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605E64" w:rsidRDefault="00605E64" w:rsidP="00605E64">
      <w:pPr>
        <w:pStyle w:val="Heading2"/>
      </w:pPr>
    </w:p>
    <w:p w:rsidR="00605E64" w:rsidRPr="00605E64" w:rsidRDefault="00605E64" w:rsidP="00605E64">
      <w:pPr>
        <w:pStyle w:val="Heading2"/>
      </w:pPr>
      <w:r>
        <w:t>*** 1NC</w:t>
      </w:r>
    </w:p>
    <w:p w:rsidR="00605E64" w:rsidRDefault="00605E64" w:rsidP="00605E64"/>
    <w:p w:rsidR="00605E64" w:rsidRDefault="00605E64" w:rsidP="00605E64"/>
    <w:p w:rsidR="00605E64" w:rsidRDefault="00605E64" w:rsidP="00605E64">
      <w:pPr>
        <w:pStyle w:val="Heading3"/>
      </w:pPr>
      <w:r>
        <w:t>1NC—Topicality</w:t>
      </w:r>
    </w:p>
    <w:p w:rsidR="00605E64" w:rsidRPr="00830A8F" w:rsidRDefault="00605E64" w:rsidP="00605E64">
      <w:pPr>
        <w:pStyle w:val="Heading4"/>
      </w:pPr>
      <w:r w:rsidRPr="00830A8F">
        <w:t>“USFG should” means the debate is about a policy established by governmental means</w:t>
      </w:r>
    </w:p>
    <w:p w:rsidR="00605E64" w:rsidRDefault="00605E64" w:rsidP="00605E64">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rsidR="00605E64" w:rsidRPr="00C17D88" w:rsidRDefault="00605E64" w:rsidP="00605E64"/>
    <w:p w:rsidR="00605E64" w:rsidRDefault="00605E64" w:rsidP="00605E64">
      <w:pPr>
        <w:rPr>
          <w:sz w:val="16"/>
        </w:rPr>
      </w:pPr>
      <w:r w:rsidRPr="00830A8F">
        <w:rPr>
          <w:sz w:val="16"/>
        </w:rPr>
        <w:t>The Proposition of Policy: Urging Future Action</w:t>
      </w:r>
    </w:p>
    <w:p w:rsidR="00605E64" w:rsidRPr="00830A8F" w:rsidRDefault="00605E64" w:rsidP="00605E64">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rsidR="00605E64" w:rsidRDefault="00605E64" w:rsidP="00605E64"/>
    <w:p w:rsidR="00605E64" w:rsidRDefault="00605E64" w:rsidP="00605E64">
      <w:pPr>
        <w:pStyle w:val="Heading4"/>
      </w:pPr>
      <w:r>
        <w:t xml:space="preserve">Our interpretation is best because it’s key to preserve </w:t>
      </w:r>
      <w:r w:rsidRPr="004A02BB">
        <w:rPr>
          <w:i/>
          <w:u w:val="single"/>
        </w:rPr>
        <w:t>productive</w:t>
      </w:r>
      <w:r>
        <w:t xml:space="preserve"> debate—</w:t>
      </w:r>
    </w:p>
    <w:p w:rsidR="00605E64" w:rsidRDefault="00605E64" w:rsidP="00605E64">
      <w:pPr>
        <w:pStyle w:val="Heading4"/>
      </w:pPr>
      <w:r w:rsidRPr="00D821FA">
        <w:t xml:space="preserve">Modest predictability of </w:t>
      </w:r>
      <w:r>
        <w:t>the resolution</w:t>
      </w:r>
      <w:r w:rsidRPr="00D821FA">
        <w:t xml:space="preserve"> is worth potential substantive tradeoff.</w:t>
      </w:r>
      <w:r>
        <w:t xml:space="preserve"> </w:t>
      </w:r>
      <w:r w:rsidRPr="00D821FA">
        <w:t xml:space="preserve"> Topicality creates space for relevant </w:t>
      </w:r>
      <w:r>
        <w:t>debate</w:t>
      </w:r>
      <w:r w:rsidRPr="00D821FA">
        <w:t>.</w:t>
      </w:r>
    </w:p>
    <w:p w:rsidR="00605E64" w:rsidRDefault="00605E64" w:rsidP="00605E64">
      <w:pPr>
        <w:tabs>
          <w:tab w:val="left" w:pos="3180"/>
        </w:tabs>
      </w:pPr>
      <w:r>
        <w:t xml:space="preserve">Toni M. </w:t>
      </w:r>
      <w:r w:rsidRPr="00E613CE">
        <w:rPr>
          <w:rStyle w:val="StyleStyleBold12pt"/>
        </w:rPr>
        <w:t>MASSARO</w:t>
      </w:r>
      <w:r>
        <w:t xml:space="preserve">, Professor of Law, University of Florida, </w:t>
      </w:r>
      <w:r w:rsidRPr="00E613CE">
        <w:rPr>
          <w:rStyle w:val="StyleStyleBold12pt"/>
        </w:rPr>
        <w:t>89</w:t>
      </w:r>
      <w:r>
        <w:t xml:space="preserve"> [August, 1989, “</w:t>
      </w:r>
      <w:r w:rsidRPr="00933F2D">
        <w:t>Empathy, Legal Storytelling, and the Rule of Law: New Words, Old Wounds?</w:t>
      </w:r>
      <w:r>
        <w:t xml:space="preserve">” </w:t>
      </w:r>
      <w:r w:rsidRPr="00E613CE">
        <w:rPr>
          <w:i/>
        </w:rPr>
        <w:t>Michigan Law Review</w:t>
      </w:r>
      <w:r>
        <w:t>, 87 Mich. L. Rev. 2099, Lexis]</w:t>
      </w:r>
    </w:p>
    <w:p w:rsidR="00605E64" w:rsidRPr="00933F2D" w:rsidRDefault="00605E64" w:rsidP="00605E64">
      <w:pPr>
        <w:tabs>
          <w:tab w:val="left" w:pos="3180"/>
        </w:tabs>
      </w:pPr>
    </w:p>
    <w:p w:rsidR="00605E64" w:rsidRDefault="00605E64" w:rsidP="00605E64">
      <w:pPr>
        <w:rPr>
          <w:sz w:val="16"/>
        </w:rPr>
      </w:pPr>
      <w:r w:rsidRPr="00D821FA">
        <w:rPr>
          <w:sz w:val="16"/>
        </w:rPr>
        <w:t xml:space="preserve">Yet </w:t>
      </w:r>
      <w:r w:rsidRPr="001F75E2">
        <w:rPr>
          <w:rStyle w:val="StyleBoldUnderline"/>
        </w:rPr>
        <w:t xml:space="preserve">despite their acknowledgment that some ordering and rules are necessary, </w:t>
      </w:r>
      <w:r w:rsidRPr="00372959">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w:t>
      </w:r>
      <w:r>
        <w:rPr>
          <w:sz w:val="16"/>
        </w:rPr>
        <w:t>d, I have several observations.</w:t>
      </w:r>
    </w:p>
    <w:p w:rsidR="00605E64" w:rsidRPr="00E613CE" w:rsidRDefault="00605E64" w:rsidP="00605E64">
      <w:r w:rsidRPr="00D821FA">
        <w:rPr>
          <w:sz w:val="16"/>
        </w:rPr>
        <w:t xml:space="preserve">My first thought is that the rule-of-law model is only a model. If the term means absolute separation of legal decision and "politics," then it surely is both unrealistic and undesirable.54 But </w:t>
      </w:r>
      <w:r w:rsidRPr="00372959">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372959">
        <w:rPr>
          <w:rStyle w:val="StyleBoldUnderline"/>
          <w:highlight w:val="yellow"/>
        </w:rPr>
        <w:t>decisional "rules" rarely mandate a particular (</w:t>
      </w:r>
      <w:proofErr w:type="spellStart"/>
      <w:r w:rsidRPr="00372959">
        <w:rPr>
          <w:rStyle w:val="StyleBoldUnderline"/>
          <w:highlight w:val="yellow"/>
        </w:rPr>
        <w:t>unempathetic</w:t>
      </w:r>
      <w:proofErr w:type="spellEnd"/>
      <w:r w:rsidRPr="00372959">
        <w:rPr>
          <w:rStyle w:val="StyleBoldUnderline"/>
          <w:highlight w:val="yellow"/>
        </w:rPr>
        <w:t>) response. Most of our rules are fairly open-ended</w:t>
      </w:r>
      <w:r w:rsidRPr="00372959">
        <w:rPr>
          <w:rStyle w:val="StyleBoldUnderline"/>
          <w:b/>
          <w:highlight w:val="yellow"/>
        </w:rPr>
        <w:t>. "Relevance,"</w:t>
      </w:r>
      <w:r w:rsidRPr="001F75E2">
        <w:rPr>
          <w:sz w:val="16"/>
          <w:szCs w:val="16"/>
        </w:rPr>
        <w:t xml:space="preserve"> "</w:t>
      </w:r>
      <w:r w:rsidRPr="00D821FA">
        <w:rPr>
          <w:sz w:val="16"/>
        </w:rPr>
        <w:t>the best interests of the child," "</w:t>
      </w:r>
      <w:r w:rsidRPr="00372959">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372959">
        <w:rPr>
          <w:rStyle w:val="StyleBoldUnderline"/>
          <w:highlight w:val="yellow"/>
        </w:rPr>
        <w:t>represent a</w:t>
      </w:r>
      <w:r w:rsidRPr="001F75E2">
        <w:rPr>
          <w:rStyle w:val="StyleBoldUnderline"/>
        </w:rPr>
        <w:t xml:space="preserve"> weaker, but still </w:t>
      </w:r>
      <w:r w:rsidRPr="00372959">
        <w:rPr>
          <w:rStyle w:val="StyleBoldUnderline"/>
          <w:highlight w:val="yellow"/>
        </w:rPr>
        <w:t xml:space="preserve">constraining sense of the rule-of-law model. Most rules are </w:t>
      </w:r>
      <w:r w:rsidRPr="00372959">
        <w:rPr>
          <w:rStyle w:val="StyleBoldUnderline"/>
          <w:b/>
          <w:highlight w:val="yellow"/>
        </w:rPr>
        <w:t>guidelines</w:t>
      </w:r>
      <w:r w:rsidRPr="00372959">
        <w:rPr>
          <w:rStyle w:val="StyleBoldUnderline"/>
          <w:highlight w:val="yellow"/>
        </w:rPr>
        <w:t xml:space="preserve"> that </w:t>
      </w:r>
      <w:r w:rsidRPr="00372959">
        <w:rPr>
          <w:rStyle w:val="StyleBoldUnderline"/>
          <w:b/>
          <w:highlight w:val="yellow"/>
        </w:rPr>
        <w:t>establish</w:t>
      </w:r>
      <w:r w:rsidRPr="00372959">
        <w:rPr>
          <w:rStyle w:val="StyleBoldUnderline"/>
          <w:highlight w:val="yellow"/>
        </w:rPr>
        <w:t xml:space="preserve"> spheres of </w:t>
      </w:r>
      <w:r w:rsidRPr="00372959">
        <w:rPr>
          <w:rStyle w:val="StyleBoldUnderline"/>
          <w:b/>
          <w:highlight w:val="yellow"/>
        </w:rPr>
        <w:t>relevant</w:t>
      </w:r>
      <w:r w:rsidRPr="00372959">
        <w:rPr>
          <w:rStyle w:val="StyleBoldUnderline"/>
          <w:highlight w:val="yellow"/>
        </w:rPr>
        <w:t xml:space="preserve"> </w:t>
      </w:r>
      <w:r w:rsidRPr="00372959">
        <w:rPr>
          <w:rStyle w:val="StyleBoldUnderline"/>
          <w:b/>
          <w:highlight w:val="yellow"/>
        </w:rPr>
        <w:t>conversation</w:t>
      </w:r>
      <w:r w:rsidRPr="00372959">
        <w:rPr>
          <w:rStyle w:val="StyleBoldUnderline"/>
          <w:highlight w:val="yellow"/>
        </w:rPr>
        <w:t xml:space="preserve">, </w:t>
      </w:r>
      <w:r w:rsidRPr="00372959">
        <w:rPr>
          <w:rStyle w:val="StyleBoldUnderline"/>
          <w:b/>
          <w:highlight w:val="yellow"/>
        </w:rPr>
        <w:t>not</w:t>
      </w:r>
      <w:r w:rsidRPr="00372959">
        <w:rPr>
          <w:rStyle w:val="StyleBoldUnderline"/>
          <w:highlight w:val="yellow"/>
        </w:rPr>
        <w:t xml:space="preserve"> </w:t>
      </w:r>
      <w:r w:rsidRPr="00372959">
        <w:rPr>
          <w:rStyle w:val="StyleBoldUnderline"/>
          <w:b/>
          <w:highlight w:val="yellow"/>
        </w:rPr>
        <w:t>mathematical</w:t>
      </w:r>
      <w:r w:rsidRPr="00372959">
        <w:rPr>
          <w:rStyle w:val="StyleBoldUnderline"/>
          <w:highlight w:val="yellow"/>
        </w:rPr>
        <w:t xml:space="preserve"> </w:t>
      </w:r>
      <w:r w:rsidRPr="00372959">
        <w:rPr>
          <w:rStyle w:val="StyleBoldUnderline"/>
          <w:b/>
          <w:highlight w:val="yellow"/>
        </w:rPr>
        <w:t>formulas</w:t>
      </w:r>
      <w:r w:rsidRPr="00E613CE">
        <w:t>.</w:t>
      </w:r>
    </w:p>
    <w:p w:rsidR="00605E64" w:rsidRDefault="00605E64" w:rsidP="00605E64">
      <w:pPr>
        <w:rPr>
          <w:sz w:val="16"/>
        </w:rPr>
      </w:pP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w:t>
      </w:r>
      <w:r>
        <w:rPr>
          <w:sz w:val="16"/>
        </w:rPr>
        <w:t>y certain guiding principles.55</w:t>
      </w:r>
    </w:p>
    <w:p w:rsidR="00605E64" w:rsidRDefault="00605E64" w:rsidP="00605E64">
      <w:pPr>
        <w:rPr>
          <w:sz w:val="16"/>
        </w:rPr>
      </w:pPr>
      <w:r w:rsidRPr="00D821FA">
        <w:rPr>
          <w:sz w:val="16"/>
        </w:rPr>
        <w:t xml:space="preserve">As a practical matter, therefore, </w:t>
      </w:r>
      <w:r w:rsidRPr="00372959">
        <w:rPr>
          <w:rStyle w:val="StyleBoldUnderline"/>
          <w:highlight w:val="yellow"/>
        </w:rPr>
        <w:t>our rules often are</w:t>
      </w:r>
      <w:r w:rsidRPr="00372959">
        <w:rPr>
          <w:sz w:val="16"/>
          <w:highlight w:val="yellow"/>
        </w:rPr>
        <w:t xml:space="preserve"> </w:t>
      </w:r>
      <w:r w:rsidRPr="00D821FA">
        <w:rPr>
          <w:sz w:val="16"/>
        </w:rPr>
        <w:t xml:space="preserve">ambiguous and </w:t>
      </w:r>
      <w:r w:rsidRPr="00372959">
        <w:rPr>
          <w:rStyle w:val="StyleBoldUnderline"/>
          <w:highlight w:val="yellow"/>
        </w:rPr>
        <w:t>fluid standards that offer</w:t>
      </w:r>
      <w:r w:rsidRPr="00372959">
        <w:rPr>
          <w:rStyle w:val="StyleBoldUnderline"/>
          <w:b/>
          <w:highlight w:val="yellow"/>
        </w:rPr>
        <w:t xml:space="preserve"> </w:t>
      </w:r>
      <w:r w:rsidRPr="00830A8F">
        <w:rPr>
          <w:rStyle w:val="Emphasis"/>
          <w:highlight w:val="yellow"/>
        </w:rPr>
        <w:t>substantial room for varying interpretations</w:t>
      </w:r>
      <w:r w:rsidRPr="00830A8F">
        <w:rPr>
          <w:sz w:val="16"/>
        </w:rPr>
        <w:t>.</w:t>
      </w:r>
      <w:r w:rsidRPr="00D821FA">
        <w:rPr>
          <w:sz w:val="16"/>
        </w:rPr>
        <w:t xml:space="preserve"> The interpreter, usually a judge, may consult several sources to aid in </w:t>
      </w:r>
      <w:proofErr w:type="spellStart"/>
      <w:r w:rsidRPr="00D821FA">
        <w:rPr>
          <w:sz w:val="16"/>
        </w:rPr>
        <w:t>decisionmaking</w:t>
      </w:r>
      <w:proofErr w:type="spellEnd"/>
      <w:r w:rsidRPr="00D821FA">
        <w:rPr>
          <w:sz w:val="16"/>
        </w:rPr>
        <w:t xml:space="preserve">.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w:t>
      </w:r>
      <w:proofErr w:type="spellStart"/>
      <w:r w:rsidRPr="00D821FA">
        <w:rPr>
          <w:sz w:val="16"/>
        </w:rPr>
        <w:t>decisionmaking</w:t>
      </w:r>
      <w:proofErr w:type="spellEnd"/>
      <w:r w:rsidRPr="00D821FA">
        <w:rPr>
          <w:sz w:val="16"/>
        </w:rPr>
        <w:t xml:space="preserve"> therefore already is very much a part of our adjudicatory law, despite our commi</w:t>
      </w:r>
      <w:r>
        <w:rPr>
          <w:sz w:val="16"/>
        </w:rPr>
        <w:t>tment to the rule-of-law ideal.</w:t>
      </w:r>
    </w:p>
    <w:p w:rsidR="00605E64" w:rsidRDefault="00605E64" w:rsidP="00605E64">
      <w:pPr>
        <w:rPr>
          <w:sz w:val="16"/>
        </w:rPr>
      </w:pPr>
      <w:r w:rsidRPr="00D821FA">
        <w:rPr>
          <w:sz w:val="16"/>
        </w:rPr>
        <w:t>Even when law is clear and relatively inflexible, however, it is not necessarily "</w:t>
      </w:r>
      <w:proofErr w:type="spellStart"/>
      <w:r w:rsidRPr="00D821FA">
        <w:rPr>
          <w:sz w:val="16"/>
        </w:rPr>
        <w:t>unempathetic</w:t>
      </w:r>
      <w:proofErr w:type="spellEnd"/>
      <w:r w:rsidRPr="00D821FA">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D821FA">
        <w:rPr>
          <w:sz w:val="16"/>
        </w:rPr>
        <w:t>The</w:t>
      </w:r>
      <w:proofErr w:type="gramEnd"/>
      <w:r w:rsidRPr="00D821FA">
        <w:rPr>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D821FA">
        <w:rPr>
          <w:sz w:val="16"/>
        </w:rPr>
        <w:t>decisionmakers</w:t>
      </w:r>
      <w:proofErr w:type="spellEnd"/>
      <w:r w:rsidRPr="00D821FA">
        <w:rPr>
          <w:sz w:val="16"/>
        </w:rPr>
        <w:t xml:space="preserve"> - in this example, women - and hence most vulnerable </w:t>
      </w:r>
      <w:r>
        <w:rPr>
          <w:sz w:val="16"/>
        </w:rPr>
        <w:t xml:space="preserve">to </w:t>
      </w:r>
      <w:proofErr w:type="spellStart"/>
      <w:r>
        <w:rPr>
          <w:sz w:val="16"/>
        </w:rPr>
        <w:t>unempathetic</w:t>
      </w:r>
      <w:proofErr w:type="spellEnd"/>
      <w:r>
        <w:rPr>
          <w:sz w:val="16"/>
        </w:rPr>
        <w:t xml:space="preserve"> ad hoc rulings.</w:t>
      </w:r>
    </w:p>
    <w:p w:rsidR="00605E64" w:rsidRDefault="00605E64" w:rsidP="00605E64">
      <w:pPr>
        <w:rPr>
          <w:sz w:val="16"/>
        </w:rPr>
      </w:pPr>
      <w:r w:rsidRPr="00D821FA">
        <w:rPr>
          <w:sz w:val="16"/>
        </w:rPr>
        <w:t xml:space="preserve">A final observation is that the principle of legality reflects a deeply ingrained, perhaps inescapable, cultural instinct. </w:t>
      </w:r>
      <w:r w:rsidRPr="00830A8F">
        <w:rPr>
          <w:rStyle w:val="Emphasis"/>
          <w:highlight w:val="yellow"/>
        </w:rPr>
        <w:t>We value some procedural regularity</w:t>
      </w:r>
      <w:r w:rsidRPr="001F75E2">
        <w:rPr>
          <w:sz w:val="16"/>
        </w:rPr>
        <w:t xml:space="preserve"> </w:t>
      </w:r>
      <w:r w:rsidRPr="00D821FA">
        <w:rPr>
          <w:sz w:val="16"/>
        </w:rPr>
        <w:t xml:space="preserve">- "law for law's sake" - </w:t>
      </w:r>
      <w:r w:rsidRPr="00372959">
        <w:rPr>
          <w:rStyle w:val="StyleBoldUnderline"/>
          <w:highlight w:val="yellow"/>
        </w:rPr>
        <w:t xml:space="preserve">because it lends </w:t>
      </w:r>
      <w:r w:rsidRPr="00372959">
        <w:rPr>
          <w:rStyle w:val="Emphasis"/>
          <w:highlight w:val="yellow"/>
        </w:rPr>
        <w:t>stasis and structure</w:t>
      </w:r>
      <w:r w:rsidRPr="00D821FA">
        <w:rPr>
          <w:sz w:val="16"/>
        </w:rPr>
        <w:t xml:space="preserve"> to our often chaotic lives. </w:t>
      </w:r>
      <w:r w:rsidRPr="00372959">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372959">
        <w:rPr>
          <w:rStyle w:val="StyleBoldUnderline"/>
          <w:highlight w:val="yellow"/>
        </w:rPr>
        <w:t>Breach of these</w:t>
      </w:r>
      <w:r w:rsidRPr="001F75E2">
        <w:rPr>
          <w:rStyle w:val="StyleBoldUnderline"/>
        </w:rPr>
        <w:t xml:space="preserve"> unspoken </w:t>
      </w:r>
      <w:r w:rsidRPr="00372959">
        <w:rPr>
          <w:rStyle w:val="StyleBoldUnderline"/>
          <w:highlight w:val="yellow"/>
        </w:rPr>
        <w:t xml:space="preserve">agreements can destroy the relationship and hurt us deeply, </w:t>
      </w:r>
      <w:r w:rsidRPr="00372959">
        <w:rPr>
          <w:rStyle w:val="Emphasis"/>
          <w:highlight w:val="yellow"/>
        </w:rPr>
        <w:t>regardless of the wisdom or "substantive fairness"</w:t>
      </w:r>
      <w:r w:rsidRPr="00372959">
        <w:rPr>
          <w:rStyle w:val="StyleBoldUnderline"/>
          <w:highlight w:val="yellow"/>
        </w:rPr>
        <w:t xml:space="preserve"> of a particular rule. Our agreements create </w:t>
      </w:r>
      <w:r w:rsidRPr="00830A8F">
        <w:rPr>
          <w:rStyle w:val="Emphasis"/>
          <w:highlight w:val="yellow"/>
        </w:rPr>
        <w:t>expectations</w:t>
      </w:r>
      <w:r w:rsidRPr="00372959">
        <w:rPr>
          <w:rStyle w:val="StyleBoldUnderline"/>
          <w:highlight w:val="yellow"/>
        </w:rPr>
        <w:t>, and their consistent application fulfills the expectations</w:t>
      </w:r>
      <w:r w:rsidRPr="00D821FA">
        <w:rPr>
          <w:sz w:val="16"/>
        </w:rPr>
        <w:t xml:space="preserve">. </w:t>
      </w:r>
      <w:r w:rsidRPr="00D821FA">
        <w:rPr>
          <w:rFonts w:cs="Arial"/>
          <w:bCs/>
          <w:sz w:val="16"/>
          <w:szCs w:val="26"/>
        </w:rPr>
        <w:t xml:space="preserve">The </w:t>
      </w:r>
      <w:r w:rsidRPr="00830A8F">
        <w:rPr>
          <w:rStyle w:val="Emphasis"/>
          <w:highlight w:val="yellow"/>
        </w:rPr>
        <w:t>modest predictability</w:t>
      </w:r>
      <w:r w:rsidRPr="00372959">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372959">
        <w:rPr>
          <w:rStyle w:val="StyleBoldUnderline"/>
          <w:b/>
          <w:highlight w:val="yellow"/>
        </w:rPr>
        <w:t>may encourage human relationships</w:t>
      </w:r>
      <w:r w:rsidRPr="00D821FA">
        <w:rPr>
          <w:sz w:val="16"/>
        </w:rPr>
        <w:t xml:space="preserve">.60 </w:t>
      </w:r>
    </w:p>
    <w:p w:rsidR="00605E64" w:rsidRDefault="00605E64" w:rsidP="00605E64"/>
    <w:p w:rsidR="00605E64" w:rsidRDefault="00605E64" w:rsidP="00605E64">
      <w:pPr>
        <w:pStyle w:val="Heading4"/>
      </w:pPr>
      <w:r>
        <w:t>A limited topic of discussion that provides for equitable ground is key to productive inculcation of decision-making and advocacy skills in every and all facets of life—</w:t>
      </w:r>
      <w:r w:rsidRPr="004A02BB">
        <w:rPr>
          <w:u w:val="single"/>
        </w:rPr>
        <w:t>even if</w:t>
      </w:r>
      <w:r>
        <w:t xml:space="preserve"> their position is </w:t>
      </w:r>
      <w:r w:rsidRPr="004A02BB">
        <w:rPr>
          <w:u w:val="single"/>
        </w:rPr>
        <w:t>contestable</w:t>
      </w:r>
      <w:r>
        <w:t xml:space="preserve"> that’s distinct from it being </w:t>
      </w:r>
      <w:r w:rsidRPr="004A02BB">
        <w:rPr>
          <w:u w:val="single"/>
        </w:rPr>
        <w:t>valuably debatable</w:t>
      </w:r>
      <w:r>
        <w:t>.  Our interpretation provides room for flexibility, creativity, and innovation, but targets the discussion to avoid mere statements of fact</w:t>
      </w:r>
    </w:p>
    <w:p w:rsidR="00605E64" w:rsidRDefault="00605E64" w:rsidP="00605E64">
      <w:r w:rsidRPr="00FF6CF1">
        <w:rPr>
          <w:rStyle w:val="StyleStyleBold12pt"/>
        </w:rPr>
        <w:t xml:space="preserve">Steinberg and </w:t>
      </w:r>
      <w:proofErr w:type="spellStart"/>
      <w:r w:rsidRPr="00FF6CF1">
        <w:rPr>
          <w:rStyle w:val="StyleStyleBold12pt"/>
        </w:rPr>
        <w:t>Freeley</w:t>
      </w:r>
      <w:proofErr w:type="spellEnd"/>
      <w:r w:rsidRPr="00FF6CF1">
        <w:rPr>
          <w:rStyle w:val="StyleStyleBold12pt"/>
        </w:rPr>
        <w:t xml:space="preserve"> 8</w:t>
      </w:r>
      <w:r>
        <w:t xml:space="preserve">—*David L. Steinberg, a lecturer in Communication Studies at the University of Miami, holds a Master's Degree in Communication from The University of Tennessee and has completed significant post-graduate work in Communication Studies, Education, and Human Resource Development from The Pennsylvania State University and from Florida International University.  **Austin J. </w:t>
      </w:r>
      <w:proofErr w:type="spellStart"/>
      <w:r>
        <w:t>Freeley</w:t>
      </w:r>
      <w:proofErr w:type="spellEnd"/>
      <w:r>
        <w:t xml:space="preserve"> is a Boston based attorney who focuses on criminal, personal injury and civil rights law [February 13, 2008, </w:t>
      </w:r>
      <w:r w:rsidRPr="00C03903">
        <w:rPr>
          <w:i/>
        </w:rPr>
        <w:t>Argumentation and Debate: Critical Thinking for Reasoned Decision Making</w:t>
      </w:r>
      <w:r>
        <w:t>, Twelfth Edition, Wadsworth Publishing, pg. 43-45]</w:t>
      </w:r>
    </w:p>
    <w:p w:rsidR="00605E64" w:rsidRDefault="00605E64" w:rsidP="00605E64"/>
    <w:p w:rsidR="00605E64" w:rsidRPr="005F0E61" w:rsidRDefault="00605E64" w:rsidP="00605E64">
      <w:pPr>
        <w:rPr>
          <w:sz w:val="16"/>
        </w:rPr>
      </w:pPr>
      <w:r w:rsidRPr="00014A48">
        <w:rPr>
          <w:rStyle w:val="StyleBoldUnderline"/>
          <w:highlight w:val="yellow"/>
        </w:rPr>
        <w:t xml:space="preserve">Debate is a </w:t>
      </w:r>
      <w:r w:rsidRPr="00014A48">
        <w:rPr>
          <w:rStyle w:val="Emphasis"/>
          <w:highlight w:val="yellow"/>
        </w:rPr>
        <w:t>means of settling differences</w:t>
      </w:r>
      <w:r w:rsidRPr="005F0E61">
        <w:rPr>
          <w:rStyle w:val="StyleBoldUnderline"/>
        </w:rPr>
        <w:t>, so there must be a difference of opinion</w:t>
      </w:r>
      <w:r w:rsidRPr="005F0E61">
        <w:rPr>
          <w:sz w:val="16"/>
        </w:rPr>
        <w:t xml:space="preserve"> or a conflict of interest </w:t>
      </w:r>
      <w:r w:rsidRPr="005F0E61">
        <w:rPr>
          <w:rStyle w:val="StyleBoldUnderline"/>
        </w:rPr>
        <w:t xml:space="preserve">before there can be a debate. </w:t>
      </w:r>
      <w:r w:rsidRPr="00014A48">
        <w:rPr>
          <w:rStyle w:val="StyleBoldUnderline"/>
        </w:rPr>
        <w:t>If everyone is in agreement on a fact or value or policy, there is no need for debate</w:t>
      </w:r>
      <w:r w:rsidRPr="00014A48">
        <w:rPr>
          <w:sz w:val="16"/>
        </w:rPr>
        <w:t xml:space="preserve">; the matter can be settled by unanimous consent. Thus, for example, </w:t>
      </w:r>
      <w:r w:rsidRPr="00014A48">
        <w:rPr>
          <w:rStyle w:val="StyleBoldUnderline"/>
          <w:highlight w:val="yellow"/>
        </w:rPr>
        <w:t>it would be pointless</w:t>
      </w:r>
      <w:r w:rsidRPr="005F0E61">
        <w:rPr>
          <w:rStyle w:val="StyleBoldUnderline"/>
        </w:rPr>
        <w:t xml:space="preserve"> to attempt </w:t>
      </w:r>
      <w:r w:rsidRPr="00014A48">
        <w:rPr>
          <w:rStyle w:val="StyleBoldUnderline"/>
          <w:highlight w:val="yellow"/>
        </w:rPr>
        <w:t>to debate</w:t>
      </w:r>
      <w:r w:rsidRPr="005F0E61">
        <w:rPr>
          <w:sz w:val="16"/>
        </w:rPr>
        <w:t xml:space="preserve"> “Resolved: </w:t>
      </w:r>
      <w:r w:rsidRPr="005F0E61">
        <w:rPr>
          <w:rStyle w:val="Emphasis"/>
        </w:rPr>
        <w:t xml:space="preserve">That </w:t>
      </w:r>
      <w:r w:rsidRPr="00014A48">
        <w:rPr>
          <w:rStyle w:val="Emphasis"/>
          <w:highlight w:val="yellow"/>
        </w:rPr>
        <w:t>two plus two equals four</w:t>
      </w:r>
      <w:r w:rsidRPr="005F0E61">
        <w:rPr>
          <w:sz w:val="16"/>
        </w:rPr>
        <w:t xml:space="preserve">,” </w:t>
      </w:r>
      <w:r w:rsidRPr="005F0E61">
        <w:rPr>
          <w:rStyle w:val="StyleBoldUnderline"/>
        </w:rPr>
        <w:t xml:space="preserve">because there is simply no controversy about this statement. </w:t>
      </w:r>
      <w:r w:rsidRPr="00014A48">
        <w:rPr>
          <w:rStyle w:val="Emphasis"/>
          <w:highlight w:val="yellow"/>
        </w:rPr>
        <w:t>Controversy</w:t>
      </w:r>
      <w:r w:rsidRPr="00014A48">
        <w:rPr>
          <w:rStyle w:val="StyleBoldUnderline"/>
          <w:highlight w:val="yellow"/>
        </w:rPr>
        <w:t xml:space="preserve"> is an </w:t>
      </w:r>
      <w:r w:rsidRPr="00014A48">
        <w:rPr>
          <w:rStyle w:val="Emphasis"/>
          <w:highlight w:val="yellow"/>
        </w:rPr>
        <w:t>essential</w:t>
      </w:r>
      <w:r w:rsidRPr="00014A48">
        <w:rPr>
          <w:rStyle w:val="StyleBoldUnderline"/>
          <w:highlight w:val="yellow"/>
        </w:rPr>
        <w:t xml:space="preserve"> prerequisite of debate</w:t>
      </w:r>
      <w:r w:rsidRPr="005F0E61">
        <w:rPr>
          <w:rStyle w:val="StyleBoldUnderline"/>
        </w:rPr>
        <w:t>. Where there is no clash of ideas, proposals, interests, or expressed positions on issues, there is no debate.</w:t>
      </w:r>
      <w:r w:rsidRPr="005F0E61">
        <w:rPr>
          <w:sz w:val="16"/>
        </w:rPr>
        <w:t xml:space="preserve"> In addition, </w:t>
      </w:r>
      <w:r w:rsidRPr="00014A48">
        <w:rPr>
          <w:rStyle w:val="StyleBoldUnderline"/>
          <w:highlight w:val="yellow"/>
        </w:rPr>
        <w:t xml:space="preserve">debate </w:t>
      </w:r>
      <w:r w:rsidRPr="00014A48">
        <w:rPr>
          <w:rStyle w:val="Emphasis"/>
          <w:highlight w:val="yellow"/>
        </w:rPr>
        <w:t>cannot produce effective decisions</w:t>
      </w:r>
      <w:r w:rsidRPr="00014A48">
        <w:rPr>
          <w:rStyle w:val="StyleBoldUnderline"/>
          <w:highlight w:val="yellow"/>
        </w:rPr>
        <w:t xml:space="preserve"> without clear identification of a question</w:t>
      </w:r>
      <w:r w:rsidRPr="005F0E61">
        <w:rPr>
          <w:rStyle w:val="StyleBoldUnderline"/>
        </w:rPr>
        <w:t xml:space="preserve"> or questions </w:t>
      </w:r>
      <w:r w:rsidRPr="00014A48">
        <w:rPr>
          <w:rStyle w:val="StyleBoldUnderline"/>
          <w:highlight w:val="yellow"/>
        </w:rPr>
        <w:t>to be answered</w:t>
      </w:r>
      <w:r w:rsidRPr="005F0E61">
        <w:rPr>
          <w:rStyle w:val="StyleBoldUnderline"/>
        </w:rPr>
        <w:t>.</w:t>
      </w:r>
      <w:r w:rsidRPr="005F0E61">
        <w:rPr>
          <w:sz w:val="16"/>
        </w:rPr>
        <w:t xml:space="preserve"> For example, </w:t>
      </w:r>
      <w:r w:rsidRPr="00014A48">
        <w:rPr>
          <w:rStyle w:val="StyleBoldUnderline"/>
          <w:highlight w:val="yellow"/>
        </w:rPr>
        <w:t>general argument may occur about the broad topic of illegal immigration</w:t>
      </w:r>
      <w:r w:rsidRPr="005F0E61">
        <w:rPr>
          <w:rStyle w:val="StyleBoldUnderline"/>
        </w:rPr>
        <w:t>. How many illegal immigrants are in the U</w:t>
      </w:r>
      <w:r w:rsidRPr="005F0E61">
        <w:rPr>
          <w:sz w:val="16"/>
        </w:rPr>
        <w:t xml:space="preserve">nited </w:t>
      </w:r>
      <w:r w:rsidRPr="005F0E61">
        <w:rPr>
          <w:rStyle w:val="StyleBoldUnderline"/>
        </w:rPr>
        <w:t>S</w:t>
      </w:r>
      <w:r w:rsidRPr="005F0E61">
        <w:rPr>
          <w:sz w:val="16"/>
        </w:rPr>
        <w:t>tates</w:t>
      </w:r>
      <w:r w:rsidRPr="005F0E61">
        <w:rPr>
          <w:rStyle w:val="StyleBoldUnderline"/>
        </w:rPr>
        <w:t>? What is the impact of illegal immigration</w:t>
      </w:r>
      <w:r w:rsidRPr="005F0E61">
        <w:rPr>
          <w:sz w:val="16"/>
        </w:rPr>
        <w:t xml:space="preserve"> and immigrants </w:t>
      </w:r>
      <w:r w:rsidRPr="005F0E61">
        <w:rPr>
          <w:rStyle w:val="StyleBoldUnderline"/>
        </w:rPr>
        <w:t>on our economy?</w:t>
      </w:r>
      <w:r w:rsidRPr="005F0E61">
        <w:rPr>
          <w:sz w:val="16"/>
        </w:rPr>
        <w:t xml:space="preserve"> What is their impact on our communities? Do they commit crimes? Do they take jobs from American workers? Do they pay taxes? Do they require social services? </w:t>
      </w:r>
      <w:r w:rsidRPr="005F0E61">
        <w:rPr>
          <w:rStyle w:val="StyleBoldUnderline"/>
        </w:rPr>
        <w:t>Is it a problem that some do not speak English?</w:t>
      </w:r>
      <w:r w:rsidRPr="005F0E61">
        <w:rPr>
          <w:sz w:val="16"/>
        </w:rPr>
        <w:t xml:space="preserve"> Is it the responsibility of employers to discourage illegal immigration by not hiring undocumented workers? Should they have the opportunity to gain citizenship? </w:t>
      </w:r>
      <w:r w:rsidRPr="005F0E61">
        <w:rPr>
          <w:rStyle w:val="StyleBoldUnderline"/>
        </w:rPr>
        <w:t>Does illegal immigration pose a security threat to our country?</w:t>
      </w:r>
      <w:r w:rsidRPr="005F0E61">
        <w:rPr>
          <w:sz w:val="16"/>
        </w:rPr>
        <w:t xml:space="preserve"> Do illegal immigrants do work that American workers are unwilling to do? Are their rights as workers and as human beings at risk due to their status? </w:t>
      </w:r>
      <w:r w:rsidRPr="005F0E61">
        <w:rPr>
          <w:rStyle w:val="StyleBoldUnderline"/>
        </w:rPr>
        <w:t>Are they abused by employers, law enforcement, housing, and businesses?</w:t>
      </w:r>
      <w:r w:rsidRPr="005F0E61">
        <w:rPr>
          <w:sz w:val="16"/>
        </w:rPr>
        <w:t xml:space="preserve">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r w:rsidRPr="005F0E61">
        <w:rPr>
          <w:rStyle w:val="StyleBoldUnderline"/>
        </w:rPr>
        <w:t xml:space="preserve">Surely you can think of many more concerns to be addressed by a conversation about the topic area of illegal immigration. Participation in this “debate” is likely to be emotional and intense. </w:t>
      </w:r>
      <w:r w:rsidRPr="00014A48">
        <w:rPr>
          <w:rStyle w:val="StyleBoldUnderline"/>
          <w:highlight w:val="yellow"/>
        </w:rPr>
        <w:t xml:space="preserve">However, it is </w:t>
      </w:r>
      <w:r w:rsidRPr="00014A48">
        <w:rPr>
          <w:rStyle w:val="Emphasis"/>
          <w:highlight w:val="yellow"/>
        </w:rPr>
        <w:t>not likely to be productive or useful without focus</w:t>
      </w:r>
      <w:r w:rsidRPr="00014A48">
        <w:rPr>
          <w:rStyle w:val="StyleBoldUnderline"/>
          <w:highlight w:val="yellow"/>
        </w:rPr>
        <w:t xml:space="preserve"> on a particular question and identification of a line </w:t>
      </w:r>
      <w:r w:rsidRPr="00014A48">
        <w:rPr>
          <w:rStyle w:val="Emphasis"/>
          <w:highlight w:val="yellow"/>
        </w:rPr>
        <w:t>demarcating sides</w:t>
      </w:r>
      <w:r w:rsidRPr="005F0E61">
        <w:rPr>
          <w:rStyle w:val="StyleBoldUnderline"/>
        </w:rPr>
        <w:t xml:space="preserve"> in the controversy. </w:t>
      </w:r>
      <w:r w:rsidRPr="00014A48">
        <w:rPr>
          <w:rStyle w:val="StyleBoldUnderline"/>
          <w:highlight w:val="yellow"/>
        </w:rPr>
        <w:t>To be discussed and resolved</w:t>
      </w:r>
      <w:r w:rsidRPr="005F0E61">
        <w:rPr>
          <w:rStyle w:val="StyleBoldUnderline"/>
        </w:rPr>
        <w:t xml:space="preserve"> effectively, </w:t>
      </w:r>
      <w:r w:rsidRPr="00014A48">
        <w:rPr>
          <w:rStyle w:val="StyleBoldUnderline"/>
          <w:highlight w:val="yellow"/>
        </w:rPr>
        <w:t>controversies must be</w:t>
      </w:r>
      <w:r w:rsidRPr="005F0E61">
        <w:rPr>
          <w:rStyle w:val="StyleBoldUnderline"/>
        </w:rPr>
        <w:t xml:space="preserve"> stated </w:t>
      </w:r>
      <w:r w:rsidRPr="00014A48">
        <w:rPr>
          <w:rStyle w:val="StyleBoldUnderline"/>
          <w:highlight w:val="yellow"/>
        </w:rPr>
        <w:t>clear</w:t>
      </w:r>
      <w:r w:rsidRPr="005F0E61">
        <w:rPr>
          <w:rStyle w:val="StyleBoldUnderline"/>
        </w:rPr>
        <w:t xml:space="preserve">ly. </w:t>
      </w:r>
      <w:r w:rsidRPr="00E31250">
        <w:rPr>
          <w:rStyle w:val="StyleBoldUnderline"/>
          <w:highlight w:val="yellow"/>
        </w:rPr>
        <w:t xml:space="preserve">Vague understanding results in </w:t>
      </w:r>
      <w:r w:rsidRPr="00E31250">
        <w:rPr>
          <w:rStyle w:val="Emphasis"/>
          <w:highlight w:val="yellow"/>
        </w:rPr>
        <w:t>unfocused deliberation and poor decisions</w:t>
      </w:r>
      <w:r w:rsidRPr="005F0E61">
        <w:rPr>
          <w:rStyle w:val="StyleBoldUnderline"/>
        </w:rPr>
        <w:t xml:space="preserve">, frustration, and emotional distress, as evidenced by the </w:t>
      </w:r>
      <w:r w:rsidRPr="005F0E61">
        <w:rPr>
          <w:rStyle w:val="Emphasis"/>
        </w:rPr>
        <w:t>failure</w:t>
      </w:r>
      <w:r w:rsidRPr="005F0E61">
        <w:rPr>
          <w:rStyle w:val="StyleBoldUnderline"/>
        </w:rPr>
        <w:t xml:space="preserve"> of the United States Congress to make progress on the immigration debate during the summer of 2007</w:t>
      </w:r>
      <w:r w:rsidRPr="005F0E61">
        <w:rPr>
          <w:sz w:val="16"/>
        </w:rPr>
        <w:t>.</w:t>
      </w:r>
    </w:p>
    <w:p w:rsidR="00605E64" w:rsidRPr="005F0E61" w:rsidRDefault="00605E64" w:rsidP="00605E64">
      <w:pPr>
        <w:rPr>
          <w:sz w:val="16"/>
        </w:rPr>
      </w:pPr>
      <w:r w:rsidRPr="00E31250">
        <w:rPr>
          <w:rStyle w:val="StyleBoldUnderline"/>
          <w:highlight w:val="yellow"/>
        </w:rPr>
        <w:t>Someone</w:t>
      </w:r>
      <w:r w:rsidRPr="005F0E61">
        <w:rPr>
          <w:rStyle w:val="StyleBoldUnderline"/>
        </w:rPr>
        <w:t xml:space="preserve"> disturbed by the problem of</w:t>
      </w:r>
      <w:r w:rsidRPr="005F0E61">
        <w:rPr>
          <w:sz w:val="16"/>
        </w:rPr>
        <w:t xml:space="preserve"> a growing underclass of </w:t>
      </w:r>
      <w:r w:rsidRPr="005F0E61">
        <w:rPr>
          <w:rStyle w:val="StyleBoldUnderline"/>
        </w:rPr>
        <w:t xml:space="preserve">poorly educated, socially disenfranchised youths </w:t>
      </w:r>
      <w:r w:rsidRPr="00E31250">
        <w:rPr>
          <w:rStyle w:val="StyleBoldUnderline"/>
          <w:highlight w:val="yellow"/>
        </w:rPr>
        <w:t>might observe, “Public schools are</w:t>
      </w:r>
      <w:r w:rsidRPr="005F0E61">
        <w:rPr>
          <w:rStyle w:val="StyleBoldUnderline"/>
        </w:rPr>
        <w:t xml:space="preserve"> doing a </w:t>
      </w:r>
      <w:r w:rsidRPr="00E31250">
        <w:rPr>
          <w:rStyle w:val="StyleBoldUnderline"/>
          <w:highlight w:val="yellow"/>
        </w:rPr>
        <w:t>terrible</w:t>
      </w:r>
      <w:r w:rsidRPr="005F0E61">
        <w:rPr>
          <w:rStyle w:val="StyleBoldUnderline"/>
        </w:rPr>
        <w:t xml:space="preserve"> job!</w:t>
      </w:r>
      <w:r w:rsidRPr="005F0E61">
        <w:rPr>
          <w:sz w:val="16"/>
        </w:rPr>
        <w:t xml:space="preserve"> They are overcrowded, and many teachers are poorly qualified in their subject areas. Even the best teachers can do little more than struggle to maintain order in their classrooms.” </w:t>
      </w:r>
      <w:r w:rsidRPr="005F0E61">
        <w:rPr>
          <w:rStyle w:val="StyleBoldUnderline"/>
        </w:rPr>
        <w:t>That same concerned citizen, facing a complex range of issues, might arrive at an unhelpful decision, such as “We ought to do something about this” or, worse, “It’s too complicated a problem to deal with.”</w:t>
      </w:r>
      <w:r w:rsidRPr="005F0E61">
        <w:rPr>
          <w:sz w:val="16"/>
        </w:rPr>
        <w:t xml:space="preserve"> Groups of concerned citizens worried about the state of public education could join together to express their frustrations, anger, disillusionment, and emotions regarding the schools, but </w:t>
      </w:r>
      <w:r w:rsidRPr="00E31250">
        <w:rPr>
          <w:rStyle w:val="StyleBoldUnderline"/>
          <w:highlight w:val="yellow"/>
        </w:rPr>
        <w:t>without</w:t>
      </w:r>
      <w:r w:rsidRPr="005F0E61">
        <w:rPr>
          <w:rStyle w:val="StyleBoldUnderline"/>
        </w:rPr>
        <w:t xml:space="preserve"> a </w:t>
      </w:r>
      <w:r w:rsidRPr="00E31250">
        <w:rPr>
          <w:rStyle w:val="StyleBoldUnderline"/>
          <w:highlight w:val="yellow"/>
        </w:rPr>
        <w:t>focus</w:t>
      </w:r>
      <w:r w:rsidRPr="005F0E61">
        <w:rPr>
          <w:rStyle w:val="StyleBoldUnderline"/>
        </w:rPr>
        <w:t xml:space="preserve"> for</w:t>
      </w:r>
      <w:r w:rsidRPr="005F0E61">
        <w:rPr>
          <w:sz w:val="16"/>
        </w:rPr>
        <w:t xml:space="preserve"> their </w:t>
      </w:r>
      <w:r w:rsidRPr="005F0E61">
        <w:rPr>
          <w:rStyle w:val="StyleBoldUnderline"/>
        </w:rPr>
        <w:t xml:space="preserve">discussions, </w:t>
      </w:r>
      <w:r w:rsidRPr="00E31250">
        <w:rPr>
          <w:rStyle w:val="StyleBoldUnderline"/>
          <w:highlight w:val="yellow"/>
        </w:rPr>
        <w:t>they could</w:t>
      </w:r>
      <w:r w:rsidRPr="005F0E61">
        <w:rPr>
          <w:rStyle w:val="StyleBoldUnderline"/>
        </w:rPr>
        <w:t xml:space="preserve"> easily </w:t>
      </w:r>
      <w:r w:rsidRPr="00E31250">
        <w:rPr>
          <w:rStyle w:val="StyleBoldUnderline"/>
          <w:highlight w:val="yellow"/>
        </w:rPr>
        <w:t>agree about the</w:t>
      </w:r>
      <w:r w:rsidRPr="005F0E61">
        <w:rPr>
          <w:rStyle w:val="StyleBoldUnderline"/>
        </w:rPr>
        <w:t xml:space="preserve"> sorry </w:t>
      </w:r>
      <w:r w:rsidRPr="00E31250">
        <w:rPr>
          <w:rStyle w:val="StyleBoldUnderline"/>
          <w:highlight w:val="yellow"/>
        </w:rPr>
        <w:t xml:space="preserve">state of education </w:t>
      </w:r>
      <w:r w:rsidRPr="00E31250">
        <w:rPr>
          <w:rStyle w:val="Emphasis"/>
          <w:highlight w:val="yellow"/>
        </w:rPr>
        <w:t>without finding points of clarity or potential solutions</w:t>
      </w:r>
      <w:r w:rsidRPr="00E31250">
        <w:rPr>
          <w:rStyle w:val="StyleBoldUnderline"/>
          <w:highlight w:val="yellow"/>
        </w:rPr>
        <w:t xml:space="preserve">. A </w:t>
      </w:r>
      <w:r w:rsidRPr="00E31250">
        <w:rPr>
          <w:rStyle w:val="Emphasis"/>
          <w:highlight w:val="yellow"/>
        </w:rPr>
        <w:t>gripe session</w:t>
      </w:r>
      <w:r w:rsidRPr="00E31250">
        <w:rPr>
          <w:rStyle w:val="StyleBoldUnderline"/>
          <w:highlight w:val="yellow"/>
        </w:rPr>
        <w:t xml:space="preserve"> would follow. </w:t>
      </w:r>
      <w:proofErr w:type="gramStart"/>
      <w:r w:rsidRPr="00E31250">
        <w:rPr>
          <w:rStyle w:val="StyleBoldUnderline"/>
          <w:highlight w:val="yellow"/>
        </w:rPr>
        <w:t>But if a precise question is posed—such as “What can be done to improve public education?”</w:t>
      </w:r>
      <w:proofErr w:type="gramEnd"/>
      <w:r w:rsidRPr="00E31250">
        <w:rPr>
          <w:rStyle w:val="StyleBoldUnderline"/>
          <w:highlight w:val="yellow"/>
        </w:rPr>
        <w:t>—then</w:t>
      </w:r>
      <w:r w:rsidRPr="005F0E61">
        <w:rPr>
          <w:rStyle w:val="StyleBoldUnderline"/>
        </w:rPr>
        <w:t xml:space="preserve"> a more profitable area of </w:t>
      </w:r>
      <w:r w:rsidRPr="00E31250">
        <w:rPr>
          <w:rStyle w:val="StyleBoldUnderline"/>
          <w:highlight w:val="yellow"/>
        </w:rPr>
        <w:t>discussion is opened</w:t>
      </w:r>
      <w:r w:rsidRPr="005F0E61">
        <w:rPr>
          <w:rStyle w:val="StyleBoldUnderline"/>
        </w:rPr>
        <w:t xml:space="preserve"> up simply </w:t>
      </w:r>
      <w:r w:rsidRPr="00E31250">
        <w:rPr>
          <w:rStyle w:val="StyleBoldUnderline"/>
          <w:highlight w:val="yellow"/>
        </w:rPr>
        <w:t>by placing</w:t>
      </w:r>
      <w:r w:rsidRPr="005F0E61">
        <w:rPr>
          <w:rStyle w:val="StyleBoldUnderline"/>
        </w:rPr>
        <w:t xml:space="preserve"> a </w:t>
      </w:r>
      <w:r w:rsidRPr="00E31250">
        <w:rPr>
          <w:rStyle w:val="StyleBoldUnderline"/>
          <w:highlight w:val="yellow"/>
        </w:rPr>
        <w:t>focus on the search for a</w:t>
      </w:r>
      <w:r w:rsidRPr="005F0E61">
        <w:rPr>
          <w:rStyle w:val="StyleBoldUnderline"/>
        </w:rPr>
        <w:t xml:space="preserve"> concrete </w:t>
      </w:r>
      <w:r w:rsidRPr="00E31250">
        <w:rPr>
          <w:rStyle w:val="StyleBoldUnderline"/>
          <w:highlight w:val="yellow"/>
        </w:rPr>
        <w:t>solution</w:t>
      </w:r>
      <w:r w:rsidRPr="005F0E61">
        <w:rPr>
          <w:rStyle w:val="StyleBoldUnderline"/>
        </w:rPr>
        <w:t xml:space="preserve"> step. One or more judgments can be phrased in the form of debate propositions</w:t>
      </w:r>
      <w:r w:rsidRPr="005F0E61">
        <w:rPr>
          <w:sz w:val="16"/>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5F0E61">
        <w:rPr>
          <w:rStyle w:val="StyleBoldUnderline"/>
        </w:rPr>
        <w:t>They provide specific policies to be investigated and aid discussants in identifying points of difference</w:t>
      </w:r>
      <w:r w:rsidRPr="005F0E61">
        <w:rPr>
          <w:sz w:val="16"/>
        </w:rPr>
        <w:t>.</w:t>
      </w:r>
    </w:p>
    <w:p w:rsidR="00605E64" w:rsidRPr="005F0E61" w:rsidRDefault="00605E64" w:rsidP="00605E64">
      <w:pPr>
        <w:rPr>
          <w:sz w:val="16"/>
        </w:rPr>
      </w:pPr>
      <w:r w:rsidRPr="005F0E61">
        <w:rPr>
          <w:sz w:val="16"/>
        </w:rPr>
        <w:t>I. DEFINING THE CONTROVERSY</w:t>
      </w:r>
    </w:p>
    <w:p w:rsidR="00605E64" w:rsidRPr="005F0E61" w:rsidRDefault="00605E64" w:rsidP="00605E64">
      <w:pPr>
        <w:rPr>
          <w:sz w:val="16"/>
        </w:rPr>
      </w:pPr>
      <w:r w:rsidRPr="00E31250">
        <w:rPr>
          <w:rStyle w:val="StyleBoldUnderline"/>
          <w:highlight w:val="yellow"/>
        </w:rPr>
        <w:t xml:space="preserve">To have a productive debate, which </w:t>
      </w:r>
      <w:r w:rsidRPr="00E31250">
        <w:rPr>
          <w:rStyle w:val="Emphasis"/>
          <w:highlight w:val="yellow"/>
        </w:rPr>
        <w:t>facilitates effective decision making by</w:t>
      </w:r>
      <w:r w:rsidRPr="005F0E61">
        <w:rPr>
          <w:rStyle w:val="StyleBoldUnderline"/>
        </w:rPr>
        <w:t xml:space="preserve"> directing and </w:t>
      </w:r>
      <w:r w:rsidRPr="00E31250">
        <w:rPr>
          <w:rStyle w:val="Emphasis"/>
          <w:highlight w:val="yellow"/>
        </w:rPr>
        <w:t>placing limits on the decision</w:t>
      </w:r>
      <w:r w:rsidRPr="00E31250">
        <w:rPr>
          <w:rStyle w:val="StyleBoldUnderline"/>
          <w:highlight w:val="yellow"/>
        </w:rPr>
        <w:t xml:space="preserve"> to be made, the basis for argument should be</w:t>
      </w:r>
      <w:r w:rsidRPr="005F0E61">
        <w:rPr>
          <w:rStyle w:val="StyleBoldUnderline"/>
        </w:rPr>
        <w:t xml:space="preserve"> clearly </w:t>
      </w:r>
      <w:r w:rsidRPr="00E31250">
        <w:rPr>
          <w:rStyle w:val="StyleBoldUnderline"/>
          <w:highlight w:val="yellow"/>
        </w:rPr>
        <w:t>defined. If we merely talk about “homelessness”</w:t>
      </w:r>
      <w:r w:rsidRPr="005F0E61">
        <w:rPr>
          <w:rStyle w:val="StyleBoldUnderline"/>
        </w:rPr>
        <w:t xml:space="preserve"> or “abortion” or “crime” </w:t>
      </w:r>
      <w:r w:rsidRPr="00E31250">
        <w:rPr>
          <w:rStyle w:val="StyleBoldUnderline"/>
          <w:highlight w:val="yellow"/>
        </w:rPr>
        <w:t>or</w:t>
      </w:r>
      <w:r w:rsidRPr="005F0E61">
        <w:rPr>
          <w:rStyle w:val="StyleBoldUnderline"/>
        </w:rPr>
        <w:t xml:space="preserve"> “global </w:t>
      </w:r>
      <w:r w:rsidRPr="00E31250">
        <w:rPr>
          <w:rStyle w:val="StyleBoldUnderline"/>
          <w:highlight w:val="yellow"/>
        </w:rPr>
        <w:t>warming</w:t>
      </w:r>
      <w:r w:rsidRPr="005F0E61">
        <w:rPr>
          <w:rStyle w:val="StyleBoldUnderline"/>
        </w:rPr>
        <w:t xml:space="preserve">” </w:t>
      </w:r>
      <w:r w:rsidRPr="00E31250">
        <w:rPr>
          <w:rStyle w:val="StyleBoldUnderline"/>
          <w:highlight w:val="yellow"/>
        </w:rPr>
        <w:t>we are likely to have a</w:t>
      </w:r>
      <w:r w:rsidRPr="005F0E61">
        <w:rPr>
          <w:rStyle w:val="StyleBoldUnderline"/>
        </w:rPr>
        <w:t xml:space="preserve">n interesting </w:t>
      </w:r>
      <w:r w:rsidRPr="00E31250">
        <w:rPr>
          <w:rStyle w:val="StyleBoldUnderline"/>
          <w:highlight w:val="yellow"/>
        </w:rPr>
        <w:t>discussion but not to establish</w:t>
      </w:r>
      <w:r w:rsidRPr="005F0E61">
        <w:rPr>
          <w:rStyle w:val="StyleBoldUnderline"/>
        </w:rPr>
        <w:t xml:space="preserve"> profitable </w:t>
      </w:r>
      <w:r w:rsidRPr="00E31250">
        <w:rPr>
          <w:rStyle w:val="StyleBoldUnderline"/>
          <w:highlight w:val="yellow"/>
        </w:rPr>
        <w:t>basis for argument</w:t>
      </w:r>
      <w:r w:rsidRPr="005F0E61">
        <w:rPr>
          <w:rStyle w:val="StyleBoldUnderline"/>
        </w:rPr>
        <w:t>. For example, the statement “Resolved: That the pen is mightier than the sword” is debatable, yet fails to provide much basis for clear argumentation</w:t>
      </w:r>
      <w:r w:rsidRPr="005F0E61">
        <w:rPr>
          <w:sz w:val="16"/>
        </w:rPr>
        <w:t xml:space="preserve">. If we take this statement to mean that the written word is more effective than physical force for some purposes, </w:t>
      </w:r>
      <w:r w:rsidRPr="005F0E61">
        <w:rPr>
          <w:rStyle w:val="StyleBoldUnderline"/>
        </w:rPr>
        <w:t>we can identify a problem area: the comparative effectiveness of writing or physical force for a specific purpose</w:t>
      </w:r>
      <w:r w:rsidRPr="005F0E61">
        <w:rPr>
          <w:sz w:val="16"/>
        </w:rPr>
        <w:t>.</w:t>
      </w:r>
    </w:p>
    <w:p w:rsidR="00605E64" w:rsidRPr="005F0E61" w:rsidRDefault="00605E64" w:rsidP="00605E64">
      <w:pPr>
        <w:rPr>
          <w:sz w:val="16"/>
        </w:rPr>
      </w:pPr>
      <w:r w:rsidRPr="00E31250">
        <w:rPr>
          <w:rStyle w:val="StyleBoldUnderline"/>
          <w:highlight w:val="yellow"/>
        </w:rPr>
        <w:t>Although we</w:t>
      </w:r>
      <w:r w:rsidRPr="005F0E61">
        <w:rPr>
          <w:sz w:val="16"/>
        </w:rPr>
        <w:t xml:space="preserve"> now </w:t>
      </w:r>
      <w:r w:rsidRPr="00E31250">
        <w:rPr>
          <w:rStyle w:val="StyleBoldUnderline"/>
          <w:highlight w:val="yellow"/>
        </w:rPr>
        <w:t>have a</w:t>
      </w:r>
      <w:r w:rsidRPr="005F0E61">
        <w:rPr>
          <w:rStyle w:val="StyleBoldUnderline"/>
        </w:rPr>
        <w:t xml:space="preserve"> general </w:t>
      </w:r>
      <w:r w:rsidRPr="00E31250">
        <w:rPr>
          <w:rStyle w:val="StyleBoldUnderline"/>
          <w:highlight w:val="yellow"/>
        </w:rPr>
        <w:t>subject, we have not yet stated a problem. It is</w:t>
      </w:r>
      <w:r w:rsidRPr="005F0E61">
        <w:rPr>
          <w:rStyle w:val="StyleBoldUnderline"/>
        </w:rPr>
        <w:t xml:space="preserve"> still </w:t>
      </w:r>
      <w:r w:rsidRPr="00E31250">
        <w:rPr>
          <w:rStyle w:val="StyleBoldUnderline"/>
          <w:highlight w:val="yellow"/>
        </w:rPr>
        <w:t>too broad</w:t>
      </w:r>
      <w:r w:rsidRPr="005F0E61">
        <w:rPr>
          <w:rStyle w:val="StyleBoldUnderline"/>
        </w:rPr>
        <w:t xml:space="preserve">, too loosely worded </w:t>
      </w:r>
      <w:r w:rsidRPr="00E31250">
        <w:rPr>
          <w:rStyle w:val="StyleBoldUnderline"/>
          <w:highlight w:val="yellow"/>
        </w:rPr>
        <w:t>to promote</w:t>
      </w:r>
      <w:r w:rsidRPr="005F0E61">
        <w:rPr>
          <w:rStyle w:val="StyleBoldUnderline"/>
        </w:rPr>
        <w:t xml:space="preserve"> well-</w:t>
      </w:r>
      <w:r w:rsidRPr="00E31250">
        <w:rPr>
          <w:rStyle w:val="StyleBoldUnderline"/>
          <w:highlight w:val="yellow"/>
        </w:rPr>
        <w:t>organized argument</w:t>
      </w:r>
      <w:r w:rsidRPr="005F0E61">
        <w:rPr>
          <w:rStyle w:val="StyleBoldUnderline"/>
        </w:rPr>
        <w:t>.</w:t>
      </w:r>
      <w:r w:rsidRPr="005F0E61">
        <w:rPr>
          <w:sz w:val="16"/>
        </w:rPr>
        <w:t xml:space="preserve"> What sort of writing are we concerned with—poems, novels, government documents, website development, advertising, or what? </w:t>
      </w:r>
      <w:r w:rsidRPr="005F0E61">
        <w:rPr>
          <w:rStyle w:val="StyleBoldUnderline"/>
        </w:rPr>
        <w:t>What does “effectiveness” mean in this context? What kind of physical force is being compared</w:t>
      </w:r>
      <w:r w:rsidRPr="005F0E61">
        <w:rPr>
          <w:sz w:val="16"/>
        </w:rPr>
        <w:t xml:space="preserve">—fists, dueling swords, bazookas, nuclear weapons, or what? </w:t>
      </w:r>
      <w:r w:rsidRPr="005F0E61">
        <w:rPr>
          <w:rStyle w:val="StyleBoldUnderline"/>
        </w:rPr>
        <w:t xml:space="preserve">A more specific question might be, “Would a mutual defense treaty or a visit by our fleet be more effective in assuring </w:t>
      </w:r>
      <w:proofErr w:type="spellStart"/>
      <w:r w:rsidRPr="005F0E61">
        <w:rPr>
          <w:rStyle w:val="StyleBoldUnderline"/>
        </w:rPr>
        <w:t>Laurania</w:t>
      </w:r>
      <w:proofErr w:type="spellEnd"/>
      <w:r w:rsidRPr="005F0E61">
        <w:rPr>
          <w:rStyle w:val="StyleBoldUnderline"/>
        </w:rPr>
        <w:t xml:space="preserve"> of our support in a certain crisis?”</w:t>
      </w:r>
      <w:r w:rsidRPr="005F0E61">
        <w:rPr>
          <w:sz w:val="16"/>
        </w:rPr>
        <w:t xml:space="preserve"> </w:t>
      </w:r>
      <w:r w:rsidRPr="005F0E61">
        <w:rPr>
          <w:rStyle w:val="StyleBoldUnderline"/>
        </w:rPr>
        <w:t xml:space="preserve">The basis for argument could be phrased in a debate proposition such as “Resolved: That the United States should enter into a mutual defense treaty with </w:t>
      </w:r>
      <w:proofErr w:type="spellStart"/>
      <w:r w:rsidRPr="005F0E61">
        <w:rPr>
          <w:rStyle w:val="StyleBoldUnderline"/>
        </w:rPr>
        <w:t>Laurania</w:t>
      </w:r>
      <w:proofErr w:type="spellEnd"/>
      <w:r w:rsidRPr="005F0E61">
        <w:rPr>
          <w:rStyle w:val="StyleBoldUnderline"/>
        </w:rPr>
        <w:t>.” Negative advocates might oppose this proposition by arguing that fleet maneuvers would be a better solution</w:t>
      </w:r>
      <w:r w:rsidRPr="005F0E61">
        <w:rPr>
          <w:sz w:val="16"/>
        </w:rPr>
        <w:t xml:space="preserve">. 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E31250">
        <w:rPr>
          <w:rStyle w:val="Emphasis"/>
          <w:highlight w:val="yellow"/>
        </w:rPr>
        <w:t>debate is best facilitated</w:t>
      </w:r>
      <w:r w:rsidRPr="005F0E61">
        <w:rPr>
          <w:rStyle w:val="Emphasis"/>
        </w:rPr>
        <w:t xml:space="preserve"> by the guidance provided </w:t>
      </w:r>
      <w:r w:rsidRPr="00E31250">
        <w:rPr>
          <w:rStyle w:val="Emphasis"/>
          <w:highlight w:val="yellow"/>
        </w:rPr>
        <w:t>by focus on a particular point of difference</w:t>
      </w:r>
      <w:r w:rsidRPr="005F0E61">
        <w:rPr>
          <w:sz w:val="16"/>
        </w:rPr>
        <w:t>, which will be outlined in the following discussion.</w:t>
      </w:r>
    </w:p>
    <w:p w:rsidR="00605E64" w:rsidRDefault="00605E64" w:rsidP="00605E64"/>
    <w:p w:rsidR="00605E64" w:rsidRDefault="00605E64" w:rsidP="00605E64">
      <w:pPr>
        <w:pStyle w:val="Heading4"/>
      </w:pPr>
      <w:r>
        <w:t>Independently, limits are a voting issue—we don’t need to win an external impact other than their interpretation makes debate an unending nightmare</w:t>
      </w:r>
    </w:p>
    <w:p w:rsidR="00605E64" w:rsidRDefault="00605E64" w:rsidP="00605E64">
      <w:r w:rsidRPr="00907386">
        <w:rPr>
          <w:rStyle w:val="StyleStyleBold12pt"/>
        </w:rPr>
        <w:t>Harris 13</w:t>
      </w:r>
      <w:r>
        <w:t xml:space="preserve">—Scott Harris, </w:t>
      </w:r>
      <w:proofErr w:type="spellStart"/>
      <w:r>
        <w:t>Ph.D</w:t>
      </w:r>
      <w:proofErr w:type="spellEnd"/>
      <w:r>
        <w:t xml:space="preserve"> Communications, Professor at Kansas, Ed Lee’s idol, better than Nick at basketball [April 5, 2013, “This Ballot,” CEDA Forums, http://www.cedadebate.org/forum/index.php?topic=4762.0]</w:t>
      </w:r>
    </w:p>
    <w:p w:rsidR="00605E64" w:rsidRDefault="00605E64" w:rsidP="00605E64"/>
    <w:p w:rsidR="00605E64" w:rsidRPr="00907386" w:rsidRDefault="00605E64" w:rsidP="00605E64">
      <w:pPr>
        <w:rPr>
          <w:sz w:val="16"/>
        </w:rPr>
      </w:pPr>
      <w:r w:rsidRPr="00681CB6">
        <w:rPr>
          <w:rStyle w:val="StyleBoldUnderline"/>
        </w:rPr>
        <w:t xml:space="preserve">I understand that there has been some criticism of </w:t>
      </w:r>
      <w:proofErr w:type="spellStart"/>
      <w:r w:rsidRPr="00681CB6">
        <w:rPr>
          <w:rStyle w:val="StyleBoldUnderline"/>
        </w:rPr>
        <w:t>Northwestern’s</w:t>
      </w:r>
      <w:proofErr w:type="spellEnd"/>
      <w:r w:rsidRPr="00681CB6">
        <w:rPr>
          <w:rStyle w:val="StyleBoldUnderline"/>
        </w:rPr>
        <w:t xml:space="preserve"> strategy in this debate round.  This criticism is premised on the idea that they ran framework instead of engaging Emporia’s argument about home</w:t>
      </w:r>
      <w:r w:rsidRPr="00907386">
        <w:rPr>
          <w:sz w:val="16"/>
        </w:rPr>
        <w:t xml:space="preserve"> and the Wiz.  I think this criticism is unfair.  </w:t>
      </w:r>
      <w:proofErr w:type="spellStart"/>
      <w:r w:rsidRPr="00681CB6">
        <w:rPr>
          <w:rStyle w:val="StyleBoldUnderline"/>
        </w:rPr>
        <w:t>Northwestern’s</w:t>
      </w:r>
      <w:proofErr w:type="spellEnd"/>
      <w:r w:rsidRPr="00681CB6">
        <w:rPr>
          <w:rStyle w:val="StyleBoldUnderline"/>
        </w:rPr>
        <w:t xml:space="preserve"> framework argument did engage Emporia’s argument.  Emporia said that you should vote for the team that </w:t>
      </w:r>
      <w:proofErr w:type="spellStart"/>
      <w:r w:rsidRPr="00681CB6">
        <w:rPr>
          <w:rStyle w:val="StyleBoldUnderline"/>
        </w:rPr>
        <w:t>performatively</w:t>
      </w:r>
      <w:proofErr w:type="spellEnd"/>
      <w:r w:rsidRPr="00681CB6">
        <w:rPr>
          <w:rStyle w:val="StyleBoldUnderline"/>
        </w:rPr>
        <w:t xml:space="preserve"> and methodologically made debate a home.  </w:t>
      </w:r>
      <w:proofErr w:type="spellStart"/>
      <w:r w:rsidRPr="00681CB6">
        <w:rPr>
          <w:rStyle w:val="StyleBoldUnderline"/>
        </w:rPr>
        <w:t>Northwestern’s</w:t>
      </w:r>
      <w:proofErr w:type="spellEnd"/>
      <w:r w:rsidRPr="00681CB6">
        <w:rPr>
          <w:rStyle w:val="StyleBoldUnderline"/>
        </w:rPr>
        <w:t xml:space="preserve"> argument directly clashed with that contention</w:t>
      </w:r>
      <w:r w:rsidRPr="00907386">
        <w:rPr>
          <w:sz w:val="16"/>
        </w:rPr>
        <w:t xml:space="preserve">.  My problem in this debate was with aspects of the execution of the argument rather than with the strategy itself.  </w:t>
      </w:r>
      <w:r w:rsidRPr="00681CB6">
        <w:rPr>
          <w:rStyle w:val="StyleBoldUnderline"/>
        </w:rPr>
        <w:t xml:space="preserve">It has always made me angry in debates when people have treated topicality as if it were a less important argument than other arguments in debate.   </w:t>
      </w:r>
      <w:r w:rsidRPr="004A02BB">
        <w:rPr>
          <w:rStyle w:val="Emphasis"/>
          <w:highlight w:val="yellow"/>
        </w:rPr>
        <w:t>Topicality is a real argument</w:t>
      </w:r>
      <w:r w:rsidRPr="004A02BB">
        <w:rPr>
          <w:rStyle w:val="StyleBoldUnderline"/>
          <w:highlight w:val="yellow"/>
        </w:rPr>
        <w:t>.  It is</w:t>
      </w:r>
      <w:r w:rsidRPr="00681CB6">
        <w:rPr>
          <w:rStyle w:val="StyleBoldUnderline"/>
        </w:rPr>
        <w:t xml:space="preserve"> a </w:t>
      </w:r>
      <w:r w:rsidRPr="004A02BB">
        <w:rPr>
          <w:rStyle w:val="StyleBoldUnderline"/>
          <w:highlight w:val="yellow"/>
        </w:rPr>
        <w:t>researched</w:t>
      </w:r>
      <w:r w:rsidRPr="00681CB6">
        <w:rPr>
          <w:rStyle w:val="StyleBoldUnderline"/>
        </w:rPr>
        <w:t xml:space="preserve"> strategy.  </w:t>
      </w:r>
      <w:r w:rsidRPr="004A02BB">
        <w:rPr>
          <w:rStyle w:val="StyleBoldUnderline"/>
          <w:highlight w:val="yellow"/>
        </w:rPr>
        <w:t>It is an argument that challenges many affirmatives.  The fact</w:t>
      </w:r>
      <w:r w:rsidRPr="00681CB6">
        <w:rPr>
          <w:rStyle w:val="StyleBoldUnderline"/>
        </w:rPr>
        <w:t xml:space="preserve"> that </w:t>
      </w:r>
      <w:r w:rsidRPr="004A02BB">
        <w:rPr>
          <w:rStyle w:val="StyleBoldUnderline"/>
          <w:highlight w:val="yellow"/>
        </w:rPr>
        <w:t>other arguments could be run</w:t>
      </w:r>
      <w:r w:rsidRPr="00681CB6">
        <w:rPr>
          <w:rStyle w:val="StyleBoldUnderline"/>
        </w:rPr>
        <w:t xml:space="preserve"> in a debate or are run in a debate </w:t>
      </w:r>
      <w:r w:rsidRPr="004A02BB">
        <w:rPr>
          <w:rStyle w:val="StyleBoldUnderline"/>
          <w:highlight w:val="yellow"/>
        </w:rPr>
        <w:t>does not make topicality</w:t>
      </w:r>
      <w:r w:rsidRPr="00681CB6">
        <w:rPr>
          <w:rStyle w:val="StyleBoldUnderline"/>
        </w:rPr>
        <w:t xml:space="preserve"> somehow a </w:t>
      </w:r>
      <w:r w:rsidRPr="004A02BB">
        <w:rPr>
          <w:rStyle w:val="StyleBoldUnderline"/>
          <w:highlight w:val="yellow"/>
        </w:rPr>
        <w:t>less important</w:t>
      </w:r>
      <w:r w:rsidRPr="00681CB6">
        <w:rPr>
          <w:rStyle w:val="StyleBoldUnderline"/>
        </w:rPr>
        <w:t xml:space="preserve"> argument</w:t>
      </w:r>
      <w:r w:rsidRPr="00907386">
        <w:rPr>
          <w:sz w:val="16"/>
        </w:rPr>
        <w:t xml:space="preserve">.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w:t>
      </w:r>
      <w:r w:rsidRPr="004A02BB">
        <w:rPr>
          <w:rStyle w:val="StyleBoldUnderline"/>
          <w:highlight w:val="yellow"/>
        </w:rPr>
        <w:t>Debates about words are not insignificant.  Debates about what kinds of arguments we should or should not be making in debates are not insignificant either.</w:t>
      </w:r>
      <w:r w:rsidRPr="00681CB6">
        <w:rPr>
          <w:rStyle w:val="StyleBoldUnderline"/>
        </w:rPr>
        <w:t xml:space="preserve">  The </w:t>
      </w:r>
      <w:r w:rsidRPr="004A02BB">
        <w:rPr>
          <w:rStyle w:val="StyleBoldUnderline"/>
          <w:highlight w:val="yellow"/>
        </w:rPr>
        <w:t>limits</w:t>
      </w:r>
      <w:r w:rsidRPr="00681CB6">
        <w:rPr>
          <w:rStyle w:val="StyleBoldUnderline"/>
        </w:rPr>
        <w:t xml:space="preserve"> debate is an argument that </w:t>
      </w:r>
      <w:r w:rsidRPr="004A02BB">
        <w:rPr>
          <w:rStyle w:val="StyleBoldUnderline"/>
          <w:highlight w:val="yellow"/>
        </w:rPr>
        <w:t>has real pragmatic consequences</w:t>
      </w:r>
      <w:r w:rsidRPr="00681CB6">
        <w:rPr>
          <w:rStyle w:val="StyleBoldUnderline"/>
        </w:rPr>
        <w:t xml:space="preserve">.  I found myself earlier this year judging Harvard’s eco-pedagogy </w:t>
      </w:r>
      <w:proofErr w:type="spellStart"/>
      <w:r w:rsidRPr="00681CB6">
        <w:rPr>
          <w:rStyle w:val="StyleBoldUnderline"/>
        </w:rPr>
        <w:t>aff</w:t>
      </w:r>
      <w:proofErr w:type="spellEnd"/>
      <w:r w:rsidRPr="00681CB6">
        <w:rPr>
          <w:rStyle w:val="StyleBoldUnderline"/>
        </w:rPr>
        <w:t xml:space="preserve"> and thought to myself—</w:t>
      </w:r>
      <w:r w:rsidRPr="004A02BB">
        <w:rPr>
          <w:rStyle w:val="StyleBoldUnderline"/>
          <w:highlight w:val="yellow"/>
        </w:rPr>
        <w:t>I could stay up</w:t>
      </w:r>
      <w:r w:rsidRPr="00681CB6">
        <w:rPr>
          <w:rStyle w:val="StyleBoldUnderline"/>
        </w:rPr>
        <w:t xml:space="preserve"> tonight </w:t>
      </w:r>
      <w:r w:rsidRPr="004A02BB">
        <w:rPr>
          <w:rStyle w:val="StyleBoldUnderline"/>
          <w:highlight w:val="yellow"/>
        </w:rPr>
        <w:t>and put a strategy together on eco-pedagogy, but</w:t>
      </w:r>
      <w:r w:rsidRPr="00681CB6">
        <w:rPr>
          <w:rStyle w:val="StyleBoldUnderline"/>
        </w:rPr>
        <w:t xml:space="preserve"> then I thought to myself—</w:t>
      </w:r>
      <w:r w:rsidRPr="004A02BB">
        <w:rPr>
          <w:rStyle w:val="StyleBoldUnderline"/>
          <w:highlight w:val="yellow"/>
        </w:rPr>
        <w:t>why should I have to?</w:t>
      </w:r>
      <w:r w:rsidRPr="00681CB6">
        <w:rPr>
          <w:rStyle w:val="StyleBoldUnderline"/>
        </w:rPr>
        <w:t xml:space="preserve">  Yes, </w:t>
      </w:r>
      <w:r w:rsidRPr="004A02BB">
        <w:rPr>
          <w:rStyle w:val="StyleBoldUnderline"/>
          <w:highlight w:val="yellow"/>
        </w:rPr>
        <w:t>I could put together a strategy against any random argument somebody makes employing an energy metaphor but the reality is there are only so many nights to stay up</w:t>
      </w:r>
      <w:r w:rsidRPr="00681CB6">
        <w:rPr>
          <w:rStyle w:val="StyleBoldUnderline"/>
        </w:rPr>
        <w:t xml:space="preserve"> all night </w:t>
      </w:r>
      <w:r w:rsidRPr="004A02BB">
        <w:rPr>
          <w:rStyle w:val="StyleBoldUnderline"/>
          <w:highlight w:val="yellow"/>
        </w:rPr>
        <w:t>researching.  I would like to</w:t>
      </w:r>
      <w:r w:rsidRPr="00681CB6">
        <w:rPr>
          <w:rStyle w:val="StyleBoldUnderline"/>
        </w:rPr>
        <w:t xml:space="preserve"> actually </w:t>
      </w:r>
      <w:r w:rsidRPr="004A02BB">
        <w:rPr>
          <w:rStyle w:val="StyleBoldUnderline"/>
          <w:highlight w:val="yellow"/>
        </w:rPr>
        <w:t>spend time playing catch</w:t>
      </w:r>
      <w:r w:rsidRPr="00681CB6">
        <w:rPr>
          <w:rStyle w:val="StyleBoldUnderline"/>
        </w:rPr>
        <w:t xml:space="preserve"> with my children occasionally or maybe even </w:t>
      </w:r>
      <w:r w:rsidRPr="004A02BB">
        <w:rPr>
          <w:rStyle w:val="StyleBoldUnderline"/>
          <w:highlight w:val="yellow"/>
        </w:rPr>
        <w:t>read a book or go to a movie</w:t>
      </w:r>
      <w:r w:rsidRPr="00681CB6">
        <w:rPr>
          <w:rStyle w:val="StyleBoldUnderline"/>
        </w:rPr>
        <w:t xml:space="preserve"> or spend some time with my wife.  </w:t>
      </w:r>
      <w:r w:rsidRPr="004A02BB">
        <w:rPr>
          <w:rStyle w:val="StyleBoldUnderline"/>
          <w:highlight w:val="yellow"/>
        </w:rPr>
        <w:t>A world where there are an infinite number of affirmatives is a world where the demand to have a specific strategy and not run framework is a world that says this community doesn’t care whether its participants have a life or do well in school or spend time with their families</w:t>
      </w:r>
      <w:r w:rsidRPr="00681CB6">
        <w:rPr>
          <w:rStyle w:val="StyleBoldUnderline"/>
        </w:rPr>
        <w:t xml:space="preserve">.  I know there is a new call abounding for interpreting this NDT as a mandate for </w:t>
      </w:r>
      <w:r w:rsidRPr="004A02BB">
        <w:rPr>
          <w:rStyle w:val="StyleBoldUnderline"/>
          <w:highlight w:val="yellow"/>
        </w:rPr>
        <w:t>broader more diverse topics</w:t>
      </w:r>
      <w:r w:rsidRPr="00681CB6">
        <w:rPr>
          <w:rStyle w:val="StyleBoldUnderline"/>
        </w:rPr>
        <w:t xml:space="preserve">.  The reality is that </w:t>
      </w:r>
      <w:r w:rsidRPr="004A02BB">
        <w:rPr>
          <w:rStyle w:val="StyleBoldUnderline"/>
          <w:highlight w:val="yellow"/>
        </w:rPr>
        <w:t>will create more work to prepare for the teams that choose to debate the topic but will have little to no effect on the teams that refuse to debate the topic</w:t>
      </w:r>
      <w:r w:rsidRPr="00681CB6">
        <w:rPr>
          <w:rStyle w:val="StyleBoldUnderline"/>
        </w:rPr>
        <w:t>.  Broader topics that do not require positive government action or are bidirectional will not make teams that won’t debate the topic choose to debate the topic</w:t>
      </w:r>
      <w:r w:rsidRPr="00907386">
        <w:rPr>
          <w:sz w:val="16"/>
        </w:rPr>
        <w:t xml:space="preserve">.  I think that is a con job.  </w:t>
      </w:r>
      <w:r w:rsidRPr="00754E23">
        <w:rPr>
          <w:rStyle w:val="StyleBoldUnderline"/>
        </w:rPr>
        <w:t>I am not opposed to broader topics necessarily</w:t>
      </w:r>
      <w:r w:rsidRPr="00907386">
        <w:rPr>
          <w:sz w:val="16"/>
        </w:rPr>
        <w:t xml:space="preserve">.  I tend to like the way high school topics are written more than the way college topics are written.  </w:t>
      </w:r>
      <w:r w:rsidRPr="00754E23">
        <w:rPr>
          <w:rStyle w:val="StyleBoldUnderline"/>
        </w:rPr>
        <w:t xml:space="preserve">I just think </w:t>
      </w:r>
      <w:r w:rsidRPr="004A02BB">
        <w:rPr>
          <w:rStyle w:val="StyleBoldUnderline"/>
          <w:highlight w:val="yellow"/>
        </w:rPr>
        <w:t>people who take the meaning</w:t>
      </w:r>
      <w:r w:rsidRPr="00754E23">
        <w:rPr>
          <w:rStyle w:val="StyleBoldUnderline"/>
        </w:rPr>
        <w:t xml:space="preserve"> of the outcome of </w:t>
      </w:r>
      <w:r w:rsidRPr="004A02BB">
        <w:rPr>
          <w:rStyle w:val="StyleBoldUnderline"/>
          <w:highlight w:val="yellow"/>
        </w:rPr>
        <w:t>this NDT as proof</w:t>
      </w:r>
      <w:r w:rsidRPr="00754E23">
        <w:rPr>
          <w:rStyle w:val="StyleBoldUnderline"/>
        </w:rPr>
        <w:t xml:space="preserve"> that </w:t>
      </w:r>
      <w:r w:rsidRPr="004A02BB">
        <w:rPr>
          <w:rStyle w:val="StyleBoldUnderline"/>
          <w:highlight w:val="yellow"/>
        </w:rPr>
        <w:t>we need to make it so people get to talk about anything they want to talk about without having to debate</w:t>
      </w:r>
      <w:r w:rsidRPr="00754E23">
        <w:rPr>
          <w:rStyle w:val="StyleBoldUnderline"/>
        </w:rPr>
        <w:t xml:space="preserve"> against </w:t>
      </w:r>
      <w:r w:rsidRPr="004A02BB">
        <w:rPr>
          <w:rStyle w:val="StyleBoldUnderline"/>
          <w:highlight w:val="yellow"/>
        </w:rPr>
        <w:t>topicality</w:t>
      </w:r>
      <w:r w:rsidRPr="00754E23">
        <w:rPr>
          <w:rStyle w:val="StyleBoldUnderline"/>
        </w:rPr>
        <w:t xml:space="preserve"> or framework arguments </w:t>
      </w:r>
      <w:r w:rsidRPr="004A02BB">
        <w:rPr>
          <w:rStyle w:val="StyleBoldUnderline"/>
          <w:highlight w:val="yellow"/>
        </w:rPr>
        <w:t xml:space="preserve">are interested in constructing a world that might </w:t>
      </w:r>
      <w:r w:rsidRPr="004A02BB">
        <w:rPr>
          <w:rStyle w:val="Emphasis"/>
          <w:highlight w:val="yellow"/>
        </w:rPr>
        <w:t>make debate an unending nightmare</w:t>
      </w:r>
      <w:r w:rsidRPr="00754E23">
        <w:rPr>
          <w:rStyle w:val="StyleBoldUnderline"/>
        </w:rPr>
        <w:t xml:space="preserve"> and not a very good home in which to live.  </w:t>
      </w:r>
      <w:r w:rsidRPr="004A02BB">
        <w:rPr>
          <w:rStyle w:val="Emphasis"/>
          <w:highlight w:val="yellow"/>
        </w:rPr>
        <w:t>Limits</w:t>
      </w:r>
      <w:r w:rsidRPr="00754E23">
        <w:rPr>
          <w:rStyle w:val="Emphasis"/>
        </w:rPr>
        <w:t xml:space="preserve">, to me, </w:t>
      </w:r>
      <w:r w:rsidRPr="004A02BB">
        <w:rPr>
          <w:rStyle w:val="Emphasis"/>
          <w:highlight w:val="yellow"/>
        </w:rPr>
        <w:t>are a real impact because I feel their impact</w:t>
      </w:r>
      <w:r w:rsidRPr="00754E23">
        <w:rPr>
          <w:rStyle w:val="Emphasis"/>
        </w:rPr>
        <w:t xml:space="preserve"> in my </w:t>
      </w:r>
      <w:r w:rsidRPr="004A02BB">
        <w:rPr>
          <w:rStyle w:val="Emphasis"/>
          <w:highlight w:val="yellow"/>
        </w:rPr>
        <w:t>everyday</w:t>
      </w:r>
      <w:r w:rsidRPr="00754E23">
        <w:rPr>
          <w:rStyle w:val="Emphasis"/>
        </w:rPr>
        <w:t xml:space="preserve"> existence</w:t>
      </w:r>
      <w:r w:rsidRPr="00907386">
        <w:rPr>
          <w:sz w:val="16"/>
        </w:rPr>
        <w:t>.</w:t>
      </w:r>
    </w:p>
    <w:p w:rsidR="00605E64" w:rsidRDefault="00605E64" w:rsidP="00605E64"/>
    <w:p w:rsidR="00605E64" w:rsidRDefault="00605E64" w:rsidP="00605E64"/>
    <w:p w:rsidR="00605E64" w:rsidRDefault="00605E64" w:rsidP="00605E64">
      <w:pPr>
        <w:pStyle w:val="Heading3"/>
      </w:pPr>
      <w:r>
        <w:t>Situated Knowledge K</w:t>
      </w:r>
    </w:p>
    <w:p w:rsidR="00605E64" w:rsidRDefault="00605E64" w:rsidP="00605E64">
      <w:pPr>
        <w:pStyle w:val="Heading4"/>
      </w:pPr>
      <w:r>
        <w:t>Privileging situated knowledge produces political atrocity. Social location appears to limit authority, but grants limitless authority to body, blood, and territory.</w:t>
      </w:r>
    </w:p>
    <w:p w:rsidR="00605E64" w:rsidRDefault="00605E64" w:rsidP="00605E64">
      <w:r>
        <w:t xml:space="preserve">David </w:t>
      </w:r>
      <w:r>
        <w:rPr>
          <w:rStyle w:val="StyleStyleBold12pt"/>
        </w:rPr>
        <w:t>SIMPSON</w:t>
      </w:r>
      <w:r>
        <w:t xml:space="preserve"> English @ UC Davis </w:t>
      </w:r>
      <w:r>
        <w:rPr>
          <w:rStyle w:val="StyleStyleBold12pt"/>
        </w:rPr>
        <w:t>2</w:t>
      </w:r>
      <w:r>
        <w:t xml:space="preserve"> </w:t>
      </w:r>
      <w:proofErr w:type="spellStart"/>
      <w:r>
        <w:rPr>
          <w:i/>
        </w:rPr>
        <w:t>Situatedness</w:t>
      </w:r>
      <w:proofErr w:type="spellEnd"/>
      <w:r>
        <w:rPr>
          <w:i/>
        </w:rPr>
        <w:t>, or Why We Keep Saying Where We’re Coming From</w:t>
      </w:r>
      <w:r>
        <w:t xml:space="preserve"> p. 25-30</w:t>
      </w:r>
    </w:p>
    <w:p w:rsidR="00605E64" w:rsidRDefault="00605E64" w:rsidP="00605E64"/>
    <w:p w:rsidR="00605E64" w:rsidRDefault="00605E64" w:rsidP="00605E64">
      <w:pPr>
        <w:rPr>
          <w:sz w:val="16"/>
        </w:rPr>
      </w:pPr>
      <w:r>
        <w:rPr>
          <w:sz w:val="16"/>
        </w:rPr>
        <w:t xml:space="preserve">Casey's book makes a learned and comprehensive argument for the disappearance and reappearance of place. It thus offers a crucial context for any effort (such as mine in this volume) at plotting the history and function of our current fondness for situating ourselves.9 But the story Casey tells about the history of philosophy does not work or work in the same way for other language registers. The novel, for example, as we will see, shows in the late eighteenth century a huge commitment to specifying situations as local, embedded predicaments that are by no means reducible to punctilious definition; but at the same time it can be argued that the pressure of the philosophical vocabulary, especially on the Jacobin novel, does contribute to a high level of confidence that the situations of characters can be accurately specified, almost as if they were simple space-time locations. The term, in other words, is definitively labile and unstable, and goes in different directions. In our late-twentieth-century vocabularies an affinity for situations has become very apparent in the social sciences and of </w:t>
      </w:r>
      <w:r>
        <w:rPr>
          <w:rStyle w:val="StyleBoldUnderline"/>
        </w:rPr>
        <w:t>course in the humanities</w:t>
      </w:r>
      <w:r>
        <w:rPr>
          <w:sz w:val="16"/>
        </w:rPr>
        <w:t xml:space="preserve">. In these fields </w:t>
      </w:r>
      <w:r>
        <w:rPr>
          <w:rStyle w:val="StyleBoldUnderline"/>
          <w:highlight w:val="yellow"/>
        </w:rPr>
        <w:t>there has been a visible emphasis on</w:t>
      </w:r>
      <w:r>
        <w:rPr>
          <w:sz w:val="16"/>
        </w:rPr>
        <w:t xml:space="preserve"> solving, or </w:t>
      </w:r>
      <w:r>
        <w:rPr>
          <w:rStyle w:val="StyleBoldUnderline"/>
          <w:highlight w:val="yellow"/>
        </w:rPr>
        <w:t>seeming to solve</w:t>
      </w:r>
      <w:r>
        <w:rPr>
          <w:sz w:val="16"/>
        </w:rPr>
        <w:t xml:space="preserve">, residual </w:t>
      </w:r>
      <w:r>
        <w:rPr>
          <w:rStyle w:val="StyleBoldUnderline"/>
          <w:highlight w:val="yellow"/>
        </w:rPr>
        <w:t>problems in the epistemology of subject-object</w:t>
      </w:r>
      <w:r>
        <w:rPr>
          <w:sz w:val="16"/>
          <w:highlight w:val="yellow"/>
        </w:rPr>
        <w:t xml:space="preserve"> </w:t>
      </w:r>
      <w:r>
        <w:rPr>
          <w:rStyle w:val="StyleBoldUnderline"/>
          <w:highlight w:val="yellow"/>
        </w:rPr>
        <w:t>relations by the invocation of an in-place and in-time practical attitude to living</w:t>
      </w:r>
      <w:r>
        <w:rPr>
          <w:rStyle w:val="StyleBoldUnderline"/>
        </w:rPr>
        <w:t xml:space="preserve"> in the world</w:t>
      </w:r>
      <w:r>
        <w:rPr>
          <w:sz w:val="16"/>
        </w:rPr>
        <w:t xml:space="preserve">, something that can be assumed or defined by </w:t>
      </w:r>
      <w:proofErr w:type="spellStart"/>
      <w:r>
        <w:rPr>
          <w:sz w:val="16"/>
        </w:rPr>
        <w:t>ostension</w:t>
      </w:r>
      <w:proofErr w:type="spellEnd"/>
      <w:r>
        <w:rPr>
          <w:sz w:val="16"/>
        </w:rPr>
        <w:t xml:space="preserve">. </w:t>
      </w:r>
      <w:r>
        <w:rPr>
          <w:rStyle w:val="StyleBoldUnderline"/>
          <w:highlight w:val="yellow"/>
        </w:rPr>
        <w:t>This is the language of "let me situate myself / my argument</w:t>
      </w:r>
      <w:r>
        <w:rPr>
          <w:sz w:val="16"/>
        </w:rPr>
        <w:t>" and "</w:t>
      </w:r>
      <w:r>
        <w:rPr>
          <w:rStyle w:val="StyleBoldUnderline"/>
          <w:highlight w:val="yellow"/>
        </w:rPr>
        <w:t>let me tell you where I am coming from</w:t>
      </w:r>
      <w:r>
        <w:rPr>
          <w:rStyle w:val="StyleBoldUnderline"/>
        </w:rPr>
        <w:t>."</w:t>
      </w:r>
      <w:r>
        <w:rPr>
          <w:sz w:val="16"/>
        </w:rPr>
        <w:t xml:space="preserve"> </w:t>
      </w:r>
      <w:r>
        <w:rPr>
          <w:rStyle w:val="StyleBoldUnderline"/>
          <w:highlight w:val="yellow"/>
        </w:rPr>
        <w:t>It</w:t>
      </w:r>
      <w:r>
        <w:rPr>
          <w:rStyle w:val="StyleBoldUnderline"/>
        </w:rPr>
        <w:t xml:space="preserve"> commonly </w:t>
      </w:r>
      <w:r>
        <w:rPr>
          <w:rStyle w:val="StyleBoldUnderline"/>
          <w:highlight w:val="yellow"/>
        </w:rPr>
        <w:t>comes with</w:t>
      </w:r>
      <w:r>
        <w:rPr>
          <w:rStyle w:val="StyleBoldUnderline"/>
        </w:rPr>
        <w:t xml:space="preserve"> an embrace of </w:t>
      </w:r>
      <w:r>
        <w:rPr>
          <w:rStyle w:val="StyleBoldUnderline"/>
          <w:highlight w:val="yellow"/>
        </w:rPr>
        <w:t>the rhetoric of</w:t>
      </w:r>
      <w:r>
        <w:rPr>
          <w:rStyle w:val="StyleBoldUnderline"/>
        </w:rPr>
        <w:t xml:space="preserve"> action, of change, of </w:t>
      </w:r>
      <w:r>
        <w:rPr>
          <w:rStyle w:val="StyleBoldUnderline"/>
          <w:highlight w:val="yellow"/>
        </w:rPr>
        <w:t>political progress</w:t>
      </w:r>
      <w:r>
        <w:rPr>
          <w:rStyle w:val="StyleBoldUnderline"/>
        </w:rPr>
        <w:t>.</w:t>
      </w:r>
      <w:r>
        <w:rPr>
          <w:sz w:val="16"/>
        </w:rPr>
        <w:t xml:space="preserve"> Donna </w:t>
      </w:r>
      <w:proofErr w:type="spellStart"/>
      <w:r>
        <w:rPr>
          <w:sz w:val="16"/>
        </w:rPr>
        <w:t>Haraway's</w:t>
      </w:r>
      <w:proofErr w:type="spellEnd"/>
      <w:r>
        <w:rPr>
          <w:sz w:val="16"/>
        </w:rPr>
        <w:t xml:space="preserve"> influential essay "Situated </w:t>
      </w:r>
      <w:proofErr w:type="spellStart"/>
      <w:r>
        <w:rPr>
          <w:sz w:val="16"/>
        </w:rPr>
        <w:t>Knowledges</w:t>
      </w:r>
      <w:proofErr w:type="spellEnd"/>
      <w:r>
        <w:rPr>
          <w:sz w:val="16"/>
        </w:rPr>
        <w:t xml:space="preserve">" is in this sense a classic of its </w:t>
      </w:r>
      <w:proofErr w:type="spellStart"/>
      <w:r>
        <w:rPr>
          <w:sz w:val="16"/>
        </w:rPr>
        <w:t>kind.iO</w:t>
      </w:r>
      <w:proofErr w:type="spellEnd"/>
      <w:r>
        <w:rPr>
          <w:sz w:val="16"/>
        </w:rPr>
        <w:t xml:space="preserve"> </w:t>
      </w:r>
      <w:proofErr w:type="gramStart"/>
      <w:r>
        <w:rPr>
          <w:sz w:val="16"/>
        </w:rPr>
        <w:t>Here</w:t>
      </w:r>
      <w:proofErr w:type="gramEnd"/>
      <w:r>
        <w:rPr>
          <w:sz w:val="16"/>
        </w:rPr>
        <w:t xml:space="preserve">, situated knowledge is a knowing that is at once contingent and objectively real, in that it can be "partially shared" (p. 187). </w:t>
      </w:r>
      <w:r>
        <w:rPr>
          <w:rStyle w:val="StyleBoldUnderline"/>
          <w:highlight w:val="yellow"/>
        </w:rPr>
        <w:t>Being</w:t>
      </w:r>
      <w:r>
        <w:rPr>
          <w:sz w:val="16"/>
        </w:rPr>
        <w:t xml:space="preserve"> located or "</w:t>
      </w:r>
      <w:r>
        <w:rPr>
          <w:rStyle w:val="StyleBoldUnderline"/>
          <w:highlight w:val="yellow"/>
        </w:rPr>
        <w:t>situated</w:t>
      </w:r>
      <w:r>
        <w:rPr>
          <w:sz w:val="16"/>
        </w:rPr>
        <w:t xml:space="preserve">" in the world allows us as much access to objectivity as is needed for changing the world and keeps us at a distance from the temptation to subscribe to outright relativism. At the same time it confesses and apprehends its own partiality; indeed, only "partial perspective promises objective vision" (p. 190). In this "embodied objectivity" (p. 194) </w:t>
      </w:r>
      <w:proofErr w:type="spellStart"/>
      <w:r>
        <w:rPr>
          <w:sz w:val="16"/>
        </w:rPr>
        <w:t>Haraway</w:t>
      </w:r>
      <w:proofErr w:type="spellEnd"/>
      <w:r>
        <w:rPr>
          <w:sz w:val="16"/>
        </w:rPr>
        <w:t xml:space="preserve"> finds prospects of "rational conversations and fantastic imaginings that change history" (p. 193). She </w:t>
      </w:r>
      <w:r>
        <w:rPr>
          <w:rStyle w:val="StyleBoldUnderline"/>
          <w:highlight w:val="yellow"/>
        </w:rPr>
        <w:t>gives us permission to see ourselves</w:t>
      </w:r>
      <w:r>
        <w:rPr>
          <w:rStyle w:val="StyleBoldUnderline"/>
        </w:rPr>
        <w:t xml:space="preserve">, once again, </w:t>
      </w:r>
      <w:r>
        <w:rPr>
          <w:rStyle w:val="StyleBoldUnderline"/>
          <w:highlight w:val="yellow"/>
        </w:rPr>
        <w:t>as agents</w:t>
      </w:r>
      <w:r>
        <w:rPr>
          <w:rStyle w:val="StyleBoldUnderline"/>
        </w:rPr>
        <w:t xml:space="preserve"> and progressives</w:t>
      </w:r>
      <w:r>
        <w:rPr>
          <w:sz w:val="16"/>
        </w:rPr>
        <w:t xml:space="preserve">. Here </w:t>
      </w:r>
      <w:r>
        <w:rPr>
          <w:rStyle w:val="StyleBoldUnderline"/>
          <w:highlight w:val="yellow"/>
        </w:rPr>
        <w:t>the invocation of</w:t>
      </w:r>
      <w:r>
        <w:rPr>
          <w:sz w:val="16"/>
        </w:rPr>
        <w:t xml:space="preserve"> the term </w:t>
      </w:r>
      <w:r>
        <w:rPr>
          <w:rStyle w:val="StyleBoldUnderline"/>
          <w:highlight w:val="yellow"/>
        </w:rPr>
        <w:t xml:space="preserve">situation has become </w:t>
      </w:r>
      <w:r>
        <w:rPr>
          <w:rStyle w:val="Emphasis"/>
          <w:highlight w:val="yellow"/>
        </w:rPr>
        <w:t>methodologically affirmative</w:t>
      </w:r>
      <w:r>
        <w:rPr>
          <w:rStyle w:val="StyleBoldUnderline"/>
          <w:highlight w:val="yellow"/>
        </w:rPr>
        <w:t>, a way of</w:t>
      </w:r>
      <w:r>
        <w:rPr>
          <w:sz w:val="16"/>
        </w:rPr>
        <w:t xml:space="preserve"> preserving or </w:t>
      </w:r>
      <w:r>
        <w:rPr>
          <w:rStyle w:val="StyleBoldUnderline"/>
          <w:highlight w:val="yellow"/>
        </w:rPr>
        <w:t xml:space="preserve">reinventing a </w:t>
      </w:r>
      <w:r>
        <w:rPr>
          <w:rStyle w:val="Emphasis"/>
          <w:highlight w:val="yellow"/>
        </w:rPr>
        <w:t>function for agency</w:t>
      </w:r>
      <w:r>
        <w:rPr>
          <w:sz w:val="16"/>
        </w:rPr>
        <w:t xml:space="preserve">, for human effort, in the face of all the familiar forces-the state, ideology, the sex-gender system, </w:t>
      </w:r>
      <w:proofErr w:type="gramStart"/>
      <w:r>
        <w:rPr>
          <w:sz w:val="16"/>
        </w:rPr>
        <w:t>the</w:t>
      </w:r>
      <w:proofErr w:type="gramEnd"/>
      <w:r>
        <w:rPr>
          <w:sz w:val="16"/>
        </w:rPr>
        <w:t xml:space="preserve"> economy-that have seemed to threaten such agency with extinction. And it is, I think, typically the intellectuals on the Left who find it helpful or obligatory to keep on situating themselves and appealing to </w:t>
      </w:r>
      <w:proofErr w:type="spellStart"/>
      <w:r>
        <w:rPr>
          <w:sz w:val="16"/>
        </w:rPr>
        <w:t>situatedness</w:t>
      </w:r>
      <w:proofErr w:type="spellEnd"/>
      <w:r>
        <w:rPr>
          <w:sz w:val="16"/>
        </w:rPr>
        <w:t>. There is a longstanding pressure at work here. Sometime after the French Revolution the rhetoric of place and patriotism, locality and belongingness, was taken over by the conservatives. Edmund Burke was the most important figure in this capturing of in-</w:t>
      </w:r>
      <w:proofErr w:type="spellStart"/>
      <w:r>
        <w:rPr>
          <w:sz w:val="16"/>
        </w:rPr>
        <w:t>placeness</w:t>
      </w:r>
      <w:proofErr w:type="spellEnd"/>
      <w:r>
        <w:rPr>
          <w:sz w:val="16"/>
        </w:rPr>
        <w:t xml:space="preserve"> conditions for the political Right. He quite brilliantly identified a static or slowly evolving rural England as the last best hope against rootless cosmopolitanism and </w:t>
      </w:r>
      <w:proofErr w:type="spellStart"/>
      <w:r>
        <w:rPr>
          <w:sz w:val="16"/>
        </w:rPr>
        <w:t>detraditionalizing</w:t>
      </w:r>
      <w:proofErr w:type="spellEnd"/>
      <w:r>
        <w:rPr>
          <w:sz w:val="16"/>
        </w:rPr>
        <w:t xml:space="preserve"> radical republicanism; only the true-born Englishman was adequately situated, leaving the opposition looking for a home. And to this day one is unlikely to hear many if any of the denizens of the conservative think tanks appealing to their </w:t>
      </w:r>
      <w:proofErr w:type="spellStart"/>
      <w:r>
        <w:rPr>
          <w:sz w:val="16"/>
        </w:rPr>
        <w:t>situatedness</w:t>
      </w:r>
      <w:proofErr w:type="spellEnd"/>
      <w:r>
        <w:rPr>
          <w:sz w:val="16"/>
        </w:rPr>
        <w:t xml:space="preserve">. </w:t>
      </w:r>
      <w:r>
        <w:rPr>
          <w:rStyle w:val="StyleBoldUnderline"/>
          <w:highlight w:val="yellow"/>
        </w:rPr>
        <w:t>The pathos of the Left is that it is committed at once to a celebration of the liberating functions of theory</w:t>
      </w:r>
      <w:r>
        <w:rPr>
          <w:sz w:val="16"/>
        </w:rPr>
        <w:t>, of universalization, and of freedom from origins and disabling traditions—all t</w:t>
      </w:r>
      <w:r>
        <w:rPr>
          <w:rStyle w:val="StyleBoldUnderline"/>
        </w:rPr>
        <w:t xml:space="preserve">he </w:t>
      </w:r>
      <w:r>
        <w:rPr>
          <w:sz w:val="16"/>
        </w:rPr>
        <w:t xml:space="preserve">things we call </w:t>
      </w:r>
      <w:r>
        <w:rPr>
          <w:rStyle w:val="StyleBoldUnderline"/>
          <w:highlight w:val="yellow"/>
        </w:rPr>
        <w:t>Enlightenment values-while at the same time suspecting the unwholesome applications of these</w:t>
      </w:r>
      <w:r>
        <w:rPr>
          <w:rStyle w:val="StyleBoldUnderline"/>
        </w:rPr>
        <w:t xml:space="preserve"> same </w:t>
      </w:r>
      <w:r>
        <w:rPr>
          <w:rStyle w:val="StyleBoldUnderline"/>
          <w:highlight w:val="yellow"/>
        </w:rPr>
        <w:t>values and gesturing toward</w:t>
      </w:r>
      <w:r>
        <w:rPr>
          <w:sz w:val="16"/>
          <w:highlight w:val="yellow"/>
        </w:rPr>
        <w:t xml:space="preserve"> </w:t>
      </w:r>
      <w:r>
        <w:rPr>
          <w:rStyle w:val="StyleBoldUnderline"/>
          <w:highlight w:val="yellow"/>
        </w:rPr>
        <w:t xml:space="preserve">a </w:t>
      </w:r>
      <w:proofErr w:type="spellStart"/>
      <w:r>
        <w:rPr>
          <w:rStyle w:val="StyleBoldUnderline"/>
          <w:highlight w:val="yellow"/>
        </w:rPr>
        <w:t>locatedness</w:t>
      </w:r>
      <w:proofErr w:type="spellEnd"/>
      <w:r>
        <w:rPr>
          <w:sz w:val="16"/>
          <w:highlight w:val="yellow"/>
        </w:rPr>
        <w:t xml:space="preserve"> </w:t>
      </w:r>
      <w:r>
        <w:rPr>
          <w:rStyle w:val="StyleBoldUnderline"/>
          <w:highlight w:val="yellow"/>
        </w:rPr>
        <w:t>that prevents them from becoming</w:t>
      </w:r>
      <w:r>
        <w:rPr>
          <w:sz w:val="16"/>
        </w:rPr>
        <w:t xml:space="preserve"> sublimely </w:t>
      </w:r>
      <w:r>
        <w:rPr>
          <w:rStyle w:val="StyleBoldUnderline"/>
        </w:rPr>
        <w:t xml:space="preserve">impersonal and </w:t>
      </w:r>
      <w:r>
        <w:rPr>
          <w:rStyle w:val="StyleBoldUnderline"/>
          <w:highlight w:val="yellow"/>
        </w:rPr>
        <w:t>destructive</w:t>
      </w:r>
      <w:r>
        <w:rPr>
          <w:sz w:val="16"/>
        </w:rPr>
        <w:t xml:space="preserve">. </w:t>
      </w:r>
      <w:proofErr w:type="gramStart"/>
      <w:r>
        <w:rPr>
          <w:sz w:val="16"/>
        </w:rPr>
        <w:t>In short, an unstable situation.</w:t>
      </w:r>
      <w:proofErr w:type="gramEnd"/>
      <w:r>
        <w:rPr>
          <w:sz w:val="16"/>
        </w:rPr>
        <w:t xml:space="preserve"> Explaining every detail in the long historical origins of the rhetoric of </w:t>
      </w:r>
      <w:proofErr w:type="spellStart"/>
      <w:r>
        <w:rPr>
          <w:sz w:val="16"/>
        </w:rPr>
        <w:t>situatedness</w:t>
      </w:r>
      <w:proofErr w:type="spellEnd"/>
      <w:r>
        <w:rPr>
          <w:sz w:val="16"/>
        </w:rPr>
        <w:t xml:space="preserve"> is not my aim in this book, although I will attend to some of the most important developments. But for the modern left-thinking intellectual it is safe to speculate that the influence and example of </w:t>
      </w:r>
      <w:proofErr w:type="spellStart"/>
      <w:r>
        <w:rPr>
          <w:sz w:val="16"/>
        </w:rPr>
        <w:t>Habermas</w:t>
      </w:r>
      <w:proofErr w:type="spellEnd"/>
      <w:r>
        <w:rPr>
          <w:sz w:val="16"/>
        </w:rPr>
        <w:t xml:space="preserve"> has been paramount, to the point that history before </w:t>
      </w:r>
      <w:proofErr w:type="spellStart"/>
      <w:r>
        <w:rPr>
          <w:sz w:val="16"/>
        </w:rPr>
        <w:t>Habermas</w:t>
      </w:r>
      <w:proofErr w:type="spellEnd"/>
      <w:r>
        <w:rPr>
          <w:sz w:val="16"/>
        </w:rPr>
        <w:t xml:space="preserve"> (in Sartre, in Jaspers, and elsewhere) risks being forgotten or undiscovered. It is </w:t>
      </w:r>
      <w:proofErr w:type="spellStart"/>
      <w:r>
        <w:rPr>
          <w:sz w:val="16"/>
        </w:rPr>
        <w:t>Habermas</w:t>
      </w:r>
      <w:proofErr w:type="spellEnd"/>
      <w:r>
        <w:rPr>
          <w:sz w:val="16"/>
        </w:rPr>
        <w:t xml:space="preserve"> who takes up </w:t>
      </w:r>
      <w:r>
        <w:rPr>
          <w:rStyle w:val="StyleBoldUnderline"/>
          <w:highlight w:val="yellow"/>
        </w:rPr>
        <w:t>the usefulness of the situation</w:t>
      </w:r>
      <w:r>
        <w:rPr>
          <w:sz w:val="16"/>
          <w:highlight w:val="yellow"/>
        </w:rPr>
        <w:t xml:space="preserve"> </w:t>
      </w:r>
      <w:r>
        <w:rPr>
          <w:rStyle w:val="StyleBoldUnderline"/>
          <w:highlight w:val="yellow"/>
        </w:rPr>
        <w:t>as something tending toward closure while always remaining open</w:t>
      </w:r>
      <w:r>
        <w:rPr>
          <w:sz w:val="16"/>
        </w:rPr>
        <w:t xml:space="preserve">, as </w:t>
      </w:r>
      <w:r>
        <w:rPr>
          <w:rStyle w:val="StyleBoldUnderline"/>
          <w:highlight w:val="yellow"/>
        </w:rPr>
        <w:t>a term that can mediate between the</w:t>
      </w:r>
      <w:r>
        <w:rPr>
          <w:rStyle w:val="StyleBoldUnderline"/>
        </w:rPr>
        <w:t xml:space="preserve"> equally </w:t>
      </w:r>
      <w:r>
        <w:rPr>
          <w:rStyle w:val="StyleBoldUnderline"/>
          <w:highlight w:val="yellow"/>
        </w:rPr>
        <w:t>indefensible extremes of reification and formlessness</w:t>
      </w:r>
      <w:r>
        <w:rPr>
          <w:rStyle w:val="StyleBoldUnderline"/>
        </w:rPr>
        <w:t xml:space="preserve">, thus </w:t>
      </w:r>
      <w:r>
        <w:rPr>
          <w:rStyle w:val="StyleBoldUnderline"/>
          <w:highlight w:val="yellow"/>
        </w:rPr>
        <w:t>offering a</w:t>
      </w:r>
      <w:r>
        <w:rPr>
          <w:rStyle w:val="StyleBoldUnderline"/>
        </w:rPr>
        <w:t xml:space="preserve"> bewildered </w:t>
      </w:r>
      <w:r>
        <w:rPr>
          <w:rStyle w:val="StyleBoldUnderline"/>
          <w:highlight w:val="yellow"/>
        </w:rPr>
        <w:t xml:space="preserve">left-thinker the opportunity to </w:t>
      </w:r>
      <w:r>
        <w:rPr>
          <w:rStyle w:val="Emphasis"/>
          <w:highlight w:val="yellow"/>
        </w:rPr>
        <w:t>imagine agency without culpability</w:t>
      </w:r>
      <w:r>
        <w:rPr>
          <w:b/>
          <w:sz w:val="16"/>
        </w:rPr>
        <w:t>.</w:t>
      </w:r>
      <w:r>
        <w:rPr>
          <w:sz w:val="16"/>
        </w:rPr>
        <w:t xml:space="preserve"> </w:t>
      </w:r>
      <w:proofErr w:type="spellStart"/>
      <w:r>
        <w:rPr>
          <w:sz w:val="16"/>
        </w:rPr>
        <w:t>Habermas's</w:t>
      </w:r>
      <w:proofErr w:type="spellEnd"/>
      <w:r>
        <w:rPr>
          <w:sz w:val="16"/>
        </w:rPr>
        <w:t xml:space="preserve"> theory of "communicative action" is founded on a "cooperative negotiation of situation definitions" in such a way that all participants are deemed "capable of mutual criticism." 11 The inherited "</w:t>
      </w:r>
      <w:proofErr w:type="spellStart"/>
      <w:r>
        <w:rPr>
          <w:sz w:val="16"/>
        </w:rPr>
        <w:t>lifeworld</w:t>
      </w:r>
      <w:proofErr w:type="spellEnd"/>
      <w:r>
        <w:rPr>
          <w:sz w:val="16"/>
        </w:rPr>
        <w:t xml:space="preserve">" provides a repository of previously agreed on situations so that we do not have to begin in some sort of primal confrontation (p. 70), but within this nexus of the inherited and the new everything is negotiable. Individual needs and desires are thus bound to encounter and come to terms with what is in place and up for inspection, so that persons must "harmonize their plans of action on the basis of common situation definitions" (p. 286). The process is interactive and democratic, task-oriented and tending to consensus, so that its </w:t>
      </w:r>
      <w:proofErr w:type="spellStart"/>
      <w:r>
        <w:rPr>
          <w:sz w:val="16"/>
        </w:rPr>
        <w:t>veryexercise</w:t>
      </w:r>
      <w:proofErr w:type="spellEnd"/>
      <w:r>
        <w:rPr>
          <w:sz w:val="16"/>
        </w:rPr>
        <w:t xml:space="preserve"> contributes to the social norming process on whose previous results it also depends. There is much to say about </w:t>
      </w:r>
      <w:proofErr w:type="spellStart"/>
      <w:r>
        <w:rPr>
          <w:sz w:val="16"/>
        </w:rPr>
        <w:t>Habermas</w:t>
      </w:r>
      <w:proofErr w:type="spellEnd"/>
      <w:r>
        <w:rPr>
          <w:sz w:val="16"/>
        </w:rPr>
        <w:t xml:space="preserve">, and much to suspect in his status as fashionable authority figure; at the very least one must ponder the degree to which </w:t>
      </w:r>
      <w:r>
        <w:rPr>
          <w:rStyle w:val="StyleBoldUnderline"/>
          <w:highlight w:val="yellow"/>
        </w:rPr>
        <w:t xml:space="preserve">this conversational model premises its democratic credentials on </w:t>
      </w:r>
      <w:r>
        <w:rPr>
          <w:rStyle w:val="Emphasis"/>
          <w:highlight w:val="yellow"/>
        </w:rPr>
        <w:t>equal access to speech and equal ability to speak when one has access</w:t>
      </w:r>
      <w:r>
        <w:rPr>
          <w:sz w:val="16"/>
        </w:rPr>
        <w:t xml:space="preserve">. Here I shall only record the qualifications that </w:t>
      </w:r>
      <w:proofErr w:type="spellStart"/>
      <w:r>
        <w:rPr>
          <w:sz w:val="16"/>
        </w:rPr>
        <w:t>Habermas</w:t>
      </w:r>
      <w:proofErr w:type="spellEnd"/>
      <w:r>
        <w:rPr>
          <w:sz w:val="16"/>
        </w:rPr>
        <w:t xml:space="preserve"> himself records, which are so often omitted by those who make use of his positions. Although it is true that "the very situation that gives rise to the problem of understanding meaning can also be regarded as the key to its solution" (p. 120)-SO that there is an appealing air of problem solving at work here- it is also clear that the ideal communicative interaction event is either trivial or utopian. In other words it works best when it is least noticed, in routine exchanges where nothing much is at stake, or it shows up as most necessary when it fails, when consensual situations are not successfully negotiated and differences remain unmodified. And </w:t>
      </w:r>
      <w:proofErr w:type="spellStart"/>
      <w:r>
        <w:rPr>
          <w:sz w:val="16"/>
        </w:rPr>
        <w:t>Habermas</w:t>
      </w:r>
      <w:proofErr w:type="spellEnd"/>
      <w:r>
        <w:rPr>
          <w:sz w:val="16"/>
        </w:rPr>
        <w:t xml:space="preserve"> says that </w:t>
      </w:r>
      <w:r>
        <w:rPr>
          <w:rStyle w:val="StyleBoldUnderline"/>
          <w:highlight w:val="yellow"/>
        </w:rPr>
        <w:t>the more "decentered"</w:t>
      </w:r>
      <w:r>
        <w:rPr>
          <w:rStyle w:val="StyleBoldUnderline"/>
        </w:rPr>
        <w:t xml:space="preserve"> and </w:t>
      </w:r>
      <w:proofErr w:type="spellStart"/>
      <w:r>
        <w:rPr>
          <w:rStyle w:val="StyleBoldUnderline"/>
        </w:rPr>
        <w:t>detraditionalized</w:t>
      </w:r>
      <w:proofErr w:type="spellEnd"/>
      <w:r>
        <w:rPr>
          <w:rStyle w:val="StyleBoldUnderline"/>
        </w:rPr>
        <w:t xml:space="preserve"> </w:t>
      </w:r>
      <w:r>
        <w:rPr>
          <w:rStyle w:val="StyleBoldUnderline"/>
          <w:highlight w:val="yellow"/>
        </w:rPr>
        <w:t>the world becomes, the more stress is attached to communicative action, because there is less</w:t>
      </w:r>
      <w:r>
        <w:rPr>
          <w:rStyle w:val="StyleBoldUnderline"/>
        </w:rPr>
        <w:t xml:space="preserve"> that is </w:t>
      </w:r>
      <w:r>
        <w:rPr>
          <w:rStyle w:val="StyleBoldUnderline"/>
          <w:highlight w:val="yellow"/>
        </w:rPr>
        <w:t>given and more to be negotiated</w:t>
      </w:r>
      <w:r>
        <w:rPr>
          <w:sz w:val="16"/>
        </w:rPr>
        <w:t xml:space="preserve"> (p. 70). </w:t>
      </w:r>
      <w:r>
        <w:rPr>
          <w:rStyle w:val="StyleBoldUnderline"/>
        </w:rPr>
        <w:t xml:space="preserve">Even </w:t>
      </w:r>
      <w:r>
        <w:rPr>
          <w:rStyle w:val="StyleBoldUnderline"/>
          <w:highlight w:val="yellow"/>
        </w:rPr>
        <w:t>in ordinary interactions he</w:t>
      </w:r>
      <w:r>
        <w:rPr>
          <w:rStyle w:val="StyleBoldUnderline"/>
        </w:rPr>
        <w:t xml:space="preserve"> does not </w:t>
      </w:r>
      <w:r>
        <w:rPr>
          <w:rStyle w:val="StyleBoldUnderline"/>
          <w:highlight w:val="yellow"/>
        </w:rPr>
        <w:t>assume</w:t>
      </w:r>
      <w:r>
        <w:rPr>
          <w:rStyle w:val="StyleBoldUnderline"/>
        </w:rPr>
        <w:t xml:space="preserve"> a resultant stability, but rather </w:t>
      </w:r>
      <w:r>
        <w:rPr>
          <w:rStyle w:val="StyleBoldUnderline"/>
          <w:highlight w:val="yellow"/>
        </w:rPr>
        <w:t xml:space="preserve">a "diffuse, fragile, continuously revised and only momentarily successful communication in which participants rely on problematic and </w:t>
      </w:r>
      <w:proofErr w:type="spellStart"/>
      <w:r>
        <w:rPr>
          <w:rStyle w:val="StyleBoldUnderline"/>
          <w:highlight w:val="yellow"/>
        </w:rPr>
        <w:t>unclarified</w:t>
      </w:r>
      <w:proofErr w:type="spellEnd"/>
      <w:r>
        <w:rPr>
          <w:rStyle w:val="StyleBoldUnderline"/>
          <w:highlight w:val="yellow"/>
        </w:rPr>
        <w:t xml:space="preserve"> presuppositions</w:t>
      </w:r>
      <w:r>
        <w:rPr>
          <w:sz w:val="16"/>
        </w:rPr>
        <w:t xml:space="preserve"> and feel their way from one occasional commonality to the next" (pp. </w:t>
      </w:r>
      <w:proofErr w:type="spellStart"/>
      <w:r>
        <w:rPr>
          <w:sz w:val="16"/>
        </w:rPr>
        <w:t>lOa</w:t>
      </w:r>
      <w:proofErr w:type="spellEnd"/>
      <w:r>
        <w:rPr>
          <w:sz w:val="16"/>
        </w:rPr>
        <w:t xml:space="preserve">-I). </w:t>
      </w:r>
      <w:proofErr w:type="gramStart"/>
      <w:r>
        <w:rPr>
          <w:sz w:val="16"/>
        </w:rPr>
        <w:t>Again, "</w:t>
      </w:r>
      <w:r>
        <w:rPr>
          <w:rStyle w:val="Emphasis"/>
        </w:rPr>
        <w:t xml:space="preserve">under the microscope </w:t>
      </w:r>
      <w:r>
        <w:rPr>
          <w:rStyle w:val="Emphasis"/>
          <w:highlight w:val="yellow"/>
        </w:rPr>
        <w:t>every understanding proves to be occasional and fragile</w:t>
      </w:r>
      <w:r>
        <w:rPr>
          <w:sz w:val="16"/>
        </w:rPr>
        <w:t>" (p. 130).</w:t>
      </w:r>
      <w:proofErr w:type="gramEnd"/>
      <w:r>
        <w:rPr>
          <w:sz w:val="16"/>
        </w:rPr>
        <w:t xml:space="preserve"> This said, </w:t>
      </w:r>
      <w:proofErr w:type="gramStart"/>
      <w:r>
        <w:rPr>
          <w:sz w:val="16"/>
        </w:rPr>
        <w:t>then</w:t>
      </w:r>
      <w:proofErr w:type="gramEnd"/>
      <w:r>
        <w:rPr>
          <w:sz w:val="16"/>
        </w:rPr>
        <w:t xml:space="preserve"> the stability of outcomes must seem to depend on a belief in some psychological motivation toward the creation of stability, a compulsion to normalize of the sort that Adam Smith long ago proposed in his Theory of Moral Sentiments. And the analysis of what really is the case, under the microscope, looks very much like that of a number of other popular cases in the world we know: flexible employment patterns, short-term contracts, temporary emotional alliances, gender identities, and so forth. But it could be that human nature can in fact put up with this fragility and uncertainty when it is persuaded, economically and ideologically, to do so; and that it can even be made to celebrate it, as it does in various contemporary theories about various things. Hence </w:t>
      </w:r>
      <w:r>
        <w:rPr>
          <w:rStyle w:val="StyleBoldUnderline"/>
          <w:highlight w:val="yellow"/>
        </w:rPr>
        <w:t>the appetite for invoking</w:t>
      </w:r>
      <w:r>
        <w:rPr>
          <w:sz w:val="16"/>
        </w:rPr>
        <w:t xml:space="preserve"> and referring to "</w:t>
      </w:r>
      <w:r>
        <w:rPr>
          <w:rStyle w:val="StyleBoldUnderline"/>
          <w:highlight w:val="yellow"/>
        </w:rPr>
        <w:t>situated action</w:t>
      </w:r>
      <w:r>
        <w:rPr>
          <w:rStyle w:val="StyleBoldUnderline"/>
        </w:rPr>
        <w:t>,"</w:t>
      </w:r>
      <w:r>
        <w:rPr>
          <w:sz w:val="16"/>
        </w:rPr>
        <w:t xml:space="preserve"> as Jerome Bruner calls it (Acts of Meaning, p. 19), </w:t>
      </w:r>
      <w:r>
        <w:rPr>
          <w:rStyle w:val="StyleBoldUnderline"/>
          <w:highlight w:val="yellow"/>
        </w:rPr>
        <w:t>tends</w:t>
      </w:r>
      <w:r>
        <w:rPr>
          <w:sz w:val="16"/>
        </w:rPr>
        <w:t xml:space="preserve"> either </w:t>
      </w:r>
      <w:r>
        <w:rPr>
          <w:rStyle w:val="StyleBoldUnderline"/>
          <w:highlight w:val="yellow"/>
        </w:rPr>
        <w:t>to obscure the fragility of the situation</w:t>
      </w:r>
      <w:r>
        <w:rPr>
          <w:sz w:val="16"/>
        </w:rPr>
        <w:t xml:space="preserve"> (as qualified by </w:t>
      </w:r>
      <w:proofErr w:type="spellStart"/>
      <w:r>
        <w:rPr>
          <w:sz w:val="16"/>
        </w:rPr>
        <w:t>Habermas</w:t>
      </w:r>
      <w:proofErr w:type="spellEnd"/>
      <w:r>
        <w:rPr>
          <w:sz w:val="16"/>
        </w:rPr>
        <w:t xml:space="preserve">) </w:t>
      </w:r>
      <w:r>
        <w:rPr>
          <w:rStyle w:val="StyleBoldUnderline"/>
          <w:highlight w:val="yellow"/>
        </w:rPr>
        <w:t xml:space="preserve">by sheer </w:t>
      </w:r>
      <w:r>
        <w:rPr>
          <w:rStyle w:val="Emphasis"/>
          <w:highlight w:val="yellow"/>
        </w:rPr>
        <w:t>terminological assertiveness</w:t>
      </w:r>
      <w:r>
        <w:rPr>
          <w:sz w:val="16"/>
        </w:rPr>
        <w:t xml:space="preserve">, the way in which it can so readily be named, </w:t>
      </w:r>
      <w:r>
        <w:rPr>
          <w:rStyle w:val="StyleBoldUnderline"/>
        </w:rPr>
        <w:t xml:space="preserve">or to propose it in </w:t>
      </w:r>
      <w:r>
        <w:rPr>
          <w:sz w:val="16"/>
        </w:rPr>
        <w:t xml:space="preserve">a tone of pragmatist </w:t>
      </w:r>
      <w:r>
        <w:rPr>
          <w:rStyle w:val="StyleBoldUnderline"/>
        </w:rPr>
        <w:t>bluster as the way the world really is, and oneself in it.</w:t>
      </w:r>
      <w:r>
        <w:rPr>
          <w:sz w:val="16"/>
        </w:rPr>
        <w:t xml:space="preserve"> So it is a positive message we get from </w:t>
      </w:r>
      <w:proofErr w:type="spellStart"/>
      <w:r>
        <w:rPr>
          <w:sz w:val="16"/>
        </w:rPr>
        <w:t>Haraway's</w:t>
      </w:r>
      <w:proofErr w:type="spellEnd"/>
      <w:r>
        <w:rPr>
          <w:sz w:val="16"/>
        </w:rPr>
        <w:t xml:space="preserve"> </w:t>
      </w:r>
      <w:r>
        <w:rPr>
          <w:rStyle w:val="StyleBoldUnderline"/>
          <w:highlight w:val="yellow"/>
        </w:rPr>
        <w:t>situated knowledge</w:t>
      </w:r>
      <w:r>
        <w:rPr>
          <w:sz w:val="16"/>
        </w:rPr>
        <w:t xml:space="preserve">, one that is very appealing on moral and practical grounds. But it </w:t>
      </w:r>
      <w:r>
        <w:rPr>
          <w:rStyle w:val="StyleBoldUnderline"/>
          <w:highlight w:val="yellow"/>
        </w:rPr>
        <w:t>resolves</w:t>
      </w:r>
      <w:r>
        <w:rPr>
          <w:sz w:val="16"/>
        </w:rPr>
        <w:t xml:space="preserve"> rather </w:t>
      </w:r>
      <w:r>
        <w:rPr>
          <w:rStyle w:val="StyleBoldUnderline"/>
          <w:highlight w:val="yellow"/>
        </w:rPr>
        <w:t>too neatly the</w:t>
      </w:r>
      <w:r>
        <w:rPr>
          <w:sz w:val="16"/>
          <w:highlight w:val="yellow"/>
        </w:rPr>
        <w:t xml:space="preserve"> </w:t>
      </w:r>
      <w:r>
        <w:rPr>
          <w:rStyle w:val="StyleBoldUnderline"/>
          <w:highlight w:val="yellow"/>
        </w:rPr>
        <w:t>muddle</w:t>
      </w:r>
      <w:r>
        <w:rPr>
          <w:sz w:val="16"/>
        </w:rPr>
        <w:t xml:space="preserve"> and indecisiveness I want to preserve in my use of the related term, </w:t>
      </w:r>
      <w:proofErr w:type="spellStart"/>
      <w:r>
        <w:rPr>
          <w:sz w:val="16"/>
        </w:rPr>
        <w:t>situatedness</w:t>
      </w:r>
      <w:proofErr w:type="spellEnd"/>
      <w:r>
        <w:rPr>
          <w:sz w:val="16"/>
        </w:rPr>
        <w:t xml:space="preserve">-the term that is not yet in the dictionary. </w:t>
      </w:r>
      <w:proofErr w:type="spellStart"/>
      <w:r>
        <w:rPr>
          <w:sz w:val="16"/>
        </w:rPr>
        <w:t>Situatedness</w:t>
      </w:r>
      <w:proofErr w:type="spellEnd"/>
      <w:r>
        <w:rPr>
          <w:sz w:val="16"/>
        </w:rPr>
        <w:t xml:space="preserve">, as I see it, does not give rise to a method. Nor does it yet deserve, if it ever can deserve, invocation in a litany of approved vocabularies, </w:t>
      </w:r>
      <w:r>
        <w:rPr>
          <w:rStyle w:val="StyleBoldUnderline"/>
        </w:rPr>
        <w:t xml:space="preserve">as if to pronounce someone </w:t>
      </w:r>
      <w:r>
        <w:rPr>
          <w:sz w:val="16"/>
        </w:rPr>
        <w:t xml:space="preserve">or something </w:t>
      </w:r>
      <w:r>
        <w:rPr>
          <w:rStyle w:val="StyleBoldUnderline"/>
        </w:rPr>
        <w:t>as "situated" is somehow to answer the questions one might have or to resolve the uncertainties one might experience</w:t>
      </w:r>
      <w:r>
        <w:rPr>
          <w:sz w:val="16"/>
        </w:rPr>
        <w:t xml:space="preserve">. </w:t>
      </w:r>
      <w:r>
        <w:rPr>
          <w:rStyle w:val="StyleBoldUnderline"/>
          <w:highlight w:val="yellow"/>
        </w:rPr>
        <w:t>We are all under</w:t>
      </w:r>
      <w:r>
        <w:rPr>
          <w:sz w:val="16"/>
        </w:rPr>
        <w:t xml:space="preserve"> various </w:t>
      </w:r>
      <w:r>
        <w:rPr>
          <w:rStyle w:val="StyleBoldUnderline"/>
          <w:highlight w:val="yellow"/>
        </w:rPr>
        <w:t>pressures to produce solutions</w:t>
      </w:r>
      <w:r>
        <w:rPr>
          <w:sz w:val="16"/>
        </w:rPr>
        <w:t xml:space="preserve">, to direct or defend social policies, to offer "outcomes" with actual or imagined empirical consequences, and ultimately to authenticate ourselves. The pressure is both external and self-imposed. It is not to be denied (for who does not want to be thought of as making a difference?) but it is to be monitored at those points </w:t>
      </w:r>
      <w:proofErr w:type="spellStart"/>
      <w:r>
        <w:rPr>
          <w:sz w:val="16"/>
        </w:rPr>
        <w:t>wherewe</w:t>
      </w:r>
      <w:proofErr w:type="spellEnd"/>
      <w:r>
        <w:rPr>
          <w:sz w:val="16"/>
        </w:rPr>
        <w:t xml:space="preserve"> find ourselves too hasty in proposing solutions. Take the following claim by the editors of a book of essays appealingly titled Situated Lives: "We view our own knowledge as critical feminist ethnographers as partial and situated, and, in analyzing women's and men's lives, we view our subjects as positioned actors who forge 'situated </w:t>
      </w:r>
      <w:proofErr w:type="spellStart"/>
      <w:r>
        <w:rPr>
          <w:sz w:val="16"/>
        </w:rPr>
        <w:t>knowledges</w:t>
      </w:r>
      <w:proofErr w:type="spellEnd"/>
      <w:r>
        <w:rPr>
          <w:sz w:val="16"/>
        </w:rPr>
        <w:t xml:space="preserve">' in order to act within their material circumstances." 12 The implication here is that the declaration of one's own </w:t>
      </w:r>
      <w:proofErr w:type="spellStart"/>
      <w:r>
        <w:rPr>
          <w:sz w:val="16"/>
        </w:rPr>
        <w:t>situatedness</w:t>
      </w:r>
      <w:proofErr w:type="spellEnd"/>
      <w:r>
        <w:rPr>
          <w:sz w:val="16"/>
        </w:rPr>
        <w:t xml:space="preserve"> gives permission for an account of the actions and agency of others, and sets acceptable limits on the claims made for this account. But </w:t>
      </w:r>
      <w:r>
        <w:rPr>
          <w:rStyle w:val="StyleBoldUnderline"/>
          <w:highlight w:val="yellow"/>
        </w:rPr>
        <w:t>the "situated" lives of others seem to acquire an objective status, open to inspection</w:t>
      </w:r>
      <w:r>
        <w:rPr>
          <w:sz w:val="16"/>
        </w:rPr>
        <w:t xml:space="preserve">. It is not clear what is being claimed or by whom. </w:t>
      </w:r>
      <w:r>
        <w:rPr>
          <w:rStyle w:val="StyleBoldUnderline"/>
          <w:highlight w:val="yellow"/>
        </w:rPr>
        <w:t xml:space="preserve">To position someone seems to be to </w:t>
      </w:r>
      <w:r>
        <w:rPr>
          <w:rStyle w:val="Emphasis"/>
          <w:highlight w:val="yellow"/>
        </w:rPr>
        <w:t>pin them down</w:t>
      </w:r>
      <w:r>
        <w:rPr>
          <w:sz w:val="16"/>
          <w:highlight w:val="yellow"/>
        </w:rPr>
        <w:t xml:space="preserve">, </w:t>
      </w:r>
      <w:r>
        <w:rPr>
          <w:rStyle w:val="StyleBoldUnderline"/>
          <w:highlight w:val="yellow"/>
        </w:rPr>
        <w:t xml:space="preserve">even when their position might be temporary or </w:t>
      </w:r>
      <w:r>
        <w:rPr>
          <w:rStyle w:val="Emphasis"/>
          <w:highlight w:val="yellow"/>
        </w:rPr>
        <w:t>unrepresentative</w:t>
      </w:r>
      <w:r>
        <w:rPr>
          <w:rStyle w:val="StyleBoldUnderline"/>
          <w:highlight w:val="yellow"/>
        </w:rPr>
        <w:t>.</w:t>
      </w:r>
      <w:r>
        <w:rPr>
          <w:sz w:val="16"/>
          <w:highlight w:val="yellow"/>
        </w:rPr>
        <w:t xml:space="preserve"> </w:t>
      </w:r>
      <w:r>
        <w:rPr>
          <w:rStyle w:val="StyleBoldUnderline"/>
          <w:highlight w:val="yellow"/>
        </w:rPr>
        <w:t xml:space="preserve">The declaration of one's </w:t>
      </w:r>
      <w:proofErr w:type="spellStart"/>
      <w:r>
        <w:rPr>
          <w:rStyle w:val="StyleBoldUnderline"/>
          <w:highlight w:val="yellow"/>
        </w:rPr>
        <w:t>situatedness</w:t>
      </w:r>
      <w:proofErr w:type="spellEnd"/>
      <w:r>
        <w:rPr>
          <w:rStyle w:val="StyleBoldUnderline"/>
          <w:highlight w:val="yellow"/>
        </w:rPr>
        <w:t xml:space="preserve"> is often an admission of one's limits</w:t>
      </w:r>
      <w:r>
        <w:rPr>
          <w:sz w:val="16"/>
        </w:rPr>
        <w:t xml:space="preserve"> rather than a claim to authority. </w:t>
      </w:r>
      <w:r>
        <w:rPr>
          <w:rStyle w:val="StyleBoldUnderline"/>
          <w:highlight w:val="yellow"/>
        </w:rPr>
        <w:t>But</w:t>
      </w:r>
      <w:r>
        <w:rPr>
          <w:sz w:val="16"/>
          <w:highlight w:val="yellow"/>
        </w:rPr>
        <w:t xml:space="preserve"> </w:t>
      </w:r>
      <w:r>
        <w:rPr>
          <w:rStyle w:val="StyleBoldUnderline"/>
          <w:highlight w:val="yellow"/>
        </w:rPr>
        <w:t>its</w:t>
      </w:r>
      <w:r>
        <w:rPr>
          <w:sz w:val="16"/>
        </w:rPr>
        <w:t xml:space="preserve"> language of easeful (even when stressful) </w:t>
      </w:r>
      <w:r>
        <w:rPr>
          <w:rStyle w:val="StyleBoldUnderline"/>
          <w:highlight w:val="yellow"/>
        </w:rPr>
        <w:t xml:space="preserve">exculpation can then itself become a </w:t>
      </w:r>
      <w:r>
        <w:rPr>
          <w:rStyle w:val="Emphasis"/>
          <w:highlight w:val="yellow"/>
        </w:rPr>
        <w:t>covert affirmation</w:t>
      </w:r>
      <w:r>
        <w:rPr>
          <w:rStyle w:val="StyleBoldUnderline"/>
          <w:highlight w:val="yellow"/>
        </w:rPr>
        <w:t xml:space="preserve"> whereby the </w:t>
      </w:r>
      <w:r>
        <w:rPr>
          <w:rStyle w:val="Emphasis"/>
          <w:highlight w:val="yellow"/>
        </w:rPr>
        <w:t xml:space="preserve">subject secures </w:t>
      </w:r>
      <w:proofErr w:type="gramStart"/>
      <w:r>
        <w:rPr>
          <w:rStyle w:val="Emphasis"/>
          <w:highlight w:val="yellow"/>
        </w:rPr>
        <w:t>itself</w:t>
      </w:r>
      <w:proofErr w:type="gramEnd"/>
      <w:r>
        <w:rPr>
          <w:rStyle w:val="Emphasis"/>
          <w:highlight w:val="yellow"/>
        </w:rPr>
        <w:t xml:space="preserve"> precisely in confessing its insecurity</w:t>
      </w:r>
      <w:r>
        <w:rPr>
          <w:sz w:val="16"/>
        </w:rPr>
        <w:t xml:space="preserve">. Here is Dominick </w:t>
      </w:r>
      <w:proofErr w:type="spellStart"/>
      <w:r>
        <w:rPr>
          <w:sz w:val="16"/>
        </w:rPr>
        <w:t>LaCapra</w:t>
      </w:r>
      <w:proofErr w:type="spellEnd"/>
      <w:r>
        <w:rPr>
          <w:sz w:val="16"/>
        </w:rPr>
        <w:t xml:space="preserve">, describing the difficulties of deciding who gets to talk about the Holocaust: "Certain statements or even entire orientations may seem appropriate for someone in a given subject-position but not in others. (It would, for example, be ridiculous if I tried to assume the voice of </w:t>
      </w:r>
      <w:proofErr w:type="spellStart"/>
      <w:r>
        <w:rPr>
          <w:sz w:val="16"/>
        </w:rPr>
        <w:t>Elie</w:t>
      </w:r>
      <w:proofErr w:type="spellEnd"/>
      <w:r>
        <w:rPr>
          <w:sz w:val="16"/>
        </w:rPr>
        <w:t xml:space="preserve"> Wiesel or Saul Friedlander. There is a sense in which I have no right to these voices . . . Thus, while any historian must be "invested" in a distinctive way </w:t>
      </w:r>
      <w:proofErr w:type="gramStart"/>
      <w:r>
        <w:rPr>
          <w:sz w:val="16"/>
        </w:rPr>
        <w:t>... )</w:t>
      </w:r>
      <w:proofErr w:type="gramEnd"/>
      <w:r>
        <w:rPr>
          <w:sz w:val="16"/>
        </w:rPr>
        <w:t xml:space="preserve"> . . . not all statements, </w:t>
      </w:r>
      <w:proofErr w:type="spellStart"/>
      <w:r>
        <w:rPr>
          <w:sz w:val="16"/>
        </w:rPr>
        <w:t>rhetorics</w:t>
      </w:r>
      <w:proofErr w:type="spellEnd"/>
      <w:r>
        <w:rPr>
          <w:sz w:val="16"/>
        </w:rPr>
        <w:t xml:space="preserve"> or orientations are equally available to different historians." 13 Being situated, then, places limits on what one can say, or on one's credibility in making certain statements. </w:t>
      </w:r>
      <w:proofErr w:type="spellStart"/>
      <w:r>
        <w:rPr>
          <w:sz w:val="16"/>
        </w:rPr>
        <w:t>LaCapra</w:t>
      </w:r>
      <w:proofErr w:type="spellEnd"/>
      <w:r>
        <w:rPr>
          <w:sz w:val="16"/>
        </w:rPr>
        <w:t xml:space="preserve"> is understandably sensitive here to what is surely one of the most morally fraught inquiries open to the historian. But what does it mean to say what he does say, that some things cannot be said by him? And to imply that what is said by him is credible as long as it does not replicate or imitate what others, such as Friedlander and Wiesel, are saying? The confession of </w:t>
      </w:r>
      <w:proofErr w:type="spellStart"/>
      <w:r>
        <w:rPr>
          <w:sz w:val="16"/>
        </w:rPr>
        <w:t>situatedness</w:t>
      </w:r>
      <w:proofErr w:type="spellEnd"/>
      <w:r>
        <w:rPr>
          <w:sz w:val="16"/>
        </w:rPr>
        <w:t xml:space="preserve"> seems to be at once denying </w:t>
      </w:r>
      <w:proofErr w:type="spellStart"/>
      <w:r>
        <w:rPr>
          <w:sz w:val="16"/>
        </w:rPr>
        <w:t>LaCapra</w:t>
      </w:r>
      <w:proofErr w:type="spellEnd"/>
      <w:r>
        <w:rPr>
          <w:sz w:val="16"/>
        </w:rPr>
        <w:t xml:space="preserve"> some kinds of authority but permitting him other kinds—those not said by Friedlander and Wiesel. What kinds of statement are preempted by the admission of not being a Holocaust survivor, and what other kinds are permitted? </w:t>
      </w:r>
      <w:proofErr w:type="gramStart"/>
      <w:r>
        <w:rPr>
          <w:sz w:val="16"/>
        </w:rPr>
        <w:t>And why?</w:t>
      </w:r>
      <w:proofErr w:type="gramEnd"/>
      <w:r>
        <w:rPr>
          <w:sz w:val="16"/>
        </w:rPr>
        <w:t xml:space="preserve"> Why does a moral discrimination ("I have no right") transform itself into an epistemological one ("not ... equally available")? Why are so many of us willing to agree with this type of statement? Most obviously, </w:t>
      </w:r>
      <w:r>
        <w:rPr>
          <w:rStyle w:val="StyleBoldUnderline"/>
          <w:highlight w:val="yellow"/>
        </w:rPr>
        <w:t>in our willingness we are</w:t>
      </w:r>
      <w:r>
        <w:rPr>
          <w:rStyle w:val="StyleBoldUnderline"/>
        </w:rPr>
        <w:t xml:space="preserve"> thereby </w:t>
      </w:r>
      <w:r>
        <w:rPr>
          <w:rStyle w:val="StyleBoldUnderline"/>
          <w:highlight w:val="yellow"/>
        </w:rPr>
        <w:t>on or off the hook</w:t>
      </w:r>
      <w:r>
        <w:rPr>
          <w:sz w:val="16"/>
        </w:rPr>
        <w:t xml:space="preserve">, all sorts of hooks, </w:t>
      </w:r>
      <w:r>
        <w:rPr>
          <w:rStyle w:val="StyleBoldUnderline"/>
        </w:rPr>
        <w:t>rather than being left puzzled</w:t>
      </w:r>
      <w:r>
        <w:rPr>
          <w:sz w:val="16"/>
        </w:rPr>
        <w:t xml:space="preserve"> and somewhere in between. We think we know where we stand. </w:t>
      </w:r>
      <w:r>
        <w:rPr>
          <w:rStyle w:val="StyleBoldUnderline"/>
          <w:highlight w:val="yellow"/>
        </w:rPr>
        <w:t>Grander versions of this knowing keep coming back even as they are widely recognized as dangerous</w:t>
      </w:r>
      <w:r>
        <w:rPr>
          <w:sz w:val="16"/>
        </w:rPr>
        <w:t xml:space="preserve"> and not to be desired. So Derrida writes of an </w:t>
      </w:r>
      <w:proofErr w:type="spellStart"/>
      <w:r>
        <w:rPr>
          <w:sz w:val="16"/>
        </w:rPr>
        <w:t>ontopo</w:t>
      </w:r>
      <w:proofErr w:type="spellEnd"/>
      <w:r>
        <w:rPr>
          <w:sz w:val="16"/>
        </w:rPr>
        <w:t>[</w:t>
      </w:r>
      <w:proofErr w:type="spellStart"/>
      <w:r>
        <w:rPr>
          <w:sz w:val="16"/>
        </w:rPr>
        <w:t>ogy</w:t>
      </w:r>
      <w:proofErr w:type="spellEnd"/>
      <w:r>
        <w:rPr>
          <w:sz w:val="16"/>
        </w:rPr>
        <w:t xml:space="preserve"> that is "</w:t>
      </w:r>
      <w:r>
        <w:rPr>
          <w:rStyle w:val="StyleBoldUnderline"/>
          <w:highlight w:val="yellow"/>
        </w:rPr>
        <w:t xml:space="preserve">an </w:t>
      </w:r>
      <w:proofErr w:type="spellStart"/>
      <w:r>
        <w:rPr>
          <w:rStyle w:val="StyleBoldUnderline"/>
          <w:highlight w:val="yellow"/>
        </w:rPr>
        <w:t>axiomatics</w:t>
      </w:r>
      <w:proofErr w:type="spellEnd"/>
      <w:r>
        <w:rPr>
          <w:sz w:val="16"/>
          <w:highlight w:val="yellow"/>
        </w:rPr>
        <w:t xml:space="preserve"> </w:t>
      </w:r>
      <w:r>
        <w:rPr>
          <w:rStyle w:val="StyleBoldUnderline"/>
          <w:highlight w:val="yellow"/>
        </w:rPr>
        <w:t xml:space="preserve">linking </w:t>
      </w:r>
      <w:proofErr w:type="spellStart"/>
      <w:r>
        <w:rPr>
          <w:rStyle w:val="StyleBoldUnderline"/>
          <w:highlight w:val="yellow"/>
        </w:rPr>
        <w:t>indissociably</w:t>
      </w:r>
      <w:proofErr w:type="spellEnd"/>
      <w:r>
        <w:rPr>
          <w:sz w:val="16"/>
        </w:rPr>
        <w:t xml:space="preserve"> the ontological value </w:t>
      </w:r>
      <w:r>
        <w:rPr>
          <w:rStyle w:val="StyleBoldUnderline"/>
          <w:highlight w:val="yellow"/>
        </w:rPr>
        <w:t>of present-being</w:t>
      </w:r>
      <w:r>
        <w:rPr>
          <w:sz w:val="16"/>
        </w:rPr>
        <w:t xml:space="preserve"> [on] </w:t>
      </w:r>
      <w:r>
        <w:rPr>
          <w:rStyle w:val="StyleBoldUnderline"/>
          <w:highlight w:val="yellow"/>
        </w:rPr>
        <w:t>to</w:t>
      </w:r>
      <w:r>
        <w:rPr>
          <w:sz w:val="16"/>
        </w:rPr>
        <w:t xml:space="preserve"> its situation, to the stable and presentable determination of a locality, </w:t>
      </w:r>
      <w:r>
        <w:rPr>
          <w:rStyle w:val="StyleBoldUnderline"/>
          <w:highlight w:val="yellow"/>
        </w:rPr>
        <w:t xml:space="preserve">the </w:t>
      </w:r>
      <w:proofErr w:type="spellStart"/>
      <w:r>
        <w:rPr>
          <w:rStyle w:val="StyleBoldUnderline"/>
          <w:highlight w:val="yellow"/>
        </w:rPr>
        <w:t>topos</w:t>
      </w:r>
      <w:proofErr w:type="spellEnd"/>
      <w:r>
        <w:rPr>
          <w:rStyle w:val="StyleBoldUnderline"/>
          <w:highlight w:val="yellow"/>
        </w:rPr>
        <w:t xml:space="preserve"> of </w:t>
      </w:r>
      <w:r>
        <w:rPr>
          <w:rStyle w:val="Emphasis"/>
          <w:highlight w:val="yellow"/>
        </w:rPr>
        <w:t>territory</w:t>
      </w:r>
      <w:r>
        <w:rPr>
          <w:rStyle w:val="StyleBoldUnderline"/>
          <w:highlight w:val="yellow"/>
        </w:rPr>
        <w:t xml:space="preserve">, native soil, city, </w:t>
      </w:r>
      <w:r>
        <w:rPr>
          <w:rStyle w:val="Emphasis"/>
          <w:highlight w:val="yellow"/>
        </w:rPr>
        <w:t>body</w:t>
      </w:r>
      <w:r>
        <w:rPr>
          <w:rStyle w:val="StyleBoldUnderline"/>
        </w:rPr>
        <w:t xml:space="preserve"> </w:t>
      </w:r>
      <w:r>
        <w:rPr>
          <w:rFonts w:cs="Arial"/>
          <w:bCs/>
          <w:sz w:val="16"/>
          <w:szCs w:val="26"/>
        </w:rPr>
        <w:t>in general</w:t>
      </w:r>
      <w:r>
        <w:rPr>
          <w:sz w:val="16"/>
        </w:rPr>
        <w:t xml:space="preserve">," and he hardly needs to spell out the affiliation of all of this with </w:t>
      </w:r>
      <w:r>
        <w:rPr>
          <w:rStyle w:val="Emphasis"/>
          <w:highlight w:val="yellow"/>
        </w:rPr>
        <w:t>the very state of mind that helped the Holocaust itself into being</w:t>
      </w:r>
      <w:r>
        <w:rPr>
          <w:sz w:val="16"/>
        </w:rPr>
        <w:t xml:space="preserve">.14 But there is the ghost of this in </w:t>
      </w:r>
      <w:proofErr w:type="spellStart"/>
      <w:r>
        <w:rPr>
          <w:sz w:val="16"/>
        </w:rPr>
        <w:t>LaCapra's</w:t>
      </w:r>
      <w:proofErr w:type="spellEnd"/>
      <w:r>
        <w:rPr>
          <w:sz w:val="16"/>
        </w:rPr>
        <w:t xml:space="preserve"> machine, which is all the more troubling in its commonplaceness (for it is not his alone). And if there is not a ghost, </w:t>
      </w:r>
      <w:proofErr w:type="spellStart"/>
      <w:r>
        <w:rPr>
          <w:sz w:val="16"/>
        </w:rPr>
        <w:t>ifhere</w:t>
      </w:r>
      <w:proofErr w:type="spellEnd"/>
      <w:r>
        <w:rPr>
          <w:sz w:val="16"/>
        </w:rPr>
        <w:t xml:space="preserve"> I am being too harsh, is there </w:t>
      </w:r>
      <w:proofErr w:type="spellStart"/>
      <w:r>
        <w:rPr>
          <w:sz w:val="16"/>
        </w:rPr>
        <w:t>then</w:t>
      </w:r>
      <w:proofErr w:type="spellEnd"/>
      <w:r>
        <w:rPr>
          <w:sz w:val="16"/>
        </w:rPr>
        <w:t xml:space="preserve"> anything more than an emptiness, a withholding of meaning, of the sort that Elspeth </w:t>
      </w:r>
      <w:proofErr w:type="spellStart"/>
      <w:r>
        <w:rPr>
          <w:sz w:val="16"/>
        </w:rPr>
        <w:t>Probyn</w:t>
      </w:r>
      <w:proofErr w:type="spellEnd"/>
      <w:r>
        <w:rPr>
          <w:sz w:val="16"/>
        </w:rPr>
        <w:t xml:space="preserve"> has so astutely discovered in the language of localization: "Local, locale, and location become abstract terms, cut off from a signifying ground and serving as signposts with no indication of direction"? 15 </w:t>
      </w:r>
    </w:p>
    <w:p w:rsidR="00605E64" w:rsidRDefault="00605E64" w:rsidP="00605E64"/>
    <w:p w:rsidR="00605E64" w:rsidRDefault="00605E64" w:rsidP="00605E64">
      <w:pPr>
        <w:pStyle w:val="Heading4"/>
      </w:pPr>
      <w:r>
        <w:t xml:space="preserve">Privileging </w:t>
      </w:r>
      <w:proofErr w:type="spellStart"/>
      <w:r>
        <w:t>situatedness</w:t>
      </w:r>
      <w:proofErr w:type="spellEnd"/>
      <w:r>
        <w:t xml:space="preserve"> grants the illusion of ethical powers, but removes the ground for collective change and the testing of ethical principles.</w:t>
      </w:r>
    </w:p>
    <w:p w:rsidR="00605E64" w:rsidRDefault="00605E64" w:rsidP="00605E64">
      <w:r>
        <w:t xml:space="preserve">David </w:t>
      </w:r>
      <w:r>
        <w:rPr>
          <w:rStyle w:val="StyleStyleBold12pt"/>
        </w:rPr>
        <w:t>SIMPSON</w:t>
      </w:r>
      <w:r>
        <w:t xml:space="preserve"> English @ UC Davis </w:t>
      </w:r>
      <w:r>
        <w:rPr>
          <w:rStyle w:val="StyleStyleBold12pt"/>
        </w:rPr>
        <w:t>2</w:t>
      </w:r>
      <w:r>
        <w:t xml:space="preserve"> [</w:t>
      </w:r>
      <w:proofErr w:type="spellStart"/>
      <w:r>
        <w:rPr>
          <w:i/>
        </w:rPr>
        <w:t>Situatedness</w:t>
      </w:r>
      <w:proofErr w:type="spellEnd"/>
      <w:r>
        <w:rPr>
          <w:i/>
        </w:rPr>
        <w:t>, or Why We Keep Saying Where We’re Coming From</w:t>
      </w:r>
      <w:r>
        <w:t xml:space="preserve"> p. 232-235]</w:t>
      </w:r>
    </w:p>
    <w:p w:rsidR="00605E64" w:rsidRDefault="00605E64" w:rsidP="00605E64"/>
    <w:p w:rsidR="00605E64" w:rsidRDefault="00605E64" w:rsidP="00605E64">
      <w:pPr>
        <w:rPr>
          <w:sz w:val="16"/>
        </w:rPr>
      </w:pPr>
      <w:r>
        <w:rPr>
          <w:sz w:val="16"/>
        </w:rPr>
        <w:t xml:space="preserve">Ulrich Beck's Risk Society, which can usefully be read along with </w:t>
      </w:r>
      <w:proofErr w:type="spellStart"/>
      <w:r>
        <w:rPr>
          <w:sz w:val="16"/>
        </w:rPr>
        <w:t>Giddens's</w:t>
      </w:r>
      <w:proofErr w:type="spellEnd"/>
      <w:r>
        <w:rPr>
          <w:sz w:val="16"/>
        </w:rPr>
        <w:t xml:space="preserve"> Modernity and Self-Identity (both discussed in chapter I and elsewhere) for the beginnings of a powerful analysis of the way we live now, in the moment that may be called late modernity or postmodernity, suggests that the poor old Cartesian subject has now taken such a drubbing (and it continues to suffer at the hands of many of us who are up-to-date thinkers) that the real problems are only being masked by exhuming it for regular reburial. Beck finds us experiencing a world in which nothing that is felt to be ultimately pertinent to our lives can be known through the experience of our lives. What most requires being known is now outside the individual: that which is "devoid of personal experience becomes the central determinant of personal experience," leading to a sense of "imperceptible and yet omnipresent latent causality" (Risk Society, p. 72). The assumed roles of class and family, visible even if never simply stable, are replaced by a host of "secondary agencies" too numerous to track and too mutable to hold on to (p. 131). Along with this there arise "risk conflicts" that cannot possibly be managed by individuals and that are in their scope nothing less than global and comprehensive, potentially removing all inherited protections possessed by the haves and withheld from the have </w:t>
      </w:r>
      <w:proofErr w:type="spellStart"/>
      <w:r>
        <w:rPr>
          <w:sz w:val="16"/>
        </w:rPr>
        <w:t>nots</w:t>
      </w:r>
      <w:proofErr w:type="spellEnd"/>
      <w:r>
        <w:rPr>
          <w:sz w:val="16"/>
        </w:rPr>
        <w:t xml:space="preserve">. This </w:t>
      </w:r>
      <w:r>
        <w:rPr>
          <w:rStyle w:val="StyleBoldUnderline"/>
        </w:rPr>
        <w:t xml:space="preserve">complete </w:t>
      </w:r>
      <w:r>
        <w:rPr>
          <w:rStyle w:val="StyleBoldUnderline"/>
          <w:highlight w:val="yellow"/>
        </w:rPr>
        <w:t>breakdown of</w:t>
      </w:r>
      <w:r>
        <w:rPr>
          <w:rStyle w:val="StyleBoldUnderline"/>
        </w:rPr>
        <w:t xml:space="preserve"> familiar </w:t>
      </w:r>
      <w:r>
        <w:rPr>
          <w:rStyle w:val="StyleBoldUnderline"/>
          <w:highlight w:val="yellow"/>
        </w:rPr>
        <w:t>patterns of cause and effect has</w:t>
      </w:r>
      <w:r>
        <w:rPr>
          <w:sz w:val="16"/>
        </w:rPr>
        <w:t xml:space="preserve">, says Beck, </w:t>
      </w:r>
      <w:r>
        <w:rPr>
          <w:rStyle w:val="StyleBoldUnderline"/>
          <w:highlight w:val="yellow"/>
        </w:rPr>
        <w:t>produced a</w:t>
      </w:r>
      <w:r>
        <w:rPr>
          <w:rStyle w:val="StyleBoldUnderline"/>
        </w:rPr>
        <w:t xml:space="preserve"> bizarre </w:t>
      </w:r>
      <w:r>
        <w:rPr>
          <w:rStyle w:val="StyleBoldUnderline"/>
          <w:highlight w:val="yellow"/>
        </w:rPr>
        <w:t>hyperbole</w:t>
      </w:r>
      <w:r>
        <w:rPr>
          <w:sz w:val="16"/>
        </w:rPr>
        <w:t xml:space="preserve">, a </w:t>
      </w:r>
      <w:r>
        <w:rPr>
          <w:rStyle w:val="Emphasis"/>
          <w:highlight w:val="yellow"/>
        </w:rPr>
        <w:t xml:space="preserve">placing of all </w:t>
      </w:r>
      <w:proofErr w:type="spellStart"/>
      <w:r>
        <w:rPr>
          <w:rStyle w:val="Emphasis"/>
          <w:highlight w:val="yellow"/>
        </w:rPr>
        <w:t>decisionmaking</w:t>
      </w:r>
      <w:proofErr w:type="spellEnd"/>
      <w:r>
        <w:rPr>
          <w:rStyle w:val="Emphasis"/>
          <w:highlight w:val="yellow"/>
        </w:rPr>
        <w:t xml:space="preserve"> language (certainly not power) back in the mouths (certainly not hands) of individuals</w:t>
      </w:r>
      <w:r>
        <w:rPr>
          <w:sz w:val="16"/>
        </w:rPr>
        <w:t xml:space="preserve">. </w:t>
      </w:r>
      <w:r>
        <w:rPr>
          <w:rStyle w:val="StyleBoldUnderline"/>
        </w:rPr>
        <w:t xml:space="preserve">So </w:t>
      </w:r>
      <w:r>
        <w:rPr>
          <w:rStyle w:val="StyleBoldUnderline"/>
          <w:highlight w:val="yellow"/>
        </w:rPr>
        <w:t>we are presented with "construction kits of biographical combination possibilities</w:t>
      </w:r>
      <w:r>
        <w:rPr>
          <w:sz w:val="16"/>
        </w:rPr>
        <w:t xml:space="preserve">" (p. 135), </w:t>
      </w:r>
      <w:r>
        <w:rPr>
          <w:rStyle w:val="StyleBoldUnderline"/>
          <w:highlight w:val="yellow"/>
        </w:rPr>
        <w:t>offered the chance to be all that we can be in a world where we can affect almost nothing that</w:t>
      </w:r>
      <w:r>
        <w:rPr>
          <w:rStyle w:val="StyleBoldUnderline"/>
        </w:rPr>
        <w:t xml:space="preserve"> most </w:t>
      </w:r>
      <w:r>
        <w:rPr>
          <w:rStyle w:val="StyleBoldUnderline"/>
          <w:highlight w:val="yellow"/>
        </w:rPr>
        <w:t>matters</w:t>
      </w:r>
      <w:r>
        <w:rPr>
          <w:rStyle w:val="StyleBoldUnderline"/>
        </w:rPr>
        <w:t xml:space="preserve"> to who we are and what we might become</w:t>
      </w:r>
      <w:r>
        <w:rPr>
          <w:sz w:val="16"/>
        </w:rPr>
        <w:t>. Biography, as it had been for Sartre, becomes again the site of "systemic contradictions" that are experienced as choices (p. 137): "</w:t>
      </w:r>
      <w:r>
        <w:rPr>
          <w:rStyle w:val="StyleBoldUnderline"/>
        </w:rPr>
        <w:t xml:space="preserve">The floodgates are opened wide for the </w:t>
      </w:r>
      <w:proofErr w:type="spellStart"/>
      <w:r>
        <w:rPr>
          <w:rStyle w:val="StyleBoldUnderline"/>
        </w:rPr>
        <w:t>subjectivization</w:t>
      </w:r>
      <w:proofErr w:type="spellEnd"/>
      <w:r>
        <w:rPr>
          <w:rStyle w:val="StyleBoldUnderline"/>
        </w:rPr>
        <w:t xml:space="preserve"> and individualization of risks</w:t>
      </w:r>
      <w:r>
        <w:rPr>
          <w:sz w:val="16"/>
        </w:rPr>
        <w:t xml:space="preserve"> and contradictions </w:t>
      </w:r>
      <w:r>
        <w:rPr>
          <w:rStyle w:val="StyleBoldUnderline"/>
        </w:rPr>
        <w:t>produced by institutions and society</w:t>
      </w:r>
      <w:r>
        <w:rPr>
          <w:sz w:val="16"/>
        </w:rPr>
        <w:t xml:space="preserve">" (p. 136). Beck's account (with </w:t>
      </w:r>
      <w:proofErr w:type="spellStart"/>
      <w:r>
        <w:rPr>
          <w:sz w:val="16"/>
        </w:rPr>
        <w:t>Giddens's</w:t>
      </w:r>
      <w:proofErr w:type="spellEnd"/>
      <w:r>
        <w:rPr>
          <w:sz w:val="16"/>
        </w:rPr>
        <w:t xml:space="preserve">) asks to be read alongside Hollinger's to my mind far too affirmative recommendation of the lifestyle of making choices presented in </w:t>
      </w:r>
      <w:proofErr w:type="spellStart"/>
      <w:r>
        <w:rPr>
          <w:sz w:val="16"/>
        </w:rPr>
        <w:t>Postethnic</w:t>
      </w:r>
      <w:proofErr w:type="spellEnd"/>
      <w:r>
        <w:rPr>
          <w:sz w:val="16"/>
        </w:rPr>
        <w:t xml:space="preserve"> America. Beck's Risk Society finds that it is indeed a matter of choosing "between different options, including as to which group or subculture one wants to be identified with," but also that we have to "take the risks in doing so" (p. 88). These risks are substantial indeed, so that </w:t>
      </w:r>
      <w:r>
        <w:rPr>
          <w:rStyle w:val="Emphasis"/>
          <w:highlight w:val="yellow"/>
        </w:rPr>
        <w:t>the language of self-determination covers over a predicament of near-powerlessness</w:t>
      </w:r>
      <w:r>
        <w:rPr>
          <w:sz w:val="16"/>
        </w:rPr>
        <w:t xml:space="preserve">. Those alert to the dishonesties enshrined in the culture of empowerment will find much to identify with in Beck's analysis of the way in which "experts dump their contradictions and conflicts at the feet of the individual and leave him or her with the well intentioned invitation to judge all of this critically on the basis of his or her own notions" (p. 137). </w:t>
      </w:r>
      <w:r>
        <w:rPr>
          <w:rStyle w:val="StyleBoldUnderline"/>
        </w:rPr>
        <w:t xml:space="preserve">The pressures are unbearable: </w:t>
      </w:r>
      <w:r>
        <w:rPr>
          <w:rStyle w:val="StyleBoldUnderline"/>
          <w:highlight w:val="yellow"/>
        </w:rPr>
        <w:t>the individual is invited to take "a continual stand" on</w:t>
      </w:r>
      <w:r>
        <w:rPr>
          <w:rStyle w:val="StyleBoldUnderline"/>
        </w:rPr>
        <w:t xml:space="preserve"> almost </w:t>
      </w:r>
      <w:r>
        <w:rPr>
          <w:rStyle w:val="StyleBoldUnderline"/>
          <w:highlight w:val="yellow"/>
        </w:rPr>
        <w:t xml:space="preserve">everything, and is "elevated to the </w:t>
      </w:r>
      <w:r>
        <w:rPr>
          <w:rStyle w:val="Emphasis"/>
          <w:highlight w:val="yellow"/>
        </w:rPr>
        <w:t>apparent throne of a world-shaper</w:t>
      </w:r>
      <w:r>
        <w:rPr>
          <w:rStyle w:val="StyleBoldUnderline"/>
          <w:highlight w:val="yellow"/>
        </w:rPr>
        <w:t xml:space="preserve">" at the same time "as he or she </w:t>
      </w:r>
      <w:r>
        <w:rPr>
          <w:rStyle w:val="Emphasis"/>
          <w:highlight w:val="yellow"/>
        </w:rPr>
        <w:t>sinks into insignificance</w:t>
      </w:r>
      <w:r>
        <w:rPr>
          <w:sz w:val="16"/>
        </w:rPr>
        <w:t>" (p. 137</w:t>
      </w:r>
      <w:r>
        <w:rPr>
          <w:sz w:val="16"/>
          <w:szCs w:val="16"/>
        </w:rPr>
        <w:t xml:space="preserve">). </w:t>
      </w:r>
      <w:r>
        <w:rPr>
          <w:rStyle w:val="StyleBoldUnderline"/>
          <w:highlight w:val="yellow"/>
        </w:rPr>
        <w:t>The effort to describe "individual situations" becomes more impossible than ever</w:t>
      </w:r>
      <w:r>
        <w:rPr>
          <w:rStyle w:val="StyleBoldUnderline"/>
        </w:rPr>
        <w:t xml:space="preserve"> before </w:t>
      </w:r>
      <w:r>
        <w:rPr>
          <w:rStyle w:val="StyleBoldUnderline"/>
          <w:highlight w:val="yellow"/>
        </w:rPr>
        <w:t>owing to the proliferation of possible determinations needing to be accounted for</w:t>
      </w:r>
      <w:r>
        <w:rPr>
          <w:sz w:val="16"/>
        </w:rPr>
        <w:t xml:space="preserve"> (p. 138). Meanwhile, "</w:t>
      </w:r>
      <w:r>
        <w:rPr>
          <w:rStyle w:val="StyleBoldUnderline"/>
          <w:highlight w:val="yellow"/>
        </w:rPr>
        <w:t>handling fear and insecurity becomes a</w:t>
      </w:r>
      <w:r>
        <w:rPr>
          <w:rStyle w:val="StyleBoldUnderline"/>
        </w:rPr>
        <w:t xml:space="preserve">n essential </w:t>
      </w:r>
      <w:r>
        <w:rPr>
          <w:rStyle w:val="StyleBoldUnderline"/>
          <w:highlight w:val="yellow"/>
        </w:rPr>
        <w:t>cultural qualification, and the cultivation of the abilities demanded for it becomes an essential mission of pedagogical institutions</w:t>
      </w:r>
      <w:r>
        <w:rPr>
          <w:sz w:val="16"/>
        </w:rPr>
        <w:t xml:space="preserve">" (p. 76). </w:t>
      </w:r>
      <w:r>
        <w:rPr>
          <w:rFonts w:cs="Arial"/>
          <w:bCs/>
          <w:sz w:val="16"/>
          <w:szCs w:val="26"/>
        </w:rPr>
        <w:t>This</w:t>
      </w:r>
      <w:r>
        <w:rPr>
          <w:sz w:val="16"/>
          <w:szCs w:val="16"/>
        </w:rPr>
        <w:t xml:space="preserve"> </w:t>
      </w:r>
      <w:r>
        <w:rPr>
          <w:sz w:val="16"/>
        </w:rPr>
        <w:t xml:space="preserve">last observation contains another clue as to </w:t>
      </w:r>
      <w:r>
        <w:rPr>
          <w:rStyle w:val="StyleBoldUnderline"/>
        </w:rPr>
        <w:t>why it is</w:t>
      </w:r>
      <w:r>
        <w:rPr>
          <w:sz w:val="16"/>
        </w:rPr>
        <w:t xml:space="preserve"> that </w:t>
      </w:r>
      <w:r>
        <w:rPr>
          <w:rStyle w:val="StyleBoldUnderline"/>
          <w:highlight w:val="yellow"/>
        </w:rPr>
        <w:t>we</w:t>
      </w:r>
      <w:r>
        <w:rPr>
          <w:rStyle w:val="StyleBoldUnderline"/>
        </w:rPr>
        <w:t xml:space="preserve"> (in the academy) </w:t>
      </w:r>
      <w:r>
        <w:rPr>
          <w:sz w:val="16"/>
        </w:rPr>
        <w:t xml:space="preserve">so often </w:t>
      </w:r>
      <w:r>
        <w:rPr>
          <w:rStyle w:val="StyleBoldUnderline"/>
          <w:highlight w:val="yellow"/>
        </w:rPr>
        <w:t xml:space="preserve">go on speaking as if </w:t>
      </w:r>
      <w:proofErr w:type="spellStart"/>
      <w:r>
        <w:rPr>
          <w:rStyle w:val="Emphasis"/>
          <w:highlight w:val="yellow"/>
        </w:rPr>
        <w:t>situatedness</w:t>
      </w:r>
      <w:proofErr w:type="spellEnd"/>
      <w:r>
        <w:rPr>
          <w:rStyle w:val="StyleBoldUnderline"/>
          <w:highlight w:val="yellow"/>
        </w:rPr>
        <w:t xml:space="preserve"> were a </w:t>
      </w:r>
      <w:r>
        <w:rPr>
          <w:rStyle w:val="Emphasis"/>
          <w:highlight w:val="yellow"/>
        </w:rPr>
        <w:t>firm knowledge-producing concept</w:t>
      </w:r>
      <w:r>
        <w:rPr>
          <w:sz w:val="16"/>
          <w:highlight w:val="yellow"/>
        </w:rPr>
        <w:t xml:space="preserve">, </w:t>
      </w:r>
      <w:r>
        <w:rPr>
          <w:rStyle w:val="StyleBoldUnderline"/>
          <w:highlight w:val="yellow"/>
        </w:rPr>
        <w:t xml:space="preserve">either by unanalyzed epistemological gestures or by </w:t>
      </w:r>
      <w:r>
        <w:rPr>
          <w:rStyle w:val="Emphasis"/>
          <w:highlight w:val="yellow"/>
        </w:rPr>
        <w:t>recourse to an ethical vocabulary in which no epistemology need ever be tested.</w:t>
      </w:r>
      <w:r>
        <w:rPr>
          <w:sz w:val="16"/>
          <w:highlight w:val="yellow"/>
        </w:rPr>
        <w:t xml:space="preserve"> </w:t>
      </w:r>
      <w:r>
        <w:rPr>
          <w:rStyle w:val="StyleBoldUnderline"/>
          <w:highlight w:val="yellow"/>
        </w:rPr>
        <w:t>Pedagogical institutions</w:t>
      </w:r>
      <w:r>
        <w:rPr>
          <w:sz w:val="16"/>
        </w:rPr>
        <w:t xml:space="preserve">, including not only the schools and universities, </w:t>
      </w:r>
      <w:r>
        <w:rPr>
          <w:rStyle w:val="StyleBoldUnderline"/>
          <w:highlight w:val="yellow"/>
        </w:rPr>
        <w:t xml:space="preserve">with their </w:t>
      </w:r>
      <w:r>
        <w:rPr>
          <w:rStyle w:val="Emphasis"/>
          <w:highlight w:val="yellow"/>
        </w:rPr>
        <w:t xml:space="preserve">monotonous rhetoric of </w:t>
      </w:r>
      <w:proofErr w:type="spellStart"/>
      <w:r>
        <w:rPr>
          <w:rStyle w:val="Emphasis"/>
          <w:highlight w:val="yellow"/>
        </w:rPr>
        <w:t>self fashioning</w:t>
      </w:r>
      <w:proofErr w:type="spellEnd"/>
      <w:r>
        <w:rPr>
          <w:rStyle w:val="StyleBoldUnderline"/>
        </w:rPr>
        <w:t xml:space="preserve">, but </w:t>
      </w:r>
      <w:r>
        <w:rPr>
          <w:sz w:val="16"/>
        </w:rPr>
        <w:t xml:space="preserve">also </w:t>
      </w:r>
      <w:r>
        <w:rPr>
          <w:rStyle w:val="StyleBoldUnderline"/>
        </w:rPr>
        <w:t>the popular media and the manipulators of common sense</w:t>
      </w:r>
      <w:r>
        <w:rPr>
          <w:sz w:val="16"/>
        </w:rPr>
        <w:t xml:space="preserve">, </w:t>
      </w:r>
      <w:r>
        <w:rPr>
          <w:rStyle w:val="StyleBoldUnderline"/>
          <w:highlight w:val="yellow"/>
        </w:rPr>
        <w:t xml:space="preserve">have a powerful interest in </w:t>
      </w:r>
      <w:r>
        <w:rPr>
          <w:rStyle w:val="Emphasis"/>
          <w:highlight w:val="yellow"/>
        </w:rPr>
        <w:t>presenting imposed predicaments as matters of choice</w:t>
      </w:r>
      <w:r>
        <w:rPr>
          <w:sz w:val="16"/>
        </w:rPr>
        <w:t xml:space="preserve">, while those who resist this message find themselves driven to equally unambiguous alternatives, whereby </w:t>
      </w:r>
      <w:proofErr w:type="spellStart"/>
      <w:r>
        <w:rPr>
          <w:rStyle w:val="Emphasis"/>
          <w:highlight w:val="yellow"/>
        </w:rPr>
        <w:t>situatedness</w:t>
      </w:r>
      <w:proofErr w:type="spellEnd"/>
      <w:r>
        <w:rPr>
          <w:rStyle w:val="Emphasis"/>
          <w:highlight w:val="yellow"/>
        </w:rPr>
        <w:t xml:space="preserve"> precludes all significant choice whatsoever</w:t>
      </w:r>
      <w:r>
        <w:rPr>
          <w:rStyle w:val="Emphasis"/>
        </w:rPr>
        <w:t>.</w:t>
      </w:r>
      <w:r>
        <w:rPr>
          <w:sz w:val="16"/>
        </w:rPr>
        <w:t xml:space="preserve"> Because neither position is tenable in the abstract, the debate between them is endless: it simply has no language in which it could possibly conclude anything. Beck suggests that we in fact live with neither kind of certitude, but with the experience of muddle and confusion in a state of considerable psychological stress: the sort of stress that 1 have argued is apparent </w:t>
      </w:r>
      <w:r>
        <w:rPr>
          <w:rStyle w:val="StyleBoldUnderline"/>
        </w:rPr>
        <w:t>in</w:t>
      </w:r>
      <w:r>
        <w:rPr>
          <w:sz w:val="16"/>
        </w:rPr>
        <w:t xml:space="preserve"> </w:t>
      </w:r>
      <w:r>
        <w:rPr>
          <w:rStyle w:val="StyleBoldUnderline"/>
        </w:rPr>
        <w:t>the rhetoric of self-affiliation with its</w:t>
      </w:r>
      <w:r>
        <w:rPr>
          <w:sz w:val="16"/>
        </w:rPr>
        <w:t xml:space="preserve"> awkward oscillation between </w:t>
      </w:r>
      <w:proofErr w:type="spellStart"/>
      <w:r>
        <w:rPr>
          <w:rStyle w:val="StyleBoldUnderline"/>
        </w:rPr>
        <w:t>hyperaffirmative</w:t>
      </w:r>
      <w:proofErr w:type="spellEnd"/>
      <w:r>
        <w:rPr>
          <w:sz w:val="16"/>
        </w:rPr>
        <w:t xml:space="preserve"> and </w:t>
      </w:r>
      <w:proofErr w:type="spellStart"/>
      <w:r>
        <w:rPr>
          <w:sz w:val="16"/>
        </w:rPr>
        <w:t>hypertentative</w:t>
      </w:r>
      <w:proofErr w:type="spellEnd"/>
      <w:r>
        <w:rPr>
          <w:sz w:val="16"/>
        </w:rPr>
        <w:t xml:space="preserve"> </w:t>
      </w:r>
      <w:r>
        <w:rPr>
          <w:rStyle w:val="StyleBoldUnderline"/>
        </w:rPr>
        <w:t>declarations</w:t>
      </w:r>
      <w:r>
        <w:rPr>
          <w:sz w:val="16"/>
        </w:rPr>
        <w:t xml:space="preserve">. (Common sense, and common usage, may then reveal more about the nature of our </w:t>
      </w:r>
      <w:proofErr w:type="spellStart"/>
      <w:r>
        <w:rPr>
          <w:sz w:val="16"/>
        </w:rPr>
        <w:t>situatedness</w:t>
      </w:r>
      <w:proofErr w:type="spellEnd"/>
      <w:r>
        <w:rPr>
          <w:sz w:val="16"/>
        </w:rPr>
        <w:t xml:space="preserve"> than many of those manning the "pedagogical institutions" would be prepared to admit.) Happy situated ness was probably always no more than a fantasy. Think of Heidegger with his hammer, hammering away happily because </w:t>
      </w:r>
      <w:r>
        <w:rPr>
          <w:rStyle w:val="StyleBoldUnderline"/>
        </w:rPr>
        <w:t>the act has subsumed the "equipment"</w:t>
      </w:r>
      <w:r>
        <w:rPr>
          <w:sz w:val="16"/>
        </w:rPr>
        <w:t xml:space="preserve"> in a way that "could not possibly be more suitable" </w:t>
      </w:r>
      <w:r>
        <w:rPr>
          <w:rStyle w:val="StyleBoldUnderline"/>
        </w:rPr>
        <w:t>because it calls up no theorization or reflection.</w:t>
      </w:r>
      <w:r>
        <w:rPr>
          <w:sz w:val="16"/>
        </w:rPr>
        <w:t xml:space="preserve"> </w:t>
      </w:r>
      <w:r>
        <w:rPr>
          <w:rStyle w:val="StyleBoldUnderline"/>
          <w:highlight w:val="yellow"/>
        </w:rPr>
        <w:t>The more purposive the action, the more "primordial" we become</w:t>
      </w:r>
      <w:r>
        <w:rPr>
          <w:sz w:val="16"/>
        </w:rPr>
        <w:t xml:space="preserve">. Exchanging one hammer for another more suitable one embodies the way in which "interpretation is carried out </w:t>
      </w:r>
      <w:proofErr w:type="spellStart"/>
      <w:r>
        <w:rPr>
          <w:sz w:val="16"/>
        </w:rPr>
        <w:t>primordialIy</w:t>
      </w:r>
      <w:proofErr w:type="spellEnd"/>
      <w:r>
        <w:rPr>
          <w:sz w:val="16"/>
        </w:rPr>
        <w:t xml:space="preserve"> not in a theoretical statement but in an action of circumspective concern," with no "wasting words" (</w:t>
      </w:r>
      <w:proofErr w:type="spellStart"/>
      <w:r>
        <w:rPr>
          <w:sz w:val="16"/>
        </w:rPr>
        <w:t>Beinll</w:t>
      </w:r>
      <w:proofErr w:type="spellEnd"/>
      <w:r>
        <w:rPr>
          <w:sz w:val="16"/>
        </w:rPr>
        <w:t xml:space="preserve"> and Time, pp. 98, 200). Or recall Malinowski's picture of the tribal fishermen, each </w:t>
      </w:r>
      <w:proofErr w:type="spellStart"/>
      <w:r>
        <w:rPr>
          <w:sz w:val="16"/>
        </w:rPr>
        <w:t>totalIy</w:t>
      </w:r>
      <w:proofErr w:type="spellEnd"/>
      <w:r>
        <w:rPr>
          <w:sz w:val="16"/>
        </w:rPr>
        <w:t xml:space="preserve"> absorbed in carrying out his part of the general task at hand, confident in the habits of "old tribal tradition" and "lifelong experience" ("The Problem of Meaning in Primitive Language," p. 3II). This is (or was), perhaps, happy situated ness, wherein one is connected to an environment in a manner that does not </w:t>
      </w:r>
      <w:proofErr w:type="spellStart"/>
      <w:r>
        <w:rPr>
          <w:sz w:val="16"/>
        </w:rPr>
        <w:t>calI</w:t>
      </w:r>
      <w:proofErr w:type="spellEnd"/>
      <w:r>
        <w:rPr>
          <w:sz w:val="16"/>
        </w:rPr>
        <w:t xml:space="preserve"> for reflection and where what are otherwise thought of as self and other fulfill themselves in perfect purpose. But where now </w:t>
      </w:r>
      <w:proofErr w:type="gramStart"/>
      <w:r>
        <w:rPr>
          <w:sz w:val="16"/>
        </w:rPr>
        <w:t>are the primitive fishermen</w:t>
      </w:r>
      <w:proofErr w:type="gramEnd"/>
      <w:r>
        <w:rPr>
          <w:sz w:val="16"/>
        </w:rPr>
        <w:t xml:space="preserve">, and what would we do to them if we found them? How long can one go on hammering without hitting one's thumb? While hammering, </w:t>
      </w:r>
      <w:r>
        <w:rPr>
          <w:rFonts w:cs="Arial"/>
          <w:bCs/>
          <w:sz w:val="16"/>
          <w:szCs w:val="26"/>
        </w:rPr>
        <w:t>no one</w:t>
      </w:r>
      <w:r>
        <w:rPr>
          <w:sz w:val="16"/>
        </w:rPr>
        <w:t xml:space="preserve"> has to answer </w:t>
      </w:r>
      <w:proofErr w:type="spellStart"/>
      <w:r>
        <w:rPr>
          <w:sz w:val="16"/>
        </w:rPr>
        <w:t>Adorno's</w:t>
      </w:r>
      <w:proofErr w:type="spellEnd"/>
      <w:r>
        <w:rPr>
          <w:sz w:val="16"/>
        </w:rPr>
        <w:t xml:space="preserve"> question, "who are you?" </w:t>
      </w:r>
      <w:proofErr w:type="gramStart"/>
      <w:r>
        <w:rPr>
          <w:sz w:val="16"/>
        </w:rPr>
        <w:t>Unless of course the hammering is going on in a lumberyard governed by divided labor instead of in some idyllic do-it-yourself situation with no one else around.</w:t>
      </w:r>
      <w:proofErr w:type="gramEnd"/>
      <w:r>
        <w:rPr>
          <w:sz w:val="16"/>
        </w:rPr>
        <w:t xml:space="preserve"> Modernity has mostly been a condition of having others around; hence its reactive valuation of privacy and solitude. Late modernity is experienced as a sense of having far too many others around, and takes the nightmare form of a doomsday population explosion or (in the more </w:t>
      </w:r>
      <w:proofErr w:type="spellStart"/>
      <w:r>
        <w:rPr>
          <w:sz w:val="16"/>
        </w:rPr>
        <w:t>decorouslyaffiuent</w:t>
      </w:r>
      <w:proofErr w:type="spellEnd"/>
      <w:r>
        <w:rPr>
          <w:sz w:val="16"/>
        </w:rPr>
        <w:t xml:space="preserve"> </w:t>
      </w:r>
      <w:proofErr w:type="spellStart"/>
      <w:r>
        <w:rPr>
          <w:sz w:val="16"/>
        </w:rPr>
        <w:t>loca</w:t>
      </w:r>
      <w:proofErr w:type="spellEnd"/>
      <w:r>
        <w:rPr>
          <w:sz w:val="16"/>
        </w:rPr>
        <w:t xml:space="preserve">- </w:t>
      </w:r>
      <w:proofErr w:type="spellStart"/>
      <w:r>
        <w:rPr>
          <w:sz w:val="16"/>
        </w:rPr>
        <w:t>tions</w:t>
      </w:r>
      <w:proofErr w:type="spellEnd"/>
      <w:r>
        <w:rPr>
          <w:sz w:val="16"/>
        </w:rPr>
        <w:t xml:space="preserve">) a building-out of green spaces. According to Beck and </w:t>
      </w:r>
      <w:proofErr w:type="spellStart"/>
      <w:r>
        <w:rPr>
          <w:sz w:val="16"/>
        </w:rPr>
        <w:t>Giddens</w:t>
      </w:r>
      <w:proofErr w:type="spellEnd"/>
      <w:r>
        <w:rPr>
          <w:sz w:val="16"/>
        </w:rPr>
        <w:t xml:space="preserve">, and to many other analysts of late modernity, privacy itself is now so thoroughly permeated by choice-making obligations and exterior determinations ranging from the local and </w:t>
      </w:r>
      <w:proofErr w:type="spellStart"/>
      <w:r>
        <w:rPr>
          <w:sz w:val="16"/>
        </w:rPr>
        <w:t>microorganic</w:t>
      </w:r>
      <w:proofErr w:type="spellEnd"/>
      <w:r>
        <w:rPr>
          <w:sz w:val="16"/>
        </w:rPr>
        <w:t xml:space="preserve"> to the global that the word hardly has meaning. </w:t>
      </w:r>
      <w:proofErr w:type="gramStart"/>
      <w:r>
        <w:rPr>
          <w:rStyle w:val="Emphasis"/>
          <w:highlight w:val="yellow"/>
        </w:rPr>
        <w:t xml:space="preserve">Total </w:t>
      </w:r>
      <w:proofErr w:type="spellStart"/>
      <w:r>
        <w:rPr>
          <w:rStyle w:val="Emphasis"/>
          <w:highlight w:val="yellow"/>
        </w:rPr>
        <w:t>situatedness</w:t>
      </w:r>
      <w:proofErr w:type="spellEnd"/>
      <w:r>
        <w:rPr>
          <w:rStyle w:val="Emphasis"/>
          <w:highlight w:val="yellow"/>
        </w:rPr>
        <w:t>, total panic.</w:t>
      </w:r>
      <w:proofErr w:type="gramEnd"/>
      <w:r>
        <w:rPr>
          <w:sz w:val="16"/>
        </w:rPr>
        <w:t xml:space="preserve"> Perhaps </w:t>
      </w:r>
      <w:r>
        <w:rPr>
          <w:rStyle w:val="StyleBoldUnderline"/>
          <w:highlight w:val="yellow"/>
        </w:rPr>
        <w:t>the old false certainties of both</w:t>
      </w:r>
      <w:r>
        <w:rPr>
          <w:sz w:val="16"/>
        </w:rPr>
        <w:t xml:space="preserve"> kinds, </w:t>
      </w:r>
      <w:r>
        <w:rPr>
          <w:rStyle w:val="StyleBoldUnderline"/>
          <w:highlight w:val="yellow"/>
        </w:rPr>
        <w:t xml:space="preserve">the ones that claim self-determination (I can make my situation) and the ones that refuse all responsibility (I am a creature of my </w:t>
      </w:r>
      <w:proofErr w:type="spellStart"/>
      <w:r>
        <w:rPr>
          <w:rStyle w:val="StyleBoldUnderline"/>
          <w:highlight w:val="yellow"/>
        </w:rPr>
        <w:t>situatedness</w:t>
      </w:r>
      <w:proofErr w:type="spellEnd"/>
      <w:r>
        <w:rPr>
          <w:rStyle w:val="StyleBoldUnderline"/>
          <w:highlight w:val="yellow"/>
        </w:rPr>
        <w:t>)</w:t>
      </w:r>
      <w:r>
        <w:rPr>
          <w:sz w:val="16"/>
          <w:highlight w:val="yellow"/>
        </w:rPr>
        <w:t xml:space="preserve"> </w:t>
      </w:r>
      <w:r>
        <w:rPr>
          <w:rStyle w:val="StyleBoldUnderline"/>
          <w:highlight w:val="yellow"/>
        </w:rPr>
        <w:t>are</w:t>
      </w:r>
      <w:r>
        <w:rPr>
          <w:rStyle w:val="StyleBoldUnderline"/>
        </w:rPr>
        <w:t xml:space="preserve"> </w:t>
      </w:r>
      <w:r>
        <w:rPr>
          <w:sz w:val="16"/>
        </w:rPr>
        <w:t xml:space="preserve">now all the </w:t>
      </w:r>
      <w:r>
        <w:rPr>
          <w:rStyle w:val="StyleBoldUnderline"/>
          <w:highlight w:val="yellow"/>
        </w:rPr>
        <w:t>more marketable because of</w:t>
      </w:r>
      <w:r>
        <w:rPr>
          <w:sz w:val="16"/>
        </w:rPr>
        <w:t xml:space="preserve"> the extent of </w:t>
      </w:r>
      <w:r>
        <w:rPr>
          <w:rStyle w:val="StyleBoldUnderline"/>
          <w:highlight w:val="yellow"/>
        </w:rPr>
        <w:t>this panic</w:t>
      </w:r>
      <w:r>
        <w:rPr>
          <w:sz w:val="16"/>
        </w:rPr>
        <w:t>.</w:t>
      </w:r>
    </w:p>
    <w:p w:rsidR="00605E64" w:rsidRPr="00B50462" w:rsidRDefault="00605E64" w:rsidP="00605E64"/>
    <w:p w:rsidR="00605E64" w:rsidRDefault="00605E64" w:rsidP="00605E64">
      <w:pPr>
        <w:pStyle w:val="Heading4"/>
      </w:pPr>
      <w:r>
        <w:t xml:space="preserve">Alternative: We should not declare that </w:t>
      </w:r>
      <w:proofErr w:type="spellStart"/>
      <w:r>
        <w:t>situatedness</w:t>
      </w:r>
      <w:proofErr w:type="spellEnd"/>
      <w:r>
        <w:t xml:space="preserve"> </w:t>
      </w:r>
      <w:proofErr w:type="spellStart"/>
      <w:r>
        <w:t>knowledges</w:t>
      </w:r>
      <w:proofErr w:type="spellEnd"/>
      <w:r>
        <w:t xml:space="preserve"> resolve the problem of drone warfare and the view from nowhere even as we oppose drone warfare.</w:t>
      </w:r>
    </w:p>
    <w:p w:rsidR="00605E64" w:rsidRDefault="00605E64" w:rsidP="00605E64">
      <w:pPr>
        <w:pStyle w:val="Heading4"/>
      </w:pPr>
      <w:r>
        <w:t xml:space="preserve">Privileging form and ethics of </w:t>
      </w:r>
      <w:proofErr w:type="spellStart"/>
      <w:r>
        <w:t>situatedness</w:t>
      </w:r>
      <w:proofErr w:type="spellEnd"/>
      <w:r>
        <w:t xml:space="preserve"> encourages judges to feel good in affirming the self-worth of the negative.  Creates a trade-off with deciding what we should </w:t>
      </w:r>
      <w:r>
        <w:rPr>
          <w:i/>
        </w:rPr>
        <w:t>do</w:t>
      </w:r>
      <w:r>
        <w:t>, instead of how we should speak or who should speak.</w:t>
      </w:r>
    </w:p>
    <w:p w:rsidR="00605E64" w:rsidRDefault="00605E64" w:rsidP="00605E64">
      <w:r>
        <w:t xml:space="preserve">David </w:t>
      </w:r>
      <w:r>
        <w:rPr>
          <w:rStyle w:val="StyleStyleBold12pt"/>
        </w:rPr>
        <w:t>SIMPSON</w:t>
      </w:r>
      <w:r>
        <w:t xml:space="preserve"> English @ UC Davis </w:t>
      </w:r>
      <w:r>
        <w:rPr>
          <w:rStyle w:val="StyleStyleBold12pt"/>
        </w:rPr>
        <w:t>2</w:t>
      </w:r>
      <w:r>
        <w:t xml:space="preserve"> [</w:t>
      </w:r>
      <w:proofErr w:type="spellStart"/>
      <w:r>
        <w:rPr>
          <w:i/>
        </w:rPr>
        <w:t>Situatedness</w:t>
      </w:r>
      <w:proofErr w:type="spellEnd"/>
      <w:r>
        <w:rPr>
          <w:i/>
        </w:rPr>
        <w:t>, or Why We Keep Saying Where We’re Coming From</w:t>
      </w:r>
      <w:r>
        <w:t xml:space="preserve"> p. 218-221]</w:t>
      </w:r>
    </w:p>
    <w:p w:rsidR="00605E64" w:rsidRDefault="00605E64" w:rsidP="00605E64"/>
    <w:p w:rsidR="00605E64" w:rsidRDefault="00605E64" w:rsidP="00605E64">
      <w:pPr>
        <w:rPr>
          <w:sz w:val="16"/>
        </w:rPr>
      </w:pPr>
      <w:r>
        <w:rPr>
          <w:rStyle w:val="StyleBoldUnderline"/>
        </w:rPr>
        <w:t xml:space="preserve">The Persistence of Ethics </w:t>
      </w:r>
      <w:proofErr w:type="gramStart"/>
      <w:r>
        <w:rPr>
          <w:rStyle w:val="StyleBoldUnderline"/>
          <w:highlight w:val="yellow"/>
        </w:rPr>
        <w:t>The</w:t>
      </w:r>
      <w:proofErr w:type="gramEnd"/>
      <w:r>
        <w:rPr>
          <w:rStyle w:val="StyleBoldUnderline"/>
          <w:highlight w:val="yellow"/>
        </w:rPr>
        <w:t xml:space="preserve"> assertions of belonging that inform </w:t>
      </w:r>
      <w:r>
        <w:rPr>
          <w:rStyle w:val="Emphasis"/>
          <w:highlight w:val="yellow"/>
        </w:rPr>
        <w:t xml:space="preserve">declarations of </w:t>
      </w:r>
      <w:proofErr w:type="spellStart"/>
      <w:r>
        <w:rPr>
          <w:rStyle w:val="Emphasis"/>
          <w:highlight w:val="yellow"/>
        </w:rPr>
        <w:t>situatedness</w:t>
      </w:r>
      <w:proofErr w:type="spellEnd"/>
      <w:r>
        <w:rPr>
          <w:rStyle w:val="StyleBoldUnderline"/>
          <w:highlight w:val="yellow"/>
        </w:rPr>
        <w:t xml:space="preserve"> can</w:t>
      </w:r>
      <w:r>
        <w:rPr>
          <w:rStyle w:val="StyleBoldUnderline"/>
        </w:rPr>
        <w:t xml:space="preserve"> </w:t>
      </w:r>
      <w:r>
        <w:rPr>
          <w:sz w:val="16"/>
        </w:rPr>
        <w:t xml:space="preserve">then </w:t>
      </w:r>
      <w:r>
        <w:rPr>
          <w:rStyle w:val="StyleBoldUnderline"/>
          <w:highlight w:val="yellow"/>
        </w:rPr>
        <w:t>be read</w:t>
      </w:r>
      <w:r>
        <w:rPr>
          <w:sz w:val="16"/>
        </w:rPr>
        <w:t xml:space="preserve"> partly </w:t>
      </w:r>
      <w:r>
        <w:rPr>
          <w:rStyle w:val="StyleBoldUnderline"/>
          <w:highlight w:val="yellow"/>
        </w:rPr>
        <w:t xml:space="preserve">as </w:t>
      </w:r>
      <w:r>
        <w:rPr>
          <w:rStyle w:val="Emphasis"/>
          <w:highlight w:val="yellow"/>
        </w:rPr>
        <w:t>wish</w:t>
      </w:r>
      <w:r>
        <w:rPr>
          <w:rStyle w:val="StyleBoldUnderline"/>
          <w:highlight w:val="yellow"/>
        </w:rPr>
        <w:t xml:space="preserve"> </w:t>
      </w:r>
      <w:r>
        <w:rPr>
          <w:rStyle w:val="Emphasis"/>
          <w:highlight w:val="yellow"/>
        </w:rPr>
        <w:t>fulfillments</w:t>
      </w:r>
      <w:r>
        <w:rPr>
          <w:sz w:val="16"/>
        </w:rPr>
        <w:t xml:space="preserve">—for how else could their reiteration be so effectively ensured? Michael </w:t>
      </w:r>
      <w:proofErr w:type="spellStart"/>
      <w:r>
        <w:rPr>
          <w:sz w:val="16"/>
        </w:rPr>
        <w:t>Sandel</w:t>
      </w:r>
      <w:proofErr w:type="spellEnd"/>
      <w:r>
        <w:rPr>
          <w:sz w:val="16"/>
        </w:rPr>
        <w:t xml:space="preserve"> has specified the potential of the "multiply-situated" selves that he sees us to be to collapse into "formless, protean, </w:t>
      </w:r>
      <w:proofErr w:type="spellStart"/>
      <w:r>
        <w:rPr>
          <w:sz w:val="16"/>
        </w:rPr>
        <w:t>storyless</w:t>
      </w:r>
      <w:proofErr w:type="spellEnd"/>
      <w:r>
        <w:rPr>
          <w:sz w:val="16"/>
        </w:rPr>
        <w:t xml:space="preserve"> selves, unable to weave the various strands of their identity into a coherent whole" (Democracy's Discontent, p. 350). The maximizing of personal opportunities for some is shadowed by the melancholy of a lost or vanishing community even among those able to profit from flexible </w:t>
      </w:r>
      <w:proofErr w:type="spellStart"/>
      <w:r>
        <w:rPr>
          <w:sz w:val="16"/>
        </w:rPr>
        <w:t>subjectification</w:t>
      </w:r>
      <w:proofErr w:type="spellEnd"/>
      <w:r>
        <w:rPr>
          <w:sz w:val="16"/>
        </w:rPr>
        <w:t xml:space="preserve"> procedures. Others are presumably consigned to pure insecurity or to the imagined consolations of residual traditional groups of the sort that tend to go by the name of communities. Such groups as we do belong to or affiliate with are themselves insecure both as experienced and in their relation to anything identifiable as a general history. </w:t>
      </w:r>
      <w:proofErr w:type="spellStart"/>
      <w:r>
        <w:rPr>
          <w:sz w:val="16"/>
        </w:rPr>
        <w:t>Lukacs</w:t>
      </w:r>
      <w:proofErr w:type="spellEnd"/>
      <w:r>
        <w:rPr>
          <w:sz w:val="16"/>
        </w:rPr>
        <w:t xml:space="preserve"> may have been one of the last to believe that the "self-understanding" of a group, which was in this case a class, the proletariat, could also be "simultaneously the objective understanding of the nature of society," so that all conscious furtherance of class-specific aims was also the truth of history (History and Class Consciousness, p. 149). A more common contemporary experience is the declaration of group interests as ... group interests, and those of groups to which one only partly or temporarily belongs anyway. So </w:t>
      </w:r>
      <w:r>
        <w:rPr>
          <w:rStyle w:val="StyleBoldUnderline"/>
          <w:highlight w:val="yellow"/>
        </w:rPr>
        <w:t>the debate over</w:t>
      </w:r>
      <w:r>
        <w:rPr>
          <w:sz w:val="16"/>
        </w:rPr>
        <w:t xml:space="preserve"> the feminist "</w:t>
      </w:r>
      <w:r>
        <w:rPr>
          <w:rStyle w:val="StyleBoldUnderline"/>
          <w:highlight w:val="yellow"/>
        </w:rPr>
        <w:t>standpoint epistemology</w:t>
      </w:r>
      <w:r>
        <w:rPr>
          <w:sz w:val="16"/>
        </w:rPr>
        <w:t xml:space="preserve">" that was derived from </w:t>
      </w:r>
      <w:proofErr w:type="spellStart"/>
      <w:r>
        <w:rPr>
          <w:sz w:val="16"/>
        </w:rPr>
        <w:t>Lukacs</w:t>
      </w:r>
      <w:proofErr w:type="spellEnd"/>
      <w:r>
        <w:rPr>
          <w:sz w:val="16"/>
        </w:rPr>
        <w:t xml:space="preserve"> </w:t>
      </w:r>
      <w:r>
        <w:rPr>
          <w:rStyle w:val="StyleBoldUnderline"/>
          <w:highlight w:val="yellow"/>
        </w:rPr>
        <w:t>rapidly acknowledged the problem of there being no visibly coherent groups</w:t>
      </w:r>
      <w:r>
        <w:rPr>
          <w:sz w:val="16"/>
          <w:highlight w:val="yellow"/>
        </w:rPr>
        <w:t xml:space="preserve">, </w:t>
      </w:r>
      <w:r>
        <w:rPr>
          <w:rStyle w:val="StyleBoldUnderline"/>
          <w:highlight w:val="yellow"/>
        </w:rPr>
        <w:t>or too many of them</w:t>
      </w:r>
      <w:r>
        <w:rPr>
          <w:rStyle w:val="StyleBoldUnderline"/>
        </w:rPr>
        <w:t>,</w:t>
      </w:r>
      <w:r>
        <w:rPr>
          <w:sz w:val="16"/>
        </w:rPr>
        <w:t xml:space="preserve"> to belong to.20 Postmodern theory can sometimes declare itself comfortable enough with the predicament of fractured identity as itself a source of knowledge and oppositional energy, making a virtue of the condition that so concerns Michael </w:t>
      </w:r>
      <w:proofErr w:type="spellStart"/>
      <w:r>
        <w:rPr>
          <w:sz w:val="16"/>
        </w:rPr>
        <w:t>Sandel</w:t>
      </w:r>
      <w:proofErr w:type="spellEnd"/>
      <w:r>
        <w:rPr>
          <w:sz w:val="16"/>
        </w:rPr>
        <w:t xml:space="preserve">. But there are </w:t>
      </w:r>
      <w:r>
        <w:rPr>
          <w:rStyle w:val="StyleBoldUnderline"/>
        </w:rPr>
        <w:t xml:space="preserve">still </w:t>
      </w:r>
      <w:r>
        <w:rPr>
          <w:rStyle w:val="StyleBoldUnderline"/>
          <w:highlight w:val="yellow"/>
        </w:rPr>
        <w:t>many</w:t>
      </w:r>
      <w:r>
        <w:rPr>
          <w:rStyle w:val="StyleBoldUnderline"/>
        </w:rPr>
        <w:t xml:space="preserve"> of us</w:t>
      </w:r>
      <w:r>
        <w:rPr>
          <w:sz w:val="16"/>
        </w:rPr>
        <w:t xml:space="preserve"> who </w:t>
      </w:r>
      <w:r>
        <w:rPr>
          <w:rStyle w:val="StyleBoldUnderline"/>
          <w:highlight w:val="yellow"/>
        </w:rPr>
        <w:t>punctuate the narrative with</w:t>
      </w:r>
      <w:r>
        <w:rPr>
          <w:rStyle w:val="StyleBoldUnderline"/>
        </w:rPr>
        <w:t xml:space="preserve"> regular </w:t>
      </w:r>
      <w:r>
        <w:rPr>
          <w:rStyle w:val="StyleBoldUnderline"/>
          <w:highlight w:val="yellow"/>
        </w:rPr>
        <w:t xml:space="preserve">declarations of </w:t>
      </w:r>
      <w:proofErr w:type="spellStart"/>
      <w:r>
        <w:rPr>
          <w:rStyle w:val="StyleBoldUnderline"/>
          <w:highlight w:val="yellow"/>
        </w:rPr>
        <w:t>situatedness</w:t>
      </w:r>
      <w:proofErr w:type="spellEnd"/>
      <w:r>
        <w:rPr>
          <w:sz w:val="16"/>
          <w:highlight w:val="yellow"/>
        </w:rPr>
        <w:t xml:space="preserve">, </w:t>
      </w:r>
      <w:r>
        <w:rPr>
          <w:rStyle w:val="StyleBoldUnderline"/>
          <w:highlight w:val="yellow"/>
        </w:rPr>
        <w:t xml:space="preserve">obeying an </w:t>
      </w:r>
      <w:r>
        <w:rPr>
          <w:rStyle w:val="Emphasis"/>
          <w:highlight w:val="yellow"/>
        </w:rPr>
        <w:t>ethical mandate</w:t>
      </w:r>
      <w:r>
        <w:rPr>
          <w:rStyle w:val="StyleBoldUnderline"/>
          <w:highlight w:val="yellow"/>
        </w:rPr>
        <w:t xml:space="preserve"> not to be a mere individual by way of a hoped-for connection with some interpersonal</w:t>
      </w:r>
      <w:r>
        <w:rPr>
          <w:sz w:val="16"/>
        </w:rPr>
        <w:t xml:space="preserve"> or impersonal </w:t>
      </w:r>
      <w:r>
        <w:rPr>
          <w:rStyle w:val="StyleBoldUnderline"/>
          <w:highlight w:val="yellow"/>
        </w:rPr>
        <w:t>identity-forming principle</w:t>
      </w:r>
      <w:r>
        <w:rPr>
          <w:sz w:val="16"/>
          <w:highlight w:val="yellow"/>
        </w:rPr>
        <w:t>.</w:t>
      </w:r>
      <w:r>
        <w:rPr>
          <w:sz w:val="16"/>
        </w:rPr>
        <w:t xml:space="preserve"> Which leads us, at last, to the matter of ethics, and to a discussion I have withheld until now. </w:t>
      </w:r>
      <w:r>
        <w:rPr>
          <w:rStyle w:val="StyleBoldUnderline"/>
          <w:highlight w:val="yellow"/>
        </w:rPr>
        <w:t>What is at work in these assertions</w:t>
      </w:r>
      <w:r>
        <w:rPr>
          <w:rStyle w:val="StyleBoldUnderline"/>
        </w:rPr>
        <w:t xml:space="preserve"> of the determining power </w:t>
      </w:r>
      <w:r>
        <w:rPr>
          <w:rStyle w:val="StyleBoldUnderline"/>
          <w:highlight w:val="yellow"/>
        </w:rPr>
        <w:t xml:space="preserve">of </w:t>
      </w:r>
      <w:proofErr w:type="spellStart"/>
      <w:r>
        <w:rPr>
          <w:rStyle w:val="StyleBoldUnderline"/>
          <w:highlight w:val="yellow"/>
        </w:rPr>
        <w:t>situatedness</w:t>
      </w:r>
      <w:proofErr w:type="spellEnd"/>
      <w:r>
        <w:rPr>
          <w:rStyle w:val="StyleBoldUnderline"/>
        </w:rPr>
        <w:t>—</w:t>
      </w:r>
      <w:r>
        <w:rPr>
          <w:sz w:val="16"/>
        </w:rPr>
        <w:t xml:space="preserve">positive for </w:t>
      </w:r>
      <w:proofErr w:type="spellStart"/>
      <w:r>
        <w:rPr>
          <w:sz w:val="16"/>
        </w:rPr>
        <w:t>Benhabib</w:t>
      </w:r>
      <w:proofErr w:type="spellEnd"/>
      <w:r>
        <w:rPr>
          <w:sz w:val="16"/>
        </w:rPr>
        <w:t xml:space="preserve"> and </w:t>
      </w:r>
      <w:proofErr w:type="spellStart"/>
      <w:r>
        <w:rPr>
          <w:sz w:val="16"/>
        </w:rPr>
        <w:t>Sandel</w:t>
      </w:r>
      <w:proofErr w:type="spellEnd"/>
      <w:r>
        <w:rPr>
          <w:sz w:val="16"/>
        </w:rPr>
        <w:t xml:space="preserve">, and also for Hollinger when rendered subject to revocable consent-seems to be an instance of what Glen </w:t>
      </w:r>
      <w:proofErr w:type="spellStart"/>
      <w:r>
        <w:rPr>
          <w:sz w:val="16"/>
        </w:rPr>
        <w:t>Newey</w:t>
      </w:r>
      <w:proofErr w:type="spellEnd"/>
      <w:r>
        <w:rPr>
          <w:sz w:val="16"/>
        </w:rPr>
        <w:t xml:space="preserve"> has described as "</w:t>
      </w:r>
      <w:r>
        <w:rPr>
          <w:rStyle w:val="StyleBoldUnderline"/>
          <w:highlight w:val="yellow"/>
        </w:rPr>
        <w:t>the</w:t>
      </w:r>
      <w:r>
        <w:rPr>
          <w:rStyle w:val="StyleBoldUnderline"/>
        </w:rPr>
        <w:t xml:space="preserve"> </w:t>
      </w:r>
      <w:r>
        <w:rPr>
          <w:rFonts w:cs="Arial"/>
          <w:bCs/>
          <w:sz w:val="16"/>
          <w:szCs w:val="26"/>
        </w:rPr>
        <w:t>major</w:t>
      </w:r>
      <w:r>
        <w:rPr>
          <w:rStyle w:val="StyleBoldUnderline"/>
        </w:rPr>
        <w:t xml:space="preserve"> </w:t>
      </w:r>
      <w:r>
        <w:rPr>
          <w:rStyle w:val="StyleBoldUnderline"/>
          <w:highlight w:val="yellow"/>
        </w:rPr>
        <w:t>project</w:t>
      </w:r>
      <w:r>
        <w:rPr>
          <w:sz w:val="16"/>
        </w:rPr>
        <w:t xml:space="preserve"> in modern liberalism ... </w:t>
      </w:r>
      <w:r>
        <w:rPr>
          <w:rStyle w:val="Emphasis"/>
          <w:highlight w:val="yellow"/>
        </w:rPr>
        <w:t>to use ethics to contain the political</w:t>
      </w:r>
      <w:r>
        <w:rPr>
          <w:sz w:val="16"/>
        </w:rPr>
        <w:t xml:space="preserve">." 21 </w:t>
      </w:r>
      <w:r>
        <w:rPr>
          <w:rStyle w:val="StyleBoldUnderline"/>
          <w:highlight w:val="yellow"/>
        </w:rPr>
        <w:t>What is</w:t>
      </w:r>
      <w:r>
        <w:rPr>
          <w:rStyle w:val="StyleBoldUnderline"/>
        </w:rPr>
        <w:t xml:space="preserve"> </w:t>
      </w:r>
      <w:r>
        <w:rPr>
          <w:sz w:val="16"/>
        </w:rPr>
        <w:t xml:space="preserve">actually </w:t>
      </w:r>
      <w:r>
        <w:rPr>
          <w:rStyle w:val="StyleBoldUnderline"/>
          <w:highlight w:val="yellow"/>
        </w:rPr>
        <w:t>going on in these addresses</w:t>
      </w:r>
      <w:r>
        <w:rPr>
          <w:rStyle w:val="StyleBoldUnderline"/>
        </w:rPr>
        <w:t xml:space="preserve"> to the current condition</w:t>
      </w:r>
      <w:r>
        <w:rPr>
          <w:sz w:val="16"/>
        </w:rPr>
        <w:t xml:space="preserve">, in other words, </w:t>
      </w:r>
      <w:r>
        <w:rPr>
          <w:rStyle w:val="StyleBoldUnderline"/>
          <w:highlight w:val="yellow"/>
        </w:rPr>
        <w:t>is an ethics</w:t>
      </w:r>
      <w:r>
        <w:rPr>
          <w:sz w:val="16"/>
        </w:rPr>
        <w:t xml:space="preserve">, or an exhortation to certain sorts of ethical behavior, largely </w:t>
      </w:r>
      <w:r>
        <w:rPr>
          <w:rStyle w:val="StyleBoldUnderline"/>
          <w:highlight w:val="yellow"/>
        </w:rPr>
        <w:t>on the part of individuals</w:t>
      </w:r>
      <w:r>
        <w:rPr>
          <w:sz w:val="16"/>
        </w:rPr>
        <w:t xml:space="preserve">. What is being said is not that I am in some clearly explicable sense situated here or there or then or now, but that l should or should not be so situated, in order to authorize what I am saying as the property of something beyond just myself. And that </w:t>
      </w:r>
      <w:r>
        <w:rPr>
          <w:rStyle w:val="StyleBoldUnderline"/>
          <w:highlight w:val="yellow"/>
        </w:rPr>
        <w:t>in being</w:t>
      </w:r>
      <w:r>
        <w:rPr>
          <w:sz w:val="16"/>
        </w:rPr>
        <w:t xml:space="preserve"> thus </w:t>
      </w:r>
      <w:r>
        <w:rPr>
          <w:rStyle w:val="StyleBoldUnderline"/>
          <w:highlight w:val="yellow"/>
        </w:rPr>
        <w:t>situated I am not responsible for what I am saying or doing: the responsibility is collective</w:t>
      </w:r>
      <w:r>
        <w:rPr>
          <w:sz w:val="16"/>
        </w:rPr>
        <w:t xml:space="preserve">. And that </w:t>
      </w:r>
      <w:r>
        <w:rPr>
          <w:rStyle w:val="Emphasis"/>
          <w:highlight w:val="yellow"/>
        </w:rPr>
        <w:t>in challenging or denying me in what I affirm</w:t>
      </w:r>
      <w:r>
        <w:rPr>
          <w:rStyle w:val="Emphasis"/>
        </w:rPr>
        <w:t xml:space="preserve"> or desire, </w:t>
      </w:r>
      <w:r>
        <w:rPr>
          <w:rStyle w:val="Emphasis"/>
          <w:highlight w:val="yellow"/>
        </w:rPr>
        <w:t>you are opposing not just me but a group that I represent, which is an unethical thing</w:t>
      </w:r>
      <w:r>
        <w:rPr>
          <w:rStyle w:val="Emphasis"/>
        </w:rPr>
        <w:t xml:space="preserve"> for you to do.</w:t>
      </w:r>
      <w:r>
        <w:rPr>
          <w:sz w:val="16"/>
        </w:rPr>
        <w:t xml:space="preserve"> The claims and assumptions are muddled, even to the point of appearing by some definitions quite unethical (for this is hardly the Kantian subject doing rigorous justice on itself): notice that it is mostly a virtue to situate oneself but a sort of diminishment or accusation to ask someone else to do the same. But it is </w:t>
      </w:r>
      <w:r>
        <w:rPr>
          <w:rStyle w:val="StyleBoldUnderline"/>
          <w:highlight w:val="yellow"/>
        </w:rPr>
        <w:t>ethical argument</w:t>
      </w:r>
      <w:r>
        <w:rPr>
          <w:sz w:val="16"/>
        </w:rPr>
        <w:t xml:space="preserve"> that often </w:t>
      </w:r>
      <w:r>
        <w:rPr>
          <w:rStyle w:val="StyleBoldUnderline"/>
          <w:highlight w:val="yellow"/>
        </w:rPr>
        <w:t>pops up to fill the space abandoned by epistemology</w:t>
      </w:r>
      <w:r>
        <w:rPr>
          <w:sz w:val="16"/>
          <w:highlight w:val="yellow"/>
        </w:rPr>
        <w:t xml:space="preserve">: </w:t>
      </w:r>
      <w:r>
        <w:rPr>
          <w:rStyle w:val="Emphasis"/>
          <w:highlight w:val="yellow"/>
        </w:rPr>
        <w:t>what we cannot know for sure is supplanted by what we ought to be or do</w:t>
      </w:r>
      <w:r>
        <w:rPr>
          <w:sz w:val="16"/>
        </w:rPr>
        <w:t xml:space="preserve">. So in the </w:t>
      </w:r>
      <w:proofErr w:type="spellStart"/>
      <w:r>
        <w:rPr>
          <w:sz w:val="16"/>
        </w:rPr>
        <w:t>Goldhagen</w:t>
      </w:r>
      <w:proofErr w:type="spellEnd"/>
      <w:r>
        <w:rPr>
          <w:sz w:val="16"/>
        </w:rPr>
        <w:t xml:space="preserve"> case the central hypothesis is about choice: how the Germans could have refused (without fear of reprisal) to kill Jews, but killed them anyway. In the exposition of the history standards, the gaps in our knowledge that come from the sheer proliferation of possible </w:t>
      </w:r>
      <w:proofErr w:type="spellStart"/>
      <w:r>
        <w:rPr>
          <w:sz w:val="16"/>
        </w:rPr>
        <w:t>knowledges</w:t>
      </w:r>
      <w:proofErr w:type="spellEnd"/>
      <w:r>
        <w:rPr>
          <w:sz w:val="16"/>
        </w:rPr>
        <w:t xml:space="preserve"> are filled by encouraging students to make moral choices. The scientism of The Bell Curve hardly conceals its address to the question of whether we should be in the business of maintaining (racial) preferences. And the Littleton summit and its ongoing rehearsal have a good deal to do with what we call in the last commonplace instance family values and community standards. It is for good reasons that Alain Touraine has characterized us as </w:t>
      </w:r>
      <w:r>
        <w:rPr>
          <w:rStyle w:val="StyleBoldUnderline"/>
        </w:rPr>
        <w:t>giving up on "scientism" in favor of a "return to moralism</w:t>
      </w:r>
      <w:r>
        <w:rPr>
          <w:sz w:val="16"/>
        </w:rPr>
        <w:t xml:space="preserve">." 22 Touraine himself seems quite happy with this. Notwithstanding his rigorous critique of identity crisis as a social-historical phenomenon, it is to another such category, that of the creative subject, to which he turns for solace: "If we are to defend democracy, we must </w:t>
      </w:r>
      <w:proofErr w:type="spellStart"/>
      <w:r>
        <w:rPr>
          <w:sz w:val="16"/>
        </w:rPr>
        <w:t>recenter</w:t>
      </w:r>
      <w:proofErr w:type="spellEnd"/>
      <w:r>
        <w:rPr>
          <w:sz w:val="16"/>
        </w:rPr>
        <w:t xml:space="preserve"> our social and political life on the personal subject ... hence the growing importance of ethics, which is a secularized form of the appeal to the subject." 23 It is now twenty years since Fredric Jameson wrote about </w:t>
      </w:r>
      <w:r>
        <w:rPr>
          <w:rStyle w:val="StyleBoldUnderline"/>
        </w:rPr>
        <w:t xml:space="preserve">ethics </w:t>
      </w:r>
      <w:r>
        <w:rPr>
          <w:sz w:val="16"/>
        </w:rPr>
        <w:t xml:space="preserve">as </w:t>
      </w:r>
      <w:r>
        <w:rPr>
          <w:rStyle w:val="StyleBoldUnderline"/>
        </w:rPr>
        <w:t>a "historically outmoded system of positioning the individual subject</w:t>
      </w:r>
      <w:r>
        <w:rPr>
          <w:sz w:val="16"/>
        </w:rPr>
        <w:t xml:space="preserve">" </w:t>
      </w:r>
      <w:r>
        <w:rPr>
          <w:rStyle w:val="StyleBoldUnderline"/>
        </w:rPr>
        <w:t>and as "the sign of an intent to mystify</w:t>
      </w:r>
      <w:r>
        <w:rPr>
          <w:sz w:val="16"/>
        </w:rPr>
        <w:t xml:space="preserve">" </w:t>
      </w:r>
      <w:r>
        <w:rPr>
          <w:rStyle w:val="StyleBoldUnderline"/>
        </w:rPr>
        <w:t>by way of the "comfortable simplifications of a binary myth."</w:t>
      </w:r>
      <w:r>
        <w:rPr>
          <w:sz w:val="16"/>
        </w:rPr>
        <w:t xml:space="preserve"> 24 These remarks are even </w:t>
      </w:r>
      <w:proofErr w:type="gramStart"/>
      <w:r>
        <w:rPr>
          <w:sz w:val="16"/>
        </w:rPr>
        <w:t>more timely</w:t>
      </w:r>
      <w:proofErr w:type="gramEnd"/>
      <w:r>
        <w:rPr>
          <w:sz w:val="16"/>
        </w:rPr>
        <w:t xml:space="preserve"> now than when they were first recorded, and Jameson himself has again recently reminded us that </w:t>
      </w:r>
      <w:r>
        <w:rPr>
          <w:rStyle w:val="StyleBoldUnderline"/>
          <w:highlight w:val="yellow"/>
        </w:rPr>
        <w:t>ethical speculation is "irredeemably locked into categories of the individual</w:t>
      </w:r>
      <w:r>
        <w:rPr>
          <w:sz w:val="16"/>
        </w:rPr>
        <w:t>" and that "</w:t>
      </w:r>
      <w:r>
        <w:rPr>
          <w:rStyle w:val="StyleBoldUnderline"/>
          <w:highlight w:val="yellow"/>
        </w:rPr>
        <w:t>the situations in which it seems to hold sway are necessarily those of homogeneous relations within a single class</w:t>
      </w:r>
      <w:r>
        <w:rPr>
          <w:rStyle w:val="StyleBoldUnderline"/>
        </w:rPr>
        <w:t>.</w:t>
      </w:r>
      <w:r>
        <w:rPr>
          <w:sz w:val="16"/>
        </w:rPr>
        <w:t xml:space="preserve">" 25 This need not be always and in principle the case, and one would hardly wish to discourage attention to questions that are ethical in the broadest sense: questions about how one should act, how one might best live one's life, how one might limit the damages one does to others. But my very use of the impersonal pronoun here indicates the problem: that </w:t>
      </w:r>
      <w:r>
        <w:rPr>
          <w:rStyle w:val="StyleBoldUnderline"/>
          <w:highlight w:val="yellow"/>
        </w:rPr>
        <w:t>ethics</w:t>
      </w:r>
      <w:r>
        <w:rPr>
          <w:sz w:val="16"/>
        </w:rPr>
        <w:t xml:space="preserve"> for most of us most of the time </w:t>
      </w:r>
      <w:r>
        <w:rPr>
          <w:rStyle w:val="StyleBoldUnderline"/>
          <w:highlight w:val="yellow"/>
        </w:rPr>
        <w:t>means subjective meditation</w:t>
      </w:r>
      <w:r>
        <w:rPr>
          <w:sz w:val="16"/>
        </w:rPr>
        <w:t xml:space="preserve">.26 </w:t>
      </w:r>
      <w:r>
        <w:rPr>
          <w:rStyle w:val="StyleBoldUnderline"/>
          <w:highlight w:val="yellow"/>
        </w:rPr>
        <w:t>The return to</w:t>
      </w:r>
      <w:r>
        <w:rPr>
          <w:sz w:val="16"/>
        </w:rPr>
        <w:t xml:space="preserve"> or </w:t>
      </w:r>
      <w:r>
        <w:rPr>
          <w:rStyle w:val="StyleBoldUnderline"/>
        </w:rPr>
        <w:t xml:space="preserve">persistence of </w:t>
      </w:r>
      <w:r>
        <w:rPr>
          <w:rStyle w:val="StyleBoldUnderline"/>
          <w:highlight w:val="yellow"/>
        </w:rPr>
        <w:t>ethics</w:t>
      </w:r>
      <w:r>
        <w:rPr>
          <w:sz w:val="16"/>
        </w:rPr>
        <w:t xml:space="preserve"> is a form of what Jameson has called "pastiche," which </w:t>
      </w:r>
      <w:r>
        <w:rPr>
          <w:rStyle w:val="StyleBoldUnderline"/>
          <w:highlight w:val="yellow"/>
        </w:rPr>
        <w:t>is "the blank</w:t>
      </w:r>
      <w:r>
        <w:rPr>
          <w:sz w:val="16"/>
        </w:rPr>
        <w:t xml:space="preserve"> and non-</w:t>
      </w:r>
      <w:proofErr w:type="spellStart"/>
      <w:r>
        <w:rPr>
          <w:sz w:val="16"/>
        </w:rPr>
        <w:t>parodic</w:t>
      </w:r>
      <w:proofErr w:type="spellEnd"/>
      <w:r>
        <w:rPr>
          <w:sz w:val="16"/>
        </w:rPr>
        <w:t xml:space="preserve"> </w:t>
      </w:r>
      <w:r>
        <w:rPr>
          <w:rStyle w:val="StyleBoldUnderline"/>
          <w:highlight w:val="yellow"/>
        </w:rPr>
        <w:t>reprise of older discourse</w:t>
      </w:r>
      <w:r>
        <w:rPr>
          <w:sz w:val="16"/>
        </w:rPr>
        <w:t xml:space="preserve"> and older conceptuality, </w:t>
      </w:r>
      <w:r>
        <w:rPr>
          <w:rStyle w:val="Emphasis"/>
          <w:highlight w:val="yellow"/>
        </w:rPr>
        <w:t>the performing of the older philosophical moves as though they still had a content, the ritual resolution of 'problems' that have themselves long since become simulacra</w:t>
      </w:r>
      <w:r>
        <w:rPr>
          <w:sz w:val="16"/>
        </w:rPr>
        <w:t xml:space="preserve">, the somnambulistic speech of a subject long since extinct" (p. 99). This could be said </w:t>
      </w:r>
      <w:proofErr w:type="spellStart"/>
      <w:r>
        <w:rPr>
          <w:sz w:val="16"/>
        </w:rPr>
        <w:t>too</w:t>
      </w:r>
      <w:proofErr w:type="spellEnd"/>
      <w:r>
        <w:rPr>
          <w:sz w:val="16"/>
        </w:rPr>
        <w:t xml:space="preserve"> of the "problem" of the subject that </w:t>
      </w:r>
      <w:r>
        <w:rPr>
          <w:rStyle w:val="Emphasis"/>
          <w:highlight w:val="yellow"/>
        </w:rPr>
        <w:t xml:space="preserve">the rhetoric of </w:t>
      </w:r>
      <w:proofErr w:type="spellStart"/>
      <w:r>
        <w:rPr>
          <w:rStyle w:val="Emphasis"/>
          <w:highlight w:val="yellow"/>
        </w:rPr>
        <w:t>situatedness</w:t>
      </w:r>
      <w:proofErr w:type="spellEnd"/>
      <w:r>
        <w:rPr>
          <w:rStyle w:val="Emphasis"/>
          <w:highlight w:val="yellow"/>
        </w:rPr>
        <w:t xml:space="preserve"> is designed both to repackage and to "resolve."</w:t>
      </w:r>
      <w:r>
        <w:rPr>
          <w:sz w:val="16"/>
          <w:highlight w:val="yellow"/>
        </w:rPr>
        <w:t xml:space="preserve"> </w:t>
      </w:r>
      <w:r>
        <w:rPr>
          <w:rStyle w:val="StyleBoldUnderline"/>
          <w:highlight w:val="yellow"/>
        </w:rPr>
        <w:t xml:space="preserve">Those of us in the habit of situating ourselves on a regular basis might stop to investigate the </w:t>
      </w:r>
      <w:r>
        <w:rPr>
          <w:rStyle w:val="Emphasis"/>
          <w:highlight w:val="yellow"/>
        </w:rPr>
        <w:t>peculiar feeling of virtue</w:t>
      </w:r>
      <w:r>
        <w:rPr>
          <w:rStyle w:val="StyleBoldUnderline"/>
          <w:highlight w:val="yellow"/>
        </w:rPr>
        <w:t xml:space="preserve"> we have as we do so</w:t>
      </w:r>
      <w:r>
        <w:rPr>
          <w:rStyle w:val="StyleBoldUnderline"/>
        </w:rPr>
        <w:t>,</w:t>
      </w:r>
      <w:r>
        <w:rPr>
          <w:sz w:val="16"/>
        </w:rPr>
        <w:t xml:space="preserve"> and ponder whether we have deserved it by any active connection with anything (some of us of course can pass this test, but not all of us). </w:t>
      </w:r>
      <w:proofErr w:type="spellStart"/>
      <w:r>
        <w:rPr>
          <w:sz w:val="16"/>
        </w:rPr>
        <w:t>Niklas</w:t>
      </w:r>
      <w:proofErr w:type="spellEnd"/>
      <w:r>
        <w:rPr>
          <w:sz w:val="16"/>
        </w:rPr>
        <w:t xml:space="preserve"> </w:t>
      </w:r>
      <w:proofErr w:type="spellStart"/>
      <w:r>
        <w:rPr>
          <w:sz w:val="16"/>
        </w:rPr>
        <w:t>Luhmann</w:t>
      </w:r>
      <w:proofErr w:type="spellEnd"/>
      <w:r>
        <w:rPr>
          <w:sz w:val="16"/>
        </w:rPr>
        <w:t xml:space="preserve"> has written of the tendency whereby ethical prescriptions apply to others rather than to oneself: "One can formally subject oneself to them, but self-application is not an option because of the lack of any consequential authority for action." He sees them as symptoms of an "irritation" in the social sphere that can only take the form of pure "communication" (Observations on Modernity, p. 78). In its </w:t>
      </w:r>
      <w:r>
        <w:rPr>
          <w:rStyle w:val="Emphasis"/>
          <w:highlight w:val="yellow"/>
        </w:rPr>
        <w:t>turning from "cognitive to normative" ethics then becomes itself "an unethical kind of doping</w:t>
      </w:r>
      <w:r>
        <w:rPr>
          <w:sz w:val="16"/>
        </w:rPr>
        <w:t xml:space="preserve">" (pp. 91, 94) </w:t>
      </w:r>
      <w:r>
        <w:rPr>
          <w:rStyle w:val="StyleBoldUnderline"/>
          <w:highlight w:val="yellow"/>
        </w:rPr>
        <w:t xml:space="preserve">whereby </w:t>
      </w:r>
      <w:r>
        <w:rPr>
          <w:rStyle w:val="Emphasis"/>
          <w:highlight w:val="yellow"/>
        </w:rPr>
        <w:t>one confesses one's own limits</w:t>
      </w:r>
      <w:r>
        <w:rPr>
          <w:sz w:val="16"/>
        </w:rPr>
        <w:t>—</w:t>
      </w:r>
      <w:r>
        <w:rPr>
          <w:rStyle w:val="StyleBoldUnderline"/>
          <w:highlight w:val="yellow"/>
        </w:rPr>
        <w:t>itself a form of authority</w:t>
      </w:r>
      <w:r>
        <w:rPr>
          <w:rStyle w:val="StyleBoldUnderline"/>
        </w:rPr>
        <w:t xml:space="preserve"> ("let me tell you where I am coming from")-</w:t>
      </w:r>
      <w:r>
        <w:rPr>
          <w:rStyle w:val="Emphasis"/>
          <w:highlight w:val="yellow"/>
        </w:rPr>
        <w:t>only in order to expose everyone else's</w:t>
      </w:r>
      <w:r>
        <w:rPr>
          <w:sz w:val="16"/>
          <w:highlight w:val="yellow"/>
        </w:rPr>
        <w:t xml:space="preserve">. </w:t>
      </w:r>
      <w:r>
        <w:rPr>
          <w:rStyle w:val="StyleBoldUnderline"/>
          <w:highlight w:val="yellow"/>
        </w:rPr>
        <w:t>The imperative to situate oneself is perceived as ethical even as</w:t>
      </w:r>
      <w:r>
        <w:rPr>
          <w:rStyle w:val="StyleBoldUnderline"/>
        </w:rPr>
        <w:t xml:space="preserve"> (or perhaps because) </w:t>
      </w:r>
      <w:r>
        <w:rPr>
          <w:rStyle w:val="StyleBoldUnderline"/>
          <w:highlight w:val="yellow"/>
        </w:rPr>
        <w:t xml:space="preserve">it is usually </w:t>
      </w:r>
      <w:r>
        <w:rPr>
          <w:rStyle w:val="Emphasis"/>
          <w:highlight w:val="yellow"/>
        </w:rPr>
        <w:t>devoid of critical content and without consequences beyond the moment of utterance</w:t>
      </w:r>
      <w:r>
        <w:rPr>
          <w:sz w:val="16"/>
        </w:rPr>
        <w:t xml:space="preserve">. Meanwhile </w:t>
      </w:r>
      <w:r>
        <w:rPr>
          <w:rStyle w:val="StyleBoldUnderline"/>
          <w:highlight w:val="yellow"/>
        </w:rPr>
        <w:t xml:space="preserve">the ethics of </w:t>
      </w:r>
      <w:proofErr w:type="spellStart"/>
      <w:r>
        <w:rPr>
          <w:rStyle w:val="StyleBoldUnderline"/>
          <w:highlight w:val="yellow"/>
        </w:rPr>
        <w:t>situatedness</w:t>
      </w:r>
      <w:proofErr w:type="spellEnd"/>
      <w:r>
        <w:rPr>
          <w:rStyle w:val="StyleBoldUnderline"/>
          <w:highlight w:val="yellow"/>
        </w:rPr>
        <w:t xml:space="preserve"> </w:t>
      </w:r>
      <w:r>
        <w:rPr>
          <w:rStyle w:val="Emphasis"/>
          <w:highlight w:val="yellow"/>
        </w:rPr>
        <w:t>promises</w:t>
      </w:r>
      <w:r>
        <w:rPr>
          <w:rStyle w:val="StyleBoldUnderline"/>
          <w:highlight w:val="yellow"/>
        </w:rPr>
        <w:t xml:space="preserve"> to restore to the </w:t>
      </w:r>
      <w:r>
        <w:rPr>
          <w:rStyle w:val="Emphasis"/>
          <w:highlight w:val="yellow"/>
        </w:rPr>
        <w:t>individual</w:t>
      </w:r>
      <w:r>
        <w:rPr>
          <w:rStyle w:val="StyleBoldUnderline"/>
          <w:highlight w:val="yellow"/>
        </w:rPr>
        <w:t xml:space="preserve"> a </w:t>
      </w:r>
      <w:r>
        <w:rPr>
          <w:rStyle w:val="Emphasis"/>
          <w:highlight w:val="yellow"/>
        </w:rPr>
        <w:t>satisfaction</w:t>
      </w:r>
      <w:r>
        <w:rPr>
          <w:rStyle w:val="StyleBoldUnderline"/>
          <w:highlight w:val="yellow"/>
        </w:rPr>
        <w:t xml:space="preserve"> that in its profound loneliness</w:t>
      </w:r>
      <w:r>
        <w:rPr>
          <w:sz w:val="16"/>
        </w:rPr>
        <w:t xml:space="preserve"> it can no longer derive from the metaphysics of individuality itself. </w:t>
      </w:r>
    </w:p>
    <w:p w:rsidR="00605E64" w:rsidRDefault="00605E64" w:rsidP="00605E64"/>
    <w:p w:rsidR="00605E64" w:rsidRDefault="00605E64" w:rsidP="00605E64"/>
    <w:p w:rsidR="00605E64" w:rsidRDefault="00605E64" w:rsidP="00605E64">
      <w:pPr>
        <w:pStyle w:val="Heading2"/>
      </w:pPr>
    </w:p>
    <w:p w:rsidR="00605E64" w:rsidRDefault="00605E64" w:rsidP="00605E64">
      <w:pPr>
        <w:pStyle w:val="Heading2"/>
      </w:pPr>
      <w:r>
        <w:t>*** 2NC</w:t>
      </w:r>
    </w:p>
    <w:p w:rsidR="00605E64" w:rsidRDefault="00605E64" w:rsidP="00605E64"/>
    <w:p w:rsidR="00605E64" w:rsidRPr="00605E64" w:rsidRDefault="00605E64" w:rsidP="00605E64">
      <w:pPr>
        <w:pStyle w:val="Heading3"/>
      </w:pPr>
      <w:r>
        <w:t>We solve Education</w:t>
      </w:r>
    </w:p>
    <w:p w:rsidR="00605E64" w:rsidRPr="00605E64" w:rsidRDefault="00605E64" w:rsidP="00605E64">
      <w:pPr>
        <w:pStyle w:val="Heading4"/>
      </w:pPr>
      <w:r w:rsidRPr="00605E64">
        <w:t>We turn their education arguments.  Our limits improve the type of education and research they want us to do.</w:t>
      </w:r>
    </w:p>
    <w:p w:rsidR="00605E64" w:rsidRPr="00605E64" w:rsidRDefault="00605E64" w:rsidP="00605E64">
      <w:pPr>
        <w:rPr>
          <w:rFonts w:eastAsia="Cambria"/>
        </w:rPr>
      </w:pPr>
      <w:r w:rsidRPr="00605E64">
        <w:t xml:space="preserve">Jennifer </w:t>
      </w:r>
      <w:r w:rsidRPr="00605E64">
        <w:rPr>
          <w:rStyle w:val="StyleStyleBold12pt"/>
        </w:rPr>
        <w:t>MILLIKEN</w:t>
      </w:r>
      <w:r w:rsidRPr="00605E64">
        <w:t xml:space="preserve"> Graduate Inst. of Int’l Studies Geneva </w:t>
      </w:r>
      <w:r w:rsidRPr="00605E64">
        <w:rPr>
          <w:rStyle w:val="StyleStyleBold12pt"/>
        </w:rPr>
        <w:t>1</w:t>
      </w:r>
      <w:r w:rsidRPr="00605E64">
        <w:t xml:space="preserve"> [</w:t>
      </w:r>
      <w:r w:rsidRPr="00605E64">
        <w:rPr>
          <w:i/>
        </w:rPr>
        <w:t>Constructing International Relations</w:t>
      </w:r>
      <w:r w:rsidRPr="00605E64">
        <w:t xml:space="preserve"> eds. </w:t>
      </w:r>
      <w:proofErr w:type="spellStart"/>
      <w:r w:rsidRPr="00605E64">
        <w:t>Fierke</w:t>
      </w:r>
      <w:proofErr w:type="spellEnd"/>
      <w:r w:rsidRPr="00605E64">
        <w:t xml:space="preserve"> and Jorgensen p. 149-150]</w:t>
      </w:r>
    </w:p>
    <w:p w:rsidR="00605E64" w:rsidRPr="00605E64" w:rsidRDefault="00605E64" w:rsidP="00605E64">
      <w:pPr>
        <w:rPr>
          <w:rFonts w:eastAsia="Cambria"/>
        </w:rPr>
      </w:pPr>
      <w:r w:rsidRPr="00605E64">
        <w:t> </w:t>
      </w:r>
    </w:p>
    <w:p w:rsidR="00605E64" w:rsidRPr="00605E64" w:rsidRDefault="00605E64" w:rsidP="00605E64">
      <w:pPr>
        <w:rPr>
          <w:rFonts w:eastAsiaTheme="minorEastAsia"/>
          <w:sz w:val="16"/>
        </w:rPr>
      </w:pPr>
      <w:r w:rsidRPr="00605E64">
        <w:rPr>
          <w:sz w:val="16"/>
        </w:rPr>
        <w:t xml:space="preserve">In contrast to IR theory studies, foreign policy studies and diplomacy and organization studies are directly concerned with explaining how a discourse articulated by elites produces policy practices (individual or joint).  These types of </w:t>
      </w:r>
      <w:r w:rsidRPr="00605E64">
        <w:rPr>
          <w:rStyle w:val="StyleBoldUnderline"/>
        </w:rPr>
        <w:t>discourse analysis</w:t>
      </w:r>
      <w:r w:rsidRPr="00605E64">
        <w:rPr>
          <w:sz w:val="16"/>
        </w:rPr>
        <w:t xml:space="preserve"> also share an understanding of what it means to explain the production of policy practices, namely to take the </w:t>
      </w:r>
      <w:proofErr w:type="spellStart"/>
      <w:r w:rsidRPr="00605E64">
        <w:rPr>
          <w:sz w:val="16"/>
        </w:rPr>
        <w:t>significative</w:t>
      </w:r>
      <w:proofErr w:type="spellEnd"/>
      <w:r w:rsidRPr="00605E64">
        <w:rPr>
          <w:sz w:val="16"/>
        </w:rPr>
        <w:t xml:space="preserve"> system which they have analyzed, and to argue for that system as structuring and limiting the policy options (joint policies, norms of state practice) that policy makers find reasonable.  This approach is an appropriate one, and one which I too have followed.  But like the treatment of common sense, it also </w:t>
      </w:r>
      <w:r w:rsidRPr="00605E64">
        <w:rPr>
          <w:rStyle w:val="StyleBoldUnderline"/>
        </w:rPr>
        <w:t>deserves to be reexamined</w:t>
      </w:r>
      <w:r w:rsidRPr="00605E64">
        <w:rPr>
          <w:sz w:val="16"/>
        </w:rPr>
        <w:t xml:space="preserve"> and refined as a way </w:t>
      </w:r>
      <w:r w:rsidRPr="00605E64">
        <w:rPr>
          <w:rStyle w:val="StyleBoldUnderline"/>
        </w:rPr>
        <w:t>to explain policy production</w:t>
      </w:r>
      <w:r w:rsidRPr="00605E64">
        <w:rPr>
          <w:sz w:val="16"/>
        </w:rPr>
        <w:t xml:space="preserve">.  </w:t>
      </w:r>
      <w:r w:rsidRPr="00605E64">
        <w:rPr>
          <w:rStyle w:val="StyleBoldUnderline"/>
          <w:highlight w:val="yellow"/>
        </w:rPr>
        <w:t>The</w:t>
      </w:r>
      <w:r w:rsidRPr="00605E64">
        <w:rPr>
          <w:rStyle w:val="StyleBoldUnderline"/>
        </w:rPr>
        <w:t xml:space="preserve"> current </w:t>
      </w:r>
      <w:r w:rsidRPr="00605E64">
        <w:rPr>
          <w:rStyle w:val="StyleBoldUnderline"/>
          <w:highlight w:val="yellow"/>
        </w:rPr>
        <w:t xml:space="preserve">approach’s </w:t>
      </w:r>
      <w:r w:rsidRPr="00605E64">
        <w:rPr>
          <w:rStyle w:val="Emphasis"/>
          <w:highlight w:val="yellow"/>
        </w:rPr>
        <w:t>main weakness</w:t>
      </w:r>
      <w:r w:rsidRPr="00605E64">
        <w:rPr>
          <w:sz w:val="16"/>
        </w:rPr>
        <w:t xml:space="preserve"> (or puzzle, in another idiom) </w:t>
      </w:r>
      <w:r w:rsidRPr="00605E64">
        <w:rPr>
          <w:rStyle w:val="StyleBoldUnderline"/>
          <w:highlight w:val="yellow"/>
        </w:rPr>
        <w:t>is</w:t>
      </w:r>
      <w:r w:rsidRPr="00605E64">
        <w:rPr>
          <w:rStyle w:val="StyleBoldUnderline"/>
        </w:rPr>
        <w:t xml:space="preserve"> that </w:t>
      </w:r>
      <w:r w:rsidRPr="00605E64">
        <w:rPr>
          <w:rStyle w:val="StyleBoldUnderline"/>
          <w:highlight w:val="yellow"/>
        </w:rPr>
        <w:t xml:space="preserve">it </w:t>
      </w:r>
      <w:r w:rsidRPr="00605E64">
        <w:rPr>
          <w:rStyle w:val="Emphasis"/>
          <w:highlight w:val="yellow"/>
        </w:rPr>
        <w:t>leaves out what happen after a policy is promulgated</w:t>
      </w:r>
      <w:r w:rsidRPr="00605E64">
        <w:rPr>
          <w:sz w:val="16"/>
        </w:rPr>
        <w:t xml:space="preserve"> among high level officials, that is, </w:t>
      </w:r>
      <w:r w:rsidRPr="00605E64">
        <w:rPr>
          <w:rStyle w:val="StyleBoldUnderline"/>
          <w:highlight w:val="yellow"/>
        </w:rPr>
        <w:t xml:space="preserve">the </w:t>
      </w:r>
      <w:r w:rsidRPr="00605E64">
        <w:rPr>
          <w:rStyle w:val="Emphasis"/>
          <w:highlight w:val="yellow"/>
        </w:rPr>
        <w:t>implementation</w:t>
      </w:r>
      <w:r w:rsidRPr="00605E64">
        <w:rPr>
          <w:rStyle w:val="StyleBoldUnderline"/>
        </w:rPr>
        <w:t xml:space="preserve"> of policy as actions directed towards those objectified as targets of international practices</w:t>
      </w:r>
      <w:r w:rsidRPr="00605E64">
        <w:rPr>
          <w:sz w:val="16"/>
        </w:rPr>
        <w:t xml:space="preserve">.  </w:t>
      </w:r>
      <w:r w:rsidRPr="00605E64">
        <w:rPr>
          <w:rStyle w:val="Emphasis"/>
          <w:highlight w:val="yellow"/>
        </w:rPr>
        <w:t>Analyzing</w:t>
      </w:r>
      <w:r w:rsidRPr="00605E64">
        <w:rPr>
          <w:rStyle w:val="StyleBoldUnderline"/>
          <w:highlight w:val="yellow"/>
        </w:rPr>
        <w:t xml:space="preserve"> how policies are </w:t>
      </w:r>
      <w:r w:rsidRPr="00605E64">
        <w:rPr>
          <w:rStyle w:val="Emphasis"/>
          <w:highlight w:val="yellow"/>
        </w:rPr>
        <w:t>implemented</w:t>
      </w:r>
      <w:r w:rsidRPr="00605E64">
        <w:rPr>
          <w:rStyle w:val="StyleBoldUnderline"/>
          <w:highlight w:val="yellow"/>
        </w:rPr>
        <w:t xml:space="preserve"> (and </w:t>
      </w:r>
      <w:r w:rsidRPr="00605E64">
        <w:rPr>
          <w:rStyle w:val="Emphasis"/>
          <w:highlight w:val="yellow"/>
        </w:rPr>
        <w:t>not just formulated</w:t>
      </w:r>
      <w:r w:rsidRPr="00605E64">
        <w:rPr>
          <w:rStyle w:val="StyleBoldUnderline"/>
          <w:highlight w:val="yellow"/>
        </w:rPr>
        <w:t xml:space="preserve">) means studying the </w:t>
      </w:r>
      <w:r w:rsidRPr="00605E64">
        <w:rPr>
          <w:rStyle w:val="Emphasis"/>
          <w:highlight w:val="yellow"/>
        </w:rPr>
        <w:t>operationalization of discursive categories</w:t>
      </w:r>
      <w:r w:rsidRPr="00605E64">
        <w:rPr>
          <w:rStyle w:val="StyleBoldUnderline"/>
          <w:highlight w:val="yellow"/>
        </w:rPr>
        <w:t xml:space="preserve"> in the </w:t>
      </w:r>
      <w:r w:rsidRPr="00605E64">
        <w:rPr>
          <w:rStyle w:val="Emphasis"/>
          <w:highlight w:val="yellow"/>
        </w:rPr>
        <w:t>activities of governments</w:t>
      </w:r>
      <w:r w:rsidRPr="00605E64">
        <w:rPr>
          <w:sz w:val="16"/>
        </w:rPr>
        <w:t xml:space="preserve"> and international organizations, and the “regular effects” on their targets of interventions taken on this basis (Ferguson 1994, xiv).  The operationalization practices of these entities is a subject rarely taken up in mainstream IR, as attested to by the general lack of discussion of implementation in most theories and studies of foreign policy or of international regimes.  </w:t>
      </w:r>
      <w:r w:rsidRPr="00605E64">
        <w:rPr>
          <w:rStyle w:val="StyleBoldUnderline"/>
          <w:highlight w:val="yellow"/>
        </w:rPr>
        <w:t>When implementation is considered, the discussion is</w:t>
      </w:r>
      <w:r w:rsidRPr="00605E64">
        <w:rPr>
          <w:rStyle w:val="StyleBoldUnderline"/>
        </w:rPr>
        <w:t xml:space="preserve"> usually </w:t>
      </w:r>
      <w:r w:rsidRPr="00605E64">
        <w:rPr>
          <w:rStyle w:val="StyleBoldUnderline"/>
          <w:highlight w:val="yellow"/>
        </w:rPr>
        <w:t>couched in</w:t>
      </w:r>
      <w:r w:rsidRPr="00605E64">
        <w:rPr>
          <w:rStyle w:val="StyleBoldUnderline"/>
        </w:rPr>
        <w:t xml:space="preserve"> </w:t>
      </w:r>
      <w:r w:rsidRPr="00605E64">
        <w:rPr>
          <w:sz w:val="16"/>
        </w:rPr>
        <w:t xml:space="preserve">very </w:t>
      </w:r>
      <w:r w:rsidRPr="00605E64">
        <w:rPr>
          <w:rStyle w:val="Emphasis"/>
          <w:highlight w:val="yellow"/>
        </w:rPr>
        <w:t>general terms</w:t>
      </w:r>
      <w:r w:rsidRPr="00605E64">
        <w:rPr>
          <w:rStyle w:val="StyleBoldUnderline"/>
          <w:highlight w:val="yellow"/>
        </w:rPr>
        <w:t xml:space="preserve">, outlined as a </w:t>
      </w:r>
      <w:r w:rsidRPr="00605E64">
        <w:rPr>
          <w:rStyle w:val="Emphasis"/>
          <w:highlight w:val="yellow"/>
        </w:rPr>
        <w:t>stylized type of act</w:t>
      </w:r>
      <w:r w:rsidRPr="00605E64">
        <w:rPr>
          <w:rStyle w:val="StyleBoldUnderline"/>
        </w:rPr>
        <w:t xml:space="preserve"> </w:t>
      </w:r>
      <w:r w:rsidRPr="00605E64">
        <w:rPr>
          <w:sz w:val="16"/>
        </w:rPr>
        <w:t xml:space="preserve">or policy (e.g. “land redistribution,” “intervention,” </w:t>
      </w:r>
      <w:r w:rsidRPr="00605E64">
        <w:rPr>
          <w:rStyle w:val="Emphasis"/>
        </w:rPr>
        <w:t>“foreign aid</w:t>
      </w:r>
      <w:r w:rsidRPr="00605E64">
        <w:rPr>
          <w:sz w:val="16"/>
        </w:rPr>
        <w:t xml:space="preserve">”) </w:t>
      </w:r>
      <w:r w:rsidRPr="00605E64">
        <w:rPr>
          <w:rStyle w:val="StyleBoldUnderline"/>
        </w:rPr>
        <w:t>but not</w:t>
      </w:r>
      <w:r w:rsidRPr="00605E64">
        <w:rPr>
          <w:sz w:val="16"/>
        </w:rPr>
        <w:t xml:space="preserve"> as explanation of how the actions putatively covered by the term were organized and enacted in </w:t>
      </w:r>
      <w:r w:rsidRPr="00605E64">
        <w:rPr>
          <w:rStyle w:val="StyleBoldUnderline"/>
        </w:rPr>
        <w:t>particular circumstances</w:t>
      </w:r>
      <w:r w:rsidRPr="00605E64">
        <w:rPr>
          <w:sz w:val="16"/>
        </w:rPr>
        <w:t xml:space="preserve">.  Governments and international organizations do document and record </w:t>
      </w:r>
      <w:proofErr w:type="gramStart"/>
      <w:r w:rsidRPr="00605E64">
        <w:rPr>
          <w:sz w:val="16"/>
        </w:rPr>
        <w:t>implementation practices and take</w:t>
      </w:r>
      <w:proofErr w:type="gramEnd"/>
      <w:r w:rsidRPr="00605E64">
        <w:rPr>
          <w:sz w:val="16"/>
        </w:rPr>
        <w:t xml:space="preserve"> measures of their effects, but in an arcane language that, for public consumption, usually involves the use of vague and general labels (e.g., Indonesia).  </w:t>
      </w:r>
      <w:r w:rsidRPr="00605E64">
        <w:rPr>
          <w:rStyle w:val="StyleBoldUnderline"/>
          <w:highlight w:val="yellow"/>
        </w:rPr>
        <w:t>Discourse studies which include the implementation of policy</w:t>
      </w:r>
      <w:r w:rsidRPr="00605E64">
        <w:rPr>
          <w:rStyle w:val="StyleBoldUnderline"/>
        </w:rPr>
        <w:t xml:space="preserve"> </w:t>
      </w:r>
      <w:r w:rsidRPr="00605E64">
        <w:rPr>
          <w:sz w:val="16"/>
        </w:rPr>
        <w:t>practices can potentially problematize such labels and</w:t>
      </w:r>
      <w:r w:rsidRPr="00605E64">
        <w:rPr>
          <w:b/>
          <w:sz w:val="16"/>
        </w:rPr>
        <w:t xml:space="preserve"> </w:t>
      </w:r>
      <w:r w:rsidRPr="00605E64">
        <w:rPr>
          <w:rStyle w:val="StyleBoldUnderline"/>
          <w:highlight w:val="yellow"/>
        </w:rPr>
        <w:t>expose readers to the “micro-physics of power” in i</w:t>
      </w:r>
      <w:r w:rsidRPr="00605E64">
        <w:rPr>
          <w:sz w:val="16"/>
        </w:rPr>
        <w:t xml:space="preserve">nternational </w:t>
      </w:r>
      <w:r w:rsidRPr="00605E64">
        <w:rPr>
          <w:rStyle w:val="StyleBoldUnderline"/>
          <w:highlight w:val="yellow"/>
        </w:rPr>
        <w:t>r</w:t>
      </w:r>
      <w:r w:rsidRPr="00605E64">
        <w:rPr>
          <w:sz w:val="16"/>
        </w:rPr>
        <w:t>elations (Foucault, 1977, 26).</w:t>
      </w:r>
      <w:r w:rsidRPr="00605E64">
        <w:rPr>
          <w:b/>
          <w:sz w:val="16"/>
        </w:rPr>
        <w:t xml:space="preserve">  </w:t>
      </w:r>
      <w:r w:rsidRPr="00605E64">
        <w:rPr>
          <w:rStyle w:val="StyleBoldUnderline"/>
        </w:rPr>
        <w:t xml:space="preserve">This exposure might in turn give readers a basis with which to “question” and “enquire about” the workings of states and international organizations, a critical goal that discourse studies share </w:t>
      </w:r>
      <w:r w:rsidRPr="00605E64">
        <w:rPr>
          <w:sz w:val="16"/>
        </w:rPr>
        <w:t>(</w:t>
      </w:r>
      <w:proofErr w:type="spellStart"/>
      <w:r w:rsidRPr="00605E64">
        <w:rPr>
          <w:sz w:val="16"/>
        </w:rPr>
        <w:t>Edkins</w:t>
      </w:r>
      <w:proofErr w:type="spellEnd"/>
      <w:r w:rsidRPr="00605E64">
        <w:rPr>
          <w:sz w:val="16"/>
        </w:rPr>
        <w:t xml:space="preserve"> 1996a, 575).  </w:t>
      </w:r>
      <w:r w:rsidRPr="00605E64">
        <w:rPr>
          <w:rStyle w:val="StyleBoldUnderline"/>
          <w:highlight w:val="yellow"/>
        </w:rPr>
        <w:t>Foucault’s</w:t>
      </w:r>
      <w:r w:rsidRPr="00605E64">
        <w:rPr>
          <w:b/>
          <w:sz w:val="16"/>
        </w:rPr>
        <w:t xml:space="preserve"> (</w:t>
      </w:r>
      <w:r w:rsidRPr="00605E64">
        <w:rPr>
          <w:sz w:val="16"/>
        </w:rPr>
        <w:t>1977</w:t>
      </w:r>
      <w:r w:rsidRPr="00605E64">
        <w:rPr>
          <w:b/>
          <w:sz w:val="16"/>
        </w:rPr>
        <w:t xml:space="preserve">) </w:t>
      </w:r>
      <w:r w:rsidRPr="00605E64">
        <w:rPr>
          <w:rStyle w:val="StyleBoldUnderline"/>
          <w:highlight w:val="yellow"/>
        </w:rPr>
        <w:t>work on the development of</w:t>
      </w:r>
      <w:r w:rsidRPr="00605E64">
        <w:rPr>
          <w:rStyle w:val="StyleBoldUnderline"/>
        </w:rPr>
        <w:t xml:space="preserve"> criminality and </w:t>
      </w:r>
      <w:r w:rsidRPr="00605E64">
        <w:rPr>
          <w:rStyle w:val="StyleBoldUnderline"/>
          <w:highlight w:val="yellow"/>
        </w:rPr>
        <w:t xml:space="preserve">the prison system demonstrates the need for the study of </w:t>
      </w:r>
      <w:r w:rsidRPr="00605E64">
        <w:rPr>
          <w:rStyle w:val="Emphasis"/>
          <w:highlight w:val="yellow"/>
        </w:rPr>
        <w:t>policy implementation</w:t>
      </w:r>
      <w:r w:rsidRPr="00605E64">
        <w:rPr>
          <w:sz w:val="16"/>
        </w:rPr>
        <w:t xml:space="preserve">.  In Foucault’s analysis, a </w:t>
      </w:r>
      <w:proofErr w:type="spellStart"/>
      <w:r w:rsidRPr="00605E64">
        <w:rPr>
          <w:sz w:val="16"/>
        </w:rPr>
        <w:t>significative</w:t>
      </w:r>
      <w:proofErr w:type="spellEnd"/>
      <w:r w:rsidRPr="00605E64">
        <w:rPr>
          <w:sz w:val="16"/>
        </w:rPr>
        <w:t xml:space="preserve"> process of definition was necessary—but not by </w:t>
      </w:r>
      <w:proofErr w:type="gramStart"/>
      <w:r w:rsidRPr="00605E64">
        <w:rPr>
          <w:sz w:val="16"/>
        </w:rPr>
        <w:t>itself</w:t>
      </w:r>
      <w:proofErr w:type="gramEnd"/>
      <w:r w:rsidRPr="00605E64">
        <w:rPr>
          <w:sz w:val="16"/>
        </w:rPr>
        <w:t xml:space="preserve"> sufficient—in order to create a disciplinary society.  Rather, the meaning of categories for ‘the criminal” and “the delinquent” also had to be operationalized through measures organizing space in prisons and practices of surveillance developed to regulate the lives of prison inmates.  It was the two processes together, and not just or mainly fixing objectives and naming things, that produced a discourse of criminality that could discipline subjects, shaping their activities down to the smallest detail.  </w:t>
      </w:r>
    </w:p>
    <w:p w:rsidR="00605E64" w:rsidRDefault="00605E64" w:rsidP="00605E64"/>
    <w:p w:rsidR="00605E64" w:rsidRDefault="00605E64" w:rsidP="00605E64">
      <w:bookmarkStart w:id="0" w:name="_GoBack"/>
      <w:bookmarkEnd w:id="0"/>
    </w:p>
    <w:p w:rsidR="00605E64" w:rsidRDefault="00605E64" w:rsidP="00605E64">
      <w:pPr>
        <w:pStyle w:val="Heading3"/>
      </w:pPr>
      <w:r>
        <w:t xml:space="preserve">AT: Advocating </w:t>
      </w:r>
      <w:proofErr w:type="spellStart"/>
      <w:r>
        <w:t>Rez</w:t>
      </w:r>
      <w:proofErr w:type="spellEnd"/>
      <w:r>
        <w:t xml:space="preserve"> = Unethical</w:t>
      </w:r>
    </w:p>
    <w:p w:rsidR="00605E64" w:rsidRPr="00572F77" w:rsidRDefault="00605E64" w:rsidP="00605E64">
      <w:pPr>
        <w:pStyle w:val="Heading4"/>
      </w:pPr>
      <w:r w:rsidRPr="00572F77">
        <w:t xml:space="preserve">The argument that </w:t>
      </w:r>
      <w:r>
        <w:t>being topical</w:t>
      </w:r>
      <w:r w:rsidRPr="00572F77">
        <w:t xml:space="preserve"> is </w:t>
      </w:r>
      <w:r>
        <w:t xml:space="preserve">structurally unfair for them </w:t>
      </w:r>
      <w:r w:rsidRPr="00572F77">
        <w:t xml:space="preserve">is a </w:t>
      </w:r>
      <w:r w:rsidRPr="003A70DC">
        <w:rPr>
          <w:u w:val="single"/>
        </w:rPr>
        <w:t>self-serving assertion</w:t>
      </w:r>
      <w:r w:rsidRPr="003A70DC">
        <w:t xml:space="preserve"> </w:t>
      </w:r>
      <w:r>
        <w:t xml:space="preserve">used </w:t>
      </w:r>
      <w:r w:rsidRPr="00572F77">
        <w:t xml:space="preserve">to sidestep clash—critiquing </w:t>
      </w:r>
      <w:r>
        <w:t>any part of the resolution, like the FG,</w:t>
      </w:r>
      <w:r w:rsidRPr="00572F77">
        <w:t xml:space="preserve"> to legitimize avoiding </w:t>
      </w:r>
      <w:r>
        <w:t xml:space="preserve">topical action </w:t>
      </w:r>
      <w:r w:rsidRPr="00572F77">
        <w:t>gets co-opted by the</w:t>
      </w:r>
      <w:r>
        <w:t xml:space="preserve"> right for the opposite purpose.</w:t>
      </w:r>
    </w:p>
    <w:p w:rsidR="00605E64" w:rsidRDefault="00605E64" w:rsidP="00605E64">
      <w:r w:rsidRPr="000615E6">
        <w:rPr>
          <w:rStyle w:val="StyleStyleBold12pt"/>
        </w:rPr>
        <w:t>TALISSE 5</w:t>
      </w:r>
      <w:r>
        <w:t>—</w:t>
      </w:r>
      <w:r w:rsidRPr="000615E6">
        <w:t xml:space="preserve"> </w:t>
      </w:r>
      <w:r>
        <w:t>Robert, philosophy professor at Vanderbilt [“</w:t>
      </w:r>
      <w:proofErr w:type="spellStart"/>
      <w:r>
        <w:t>Deliberativist</w:t>
      </w:r>
      <w:proofErr w:type="spellEnd"/>
      <w:r>
        <w:t xml:space="preserve"> responses to activist challenges,” </w:t>
      </w:r>
      <w:r w:rsidRPr="000615E6">
        <w:rPr>
          <w:i/>
        </w:rPr>
        <w:t>Philosophy &amp; Social Criticism</w:t>
      </w:r>
      <w:r>
        <w:t>, 31.4]</w:t>
      </w:r>
    </w:p>
    <w:p w:rsidR="00605E64" w:rsidRDefault="00605E64" w:rsidP="00605E64">
      <w:r>
        <w:t>***gendered language in this article refers to arguments made by two specific individuals in an article by Iris Young</w:t>
      </w:r>
    </w:p>
    <w:p w:rsidR="00605E64" w:rsidRDefault="00605E64" w:rsidP="00605E64"/>
    <w:p w:rsidR="00605E64" w:rsidRPr="000615E6" w:rsidRDefault="00605E64" w:rsidP="00605E64">
      <w:pPr>
        <w:rPr>
          <w:sz w:val="16"/>
        </w:rPr>
      </w:pPr>
      <w:r w:rsidRPr="000615E6">
        <w:rPr>
          <w:sz w:val="16"/>
        </w:rPr>
        <w:t xml:space="preserve">My call for a more detailed articulation of the second activist challenge may be met with the radical claim that I have begged the question. </w:t>
      </w:r>
      <w:r w:rsidRPr="000615E6">
        <w:rPr>
          <w:rStyle w:val="StyleBoldUnderline"/>
        </w:rPr>
        <w:t>It may be said</w:t>
      </w:r>
      <w:r w:rsidRPr="000615E6">
        <w:rPr>
          <w:sz w:val="16"/>
        </w:rPr>
        <w:t xml:space="preserve"> that </w:t>
      </w:r>
      <w:r w:rsidRPr="007955FA">
        <w:rPr>
          <w:rStyle w:val="StyleBoldUnderline"/>
          <w:highlight w:val="yellow"/>
        </w:rPr>
        <w:t>my analysis</w:t>
      </w:r>
      <w:r w:rsidRPr="000615E6">
        <w:rPr>
          <w:sz w:val="16"/>
        </w:rPr>
        <w:t xml:space="preserve"> of the activist’s challenge and my request for a more rigorous argument </w:t>
      </w:r>
      <w:r w:rsidRPr="007955FA">
        <w:rPr>
          <w:rStyle w:val="StyleBoldUnderline"/>
          <w:highlight w:val="yellow"/>
        </w:rPr>
        <w:t>presume</w:t>
      </w:r>
      <w:r w:rsidRPr="000615E6">
        <w:rPr>
          <w:rStyle w:val="StyleBoldUnderline"/>
        </w:rPr>
        <w:t xml:space="preserve"> what the activist denies</w:t>
      </w:r>
      <w:r w:rsidRPr="000615E6">
        <w:rPr>
          <w:sz w:val="16"/>
        </w:rPr>
        <w:t xml:space="preserve">, namely, </w:t>
      </w:r>
      <w:r w:rsidRPr="000615E6">
        <w:rPr>
          <w:rStyle w:val="StyleBoldUnderline"/>
        </w:rPr>
        <w:t xml:space="preserve">that </w:t>
      </w:r>
      <w:r w:rsidRPr="007955FA">
        <w:rPr>
          <w:rStyle w:val="StyleBoldUnderline"/>
          <w:highlight w:val="yellow"/>
        </w:rPr>
        <w:t>arguments</w:t>
      </w:r>
      <w:r w:rsidRPr="000615E6">
        <w:rPr>
          <w:rStyle w:val="StyleBoldUnderline"/>
        </w:rPr>
        <w:t xml:space="preserve"> and reasons </w:t>
      </w:r>
      <w:r w:rsidRPr="007955FA">
        <w:rPr>
          <w:rStyle w:val="StyleBoldUnderline"/>
          <w:highlight w:val="yellow"/>
        </w:rPr>
        <w:t>operate independently of ideology</w:t>
      </w:r>
      <w:r w:rsidRPr="007955FA">
        <w:rPr>
          <w:sz w:val="16"/>
        </w:rPr>
        <w:t>.</w:t>
      </w:r>
      <w:r w:rsidRPr="000615E6">
        <w:rPr>
          <w:sz w:val="16"/>
        </w:rPr>
        <w:t xml:space="preserve"> Here the activist might begin to think that he made a mistake in agreeing to engage in a discussion with a </w:t>
      </w:r>
      <w:proofErr w:type="spellStart"/>
      <w:r w:rsidRPr="000615E6">
        <w:rPr>
          <w:sz w:val="16"/>
        </w:rPr>
        <w:t>deliberativist</w:t>
      </w:r>
      <w:proofErr w:type="spellEnd"/>
      <w:r w:rsidRPr="000615E6">
        <w:rPr>
          <w:sz w:val="16"/>
        </w:rPr>
        <w:t xml:space="preserve">—his position throughout the debate being that one should decline to engage in argument with one’s opponents! </w:t>
      </w:r>
      <w:r w:rsidRPr="000615E6">
        <w:rPr>
          <w:rStyle w:val="StyleBoldUnderline"/>
        </w:rPr>
        <w:t>He may say that</w:t>
      </w:r>
      <w:r w:rsidRPr="000615E6">
        <w:rPr>
          <w:sz w:val="16"/>
        </w:rPr>
        <w:t xml:space="preserve"> of course </w:t>
      </w:r>
      <w:r w:rsidRPr="000615E6">
        <w:rPr>
          <w:rStyle w:val="StyleBoldUnderline"/>
        </w:rPr>
        <w:t xml:space="preserve">activism seems lacking to a </w:t>
      </w:r>
      <w:proofErr w:type="spellStart"/>
      <w:r w:rsidRPr="000615E6">
        <w:rPr>
          <w:rStyle w:val="StyleBoldUnderline"/>
        </w:rPr>
        <w:t>deliberativist</w:t>
      </w:r>
      <w:proofErr w:type="spellEnd"/>
      <w:r w:rsidRPr="000615E6">
        <w:rPr>
          <w:rStyle w:val="StyleBoldUnderline"/>
        </w:rPr>
        <w:t xml:space="preserve">, for the </w:t>
      </w:r>
      <w:proofErr w:type="spellStart"/>
      <w:r w:rsidRPr="000615E6">
        <w:rPr>
          <w:rStyle w:val="StyleBoldUnderline"/>
        </w:rPr>
        <w:t>deliberativist</w:t>
      </w:r>
      <w:proofErr w:type="spellEnd"/>
      <w:r w:rsidRPr="000615E6">
        <w:rPr>
          <w:rStyle w:val="StyleBoldUnderline"/>
        </w:rPr>
        <w:t xml:space="preserve"> measures the strength of a view according to her own standards. But </w:t>
      </w:r>
      <w:r w:rsidRPr="007955FA">
        <w:rPr>
          <w:rStyle w:val="StyleBoldUnderline"/>
          <w:highlight w:val="yellow"/>
        </w:rPr>
        <w:t>the activist rejects those standards</w:t>
      </w:r>
      <w:r w:rsidRPr="000615E6">
        <w:rPr>
          <w:rStyle w:val="StyleBoldUnderline"/>
        </w:rPr>
        <w:t>, claiming that they are appropriate only for seminar rooms</w:t>
      </w:r>
      <w:r w:rsidRPr="000615E6">
        <w:rPr>
          <w:sz w:val="16"/>
        </w:rPr>
        <w:t xml:space="preserve"> and faculty meetings, </w:t>
      </w:r>
      <w:r w:rsidRPr="000615E6">
        <w:rPr>
          <w:rStyle w:val="StyleBoldUnderline"/>
        </w:rPr>
        <w:t>not for real-world politics</w:t>
      </w:r>
      <w:r w:rsidRPr="000615E6">
        <w:rPr>
          <w:sz w:val="16"/>
        </w:rPr>
        <w:t xml:space="preserve">. Consequently </w:t>
      </w:r>
      <w:r w:rsidRPr="007955FA">
        <w:rPr>
          <w:rStyle w:val="StyleBoldUnderline"/>
        </w:rPr>
        <w:t>the activist</w:t>
      </w:r>
      <w:r w:rsidRPr="000615E6">
        <w:rPr>
          <w:rStyle w:val="StyleBoldUnderline"/>
        </w:rPr>
        <w:t xml:space="preserve"> may say that by agreeing to enter into a discussion with the </w:t>
      </w:r>
      <w:proofErr w:type="spellStart"/>
      <w:r w:rsidRPr="000615E6">
        <w:rPr>
          <w:rStyle w:val="StyleBoldUnderline"/>
        </w:rPr>
        <w:t>deliberativist</w:t>
      </w:r>
      <w:proofErr w:type="spellEnd"/>
      <w:r w:rsidRPr="000615E6">
        <w:rPr>
          <w:rStyle w:val="StyleBoldUnderline"/>
        </w:rPr>
        <w:t xml:space="preserve">, he had unwittingly abandoned a crucial element of his position. </w:t>
      </w:r>
      <w:r w:rsidRPr="007955FA">
        <w:rPr>
          <w:rStyle w:val="StyleBoldUnderline"/>
          <w:highlight w:val="yellow"/>
        </w:rPr>
        <w:t>He may conclude</w:t>
      </w:r>
      <w:r w:rsidRPr="000615E6">
        <w:rPr>
          <w:sz w:val="16"/>
        </w:rPr>
        <w:t xml:space="preserve"> that </w:t>
      </w:r>
      <w:r w:rsidRPr="007955FA">
        <w:rPr>
          <w:rStyle w:val="StyleBoldUnderline"/>
          <w:highlight w:val="yellow"/>
        </w:rPr>
        <w:t>the consistent activist avoids arguing</w:t>
      </w:r>
      <w:r w:rsidRPr="000615E6">
        <w:rPr>
          <w:rStyle w:val="StyleBoldUnderline"/>
        </w:rPr>
        <w:t xml:space="preserve"> altogether, </w:t>
      </w:r>
      <w:r w:rsidRPr="007955FA">
        <w:rPr>
          <w:rStyle w:val="StyleBoldUnderline"/>
          <w:highlight w:val="yellow"/>
        </w:rPr>
        <w:t>and communicates only with his comrades</w:t>
      </w:r>
      <w:r w:rsidRPr="000615E6">
        <w:rPr>
          <w:sz w:val="16"/>
        </w:rPr>
        <w:t xml:space="preserve">. Here </w:t>
      </w:r>
      <w:r w:rsidRPr="007955FA">
        <w:rPr>
          <w:rStyle w:val="Emphasis"/>
          <w:highlight w:val="yellow"/>
        </w:rPr>
        <w:t>the discussion ends</w:t>
      </w:r>
      <w:r w:rsidRPr="000615E6">
        <w:rPr>
          <w:sz w:val="16"/>
        </w:rPr>
        <w:t>.</w:t>
      </w:r>
    </w:p>
    <w:p w:rsidR="00605E64" w:rsidRPr="000615E6" w:rsidRDefault="00605E64" w:rsidP="00605E64">
      <w:pPr>
        <w:rPr>
          <w:sz w:val="16"/>
        </w:rPr>
      </w:pPr>
      <w:r w:rsidRPr="007955FA">
        <w:rPr>
          <w:rStyle w:val="StyleBoldUnderline"/>
        </w:rPr>
        <w:t>However</w:t>
      </w:r>
      <w:r w:rsidRPr="000615E6">
        <w:rPr>
          <w:sz w:val="16"/>
        </w:rPr>
        <w:t xml:space="preserve">, the </w:t>
      </w:r>
      <w:proofErr w:type="spellStart"/>
      <w:r w:rsidRPr="000615E6">
        <w:rPr>
          <w:sz w:val="16"/>
        </w:rPr>
        <w:t>deliberativist</w:t>
      </w:r>
      <w:proofErr w:type="spellEnd"/>
      <w:r w:rsidRPr="000615E6">
        <w:rPr>
          <w:sz w:val="16"/>
        </w:rPr>
        <w:t xml:space="preserve"> has a further consideration to </w:t>
      </w:r>
      <w:proofErr w:type="gramStart"/>
      <w:r w:rsidRPr="000615E6">
        <w:rPr>
          <w:sz w:val="16"/>
        </w:rPr>
        <w:t>raise</w:t>
      </w:r>
      <w:proofErr w:type="gramEnd"/>
      <w:r w:rsidRPr="000615E6">
        <w:rPr>
          <w:sz w:val="16"/>
        </w:rPr>
        <w:t xml:space="preserve"> as his discursive partner departs for the next rally or street demonstration. </w:t>
      </w:r>
      <w:r w:rsidRPr="007955FA">
        <w:rPr>
          <w:rStyle w:val="StyleBoldUnderline"/>
          <w:highlight w:val="yellow"/>
        </w:rPr>
        <w:t>The foregoing debate</w:t>
      </w:r>
      <w:r w:rsidRPr="000615E6">
        <w:rPr>
          <w:rStyle w:val="StyleBoldUnderline"/>
        </w:rPr>
        <w:t xml:space="preserve"> had </w:t>
      </w:r>
      <w:r w:rsidRPr="007955FA">
        <w:rPr>
          <w:rStyle w:val="StyleBoldUnderline"/>
          <w:highlight w:val="yellow"/>
        </w:rPr>
        <w:t>presumed</w:t>
      </w:r>
      <w:r w:rsidRPr="000615E6">
        <w:rPr>
          <w:rStyle w:val="StyleBoldUnderline"/>
        </w:rPr>
        <w:t xml:space="preserve"> that </w:t>
      </w:r>
      <w:r w:rsidRPr="007955FA">
        <w:rPr>
          <w:rStyle w:val="StyleBoldUnderline"/>
          <w:highlight w:val="yellow"/>
        </w:rPr>
        <w:t>there is but one kind of activist and</w:t>
      </w:r>
      <w:r w:rsidRPr="000615E6">
        <w:rPr>
          <w:rStyle w:val="StyleBoldUnderline"/>
        </w:rPr>
        <w:t xml:space="preserve"> but </w:t>
      </w:r>
      <w:r w:rsidRPr="007955FA">
        <w:rPr>
          <w:rStyle w:val="StyleBoldUnderline"/>
          <w:highlight w:val="yellow"/>
        </w:rPr>
        <w:t>one set of policy objectives</w:t>
      </w:r>
      <w:r w:rsidRPr="000615E6">
        <w:rPr>
          <w:rStyle w:val="StyleBoldUnderline"/>
        </w:rPr>
        <w:t xml:space="preserve"> that </w:t>
      </w:r>
      <w:r w:rsidRPr="007955FA">
        <w:rPr>
          <w:rStyle w:val="StyleBoldUnderline"/>
          <w:highlight w:val="yellow"/>
        </w:rPr>
        <w:t>activists may endorse</w:t>
      </w:r>
      <w:r w:rsidRPr="000615E6">
        <w:rPr>
          <w:rStyle w:val="StyleBoldUnderline"/>
        </w:rPr>
        <w:t xml:space="preserve">. Yet </w:t>
      </w:r>
      <w:r w:rsidRPr="007955FA">
        <w:rPr>
          <w:rStyle w:val="StyleBoldUnderline"/>
          <w:highlight w:val="yellow"/>
        </w:rPr>
        <w:t>Young’s activist is opposed</w:t>
      </w:r>
      <w:r w:rsidRPr="000615E6">
        <w:rPr>
          <w:rStyle w:val="StyleBoldUnderline"/>
        </w:rPr>
        <w:t xml:space="preserve"> not only by deliberative democrats, but also </w:t>
      </w:r>
      <w:r w:rsidRPr="007955FA">
        <w:rPr>
          <w:rStyle w:val="StyleBoldUnderline"/>
          <w:highlight w:val="yellow"/>
        </w:rPr>
        <w:t>by persons who also call themselves ‘activists’</w:t>
      </w:r>
      <w:r w:rsidRPr="000615E6">
        <w:rPr>
          <w:rStyle w:val="StyleBoldUnderline"/>
        </w:rPr>
        <w:t xml:space="preserve"> and </w:t>
      </w:r>
      <w:r w:rsidRPr="007955FA">
        <w:rPr>
          <w:rStyle w:val="StyleBoldUnderline"/>
          <w:highlight w:val="yellow"/>
        </w:rPr>
        <w:t>who are committed to</w:t>
      </w:r>
      <w:r w:rsidRPr="000615E6">
        <w:rPr>
          <w:rStyle w:val="StyleBoldUnderline"/>
        </w:rPr>
        <w:t xml:space="preserve"> a set of </w:t>
      </w:r>
      <w:r w:rsidRPr="007955FA">
        <w:rPr>
          <w:rStyle w:val="StyleBoldUnderline"/>
          <w:highlight w:val="yellow"/>
        </w:rPr>
        <w:t>policy objectives quite different</w:t>
      </w:r>
      <w:r w:rsidRPr="000615E6">
        <w:rPr>
          <w:rStyle w:val="StyleBoldUnderline"/>
        </w:rPr>
        <w:t xml:space="preserve"> from those endorsed by this one activist. </w:t>
      </w:r>
      <w:r w:rsidRPr="007955FA">
        <w:rPr>
          <w:rStyle w:val="StyleBoldUnderline"/>
          <w:highlight w:val="yellow"/>
        </w:rPr>
        <w:t>Once these opponents are introduced</w:t>
      </w:r>
      <w:r w:rsidRPr="000615E6">
        <w:rPr>
          <w:rStyle w:val="StyleBoldUnderline"/>
        </w:rPr>
        <w:t xml:space="preserve"> into the mix, </w:t>
      </w:r>
      <w:r w:rsidRPr="007955FA">
        <w:rPr>
          <w:rStyle w:val="StyleBoldUnderline"/>
          <w:highlight w:val="yellow"/>
        </w:rPr>
        <w:t>the stance of Young’s activist becomes</w:t>
      </w:r>
      <w:r w:rsidRPr="000615E6">
        <w:rPr>
          <w:rStyle w:val="StyleBoldUnderline"/>
        </w:rPr>
        <w:t xml:space="preserve"> more </w:t>
      </w:r>
      <w:r w:rsidRPr="007955FA">
        <w:rPr>
          <w:rStyle w:val="Emphasis"/>
          <w:highlight w:val="yellow"/>
        </w:rPr>
        <w:t>evidently problematic</w:t>
      </w:r>
      <w:r w:rsidRPr="000615E6">
        <w:rPr>
          <w:rStyle w:val="StyleBoldUnderline"/>
        </w:rPr>
        <w:t>, even by his own standards</w:t>
      </w:r>
      <w:r w:rsidRPr="000615E6">
        <w:rPr>
          <w:sz w:val="16"/>
        </w:rPr>
        <w:t>.</w:t>
      </w:r>
    </w:p>
    <w:p w:rsidR="00605E64" w:rsidRPr="000615E6" w:rsidRDefault="00605E64" w:rsidP="00605E64">
      <w:pPr>
        <w:rPr>
          <w:sz w:val="16"/>
        </w:rPr>
      </w:pPr>
      <w:r w:rsidRPr="000615E6">
        <w:rPr>
          <w:sz w:val="16"/>
        </w:rPr>
        <w:t xml:space="preserve">To explain: </w:t>
      </w:r>
      <w:r w:rsidRPr="000615E6">
        <w:rPr>
          <w:rStyle w:val="StyleBoldUnderline"/>
        </w:rPr>
        <w:t>although Young’s discussion associates the activist</w:t>
      </w:r>
      <w:r w:rsidRPr="000615E6">
        <w:rPr>
          <w:sz w:val="16"/>
        </w:rPr>
        <w:t xml:space="preserve"> always </w:t>
      </w:r>
      <w:r w:rsidRPr="000615E6">
        <w:rPr>
          <w:rStyle w:val="StyleBoldUnderline"/>
        </w:rPr>
        <w:t>with politically progressive causes</w:t>
      </w:r>
      <w:r w:rsidRPr="000615E6">
        <w:rPr>
          <w:sz w:val="16"/>
        </w:rPr>
        <w:t xml:space="preserve">, such as the abolition of the World Trade Organization (109), the expansion of healthcare and welfare programs (113), and certain forms of environmentalism (117), </w:t>
      </w:r>
      <w:r w:rsidRPr="007955FA">
        <w:rPr>
          <w:rStyle w:val="Emphasis"/>
          <w:highlight w:val="yellow"/>
        </w:rPr>
        <w:t>not all activists are progressive</w:t>
      </w:r>
      <w:r w:rsidRPr="000615E6">
        <w:rPr>
          <w:rStyle w:val="Emphasis"/>
        </w:rPr>
        <w:t xml:space="preserve"> in this sense</w:t>
      </w:r>
      <w:r w:rsidRPr="000615E6">
        <w:rPr>
          <w:rStyle w:val="StyleBoldUnderline"/>
        </w:rPr>
        <w:t xml:space="preserve">. </w:t>
      </w:r>
      <w:r w:rsidRPr="007955FA">
        <w:rPr>
          <w:rStyle w:val="StyleBoldUnderline"/>
          <w:highlight w:val="yellow"/>
        </w:rPr>
        <w:t xml:space="preserve">Activists on the extreme and racist Right </w:t>
      </w:r>
      <w:r w:rsidRPr="003A70DC">
        <w:rPr>
          <w:rStyle w:val="StyleBoldUnderline"/>
          <w:highlight w:val="yellow"/>
        </w:rPr>
        <w:t>claim also to be fighting for justice, fairness, and liberation</w:t>
      </w:r>
      <w:r w:rsidRPr="000615E6">
        <w:rPr>
          <w:rStyle w:val="StyleBoldUnderline"/>
        </w:rPr>
        <w:t>. They contend</w:t>
      </w:r>
      <w:r w:rsidRPr="000615E6">
        <w:rPr>
          <w:sz w:val="16"/>
        </w:rPr>
        <w:t xml:space="preserve"> that </w:t>
      </w:r>
      <w:r w:rsidRPr="000615E6">
        <w:rPr>
          <w:rStyle w:val="StyleBoldUnderline"/>
        </w:rPr>
        <w:t>existing processes and institutions are ideologically hegemonic and distorting</w:t>
      </w:r>
      <w:r w:rsidRPr="000615E6">
        <w:rPr>
          <w:sz w:val="16"/>
        </w:rPr>
        <w:t xml:space="preserve">. Accordingly, </w:t>
      </w:r>
      <w:r w:rsidRPr="003A70DC">
        <w:rPr>
          <w:rStyle w:val="StyleBoldUnderline"/>
          <w:highlight w:val="yellow"/>
        </w:rPr>
        <w:t>they reject the deliberative ideal on the same grounds</w:t>
      </w:r>
      <w:r w:rsidRPr="000615E6">
        <w:rPr>
          <w:rStyle w:val="StyleBoldUnderline"/>
        </w:rPr>
        <w:t xml:space="preserve"> as Young’s activist. </w:t>
      </w:r>
      <w:r w:rsidRPr="003A70DC">
        <w:rPr>
          <w:rStyle w:val="StyleBoldUnderline"/>
          <w:highlight w:val="yellow"/>
        </w:rPr>
        <w:t>They advocate</w:t>
      </w:r>
      <w:r w:rsidRPr="000615E6">
        <w:rPr>
          <w:rStyle w:val="StyleBoldUnderline"/>
        </w:rPr>
        <w:t xml:space="preserve"> a program of </w:t>
      </w:r>
      <w:r w:rsidRPr="003A70DC">
        <w:rPr>
          <w:rStyle w:val="StyleBoldUnderline"/>
          <w:highlight w:val="yellow"/>
        </w:rPr>
        <w:t>political action that operates outside of prevailing structures</w:t>
      </w:r>
      <w:r w:rsidRPr="000615E6">
        <w:rPr>
          <w:rStyle w:val="StyleBoldUnderline"/>
        </w:rPr>
        <w:t xml:space="preserve">, disrupting their operations and challenging their legitimacy. </w:t>
      </w:r>
      <w:r w:rsidRPr="003A70DC">
        <w:rPr>
          <w:rStyle w:val="StyleBoldUnderline"/>
          <w:highlight w:val="yellow"/>
        </w:rPr>
        <w:t>They claim</w:t>
      </w:r>
      <w:r w:rsidRPr="000615E6">
        <w:rPr>
          <w:rStyle w:val="StyleBoldUnderline"/>
        </w:rPr>
        <w:t xml:space="preserve"> that </w:t>
      </w:r>
      <w:r w:rsidRPr="003A70DC">
        <w:rPr>
          <w:rStyle w:val="StyleBoldUnderline"/>
          <w:highlight w:val="yellow"/>
        </w:rPr>
        <w:t>such action aims to enlighten</w:t>
      </w:r>
      <w:r w:rsidRPr="000615E6">
        <w:rPr>
          <w:rStyle w:val="StyleBoldUnderline"/>
        </w:rPr>
        <w:t xml:space="preserve">, inform, </w:t>
      </w:r>
      <w:r w:rsidRPr="003A70DC">
        <w:rPr>
          <w:rStyle w:val="StyleBoldUnderline"/>
          <w:highlight w:val="yellow"/>
        </w:rPr>
        <w:t>provoke, and excite persons they see as complacent</w:t>
      </w:r>
      <w:r w:rsidRPr="003A70DC">
        <w:rPr>
          <w:rStyle w:val="StyleBoldUnderline"/>
        </w:rPr>
        <w:t>, naïve</w:t>
      </w:r>
      <w:r w:rsidRPr="000615E6">
        <w:rPr>
          <w:rStyle w:val="StyleBoldUnderline"/>
        </w:rPr>
        <w:t xml:space="preserve">, </w:t>
      </w:r>
      <w:r w:rsidRPr="003A70DC">
        <w:rPr>
          <w:rStyle w:val="StyleBoldUnderline"/>
          <w:highlight w:val="yellow"/>
        </w:rPr>
        <w:t>excluded</w:t>
      </w:r>
      <w:r w:rsidRPr="000615E6">
        <w:rPr>
          <w:rStyle w:val="StyleBoldUnderline"/>
        </w:rPr>
        <w:t xml:space="preserve">, and ignorant. </w:t>
      </w:r>
      <w:r w:rsidRPr="003A70DC">
        <w:rPr>
          <w:rStyle w:val="StyleBoldUnderline"/>
          <w:highlight w:val="yellow"/>
        </w:rPr>
        <w:t>Of course, these activists</w:t>
      </w:r>
      <w:r w:rsidRPr="000615E6">
        <w:rPr>
          <w:rStyle w:val="StyleBoldUnderline"/>
        </w:rPr>
        <w:t xml:space="preserve"> vehemently </w:t>
      </w:r>
      <w:r w:rsidRPr="003A70DC">
        <w:rPr>
          <w:rStyle w:val="StyleBoldUnderline"/>
          <w:highlight w:val="yellow"/>
        </w:rPr>
        <w:t>oppose the policies endorsed by Young’s activist</w:t>
      </w:r>
      <w:r w:rsidRPr="000615E6">
        <w:rPr>
          <w:rStyle w:val="StyleBoldUnderline"/>
        </w:rPr>
        <w:t>; they argue that justice requires activism that promotes objectives such as national purity, the disenfranchisement of Jews, racial segregation, and white supremacy</w:t>
      </w:r>
      <w:r w:rsidRPr="000615E6">
        <w:rPr>
          <w:sz w:val="16"/>
        </w:rPr>
        <w:t xml:space="preserve">. More importantly, </w:t>
      </w:r>
      <w:r w:rsidRPr="003A70DC">
        <w:rPr>
          <w:rStyle w:val="StyleBoldUnderline"/>
          <w:highlight w:val="yellow"/>
        </w:rPr>
        <w:t>they see Young’s activist’s vocabulary of ‘inclusion’, ‘structural inequality’, ‘institutionalized power’, as</w:t>
      </w:r>
      <w:r w:rsidRPr="000615E6">
        <w:rPr>
          <w:rStyle w:val="StyleBoldUnderline"/>
        </w:rPr>
        <w:t xml:space="preserve"> fully </w:t>
      </w:r>
      <w:r w:rsidRPr="003A70DC">
        <w:rPr>
          <w:rStyle w:val="StyleBoldUnderline"/>
          <w:highlight w:val="yellow"/>
        </w:rPr>
        <w:t>in line with what they claim is a hegemonic ideology</w:t>
      </w:r>
      <w:r w:rsidRPr="003A70DC">
        <w:rPr>
          <w:rStyle w:val="StyleBoldUnderline"/>
        </w:rPr>
        <w:t xml:space="preserve"> that</w:t>
      </w:r>
      <w:r w:rsidRPr="000615E6">
        <w:rPr>
          <w:rStyle w:val="StyleBoldUnderline"/>
        </w:rPr>
        <w:t xml:space="preserve"> currently </w:t>
      </w:r>
      <w:r w:rsidRPr="003A70DC">
        <w:rPr>
          <w:rStyle w:val="StyleBoldUnderline"/>
        </w:rPr>
        <w:t>dominates</w:t>
      </w:r>
      <w:r w:rsidRPr="000615E6">
        <w:rPr>
          <w:rStyle w:val="StyleBoldUnderline"/>
        </w:rPr>
        <w:t xml:space="preserve"> and systematically distorts our political discourses</w:t>
      </w:r>
      <w:r w:rsidRPr="000615E6">
        <w:rPr>
          <w:sz w:val="16"/>
        </w:rPr>
        <w:t>.21</w:t>
      </w:r>
    </w:p>
    <w:p w:rsidR="00605E64" w:rsidRPr="000615E6" w:rsidRDefault="00605E64" w:rsidP="00605E64">
      <w:pPr>
        <w:rPr>
          <w:sz w:val="16"/>
        </w:rPr>
      </w:pPr>
      <w:r w:rsidRPr="000615E6">
        <w:rPr>
          <w:sz w:val="16"/>
        </w:rPr>
        <w:t xml:space="preserve">The point here is not to imply that Young’s activist is no better than the racist activist. </w:t>
      </w:r>
      <w:r w:rsidRPr="000615E6">
        <w:rPr>
          <w:rStyle w:val="StyleBoldUnderline"/>
        </w:rPr>
        <w:t>The point</w:t>
      </w:r>
      <w:r w:rsidRPr="000615E6">
        <w:rPr>
          <w:sz w:val="16"/>
        </w:rPr>
        <w:t xml:space="preserve"> rather </w:t>
      </w:r>
      <w:r w:rsidRPr="000615E6">
        <w:rPr>
          <w:rStyle w:val="StyleBoldUnderline"/>
        </w:rPr>
        <w:t>is</w:t>
      </w:r>
      <w:r w:rsidRPr="000615E6">
        <w:rPr>
          <w:sz w:val="16"/>
        </w:rPr>
        <w:t xml:space="preserve"> that </w:t>
      </w:r>
      <w:r w:rsidRPr="003A70DC">
        <w:rPr>
          <w:rStyle w:val="StyleBoldUnderline"/>
          <w:highlight w:val="yellow"/>
        </w:rPr>
        <w:t xml:space="preserve">Young’s </w:t>
      </w:r>
      <w:r w:rsidRPr="003A70DC">
        <w:rPr>
          <w:rStyle w:val="Emphasis"/>
          <w:highlight w:val="yellow"/>
        </w:rPr>
        <w:t>activist’s arguments are</w:t>
      </w:r>
      <w:r w:rsidRPr="000615E6">
        <w:rPr>
          <w:rStyle w:val="StyleBoldUnderline"/>
        </w:rPr>
        <w:t xml:space="preserve">, in fact, </w:t>
      </w:r>
      <w:r w:rsidRPr="003A70DC">
        <w:rPr>
          <w:rStyle w:val="Emphasis"/>
          <w:highlight w:val="yellow"/>
        </w:rPr>
        <w:t>adopted by activists of different stripes</w:t>
      </w:r>
      <w:r w:rsidRPr="003A70DC">
        <w:rPr>
          <w:rStyle w:val="StyleBoldUnderline"/>
          <w:highlight w:val="yellow"/>
        </w:rPr>
        <w:t xml:space="preserve"> and put in the service of a wide range of policy objectives, each claiming to be</w:t>
      </w:r>
      <w:r w:rsidRPr="000615E6">
        <w:rPr>
          <w:rStyle w:val="StyleBoldUnderline"/>
        </w:rPr>
        <w:t xml:space="preserve"> just, </w:t>
      </w:r>
      <w:proofErr w:type="spellStart"/>
      <w:r w:rsidRPr="003A70DC">
        <w:rPr>
          <w:rStyle w:val="StyleBoldUnderline"/>
          <w:highlight w:val="yellow"/>
        </w:rPr>
        <w:t>liberatory</w:t>
      </w:r>
      <w:proofErr w:type="spellEnd"/>
      <w:r w:rsidRPr="000615E6">
        <w:rPr>
          <w:rStyle w:val="StyleBoldUnderline"/>
        </w:rPr>
        <w:t>, and properly inclusive</w:t>
      </w:r>
      <w:r w:rsidRPr="000615E6">
        <w:rPr>
          <w:sz w:val="16"/>
        </w:rPr>
        <w:t xml:space="preserve">.22 In light of this, </w:t>
      </w:r>
      <w:r w:rsidRPr="003A70DC">
        <w:rPr>
          <w:rStyle w:val="StyleBoldUnderline"/>
          <w:highlight w:val="yellow"/>
        </w:rPr>
        <w:t>there is a question the activist must confront. How should he deal with those who share his views about the</w:t>
      </w:r>
      <w:r w:rsidRPr="000615E6">
        <w:rPr>
          <w:rStyle w:val="StyleBoldUnderline"/>
        </w:rPr>
        <w:t xml:space="preserve"> proper </w:t>
      </w:r>
      <w:r w:rsidRPr="003A70DC">
        <w:rPr>
          <w:rStyle w:val="StyleBoldUnderline"/>
          <w:highlight w:val="yellow"/>
        </w:rPr>
        <w:t>means for bringing about a more just society, but promote a set of ends that he opposes?</w:t>
      </w:r>
    </w:p>
    <w:p w:rsidR="00605E64" w:rsidRDefault="00605E64" w:rsidP="00605E64">
      <w:pPr>
        <w:rPr>
          <w:rStyle w:val="StyleBoldUnderline"/>
          <w:highlight w:val="yellow"/>
        </w:rPr>
      </w:pPr>
      <w:r w:rsidRPr="000615E6">
        <w:rPr>
          <w:sz w:val="16"/>
        </w:rPr>
        <w:t xml:space="preserve">It seems that </w:t>
      </w:r>
      <w:r w:rsidRPr="003A70DC">
        <w:rPr>
          <w:rStyle w:val="StyleBoldUnderline"/>
          <w:highlight w:val="yellow"/>
        </w:rPr>
        <w:t>Young’s activist has no way to deal with opposing activist programs</w:t>
      </w:r>
      <w:r>
        <w:rPr>
          <w:rStyle w:val="StyleBoldUnderline"/>
          <w:highlight w:val="yellow"/>
        </w:rPr>
        <w:t>///</w:t>
      </w:r>
    </w:p>
    <w:p w:rsidR="00605E64" w:rsidRDefault="00605E64" w:rsidP="00605E64">
      <w:pPr>
        <w:rPr>
          <w:rStyle w:val="StyleBoldUnderline"/>
          <w:highlight w:val="yellow"/>
        </w:rPr>
      </w:pPr>
    </w:p>
    <w:p w:rsidR="00605E64" w:rsidRDefault="00605E64" w:rsidP="00605E64">
      <w:pPr>
        <w:rPr>
          <w:rStyle w:val="StyleBoldUnderline"/>
          <w:highlight w:val="yellow"/>
        </w:rPr>
      </w:pPr>
    </w:p>
    <w:p w:rsidR="00605E64" w:rsidRDefault="00605E64" w:rsidP="00605E64">
      <w:pPr>
        <w:rPr>
          <w:rStyle w:val="StyleBoldUnderline"/>
          <w:highlight w:val="yellow"/>
        </w:rPr>
      </w:pPr>
    </w:p>
    <w:p w:rsidR="00605E64" w:rsidRPr="000615E6" w:rsidRDefault="00605E64" w:rsidP="00605E64">
      <w:pPr>
        <w:rPr>
          <w:sz w:val="16"/>
        </w:rPr>
      </w:pPr>
      <w:r w:rsidRPr="003A70DC">
        <w:rPr>
          <w:rStyle w:val="StyleBoldUnderline"/>
          <w:highlight w:val="yellow"/>
        </w:rPr>
        <w:t xml:space="preserve"> </w:t>
      </w:r>
      <w:proofErr w:type="gramStart"/>
      <w:r w:rsidRPr="003A70DC">
        <w:rPr>
          <w:rStyle w:val="StyleBoldUnderline"/>
          <w:highlight w:val="yellow"/>
        </w:rPr>
        <w:t>except</w:t>
      </w:r>
      <w:proofErr w:type="gramEnd"/>
      <w:r w:rsidRPr="003A70DC">
        <w:rPr>
          <w:rStyle w:val="StyleBoldUnderline"/>
          <w:highlight w:val="yellow"/>
        </w:rPr>
        <w:t xml:space="preserve"> to fight them or</w:t>
      </w:r>
      <w:r w:rsidRPr="000615E6">
        <w:rPr>
          <w:rStyle w:val="StyleBoldUnderline"/>
        </w:rPr>
        <w:t xml:space="preserve">, if fighting is strategically unsound or otherwise problematic, to </w:t>
      </w:r>
      <w:r w:rsidRPr="003A70DC">
        <w:rPr>
          <w:rStyle w:val="Emphasis"/>
          <w:highlight w:val="yellow"/>
        </w:rPr>
        <w:t>accept a Hobbesian truce</w:t>
      </w:r>
      <w:r w:rsidRPr="000615E6">
        <w:rPr>
          <w:rStyle w:val="StyleBoldUnderline"/>
        </w:rPr>
        <w:t>. This might not seem an unacceptable response in the case of racists; however, the question can be raised in the case of any less extreme but nonetheless opposed activist program, including different styles of politically progressive activism</w:t>
      </w:r>
      <w:r w:rsidRPr="000615E6">
        <w:rPr>
          <w:sz w:val="16"/>
        </w:rPr>
        <w:t xml:space="preserve">. Hence the </w:t>
      </w:r>
      <w:proofErr w:type="spellStart"/>
      <w:r w:rsidRPr="000615E6">
        <w:rPr>
          <w:sz w:val="16"/>
        </w:rPr>
        <w:t>deliberativist</w:t>
      </w:r>
      <w:proofErr w:type="spellEnd"/>
      <w:r w:rsidRPr="000615E6">
        <w:rPr>
          <w:sz w:val="16"/>
        </w:rPr>
        <w:t xml:space="preserve"> raises her earlier suspicions that, in practice, </w:t>
      </w:r>
      <w:r w:rsidRPr="003A70DC">
        <w:rPr>
          <w:rStyle w:val="StyleBoldUnderline"/>
          <w:highlight w:val="yellow"/>
        </w:rPr>
        <w:t xml:space="preserve">activism entails a politics based upon </w:t>
      </w:r>
      <w:proofErr w:type="spellStart"/>
      <w:r w:rsidRPr="003A70DC">
        <w:rPr>
          <w:rStyle w:val="StyleBoldUnderline"/>
          <w:highlight w:val="yellow"/>
        </w:rPr>
        <w:t>interestbased</w:t>
      </w:r>
      <w:proofErr w:type="spellEnd"/>
      <w:r w:rsidRPr="003A70DC">
        <w:rPr>
          <w:rStyle w:val="StyleBoldUnderline"/>
          <w:highlight w:val="yellow"/>
        </w:rPr>
        <w:t xml:space="preserve"> power struggles amongst adversarial factions</w:t>
      </w:r>
      <w:r w:rsidRPr="000615E6">
        <w:rPr>
          <w:sz w:val="16"/>
        </w:rPr>
        <w:t>.</w:t>
      </w:r>
    </w:p>
    <w:p w:rsidR="00605E64" w:rsidRDefault="00605E64" w:rsidP="00605E64"/>
    <w:p w:rsidR="00605E64" w:rsidRDefault="00605E64" w:rsidP="00605E64"/>
    <w:p w:rsidR="00605E64" w:rsidRDefault="00605E64" w:rsidP="00605E64">
      <w:pPr>
        <w:pStyle w:val="Heading3"/>
      </w:pPr>
      <w:proofErr w:type="spellStart"/>
      <w:r>
        <w:t>Rez</w:t>
      </w:r>
      <w:proofErr w:type="spellEnd"/>
      <w:r>
        <w:t xml:space="preserve"> Definitions</w:t>
      </w:r>
    </w:p>
    <w:p w:rsidR="00605E64" w:rsidRDefault="00605E64" w:rsidP="00605E64">
      <w:pPr>
        <w:pStyle w:val="Heading4"/>
      </w:pPr>
      <w:r>
        <w:t xml:space="preserve">A Topical </w:t>
      </w:r>
      <w:proofErr w:type="spellStart"/>
      <w:r>
        <w:t>aff</w:t>
      </w:r>
      <w:proofErr w:type="spellEnd"/>
      <w:r>
        <w:t xml:space="preserve"> in order to be a statutory restriction can: Overturn authority, alter the jurisdiction, limit authorization, require inter-agency consultation, or require prior notification.</w:t>
      </w:r>
    </w:p>
    <w:p w:rsidR="00605E64" w:rsidRDefault="00605E64" w:rsidP="00605E64"/>
    <w:p w:rsidR="00605E64" w:rsidRPr="005B28BD" w:rsidRDefault="00605E64" w:rsidP="00605E64">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605E64" w:rsidRDefault="00605E64" w:rsidP="00605E64"/>
    <w:p w:rsidR="00605E64" w:rsidRPr="004D7BE7" w:rsidRDefault="00605E64" w:rsidP="00605E64">
      <w:pPr>
        <w:rPr>
          <w:sz w:val="16"/>
        </w:rPr>
      </w:pPr>
      <w:r w:rsidRPr="00B2351F">
        <w:rPr>
          <w:sz w:val="16"/>
        </w:rPr>
        <w:t xml:space="preserve">In addition to direct statutory overrides, </w:t>
      </w:r>
      <w:r w:rsidRPr="004D7BE7">
        <w:rPr>
          <w:rStyle w:val="StyleBoldUnderline"/>
        </w:rPr>
        <w:t xml:space="preserve">there are a variety of statutory and </w:t>
      </w:r>
      <w:proofErr w:type="spellStart"/>
      <w:r w:rsidRPr="004D7BE7">
        <w:rPr>
          <w:rStyle w:val="StyleBoldUnderline"/>
        </w:rPr>
        <w:t>nonstatutory</w:t>
      </w:r>
      <w:proofErr w:type="spellEnd"/>
      <w:r w:rsidRPr="004D7BE7">
        <w:rPr>
          <w:rStyle w:val="StyleBoldUnderline"/>
        </w:rPr>
        <w:t xml:space="preserve"> techniques</w:t>
      </w:r>
      <w:r w:rsidRPr="004D7BE7">
        <w:rPr>
          <w:sz w:val="16"/>
        </w:rPr>
        <w:t xml:space="preserve"> that have the effect of overturning rules, that prevent their </w:t>
      </w:r>
      <w:proofErr w:type="gramStart"/>
      <w:r w:rsidRPr="004D7BE7">
        <w:rPr>
          <w:sz w:val="16"/>
        </w:rPr>
        <w:t>enforcement,</w:t>
      </w:r>
      <w:proofErr w:type="gramEnd"/>
      <w:r w:rsidRPr="004D7BE7">
        <w:rPr>
          <w:sz w:val="16"/>
        </w:rPr>
        <w:t xml:space="preserve"> or that seriously impede or even preempt the promulgation of projected rules. For instance, </w:t>
      </w:r>
      <w:r w:rsidRPr="004D7BE7">
        <w:rPr>
          <w:rStyle w:val="StyleBoldUnderline"/>
        </w:rPr>
        <w:t>a statute may alter the jurisdiction</w:t>
      </w:r>
      <w:r w:rsidRPr="004D7BE7">
        <w:rPr>
          <w:sz w:val="16"/>
        </w:rPr>
        <w:t xml:space="preserve"> of a regulatory agency </w:t>
      </w:r>
      <w:r w:rsidRPr="004D7BE7">
        <w:rPr>
          <w:rStyle w:val="StyleBoldUnderline"/>
        </w:rPr>
        <w:t>or extend</w:t>
      </w:r>
      <w:r w:rsidRPr="004D7BE7">
        <w:rPr>
          <w:sz w:val="16"/>
        </w:rPr>
        <w:t xml:space="preserve"> the exemptions to its </w:t>
      </w:r>
      <w:r w:rsidRPr="004D7BE7">
        <w:rPr>
          <w:rStyle w:val="StyleBoldUnderline"/>
        </w:rPr>
        <w:t>authority</w:t>
      </w:r>
      <w:r w:rsidRPr="004D7BE7">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605E64" w:rsidRPr="004D7BE7" w:rsidRDefault="00605E64" w:rsidP="00605E64">
      <w:pPr>
        <w:rPr>
          <w:rStyle w:val="StyleBoldUnderline"/>
        </w:rPr>
      </w:pPr>
      <w:r w:rsidRPr="004D7BE7">
        <w:rPr>
          <w:rStyle w:val="StyleBoldUnderline"/>
        </w:rPr>
        <w:t>It is</w:t>
      </w:r>
      <w:r w:rsidRPr="004D7BE7">
        <w:rPr>
          <w:sz w:val="16"/>
        </w:rPr>
        <w:t xml:space="preserve"> also </w:t>
      </w:r>
      <w:r w:rsidRPr="004D7BE7">
        <w:rPr>
          <w:rStyle w:val="StyleBoldUnderline"/>
        </w:rPr>
        <w:t xml:space="preserve">valuable to examine </w:t>
      </w:r>
      <w:proofErr w:type="spellStart"/>
      <w:r w:rsidRPr="004D7BE7">
        <w:rPr>
          <w:rStyle w:val="Emphasis"/>
        </w:rPr>
        <w:t>nonstatutory</w:t>
      </w:r>
      <w:proofErr w:type="spellEnd"/>
      <w:r w:rsidRPr="004D7BE7">
        <w:rPr>
          <w:rStyle w:val="StyleBoldUnderline"/>
        </w:rPr>
        <w:t xml:space="preserve"> controls available to the Congress:</w:t>
      </w:r>
    </w:p>
    <w:p w:rsidR="00605E64" w:rsidRPr="004D7BE7" w:rsidRDefault="00605E64" w:rsidP="00605E64">
      <w:pPr>
        <w:rPr>
          <w:rStyle w:val="StyleBoldUnderline"/>
        </w:rPr>
      </w:pPr>
      <w:r w:rsidRPr="004D7BE7">
        <w:rPr>
          <w:rStyle w:val="StyleBoldUnderline"/>
        </w:rPr>
        <w:t xml:space="preserve">1. </w:t>
      </w:r>
      <w:proofErr w:type="gramStart"/>
      <w:r w:rsidRPr="004D7BE7">
        <w:rPr>
          <w:rStyle w:val="StyleBoldUnderline"/>
        </w:rPr>
        <w:t>legislative</w:t>
      </w:r>
      <w:proofErr w:type="gramEnd"/>
      <w:r w:rsidRPr="004D7BE7">
        <w:rPr>
          <w:rStyle w:val="StyleBoldUnderline"/>
        </w:rPr>
        <w:t>, oversight, investigative, and confirmation hearings;</w:t>
      </w:r>
    </w:p>
    <w:p w:rsidR="00605E64" w:rsidRPr="004D7BE7" w:rsidRDefault="00605E64" w:rsidP="00605E64">
      <w:pPr>
        <w:rPr>
          <w:sz w:val="16"/>
        </w:rPr>
      </w:pPr>
      <w:r w:rsidRPr="004D7BE7">
        <w:rPr>
          <w:rStyle w:val="StyleBoldUnderline"/>
        </w:rPr>
        <w:t xml:space="preserve">2. </w:t>
      </w:r>
      <w:proofErr w:type="gramStart"/>
      <w:r w:rsidRPr="004D7BE7">
        <w:rPr>
          <w:rStyle w:val="StyleBoldUnderline"/>
        </w:rPr>
        <w:t>establishment</w:t>
      </w:r>
      <w:proofErr w:type="gramEnd"/>
      <w:r w:rsidRPr="004D7BE7">
        <w:rPr>
          <w:rStyle w:val="StyleBoldUnderline"/>
        </w:rPr>
        <w:t xml:space="preserve"> of select committees</w:t>
      </w:r>
      <w:r w:rsidRPr="004D7BE7">
        <w:rPr>
          <w:sz w:val="16"/>
        </w:rPr>
        <w:t xml:space="preserve"> and specialized subcommittees </w:t>
      </w:r>
      <w:r w:rsidRPr="004D7BE7">
        <w:rPr>
          <w:rStyle w:val="StyleBoldUnderline"/>
        </w:rPr>
        <w:t xml:space="preserve">to oversee </w:t>
      </w:r>
      <w:r w:rsidRPr="004D7BE7">
        <w:rPr>
          <w:sz w:val="16"/>
        </w:rPr>
        <w:t xml:space="preserve">agency rulemaking and enforcement; </w:t>
      </w:r>
    </w:p>
    <w:p w:rsidR="00605E64" w:rsidRPr="004D7BE7" w:rsidRDefault="00605E64" w:rsidP="00605E64">
      <w:pPr>
        <w:rPr>
          <w:rStyle w:val="StyleBoldUnderline"/>
        </w:rPr>
      </w:pPr>
      <w:r w:rsidRPr="004D7BE7">
        <w:rPr>
          <w:rStyle w:val="StyleBoldUnderline"/>
        </w:rPr>
        <w:t xml:space="preserve">3. </w:t>
      </w:r>
      <w:proofErr w:type="gramStart"/>
      <w:r w:rsidRPr="004D7BE7">
        <w:rPr>
          <w:rStyle w:val="StyleBoldUnderline"/>
        </w:rPr>
        <w:t>directives</w:t>
      </w:r>
      <w:proofErr w:type="gramEnd"/>
      <w:r w:rsidRPr="004D7BE7">
        <w:rPr>
          <w:rStyle w:val="StyleBoldUnderline"/>
        </w:rPr>
        <w:t xml:space="preserve"> in committee reports</w:t>
      </w:r>
      <w:r w:rsidRPr="004D7BE7">
        <w:rPr>
          <w:sz w:val="16"/>
        </w:rPr>
        <w:t xml:space="preserve">, especially those accompanying legislation, authorizations, and appropriations, </w:t>
      </w:r>
      <w:r w:rsidRPr="004D7BE7">
        <w:rPr>
          <w:rStyle w:val="StyleBoldUnderline"/>
        </w:rPr>
        <w:t>regarding rules or their implementation;</w:t>
      </w:r>
    </w:p>
    <w:p w:rsidR="00605E64" w:rsidRPr="004D7BE7" w:rsidRDefault="00605E64" w:rsidP="00605E64">
      <w:pPr>
        <w:rPr>
          <w:sz w:val="16"/>
        </w:rPr>
      </w:pPr>
      <w:r w:rsidRPr="004D7BE7">
        <w:rPr>
          <w:rStyle w:val="StyleBoldUnderline"/>
        </w:rPr>
        <w:t>4. House and Senate floor statements</w:t>
      </w:r>
      <w:r w:rsidRPr="004D7BE7">
        <w:rPr>
          <w:sz w:val="16"/>
        </w:rPr>
        <w:t xml:space="preserve"> critical of proposed, projected, or ongoing administrative action; and</w:t>
      </w:r>
    </w:p>
    <w:p w:rsidR="00605E64" w:rsidRPr="004D7BE7" w:rsidRDefault="00605E64" w:rsidP="00605E64">
      <w:pPr>
        <w:rPr>
          <w:sz w:val="16"/>
        </w:rPr>
      </w:pPr>
      <w:r w:rsidRPr="004D7BE7">
        <w:rPr>
          <w:sz w:val="16"/>
        </w:rPr>
        <w:t>5</w:t>
      </w:r>
      <w:r w:rsidRPr="004D7BE7">
        <w:rPr>
          <w:rStyle w:val="StyleBoldUnderline"/>
        </w:rPr>
        <w:t xml:space="preserve">. </w:t>
      </w:r>
      <w:proofErr w:type="gramStart"/>
      <w:r w:rsidRPr="004D7BE7">
        <w:rPr>
          <w:rStyle w:val="StyleBoldUnderline"/>
        </w:rPr>
        <w:t>direct</w:t>
      </w:r>
      <w:proofErr w:type="gramEnd"/>
      <w:r w:rsidRPr="004D7BE7">
        <w:rPr>
          <w:rStyle w:val="StyleBoldUnderline"/>
        </w:rPr>
        <w:t xml:space="preserve"> contact</w:t>
      </w:r>
      <w:r w:rsidRPr="004D7BE7">
        <w:rPr>
          <w:sz w:val="16"/>
        </w:rPr>
        <w:t xml:space="preserve"> between a congressional office and the agency or office in question.</w:t>
      </w:r>
    </w:p>
    <w:p w:rsidR="00605E64" w:rsidRPr="004D7BE7" w:rsidRDefault="00605E64" w:rsidP="00605E64">
      <w:pPr>
        <w:rPr>
          <w:sz w:val="16"/>
        </w:rPr>
      </w:pPr>
      <w:r w:rsidRPr="004D7BE7">
        <w:rPr>
          <w:rStyle w:val="StyleBoldUnderline"/>
        </w:rPr>
        <w:t>Such mechanisms are all indirect influences; unlike statutory provisions</w:t>
      </w:r>
      <w:r w:rsidRPr="004D7BE7">
        <w:rPr>
          <w:sz w:val="16"/>
        </w:rPr>
        <w:t xml:space="preserve">, </w:t>
      </w:r>
      <w:r w:rsidRPr="004D7BE7">
        <w:rPr>
          <w:rStyle w:val="StyleBoldUnderline"/>
        </w:rPr>
        <w:t>they are neither self-enforcing nor legally binding</w:t>
      </w:r>
      <w:r w:rsidRPr="004D7BE7">
        <w:rPr>
          <w:sz w:val="16"/>
        </w:rPr>
        <w:t xml:space="preserve"> by themselves. Nonetheless, </w:t>
      </w:r>
      <w:proofErr w:type="spellStart"/>
      <w:r w:rsidRPr="004D7BE7">
        <w:rPr>
          <w:rStyle w:val="StyleBoldUnderline"/>
        </w:rPr>
        <w:t>nonstatutory</w:t>
      </w:r>
      <w:proofErr w:type="spellEnd"/>
      <w:r w:rsidRPr="004D7BE7">
        <w:rPr>
          <w:rStyle w:val="StyleBoldUnderline"/>
        </w:rPr>
        <w:t xml:space="preserve"> devices are more readily available and more easily effectuated </w:t>
      </w:r>
      <w:r w:rsidRPr="004D7BE7">
        <w:rPr>
          <w:sz w:val="16"/>
        </w:rPr>
        <w:t xml:space="preserve">than controls imposed by statute. And some observers have attributed substantial influence to </w:t>
      </w:r>
      <w:proofErr w:type="spellStart"/>
      <w:r w:rsidRPr="004D7BE7">
        <w:rPr>
          <w:sz w:val="16"/>
        </w:rPr>
        <w:t>nonstatutory</w:t>
      </w:r>
      <w:proofErr w:type="spellEnd"/>
      <w:r w:rsidRPr="004D7BE7">
        <w:rPr>
          <w:sz w:val="16"/>
        </w:rPr>
        <w:t xml:space="preserve"> controls in regulatory as well as other matters.3</w:t>
      </w:r>
    </w:p>
    <w:p w:rsidR="00605E64" w:rsidRPr="00B2351F" w:rsidRDefault="00605E64" w:rsidP="00605E64">
      <w:pPr>
        <w:rPr>
          <w:sz w:val="16"/>
        </w:rPr>
      </w:pPr>
      <w:r w:rsidRPr="004D7BE7">
        <w:rPr>
          <w:rStyle w:val="StyleBoldUnderline"/>
        </w:rPr>
        <w:t xml:space="preserve">It is </w:t>
      </w:r>
      <w:r w:rsidRPr="004D7BE7">
        <w:rPr>
          <w:rStyle w:val="Emphasis"/>
        </w:rPr>
        <w:t>impossible</w:t>
      </w:r>
      <w:r w:rsidRPr="004D7BE7">
        <w:rPr>
          <w:rStyle w:val="StyleBoldUnderline"/>
        </w:rPr>
        <w:t xml:space="preserve">, in a </w:t>
      </w:r>
      <w:r w:rsidRPr="004D7BE7">
        <w:rPr>
          <w:rStyle w:val="Emphasis"/>
        </w:rPr>
        <w:t>limited space</w:t>
      </w:r>
      <w:r w:rsidRPr="004D7BE7">
        <w:rPr>
          <w:rStyle w:val="StyleBoldUnderline"/>
        </w:rPr>
        <w:t xml:space="preserve">, to provide a comprehensive and exhaustive listing of congressional actions that override, have the effect of overturning, or prevent </w:t>
      </w:r>
      <w:r w:rsidRPr="004D7BE7">
        <w:rPr>
          <w:sz w:val="16"/>
        </w:rPr>
        <w:t xml:space="preserve">the promulgation of administrative rules. </w:t>
      </w:r>
      <w:r w:rsidRPr="004D7BE7">
        <w:rPr>
          <w:rStyle w:val="StyleBoldUnderline"/>
        </w:rPr>
        <w:t>Consequently, this</w:t>
      </w:r>
      <w:r w:rsidRPr="004D7BE7">
        <w:rPr>
          <w:sz w:val="16"/>
        </w:rPr>
        <w:t xml:space="preserve"> report </w:t>
      </w:r>
      <w:r w:rsidRPr="004D7BE7">
        <w:rPr>
          <w:rStyle w:val="Emphasis"/>
        </w:rPr>
        <w:t>concentrates</w:t>
      </w:r>
      <w:r w:rsidRPr="004D7BE7">
        <w:rPr>
          <w:rStyle w:val="StyleBoldUnderline"/>
        </w:rPr>
        <w:t xml:space="preserve"> upon the </w:t>
      </w:r>
      <w:r w:rsidRPr="004D7BE7">
        <w:rPr>
          <w:rStyle w:val="Emphasis"/>
        </w:rPr>
        <w:t>more direct statutory devices</w:t>
      </w:r>
      <w:r w:rsidRPr="004D7BE7">
        <w:rPr>
          <w:sz w:val="16"/>
          <w:szCs w:val="16"/>
        </w:rPr>
        <w:t xml:space="preserve">, </w:t>
      </w:r>
      <w:r w:rsidRPr="004D7BE7">
        <w:rPr>
          <w:sz w:val="16"/>
        </w:rPr>
        <w:t>although it also encompasses committee</w:t>
      </w:r>
      <w:r w:rsidRPr="00B2351F">
        <w:rPr>
          <w:sz w:val="16"/>
        </w:rPr>
        <w:t xml:space="preserve"> reports accompanying bills, the one </w:t>
      </w:r>
      <w:proofErr w:type="spellStart"/>
      <w:r w:rsidRPr="00B2351F">
        <w:rPr>
          <w:sz w:val="16"/>
        </w:rPr>
        <w:t>nonstatutory</w:t>
      </w:r>
      <w:proofErr w:type="spellEnd"/>
      <w:r w:rsidRPr="00B2351F">
        <w:rPr>
          <w:sz w:val="16"/>
        </w:rPr>
        <w:t xml:space="preserve">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605E64" w:rsidRPr="00B2351F" w:rsidRDefault="00605E64" w:rsidP="00605E64">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605E64" w:rsidRPr="00B2351F" w:rsidRDefault="00605E64" w:rsidP="00605E64">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605E64" w:rsidRPr="00B2351F" w:rsidRDefault="00605E64" w:rsidP="00605E64">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605E64" w:rsidRPr="00B2351F" w:rsidRDefault="00605E64" w:rsidP="00605E64">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605E64" w:rsidRPr="005B28BD" w:rsidRDefault="00605E64" w:rsidP="00605E64">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605E64" w:rsidRDefault="00605E64" w:rsidP="00605E64"/>
    <w:p w:rsidR="00605E64" w:rsidRDefault="00605E64" w:rsidP="00605E64">
      <w:pPr>
        <w:pStyle w:val="Heading4"/>
      </w:pPr>
      <w:r>
        <w:t>Judicial relates to the judicial branch of the USFG</w:t>
      </w:r>
    </w:p>
    <w:p w:rsidR="00605E64" w:rsidRDefault="00605E64" w:rsidP="00605E64">
      <w:r w:rsidRPr="00605746">
        <w:rPr>
          <w:rStyle w:val="StyleStyleBold12pt"/>
        </w:rPr>
        <w:t>WEBSTER’S DICTIONARY OF LAW 01</w:t>
      </w:r>
      <w:r>
        <w:t xml:space="preserve"> [Merriam-Webster's Dictionary of Law, </w:t>
      </w:r>
      <w:r w:rsidRPr="00DE27C9">
        <w:t>http://research.lawyers.com/glossary/judicial.html</w:t>
      </w:r>
      <w:r>
        <w:t>]</w:t>
      </w:r>
    </w:p>
    <w:p w:rsidR="00605E64" w:rsidRDefault="00605E64" w:rsidP="00605E64"/>
    <w:p w:rsidR="00605E64" w:rsidRPr="00605746" w:rsidRDefault="00605E64" w:rsidP="00605E64">
      <w:pPr>
        <w:rPr>
          <w:rStyle w:val="StyleBoldUnderline"/>
        </w:rPr>
      </w:pPr>
      <w:r w:rsidRPr="00B73194">
        <w:rPr>
          <w:rStyle w:val="StyleBoldUnderline"/>
          <w:highlight w:val="yellow"/>
        </w:rPr>
        <w:t>Judicial</w:t>
      </w:r>
    </w:p>
    <w:p w:rsidR="00605E64" w:rsidRDefault="00605E64" w:rsidP="00605E64">
      <w:r>
        <w:t>Definition</w:t>
      </w:r>
      <w:r>
        <w:tab/>
        <w:t xml:space="preserve">- </w:t>
      </w:r>
      <w:proofErr w:type="spellStart"/>
      <w:r>
        <w:t>adj</w:t>
      </w:r>
      <w:proofErr w:type="spellEnd"/>
    </w:p>
    <w:p w:rsidR="00605E64" w:rsidRDefault="00605E64" w:rsidP="00605E64">
      <w:r>
        <w:t xml:space="preserve">[Latin </w:t>
      </w:r>
      <w:proofErr w:type="spellStart"/>
      <w:r>
        <w:t>judicialis</w:t>
      </w:r>
      <w:proofErr w:type="spellEnd"/>
      <w:r>
        <w:t xml:space="preserve">, from </w:t>
      </w:r>
      <w:proofErr w:type="spellStart"/>
      <w:r>
        <w:t>judicium</w:t>
      </w:r>
      <w:proofErr w:type="spellEnd"/>
      <w:r>
        <w:t xml:space="preserve"> judgment, from </w:t>
      </w:r>
      <w:proofErr w:type="spellStart"/>
      <w:r>
        <w:t>judic</w:t>
      </w:r>
      <w:proofErr w:type="spellEnd"/>
      <w:r>
        <w:t xml:space="preserve">- </w:t>
      </w:r>
      <w:proofErr w:type="spellStart"/>
      <w:r>
        <w:t>judex</w:t>
      </w:r>
      <w:proofErr w:type="spellEnd"/>
      <w:r>
        <w:t xml:space="preserve"> judge, from </w:t>
      </w:r>
      <w:proofErr w:type="spellStart"/>
      <w:r>
        <w:t>jus</w:t>
      </w:r>
      <w:proofErr w:type="spellEnd"/>
      <w:r>
        <w:t xml:space="preserve"> right, law + </w:t>
      </w:r>
      <w:proofErr w:type="spellStart"/>
      <w:r>
        <w:t>dicere</w:t>
      </w:r>
      <w:proofErr w:type="spellEnd"/>
      <w:r>
        <w:t xml:space="preserve"> to determine, say]</w:t>
      </w:r>
    </w:p>
    <w:p w:rsidR="00605E64" w:rsidRPr="00605746" w:rsidRDefault="00605E64" w:rsidP="00605E64">
      <w:pPr>
        <w:rPr>
          <w:rStyle w:val="StyleBoldUnderline"/>
        </w:rPr>
      </w:pPr>
      <w:r>
        <w:t xml:space="preserve">1 </w:t>
      </w:r>
      <w:proofErr w:type="gramStart"/>
      <w:r>
        <w:t xml:space="preserve">a  </w:t>
      </w:r>
      <w:r w:rsidRPr="00605746">
        <w:rPr>
          <w:rStyle w:val="StyleBoldUnderline"/>
        </w:rPr>
        <w:t>:</w:t>
      </w:r>
      <w:proofErr w:type="gramEnd"/>
      <w:r w:rsidRPr="00605746">
        <w:rPr>
          <w:rStyle w:val="StyleBoldUnderline"/>
        </w:rPr>
        <w:t xml:space="preserve"> </w:t>
      </w:r>
      <w:r w:rsidRPr="00B73194">
        <w:rPr>
          <w:rStyle w:val="StyleBoldUnderline"/>
          <w:highlight w:val="yellow"/>
        </w:rPr>
        <w:t>of or relating to</w:t>
      </w:r>
      <w:r>
        <w:t xml:space="preserve"> a judgment, the function of judging, the administration of justice, or </w:t>
      </w:r>
      <w:r w:rsidRPr="00B73194">
        <w:rPr>
          <w:rStyle w:val="StyleBoldUnderline"/>
          <w:highlight w:val="yellow"/>
        </w:rPr>
        <w:t>the judiciary</w:t>
      </w:r>
      <w:r w:rsidRPr="00605746">
        <w:rPr>
          <w:rStyle w:val="StyleBoldUnderline"/>
        </w:rPr>
        <w:t xml:space="preserve"> </w:t>
      </w:r>
    </w:p>
    <w:p w:rsidR="00605E64" w:rsidRPr="00605746" w:rsidRDefault="00605E64" w:rsidP="00605E64">
      <w:pPr>
        <w:rPr>
          <w:rStyle w:val="StyleBoldUnderline"/>
        </w:rPr>
      </w:pPr>
      <w:proofErr w:type="gramStart"/>
      <w:r>
        <w:t>b  :</w:t>
      </w:r>
      <w:proofErr w:type="gramEnd"/>
      <w:r>
        <w:t xml:space="preserve"> of, relating to, or </w:t>
      </w:r>
      <w:r w:rsidRPr="00B73194">
        <w:rPr>
          <w:rStyle w:val="StyleBoldUnderline"/>
          <w:highlight w:val="yellow"/>
        </w:rPr>
        <w:t xml:space="preserve">being the branch of government that is charged with trying all cases </w:t>
      </w:r>
      <w:r w:rsidRPr="00B73194">
        <w:rPr>
          <w:rStyle w:val="StyleBoldUnderline"/>
        </w:rPr>
        <w:t xml:space="preserve">that involve the government and with the administration of justice </w:t>
      </w:r>
      <w:r w:rsidRPr="00B73194">
        <w:rPr>
          <w:rStyle w:val="StyleBoldUnderline"/>
          <w:highlight w:val="yellow"/>
        </w:rPr>
        <w:t>within its jurisdiction</w:t>
      </w:r>
      <w:r w:rsidRPr="00605746">
        <w:rPr>
          <w:rStyle w:val="StyleBoldUnderline"/>
        </w:rPr>
        <w:t xml:space="preserve"> </w:t>
      </w:r>
    </w:p>
    <w:p w:rsidR="00605E64" w:rsidRDefault="00605E64" w:rsidP="00605E64">
      <w:proofErr w:type="gramStart"/>
      <w:r>
        <w:t>compare</w:t>
      </w:r>
      <w:proofErr w:type="gramEnd"/>
      <w:r>
        <w:t xml:space="preserve"> administrative executive legislative </w:t>
      </w:r>
    </w:p>
    <w:p w:rsidR="00605E64" w:rsidRDefault="00605E64" w:rsidP="00605E64">
      <w:proofErr w:type="gramStart"/>
      <w:r>
        <w:t>2  :</w:t>
      </w:r>
      <w:proofErr w:type="gramEnd"/>
      <w:r>
        <w:t xml:space="preserve"> created, ordered, or enforced by a court &lt;a ~ foreclosure&gt; </w:t>
      </w:r>
    </w:p>
    <w:p w:rsidR="00605E64" w:rsidRDefault="00605E64" w:rsidP="00605E64">
      <w:proofErr w:type="gramStart"/>
      <w:r>
        <w:t>compare</w:t>
      </w:r>
      <w:proofErr w:type="gramEnd"/>
      <w:r>
        <w:t xml:space="preserve"> conventional legal</w:t>
      </w:r>
    </w:p>
    <w:p w:rsidR="00605E64" w:rsidRPr="004D7BE7" w:rsidRDefault="00605E64" w:rsidP="00605E64"/>
    <w:p w:rsidR="00605E64" w:rsidRDefault="00605E64" w:rsidP="00605E64">
      <w:pPr>
        <w:pStyle w:val="Heading4"/>
      </w:pPr>
      <w:r>
        <w:t xml:space="preserve">A topical </w:t>
      </w:r>
      <w:proofErr w:type="spellStart"/>
      <w:r>
        <w:t>aff</w:t>
      </w:r>
      <w:proofErr w:type="spellEnd"/>
      <w:r>
        <w:t xml:space="preserve"> must restrict authority that the President has—they don’t.</w:t>
      </w:r>
    </w:p>
    <w:p w:rsidR="00605E64" w:rsidRPr="000A7C65" w:rsidRDefault="00605E64" w:rsidP="00605E64">
      <w:r w:rsidRPr="005C4804">
        <w:rPr>
          <w:rStyle w:val="StyleStyleBold12pt"/>
        </w:rPr>
        <w:t>Bradley and Goldsmith 5</w:t>
      </w:r>
      <w:r>
        <w:t>—</w:t>
      </w:r>
      <w:r w:rsidRPr="005C4804">
        <w:t>C</w:t>
      </w:r>
      <w:r w:rsidRPr="000A7C65">
        <w:t xml:space="preserve">urtis and Jack, professor of law at the University of Virginia and professor of law at Harvard </w:t>
      </w:r>
      <w:r>
        <w:t>[</w:t>
      </w:r>
      <w:r w:rsidRPr="000A7C65">
        <w:t>118 Harv</w:t>
      </w:r>
      <w:r>
        <w:t>ard Law Review 2047, May, Lexis]</w:t>
      </w:r>
    </w:p>
    <w:p w:rsidR="00605E64" w:rsidRPr="00F9190E" w:rsidRDefault="00605E64" w:rsidP="00605E64"/>
    <w:p w:rsidR="00605E64" w:rsidRPr="005C4804" w:rsidRDefault="00605E64" w:rsidP="00605E64">
      <w:pPr>
        <w:rPr>
          <w:sz w:val="16"/>
        </w:rPr>
      </w:pPr>
      <w:r w:rsidRPr="005C4804">
        <w:rPr>
          <w:sz w:val="16"/>
        </w:rPr>
        <w:t xml:space="preserve">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w:t>
      </w:r>
      <w:proofErr w:type="gramStart"/>
      <w:r w:rsidRPr="005C4804">
        <w:rPr>
          <w:sz w:val="16"/>
        </w:rPr>
        <w:t>n7</w:t>
      </w:r>
      <w:proofErr w:type="gramEnd"/>
      <w:r w:rsidRPr="005C4804">
        <w:rPr>
          <w:sz w:val="16"/>
        </w:rPr>
        <w:t xml:space="preserve"> By contrast, </w:t>
      </w:r>
      <w:r w:rsidRPr="000A7C65">
        <w:rPr>
          <w:rStyle w:val="StyleBoldUnderline"/>
          <w:highlight w:val="yellow"/>
        </w:rPr>
        <w:t>presidential wartime acts not authorized by Congress lack</w:t>
      </w:r>
      <w:r w:rsidRPr="000A7C65">
        <w:rPr>
          <w:rStyle w:val="StyleBoldUnderline"/>
        </w:rPr>
        <w:t xml:space="preserve"> the same presumption of </w:t>
      </w:r>
      <w:r w:rsidRPr="000A7C65">
        <w:rPr>
          <w:rStyle w:val="StyleBoldUnderline"/>
          <w:highlight w:val="yellow"/>
        </w:rPr>
        <w:t>validity, and the</w:t>
      </w:r>
      <w:r w:rsidRPr="000A7C65">
        <w:rPr>
          <w:rStyle w:val="StyleBoldUnderline"/>
        </w:rPr>
        <w:t xml:space="preserve"> Supreme </w:t>
      </w:r>
      <w:r w:rsidRPr="000A7C65">
        <w:rPr>
          <w:rStyle w:val="StyleBoldUnderline"/>
          <w:highlight w:val="yellow"/>
        </w:rPr>
        <w:t>Court has invalidated a number of these acts</w:t>
      </w:r>
      <w:r w:rsidRPr="000A7C65">
        <w:rPr>
          <w:rStyle w:val="StyleBoldUnderline"/>
        </w:rPr>
        <w:t xml:space="preserve"> precisely because they lacked congressional authorization</w:t>
      </w:r>
      <w:r w:rsidRPr="005C4804">
        <w:rPr>
          <w:sz w:val="16"/>
        </w:rPr>
        <w:t xml:space="preserve">. </w:t>
      </w:r>
      <w:proofErr w:type="gramStart"/>
      <w:r w:rsidRPr="005C4804">
        <w:rPr>
          <w:sz w:val="16"/>
        </w:rPr>
        <w:t>n8</w:t>
      </w:r>
      <w:proofErr w:type="gramEnd"/>
      <w:r w:rsidRPr="005C4804">
        <w:rPr>
          <w:sz w:val="16"/>
        </w:rPr>
        <w:t xml:space="preserve">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w:t>
      </w:r>
      <w:proofErr w:type="gramStart"/>
      <w:r w:rsidRPr="005C4804">
        <w:rPr>
          <w:sz w:val="16"/>
        </w:rPr>
        <w:t>done.</w:t>
      </w:r>
      <w:proofErr w:type="gramEnd"/>
      <w:r w:rsidRPr="005C4804">
        <w:rPr>
          <w:sz w:val="16"/>
        </w:rPr>
        <w:t xml:space="preserve"> Third, basic principles of constitutional avoidance counsel in favor of focusing on congressional authorization when considering war powers issues. </w:t>
      </w:r>
      <w:proofErr w:type="gramStart"/>
      <w:r w:rsidRPr="005C4804">
        <w:rPr>
          <w:sz w:val="16"/>
        </w:rPr>
        <w:t>n9</w:t>
      </w:r>
      <w:proofErr w:type="gramEnd"/>
      <w:r w:rsidRPr="005C4804">
        <w:rPr>
          <w:sz w:val="16"/>
        </w:rPr>
        <w:t xml:space="preserve"> </w:t>
      </w:r>
      <w:r w:rsidRPr="000A7C65">
        <w:rPr>
          <w:rStyle w:val="StyleBoldUnderline"/>
        </w:rPr>
        <w:t xml:space="preserve">While the President's constitutional authority as Commander-in-Chief is enormously important, </w:t>
      </w:r>
      <w:r w:rsidRPr="001D272B">
        <w:rPr>
          <w:rStyle w:val="Emphasis"/>
          <w:highlight w:val="yellow"/>
        </w:rPr>
        <w:t>determining the scope of that authority beyond what Congress has authorized</w:t>
      </w:r>
      <w:r w:rsidRPr="000A7C65">
        <w:rPr>
          <w:rStyle w:val="StyleBoldUnderline"/>
          <w:highlight w:val="yellow"/>
        </w:rPr>
        <w:t xml:space="preserve"> implicates</w:t>
      </w:r>
      <w:r w:rsidRPr="000A7C65">
        <w:rPr>
          <w:rStyle w:val="StyleBoldUnderline"/>
        </w:rPr>
        <w:t xml:space="preserve"> some of the most </w:t>
      </w:r>
      <w:r w:rsidRPr="000A7C65">
        <w:rPr>
          <w:rStyle w:val="StyleBoldUnderline"/>
          <w:highlight w:val="yellow"/>
        </w:rPr>
        <w:t>difficult, unresolved, and contested issues</w:t>
      </w:r>
      <w:r w:rsidRPr="000A7C65">
        <w:rPr>
          <w:rStyle w:val="StyleBoldUnderline"/>
        </w:rPr>
        <w:t xml:space="preserve"> in constitutional law. </w:t>
      </w:r>
      <w:proofErr w:type="gramStart"/>
      <w:r w:rsidRPr="000A7C65">
        <w:rPr>
          <w:rStyle w:val="StyleBoldUnderline"/>
        </w:rPr>
        <w:t>n10</w:t>
      </w:r>
      <w:proofErr w:type="gramEnd"/>
      <w:r w:rsidRPr="000A7C65">
        <w:rPr>
          <w:rStyle w:val="StyleBoldUnderline"/>
        </w:rPr>
        <w:t xml:space="preserve"> Courts have been understandably reluctant to address the scope of that constitutional authority,</w:t>
      </w:r>
      <w:r w:rsidRPr="005C4804">
        <w:rPr>
          <w:sz w:val="16"/>
        </w:rPr>
        <w:t xml:space="preserve"> especially during wartime, when the consequences of a constitutional error are potentially enormous. </w:t>
      </w:r>
      <w:proofErr w:type="gramStart"/>
      <w:r w:rsidRPr="005C4804">
        <w:rPr>
          <w:sz w:val="16"/>
        </w:rPr>
        <w:t>n11</w:t>
      </w:r>
      <w:proofErr w:type="gramEnd"/>
      <w:r w:rsidRPr="005C4804">
        <w:rPr>
          <w:sz w:val="16"/>
        </w:rPr>
        <w:t xml:space="preserve"> </w:t>
      </w:r>
      <w:r w:rsidRPr="000A7C65">
        <w:rPr>
          <w:rStyle w:val="StyleBoldUnderline"/>
        </w:rPr>
        <w:t>Instead</w:t>
      </w:r>
      <w:r w:rsidRPr="005C4804">
        <w:rPr>
          <w:sz w:val="16"/>
        </w:rPr>
        <w:t xml:space="preserve">,  [*2052]  </w:t>
      </w:r>
      <w:r w:rsidRPr="000A7C65">
        <w:rPr>
          <w:rStyle w:val="StyleBoldUnderline"/>
          <w:highlight w:val="yellow"/>
        </w:rPr>
        <w:t>courts have attempted</w:t>
      </w:r>
      <w:r w:rsidRPr="005C4804">
        <w:rPr>
          <w:sz w:val="16"/>
        </w:rPr>
        <w:t xml:space="preserve">, whenever possible, </w:t>
      </w:r>
      <w:r w:rsidRPr="000A7C65">
        <w:rPr>
          <w:rStyle w:val="StyleBoldUnderline"/>
          <w:highlight w:val="yellow"/>
        </w:rPr>
        <w:t xml:space="preserve">to decide difficult questions of wartime authority </w:t>
      </w:r>
      <w:r w:rsidRPr="001D272B">
        <w:rPr>
          <w:rStyle w:val="Emphasis"/>
          <w:highlight w:val="yellow"/>
        </w:rPr>
        <w:t>on the basis of what Congress has in fact authorized</w:t>
      </w:r>
      <w:r w:rsidRPr="005C4804">
        <w:rPr>
          <w:sz w:val="16"/>
        </w:rPr>
        <w:t xml:space="preserve">. </w:t>
      </w:r>
      <w:proofErr w:type="gramStart"/>
      <w:r w:rsidRPr="005C4804">
        <w:rPr>
          <w:sz w:val="16"/>
        </w:rPr>
        <w:t>n12</w:t>
      </w:r>
      <w:proofErr w:type="gramEnd"/>
      <w:r w:rsidRPr="005C4804">
        <w:rPr>
          <w:sz w:val="16"/>
        </w:rPr>
        <w:t xml:space="preserve"> This strategy makes particular sense with respect to the novel issues posed by the war on terrorism.</w:t>
      </w:r>
    </w:p>
    <w:p w:rsidR="00605E64" w:rsidRDefault="00605E64" w:rsidP="00605E64"/>
    <w:p w:rsidR="00605E64" w:rsidRPr="00693267" w:rsidRDefault="00605E64" w:rsidP="00605E64">
      <w:pPr>
        <w:pStyle w:val="Heading4"/>
      </w:pPr>
      <w:r w:rsidRPr="00693267">
        <w:t>“Targeted Killing” should be defined narrowly</w:t>
      </w:r>
    </w:p>
    <w:p w:rsidR="00605E64" w:rsidRPr="00693267" w:rsidRDefault="00605E64" w:rsidP="00605E64">
      <w:r w:rsidRPr="00693267">
        <w:rPr>
          <w:b/>
          <w:bCs/>
        </w:rPr>
        <w:t>Silva 3</w:t>
      </w:r>
      <w:r w:rsidRPr="00693267">
        <w:t xml:space="preserve"> (Sebastian Jose Silva, </w:t>
      </w:r>
      <w:proofErr w:type="spellStart"/>
      <w:r w:rsidRPr="00693267">
        <w:t>Faculte</w:t>
      </w:r>
      <w:proofErr w:type="spellEnd"/>
      <w:r w:rsidRPr="00693267">
        <w:t xml:space="preserve"> de </w:t>
      </w:r>
      <w:proofErr w:type="spellStart"/>
      <w:r w:rsidRPr="00693267">
        <w:t>Droit</w:t>
      </w:r>
      <w:proofErr w:type="spellEnd"/>
      <w:r w:rsidRPr="00693267">
        <w:t xml:space="preserve"> de </w:t>
      </w:r>
      <w:proofErr w:type="spellStart"/>
      <w:r w:rsidRPr="00693267">
        <w:t>l'Universite</w:t>
      </w:r>
      <w:proofErr w:type="spellEnd"/>
      <w:r w:rsidRPr="00693267">
        <w:t xml:space="preserve"> de Montreal, “Death </w:t>
      </w:r>
      <w:proofErr w:type="gramStart"/>
      <w:r w:rsidRPr="00693267">
        <w:t>For</w:t>
      </w:r>
      <w:proofErr w:type="gramEnd"/>
      <w:r w:rsidRPr="00693267">
        <w:t xml:space="preserve"> Life: A Study of Targeted Killing by States In International Law,” August 2003)</w:t>
      </w:r>
    </w:p>
    <w:p w:rsidR="00605E64" w:rsidRPr="00693267" w:rsidRDefault="00605E64" w:rsidP="00605E64"/>
    <w:p w:rsidR="00605E64" w:rsidRPr="004D7BE7" w:rsidRDefault="00605E64" w:rsidP="00605E64">
      <w:pPr>
        <w:rPr>
          <w:sz w:val="16"/>
        </w:rPr>
      </w:pPr>
      <w:r w:rsidRPr="00DE27C9">
        <w:rPr>
          <w:rStyle w:val="StyleBoldUnderline"/>
          <w:highlight w:val="yellow"/>
        </w:rPr>
        <w:t>As defined by</w:t>
      </w:r>
      <w:r w:rsidRPr="004D7BE7">
        <w:rPr>
          <w:sz w:val="16"/>
        </w:rPr>
        <w:t xml:space="preserve"> Steven R. </w:t>
      </w:r>
      <w:r w:rsidRPr="00DE27C9">
        <w:rPr>
          <w:rStyle w:val="StyleBoldUnderline"/>
          <w:highlight w:val="yellow"/>
        </w:rPr>
        <w:t>David, targeted killing is the "</w:t>
      </w:r>
      <w:r w:rsidRPr="008128A7">
        <w:rPr>
          <w:rStyle w:val="Emphasis"/>
          <w:highlight w:val="yellow"/>
        </w:rPr>
        <w:t>intentional slaying</w:t>
      </w:r>
      <w:r w:rsidRPr="00DE27C9">
        <w:rPr>
          <w:rStyle w:val="StyleBoldUnderline"/>
          <w:highlight w:val="yellow"/>
        </w:rPr>
        <w:t xml:space="preserve"> of a specific individual</w:t>
      </w:r>
      <w:r w:rsidRPr="004D7BE7">
        <w:rPr>
          <w:sz w:val="16"/>
        </w:rPr>
        <w:t xml:space="preserve"> or group of individuals undertaken </w:t>
      </w:r>
      <w:r w:rsidRPr="00DE27C9">
        <w:rPr>
          <w:rStyle w:val="StyleBoldUnderline"/>
          <w:highlight w:val="yellow"/>
        </w:rPr>
        <w:t xml:space="preserve">with explicit </w:t>
      </w:r>
      <w:r w:rsidRPr="008128A7">
        <w:rPr>
          <w:rStyle w:val="Emphasis"/>
          <w:highlight w:val="yellow"/>
        </w:rPr>
        <w:t>governmental approval</w:t>
      </w:r>
      <w:r w:rsidRPr="004D7BE7">
        <w:rPr>
          <w:sz w:val="16"/>
        </w:rPr>
        <w:t>.,</w:t>
      </w:r>
      <w:proofErr w:type="gramStart"/>
      <w:r w:rsidRPr="004D7BE7">
        <w:rPr>
          <w:sz w:val="16"/>
        </w:rPr>
        <w:t>,25</w:t>
      </w:r>
      <w:proofErr w:type="gramEnd"/>
      <w:r w:rsidRPr="004D7BE7">
        <w:rPr>
          <w:sz w:val="16"/>
        </w:rPr>
        <w:t xml:space="preserve"> Though concise</w:t>
      </w:r>
      <w:r w:rsidRPr="004D7BE7">
        <w:rPr>
          <w:sz w:val="16"/>
          <w:highlight w:val="yellow"/>
        </w:rPr>
        <w:t xml:space="preserve">, </w:t>
      </w:r>
      <w:r w:rsidRPr="00DE27C9">
        <w:rPr>
          <w:rStyle w:val="StyleBoldUnderline"/>
          <w:highlight w:val="yellow"/>
        </w:rPr>
        <w:t xml:space="preserve">the problem with this definition is that it </w:t>
      </w:r>
      <w:r w:rsidRPr="008128A7">
        <w:rPr>
          <w:rStyle w:val="Emphasis"/>
          <w:highlight w:val="yellow"/>
        </w:rPr>
        <w:t>fails to specify the intended targets</w:t>
      </w:r>
      <w:r w:rsidRPr="00DE27C9">
        <w:rPr>
          <w:rStyle w:val="StyleBoldUnderline"/>
          <w:highlight w:val="yellow"/>
        </w:rPr>
        <w:t xml:space="preserve"> and </w:t>
      </w:r>
      <w:r w:rsidRPr="008128A7">
        <w:rPr>
          <w:rStyle w:val="Emphasis"/>
          <w:highlight w:val="yellow"/>
        </w:rPr>
        <w:t>ignores the context</w:t>
      </w:r>
      <w:r w:rsidRPr="00DE27C9">
        <w:rPr>
          <w:rStyle w:val="StyleBoldUnderline"/>
        </w:rPr>
        <w:t xml:space="preserve"> in which they are carried out</w:t>
      </w:r>
      <w:r w:rsidRPr="004D7BE7">
        <w:rPr>
          <w:sz w:val="16"/>
        </w:rPr>
        <w:t>. By failing to define targeted killings as measures of counter-terrorism, killings of all types may indiscriminately fall under its mantle with devastating consequences. As such, the killing of political leaders in peacetime, which amounts to assassination, can fall within its scope. The same can be said about the killing of specific enemy combatants in armed conflict, which amounts to targeted military strikes, and the intentional slaying of common criminals, dissidents, or opposition leaders. Actions carried-out by governments within their jurisdictions can also be interpreted as targeted killings. Although the killing of terrorists abroad may constitute lawful and proportionate self-defense in response to armed attacks, the use of such measures by states for an unspecified number of reasons renders shady their very suggestion. David's definition is essentially correct but over-inclusive.</w:t>
      </w:r>
    </w:p>
    <w:p w:rsidR="00605E64" w:rsidRPr="004D7BE7" w:rsidRDefault="00605E64" w:rsidP="00605E64"/>
    <w:p w:rsidR="00605E64" w:rsidRPr="00D17C4E" w:rsidRDefault="00605E64" w:rsidP="00D17C4E"/>
    <w:sectPr w:rsidR="00605E64"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066" w:rsidRDefault="00133066" w:rsidP="005F5576">
      <w:r>
        <w:separator/>
      </w:r>
    </w:p>
  </w:endnote>
  <w:endnote w:type="continuationSeparator" w:id="0">
    <w:p w:rsidR="00133066" w:rsidRDefault="001330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066" w:rsidRDefault="00133066" w:rsidP="005F5576">
      <w:r>
        <w:separator/>
      </w:r>
    </w:p>
  </w:footnote>
  <w:footnote w:type="continuationSeparator" w:id="0">
    <w:p w:rsidR="00133066" w:rsidRDefault="0013306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E64"/>
    <w:rsid w:val="000022F2"/>
    <w:rsid w:val="00002D76"/>
    <w:rsid w:val="0000307E"/>
    <w:rsid w:val="00003CC0"/>
    <w:rsid w:val="0000459F"/>
    <w:rsid w:val="00004EB4"/>
    <w:rsid w:val="00005C53"/>
    <w:rsid w:val="00006A41"/>
    <w:rsid w:val="000078BD"/>
    <w:rsid w:val="00011029"/>
    <w:rsid w:val="00011169"/>
    <w:rsid w:val="00011207"/>
    <w:rsid w:val="000149E9"/>
    <w:rsid w:val="00014CBA"/>
    <w:rsid w:val="00015585"/>
    <w:rsid w:val="000214BC"/>
    <w:rsid w:val="0002196C"/>
    <w:rsid w:val="00021F29"/>
    <w:rsid w:val="00022C7C"/>
    <w:rsid w:val="000233C9"/>
    <w:rsid w:val="00026230"/>
    <w:rsid w:val="000266DC"/>
    <w:rsid w:val="00027EED"/>
    <w:rsid w:val="0003041D"/>
    <w:rsid w:val="00030786"/>
    <w:rsid w:val="000310B3"/>
    <w:rsid w:val="00031AA9"/>
    <w:rsid w:val="000327D4"/>
    <w:rsid w:val="00032FEE"/>
    <w:rsid w:val="00033028"/>
    <w:rsid w:val="00033DA6"/>
    <w:rsid w:val="00033E34"/>
    <w:rsid w:val="000345D6"/>
    <w:rsid w:val="0003553C"/>
    <w:rsid w:val="000360A7"/>
    <w:rsid w:val="00036D8D"/>
    <w:rsid w:val="00040DFA"/>
    <w:rsid w:val="00042A29"/>
    <w:rsid w:val="000479FC"/>
    <w:rsid w:val="00051567"/>
    <w:rsid w:val="00052A1D"/>
    <w:rsid w:val="00052D45"/>
    <w:rsid w:val="000542EA"/>
    <w:rsid w:val="00055E12"/>
    <w:rsid w:val="00060F07"/>
    <w:rsid w:val="0006387E"/>
    <w:rsid w:val="00064A59"/>
    <w:rsid w:val="000660E5"/>
    <w:rsid w:val="00066A31"/>
    <w:rsid w:val="000671F9"/>
    <w:rsid w:val="0007162E"/>
    <w:rsid w:val="00071FF8"/>
    <w:rsid w:val="000726A0"/>
    <w:rsid w:val="00072AC5"/>
    <w:rsid w:val="00073B9A"/>
    <w:rsid w:val="00076522"/>
    <w:rsid w:val="0007690C"/>
    <w:rsid w:val="00077074"/>
    <w:rsid w:val="00082BA7"/>
    <w:rsid w:val="00082FAE"/>
    <w:rsid w:val="00083C04"/>
    <w:rsid w:val="000844D4"/>
    <w:rsid w:val="000855B5"/>
    <w:rsid w:val="00085694"/>
    <w:rsid w:val="00085F3A"/>
    <w:rsid w:val="00087284"/>
    <w:rsid w:val="00090287"/>
    <w:rsid w:val="000903DE"/>
    <w:rsid w:val="00090BA2"/>
    <w:rsid w:val="000915DC"/>
    <w:rsid w:val="000915FB"/>
    <w:rsid w:val="00092F26"/>
    <w:rsid w:val="00094362"/>
    <w:rsid w:val="000943E3"/>
    <w:rsid w:val="00095DB9"/>
    <w:rsid w:val="000978A3"/>
    <w:rsid w:val="00097D7E"/>
    <w:rsid w:val="00097E2D"/>
    <w:rsid w:val="000A0F4B"/>
    <w:rsid w:val="000A1C74"/>
    <w:rsid w:val="000A1D39"/>
    <w:rsid w:val="000A28A4"/>
    <w:rsid w:val="000A3827"/>
    <w:rsid w:val="000A3FD9"/>
    <w:rsid w:val="000A4FA5"/>
    <w:rsid w:val="000A5E9F"/>
    <w:rsid w:val="000A7AB3"/>
    <w:rsid w:val="000B2631"/>
    <w:rsid w:val="000B4065"/>
    <w:rsid w:val="000B5542"/>
    <w:rsid w:val="000B58B0"/>
    <w:rsid w:val="000B597D"/>
    <w:rsid w:val="000B61C8"/>
    <w:rsid w:val="000B6905"/>
    <w:rsid w:val="000B6B02"/>
    <w:rsid w:val="000C09FB"/>
    <w:rsid w:val="000C1546"/>
    <w:rsid w:val="000C25E0"/>
    <w:rsid w:val="000C2671"/>
    <w:rsid w:val="000C35F6"/>
    <w:rsid w:val="000C4314"/>
    <w:rsid w:val="000C5245"/>
    <w:rsid w:val="000C767D"/>
    <w:rsid w:val="000D037A"/>
    <w:rsid w:val="000D0B76"/>
    <w:rsid w:val="000D2449"/>
    <w:rsid w:val="000D2AE5"/>
    <w:rsid w:val="000D3A26"/>
    <w:rsid w:val="000D3D8D"/>
    <w:rsid w:val="000D59B4"/>
    <w:rsid w:val="000D6BC9"/>
    <w:rsid w:val="000D6DBF"/>
    <w:rsid w:val="000D78D4"/>
    <w:rsid w:val="000E28E7"/>
    <w:rsid w:val="000E41A3"/>
    <w:rsid w:val="000E448D"/>
    <w:rsid w:val="000E66EC"/>
    <w:rsid w:val="000E6C11"/>
    <w:rsid w:val="000E7450"/>
    <w:rsid w:val="000F16E8"/>
    <w:rsid w:val="000F37E7"/>
    <w:rsid w:val="000F3B74"/>
    <w:rsid w:val="000F4057"/>
    <w:rsid w:val="000F5FAF"/>
    <w:rsid w:val="000F633A"/>
    <w:rsid w:val="000F7C84"/>
    <w:rsid w:val="000F7F67"/>
    <w:rsid w:val="0010261F"/>
    <w:rsid w:val="00102FCD"/>
    <w:rsid w:val="00102FF9"/>
    <w:rsid w:val="00104C0C"/>
    <w:rsid w:val="00106110"/>
    <w:rsid w:val="0010655F"/>
    <w:rsid w:val="00107264"/>
    <w:rsid w:val="00107369"/>
    <w:rsid w:val="00110987"/>
    <w:rsid w:val="0011123C"/>
    <w:rsid w:val="001114B1"/>
    <w:rsid w:val="00113171"/>
    <w:rsid w:val="00113C68"/>
    <w:rsid w:val="00114663"/>
    <w:rsid w:val="0011514C"/>
    <w:rsid w:val="001151DC"/>
    <w:rsid w:val="00115ED9"/>
    <w:rsid w:val="0011610A"/>
    <w:rsid w:val="0011668A"/>
    <w:rsid w:val="00117768"/>
    <w:rsid w:val="0012057B"/>
    <w:rsid w:val="00121A99"/>
    <w:rsid w:val="00123CF3"/>
    <w:rsid w:val="001240FF"/>
    <w:rsid w:val="001249CA"/>
    <w:rsid w:val="00125C60"/>
    <w:rsid w:val="00126D92"/>
    <w:rsid w:val="00127993"/>
    <w:rsid w:val="001301AC"/>
    <w:rsid w:val="001304DF"/>
    <w:rsid w:val="00130D59"/>
    <w:rsid w:val="001324DA"/>
    <w:rsid w:val="00132F5F"/>
    <w:rsid w:val="00133066"/>
    <w:rsid w:val="001340DE"/>
    <w:rsid w:val="00134E7A"/>
    <w:rsid w:val="001353D5"/>
    <w:rsid w:val="00136128"/>
    <w:rsid w:val="00140397"/>
    <w:rsid w:val="0014072D"/>
    <w:rsid w:val="00141F7D"/>
    <w:rsid w:val="00141FBF"/>
    <w:rsid w:val="00142474"/>
    <w:rsid w:val="001449D4"/>
    <w:rsid w:val="001472F0"/>
    <w:rsid w:val="0014787D"/>
    <w:rsid w:val="00150986"/>
    <w:rsid w:val="001526B1"/>
    <w:rsid w:val="00154730"/>
    <w:rsid w:val="001569C9"/>
    <w:rsid w:val="001621DC"/>
    <w:rsid w:val="001622F0"/>
    <w:rsid w:val="00164160"/>
    <w:rsid w:val="00164495"/>
    <w:rsid w:val="00164A3D"/>
    <w:rsid w:val="0016509D"/>
    <w:rsid w:val="00165B8E"/>
    <w:rsid w:val="00166C5B"/>
    <w:rsid w:val="0016711C"/>
    <w:rsid w:val="00167A9F"/>
    <w:rsid w:val="00170707"/>
    <w:rsid w:val="001710D5"/>
    <w:rsid w:val="001711E1"/>
    <w:rsid w:val="0017199D"/>
    <w:rsid w:val="00171EB2"/>
    <w:rsid w:val="001722E3"/>
    <w:rsid w:val="00175018"/>
    <w:rsid w:val="00176948"/>
    <w:rsid w:val="00176F9D"/>
    <w:rsid w:val="00177828"/>
    <w:rsid w:val="00177A1E"/>
    <w:rsid w:val="00180717"/>
    <w:rsid w:val="00180FC3"/>
    <w:rsid w:val="00182D51"/>
    <w:rsid w:val="00182D74"/>
    <w:rsid w:val="0018424B"/>
    <w:rsid w:val="001851E1"/>
    <w:rsid w:val="0018556C"/>
    <w:rsid w:val="0018565A"/>
    <w:rsid w:val="00185D19"/>
    <w:rsid w:val="0018678D"/>
    <w:rsid w:val="00190AA0"/>
    <w:rsid w:val="00191288"/>
    <w:rsid w:val="001923DE"/>
    <w:rsid w:val="00192658"/>
    <w:rsid w:val="00194C21"/>
    <w:rsid w:val="00194F09"/>
    <w:rsid w:val="00195400"/>
    <w:rsid w:val="001956B6"/>
    <w:rsid w:val="0019587B"/>
    <w:rsid w:val="001A4F0E"/>
    <w:rsid w:val="001A5DBE"/>
    <w:rsid w:val="001A5F01"/>
    <w:rsid w:val="001A6D53"/>
    <w:rsid w:val="001B0A04"/>
    <w:rsid w:val="001B0D76"/>
    <w:rsid w:val="001B2AB9"/>
    <w:rsid w:val="001B3CEC"/>
    <w:rsid w:val="001B494D"/>
    <w:rsid w:val="001B70BC"/>
    <w:rsid w:val="001B7D99"/>
    <w:rsid w:val="001C0604"/>
    <w:rsid w:val="001C1D82"/>
    <w:rsid w:val="001C2147"/>
    <w:rsid w:val="001C2EBA"/>
    <w:rsid w:val="001C5355"/>
    <w:rsid w:val="001C587E"/>
    <w:rsid w:val="001C6398"/>
    <w:rsid w:val="001C7C90"/>
    <w:rsid w:val="001D067E"/>
    <w:rsid w:val="001D0D07"/>
    <w:rsid w:val="001D0D51"/>
    <w:rsid w:val="001D16CB"/>
    <w:rsid w:val="001D2130"/>
    <w:rsid w:val="001D26DC"/>
    <w:rsid w:val="001D3847"/>
    <w:rsid w:val="001D4484"/>
    <w:rsid w:val="001D4E67"/>
    <w:rsid w:val="001D6829"/>
    <w:rsid w:val="001D69F0"/>
    <w:rsid w:val="001E04AF"/>
    <w:rsid w:val="001E0AF2"/>
    <w:rsid w:val="001E2973"/>
    <w:rsid w:val="001E2F03"/>
    <w:rsid w:val="001E4A31"/>
    <w:rsid w:val="001F0A2A"/>
    <w:rsid w:val="001F2F33"/>
    <w:rsid w:val="001F4523"/>
    <w:rsid w:val="001F501E"/>
    <w:rsid w:val="001F5B2C"/>
    <w:rsid w:val="001F7572"/>
    <w:rsid w:val="001F75E5"/>
    <w:rsid w:val="0020006E"/>
    <w:rsid w:val="002009AE"/>
    <w:rsid w:val="00201117"/>
    <w:rsid w:val="00203F0E"/>
    <w:rsid w:val="00205B42"/>
    <w:rsid w:val="002067ED"/>
    <w:rsid w:val="002101DA"/>
    <w:rsid w:val="00210376"/>
    <w:rsid w:val="002105FF"/>
    <w:rsid w:val="00210B2A"/>
    <w:rsid w:val="00210BA6"/>
    <w:rsid w:val="0021112F"/>
    <w:rsid w:val="00211EF5"/>
    <w:rsid w:val="00214967"/>
    <w:rsid w:val="00214C42"/>
    <w:rsid w:val="00215CD7"/>
    <w:rsid w:val="0021685F"/>
    <w:rsid w:val="00217331"/>
    <w:rsid w:val="00217499"/>
    <w:rsid w:val="002205AA"/>
    <w:rsid w:val="00220B1D"/>
    <w:rsid w:val="0022148F"/>
    <w:rsid w:val="0022160F"/>
    <w:rsid w:val="002222D8"/>
    <w:rsid w:val="00223B3C"/>
    <w:rsid w:val="00223B70"/>
    <w:rsid w:val="00224962"/>
    <w:rsid w:val="0022571B"/>
    <w:rsid w:val="002316DA"/>
    <w:rsid w:val="0023287F"/>
    <w:rsid w:val="0023447D"/>
    <w:rsid w:val="00236A81"/>
    <w:rsid w:val="00237A95"/>
    <w:rsid w:val="0024023F"/>
    <w:rsid w:val="0024076E"/>
    <w:rsid w:val="00240C4E"/>
    <w:rsid w:val="0024118B"/>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7696"/>
    <w:rsid w:val="00261122"/>
    <w:rsid w:val="0026382E"/>
    <w:rsid w:val="002645DB"/>
    <w:rsid w:val="00267B1A"/>
    <w:rsid w:val="002708F1"/>
    <w:rsid w:val="0027122B"/>
    <w:rsid w:val="002718F0"/>
    <w:rsid w:val="00272786"/>
    <w:rsid w:val="002738A4"/>
    <w:rsid w:val="00275423"/>
    <w:rsid w:val="00276190"/>
    <w:rsid w:val="00276661"/>
    <w:rsid w:val="002770BE"/>
    <w:rsid w:val="00277E95"/>
    <w:rsid w:val="0028044E"/>
    <w:rsid w:val="00280A05"/>
    <w:rsid w:val="002812C1"/>
    <w:rsid w:val="00281B5A"/>
    <w:rsid w:val="00282AB6"/>
    <w:rsid w:val="002851FC"/>
    <w:rsid w:val="00285836"/>
    <w:rsid w:val="00285A27"/>
    <w:rsid w:val="00286FDE"/>
    <w:rsid w:val="00287AB7"/>
    <w:rsid w:val="00291DB7"/>
    <w:rsid w:val="00291F26"/>
    <w:rsid w:val="00293899"/>
    <w:rsid w:val="00294070"/>
    <w:rsid w:val="00294D00"/>
    <w:rsid w:val="00296CB3"/>
    <w:rsid w:val="002A213E"/>
    <w:rsid w:val="002A612B"/>
    <w:rsid w:val="002A7154"/>
    <w:rsid w:val="002A7E10"/>
    <w:rsid w:val="002B13D1"/>
    <w:rsid w:val="002B20FF"/>
    <w:rsid w:val="002B25BD"/>
    <w:rsid w:val="002B4004"/>
    <w:rsid w:val="002B4337"/>
    <w:rsid w:val="002B4853"/>
    <w:rsid w:val="002B68A4"/>
    <w:rsid w:val="002C0FD6"/>
    <w:rsid w:val="002C2FF1"/>
    <w:rsid w:val="002C3F64"/>
    <w:rsid w:val="002C571D"/>
    <w:rsid w:val="002C5772"/>
    <w:rsid w:val="002C6D61"/>
    <w:rsid w:val="002D0374"/>
    <w:rsid w:val="002D0621"/>
    <w:rsid w:val="002D08C1"/>
    <w:rsid w:val="002D110C"/>
    <w:rsid w:val="002D2946"/>
    <w:rsid w:val="002D3BE6"/>
    <w:rsid w:val="002D41D0"/>
    <w:rsid w:val="002D529E"/>
    <w:rsid w:val="002D589A"/>
    <w:rsid w:val="002D6024"/>
    <w:rsid w:val="002D6BD6"/>
    <w:rsid w:val="002D6E88"/>
    <w:rsid w:val="002E02A4"/>
    <w:rsid w:val="002E08BC"/>
    <w:rsid w:val="002E1A8B"/>
    <w:rsid w:val="002E2E01"/>
    <w:rsid w:val="002E4DD9"/>
    <w:rsid w:val="002E50C4"/>
    <w:rsid w:val="002E574D"/>
    <w:rsid w:val="002E5B0E"/>
    <w:rsid w:val="002E5FA6"/>
    <w:rsid w:val="002E72C3"/>
    <w:rsid w:val="002F0314"/>
    <w:rsid w:val="002F28B7"/>
    <w:rsid w:val="002F2D77"/>
    <w:rsid w:val="002F3243"/>
    <w:rsid w:val="002F4190"/>
    <w:rsid w:val="002F5BEB"/>
    <w:rsid w:val="002F5BFC"/>
    <w:rsid w:val="002F62C4"/>
    <w:rsid w:val="002F7086"/>
    <w:rsid w:val="00300E0B"/>
    <w:rsid w:val="003017B4"/>
    <w:rsid w:val="0030405F"/>
    <w:rsid w:val="003043CA"/>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D04"/>
    <w:rsid w:val="003227D5"/>
    <w:rsid w:val="00323F8E"/>
    <w:rsid w:val="00326EEB"/>
    <w:rsid w:val="0033065F"/>
    <w:rsid w:val="0033078A"/>
    <w:rsid w:val="003311E3"/>
    <w:rsid w:val="00331559"/>
    <w:rsid w:val="00332E8B"/>
    <w:rsid w:val="00333830"/>
    <w:rsid w:val="00333B05"/>
    <w:rsid w:val="0033401A"/>
    <w:rsid w:val="00335E29"/>
    <w:rsid w:val="003367DE"/>
    <w:rsid w:val="00340C1E"/>
    <w:rsid w:val="00340E39"/>
    <w:rsid w:val="00341D6C"/>
    <w:rsid w:val="00342978"/>
    <w:rsid w:val="00342BB2"/>
    <w:rsid w:val="003438C0"/>
    <w:rsid w:val="00343A1C"/>
    <w:rsid w:val="00343A5A"/>
    <w:rsid w:val="00344E91"/>
    <w:rsid w:val="003469F1"/>
    <w:rsid w:val="00347123"/>
    <w:rsid w:val="0034756E"/>
    <w:rsid w:val="003479B4"/>
    <w:rsid w:val="00347E74"/>
    <w:rsid w:val="00350147"/>
    <w:rsid w:val="00351CC0"/>
    <w:rsid w:val="00351D97"/>
    <w:rsid w:val="00352E4E"/>
    <w:rsid w:val="00353145"/>
    <w:rsid w:val="00353C42"/>
    <w:rsid w:val="00354541"/>
    <w:rsid w:val="00354857"/>
    <w:rsid w:val="00354B5B"/>
    <w:rsid w:val="00355064"/>
    <w:rsid w:val="0035739B"/>
    <w:rsid w:val="00360C8E"/>
    <w:rsid w:val="003612DA"/>
    <w:rsid w:val="0036360D"/>
    <w:rsid w:val="00364437"/>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F6C"/>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FE"/>
    <w:rsid w:val="00390CA7"/>
    <w:rsid w:val="00391688"/>
    <w:rsid w:val="00391CBC"/>
    <w:rsid w:val="00391FB3"/>
    <w:rsid w:val="00392E92"/>
    <w:rsid w:val="003947B0"/>
    <w:rsid w:val="003949B7"/>
    <w:rsid w:val="0039513A"/>
    <w:rsid w:val="00395C83"/>
    <w:rsid w:val="003A0FF1"/>
    <w:rsid w:val="003A1660"/>
    <w:rsid w:val="003A2A3B"/>
    <w:rsid w:val="003A440C"/>
    <w:rsid w:val="003A4727"/>
    <w:rsid w:val="003A6FE0"/>
    <w:rsid w:val="003B024E"/>
    <w:rsid w:val="003B0947"/>
    <w:rsid w:val="003B0C84"/>
    <w:rsid w:val="003B183E"/>
    <w:rsid w:val="003B1F6F"/>
    <w:rsid w:val="003B260A"/>
    <w:rsid w:val="003B2F3E"/>
    <w:rsid w:val="003B39FD"/>
    <w:rsid w:val="003B3B60"/>
    <w:rsid w:val="003B55B7"/>
    <w:rsid w:val="003B5F9E"/>
    <w:rsid w:val="003B641E"/>
    <w:rsid w:val="003B782D"/>
    <w:rsid w:val="003C0232"/>
    <w:rsid w:val="003C1B43"/>
    <w:rsid w:val="003C1F66"/>
    <w:rsid w:val="003C250D"/>
    <w:rsid w:val="003C398F"/>
    <w:rsid w:val="003C3C2D"/>
    <w:rsid w:val="003C3E49"/>
    <w:rsid w:val="003C3F1B"/>
    <w:rsid w:val="003C4127"/>
    <w:rsid w:val="003C4A0C"/>
    <w:rsid w:val="003C5E8A"/>
    <w:rsid w:val="003C6D82"/>
    <w:rsid w:val="003C756E"/>
    <w:rsid w:val="003D1007"/>
    <w:rsid w:val="003D2C33"/>
    <w:rsid w:val="003D3189"/>
    <w:rsid w:val="003D43DD"/>
    <w:rsid w:val="003D5839"/>
    <w:rsid w:val="003D6293"/>
    <w:rsid w:val="003D6737"/>
    <w:rsid w:val="003E1A35"/>
    <w:rsid w:val="003E4831"/>
    <w:rsid w:val="003E48DE"/>
    <w:rsid w:val="003E6318"/>
    <w:rsid w:val="003E639A"/>
    <w:rsid w:val="003E6A5A"/>
    <w:rsid w:val="003E7012"/>
    <w:rsid w:val="003E740C"/>
    <w:rsid w:val="003E7E8B"/>
    <w:rsid w:val="003E7EF8"/>
    <w:rsid w:val="003F0514"/>
    <w:rsid w:val="003F05A1"/>
    <w:rsid w:val="003F111C"/>
    <w:rsid w:val="003F1619"/>
    <w:rsid w:val="003F26AA"/>
    <w:rsid w:val="003F2D63"/>
    <w:rsid w:val="003F3030"/>
    <w:rsid w:val="003F322F"/>
    <w:rsid w:val="003F4662"/>
    <w:rsid w:val="003F47AE"/>
    <w:rsid w:val="003F4D79"/>
    <w:rsid w:val="003F6376"/>
    <w:rsid w:val="003F76C1"/>
    <w:rsid w:val="003F7DF9"/>
    <w:rsid w:val="0040043D"/>
    <w:rsid w:val="0040058F"/>
    <w:rsid w:val="004011D5"/>
    <w:rsid w:val="004018BE"/>
    <w:rsid w:val="00403971"/>
    <w:rsid w:val="00403C89"/>
    <w:rsid w:val="00403C8D"/>
    <w:rsid w:val="00404659"/>
    <w:rsid w:val="00406894"/>
    <w:rsid w:val="00407386"/>
    <w:rsid w:val="004076DD"/>
    <w:rsid w:val="00407BBD"/>
    <w:rsid w:val="00407C2F"/>
    <w:rsid w:val="00410BA2"/>
    <w:rsid w:val="00411A6C"/>
    <w:rsid w:val="00412484"/>
    <w:rsid w:val="0041338C"/>
    <w:rsid w:val="004138EF"/>
    <w:rsid w:val="00413F3D"/>
    <w:rsid w:val="00414065"/>
    <w:rsid w:val="00414D29"/>
    <w:rsid w:val="004163A9"/>
    <w:rsid w:val="00416F4A"/>
    <w:rsid w:val="00417855"/>
    <w:rsid w:val="00420E24"/>
    <w:rsid w:val="004220DA"/>
    <w:rsid w:val="00422301"/>
    <w:rsid w:val="004225BA"/>
    <w:rsid w:val="00422CED"/>
    <w:rsid w:val="004231CB"/>
    <w:rsid w:val="004237D1"/>
    <w:rsid w:val="00423ADB"/>
    <w:rsid w:val="00423DCF"/>
    <w:rsid w:val="00425C5E"/>
    <w:rsid w:val="00425CA3"/>
    <w:rsid w:val="00430543"/>
    <w:rsid w:val="004319DE"/>
    <w:rsid w:val="00432F26"/>
    <w:rsid w:val="0043364F"/>
    <w:rsid w:val="00435232"/>
    <w:rsid w:val="004400EA"/>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382"/>
    <w:rsid w:val="0045372B"/>
    <w:rsid w:val="00453DFE"/>
    <w:rsid w:val="0045442E"/>
    <w:rsid w:val="00454EC4"/>
    <w:rsid w:val="004564E2"/>
    <w:rsid w:val="00457899"/>
    <w:rsid w:val="00460039"/>
    <w:rsid w:val="0046103C"/>
    <w:rsid w:val="00461A34"/>
    <w:rsid w:val="00462418"/>
    <w:rsid w:val="00462723"/>
    <w:rsid w:val="0046281E"/>
    <w:rsid w:val="00462F3B"/>
    <w:rsid w:val="00463FFE"/>
    <w:rsid w:val="004655AE"/>
    <w:rsid w:val="0046686E"/>
    <w:rsid w:val="004714D3"/>
    <w:rsid w:val="00471A70"/>
    <w:rsid w:val="00472064"/>
    <w:rsid w:val="00472A46"/>
    <w:rsid w:val="00473A79"/>
    <w:rsid w:val="0047583F"/>
    <w:rsid w:val="00475E03"/>
    <w:rsid w:val="00476723"/>
    <w:rsid w:val="0047798D"/>
    <w:rsid w:val="00480B09"/>
    <w:rsid w:val="00484E2A"/>
    <w:rsid w:val="004852BE"/>
    <w:rsid w:val="00485CE1"/>
    <w:rsid w:val="0048604A"/>
    <w:rsid w:val="004873F7"/>
    <w:rsid w:val="00487957"/>
    <w:rsid w:val="004908DE"/>
    <w:rsid w:val="004916E0"/>
    <w:rsid w:val="00491D64"/>
    <w:rsid w:val="00492BB8"/>
    <w:rsid w:val="004931DE"/>
    <w:rsid w:val="004968D5"/>
    <w:rsid w:val="0049787A"/>
    <w:rsid w:val="004979BC"/>
    <w:rsid w:val="00497F05"/>
    <w:rsid w:val="004A03BC"/>
    <w:rsid w:val="004A1319"/>
    <w:rsid w:val="004A183B"/>
    <w:rsid w:val="004A222E"/>
    <w:rsid w:val="004A2B24"/>
    <w:rsid w:val="004A6083"/>
    <w:rsid w:val="004A60D9"/>
    <w:rsid w:val="004A6E81"/>
    <w:rsid w:val="004A7806"/>
    <w:rsid w:val="004B0545"/>
    <w:rsid w:val="004B074A"/>
    <w:rsid w:val="004B0CEA"/>
    <w:rsid w:val="004B18AE"/>
    <w:rsid w:val="004B1B90"/>
    <w:rsid w:val="004B2F8D"/>
    <w:rsid w:val="004B35C1"/>
    <w:rsid w:val="004B586E"/>
    <w:rsid w:val="004B6708"/>
    <w:rsid w:val="004B7E46"/>
    <w:rsid w:val="004C054E"/>
    <w:rsid w:val="004C30C0"/>
    <w:rsid w:val="004C7CE5"/>
    <w:rsid w:val="004D01FB"/>
    <w:rsid w:val="004D0AAD"/>
    <w:rsid w:val="004D0C2D"/>
    <w:rsid w:val="004D20F3"/>
    <w:rsid w:val="004D3745"/>
    <w:rsid w:val="004D3987"/>
    <w:rsid w:val="004D5BFD"/>
    <w:rsid w:val="004D5E11"/>
    <w:rsid w:val="004E019E"/>
    <w:rsid w:val="004E0AF3"/>
    <w:rsid w:val="004E0F4F"/>
    <w:rsid w:val="004E1068"/>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33F3"/>
    <w:rsid w:val="004F45B0"/>
    <w:rsid w:val="004F56AC"/>
    <w:rsid w:val="004F5860"/>
    <w:rsid w:val="004F6325"/>
    <w:rsid w:val="004F75A8"/>
    <w:rsid w:val="004F78B3"/>
    <w:rsid w:val="00500AD8"/>
    <w:rsid w:val="00500CF0"/>
    <w:rsid w:val="005020C3"/>
    <w:rsid w:val="00502510"/>
    <w:rsid w:val="0050348E"/>
    <w:rsid w:val="005047A6"/>
    <w:rsid w:val="00506442"/>
    <w:rsid w:val="005100AB"/>
    <w:rsid w:val="0051051D"/>
    <w:rsid w:val="005111F8"/>
    <w:rsid w:val="00513981"/>
    <w:rsid w:val="00513FA2"/>
    <w:rsid w:val="00514387"/>
    <w:rsid w:val="00515467"/>
    <w:rsid w:val="00515901"/>
    <w:rsid w:val="00516459"/>
    <w:rsid w:val="00517344"/>
    <w:rsid w:val="00520153"/>
    <w:rsid w:val="00520BE5"/>
    <w:rsid w:val="00520D87"/>
    <w:rsid w:val="00522838"/>
    <w:rsid w:val="0052379D"/>
    <w:rsid w:val="0052400B"/>
    <w:rsid w:val="00524D43"/>
    <w:rsid w:val="00527BBE"/>
    <w:rsid w:val="00527CC4"/>
    <w:rsid w:val="005309C1"/>
    <w:rsid w:val="0053424C"/>
    <w:rsid w:val="005349E1"/>
    <w:rsid w:val="00534B40"/>
    <w:rsid w:val="00534C8B"/>
    <w:rsid w:val="00535476"/>
    <w:rsid w:val="005359B0"/>
    <w:rsid w:val="0053628C"/>
    <w:rsid w:val="00537EF5"/>
    <w:rsid w:val="00537F4C"/>
    <w:rsid w:val="00540DC1"/>
    <w:rsid w:val="005420CC"/>
    <w:rsid w:val="005434D0"/>
    <w:rsid w:val="00543A69"/>
    <w:rsid w:val="0054437C"/>
    <w:rsid w:val="00545498"/>
    <w:rsid w:val="00546D61"/>
    <w:rsid w:val="00546D77"/>
    <w:rsid w:val="00551850"/>
    <w:rsid w:val="00553B23"/>
    <w:rsid w:val="00553F8B"/>
    <w:rsid w:val="00554804"/>
    <w:rsid w:val="005568BB"/>
    <w:rsid w:val="00556F06"/>
    <w:rsid w:val="005579BF"/>
    <w:rsid w:val="00560C3E"/>
    <w:rsid w:val="00561C80"/>
    <w:rsid w:val="00563468"/>
    <w:rsid w:val="00564EC2"/>
    <w:rsid w:val="00565608"/>
    <w:rsid w:val="00565EAE"/>
    <w:rsid w:val="0056666C"/>
    <w:rsid w:val="00566A2B"/>
    <w:rsid w:val="00566F59"/>
    <w:rsid w:val="0057063F"/>
    <w:rsid w:val="00572B3F"/>
    <w:rsid w:val="00572EB7"/>
    <w:rsid w:val="00572FBB"/>
    <w:rsid w:val="00573677"/>
    <w:rsid w:val="00574337"/>
    <w:rsid w:val="0057460D"/>
    <w:rsid w:val="00575F7D"/>
    <w:rsid w:val="00576233"/>
    <w:rsid w:val="00577AA0"/>
    <w:rsid w:val="00580383"/>
    <w:rsid w:val="00580E40"/>
    <w:rsid w:val="00580FAD"/>
    <w:rsid w:val="005810F4"/>
    <w:rsid w:val="00581393"/>
    <w:rsid w:val="00584162"/>
    <w:rsid w:val="00585806"/>
    <w:rsid w:val="00586918"/>
    <w:rsid w:val="00586B66"/>
    <w:rsid w:val="00586B79"/>
    <w:rsid w:val="00590306"/>
    <w:rsid w:val="005905B4"/>
    <w:rsid w:val="00590731"/>
    <w:rsid w:val="005912AE"/>
    <w:rsid w:val="00591A24"/>
    <w:rsid w:val="00591B8F"/>
    <w:rsid w:val="00592175"/>
    <w:rsid w:val="0059221A"/>
    <w:rsid w:val="00593FAA"/>
    <w:rsid w:val="0059410D"/>
    <w:rsid w:val="00595451"/>
    <w:rsid w:val="00595848"/>
    <w:rsid w:val="0059587E"/>
    <w:rsid w:val="00597E73"/>
    <w:rsid w:val="005A03F0"/>
    <w:rsid w:val="005A1008"/>
    <w:rsid w:val="005A2283"/>
    <w:rsid w:val="005A4347"/>
    <w:rsid w:val="005A506B"/>
    <w:rsid w:val="005A54A7"/>
    <w:rsid w:val="005A56DD"/>
    <w:rsid w:val="005A701C"/>
    <w:rsid w:val="005A7050"/>
    <w:rsid w:val="005A745F"/>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78D9"/>
    <w:rsid w:val="005C7BB4"/>
    <w:rsid w:val="005D1156"/>
    <w:rsid w:val="005D1671"/>
    <w:rsid w:val="005D309E"/>
    <w:rsid w:val="005D34FF"/>
    <w:rsid w:val="005D6266"/>
    <w:rsid w:val="005E0681"/>
    <w:rsid w:val="005E1A6E"/>
    <w:rsid w:val="005E291F"/>
    <w:rsid w:val="005E3B08"/>
    <w:rsid w:val="005E3FE4"/>
    <w:rsid w:val="005E548A"/>
    <w:rsid w:val="005E572E"/>
    <w:rsid w:val="005E57AE"/>
    <w:rsid w:val="005E6011"/>
    <w:rsid w:val="005E7805"/>
    <w:rsid w:val="005F0DA1"/>
    <w:rsid w:val="005F0F02"/>
    <w:rsid w:val="005F17DB"/>
    <w:rsid w:val="005F5576"/>
    <w:rsid w:val="005F67AB"/>
    <w:rsid w:val="005F759E"/>
    <w:rsid w:val="005F7EDF"/>
    <w:rsid w:val="00600A48"/>
    <w:rsid w:val="006010A3"/>
    <w:rsid w:val="006011DD"/>
    <w:rsid w:val="006014AB"/>
    <w:rsid w:val="00601804"/>
    <w:rsid w:val="00601DEE"/>
    <w:rsid w:val="0060247C"/>
    <w:rsid w:val="006038DF"/>
    <w:rsid w:val="00603C25"/>
    <w:rsid w:val="006042FC"/>
    <w:rsid w:val="00605E64"/>
    <w:rsid w:val="00605F20"/>
    <w:rsid w:val="00607CD8"/>
    <w:rsid w:val="00610904"/>
    <w:rsid w:val="00614F49"/>
    <w:rsid w:val="006162CF"/>
    <w:rsid w:val="0061680A"/>
    <w:rsid w:val="00622597"/>
    <w:rsid w:val="00623351"/>
    <w:rsid w:val="00623367"/>
    <w:rsid w:val="00623B70"/>
    <w:rsid w:val="00623FEC"/>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AE6"/>
    <w:rsid w:val="00641B8E"/>
    <w:rsid w:val="00644873"/>
    <w:rsid w:val="00644FCA"/>
    <w:rsid w:val="00646C5F"/>
    <w:rsid w:val="006473DF"/>
    <w:rsid w:val="0065058B"/>
    <w:rsid w:val="00650E98"/>
    <w:rsid w:val="0065122F"/>
    <w:rsid w:val="00651C45"/>
    <w:rsid w:val="00652B8C"/>
    <w:rsid w:val="00652D2C"/>
    <w:rsid w:val="00653D47"/>
    <w:rsid w:val="006550E7"/>
    <w:rsid w:val="00656C61"/>
    <w:rsid w:val="00657B79"/>
    <w:rsid w:val="006603AC"/>
    <w:rsid w:val="006619C4"/>
    <w:rsid w:val="00661D30"/>
    <w:rsid w:val="0066233F"/>
    <w:rsid w:val="00665B5A"/>
    <w:rsid w:val="00666AEA"/>
    <w:rsid w:val="006672D8"/>
    <w:rsid w:val="006708A6"/>
    <w:rsid w:val="00670D96"/>
    <w:rsid w:val="0067200A"/>
    <w:rsid w:val="006723F8"/>
    <w:rsid w:val="00672877"/>
    <w:rsid w:val="00674F1C"/>
    <w:rsid w:val="00675954"/>
    <w:rsid w:val="00676CAF"/>
    <w:rsid w:val="006778B1"/>
    <w:rsid w:val="00681BDE"/>
    <w:rsid w:val="00681DD3"/>
    <w:rsid w:val="00683154"/>
    <w:rsid w:val="006851A5"/>
    <w:rsid w:val="00685C78"/>
    <w:rsid w:val="00686F2E"/>
    <w:rsid w:val="00687F89"/>
    <w:rsid w:val="00690115"/>
    <w:rsid w:val="00690898"/>
    <w:rsid w:val="00693039"/>
    <w:rsid w:val="00693A5A"/>
    <w:rsid w:val="006941CF"/>
    <w:rsid w:val="0069625A"/>
    <w:rsid w:val="0069699A"/>
    <w:rsid w:val="006A2A35"/>
    <w:rsid w:val="006A33C9"/>
    <w:rsid w:val="006A33D7"/>
    <w:rsid w:val="006A34BA"/>
    <w:rsid w:val="006A45AC"/>
    <w:rsid w:val="006A4B1F"/>
    <w:rsid w:val="006A5E27"/>
    <w:rsid w:val="006A68B4"/>
    <w:rsid w:val="006A6A66"/>
    <w:rsid w:val="006A7547"/>
    <w:rsid w:val="006B1366"/>
    <w:rsid w:val="006B1ED6"/>
    <w:rsid w:val="006B1F04"/>
    <w:rsid w:val="006B2572"/>
    <w:rsid w:val="006B302F"/>
    <w:rsid w:val="006B321D"/>
    <w:rsid w:val="006B39C2"/>
    <w:rsid w:val="006B3EEA"/>
    <w:rsid w:val="006B434C"/>
    <w:rsid w:val="006B4987"/>
    <w:rsid w:val="006B5DB2"/>
    <w:rsid w:val="006B60C2"/>
    <w:rsid w:val="006B66DA"/>
    <w:rsid w:val="006B690F"/>
    <w:rsid w:val="006C03E7"/>
    <w:rsid w:val="006C0B26"/>
    <w:rsid w:val="006C15D9"/>
    <w:rsid w:val="006C34D7"/>
    <w:rsid w:val="006C64D4"/>
    <w:rsid w:val="006C6C37"/>
    <w:rsid w:val="006C7DF5"/>
    <w:rsid w:val="006D05A5"/>
    <w:rsid w:val="006D175E"/>
    <w:rsid w:val="006D2285"/>
    <w:rsid w:val="006D2CB8"/>
    <w:rsid w:val="006D3519"/>
    <w:rsid w:val="006D3CAE"/>
    <w:rsid w:val="006D436F"/>
    <w:rsid w:val="006D55EE"/>
    <w:rsid w:val="006D61A2"/>
    <w:rsid w:val="006D61EF"/>
    <w:rsid w:val="006D736C"/>
    <w:rsid w:val="006E252B"/>
    <w:rsid w:val="006E26FB"/>
    <w:rsid w:val="006E29A2"/>
    <w:rsid w:val="006E3CBE"/>
    <w:rsid w:val="006E525A"/>
    <w:rsid w:val="006E53F0"/>
    <w:rsid w:val="006F0D0A"/>
    <w:rsid w:val="006F46C3"/>
    <w:rsid w:val="006F68CA"/>
    <w:rsid w:val="006F6FA7"/>
    <w:rsid w:val="006F7A51"/>
    <w:rsid w:val="006F7CDF"/>
    <w:rsid w:val="00700BDB"/>
    <w:rsid w:val="0070121B"/>
    <w:rsid w:val="00701E73"/>
    <w:rsid w:val="00702734"/>
    <w:rsid w:val="00702778"/>
    <w:rsid w:val="007038B4"/>
    <w:rsid w:val="00705EB6"/>
    <w:rsid w:val="00706087"/>
    <w:rsid w:val="007066B4"/>
    <w:rsid w:val="00706B23"/>
    <w:rsid w:val="00707656"/>
    <w:rsid w:val="00711FE2"/>
    <w:rsid w:val="007124FB"/>
    <w:rsid w:val="00712649"/>
    <w:rsid w:val="00712D30"/>
    <w:rsid w:val="00714BC9"/>
    <w:rsid w:val="00715030"/>
    <w:rsid w:val="00715CA3"/>
    <w:rsid w:val="007175D2"/>
    <w:rsid w:val="00717DC5"/>
    <w:rsid w:val="007214BC"/>
    <w:rsid w:val="0072199B"/>
    <w:rsid w:val="00723F91"/>
    <w:rsid w:val="00724971"/>
    <w:rsid w:val="00725623"/>
    <w:rsid w:val="00725679"/>
    <w:rsid w:val="00725D73"/>
    <w:rsid w:val="00726CD3"/>
    <w:rsid w:val="007276DF"/>
    <w:rsid w:val="00730689"/>
    <w:rsid w:val="0073069D"/>
    <w:rsid w:val="00731399"/>
    <w:rsid w:val="0073182C"/>
    <w:rsid w:val="00731C2B"/>
    <w:rsid w:val="00732D6B"/>
    <w:rsid w:val="007334AD"/>
    <w:rsid w:val="00734F0A"/>
    <w:rsid w:val="0073721A"/>
    <w:rsid w:val="00740A0C"/>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DDC"/>
    <w:rsid w:val="00753EEB"/>
    <w:rsid w:val="007542B5"/>
    <w:rsid w:val="0075619F"/>
    <w:rsid w:val="00756EE3"/>
    <w:rsid w:val="007602EA"/>
    <w:rsid w:val="0076095B"/>
    <w:rsid w:val="00760A29"/>
    <w:rsid w:val="007616DA"/>
    <w:rsid w:val="007620F0"/>
    <w:rsid w:val="007627B1"/>
    <w:rsid w:val="00763D76"/>
    <w:rsid w:val="007651CD"/>
    <w:rsid w:val="00766E45"/>
    <w:rsid w:val="00767A98"/>
    <w:rsid w:val="007704B4"/>
    <w:rsid w:val="00770BFD"/>
    <w:rsid w:val="00771E18"/>
    <w:rsid w:val="0077396F"/>
    <w:rsid w:val="00773972"/>
    <w:rsid w:val="007739F1"/>
    <w:rsid w:val="007740B2"/>
    <w:rsid w:val="007745C6"/>
    <w:rsid w:val="007755F6"/>
    <w:rsid w:val="007761AD"/>
    <w:rsid w:val="00776635"/>
    <w:rsid w:val="0077736C"/>
    <w:rsid w:val="00777387"/>
    <w:rsid w:val="00777855"/>
    <w:rsid w:val="00777D10"/>
    <w:rsid w:val="007815E5"/>
    <w:rsid w:val="00784C5F"/>
    <w:rsid w:val="00785DD1"/>
    <w:rsid w:val="007861C6"/>
    <w:rsid w:val="00786251"/>
    <w:rsid w:val="00786E22"/>
    <w:rsid w:val="00787343"/>
    <w:rsid w:val="00790A47"/>
    <w:rsid w:val="00790BFA"/>
    <w:rsid w:val="00791121"/>
    <w:rsid w:val="00791C88"/>
    <w:rsid w:val="00791CCA"/>
    <w:rsid w:val="0079255E"/>
    <w:rsid w:val="00794307"/>
    <w:rsid w:val="007959DD"/>
    <w:rsid w:val="00795F04"/>
    <w:rsid w:val="007961BE"/>
    <w:rsid w:val="00796A8B"/>
    <w:rsid w:val="007972F0"/>
    <w:rsid w:val="00797B76"/>
    <w:rsid w:val="007A02AF"/>
    <w:rsid w:val="007A142A"/>
    <w:rsid w:val="007A170C"/>
    <w:rsid w:val="007A3D06"/>
    <w:rsid w:val="007A42A8"/>
    <w:rsid w:val="007A5A91"/>
    <w:rsid w:val="007A5B9D"/>
    <w:rsid w:val="007A657F"/>
    <w:rsid w:val="007B044F"/>
    <w:rsid w:val="007B0562"/>
    <w:rsid w:val="007B05CB"/>
    <w:rsid w:val="007B13BD"/>
    <w:rsid w:val="007B2360"/>
    <w:rsid w:val="007B3639"/>
    <w:rsid w:val="007B383B"/>
    <w:rsid w:val="007B3F1C"/>
    <w:rsid w:val="007B4A24"/>
    <w:rsid w:val="007B522B"/>
    <w:rsid w:val="007B5BB8"/>
    <w:rsid w:val="007C1057"/>
    <w:rsid w:val="007C2172"/>
    <w:rsid w:val="007C29C1"/>
    <w:rsid w:val="007C350D"/>
    <w:rsid w:val="007C3689"/>
    <w:rsid w:val="007C3C9B"/>
    <w:rsid w:val="007C4077"/>
    <w:rsid w:val="007C4D45"/>
    <w:rsid w:val="007C4F72"/>
    <w:rsid w:val="007C5FB3"/>
    <w:rsid w:val="007C6470"/>
    <w:rsid w:val="007C6BDD"/>
    <w:rsid w:val="007D0AE9"/>
    <w:rsid w:val="007D2ADC"/>
    <w:rsid w:val="007D3012"/>
    <w:rsid w:val="007D39E1"/>
    <w:rsid w:val="007D3EEA"/>
    <w:rsid w:val="007D4D9B"/>
    <w:rsid w:val="007D5BB9"/>
    <w:rsid w:val="007D65A7"/>
    <w:rsid w:val="007D7BE3"/>
    <w:rsid w:val="007D7E1B"/>
    <w:rsid w:val="007E3F59"/>
    <w:rsid w:val="007E5043"/>
    <w:rsid w:val="007E5183"/>
    <w:rsid w:val="007E5F0D"/>
    <w:rsid w:val="007E6109"/>
    <w:rsid w:val="007E7239"/>
    <w:rsid w:val="007F00B3"/>
    <w:rsid w:val="007F1B6B"/>
    <w:rsid w:val="007F3B04"/>
    <w:rsid w:val="007F465F"/>
    <w:rsid w:val="007F6164"/>
    <w:rsid w:val="007F668D"/>
    <w:rsid w:val="007F6695"/>
    <w:rsid w:val="007F72F5"/>
    <w:rsid w:val="00803978"/>
    <w:rsid w:val="00803B34"/>
    <w:rsid w:val="00804DDF"/>
    <w:rsid w:val="008051F6"/>
    <w:rsid w:val="00805426"/>
    <w:rsid w:val="0081004D"/>
    <w:rsid w:val="0081130E"/>
    <w:rsid w:val="00811DC0"/>
    <w:rsid w:val="008129C1"/>
    <w:rsid w:val="008133F9"/>
    <w:rsid w:val="00814A5B"/>
    <w:rsid w:val="00821E07"/>
    <w:rsid w:val="008232BE"/>
    <w:rsid w:val="00823706"/>
    <w:rsid w:val="00823AAC"/>
    <w:rsid w:val="00824AC7"/>
    <w:rsid w:val="00825CF3"/>
    <w:rsid w:val="0082602C"/>
    <w:rsid w:val="008267D2"/>
    <w:rsid w:val="00831C50"/>
    <w:rsid w:val="0083237D"/>
    <w:rsid w:val="008323BA"/>
    <w:rsid w:val="00832CB1"/>
    <w:rsid w:val="00833228"/>
    <w:rsid w:val="008343C1"/>
    <w:rsid w:val="00837044"/>
    <w:rsid w:val="00837474"/>
    <w:rsid w:val="00842406"/>
    <w:rsid w:val="0084422D"/>
    <w:rsid w:val="00844300"/>
    <w:rsid w:val="00844914"/>
    <w:rsid w:val="008455EA"/>
    <w:rsid w:val="008511BA"/>
    <w:rsid w:val="008519E8"/>
    <w:rsid w:val="00851FC1"/>
    <w:rsid w:val="00853B8E"/>
    <w:rsid w:val="00853D20"/>
    <w:rsid w:val="0085448C"/>
    <w:rsid w:val="00854C66"/>
    <w:rsid w:val="008553E1"/>
    <w:rsid w:val="00855657"/>
    <w:rsid w:val="008558AF"/>
    <w:rsid w:val="0085592E"/>
    <w:rsid w:val="008563A5"/>
    <w:rsid w:val="0085746F"/>
    <w:rsid w:val="00857B03"/>
    <w:rsid w:val="00862FAC"/>
    <w:rsid w:val="00863887"/>
    <w:rsid w:val="0086473D"/>
    <w:rsid w:val="00864D1B"/>
    <w:rsid w:val="008701F1"/>
    <w:rsid w:val="00870EE0"/>
    <w:rsid w:val="00871397"/>
    <w:rsid w:val="00871D23"/>
    <w:rsid w:val="0087365F"/>
    <w:rsid w:val="0087643B"/>
    <w:rsid w:val="0087680A"/>
    <w:rsid w:val="0087750B"/>
    <w:rsid w:val="00877669"/>
    <w:rsid w:val="008814B5"/>
    <w:rsid w:val="0088206B"/>
    <w:rsid w:val="00882475"/>
    <w:rsid w:val="008835C4"/>
    <w:rsid w:val="00883E70"/>
    <w:rsid w:val="008852D3"/>
    <w:rsid w:val="008865FE"/>
    <w:rsid w:val="00887D19"/>
    <w:rsid w:val="008902EA"/>
    <w:rsid w:val="00892D47"/>
    <w:rsid w:val="008937D7"/>
    <w:rsid w:val="008939C9"/>
    <w:rsid w:val="00893C7E"/>
    <w:rsid w:val="00896386"/>
    <w:rsid w:val="00896651"/>
    <w:rsid w:val="0089762F"/>
    <w:rsid w:val="00897F92"/>
    <w:rsid w:val="008A0686"/>
    <w:rsid w:val="008A0D9D"/>
    <w:rsid w:val="008A0DF9"/>
    <w:rsid w:val="008A2CA3"/>
    <w:rsid w:val="008A331D"/>
    <w:rsid w:val="008A3D50"/>
    <w:rsid w:val="008A55AB"/>
    <w:rsid w:val="008A5A13"/>
    <w:rsid w:val="008A64C9"/>
    <w:rsid w:val="008A6D59"/>
    <w:rsid w:val="008B0ED8"/>
    <w:rsid w:val="008B180A"/>
    <w:rsid w:val="008B1930"/>
    <w:rsid w:val="008B24B7"/>
    <w:rsid w:val="008B283A"/>
    <w:rsid w:val="008B2C89"/>
    <w:rsid w:val="008B6207"/>
    <w:rsid w:val="008B7A83"/>
    <w:rsid w:val="008C09AA"/>
    <w:rsid w:val="008C1FDD"/>
    <w:rsid w:val="008C2619"/>
    <w:rsid w:val="008C2CD8"/>
    <w:rsid w:val="008C2FB4"/>
    <w:rsid w:val="008C43D3"/>
    <w:rsid w:val="008C5743"/>
    <w:rsid w:val="008C68EE"/>
    <w:rsid w:val="008C69A7"/>
    <w:rsid w:val="008C6D5F"/>
    <w:rsid w:val="008C7BE9"/>
    <w:rsid w:val="008C7F44"/>
    <w:rsid w:val="008D4273"/>
    <w:rsid w:val="008D4EF3"/>
    <w:rsid w:val="008D4FAB"/>
    <w:rsid w:val="008D579A"/>
    <w:rsid w:val="008D666C"/>
    <w:rsid w:val="008E0E4F"/>
    <w:rsid w:val="008E1FD5"/>
    <w:rsid w:val="008E4139"/>
    <w:rsid w:val="008E4C6E"/>
    <w:rsid w:val="008E60BD"/>
    <w:rsid w:val="008E6310"/>
    <w:rsid w:val="008E71BA"/>
    <w:rsid w:val="008E722C"/>
    <w:rsid w:val="008F0658"/>
    <w:rsid w:val="008F185D"/>
    <w:rsid w:val="008F2676"/>
    <w:rsid w:val="008F322F"/>
    <w:rsid w:val="008F360D"/>
    <w:rsid w:val="009019FB"/>
    <w:rsid w:val="00902BD1"/>
    <w:rsid w:val="00905EFB"/>
    <w:rsid w:val="0090616B"/>
    <w:rsid w:val="0090733D"/>
    <w:rsid w:val="00907DFE"/>
    <w:rsid w:val="00911D5A"/>
    <w:rsid w:val="00912DF5"/>
    <w:rsid w:val="0091306F"/>
    <w:rsid w:val="009135C9"/>
    <w:rsid w:val="00914186"/>
    <w:rsid w:val="00914596"/>
    <w:rsid w:val="009146BF"/>
    <w:rsid w:val="00915AD4"/>
    <w:rsid w:val="00915EF1"/>
    <w:rsid w:val="00915FD0"/>
    <w:rsid w:val="009216D3"/>
    <w:rsid w:val="009229F3"/>
    <w:rsid w:val="00922C5D"/>
    <w:rsid w:val="00924C08"/>
    <w:rsid w:val="00924D75"/>
    <w:rsid w:val="00925CC3"/>
    <w:rsid w:val="00925E85"/>
    <w:rsid w:val="00927D88"/>
    <w:rsid w:val="009305E8"/>
    <w:rsid w:val="00930D1F"/>
    <w:rsid w:val="00932CDF"/>
    <w:rsid w:val="00933818"/>
    <w:rsid w:val="00935127"/>
    <w:rsid w:val="009359F9"/>
    <w:rsid w:val="0094025E"/>
    <w:rsid w:val="00940D12"/>
    <w:rsid w:val="009417A7"/>
    <w:rsid w:val="0094233B"/>
    <w:rsid w:val="0094256C"/>
    <w:rsid w:val="00942F41"/>
    <w:rsid w:val="0094375E"/>
    <w:rsid w:val="00943A6B"/>
    <w:rsid w:val="00944149"/>
    <w:rsid w:val="00944176"/>
    <w:rsid w:val="00944E16"/>
    <w:rsid w:val="009453D9"/>
    <w:rsid w:val="009456FE"/>
    <w:rsid w:val="009529BA"/>
    <w:rsid w:val="00952A77"/>
    <w:rsid w:val="00952A7F"/>
    <w:rsid w:val="00953F11"/>
    <w:rsid w:val="00954CEF"/>
    <w:rsid w:val="00960C29"/>
    <w:rsid w:val="009618F1"/>
    <w:rsid w:val="00961CE1"/>
    <w:rsid w:val="0096258F"/>
    <w:rsid w:val="0096397A"/>
    <w:rsid w:val="009646BB"/>
    <w:rsid w:val="00964DC2"/>
    <w:rsid w:val="009673AC"/>
    <w:rsid w:val="009673BC"/>
    <w:rsid w:val="00967744"/>
    <w:rsid w:val="0096782C"/>
    <w:rsid w:val="009705D3"/>
    <w:rsid w:val="009706C1"/>
    <w:rsid w:val="00976675"/>
    <w:rsid w:val="00976833"/>
    <w:rsid w:val="00976FBF"/>
    <w:rsid w:val="009779E1"/>
    <w:rsid w:val="00980994"/>
    <w:rsid w:val="00981D45"/>
    <w:rsid w:val="00982737"/>
    <w:rsid w:val="009828AF"/>
    <w:rsid w:val="0098419D"/>
    <w:rsid w:val="00984B38"/>
    <w:rsid w:val="009853E0"/>
    <w:rsid w:val="0098676A"/>
    <w:rsid w:val="00987B2D"/>
    <w:rsid w:val="009920EF"/>
    <w:rsid w:val="009924A0"/>
    <w:rsid w:val="009928C0"/>
    <w:rsid w:val="009935E5"/>
    <w:rsid w:val="009940E9"/>
    <w:rsid w:val="009944AD"/>
    <w:rsid w:val="00994D9C"/>
    <w:rsid w:val="0099799F"/>
    <w:rsid w:val="009A0636"/>
    <w:rsid w:val="009A0ED5"/>
    <w:rsid w:val="009A27A2"/>
    <w:rsid w:val="009A2F57"/>
    <w:rsid w:val="009A3436"/>
    <w:rsid w:val="009A3F53"/>
    <w:rsid w:val="009A43C6"/>
    <w:rsid w:val="009A4E07"/>
    <w:rsid w:val="009A618B"/>
    <w:rsid w:val="009A6FF5"/>
    <w:rsid w:val="009A7284"/>
    <w:rsid w:val="009B02E2"/>
    <w:rsid w:val="009B04EA"/>
    <w:rsid w:val="009B218E"/>
    <w:rsid w:val="009B2952"/>
    <w:rsid w:val="009B2B47"/>
    <w:rsid w:val="009B3576"/>
    <w:rsid w:val="009B35DB"/>
    <w:rsid w:val="009B36B4"/>
    <w:rsid w:val="009B4FA8"/>
    <w:rsid w:val="009B5354"/>
    <w:rsid w:val="009B5E53"/>
    <w:rsid w:val="009B6F2C"/>
    <w:rsid w:val="009C0EFB"/>
    <w:rsid w:val="009C2A45"/>
    <w:rsid w:val="009C2E21"/>
    <w:rsid w:val="009C4298"/>
    <w:rsid w:val="009C594C"/>
    <w:rsid w:val="009C604A"/>
    <w:rsid w:val="009C612F"/>
    <w:rsid w:val="009C780C"/>
    <w:rsid w:val="009D05C5"/>
    <w:rsid w:val="009D318C"/>
    <w:rsid w:val="009D36DD"/>
    <w:rsid w:val="009D3B56"/>
    <w:rsid w:val="009D4201"/>
    <w:rsid w:val="009D6A69"/>
    <w:rsid w:val="009D7F28"/>
    <w:rsid w:val="009E25DF"/>
    <w:rsid w:val="009E3C1D"/>
    <w:rsid w:val="009E3CF6"/>
    <w:rsid w:val="009F0731"/>
    <w:rsid w:val="009F0782"/>
    <w:rsid w:val="009F0B57"/>
    <w:rsid w:val="009F0B85"/>
    <w:rsid w:val="009F1000"/>
    <w:rsid w:val="009F10FB"/>
    <w:rsid w:val="009F1A45"/>
    <w:rsid w:val="009F2B2C"/>
    <w:rsid w:val="009F41FD"/>
    <w:rsid w:val="009F5AD9"/>
    <w:rsid w:val="009F617D"/>
    <w:rsid w:val="00A007D4"/>
    <w:rsid w:val="00A018DD"/>
    <w:rsid w:val="00A03B99"/>
    <w:rsid w:val="00A05AEC"/>
    <w:rsid w:val="00A06507"/>
    <w:rsid w:val="00A06D0F"/>
    <w:rsid w:val="00A07651"/>
    <w:rsid w:val="00A07E0F"/>
    <w:rsid w:val="00A07E1F"/>
    <w:rsid w:val="00A10371"/>
    <w:rsid w:val="00A10B8B"/>
    <w:rsid w:val="00A119D1"/>
    <w:rsid w:val="00A11D21"/>
    <w:rsid w:val="00A120C3"/>
    <w:rsid w:val="00A13B4C"/>
    <w:rsid w:val="00A20D78"/>
    <w:rsid w:val="00A212C3"/>
    <w:rsid w:val="00A212F3"/>
    <w:rsid w:val="00A2174A"/>
    <w:rsid w:val="00A23864"/>
    <w:rsid w:val="00A24930"/>
    <w:rsid w:val="00A24999"/>
    <w:rsid w:val="00A24B38"/>
    <w:rsid w:val="00A24B6E"/>
    <w:rsid w:val="00A258A3"/>
    <w:rsid w:val="00A2595C"/>
    <w:rsid w:val="00A26733"/>
    <w:rsid w:val="00A319C7"/>
    <w:rsid w:val="00A32698"/>
    <w:rsid w:val="00A32AC8"/>
    <w:rsid w:val="00A3589E"/>
    <w:rsid w:val="00A3595E"/>
    <w:rsid w:val="00A36D74"/>
    <w:rsid w:val="00A37088"/>
    <w:rsid w:val="00A371F9"/>
    <w:rsid w:val="00A40A26"/>
    <w:rsid w:val="00A40FF5"/>
    <w:rsid w:val="00A450B6"/>
    <w:rsid w:val="00A45436"/>
    <w:rsid w:val="00A46313"/>
    <w:rsid w:val="00A46C7F"/>
    <w:rsid w:val="00A46F78"/>
    <w:rsid w:val="00A471B4"/>
    <w:rsid w:val="00A47404"/>
    <w:rsid w:val="00A5077B"/>
    <w:rsid w:val="00A5224C"/>
    <w:rsid w:val="00A550CF"/>
    <w:rsid w:val="00A55303"/>
    <w:rsid w:val="00A60026"/>
    <w:rsid w:val="00A62DC6"/>
    <w:rsid w:val="00A63107"/>
    <w:rsid w:val="00A65A3B"/>
    <w:rsid w:val="00A6659C"/>
    <w:rsid w:val="00A71D3A"/>
    <w:rsid w:val="00A73245"/>
    <w:rsid w:val="00A738A1"/>
    <w:rsid w:val="00A75ED6"/>
    <w:rsid w:val="00A77145"/>
    <w:rsid w:val="00A77C1F"/>
    <w:rsid w:val="00A77D85"/>
    <w:rsid w:val="00A82989"/>
    <w:rsid w:val="00A832C1"/>
    <w:rsid w:val="00A832DC"/>
    <w:rsid w:val="00A87C33"/>
    <w:rsid w:val="00A87EB3"/>
    <w:rsid w:val="00A87F9F"/>
    <w:rsid w:val="00A90499"/>
    <w:rsid w:val="00A904FE"/>
    <w:rsid w:val="00A90988"/>
    <w:rsid w:val="00A9262C"/>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3983"/>
    <w:rsid w:val="00AB3B76"/>
    <w:rsid w:val="00AB3C73"/>
    <w:rsid w:val="00AB61DD"/>
    <w:rsid w:val="00AB64C0"/>
    <w:rsid w:val="00AB6DEB"/>
    <w:rsid w:val="00AB6FFD"/>
    <w:rsid w:val="00AC01FA"/>
    <w:rsid w:val="00AC04EF"/>
    <w:rsid w:val="00AC222F"/>
    <w:rsid w:val="00AC2596"/>
    <w:rsid w:val="00AC2CC7"/>
    <w:rsid w:val="00AC311B"/>
    <w:rsid w:val="00AC3A42"/>
    <w:rsid w:val="00AC55B9"/>
    <w:rsid w:val="00AC789D"/>
    <w:rsid w:val="00AC7B3B"/>
    <w:rsid w:val="00AD17CB"/>
    <w:rsid w:val="00AD3CE6"/>
    <w:rsid w:val="00AD4BAF"/>
    <w:rsid w:val="00AD5E9A"/>
    <w:rsid w:val="00AD72B3"/>
    <w:rsid w:val="00AE1307"/>
    <w:rsid w:val="00AE28D5"/>
    <w:rsid w:val="00AE4551"/>
    <w:rsid w:val="00AE59B8"/>
    <w:rsid w:val="00AE5AF4"/>
    <w:rsid w:val="00AE6B82"/>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312B"/>
    <w:rsid w:val="00B033D9"/>
    <w:rsid w:val="00B048E7"/>
    <w:rsid w:val="00B04FDA"/>
    <w:rsid w:val="00B06710"/>
    <w:rsid w:val="00B07EBF"/>
    <w:rsid w:val="00B10A3B"/>
    <w:rsid w:val="00B10ABA"/>
    <w:rsid w:val="00B10B26"/>
    <w:rsid w:val="00B12B9A"/>
    <w:rsid w:val="00B12DF0"/>
    <w:rsid w:val="00B1462E"/>
    <w:rsid w:val="00B1503F"/>
    <w:rsid w:val="00B1511D"/>
    <w:rsid w:val="00B166CB"/>
    <w:rsid w:val="00B17937"/>
    <w:rsid w:val="00B21D20"/>
    <w:rsid w:val="00B22608"/>
    <w:rsid w:val="00B23404"/>
    <w:rsid w:val="00B235E1"/>
    <w:rsid w:val="00B23809"/>
    <w:rsid w:val="00B25A83"/>
    <w:rsid w:val="00B26C36"/>
    <w:rsid w:val="00B272CF"/>
    <w:rsid w:val="00B31116"/>
    <w:rsid w:val="00B3145D"/>
    <w:rsid w:val="00B31650"/>
    <w:rsid w:val="00B317E2"/>
    <w:rsid w:val="00B318EF"/>
    <w:rsid w:val="00B31F64"/>
    <w:rsid w:val="00B32914"/>
    <w:rsid w:val="00B33319"/>
    <w:rsid w:val="00B33D31"/>
    <w:rsid w:val="00B34EB0"/>
    <w:rsid w:val="00B357BA"/>
    <w:rsid w:val="00B35E17"/>
    <w:rsid w:val="00B37DCA"/>
    <w:rsid w:val="00B419A5"/>
    <w:rsid w:val="00B422B0"/>
    <w:rsid w:val="00B42AA1"/>
    <w:rsid w:val="00B50000"/>
    <w:rsid w:val="00B516AC"/>
    <w:rsid w:val="00B52A80"/>
    <w:rsid w:val="00B5356E"/>
    <w:rsid w:val="00B54104"/>
    <w:rsid w:val="00B54D8F"/>
    <w:rsid w:val="00B55F2E"/>
    <w:rsid w:val="00B564DB"/>
    <w:rsid w:val="00B56E06"/>
    <w:rsid w:val="00B61937"/>
    <w:rsid w:val="00B61D38"/>
    <w:rsid w:val="00B64220"/>
    <w:rsid w:val="00B642BE"/>
    <w:rsid w:val="00B651BF"/>
    <w:rsid w:val="00B6563E"/>
    <w:rsid w:val="00B657BF"/>
    <w:rsid w:val="00B67D65"/>
    <w:rsid w:val="00B71832"/>
    <w:rsid w:val="00B749A2"/>
    <w:rsid w:val="00B74F06"/>
    <w:rsid w:val="00B75B7B"/>
    <w:rsid w:val="00B768B6"/>
    <w:rsid w:val="00B816A3"/>
    <w:rsid w:val="00B81F4A"/>
    <w:rsid w:val="00B82126"/>
    <w:rsid w:val="00B839A3"/>
    <w:rsid w:val="00B849DD"/>
    <w:rsid w:val="00B85B6E"/>
    <w:rsid w:val="00B908D1"/>
    <w:rsid w:val="00B940D1"/>
    <w:rsid w:val="00B94193"/>
    <w:rsid w:val="00B945E6"/>
    <w:rsid w:val="00B9538F"/>
    <w:rsid w:val="00B9589C"/>
    <w:rsid w:val="00B9590D"/>
    <w:rsid w:val="00B95F5E"/>
    <w:rsid w:val="00BA0050"/>
    <w:rsid w:val="00BA039C"/>
    <w:rsid w:val="00BA075A"/>
    <w:rsid w:val="00BA0CAA"/>
    <w:rsid w:val="00BA1169"/>
    <w:rsid w:val="00BA2EA3"/>
    <w:rsid w:val="00BA5A9A"/>
    <w:rsid w:val="00BA7082"/>
    <w:rsid w:val="00BA714C"/>
    <w:rsid w:val="00BA78A9"/>
    <w:rsid w:val="00BA7E19"/>
    <w:rsid w:val="00BB190C"/>
    <w:rsid w:val="00BB196E"/>
    <w:rsid w:val="00BB1EA7"/>
    <w:rsid w:val="00BB209C"/>
    <w:rsid w:val="00BB23B8"/>
    <w:rsid w:val="00BB3CA7"/>
    <w:rsid w:val="00BB41AC"/>
    <w:rsid w:val="00BB58BD"/>
    <w:rsid w:val="00BB6A26"/>
    <w:rsid w:val="00BC1034"/>
    <w:rsid w:val="00BC4B13"/>
    <w:rsid w:val="00BC5A31"/>
    <w:rsid w:val="00BC60A5"/>
    <w:rsid w:val="00BD0011"/>
    <w:rsid w:val="00BD0756"/>
    <w:rsid w:val="00BD0A7D"/>
    <w:rsid w:val="00BD0D8A"/>
    <w:rsid w:val="00BD17BD"/>
    <w:rsid w:val="00BD1DAE"/>
    <w:rsid w:val="00BD2D2D"/>
    <w:rsid w:val="00BD4535"/>
    <w:rsid w:val="00BD4B81"/>
    <w:rsid w:val="00BD58F2"/>
    <w:rsid w:val="00BD697B"/>
    <w:rsid w:val="00BD6B58"/>
    <w:rsid w:val="00BD733B"/>
    <w:rsid w:val="00BD7B2F"/>
    <w:rsid w:val="00BD7D59"/>
    <w:rsid w:val="00BD7DAB"/>
    <w:rsid w:val="00BE02E6"/>
    <w:rsid w:val="00BE20E5"/>
    <w:rsid w:val="00BE2408"/>
    <w:rsid w:val="00BE245D"/>
    <w:rsid w:val="00BE2C86"/>
    <w:rsid w:val="00BE3C59"/>
    <w:rsid w:val="00BE3C96"/>
    <w:rsid w:val="00BE3E14"/>
    <w:rsid w:val="00BE3EC6"/>
    <w:rsid w:val="00BE4CBE"/>
    <w:rsid w:val="00BE5BEB"/>
    <w:rsid w:val="00BE6528"/>
    <w:rsid w:val="00BE7AD9"/>
    <w:rsid w:val="00BF0E3E"/>
    <w:rsid w:val="00BF293E"/>
    <w:rsid w:val="00BF2E13"/>
    <w:rsid w:val="00BF3651"/>
    <w:rsid w:val="00BF39A8"/>
    <w:rsid w:val="00BF46C7"/>
    <w:rsid w:val="00BF55A0"/>
    <w:rsid w:val="00BF569F"/>
    <w:rsid w:val="00BF7C2D"/>
    <w:rsid w:val="00C00299"/>
    <w:rsid w:val="00C00483"/>
    <w:rsid w:val="00C0087A"/>
    <w:rsid w:val="00C04069"/>
    <w:rsid w:val="00C04927"/>
    <w:rsid w:val="00C05F9D"/>
    <w:rsid w:val="00C06102"/>
    <w:rsid w:val="00C06C65"/>
    <w:rsid w:val="00C077FC"/>
    <w:rsid w:val="00C07F7C"/>
    <w:rsid w:val="00C10F51"/>
    <w:rsid w:val="00C14420"/>
    <w:rsid w:val="00C144E6"/>
    <w:rsid w:val="00C15684"/>
    <w:rsid w:val="00C16791"/>
    <w:rsid w:val="00C17914"/>
    <w:rsid w:val="00C2021B"/>
    <w:rsid w:val="00C23303"/>
    <w:rsid w:val="00C237F5"/>
    <w:rsid w:val="00C23ACE"/>
    <w:rsid w:val="00C24829"/>
    <w:rsid w:val="00C258EC"/>
    <w:rsid w:val="00C25CFC"/>
    <w:rsid w:val="00C26B21"/>
    <w:rsid w:val="00C27212"/>
    <w:rsid w:val="00C30092"/>
    <w:rsid w:val="00C3224E"/>
    <w:rsid w:val="00C322AE"/>
    <w:rsid w:val="00C32B18"/>
    <w:rsid w:val="00C34185"/>
    <w:rsid w:val="00C35049"/>
    <w:rsid w:val="00C358CA"/>
    <w:rsid w:val="00C35A21"/>
    <w:rsid w:val="00C35E15"/>
    <w:rsid w:val="00C36A8D"/>
    <w:rsid w:val="00C4044E"/>
    <w:rsid w:val="00C41111"/>
    <w:rsid w:val="00C41515"/>
    <w:rsid w:val="00C41596"/>
    <w:rsid w:val="00C42B88"/>
    <w:rsid w:val="00C42DD6"/>
    <w:rsid w:val="00C44D76"/>
    <w:rsid w:val="00C473F4"/>
    <w:rsid w:val="00C50B22"/>
    <w:rsid w:val="00C5349A"/>
    <w:rsid w:val="00C545E7"/>
    <w:rsid w:val="00C57D9D"/>
    <w:rsid w:val="00C601A2"/>
    <w:rsid w:val="00C61A78"/>
    <w:rsid w:val="00C62621"/>
    <w:rsid w:val="00C64972"/>
    <w:rsid w:val="00C656B1"/>
    <w:rsid w:val="00C66858"/>
    <w:rsid w:val="00C67BFF"/>
    <w:rsid w:val="00C72E69"/>
    <w:rsid w:val="00C73F53"/>
    <w:rsid w:val="00C7411E"/>
    <w:rsid w:val="00C75B32"/>
    <w:rsid w:val="00C765D6"/>
    <w:rsid w:val="00C7703E"/>
    <w:rsid w:val="00C80406"/>
    <w:rsid w:val="00C80956"/>
    <w:rsid w:val="00C83D2D"/>
    <w:rsid w:val="00C84988"/>
    <w:rsid w:val="00C85233"/>
    <w:rsid w:val="00C8556F"/>
    <w:rsid w:val="00C86525"/>
    <w:rsid w:val="00C86587"/>
    <w:rsid w:val="00C86A8B"/>
    <w:rsid w:val="00C87037"/>
    <w:rsid w:val="00C87315"/>
    <w:rsid w:val="00C87448"/>
    <w:rsid w:val="00C876E5"/>
    <w:rsid w:val="00C91B72"/>
    <w:rsid w:val="00C92374"/>
    <w:rsid w:val="00C93D46"/>
    <w:rsid w:val="00C953D6"/>
    <w:rsid w:val="00C95B58"/>
    <w:rsid w:val="00C95D7B"/>
    <w:rsid w:val="00C96136"/>
    <w:rsid w:val="00C968D6"/>
    <w:rsid w:val="00CA1DD8"/>
    <w:rsid w:val="00CA1F47"/>
    <w:rsid w:val="00CA38FA"/>
    <w:rsid w:val="00CA4295"/>
    <w:rsid w:val="00CA4AF6"/>
    <w:rsid w:val="00CA59CA"/>
    <w:rsid w:val="00CA6B2A"/>
    <w:rsid w:val="00CA6E83"/>
    <w:rsid w:val="00CA730C"/>
    <w:rsid w:val="00CB06D1"/>
    <w:rsid w:val="00CB2356"/>
    <w:rsid w:val="00CB2411"/>
    <w:rsid w:val="00CB35CF"/>
    <w:rsid w:val="00CB4075"/>
    <w:rsid w:val="00CB4E6D"/>
    <w:rsid w:val="00CB557F"/>
    <w:rsid w:val="00CB60C1"/>
    <w:rsid w:val="00CB7127"/>
    <w:rsid w:val="00CC0012"/>
    <w:rsid w:val="00CC13E8"/>
    <w:rsid w:val="00CC23DE"/>
    <w:rsid w:val="00CC2AD6"/>
    <w:rsid w:val="00CC6215"/>
    <w:rsid w:val="00CC6250"/>
    <w:rsid w:val="00CC6AD3"/>
    <w:rsid w:val="00CC7FA5"/>
    <w:rsid w:val="00CD0133"/>
    <w:rsid w:val="00CD1CB9"/>
    <w:rsid w:val="00CD2708"/>
    <w:rsid w:val="00CD328E"/>
    <w:rsid w:val="00CD3E3A"/>
    <w:rsid w:val="00CD48B6"/>
    <w:rsid w:val="00CD4D96"/>
    <w:rsid w:val="00CD5FDB"/>
    <w:rsid w:val="00CD61AA"/>
    <w:rsid w:val="00CD7436"/>
    <w:rsid w:val="00CD7459"/>
    <w:rsid w:val="00CD7CC2"/>
    <w:rsid w:val="00CE42CB"/>
    <w:rsid w:val="00CE55A6"/>
    <w:rsid w:val="00CE585B"/>
    <w:rsid w:val="00CE5CE1"/>
    <w:rsid w:val="00CE5E32"/>
    <w:rsid w:val="00CF03A2"/>
    <w:rsid w:val="00CF13FC"/>
    <w:rsid w:val="00CF4A75"/>
    <w:rsid w:val="00CF4AAF"/>
    <w:rsid w:val="00CF561A"/>
    <w:rsid w:val="00CF6C18"/>
    <w:rsid w:val="00CF7EA8"/>
    <w:rsid w:val="00D004DA"/>
    <w:rsid w:val="00D00D7E"/>
    <w:rsid w:val="00D01673"/>
    <w:rsid w:val="00D02E21"/>
    <w:rsid w:val="00D0309A"/>
    <w:rsid w:val="00D056FE"/>
    <w:rsid w:val="00D06163"/>
    <w:rsid w:val="00D06269"/>
    <w:rsid w:val="00D0767A"/>
    <w:rsid w:val="00D07BA4"/>
    <w:rsid w:val="00D109BA"/>
    <w:rsid w:val="00D11097"/>
    <w:rsid w:val="00D13EED"/>
    <w:rsid w:val="00D14383"/>
    <w:rsid w:val="00D148E6"/>
    <w:rsid w:val="00D155AB"/>
    <w:rsid w:val="00D176BE"/>
    <w:rsid w:val="00D17C4E"/>
    <w:rsid w:val="00D21359"/>
    <w:rsid w:val="00D215F6"/>
    <w:rsid w:val="00D21F80"/>
    <w:rsid w:val="00D22690"/>
    <w:rsid w:val="00D22BE1"/>
    <w:rsid w:val="00D22FA0"/>
    <w:rsid w:val="00D27622"/>
    <w:rsid w:val="00D2765B"/>
    <w:rsid w:val="00D30282"/>
    <w:rsid w:val="00D305BC"/>
    <w:rsid w:val="00D30869"/>
    <w:rsid w:val="00D31100"/>
    <w:rsid w:val="00D31DF7"/>
    <w:rsid w:val="00D33B91"/>
    <w:rsid w:val="00D34021"/>
    <w:rsid w:val="00D35876"/>
    <w:rsid w:val="00D40AFB"/>
    <w:rsid w:val="00D415C6"/>
    <w:rsid w:val="00D41D8D"/>
    <w:rsid w:val="00D420EA"/>
    <w:rsid w:val="00D44F02"/>
    <w:rsid w:val="00D4546D"/>
    <w:rsid w:val="00D459F5"/>
    <w:rsid w:val="00D4639E"/>
    <w:rsid w:val="00D47B2D"/>
    <w:rsid w:val="00D502D1"/>
    <w:rsid w:val="00D51380"/>
    <w:rsid w:val="00D51ABF"/>
    <w:rsid w:val="00D52269"/>
    <w:rsid w:val="00D52C4A"/>
    <w:rsid w:val="00D5363A"/>
    <w:rsid w:val="00D5444B"/>
    <w:rsid w:val="00D55302"/>
    <w:rsid w:val="00D57CBF"/>
    <w:rsid w:val="00D603C5"/>
    <w:rsid w:val="00D60A66"/>
    <w:rsid w:val="00D63501"/>
    <w:rsid w:val="00D63DD7"/>
    <w:rsid w:val="00D65164"/>
    <w:rsid w:val="00D66ABC"/>
    <w:rsid w:val="00D71156"/>
    <w:rsid w:val="00D712FF"/>
    <w:rsid w:val="00D71BA7"/>
    <w:rsid w:val="00D71BFE"/>
    <w:rsid w:val="00D71CFC"/>
    <w:rsid w:val="00D73413"/>
    <w:rsid w:val="00D7357F"/>
    <w:rsid w:val="00D771C9"/>
    <w:rsid w:val="00D81E0F"/>
    <w:rsid w:val="00D8339C"/>
    <w:rsid w:val="00D842D1"/>
    <w:rsid w:val="00D84626"/>
    <w:rsid w:val="00D85585"/>
    <w:rsid w:val="00D86024"/>
    <w:rsid w:val="00D8643C"/>
    <w:rsid w:val="00D866F1"/>
    <w:rsid w:val="00D87837"/>
    <w:rsid w:val="00D901FF"/>
    <w:rsid w:val="00D9123D"/>
    <w:rsid w:val="00D93F10"/>
    <w:rsid w:val="00D94131"/>
    <w:rsid w:val="00D94622"/>
    <w:rsid w:val="00D94CA3"/>
    <w:rsid w:val="00D95BEE"/>
    <w:rsid w:val="00D96595"/>
    <w:rsid w:val="00D971C0"/>
    <w:rsid w:val="00D97B3C"/>
    <w:rsid w:val="00DA018C"/>
    <w:rsid w:val="00DA114F"/>
    <w:rsid w:val="00DA142E"/>
    <w:rsid w:val="00DA17D1"/>
    <w:rsid w:val="00DA1841"/>
    <w:rsid w:val="00DA207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19F7"/>
    <w:rsid w:val="00DC24BF"/>
    <w:rsid w:val="00DC2F33"/>
    <w:rsid w:val="00DC41FE"/>
    <w:rsid w:val="00DC43C8"/>
    <w:rsid w:val="00DC4C5F"/>
    <w:rsid w:val="00DC4DC7"/>
    <w:rsid w:val="00DC5925"/>
    <w:rsid w:val="00DC5974"/>
    <w:rsid w:val="00DC67F2"/>
    <w:rsid w:val="00DC701C"/>
    <w:rsid w:val="00DC7295"/>
    <w:rsid w:val="00DC771F"/>
    <w:rsid w:val="00DD1669"/>
    <w:rsid w:val="00DD1972"/>
    <w:rsid w:val="00DD1E28"/>
    <w:rsid w:val="00DD31D4"/>
    <w:rsid w:val="00DD407E"/>
    <w:rsid w:val="00DD5063"/>
    <w:rsid w:val="00DD5DA4"/>
    <w:rsid w:val="00DD7051"/>
    <w:rsid w:val="00DD7F91"/>
    <w:rsid w:val="00DE44AF"/>
    <w:rsid w:val="00DE4D0A"/>
    <w:rsid w:val="00DE54DE"/>
    <w:rsid w:val="00DE7371"/>
    <w:rsid w:val="00DE76F2"/>
    <w:rsid w:val="00DF059C"/>
    <w:rsid w:val="00DF3176"/>
    <w:rsid w:val="00DF4BAE"/>
    <w:rsid w:val="00DF566A"/>
    <w:rsid w:val="00DF737F"/>
    <w:rsid w:val="00DF7B20"/>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7F7D"/>
    <w:rsid w:val="00E203A2"/>
    <w:rsid w:val="00E23260"/>
    <w:rsid w:val="00E23641"/>
    <w:rsid w:val="00E2364E"/>
    <w:rsid w:val="00E2367A"/>
    <w:rsid w:val="00E250C9"/>
    <w:rsid w:val="00E25AC9"/>
    <w:rsid w:val="00E2774E"/>
    <w:rsid w:val="00E27BC7"/>
    <w:rsid w:val="00E27D8F"/>
    <w:rsid w:val="00E3116D"/>
    <w:rsid w:val="00E3167C"/>
    <w:rsid w:val="00E33B0D"/>
    <w:rsid w:val="00E33CAB"/>
    <w:rsid w:val="00E35271"/>
    <w:rsid w:val="00E35FC9"/>
    <w:rsid w:val="00E36DD1"/>
    <w:rsid w:val="00E374D6"/>
    <w:rsid w:val="00E377A4"/>
    <w:rsid w:val="00E37BB3"/>
    <w:rsid w:val="00E40685"/>
    <w:rsid w:val="00E406AA"/>
    <w:rsid w:val="00E406E0"/>
    <w:rsid w:val="00E40A15"/>
    <w:rsid w:val="00E41346"/>
    <w:rsid w:val="00E41A61"/>
    <w:rsid w:val="00E420E9"/>
    <w:rsid w:val="00E42547"/>
    <w:rsid w:val="00E43D40"/>
    <w:rsid w:val="00E43D4E"/>
    <w:rsid w:val="00E46227"/>
    <w:rsid w:val="00E4635D"/>
    <w:rsid w:val="00E464EF"/>
    <w:rsid w:val="00E46B7F"/>
    <w:rsid w:val="00E47E3D"/>
    <w:rsid w:val="00E5037D"/>
    <w:rsid w:val="00E5071C"/>
    <w:rsid w:val="00E51685"/>
    <w:rsid w:val="00E52A77"/>
    <w:rsid w:val="00E530D7"/>
    <w:rsid w:val="00E53550"/>
    <w:rsid w:val="00E53612"/>
    <w:rsid w:val="00E53668"/>
    <w:rsid w:val="00E559BF"/>
    <w:rsid w:val="00E56C72"/>
    <w:rsid w:val="00E57DFB"/>
    <w:rsid w:val="00E601CA"/>
    <w:rsid w:val="00E60761"/>
    <w:rsid w:val="00E609CF"/>
    <w:rsid w:val="00E61D76"/>
    <w:rsid w:val="00E626F6"/>
    <w:rsid w:val="00E64AFD"/>
    <w:rsid w:val="00E661A9"/>
    <w:rsid w:val="00E674DB"/>
    <w:rsid w:val="00E70912"/>
    <w:rsid w:val="00E717C1"/>
    <w:rsid w:val="00E71D56"/>
    <w:rsid w:val="00E737E9"/>
    <w:rsid w:val="00E748A2"/>
    <w:rsid w:val="00E74F38"/>
    <w:rsid w:val="00E75B10"/>
    <w:rsid w:val="00E75F28"/>
    <w:rsid w:val="00E763AF"/>
    <w:rsid w:val="00E82175"/>
    <w:rsid w:val="00E85EC6"/>
    <w:rsid w:val="00E87015"/>
    <w:rsid w:val="00E87916"/>
    <w:rsid w:val="00E87DC6"/>
    <w:rsid w:val="00E90AA6"/>
    <w:rsid w:val="00E9495E"/>
    <w:rsid w:val="00E94FAB"/>
    <w:rsid w:val="00E977B8"/>
    <w:rsid w:val="00E97AD1"/>
    <w:rsid w:val="00EA0192"/>
    <w:rsid w:val="00EA0CC6"/>
    <w:rsid w:val="00EA109B"/>
    <w:rsid w:val="00EA10BD"/>
    <w:rsid w:val="00EA15A8"/>
    <w:rsid w:val="00EA1ABA"/>
    <w:rsid w:val="00EA2050"/>
    <w:rsid w:val="00EA2926"/>
    <w:rsid w:val="00EA3A09"/>
    <w:rsid w:val="00EA4284"/>
    <w:rsid w:val="00EA4676"/>
    <w:rsid w:val="00EA5DB2"/>
    <w:rsid w:val="00EB1B34"/>
    <w:rsid w:val="00EB2B70"/>
    <w:rsid w:val="00EB2CDE"/>
    <w:rsid w:val="00EB3436"/>
    <w:rsid w:val="00EB4381"/>
    <w:rsid w:val="00EB54E8"/>
    <w:rsid w:val="00EB5E25"/>
    <w:rsid w:val="00EC0545"/>
    <w:rsid w:val="00EC089A"/>
    <w:rsid w:val="00EC1A81"/>
    <w:rsid w:val="00EC28A9"/>
    <w:rsid w:val="00EC34BE"/>
    <w:rsid w:val="00EC372B"/>
    <w:rsid w:val="00EC3876"/>
    <w:rsid w:val="00EC3F24"/>
    <w:rsid w:val="00EC7C73"/>
    <w:rsid w:val="00EC7E5C"/>
    <w:rsid w:val="00ED0370"/>
    <w:rsid w:val="00ED1988"/>
    <w:rsid w:val="00ED1E52"/>
    <w:rsid w:val="00ED297A"/>
    <w:rsid w:val="00ED2A3B"/>
    <w:rsid w:val="00ED3D9E"/>
    <w:rsid w:val="00ED40B5"/>
    <w:rsid w:val="00ED43F7"/>
    <w:rsid w:val="00ED5394"/>
    <w:rsid w:val="00ED59E4"/>
    <w:rsid w:val="00ED69C8"/>
    <w:rsid w:val="00ED718C"/>
    <w:rsid w:val="00ED7542"/>
    <w:rsid w:val="00ED78F1"/>
    <w:rsid w:val="00EE3DB1"/>
    <w:rsid w:val="00EE401B"/>
    <w:rsid w:val="00EE46B0"/>
    <w:rsid w:val="00EE4DCA"/>
    <w:rsid w:val="00EE70BB"/>
    <w:rsid w:val="00EF0107"/>
    <w:rsid w:val="00EF0F62"/>
    <w:rsid w:val="00EF1310"/>
    <w:rsid w:val="00EF1AFD"/>
    <w:rsid w:val="00EF1CAC"/>
    <w:rsid w:val="00EF3F25"/>
    <w:rsid w:val="00EF4437"/>
    <w:rsid w:val="00EF4B64"/>
    <w:rsid w:val="00EF67BF"/>
    <w:rsid w:val="00F00707"/>
    <w:rsid w:val="00F007E1"/>
    <w:rsid w:val="00F00C84"/>
    <w:rsid w:val="00F0134E"/>
    <w:rsid w:val="00F015B8"/>
    <w:rsid w:val="00F02DFB"/>
    <w:rsid w:val="00F032F2"/>
    <w:rsid w:val="00F035EF"/>
    <w:rsid w:val="00F045C6"/>
    <w:rsid w:val="00F04990"/>
    <w:rsid w:val="00F057C6"/>
    <w:rsid w:val="00F057EA"/>
    <w:rsid w:val="00F079B0"/>
    <w:rsid w:val="00F07A5E"/>
    <w:rsid w:val="00F11C66"/>
    <w:rsid w:val="00F11F79"/>
    <w:rsid w:val="00F1286E"/>
    <w:rsid w:val="00F12D66"/>
    <w:rsid w:val="00F131CF"/>
    <w:rsid w:val="00F14456"/>
    <w:rsid w:val="00F15FD8"/>
    <w:rsid w:val="00F17D96"/>
    <w:rsid w:val="00F21C4D"/>
    <w:rsid w:val="00F22124"/>
    <w:rsid w:val="00F22421"/>
    <w:rsid w:val="00F22565"/>
    <w:rsid w:val="00F22DBB"/>
    <w:rsid w:val="00F22E7B"/>
    <w:rsid w:val="00F23968"/>
    <w:rsid w:val="00F242BB"/>
    <w:rsid w:val="00F261BE"/>
    <w:rsid w:val="00F26557"/>
    <w:rsid w:val="00F26BF7"/>
    <w:rsid w:val="00F27759"/>
    <w:rsid w:val="00F301E9"/>
    <w:rsid w:val="00F3380E"/>
    <w:rsid w:val="00F344BC"/>
    <w:rsid w:val="00F35227"/>
    <w:rsid w:val="00F35A7A"/>
    <w:rsid w:val="00F36375"/>
    <w:rsid w:val="00F36775"/>
    <w:rsid w:val="00F375DB"/>
    <w:rsid w:val="00F37C8A"/>
    <w:rsid w:val="00F40837"/>
    <w:rsid w:val="00F4121B"/>
    <w:rsid w:val="00F42F79"/>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2D42"/>
    <w:rsid w:val="00F634D6"/>
    <w:rsid w:val="00F63E54"/>
    <w:rsid w:val="00F64385"/>
    <w:rsid w:val="00F6473F"/>
    <w:rsid w:val="00F64F97"/>
    <w:rsid w:val="00F650F1"/>
    <w:rsid w:val="00F65122"/>
    <w:rsid w:val="00F6778C"/>
    <w:rsid w:val="00F67F81"/>
    <w:rsid w:val="00F717F1"/>
    <w:rsid w:val="00F72162"/>
    <w:rsid w:val="00F72C11"/>
    <w:rsid w:val="00F7358D"/>
    <w:rsid w:val="00F73B19"/>
    <w:rsid w:val="00F73B79"/>
    <w:rsid w:val="00F7427D"/>
    <w:rsid w:val="00F74513"/>
    <w:rsid w:val="00F75290"/>
    <w:rsid w:val="00F76366"/>
    <w:rsid w:val="00F805C0"/>
    <w:rsid w:val="00F81924"/>
    <w:rsid w:val="00F81E98"/>
    <w:rsid w:val="00F81F5F"/>
    <w:rsid w:val="00F827ED"/>
    <w:rsid w:val="00F84B89"/>
    <w:rsid w:val="00F85886"/>
    <w:rsid w:val="00F86479"/>
    <w:rsid w:val="00F87B1C"/>
    <w:rsid w:val="00F91C01"/>
    <w:rsid w:val="00F93E97"/>
    <w:rsid w:val="00F94FBC"/>
    <w:rsid w:val="00F9772D"/>
    <w:rsid w:val="00FA2D67"/>
    <w:rsid w:val="00FA33E3"/>
    <w:rsid w:val="00FA5D68"/>
    <w:rsid w:val="00FA60EE"/>
    <w:rsid w:val="00FA63E6"/>
    <w:rsid w:val="00FB0E9C"/>
    <w:rsid w:val="00FB4261"/>
    <w:rsid w:val="00FB43B1"/>
    <w:rsid w:val="00FB5868"/>
    <w:rsid w:val="00FB72A8"/>
    <w:rsid w:val="00FB7CDD"/>
    <w:rsid w:val="00FC038D"/>
    <w:rsid w:val="00FC0608"/>
    <w:rsid w:val="00FC1457"/>
    <w:rsid w:val="00FC1A89"/>
    <w:rsid w:val="00FC2155"/>
    <w:rsid w:val="00FC41A7"/>
    <w:rsid w:val="00FC4877"/>
    <w:rsid w:val="00FC4DB6"/>
    <w:rsid w:val="00FC50E4"/>
    <w:rsid w:val="00FC5920"/>
    <w:rsid w:val="00FC738D"/>
    <w:rsid w:val="00FD028B"/>
    <w:rsid w:val="00FD095C"/>
    <w:rsid w:val="00FD10B1"/>
    <w:rsid w:val="00FD293F"/>
    <w:rsid w:val="00FD4BAC"/>
    <w:rsid w:val="00FD63F7"/>
    <w:rsid w:val="00FD675B"/>
    <w:rsid w:val="00FD7483"/>
    <w:rsid w:val="00FE0734"/>
    <w:rsid w:val="00FE12C7"/>
    <w:rsid w:val="00FE162C"/>
    <w:rsid w:val="00FE24FB"/>
    <w:rsid w:val="00FE352F"/>
    <w:rsid w:val="00FE380E"/>
    <w:rsid w:val="00FE4129"/>
    <w:rsid w:val="00FE4404"/>
    <w:rsid w:val="00FE5A7F"/>
    <w:rsid w:val="00FE67C1"/>
    <w:rsid w:val="00FE6CFC"/>
    <w:rsid w:val="00FE744F"/>
    <w:rsid w:val="00FF018B"/>
    <w:rsid w:val="00FF101B"/>
    <w:rsid w:val="00FF3985"/>
    <w:rsid w:val="00FF3A93"/>
    <w:rsid w:val="00FF3AF9"/>
    <w:rsid w:val="00FF3D19"/>
    <w:rsid w:val="00FF59F9"/>
    <w:rsid w:val="00FF6501"/>
    <w:rsid w:val="00FF6EA0"/>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5E64"/>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176BE"/>
    <w:rPr>
      <w:rFonts w:ascii="Garamond" w:eastAsiaTheme="majorEastAsia" w:hAnsi="Garamond"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5E64"/>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176BE"/>
    <w:rPr>
      <w:rFonts w:ascii="Garamond" w:eastAsiaTheme="majorEastAsia" w:hAnsi="Garamond"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9702</Words>
  <Characters>55302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2013-09-26T02:32:00Z</dcterms:created>
  <dcterms:modified xsi:type="dcterms:W3CDTF">2013-09-26T02:33:00Z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