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57EAD" w14:textId="77777777" w:rsidR="00B45FE9" w:rsidRDefault="00FB0725" w:rsidP="00FB0725">
      <w:pPr>
        <w:pStyle w:val="Heading1"/>
      </w:pPr>
      <w:r>
        <w:t>Counterplan</w:t>
      </w:r>
    </w:p>
    <w:p w14:paraId="4E69827F" w14:textId="77777777" w:rsidR="00FB0725" w:rsidRDefault="00FB0725" w:rsidP="00FB0725"/>
    <w:p w14:paraId="40C01F33" w14:textId="77777777" w:rsidR="00FB0725" w:rsidRDefault="00FB0725" w:rsidP="00FB0725">
      <w:pPr>
        <w:pStyle w:val="Heading3"/>
      </w:pPr>
      <w:r>
        <w:lastRenderedPageBreak/>
        <w:t>1NC – CP</w:t>
      </w:r>
    </w:p>
    <w:p w14:paraId="2579B1EF" w14:textId="77777777" w:rsidR="00FB0725" w:rsidRPr="00FB0725" w:rsidRDefault="00FB0725" w:rsidP="00FB0725"/>
    <w:p w14:paraId="48ABDF76" w14:textId="77777777" w:rsidR="00FB0725" w:rsidRPr="00AD4926" w:rsidRDefault="00FB0725" w:rsidP="00FB0725">
      <w:pPr>
        <w:pStyle w:val="Heading4"/>
        <w:shd w:val="clear" w:color="auto" w:fill="FFFFFF"/>
        <w:spacing w:before="0" w:line="264" w:lineRule="atLeast"/>
        <w:rPr>
          <w:rFonts w:cs="Arial"/>
          <w:color w:val="000000"/>
          <w:szCs w:val="26"/>
        </w:rPr>
      </w:pPr>
      <w:r w:rsidRPr="00AD4926">
        <w:rPr>
          <w:szCs w:val="26"/>
        </w:rPr>
        <w:t xml:space="preserve">Text: The Office of Legal Counsel should determine that the Executive Branch lacks the legal authority </w:t>
      </w:r>
      <w:r w:rsidRPr="00AD4926">
        <w:rPr>
          <w:rFonts w:cs="Arial"/>
          <w:color w:val="000000"/>
          <w:szCs w:val="26"/>
          <w:bdr w:val="none" w:sz="0" w:space="0" w:color="auto" w:frame="1"/>
        </w:rPr>
        <w:t>conduct targeted killing justified through Just War Theory</w:t>
      </w:r>
      <w:r>
        <w:rPr>
          <w:rFonts w:cs="Arial"/>
          <w:color w:val="000000"/>
          <w:szCs w:val="26"/>
          <w:bdr w:val="none" w:sz="0" w:space="0" w:color="auto" w:frame="1"/>
        </w:rPr>
        <w:t>.</w:t>
      </w:r>
    </w:p>
    <w:p w14:paraId="04A89035" w14:textId="77777777" w:rsidR="00FB0725" w:rsidRDefault="00FB0725" w:rsidP="00FB0725">
      <w:pPr>
        <w:pStyle w:val="Heading4"/>
      </w:pPr>
      <w:r>
        <w:t>The President should require the Office of Legal Counsel to publish any legal opinions regarding policies adopted by the Executive Branch.</w:t>
      </w:r>
    </w:p>
    <w:p w14:paraId="51B0E8AA" w14:textId="77777777" w:rsidR="00FB0725" w:rsidRDefault="00FB0725" w:rsidP="00FB0725"/>
    <w:p w14:paraId="0ADAB06E" w14:textId="77777777" w:rsidR="00FB0725" w:rsidRDefault="00FB0725" w:rsidP="00FB0725">
      <w:pPr>
        <w:pStyle w:val="Heading4"/>
      </w:pPr>
      <w:r>
        <w:t>The CP is competitive and solves the case—OLC rulings do not actually remove authority but nevertheless hold binding precedential value on the executive.</w:t>
      </w:r>
    </w:p>
    <w:p w14:paraId="02AF2A4E" w14:textId="77777777" w:rsidR="00FB0725" w:rsidRPr="00E85705" w:rsidRDefault="00FB0725" w:rsidP="00FB0725">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14:paraId="14F6AA9C" w14:textId="77777777" w:rsidR="00FB0725" w:rsidRDefault="00FB0725" w:rsidP="00FB0725"/>
    <w:p w14:paraId="55FBE5F5" w14:textId="77777777" w:rsidR="00FB0725" w:rsidRPr="00E85705" w:rsidRDefault="00FB0725" w:rsidP="00FB0725">
      <w:pPr>
        <w:rPr>
          <w:sz w:val="16"/>
          <w:szCs w:val="18"/>
        </w:rPr>
      </w:pPr>
      <w:r w:rsidRPr="00E85705">
        <w:rPr>
          <w:sz w:val="16"/>
          <w:szCs w:val="18"/>
        </w:rPr>
        <w:t xml:space="preserve">On the other hand, </w:t>
      </w:r>
      <w:r w:rsidRPr="00E85705">
        <w:rPr>
          <w:rStyle w:val="StyleBoldUnderline"/>
        </w:rPr>
        <w:t xml:space="preserve">an OLC that </w:t>
      </w:r>
      <w:proofErr w:type="gramStart"/>
      <w:r w:rsidRPr="00E85705">
        <w:rPr>
          <w:rStyle w:val="StyleBoldUnderline"/>
        </w:rPr>
        <w:t>says</w:t>
      </w:r>
      <w:proofErr w:type="gramEnd"/>
      <w:r w:rsidRPr="00E85705">
        <w:rPr>
          <w:rStyle w:val="StyleBoldUnderline"/>
        </w:rPr>
        <w:t xml:space="preserve"> "yes" too often is not in the client's long-run interest</w:t>
      </w:r>
      <w:r w:rsidRPr="00E85705">
        <w:rPr>
          <w:sz w:val="16"/>
          <w:szCs w:val="18"/>
        </w:rPr>
        <w:t>. </w:t>
      </w:r>
      <w:bookmarkStart w:id="0" w:name="r49"/>
      <w:proofErr w:type="gramStart"/>
      <w:r w:rsidRPr="00E85705">
        <w:rPr>
          <w:sz w:val="16"/>
          <w:szCs w:val="18"/>
        </w:rPr>
        <w:t>n49</w:t>
      </w:r>
      <w:bookmarkEnd w:id="0"/>
      <w:proofErr w:type="gramEnd"/>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1" w:name="r50"/>
      <w:proofErr w:type="gramStart"/>
      <w:r w:rsidRPr="00E85705">
        <w:rPr>
          <w:sz w:val="16"/>
          <w:szCs w:val="18"/>
        </w:rPr>
        <w:t>n50</w:t>
      </w:r>
      <w:bookmarkEnd w:id="1"/>
      <w:proofErr w:type="gramEnd"/>
      <w:r w:rsidRPr="00E85705">
        <w:rPr>
          <w:sz w:val="16"/>
          <w:szCs w:val="18"/>
        </w:rPr>
        <w:t xml:space="preserve"> For example, when </w:t>
      </w:r>
      <w:r w:rsidRPr="00E8570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E85705">
        <w:rPr>
          <w:rStyle w:val="StyleBoldUnderline"/>
          <w:highlight w:val="yellow"/>
        </w:rPr>
        <w:t>has an interest in being able to point to a credible source affirming</w:t>
      </w:r>
      <w:r w:rsidRPr="00E85705">
        <w:rPr>
          <w:rStyle w:val="StyleBoldUnderline"/>
        </w:rPr>
        <w:t xml:space="preserve"> the </w:t>
      </w:r>
      <w:bookmarkStart w:id="2" w:name="PAGE_1462_8324"/>
      <w:bookmarkEnd w:id="2"/>
      <w:r w:rsidRPr="00E85705">
        <w:rPr>
          <w:rStyle w:val="StyleBoldUnderline"/>
        </w:rPr>
        <w:t> </w:t>
      </w:r>
      <w:r w:rsidRPr="00E85705">
        <w:rPr>
          <w:sz w:val="16"/>
          <w:szCs w:val="18"/>
        </w:rPr>
        <w:t>[*1462]  </w:t>
      </w:r>
      <w:r w:rsidRPr="00E85705">
        <w:rPr>
          <w:rStyle w:val="StyleBoldUnderline"/>
          <w:highlight w:val="yellow"/>
        </w:rPr>
        <w:t>legality of its actions</w:t>
      </w:r>
      <w:r w:rsidRPr="00E85705">
        <w:rPr>
          <w:sz w:val="16"/>
          <w:szCs w:val="18"/>
        </w:rPr>
        <w:t>. </w:t>
      </w:r>
      <w:bookmarkStart w:id="3" w:name="r51"/>
      <w:proofErr w:type="gramStart"/>
      <w:r w:rsidRPr="00E85705">
        <w:rPr>
          <w:sz w:val="16"/>
          <w:szCs w:val="18"/>
        </w:rPr>
        <w:t>n51</w:t>
      </w:r>
      <w:bookmarkEnd w:id="3"/>
      <w:proofErr w:type="gramEnd"/>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4" w:name="r52"/>
      <w:proofErr w:type="gramStart"/>
      <w:r w:rsidRPr="00E85705">
        <w:rPr>
          <w:sz w:val="16"/>
          <w:szCs w:val="18"/>
        </w:rPr>
        <w:t>n52</w:t>
      </w:r>
      <w:bookmarkEnd w:id="4"/>
      <w:proofErr w:type="gramEnd"/>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proofErr w:type="gramStart"/>
      <w:r w:rsidRPr="00E85705">
        <w:rPr>
          <w:sz w:val="16"/>
          <w:szCs w:val="18"/>
        </w:rPr>
        <w:t>n53</w:t>
      </w:r>
      <w:bookmarkEnd w:id="5"/>
      <w:proofErr w:type="gramEnd"/>
    </w:p>
    <w:p w14:paraId="3BB1DD31" w14:textId="77777777" w:rsidR="00FB0725" w:rsidRPr="00E85705" w:rsidRDefault="00FB0725" w:rsidP="00FB0725">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w:t>
      </w:r>
      <w:bookmarkStart w:id="6" w:name="PAGE_1463_8324"/>
      <w:bookmarkEnd w:id="6"/>
      <w:r w:rsidRPr="00E85705">
        <w:rPr>
          <w:sz w:val="16"/>
          <w:szCs w:val="18"/>
        </w:rPr>
        <w:t> [*1463</w:t>
      </w:r>
      <w:proofErr w:type="gramStart"/>
      <w:r w:rsidRPr="00E85705">
        <w:rPr>
          <w:sz w:val="16"/>
          <w:szCs w:val="18"/>
        </w:rPr>
        <w:t>]  at</w:t>
      </w:r>
      <w:proofErr w:type="gramEnd"/>
      <w:r w:rsidRPr="00E85705">
        <w:rPr>
          <w:sz w:val="16"/>
          <w:szCs w:val="18"/>
        </w:rPr>
        <w:t xml:space="preserve"> least a plausible argument that the program is lawful. In that circumstance, the agency is unlikely to see any problem in a "yes" from OLC.</w:t>
      </w:r>
    </w:p>
    <w:p w14:paraId="317F7DF0" w14:textId="77777777" w:rsidR="00FB0725" w:rsidRPr="00E85705" w:rsidRDefault="00FB0725" w:rsidP="00FB0725">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 xml:space="preserve">One reason is custom. In some areas, there is a longstanding tradition - rising to the level of an expectation - </w:t>
      </w:r>
      <w:proofErr w:type="gramStart"/>
      <w:r w:rsidRPr="00E85705">
        <w:rPr>
          <w:rStyle w:val="StyleBoldUnderline"/>
        </w:rPr>
        <w:t>that</w:t>
      </w:r>
      <w:proofErr w:type="gramEnd"/>
      <w:r w:rsidRPr="00E85705">
        <w:rPr>
          <w:rStyle w:val="StyleBoldUnderline"/>
        </w:rPr>
        <w:t xml:space="preserve">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E85705">
        <w:rPr>
          <w:sz w:val="16"/>
          <w:szCs w:val="18"/>
        </w:rPr>
        <w:t>n54</w:t>
      </w:r>
      <w:bookmarkEnd w:id="7"/>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14:paraId="030F3190" w14:textId="77777777" w:rsidR="00FB0725" w:rsidRPr="00E85705" w:rsidRDefault="00FB0725" w:rsidP="00FB0725">
      <w:pPr>
        <w:rPr>
          <w:sz w:val="16"/>
          <w:szCs w:val="18"/>
        </w:rPr>
      </w:pPr>
      <w:r w:rsidRPr="00E85705">
        <w:rPr>
          <w:sz w:val="16"/>
          <w:szCs w:val="18"/>
        </w:rPr>
        <w:t>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14:paraId="78ED1ED3" w14:textId="77777777" w:rsidR="00FB0725" w:rsidRPr="00E85705" w:rsidRDefault="00FB0725" w:rsidP="00FB0725">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E85705">
        <w:rPr>
          <w:rStyle w:val="StyleBoldUnderline"/>
          <w:highlight w:val="yellow"/>
        </w:rPr>
        <w:t>OLC has</w:t>
      </w:r>
      <w:r w:rsidRPr="00E85705">
        <w:rPr>
          <w:rStyle w:val="StyleBoldUnderline"/>
        </w:rPr>
        <w:t xml:space="preserve"> developed practices and </w:t>
      </w:r>
      <w:r w:rsidRPr="00E85705">
        <w:rPr>
          <w:rStyle w:val="StyleBoldUnderline"/>
          <w:highlight w:val="yellow"/>
        </w:rPr>
        <w:t>policies that help maintain its</w:t>
      </w:r>
      <w:r w:rsidRPr="00E85705">
        <w:rPr>
          <w:rStyle w:val="StyleBoldUnderline"/>
        </w:rPr>
        <w:t xml:space="preserve"> independence and </w:t>
      </w:r>
      <w:r w:rsidRPr="00E8570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8" w:name="r55"/>
      <w:r w:rsidRPr="00E85705">
        <w:rPr>
          <w:sz w:val="16"/>
          <w:szCs w:val="18"/>
        </w:rPr>
        <w:t>n55</w:t>
      </w:r>
      <w:bookmarkEnd w:id="8"/>
      <w:r w:rsidRPr="00E85705">
        <w:rPr>
          <w:sz w:val="16"/>
          <w:szCs w:val="18"/>
        </w:rPr>
        <w:t> </w:t>
      </w:r>
      <w:r w:rsidRPr="00E85705">
        <w:rPr>
          <w:rStyle w:val="StyleBoldUnderline"/>
          <w:highlight w:val="yellow"/>
        </w:rPr>
        <w:t>OLC</w:t>
      </w:r>
      <w:r w:rsidRPr="00E85705">
        <w:rPr>
          <w:rStyle w:val="StyleBoldUnderline"/>
        </w:rPr>
        <w:t xml:space="preserve"> typically </w:t>
      </w:r>
      <w:r w:rsidRPr="00E85705">
        <w:rPr>
          <w:rStyle w:val="StyleBoldUnderline"/>
          <w:highlight w:val="yellow"/>
        </w:rPr>
        <w:t>requires</w:t>
      </w:r>
      <w:r w:rsidRPr="00E85705">
        <w:rPr>
          <w:rStyle w:val="StyleBoldUnderline"/>
        </w:rPr>
        <w:t xml:space="preserve"> that </w:t>
      </w:r>
      <w:r w:rsidRPr="00E85705">
        <w:rPr>
          <w:rStyle w:val="StyleBoldUnderline"/>
          <w:highlight w:val="yellow"/>
        </w:rPr>
        <w:t>the request be in writing from the</w:t>
      </w:r>
      <w:r w:rsidRPr="00E85705">
        <w:rPr>
          <w:rStyle w:val="StyleBoldUnderline"/>
        </w:rPr>
        <w:t xml:space="preserve"> head or </w:t>
      </w:r>
      <w:r w:rsidRPr="00E85705">
        <w:rPr>
          <w:rStyle w:val="StyleBoldUnderline"/>
          <w:highlight w:val="yellow"/>
        </w:rPr>
        <w:t>general counsel of the requesting agency</w:t>
      </w:r>
      <w:r w:rsidRPr="00E85705">
        <w:rPr>
          <w:rStyle w:val="StyleBoldUnderline"/>
        </w:rPr>
        <w:t xml:space="preserve">, that </w:t>
      </w:r>
      <w:r w:rsidRPr="00E85705">
        <w:rPr>
          <w:rStyle w:val="StyleBoldUnderline"/>
          <w:highlight w:val="yellow"/>
        </w:rPr>
        <w:t>the request be</w:t>
      </w:r>
      <w:r w:rsidRPr="00E85705">
        <w:rPr>
          <w:rStyle w:val="StyleBoldUnderline"/>
        </w:rPr>
        <w:t xml:space="preserve"> as </w:t>
      </w:r>
      <w:r w:rsidRPr="00E85705">
        <w:rPr>
          <w:rStyle w:val="StyleBoldUnderline"/>
          <w:highlight w:val="yellow"/>
        </w:rPr>
        <w:t>specific</w:t>
      </w:r>
      <w:r w:rsidRPr="00E85705">
        <w:rPr>
          <w:rStyle w:val="StyleBoldUnderline"/>
        </w:rPr>
        <w:t xml:space="preserve"> and concrete as possible, </w:t>
      </w:r>
      <w:r w:rsidRPr="00E85705">
        <w:rPr>
          <w:rStyle w:val="StyleBoldUnderline"/>
          <w:highlight w:val="yellow"/>
        </w:rPr>
        <w:t>and</w:t>
      </w:r>
      <w:r w:rsidRPr="00E85705">
        <w:rPr>
          <w:rStyle w:val="StyleBoldUnderline"/>
        </w:rPr>
        <w:t xml:space="preserve"> that </w:t>
      </w:r>
      <w:r w:rsidRPr="00E85705">
        <w:rPr>
          <w:rStyle w:val="StyleBoldUnderline"/>
          <w:highlight w:val="yellow"/>
        </w:rPr>
        <w:t>the agency provide its own</w:t>
      </w:r>
      <w:r w:rsidRPr="00E85705">
        <w:rPr>
          <w:rStyle w:val="StyleBoldUnderline"/>
        </w:rPr>
        <w:t xml:space="preserve"> written </w:t>
      </w:r>
      <w:bookmarkStart w:id="9" w:name="PAGE_1464_8324"/>
      <w:bookmarkEnd w:id="9"/>
      <w:r w:rsidRPr="00E85705">
        <w:rPr>
          <w:rStyle w:val="StyleBoldUnderline"/>
        </w:rPr>
        <w:t> </w:t>
      </w:r>
      <w:r w:rsidRPr="00E85705">
        <w:rPr>
          <w:sz w:val="16"/>
          <w:szCs w:val="18"/>
        </w:rPr>
        <w:t>[*1464</w:t>
      </w:r>
      <w:proofErr w:type="gramStart"/>
      <w:r w:rsidRPr="00E85705">
        <w:rPr>
          <w:sz w:val="16"/>
          <w:szCs w:val="18"/>
        </w:rPr>
        <w:t>]  </w:t>
      </w:r>
      <w:r w:rsidRPr="00E85705">
        <w:rPr>
          <w:rStyle w:val="StyleBoldUnderline"/>
          <w:highlight w:val="yellow"/>
        </w:rPr>
        <w:t>views</w:t>
      </w:r>
      <w:proofErr w:type="gramEnd"/>
      <w:r w:rsidRPr="00E85705">
        <w:rPr>
          <w:rStyle w:val="StyleBoldUnderline"/>
        </w:rPr>
        <w:t xml:space="preserve"> on the issue as part of its request. </w:t>
      </w:r>
      <w:bookmarkStart w:id="10" w:name="r56"/>
      <w:proofErr w:type="gramStart"/>
      <w:r w:rsidRPr="00E85705">
        <w:rPr>
          <w:rStyle w:val="StyleBoldUnderline"/>
        </w:rPr>
        <w:t>n56</w:t>
      </w:r>
      <w:bookmarkEnd w:id="10"/>
      <w:proofErr w:type="gramEnd"/>
      <w:r w:rsidRPr="00E85705">
        <w:rPr>
          <w:rStyle w:val="StyleBoldUnderline"/>
        </w:rPr>
        <w:t> </w:t>
      </w:r>
      <w:r w:rsidRPr="00E85705">
        <w:rPr>
          <w:rStyle w:val="StyleBoldUnderline"/>
          <w:highlight w:val="yellow"/>
        </w:rPr>
        <w:t>These requirements</w:t>
      </w:r>
      <w:r w:rsidRPr="00E85705">
        <w:rPr>
          <w:rStyle w:val="StyleBoldUnderline"/>
        </w:rPr>
        <w:t xml:space="preserve"> help </w:t>
      </w:r>
      <w:r w:rsidRPr="00E85705">
        <w:rPr>
          <w:rStyle w:val="StyleBoldUnderline"/>
          <w:highlight w:val="yellow"/>
        </w:rPr>
        <w:t>constrain the requesting agency</w:t>
      </w:r>
      <w:r w:rsidRPr="00E85705">
        <w:rPr>
          <w:sz w:val="16"/>
          <w:szCs w:val="18"/>
        </w:rPr>
        <w:t>. Asking a high-ranking member of the agency to commit the agency's views to writing, and to present legal arguments in favor of those views, makes it more difficult for the agency to press extreme positions.</w:t>
      </w:r>
    </w:p>
    <w:p w14:paraId="3BC489BA" w14:textId="77777777" w:rsidR="00FB0725" w:rsidRPr="00E85705" w:rsidRDefault="00FB0725" w:rsidP="00FB0725">
      <w:pPr>
        <w:rPr>
          <w:sz w:val="16"/>
          <w:szCs w:val="18"/>
        </w:rPr>
      </w:pPr>
      <w:r w:rsidRPr="00E85705">
        <w:rPr>
          <w:rStyle w:val="StyleBoldUnderline"/>
        </w:rPr>
        <w:t>Second</w:t>
      </w:r>
      <w:r w:rsidRPr="00E85705">
        <w:rPr>
          <w:sz w:val="16"/>
          <w:szCs w:val="18"/>
        </w:rPr>
        <w:t>, as noted in the Introduction, </w:t>
      </w:r>
      <w:bookmarkStart w:id="11" w:name="r57"/>
      <w:r w:rsidRPr="00E85705">
        <w:rPr>
          <w:sz w:val="16"/>
          <w:szCs w:val="18"/>
        </w:rPr>
        <w:t>n57</w:t>
      </w:r>
      <w:bookmarkEnd w:id="11"/>
      <w:r w:rsidRPr="00E85705">
        <w:rPr>
          <w:sz w:val="16"/>
          <w:szCs w:val="18"/>
        </w:rPr>
        <w:t> </w:t>
      </w:r>
      <w:r w:rsidRPr="00E85705">
        <w:rPr>
          <w:rStyle w:val="StyleBoldUnderline"/>
          <w:highlight w:val="yellow"/>
        </w:rPr>
        <w:t>OLC's legal advice is treated as binding within the Executive</w:t>
      </w:r>
      <w:r w:rsidRPr="00E85705">
        <w:rPr>
          <w:rStyle w:val="StyleBoldUnderline"/>
        </w:rPr>
        <w:t xml:space="preserve"> Branch </w:t>
      </w:r>
      <w:r w:rsidRPr="00E85705">
        <w:rPr>
          <w:rStyle w:val="StyleBoldUnderline"/>
          <w:highlight w:val="yellow"/>
        </w:rPr>
        <w:t>until withdrawn</w:t>
      </w:r>
      <w:r w:rsidRPr="00E85705">
        <w:rPr>
          <w:rStyle w:val="StyleBoldUnderline"/>
        </w:rPr>
        <w:t xml:space="preserve"> or overruled</w:t>
      </w:r>
      <w:r w:rsidRPr="00E85705">
        <w:rPr>
          <w:sz w:val="16"/>
          <w:szCs w:val="18"/>
        </w:rPr>
        <w:t>. </w:t>
      </w:r>
      <w:bookmarkStart w:id="12" w:name="r58"/>
      <w:proofErr w:type="gramStart"/>
      <w:r w:rsidRPr="00E85705">
        <w:rPr>
          <w:sz w:val="16"/>
          <w:szCs w:val="18"/>
        </w:rPr>
        <w:t>n58</w:t>
      </w:r>
      <w:bookmarkEnd w:id="12"/>
      <w:proofErr w:type="gramEnd"/>
      <w:r w:rsidRPr="00E85705">
        <w:rPr>
          <w:sz w:val="16"/>
          <w:szCs w:val="18"/>
        </w:rPr>
        <w:t> </w:t>
      </w:r>
      <w:r w:rsidRPr="00E85705">
        <w:rPr>
          <w:rStyle w:val="StyleBoldUnderline"/>
        </w:rPr>
        <w:t>As a formal matter, the bindingness of the Attorney General's (or, in the modern era, OLC's) legal advice has long been uncertain</w:t>
      </w:r>
      <w:r w:rsidRPr="00E85705">
        <w:rPr>
          <w:sz w:val="16"/>
          <w:szCs w:val="18"/>
        </w:rPr>
        <w:t>. </w:t>
      </w:r>
      <w:bookmarkStart w:id="13" w:name="r59"/>
      <w:proofErr w:type="gramStart"/>
      <w:r w:rsidRPr="00E85705">
        <w:rPr>
          <w:sz w:val="16"/>
          <w:szCs w:val="18"/>
        </w:rPr>
        <w:t>n59</w:t>
      </w:r>
      <w:bookmarkEnd w:id="13"/>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E85705">
        <w:rPr>
          <w:rStyle w:val="StyleBoldUnderline"/>
          <w:highlight w:val="yellow"/>
        </w:rPr>
        <w:t>by longstanding tradition the advice is</w:t>
      </w:r>
      <w:r w:rsidRPr="00E85705">
        <w:rPr>
          <w:rStyle w:val="StyleBoldUnderline"/>
        </w:rPr>
        <w:t xml:space="preserve"> treated as </w:t>
      </w:r>
      <w:r w:rsidRPr="00E85705">
        <w:rPr>
          <w:rStyle w:val="StyleBoldUnderline"/>
          <w:highlight w:val="yellow"/>
        </w:rPr>
        <w:t>binding</w:t>
      </w:r>
      <w:r w:rsidRPr="00E85705">
        <w:rPr>
          <w:sz w:val="16"/>
          <w:szCs w:val="18"/>
        </w:rPr>
        <w:t>. </w:t>
      </w:r>
      <w:bookmarkStart w:id="14" w:name="r60"/>
      <w:proofErr w:type="gramStart"/>
      <w:r w:rsidRPr="00E85705">
        <w:rPr>
          <w:sz w:val="16"/>
          <w:szCs w:val="18"/>
        </w:rPr>
        <w:t>n60</w:t>
      </w:r>
      <w:bookmarkEnd w:id="14"/>
      <w:proofErr w:type="gramEnd"/>
      <w:r w:rsidRPr="00E85705">
        <w:rPr>
          <w:sz w:val="16"/>
          <w:szCs w:val="18"/>
        </w:rPr>
        <w:t> </w:t>
      </w:r>
      <w:r w:rsidRPr="00E85705">
        <w:rPr>
          <w:rStyle w:val="StyleBoldUnderline"/>
          <w:highlight w:val="yellow"/>
        </w:rPr>
        <w:t>OLC</w:t>
      </w:r>
      <w:r w:rsidRPr="00E85705">
        <w:rPr>
          <w:rStyle w:val="StyleBoldUnderline"/>
        </w:rPr>
        <w:t xml:space="preserve"> protects that tradition today by generally </w:t>
      </w:r>
      <w:r w:rsidRPr="00E85705">
        <w:rPr>
          <w:rStyle w:val="StyleBoldUnderline"/>
          <w:highlight w:val="yellow"/>
        </w:rPr>
        <w:t>refus</w:t>
      </w:r>
      <w:r w:rsidRPr="00E85705">
        <w:rPr>
          <w:rStyle w:val="StyleBoldUnderline"/>
        </w:rPr>
        <w:t xml:space="preserve">ing to provide </w:t>
      </w:r>
      <w:r w:rsidRPr="00E85705">
        <w:rPr>
          <w:rStyle w:val="StyleBoldUnderline"/>
          <w:highlight w:val="yellow"/>
        </w:rPr>
        <w:t>advice if there is</w:t>
      </w:r>
      <w:r w:rsidRPr="00E85705">
        <w:rPr>
          <w:rStyle w:val="StyleBoldUnderline"/>
        </w:rPr>
        <w:t xml:space="preserve"> any </w:t>
      </w:r>
      <w:r w:rsidRPr="00E85705">
        <w:rPr>
          <w:rStyle w:val="StyleBoldUnderline"/>
          <w:highlight w:val="yellow"/>
        </w:rPr>
        <w:t>doubt about whether the requesting entity will follow it</w:t>
      </w:r>
      <w:r w:rsidRPr="00E85705">
        <w:rPr>
          <w:sz w:val="16"/>
          <w:szCs w:val="18"/>
        </w:rPr>
        <w:t>. </w:t>
      </w:r>
      <w:bookmarkStart w:id="15" w:name="r61"/>
      <w:proofErr w:type="gramStart"/>
      <w:r w:rsidRPr="00E85705">
        <w:rPr>
          <w:sz w:val="16"/>
          <w:szCs w:val="18"/>
        </w:rPr>
        <w:t>n61</w:t>
      </w:r>
      <w:bookmarkEnd w:id="15"/>
      <w:proofErr w:type="gramEnd"/>
      <w:r w:rsidRPr="00E85705">
        <w:rPr>
          <w:sz w:val="16"/>
          <w:szCs w:val="18"/>
        </w:rPr>
        <w:t> </w:t>
      </w:r>
      <w:r w:rsidRPr="00E85705">
        <w:rPr>
          <w:rStyle w:val="StyleBoldUnderline"/>
          <w:highlight w:val="yellow"/>
        </w:rPr>
        <w:t>This guards against "advice-shopping by entities willing to abide only by advice they like</w:t>
      </w:r>
      <w:r w:rsidRPr="00E85705">
        <w:rPr>
          <w:rStyle w:val="StyleBoldUnderline"/>
        </w:rPr>
        <w:t>." </w:t>
      </w:r>
      <w:bookmarkStart w:id="16" w:name="r62"/>
      <w:r w:rsidRPr="00E85705">
        <w:rPr>
          <w:sz w:val="16"/>
          <w:szCs w:val="18"/>
        </w:rPr>
        <w:t>n62</w:t>
      </w:r>
      <w:bookmarkEnd w:id="16"/>
      <w:r w:rsidRPr="00E85705">
        <w:rPr>
          <w:sz w:val="16"/>
          <w:szCs w:val="18"/>
        </w:rPr>
        <w:t> More broadly, it helps ensure that OLC's answers matter. An agency displeased with OLC's advice cannot simply ignore the advice. The agency might </w:t>
      </w:r>
      <w:bookmarkStart w:id="17" w:name="PAGE_1465_8324"/>
      <w:bookmarkEnd w:id="17"/>
      <w:r w:rsidRPr="00E85705">
        <w:rPr>
          <w:sz w:val="16"/>
          <w:szCs w:val="18"/>
        </w:rPr>
        <w:t> [*1465</w:t>
      </w:r>
      <w:proofErr w:type="gramStart"/>
      <w:r w:rsidRPr="00E85705">
        <w:rPr>
          <w:sz w:val="16"/>
          <w:szCs w:val="18"/>
        </w:rPr>
        <w:t>]  construe</w:t>
      </w:r>
      <w:proofErr w:type="gramEnd"/>
      <w:r w:rsidRPr="00E85705">
        <w:rPr>
          <w:sz w:val="16"/>
          <w:szCs w:val="18"/>
        </w:rPr>
        <w:t xml:space="preserve"> any ambiguity in OLC's advice to its liking, and in some cases might even ask OLC to reconsider its advice. </w:t>
      </w:r>
      <w:bookmarkStart w:id="18" w:name="r63"/>
      <w:proofErr w:type="gramStart"/>
      <w:r w:rsidRPr="00E85705">
        <w:rPr>
          <w:sz w:val="16"/>
          <w:szCs w:val="18"/>
        </w:rPr>
        <w:t>n63</w:t>
      </w:r>
      <w:bookmarkEnd w:id="18"/>
      <w:proofErr w:type="gramEnd"/>
      <w:r w:rsidRPr="00E85705">
        <w:rPr>
          <w:sz w:val="16"/>
          <w:szCs w:val="18"/>
        </w:rPr>
        <w:t xml:space="preserve"> But </w:t>
      </w:r>
      <w:r w:rsidRPr="00E85705">
        <w:rPr>
          <w:rStyle w:val="StyleBoldUnderline"/>
          <w:highlight w:val="yellow"/>
        </w:rPr>
        <w:t>the</w:t>
      </w:r>
      <w:r w:rsidRPr="00E85705">
        <w:rPr>
          <w:rStyle w:val="StyleBoldUnderline"/>
        </w:rPr>
        <w:t xml:space="preserve"> settled </w:t>
      </w:r>
      <w:r w:rsidRPr="00E85705">
        <w:rPr>
          <w:rStyle w:val="StyleBoldUnderline"/>
          <w:highlight w:val="yellow"/>
        </w:rPr>
        <w:t>practice of treating OLC's advice as binding ensures it is not</w:t>
      </w:r>
      <w:r w:rsidRPr="00E85705">
        <w:rPr>
          <w:rStyle w:val="StyleBoldUnderline"/>
        </w:rPr>
        <w:t xml:space="preserve"> simply </w:t>
      </w:r>
      <w:r w:rsidRPr="00E85705">
        <w:rPr>
          <w:rStyle w:val="StyleBoldUnderline"/>
          <w:highlight w:val="yellow"/>
        </w:rPr>
        <w:t>ignored</w:t>
      </w:r>
      <w:r w:rsidRPr="00E85705">
        <w:rPr>
          <w:sz w:val="16"/>
          <w:szCs w:val="18"/>
        </w:rPr>
        <w:t>.</w:t>
      </w:r>
    </w:p>
    <w:p w14:paraId="7DE485E6" w14:textId="77777777" w:rsidR="00FB0725" w:rsidRPr="00E85705" w:rsidRDefault="00FB0725" w:rsidP="00FB0725">
      <w:pPr>
        <w:rPr>
          <w:sz w:val="16"/>
          <w:szCs w:val="18"/>
        </w:rPr>
      </w:pPr>
      <w:r w:rsidRPr="00E85705">
        <w:rPr>
          <w:rStyle w:val="StyleBoldUnderline"/>
        </w:rPr>
        <w:t>In theory, the very bindingness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19" w:name="r64"/>
      <w:proofErr w:type="gramStart"/>
      <w:r w:rsidRPr="00E85705">
        <w:rPr>
          <w:sz w:val="16"/>
          <w:szCs w:val="18"/>
        </w:rPr>
        <w:t>n64</w:t>
      </w:r>
      <w:bookmarkEnd w:id="19"/>
      <w:proofErr w:type="gramEnd"/>
      <w:r w:rsidRPr="00E85705">
        <w:rPr>
          <w:sz w:val="16"/>
          <w:szCs w:val="18"/>
        </w:rPr>
        <w:t xml:space="preserve"> Indeed, </w:t>
      </w:r>
      <w:r w:rsidRPr="00E85705">
        <w:rPr>
          <w:rStyle w:val="StyleBoldUnderline"/>
          <w:highlight w:val="yellow"/>
        </w:rPr>
        <w:t>because OLC is</w:t>
      </w:r>
      <w:r w:rsidRPr="00E85705">
        <w:rPr>
          <w:rStyle w:val="StyleBoldUnderline"/>
        </w:rPr>
        <w:t xml:space="preserve"> widely </w:t>
      </w:r>
      <w:r w:rsidRPr="00E85705">
        <w:rPr>
          <w:rStyle w:val="StyleBoldUnderline"/>
          <w:highlight w:val="yellow"/>
        </w:rPr>
        <w:t>viewed as "the executive</w:t>
      </w:r>
      <w:r w:rsidRPr="00E85705">
        <w:rPr>
          <w:rStyle w:val="StyleBoldUnderline"/>
        </w:rPr>
        <w:t xml:space="preserve"> branch's </w:t>
      </w:r>
      <w:r w:rsidRPr="00E85705">
        <w:rPr>
          <w:rStyle w:val="StyleBoldUnderline"/>
          <w:highlight w:val="yellow"/>
        </w:rPr>
        <w:t>chief legal advisor</w:t>
      </w:r>
      <w:r w:rsidRPr="00E85705">
        <w:rPr>
          <w:rStyle w:val="StyleBoldUnderline"/>
        </w:rPr>
        <w:t>,"</w:t>
      </w:r>
      <w:r w:rsidRPr="00E85705">
        <w:rPr>
          <w:sz w:val="16"/>
          <w:szCs w:val="18"/>
        </w:rPr>
        <w:t> </w:t>
      </w:r>
      <w:bookmarkStart w:id="20" w:name="r65"/>
      <w:r w:rsidRPr="00E85705">
        <w:rPr>
          <w:sz w:val="16"/>
          <w:szCs w:val="18"/>
        </w:rPr>
        <w:t>n65</w:t>
      </w:r>
      <w:bookmarkEnd w:id="20"/>
      <w:r w:rsidRPr="00E85705">
        <w:rPr>
          <w:rStyle w:val="StyleBoldUnderline"/>
        </w:rPr>
        <w:t xml:space="preserve"> </w:t>
      </w:r>
      <w:r w:rsidRPr="00E85705">
        <w:rPr>
          <w:rStyle w:val="StyleBoldUnderline"/>
          <w:highlight w:val="yellow"/>
        </w:rPr>
        <w:t>an agency's decision not to seek OLC's advice is</w:t>
      </w:r>
      <w:r w:rsidRPr="00E85705">
        <w:rPr>
          <w:rStyle w:val="StyleBoldUnderline"/>
        </w:rPr>
        <w:t xml:space="preserve"> likely to be </w:t>
      </w:r>
      <w:r w:rsidRPr="00E85705">
        <w:rPr>
          <w:rStyle w:val="StyleBoldUnderline"/>
          <w:highlight w:val="yellow"/>
        </w:rPr>
        <w:t>viewed</w:t>
      </w:r>
      <w:r w:rsidRPr="00E85705">
        <w:rPr>
          <w:rStyle w:val="StyleBoldUnderline"/>
        </w:rPr>
        <w:t xml:space="preserve"> by outside observers </w:t>
      </w:r>
      <w:r w:rsidRPr="00E85705">
        <w:rPr>
          <w:rStyle w:val="StyleBoldUnderline"/>
          <w:highlight w:val="yellow"/>
        </w:rPr>
        <w:t>with skepticism</w:t>
      </w:r>
      <w:r w:rsidRPr="00E85705">
        <w:rPr>
          <w:sz w:val="16"/>
          <w:szCs w:val="18"/>
        </w:rPr>
        <w:t>, especially if the in-house advice approves a program or initiative of doubtful legality.</w:t>
      </w:r>
    </w:p>
    <w:p w14:paraId="42F1C6E2" w14:textId="77777777" w:rsidR="00FB0725" w:rsidRPr="00E85705" w:rsidRDefault="00FB0725" w:rsidP="00FB0725">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1" w:name="r66"/>
      <w:proofErr w:type="gramStart"/>
      <w:r w:rsidRPr="00E85705">
        <w:rPr>
          <w:sz w:val="16"/>
          <w:szCs w:val="18"/>
        </w:rPr>
        <w:t>n66</w:t>
      </w:r>
      <w:bookmarkEnd w:id="21"/>
      <w:proofErr w:type="gramEnd"/>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E85705">
        <w:rPr>
          <w:sz w:val="16"/>
          <w:szCs w:val="18"/>
        </w:rPr>
        <w:t>n67</w:t>
      </w:r>
      <w:bookmarkEnd w:id="22"/>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3" w:name="r68"/>
      <w:r w:rsidRPr="00E85705">
        <w:rPr>
          <w:sz w:val="16"/>
          <w:szCs w:val="18"/>
        </w:rPr>
        <w:t>n68</w:t>
      </w:r>
      <w:bookmarkEnd w:id="23"/>
      <w:r w:rsidRPr="00E85705">
        <w:rPr>
          <w:sz w:val="16"/>
          <w:szCs w:val="18"/>
        </w:rPr>
        <w:t> </w:t>
      </w:r>
      <w:r w:rsidRPr="00E85705">
        <w:rPr>
          <w:rStyle w:val="StyleBoldUnderline"/>
        </w:rPr>
        <w:t>in more instrumental terms the practice can also reduce the risk of gaming by OLC's clients. And that, in turn, helps preserve the bindingness of OLC's opinions</w:t>
      </w:r>
      <w:r w:rsidRPr="00E85705">
        <w:rPr>
          <w:sz w:val="16"/>
          <w:szCs w:val="18"/>
        </w:rPr>
        <w:t>. </w:t>
      </w:r>
      <w:bookmarkStart w:id="24" w:name="r69"/>
      <w:proofErr w:type="gramStart"/>
      <w:r w:rsidRPr="00E85705">
        <w:rPr>
          <w:sz w:val="16"/>
          <w:szCs w:val="18"/>
        </w:rPr>
        <w:t>n69</w:t>
      </w:r>
      <w:bookmarkEnd w:id="24"/>
      <w:proofErr w:type="gramEnd"/>
    </w:p>
    <w:p w14:paraId="5067AF88" w14:textId="77777777" w:rsidR="00FB0725" w:rsidRPr="00E85705" w:rsidRDefault="00FB0725" w:rsidP="00FB0725">
      <w:pPr>
        <w:rPr>
          <w:sz w:val="16"/>
          <w:szCs w:val="18"/>
        </w:rPr>
      </w:pPr>
      <w:bookmarkStart w:id="25" w:name="PAGE_1466_8324"/>
      <w:bookmarkEnd w:id="25"/>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6" w:name="r70"/>
      <w:proofErr w:type="gramStart"/>
      <w:r w:rsidRPr="00E85705">
        <w:rPr>
          <w:sz w:val="16"/>
          <w:szCs w:val="18"/>
        </w:rPr>
        <w:t>n70</w:t>
      </w:r>
      <w:bookmarkEnd w:id="26"/>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Johnsen has </w:t>
      </w:r>
      <w:proofErr w:type="gramStart"/>
      <w:r w:rsidRPr="00E85705">
        <w:rPr>
          <w:rStyle w:val="StyleBoldUnderline"/>
        </w:rPr>
        <w:t>argued that</w:t>
      </w:r>
      <w:proofErr w:type="gramEnd"/>
      <w:r w:rsidRPr="00E85705">
        <w:rPr>
          <w:rStyle w:val="StyleBoldUnderline"/>
        </w:rPr>
        <w:t xml:space="preserve">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7" w:name="r71"/>
      <w:r w:rsidRPr="00E85705">
        <w:rPr>
          <w:sz w:val="16"/>
          <w:szCs w:val="18"/>
        </w:rPr>
        <w:t>n71</w:t>
      </w:r>
      <w:bookmarkEnd w:id="27"/>
      <w:r w:rsidRPr="00E85705">
        <w:rPr>
          <w:sz w:val="16"/>
          <w:szCs w:val="18"/>
        </w:rPr>
        <w:t> Solely is a key word here, especially for the President. Although his oath of office obliges him to uphold the Constitution, </w:t>
      </w:r>
      <w:bookmarkStart w:id="28" w:name="r72"/>
      <w:r w:rsidRPr="00E85705">
        <w:rPr>
          <w:sz w:val="16"/>
          <w:szCs w:val="18"/>
        </w:rPr>
        <w:t>n72</w:t>
      </w:r>
      <w:bookmarkEnd w:id="28"/>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E85705">
        <w:rPr>
          <w:sz w:val="16"/>
          <w:szCs w:val="18"/>
        </w:rPr>
        <w:t>n73</w:t>
      </w:r>
      <w:bookmarkEnd w:id="29"/>
      <w:proofErr w:type="gramEnd"/>
      <w:r w:rsidRPr="00E85705">
        <w:rPr>
          <w:sz w:val="16"/>
          <w:szCs w:val="18"/>
        </w:rPr>
        <w:t xml:space="preserve"> So </w:t>
      </w:r>
      <w:r w:rsidRPr="00E85705">
        <w:rPr>
          <w:rStyle w:val="StyleBoldUnderline"/>
        </w:rPr>
        <w:t>the President needs at least a plausible legal basis for </w:t>
      </w:r>
      <w:bookmarkStart w:id="30" w:name="PAGE_1467_8324"/>
      <w:bookmarkEnd w:id="30"/>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14:paraId="34C5CFAB" w14:textId="77777777" w:rsidR="00FB0725" w:rsidRPr="00E85705" w:rsidRDefault="00FB0725" w:rsidP="00FB0725">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1" w:name="r74"/>
      <w:r w:rsidRPr="00E85705">
        <w:rPr>
          <w:sz w:val="16"/>
          <w:szCs w:val="18"/>
        </w:rPr>
        <w:t>n74</w:t>
      </w:r>
      <w:bookmarkEnd w:id="31"/>
      <w:r w:rsidRPr="00E85705">
        <w:rPr>
          <w:sz w:val="16"/>
          <w:szCs w:val="18"/>
        </w:rPr>
        <w:t> </w:t>
      </w:r>
      <w:r w:rsidRPr="00E8570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2" w:name="r75"/>
      <w:proofErr w:type="gramStart"/>
      <w:r w:rsidRPr="00E85705">
        <w:rPr>
          <w:sz w:val="16"/>
          <w:szCs w:val="18"/>
        </w:rPr>
        <w:t>n75</w:t>
      </w:r>
      <w:bookmarkEnd w:id="32"/>
      <w:proofErr w:type="gramEnd"/>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E85705">
        <w:rPr>
          <w:rStyle w:val="StyleBoldUnderline"/>
          <w:highlight w:val="yellow"/>
        </w:rPr>
        <w:t>OLC's</w:t>
      </w:r>
      <w:r w:rsidRPr="00E85705">
        <w:rPr>
          <w:rStyle w:val="StyleBoldUnderline"/>
        </w:rPr>
        <w:t xml:space="preserve"> legal advice in the first place - its </w:t>
      </w:r>
      <w:r w:rsidRPr="00E85705">
        <w:rPr>
          <w:rStyle w:val="StyleBoldUnderline"/>
          <w:highlight w:val="yellow"/>
        </w:rPr>
        <w:t>reputation for</w:t>
      </w:r>
      <w:r w:rsidRPr="00E85705">
        <w:rPr>
          <w:rStyle w:val="StyleBoldUnderline"/>
        </w:rPr>
        <w:t> </w:t>
      </w:r>
      <w:bookmarkStart w:id="33" w:name="PAGE_1468_8324"/>
      <w:bookmarkEnd w:id="33"/>
      <w:r w:rsidRPr="00E85705">
        <w:rPr>
          <w:rStyle w:val="StyleBoldUnderline"/>
        </w:rPr>
        <w:t> </w:t>
      </w:r>
      <w:r w:rsidRPr="00E85705">
        <w:rPr>
          <w:sz w:val="16"/>
          <w:szCs w:val="18"/>
        </w:rPr>
        <w:t>[*1468</w:t>
      </w:r>
      <w:proofErr w:type="gramStart"/>
      <w:r w:rsidRPr="00E85705">
        <w:rPr>
          <w:sz w:val="16"/>
          <w:szCs w:val="18"/>
        </w:rPr>
        <w:t>]  </w:t>
      </w:r>
      <w:r w:rsidRPr="00E85705">
        <w:rPr>
          <w:rStyle w:val="StyleBoldUnderline"/>
          <w:highlight w:val="yellow"/>
        </w:rPr>
        <w:t>providing</w:t>
      </w:r>
      <w:proofErr w:type="gramEnd"/>
      <w:r w:rsidRPr="00E85705">
        <w:rPr>
          <w:rStyle w:val="StyleBoldUnderline"/>
          <w:highlight w:val="yellow"/>
        </w:rPr>
        <w:t xml:space="preserve"> candid</w:t>
      </w:r>
      <w:r w:rsidRPr="00E85705">
        <w:rPr>
          <w:rStyle w:val="StyleBoldUnderline"/>
        </w:rPr>
        <w:t xml:space="preserve">, independent </w:t>
      </w:r>
      <w:r w:rsidRPr="00E85705">
        <w:rPr>
          <w:rStyle w:val="StyleBoldUnderline"/>
          <w:highlight w:val="yellow"/>
        </w:rPr>
        <w:t>legal advice based on its best view</w:t>
      </w:r>
      <w:r w:rsidRPr="00E85705">
        <w:rPr>
          <w:rStyle w:val="StyleBoldUnderline"/>
        </w:rPr>
        <w:t xml:space="preserve"> of the law - </w:t>
      </w:r>
      <w:r w:rsidRPr="00E85705">
        <w:rPr>
          <w:rStyle w:val="StyleBoldUnderline"/>
          <w:highlight w:val="yellow"/>
        </w:rPr>
        <w:t>make</w:t>
      </w:r>
      <w:r w:rsidRPr="00E85705">
        <w:rPr>
          <w:rStyle w:val="StyleBoldUnderline"/>
        </w:rPr>
        <w:t xml:space="preserve"> an outright </w:t>
      </w:r>
      <w:r w:rsidRPr="00E85705">
        <w:rPr>
          <w:rStyle w:val="StyleBoldUnderline"/>
          <w:highlight w:val="yellow"/>
        </w:rPr>
        <w:t>reversal</w:t>
      </w:r>
      <w:r w:rsidRPr="00E85705">
        <w:rPr>
          <w:rStyle w:val="StyleBoldUnderline"/>
        </w:rPr>
        <w:t xml:space="preserve"> highly </w:t>
      </w:r>
      <w:r w:rsidRPr="00E85705">
        <w:rPr>
          <w:rStyle w:val="StyleBoldUnderline"/>
          <w:highlight w:val="yellow"/>
        </w:rPr>
        <w:t>unlikely</w:t>
      </w:r>
      <w:r w:rsidRPr="00E85705">
        <w:rPr>
          <w:sz w:val="16"/>
          <w:szCs w:val="18"/>
        </w:rPr>
        <w:t>. </w:t>
      </w:r>
      <w:bookmarkStart w:id="34" w:name="r76"/>
      <w:proofErr w:type="gramStart"/>
      <w:r w:rsidRPr="00E85705">
        <w:rPr>
          <w:sz w:val="16"/>
          <w:szCs w:val="18"/>
        </w:rPr>
        <w:t>n76</w:t>
      </w:r>
      <w:bookmarkEnd w:id="34"/>
      <w:proofErr w:type="gramEnd"/>
    </w:p>
    <w:p w14:paraId="23BCB61A" w14:textId="77777777" w:rsidR="00FB0725" w:rsidRPr="00E85705" w:rsidRDefault="00FB0725" w:rsidP="00FB0725">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proofErr w:type="gramStart"/>
      <w:r w:rsidRPr="00E85705">
        <w:rPr>
          <w:sz w:val="16"/>
          <w:szCs w:val="18"/>
        </w:rPr>
        <w:t>n77</w:t>
      </w:r>
      <w:bookmarkEnd w:id="35"/>
      <w:proofErr w:type="gramEnd"/>
      <w:r w:rsidRPr="00E85705">
        <w:rPr>
          <w:sz w:val="16"/>
          <w:szCs w:val="18"/>
        </w:rPr>
        <w:t> But that is a matter of presenting arguments to OLC in support of a particular position, not discarding OLC's conclusion when it comes out the other way. </w:t>
      </w:r>
      <w:bookmarkStart w:id="36" w:name="r78"/>
      <w:proofErr w:type="gramStart"/>
      <w:r w:rsidRPr="00E85705">
        <w:rPr>
          <w:sz w:val="16"/>
          <w:szCs w:val="18"/>
        </w:rPr>
        <w:t>n78</w:t>
      </w:r>
      <w:bookmarkEnd w:id="36"/>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E85705">
        <w:rPr>
          <w:sz w:val="16"/>
          <w:szCs w:val="18"/>
        </w:rPr>
        <w:t>n79</w:t>
      </w:r>
      <w:bookmarkEnd w:id="37"/>
      <w:proofErr w:type="gramEnd"/>
      <w:r w:rsidRPr="00E85705">
        <w:rPr>
          <w:sz w:val="16"/>
          <w:szCs w:val="18"/>
        </w:rPr>
        <w:t xml:space="preserve"> My point at this stage is simply that </w:t>
      </w:r>
      <w:r w:rsidRPr="00E85705">
        <w:rPr>
          <w:rStyle w:val="StyleBoldUnderline"/>
        </w:rPr>
        <w:t>the prospect of literal reversal by the White House is remote and does not meaningfully threaten the effective bindingness of OLC's decisions</w:t>
      </w:r>
      <w:r w:rsidRPr="00E85705">
        <w:rPr>
          <w:sz w:val="16"/>
          <w:szCs w:val="18"/>
        </w:rPr>
        <w:t>.</w:t>
      </w:r>
    </w:p>
    <w:p w14:paraId="19A2DB44" w14:textId="77777777" w:rsidR="00FB0725" w:rsidRDefault="00FB0725" w:rsidP="00FB0725"/>
    <w:p w14:paraId="17C26EB0" w14:textId="77777777" w:rsidR="00FB0725" w:rsidRDefault="00FB0725" w:rsidP="00FB0725">
      <w:pPr>
        <w:pStyle w:val="Heading4"/>
      </w:pPr>
      <w:r>
        <w:t>Mandatory publishing requirements prevent OLC deferral to presidential pressure—can be self-imposed—avoids SOP concerns with congressional interference.</w:t>
      </w:r>
    </w:p>
    <w:p w14:paraId="191D0525" w14:textId="77777777" w:rsidR="00FB0725" w:rsidRPr="00E85705" w:rsidRDefault="00FB0725" w:rsidP="00FB0725">
      <w:pPr>
        <w:rPr>
          <w:sz w:val="16"/>
          <w:szCs w:val="18"/>
        </w:rPr>
      </w:pPr>
      <w:r w:rsidRPr="00E85705">
        <w:rPr>
          <w:sz w:val="16"/>
          <w:szCs w:val="18"/>
        </w:rPr>
        <w:t xml:space="preserve">Ross L. </w:t>
      </w:r>
      <w:r w:rsidRPr="00D43BC9">
        <w:rPr>
          <w:rStyle w:val="Heading4Char"/>
        </w:rPr>
        <w:t>Weiner</w:t>
      </w:r>
      <w:r w:rsidRPr="00E85705">
        <w:rPr>
          <w:sz w:val="16"/>
          <w:szCs w:val="18"/>
        </w:rPr>
        <w:t xml:space="preserve">, February </w:t>
      </w:r>
      <w:r w:rsidRPr="00D43BC9">
        <w:rPr>
          <w:rStyle w:val="Heading4Char"/>
        </w:rPr>
        <w:t>2009</w:t>
      </w:r>
      <w:r w:rsidRPr="00E85705">
        <w:rPr>
          <w:sz w:val="16"/>
          <w:szCs w:val="18"/>
        </w:rPr>
        <w:t>. JD May 2009 @ George Washington University Law School. “THE OFFICE OF LEGAL COUNSEL AND TORTURE: THE LAW AS BOTH A SWORD AND SHIELD,” THE GEORGE WASHINGTON LAW REVIEW, 77 Geo. Wash. L. Rev. 524, Lexis.</w:t>
      </w:r>
    </w:p>
    <w:p w14:paraId="095B208E" w14:textId="77777777" w:rsidR="00FB0725" w:rsidRPr="00F7752A" w:rsidRDefault="00FB0725" w:rsidP="00FB0725"/>
    <w:p w14:paraId="07FC9F56" w14:textId="77777777" w:rsidR="00FB0725" w:rsidRPr="00E85705" w:rsidRDefault="00FB0725" w:rsidP="00FB0725">
      <w:pPr>
        <w:rPr>
          <w:sz w:val="16"/>
          <w:szCs w:val="18"/>
        </w:rPr>
      </w:pPr>
      <w:r w:rsidRPr="00E85705">
        <w:rPr>
          <w:rStyle w:val="StyleBoldUnderline"/>
        </w:rPr>
        <w:t>The Torture Memo exposed serious deficiencies in how the OLC operates</w:t>
      </w:r>
      <w:r w:rsidRPr="00E85705">
        <w:rPr>
          <w:sz w:val="16"/>
          <w:szCs w:val="18"/>
        </w:rPr>
        <w:t>. For two years, interrogators were given erroneous legal advice regarding torture, with two adverse results. First, American interrogators behaved in ways contrary to traditional American values, possibly leading in part to the Abu Ghraib scandal </w:t>
      </w:r>
      <w:bookmarkStart w:id="38" w:name="r147"/>
      <w:r w:rsidRPr="00E85705">
        <w:rPr>
          <w:sz w:val="16"/>
          <w:szCs w:val="18"/>
        </w:rPr>
        <w:t>n147</w:t>
      </w:r>
      <w:bookmarkEnd w:id="38"/>
      <w:r w:rsidRPr="00E85705">
        <w:rPr>
          <w:sz w:val="16"/>
          <w:szCs w:val="18"/>
        </w:rPr>
        <w:t> and to a decline in American reputation around the globe. </w:t>
      </w:r>
      <w:bookmarkStart w:id="39" w:name="r148"/>
      <w:proofErr w:type="gramStart"/>
      <w:r w:rsidRPr="00E85705">
        <w:rPr>
          <w:sz w:val="16"/>
          <w:szCs w:val="18"/>
        </w:rPr>
        <w:t>n148</w:t>
      </w:r>
      <w:bookmarkEnd w:id="39"/>
      <w:proofErr w:type="gramEnd"/>
      <w:r w:rsidRPr="00E85705">
        <w:rPr>
          <w:sz w:val="16"/>
          <w:szCs w:val="18"/>
        </w:rPr>
        <w:t> Second, agents on the </w:t>
      </w:r>
      <w:bookmarkStart w:id="40" w:name="PAGE_549_8514"/>
      <w:bookmarkEnd w:id="40"/>
      <w:r w:rsidRPr="00E85705">
        <w:rPr>
          <w:sz w:val="16"/>
          <w:szCs w:val="18"/>
        </w:rPr>
        <w:t> [*549]  frontlines were given advice that, if followed, might be the basis for prosecution one day. </w:t>
      </w:r>
      <w:bookmarkStart w:id="41" w:name="r149"/>
      <w:proofErr w:type="gramStart"/>
      <w:r w:rsidRPr="00E85705">
        <w:rPr>
          <w:sz w:val="16"/>
          <w:szCs w:val="18"/>
        </w:rPr>
        <w:t>n149</w:t>
      </w:r>
      <w:bookmarkEnd w:id="41"/>
      <w:proofErr w:type="gramEnd"/>
      <w:r w:rsidRPr="00E85705">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E85705">
        <w:rPr>
          <w:sz w:val="16"/>
          <w:szCs w:val="18"/>
        </w:rPr>
        <w:t>. John Yoo, the author of the Torture Memo, was known as "Dr. Yes" for his ability to author memos asserting exactly what the Bush Administration wanted to hear. </w:t>
      </w:r>
      <w:bookmarkStart w:id="42" w:name="r150"/>
      <w:proofErr w:type="gramStart"/>
      <w:r w:rsidRPr="00E85705">
        <w:rPr>
          <w:sz w:val="16"/>
          <w:szCs w:val="18"/>
        </w:rPr>
        <w:t>n150</w:t>
      </w:r>
      <w:bookmarkEnd w:id="42"/>
      <w:proofErr w:type="gramEnd"/>
      <w:r w:rsidRPr="00E85705">
        <w:rPr>
          <w:sz w:val="16"/>
          <w:szCs w:val="18"/>
        </w:rPr>
        <w:t> </w:t>
      </w:r>
      <w:r w:rsidRPr="00E85705">
        <w:rPr>
          <w:rStyle w:val="StyleBoldUnderline"/>
        </w:rPr>
        <w:t>To ensure that this situation does not repeat itself in the future, it is critical for changes to be implemented at the OLC by mandating publication and increasing oversight</w:t>
      </w:r>
      <w:r w:rsidRPr="00E85705">
        <w:rPr>
          <w:sz w:val="16"/>
          <w:szCs w:val="18"/>
        </w:rPr>
        <w:t>.</w:t>
      </w:r>
    </w:p>
    <w:p w14:paraId="01795F1E" w14:textId="77777777" w:rsidR="00FB0725" w:rsidRPr="00E85705" w:rsidRDefault="00FB0725" w:rsidP="00FB0725">
      <w:pPr>
        <w:rPr>
          <w:sz w:val="16"/>
          <w:szCs w:val="18"/>
        </w:rPr>
      </w:pPr>
      <w:r w:rsidRPr="00E85705">
        <w:rPr>
          <w:sz w:val="16"/>
          <w:szCs w:val="18"/>
        </w:rPr>
        <w:t>A. Mandated Publishing</w:t>
      </w:r>
      <w:r w:rsidRPr="00E85705">
        <w:rPr>
          <w:sz w:val="16"/>
          <w:szCs w:val="18"/>
        </w:rPr>
        <w:br/>
      </w:r>
      <w:r w:rsidRPr="00E85705">
        <w:rPr>
          <w:rStyle w:val="StyleBoldUnderline"/>
        </w:rPr>
        <w:t xml:space="preserve">One explanation for the Torture Memo and its erroneous legal arguments was the OLC authors' belief that the Memo would remain secret forever. When he worked in the OLC, Harold Koh was often told that we should act as if every opinion might be [sic] some day </w:t>
      </w:r>
      <w:proofErr w:type="gramStart"/>
      <w:r w:rsidRPr="00E85705">
        <w:rPr>
          <w:rStyle w:val="StyleBoldUnderline"/>
        </w:rPr>
        <w:t>be</w:t>
      </w:r>
      <w:proofErr w:type="gramEnd"/>
      <w:r w:rsidRPr="00E85705">
        <w:rPr>
          <w:rStyle w:val="StyleBoldUnderline"/>
        </w:rPr>
        <w:t xml:space="preserve"> on the front page of the New York Times</w:t>
      </w:r>
      <w:r w:rsidRPr="00E85705">
        <w:rPr>
          <w:sz w:val="16"/>
          <w:szCs w:val="18"/>
        </w:rPr>
        <w:t>. Almost as soon as the [Torture Memo] made it to the front page of the New York Times, the Administration repudiated it, demonstrating how obviously wrong the opinion was. </w:t>
      </w:r>
      <w:bookmarkStart w:id="43" w:name="r151"/>
      <w:proofErr w:type="gramStart"/>
      <w:r w:rsidRPr="00E85705">
        <w:rPr>
          <w:sz w:val="16"/>
          <w:szCs w:val="18"/>
        </w:rPr>
        <w:t>n151</w:t>
      </w:r>
      <w:bookmarkEnd w:id="43"/>
      <w:proofErr w:type="gramEnd"/>
      <w:r w:rsidRPr="00E85705">
        <w:rPr>
          <w:sz w:val="16"/>
          <w:szCs w:val="18"/>
        </w:rPr>
        <w:br/>
        <w:t>Furthermore, James B. Comey, a Deputy Attorney General in the OLC, told colleagues upon his departure from the OLC that they would all be "ashamed" when the world eventually found out about other opinions that are still classified today on enhanced interrogation techniques. </w:t>
      </w:r>
      <w:bookmarkStart w:id="44" w:name="r152"/>
      <w:proofErr w:type="gramStart"/>
      <w:r w:rsidRPr="00E85705">
        <w:rPr>
          <w:sz w:val="16"/>
          <w:szCs w:val="18"/>
        </w:rPr>
        <w:t>n152</w:t>
      </w:r>
      <w:bookmarkEnd w:id="44"/>
      <w:proofErr w:type="gramEnd"/>
      <w:r w:rsidRPr="00E85705">
        <w:rPr>
          <w:sz w:val="16"/>
          <w:szCs w:val="18"/>
        </w:rPr>
        <w:t xml:space="preserve"> This suggests that </w:t>
      </w:r>
      <w:r w:rsidRPr="00E85705">
        <w:rPr>
          <w:rStyle w:val="StyleBoldUnderline"/>
          <w:highlight w:val="yellow"/>
        </w:rPr>
        <w:t>OLC lawyers, operating in</w:t>
      </w:r>
      <w:r w:rsidRPr="00E85705">
        <w:rPr>
          <w:rStyle w:val="StyleBoldUnderline"/>
        </w:rPr>
        <w:t xml:space="preserve"> relative </w:t>
      </w:r>
      <w:r w:rsidRPr="00E85705">
        <w:rPr>
          <w:rStyle w:val="StyleBoldUnderline"/>
          <w:highlight w:val="yellow"/>
        </w:rPr>
        <w:t>obscurity, felt</w:t>
      </w:r>
      <w:r w:rsidRPr="00E85705">
        <w:rPr>
          <w:rStyle w:val="StyleBoldUnderline"/>
        </w:rPr>
        <w:t xml:space="preserve"> somewhat </w:t>
      </w:r>
      <w:r w:rsidRPr="00E85705">
        <w:rPr>
          <w:rStyle w:val="StyleBoldUnderline"/>
          <w:highlight w:val="yellow"/>
        </w:rPr>
        <w:t>protected by the</w:t>
      </w:r>
      <w:r w:rsidRPr="00E85705">
        <w:rPr>
          <w:rStyle w:val="StyleBoldUnderline"/>
        </w:rPr>
        <w:t xml:space="preserve"> general </w:t>
      </w:r>
      <w:r w:rsidRPr="00E85705">
        <w:rPr>
          <w:rStyle w:val="StyleBoldUnderline"/>
          <w:highlight w:val="yellow"/>
        </w:rPr>
        <w:t>veil of secrecy surrounding their opinions</w:t>
      </w:r>
      <w:r w:rsidRPr="00E85705">
        <w:rPr>
          <w:sz w:val="16"/>
          <w:szCs w:val="18"/>
        </w:rPr>
        <w:t>.</w:t>
      </w:r>
    </w:p>
    <w:p w14:paraId="2842B035" w14:textId="77777777" w:rsidR="00FB0725" w:rsidRPr="00E85705" w:rsidRDefault="00FB0725" w:rsidP="00FB0725">
      <w:pPr>
        <w:rPr>
          <w:sz w:val="16"/>
          <w:szCs w:val="18"/>
        </w:rPr>
      </w:pPr>
      <w:bookmarkStart w:id="45" w:name="PAGE_550_8514"/>
      <w:bookmarkEnd w:id="45"/>
      <w:r w:rsidRPr="00E85705">
        <w:rPr>
          <w:sz w:val="16"/>
          <w:szCs w:val="18"/>
        </w:rPr>
        <w:t>[*550]  For many opinions, some of which are already published on the OLC's Web site, </w:t>
      </w:r>
      <w:bookmarkStart w:id="46" w:name="r153"/>
      <w:r w:rsidRPr="00E85705">
        <w:rPr>
          <w:sz w:val="16"/>
          <w:szCs w:val="18"/>
        </w:rPr>
        <w:t>n153</w:t>
      </w:r>
      <w:bookmarkEnd w:id="46"/>
      <w:r w:rsidRPr="00E85705">
        <w:rPr>
          <w:sz w:val="16"/>
          <w:szCs w:val="18"/>
        </w:rPr>
        <w:t xml:space="preserve"> this will not be a controversial proposition. </w:t>
      </w:r>
      <w:r w:rsidRPr="00E85705">
        <w:rPr>
          <w:rStyle w:val="StyleBoldUnderline"/>
          <w:highlight w:val="yellow"/>
        </w:rPr>
        <w:t>Publication has three advantages</w:t>
      </w:r>
      <w:r w:rsidRPr="00E85705">
        <w:rPr>
          <w:rStyle w:val="StyleBoldUnderline"/>
        </w:rPr>
        <w:t xml:space="preserve">: (1) </w:t>
      </w:r>
      <w:r w:rsidRPr="00E85705">
        <w:rPr>
          <w:rStyle w:val="StyleBoldUnderline"/>
          <w:highlight w:val="yellow"/>
        </w:rPr>
        <w:t>accessibility</w:t>
      </w:r>
      <w:r w:rsidRPr="00E85705">
        <w:rPr>
          <w:rStyle w:val="StyleBoldUnderline"/>
        </w:rPr>
        <w:t xml:space="preserve">; (2) </w:t>
      </w:r>
      <w:r w:rsidRPr="00E85705">
        <w:rPr>
          <w:rStyle w:val="StyleBoldUnderline"/>
          <w:highlight w:val="yellow"/>
        </w:rPr>
        <w:t>letting people see the</w:t>
      </w:r>
      <w:r w:rsidRPr="00E85705">
        <w:rPr>
          <w:rStyle w:val="StyleBoldUnderline"/>
        </w:rPr>
        <w:t xml:space="preserve"> factual </w:t>
      </w:r>
      <w:r w:rsidRPr="00E85705">
        <w:rPr>
          <w:rStyle w:val="StyleBoldUnderline"/>
          <w:highlight w:val="yellow"/>
        </w:rPr>
        <w:t>predicate on which an opinion is based; and</w:t>
      </w:r>
      <w:r w:rsidRPr="00E85705">
        <w:rPr>
          <w:rStyle w:val="StyleBoldUnderline"/>
        </w:rPr>
        <w:t xml:space="preserve"> (3) </w:t>
      </w:r>
      <w:r w:rsidRPr="00E85705">
        <w:rPr>
          <w:rStyle w:val="StyleBoldUnderline"/>
          <w:highlight w:val="yellow"/>
        </w:rPr>
        <w:t>eliminating people's ability to strip an OLC opinion of nuance in favor of saying "OLC says we can</w:t>
      </w:r>
      <w:r w:rsidRPr="00E85705">
        <w:rPr>
          <w:rStyle w:val="StyleBoldUnderline"/>
        </w:rPr>
        <w:t xml:space="preserve"> do it."</w:t>
      </w:r>
      <w:r w:rsidRPr="00E85705">
        <w:rPr>
          <w:sz w:val="16"/>
          <w:szCs w:val="18"/>
        </w:rPr>
        <w:t> </w:t>
      </w:r>
      <w:bookmarkStart w:id="47" w:name="r154"/>
      <w:r w:rsidRPr="00E85705">
        <w:rPr>
          <w:sz w:val="16"/>
          <w:szCs w:val="18"/>
        </w:rPr>
        <w:t>n154</w:t>
      </w:r>
      <w:bookmarkEnd w:id="47"/>
      <w:r w:rsidRPr="00E85705">
        <w:rPr>
          <w:sz w:val="16"/>
          <w:szCs w:val="18"/>
        </w:rPr>
        <w:t> Koh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bookmarkStart w:id="48" w:name="r155"/>
      <w:proofErr w:type="gramStart"/>
      <w:r w:rsidRPr="00E85705">
        <w:rPr>
          <w:sz w:val="16"/>
          <w:szCs w:val="18"/>
        </w:rPr>
        <w:t>n155</w:t>
      </w:r>
      <w:bookmarkEnd w:id="48"/>
      <w:proofErr w:type="gramEnd"/>
      <w:r w:rsidRPr="00E85705">
        <w:rPr>
          <w:sz w:val="16"/>
          <w:szCs w:val="18"/>
        </w:rPr>
        <w:t> He was incredulous that on a matter "of such consequence," </w:t>
      </w:r>
      <w:bookmarkStart w:id="49" w:name="r156"/>
      <w:r w:rsidRPr="00E85705">
        <w:rPr>
          <w:sz w:val="16"/>
          <w:szCs w:val="18"/>
        </w:rPr>
        <w:t>n156</w:t>
      </w:r>
      <w:bookmarkEnd w:id="49"/>
      <w:r w:rsidRPr="00E85705">
        <w:rPr>
          <w:sz w:val="16"/>
          <w:szCs w:val="18"/>
        </w:rPr>
        <w:t> he literally had to be lucky to find the opinion. </w:t>
      </w:r>
      <w:bookmarkStart w:id="50" w:name="r157"/>
      <w:proofErr w:type="gramStart"/>
      <w:r w:rsidRPr="00E85705">
        <w:rPr>
          <w:sz w:val="16"/>
          <w:szCs w:val="18"/>
        </w:rPr>
        <w:t>n157</w:t>
      </w:r>
      <w:bookmarkEnd w:id="50"/>
      <w:proofErr w:type="gramEnd"/>
    </w:p>
    <w:p w14:paraId="216E9E79" w14:textId="77777777" w:rsidR="00FB0725" w:rsidRPr="00E85705" w:rsidRDefault="00FB0725" w:rsidP="00FB0725">
      <w:pPr>
        <w:rPr>
          <w:sz w:val="16"/>
          <w:szCs w:val="18"/>
        </w:rPr>
      </w:pPr>
      <w:r w:rsidRPr="00E85705">
        <w:rPr>
          <w:rStyle w:val="StyleBoldUnderline"/>
        </w:rPr>
        <w:t xml:space="preserve">Secrecy in government facilitates abuse, and </w:t>
      </w:r>
      <w:r w:rsidRPr="00E85705">
        <w:rPr>
          <w:rStyle w:val="StyleBoldUnderline"/>
          <w:highlight w:val="yellow"/>
        </w:rPr>
        <w:t>nowhere is the need for transparency more important than the OLC, whose opinions are binding on the</w:t>
      </w:r>
      <w:r w:rsidRPr="00E85705">
        <w:rPr>
          <w:rStyle w:val="StyleBoldUnderline"/>
        </w:rPr>
        <w:t xml:space="preserve"> entire </w:t>
      </w:r>
      <w:r w:rsidRPr="00E85705">
        <w:rPr>
          <w:rStyle w:val="StyleBoldUnderline"/>
          <w:highlight w:val="yellow"/>
        </w:rPr>
        <w:t>executive branch</w:t>
      </w:r>
      <w:r w:rsidRPr="00E85705">
        <w:rPr>
          <w:sz w:val="16"/>
          <w:szCs w:val="18"/>
        </w:rPr>
        <w:t>. In a telling example, on April 2, 2008, the Bush Administration declassified a second Torture Memo. </w:t>
      </w:r>
      <w:bookmarkStart w:id="51" w:name="r158"/>
      <w:proofErr w:type="gramStart"/>
      <w:r w:rsidRPr="00E85705">
        <w:rPr>
          <w:sz w:val="16"/>
          <w:szCs w:val="18"/>
        </w:rPr>
        <w:t>n158</w:t>
      </w:r>
      <w:bookmarkEnd w:id="51"/>
      <w:proofErr w:type="gramEnd"/>
      <w:r w:rsidRPr="00E85705">
        <w:rPr>
          <w:sz w:val="16"/>
          <w:szCs w:val="18"/>
        </w:rPr>
        <w:t> In eighty-one pages, John Yoo presented legal arguments that effectively allowed military interrogators carte blanche to abuse prisoners without any fear of prosecution. </w:t>
      </w:r>
      <w:bookmarkStart w:id="52" w:name="r159"/>
      <w:proofErr w:type="gramStart"/>
      <w:r w:rsidRPr="00E85705">
        <w:rPr>
          <w:sz w:val="16"/>
          <w:szCs w:val="18"/>
        </w:rPr>
        <w:t>n159</w:t>
      </w:r>
      <w:bookmarkEnd w:id="52"/>
      <w:proofErr w:type="gramEnd"/>
      <w:r w:rsidRPr="00E85705">
        <w:rPr>
          <w:sz w:val="16"/>
          <w:szCs w:val="18"/>
        </w:rPr>
        <w:t> While the Memo was classified at the "secret" level, it is clear that there was no strategic rationale for classifying it beyond avoiding public scrutiny. </w:t>
      </w:r>
      <w:bookmarkStart w:id="53" w:name="r160"/>
      <w:proofErr w:type="gramStart"/>
      <w:r w:rsidRPr="00E85705">
        <w:rPr>
          <w:sz w:val="16"/>
          <w:szCs w:val="18"/>
        </w:rPr>
        <w:t>n160</w:t>
      </w:r>
      <w:bookmarkEnd w:id="53"/>
      <w:proofErr w:type="gramEnd"/>
      <w:r w:rsidRPr="00E85705">
        <w:rPr>
          <w:sz w:val="16"/>
          <w:szCs w:val="18"/>
        </w:rPr>
        <w:t> According </w:t>
      </w:r>
      <w:bookmarkStart w:id="54" w:name="PAGE_551_8514"/>
      <w:bookmarkEnd w:id="54"/>
      <w:r w:rsidRPr="00E85705">
        <w:rPr>
          <w:sz w:val="16"/>
          <w:szCs w:val="18"/>
        </w:rPr>
        <w:t> [*551]  to J. William Leonard, the nation's top classification oversight official from 2002-2007, "There is no information contained in this document which gives an advantage to the enemy. The only possible rationale for making it secret was to keep it from the American people." </w:t>
      </w:r>
      <w:bookmarkStart w:id="55" w:name="r161"/>
      <w:r w:rsidRPr="00E85705">
        <w:rPr>
          <w:sz w:val="16"/>
          <w:szCs w:val="18"/>
        </w:rPr>
        <w:t>n161</w:t>
      </w:r>
      <w:bookmarkEnd w:id="55"/>
    </w:p>
    <w:p w14:paraId="2BC2564C" w14:textId="77777777" w:rsidR="00FB0725" w:rsidRPr="00E85705" w:rsidRDefault="00FB0725" w:rsidP="00FB0725">
      <w:pPr>
        <w:rPr>
          <w:sz w:val="16"/>
          <w:szCs w:val="18"/>
        </w:rPr>
      </w:pPr>
      <w:r w:rsidRPr="00E85705">
        <w:rPr>
          <w:rStyle w:val="StyleBoldUnderline"/>
        </w:rPr>
        <w:t xml:space="preserve">To address this problem, </w:t>
      </w:r>
      <w:r w:rsidRPr="00E85705">
        <w:rPr>
          <w:rStyle w:val="StyleBoldUnderline"/>
          <w:highlight w:val="yellow"/>
        </w:rPr>
        <w:t>the OLC should be required to publish all of its opinions</w:t>
      </w:r>
      <w:r w:rsidRPr="00E85705">
        <w:rPr>
          <w:sz w:val="16"/>
          <w:szCs w:val="18"/>
        </w:rPr>
        <w:t xml:space="preserve">, </w:t>
      </w:r>
      <w:r w:rsidRPr="00E85705">
        <w:rPr>
          <w:rStyle w:val="StyleBoldUnderline"/>
        </w:rPr>
        <w:t>with a few limited exceptions</w:t>
      </w:r>
      <w:r w:rsidRPr="00E85705">
        <w:rPr>
          <w:sz w:val="16"/>
          <w:szCs w:val="18"/>
        </w:rPr>
        <w:t>. John F. Kennedy once said, "The very word 'secrecy' is repugnant in a free and open society." </w:t>
      </w:r>
      <w:bookmarkStart w:id="56" w:name="r162"/>
      <w:r w:rsidRPr="00E85705">
        <w:rPr>
          <w:sz w:val="16"/>
          <w:szCs w:val="18"/>
        </w:rPr>
        <w:t>n162</w:t>
      </w:r>
      <w:bookmarkEnd w:id="56"/>
      <w:r w:rsidRPr="00E85705">
        <w:rPr>
          <w:sz w:val="16"/>
          <w:szCs w:val="18"/>
        </w:rPr>
        <w:t> Justice Potter Stewart, in New York Times Co. v. United States, </w:t>
      </w:r>
      <w:bookmarkStart w:id="57" w:name="r163"/>
      <w:r w:rsidRPr="00E85705">
        <w:rPr>
          <w:sz w:val="16"/>
          <w:szCs w:val="18"/>
        </w:rPr>
        <w:t>n163</w:t>
      </w:r>
      <w:bookmarkEnd w:id="57"/>
      <w:r w:rsidRPr="00E85705">
        <w:rPr>
          <w:sz w:val="16"/>
          <w:szCs w:val="18"/>
        </w:rPr>
        <w:t> laid out the inherent dangers of secrecy in the realm of foreign affairs:</w:t>
      </w:r>
      <w:r w:rsidRPr="00E85705">
        <w:rPr>
          <w:sz w:val="16"/>
          <w:szCs w:val="18"/>
        </w:rPr>
        <w:br/>
        <w:t xml:space="preserve">I should suppose that moral, political, and practical considerations would dictate that a very first principle of that wisdom would be an insistence upon avoiding secrecy for its own sake. </w:t>
      </w:r>
      <w:proofErr w:type="gramStart"/>
      <w:r w:rsidRPr="00E85705">
        <w:rPr>
          <w:sz w:val="16"/>
          <w:szCs w:val="18"/>
        </w:rPr>
        <w:t>For when everything is classified, then nothing is classified, and the system becomes one to be disregarded by the cynical or the careless, and to be manipulated by those intent on self-protection or self-promotion.</w:t>
      </w:r>
      <w:proofErr w:type="gramEnd"/>
      <w:r w:rsidRPr="00E85705">
        <w:rPr>
          <w:sz w:val="16"/>
          <w:szCs w:val="18"/>
        </w:rPr>
        <w:t xml:space="preserve"> I should suppose, in short, that the hallmark of a truly effective internal security system would be the maximum possible disclosure, recognizing that secrecy can best be preserved only when credibility is truly maintained. </w:t>
      </w:r>
      <w:bookmarkStart w:id="58" w:name="r164"/>
      <w:proofErr w:type="gramStart"/>
      <w:r w:rsidRPr="00E85705">
        <w:rPr>
          <w:sz w:val="16"/>
          <w:szCs w:val="18"/>
        </w:rPr>
        <w:t>n164</w:t>
      </w:r>
      <w:bookmarkEnd w:id="58"/>
      <w:proofErr w:type="gramEnd"/>
    </w:p>
    <w:p w14:paraId="597564A2" w14:textId="77777777" w:rsidR="00FB0725" w:rsidRPr="00E85705" w:rsidRDefault="00FB0725" w:rsidP="00FB0725">
      <w:pPr>
        <w:rPr>
          <w:sz w:val="16"/>
          <w:szCs w:val="18"/>
        </w:rPr>
      </w:pPr>
      <w:r w:rsidRPr="00E85705">
        <w:rPr>
          <w:rStyle w:val="StyleBoldUnderline"/>
        </w:rPr>
        <w:t>The proposal to require the OLC to publish its opinions has been advocated by many, including former heads of the OLC</w:t>
      </w:r>
      <w:r w:rsidRPr="00E85705">
        <w:rPr>
          <w:sz w:val="16"/>
          <w:szCs w:val="18"/>
        </w:rPr>
        <w:t>. </w:t>
      </w:r>
      <w:bookmarkStart w:id="59" w:name="r165"/>
      <w:proofErr w:type="gramStart"/>
      <w:r w:rsidRPr="00E85705">
        <w:rPr>
          <w:sz w:val="16"/>
          <w:szCs w:val="18"/>
        </w:rPr>
        <w:t>n165</w:t>
      </w:r>
      <w:bookmarkStart w:id="60" w:name="PAGE_552_8514"/>
      <w:bookmarkEnd w:id="59"/>
      <w:bookmarkEnd w:id="60"/>
      <w:proofErr w:type="gramEnd"/>
      <w:r w:rsidRPr="00E85705">
        <w:rPr>
          <w:sz w:val="16"/>
          <w:szCs w:val="18"/>
        </w:rPr>
        <w:t xml:space="preserve"> [*552] </w:t>
      </w:r>
    </w:p>
    <w:p w14:paraId="07A273D5" w14:textId="77777777" w:rsidR="00FB0725" w:rsidRPr="00E85705" w:rsidRDefault="00FB0725" w:rsidP="00FB0725">
      <w:pPr>
        <w:rPr>
          <w:sz w:val="16"/>
          <w:szCs w:val="18"/>
        </w:rPr>
      </w:pPr>
      <w:r w:rsidRPr="00E85705">
        <w:rPr>
          <w:sz w:val="16"/>
          <w:szCs w:val="18"/>
        </w:rPr>
        <w:t>1. Process for Classification</w:t>
      </w:r>
      <w:r w:rsidRPr="00E85705">
        <w:rPr>
          <w:sz w:val="16"/>
          <w:szCs w:val="18"/>
        </w:rPr>
        <w:br/>
      </w:r>
      <w:r w:rsidRPr="00E85705">
        <w:rPr>
          <w:rStyle w:val="StyleBoldUnderline"/>
        </w:rPr>
        <w:t xml:space="preserve">In certain situations, </w:t>
      </w:r>
      <w:r w:rsidRPr="00E85705">
        <w:rPr>
          <w:rStyle w:val="StyleBoldUnderline"/>
          <w:highlight w:val="yellow"/>
        </w:rPr>
        <w:t>an opinion may</w:t>
      </w:r>
      <w:r w:rsidRPr="00E85705">
        <w:rPr>
          <w:rStyle w:val="StyleBoldUnderline"/>
        </w:rPr>
        <w:t xml:space="preserve"> have to </w:t>
      </w:r>
      <w:r w:rsidRPr="00E85705">
        <w:rPr>
          <w:rStyle w:val="StyleBoldUnderline"/>
          <w:highlight w:val="yellow"/>
        </w:rPr>
        <w:t>remain confidential for</w:t>
      </w:r>
      <w:r w:rsidRPr="00E85705">
        <w:rPr>
          <w:rStyle w:val="StyleBoldUnderline"/>
        </w:rPr>
        <w:t xml:space="preserve"> national </w:t>
      </w:r>
      <w:r w:rsidRPr="00E85705">
        <w:rPr>
          <w:rStyle w:val="StyleBoldUnderline"/>
          <w:highlight w:val="yellow"/>
        </w:rPr>
        <w:t>security purposes</w:t>
      </w:r>
      <w:r w:rsidRPr="00E85705">
        <w:rPr>
          <w:rStyle w:val="StyleBoldUnderline"/>
        </w:rPr>
        <w:t xml:space="preserve">, but mechanisms can be designed to deal with this scenario. First, in order to deem a memorandum classified as a matter of national security, </w:t>
      </w:r>
      <w:r w:rsidRPr="00E85705">
        <w:rPr>
          <w:rStyle w:val="StyleBoldUnderline"/>
          <w:highlight w:val="yellow"/>
        </w:rPr>
        <w:t>another agency</w:t>
      </w:r>
      <w:r w:rsidRPr="00E85705">
        <w:rPr>
          <w:rStyle w:val="StyleBoldUnderline"/>
        </w:rPr>
        <w:t xml:space="preserve"> in the executive branch with expertise on the subject </w:t>
      </w:r>
      <w:r w:rsidRPr="00E85705">
        <w:rPr>
          <w:rStyle w:val="StyleBoldUnderline"/>
          <w:highlight w:val="yellow"/>
        </w:rPr>
        <w:t>should</w:t>
      </w:r>
      <w:r w:rsidRPr="00E85705">
        <w:rPr>
          <w:rStyle w:val="StyleBoldUnderline"/>
        </w:rPr>
        <w:t xml:space="preserve"> be required to </w:t>
      </w:r>
      <w:r w:rsidRPr="00E85705">
        <w:rPr>
          <w:rStyle w:val="StyleBoldUnderline"/>
          <w:highlight w:val="yellow"/>
        </w:rPr>
        <w:t>sign off on</w:t>
      </w:r>
      <w:r w:rsidRPr="00E85705">
        <w:rPr>
          <w:rStyle w:val="StyleBoldUnderline"/>
        </w:rPr>
        <w:t xml:space="preserve"> such a </w:t>
      </w:r>
      <w:r w:rsidRPr="00E85705">
        <w:rPr>
          <w:rStyle w:val="StyleBoldUnderline"/>
          <w:highlight w:val="yellow"/>
        </w:rPr>
        <w:t>classification</w:t>
      </w:r>
      <w:r w:rsidRPr="00E85705">
        <w:rPr>
          <w:sz w:val="16"/>
          <w:szCs w:val="18"/>
        </w:rPr>
        <w:t>. The Torture Memo exposed an instance of the OLC acting secretively not only for national security purposes, but also because it knew the Torture Memo could not withstand scrutiny. </w:t>
      </w:r>
      <w:bookmarkStart w:id="61" w:name="r166"/>
      <w:proofErr w:type="gramStart"/>
      <w:r w:rsidRPr="00E85705">
        <w:rPr>
          <w:sz w:val="16"/>
          <w:szCs w:val="18"/>
        </w:rPr>
        <w:t>n166</w:t>
      </w:r>
      <w:bookmarkEnd w:id="61"/>
      <w:proofErr w:type="gramEnd"/>
      <w:r w:rsidRPr="00E85705">
        <w:rPr>
          <w:sz w:val="16"/>
          <w:szCs w:val="18"/>
        </w:rPr>
        <w:t> </w:t>
      </w:r>
      <w:r w:rsidRPr="00E85705">
        <w:rPr>
          <w:rStyle w:val="StyleBoldUnderline"/>
        </w:rPr>
        <w:t xml:space="preserve">Thus, </w:t>
      </w:r>
      <w:r w:rsidRPr="00E85705">
        <w:rPr>
          <w:rStyle w:val="StyleBoldUnderline"/>
          <w:highlight w:val="yellow"/>
        </w:rPr>
        <w:t>only opinions dealing with operational matters</w:t>
      </w:r>
      <w:r w:rsidRPr="00E85705">
        <w:rPr>
          <w:rStyle w:val="StyleBoldUnderline"/>
        </w:rPr>
        <w:t xml:space="preserve"> that give aide to the enemy </w:t>
      </w:r>
      <w:r w:rsidRPr="00E85705">
        <w:rPr>
          <w:rStyle w:val="StyleBoldUnderline"/>
          <w:highlight w:val="yellow"/>
        </w:rPr>
        <w:t>should be classified</w:t>
      </w:r>
      <w:r w:rsidRPr="00E85705">
        <w:rPr>
          <w:sz w:val="16"/>
          <w:szCs w:val="18"/>
        </w:rPr>
        <w:t xml:space="preserve">. </w:t>
      </w:r>
      <w:r w:rsidRPr="00E85705">
        <w:rPr>
          <w:rStyle w:val="StyleBoldUnderline"/>
        </w:rPr>
        <w:t>Opinions that consist solely of legal reasoning on questions of law clearly would not pass that test</w:t>
      </w:r>
      <w:r w:rsidRPr="00E85705">
        <w:rPr>
          <w:sz w:val="16"/>
          <w:szCs w:val="18"/>
        </w:rPr>
        <w:t>.</w:t>
      </w:r>
    </w:p>
    <w:p w14:paraId="7E426D6B" w14:textId="77777777" w:rsidR="00FB0725" w:rsidRPr="00E85705" w:rsidRDefault="00FB0725" w:rsidP="00FB0725">
      <w:pPr>
        <w:rPr>
          <w:sz w:val="16"/>
          <w:szCs w:val="18"/>
        </w:rPr>
      </w:pPr>
      <w:r w:rsidRPr="00E85705">
        <w:rPr>
          <w:sz w:val="16"/>
          <w:szCs w:val="18"/>
        </w:rPr>
        <w:t>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p>
    <w:p w14:paraId="556CA72B" w14:textId="77777777" w:rsidR="00FB0725" w:rsidRPr="00E85705" w:rsidRDefault="00FB0725" w:rsidP="00FB0725">
      <w:pPr>
        <w:rPr>
          <w:sz w:val="16"/>
          <w:szCs w:val="18"/>
        </w:rPr>
      </w:pPr>
      <w:r w:rsidRPr="00E85705">
        <w:rPr>
          <w:sz w:val="16"/>
          <w:szCs w:val="18"/>
        </w:rPr>
        <w:t>2. Exceptions</w:t>
      </w:r>
      <w:r w:rsidRPr="00E85705">
        <w:rPr>
          <w:sz w:val="16"/>
          <w:szCs w:val="18"/>
        </w:rPr>
        <w:br/>
      </w:r>
      <w:r w:rsidRPr="00E85705">
        <w:rPr>
          <w:rStyle w:val="StyleBoldUnderline"/>
        </w:rPr>
        <w:t>There are a few necessary exceptions to a rule requiring publication, and the former OLC attorneys who wrote a series of guidelines for the OLC are clear on them</w:t>
      </w:r>
      <w:r w:rsidRPr="00E85705">
        <w:rPr>
          <w:sz w:val="16"/>
          <w:szCs w:val="18"/>
        </w:rPr>
        <w:t>:</w:t>
      </w:r>
      <w:r w:rsidRPr="00E85705">
        <w:rPr>
          <w:sz w:val="16"/>
          <w:szCs w:val="18"/>
        </w:rPr>
        <w:br/>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E85705">
        <w:rPr>
          <w:sz w:val="16"/>
          <w:szCs w:val="18"/>
        </w:rPr>
        <w:t>. </w:t>
      </w:r>
      <w:bookmarkStart w:id="62" w:name="r167"/>
      <w:proofErr w:type="gramStart"/>
      <w:r w:rsidRPr="00E85705">
        <w:rPr>
          <w:sz w:val="16"/>
          <w:szCs w:val="18"/>
        </w:rPr>
        <w:t>n167</w:t>
      </w:r>
      <w:bookmarkEnd w:id="62"/>
      <w:proofErr w:type="gramEnd"/>
      <w:r w:rsidRPr="00E85705">
        <w:rPr>
          <w:sz w:val="16"/>
          <w:szCs w:val="18"/>
        </w:rPr>
        <w:br/>
      </w:r>
      <w:bookmarkStart w:id="63" w:name="PAGE_553_8514"/>
      <w:bookmarkEnd w:id="63"/>
      <w:r w:rsidRPr="00E85705">
        <w:rPr>
          <w:sz w:val="16"/>
          <w:szCs w:val="18"/>
        </w:rPr>
        <w:t> [*553]  </w:t>
      </w:r>
      <w:r w:rsidRPr="00E85705">
        <w:rPr>
          <w:rStyle w:val="StyleBoldUnderline"/>
        </w:rPr>
        <w:t>This reasoning stems directly from the attorney-client privilege and the need for candor in government</w:t>
      </w:r>
      <w:r w:rsidRPr="00E85705">
        <w:rPr>
          <w:sz w:val="16"/>
          <w:szCs w:val="18"/>
        </w:rPr>
        <w:t xml:space="preserve">. It is imperative that the executive </w:t>
      </w:r>
      <w:proofErr w:type="gramStart"/>
      <w:r w:rsidRPr="00E85705">
        <w:rPr>
          <w:sz w:val="16"/>
          <w:szCs w:val="18"/>
        </w:rPr>
        <w:t>branch seek</w:t>
      </w:r>
      <w:proofErr w:type="gramEnd"/>
      <w:r w:rsidRPr="00E85705">
        <w:rPr>
          <w:sz w:val="16"/>
          <w:szCs w:val="18"/>
        </w:rPr>
        <w:t xml:space="preserve">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E85705">
        <w:rPr>
          <w:sz w:val="16"/>
          <w:szCs w:val="18"/>
        </w:rPr>
        <w:t xml:space="preserve">. If the OLC were to opine that something is illegal or unconstitutional, and the President </w:t>
      </w:r>
      <w:proofErr w:type="gramStart"/>
      <w:r w:rsidRPr="00E85705">
        <w:rPr>
          <w:sz w:val="16"/>
          <w:szCs w:val="18"/>
        </w:rPr>
        <w:t>were</w:t>
      </w:r>
      <w:proofErr w:type="gramEnd"/>
      <w:r w:rsidRPr="00E85705">
        <w:rPr>
          <w:sz w:val="16"/>
          <w:szCs w:val="18"/>
        </w:rPr>
        <w:t xml:space="preserve"> to disregard that advice and proceed with the action anyway, this type of opinion should be made public. </w:t>
      </w:r>
      <w:bookmarkStart w:id="64" w:name="r168"/>
      <w:proofErr w:type="gramStart"/>
      <w:r w:rsidRPr="00E85705">
        <w:rPr>
          <w:sz w:val="16"/>
          <w:szCs w:val="18"/>
        </w:rPr>
        <w:t>n168</w:t>
      </w:r>
      <w:bookmarkEnd w:id="64"/>
      <w:proofErr w:type="gramEnd"/>
    </w:p>
    <w:p w14:paraId="4455FBDB" w14:textId="77777777" w:rsidR="00FB0725" w:rsidRPr="00E85705" w:rsidRDefault="00FB0725" w:rsidP="00FB0725">
      <w:pPr>
        <w:rPr>
          <w:sz w:val="16"/>
          <w:szCs w:val="18"/>
        </w:rPr>
      </w:pPr>
      <w:r w:rsidRPr="00E85705">
        <w:rPr>
          <w:sz w:val="16"/>
          <w:szCs w:val="18"/>
        </w:rPr>
        <w:t>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w:t>
      </w:r>
      <w:bookmarkStart w:id="65" w:name="r169"/>
      <w:proofErr w:type="gramStart"/>
      <w:r w:rsidRPr="00E85705">
        <w:rPr>
          <w:sz w:val="16"/>
          <w:szCs w:val="18"/>
        </w:rPr>
        <w:t>n169</w:t>
      </w:r>
      <w:bookmarkEnd w:id="65"/>
      <w:proofErr w:type="gramEnd"/>
      <w:r w:rsidRPr="00E85705">
        <w:rPr>
          <w:sz w:val="16"/>
          <w:szCs w:val="18"/>
        </w:rPr>
        <w:t> Additionally, the Torture Memo argued that "Congress can no more interfere with the President's conduct of the interrogation of enemy combatants than it can dictate strategic or tactical decisions on the battlefield." </w:t>
      </w:r>
      <w:bookmarkStart w:id="66" w:name="r170"/>
      <w:r w:rsidRPr="00E85705">
        <w:rPr>
          <w:sz w:val="16"/>
          <w:szCs w:val="18"/>
        </w:rPr>
        <w:t>n170</w:t>
      </w:r>
      <w:bookmarkEnd w:id="66"/>
      <w:r w:rsidRPr="00E85705">
        <w:rPr>
          <w:sz w:val="16"/>
          <w:szCs w:val="18"/>
        </w:rPr>
        <w:t>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p>
    <w:p w14:paraId="31ABD53B" w14:textId="77777777" w:rsidR="00FB0725" w:rsidRPr="00E85705" w:rsidRDefault="00FB0725" w:rsidP="00FB0725">
      <w:pPr>
        <w:rPr>
          <w:sz w:val="16"/>
          <w:szCs w:val="18"/>
        </w:rPr>
      </w:pPr>
      <w:r w:rsidRPr="00E85705">
        <w:rPr>
          <w:sz w:val="16"/>
          <w:szCs w:val="18"/>
        </w:rPr>
        <w:t>3. Oversight of Secret Opinions</w:t>
      </w:r>
      <w:r w:rsidRPr="00E85705">
        <w:rPr>
          <w:sz w:val="16"/>
          <w:szCs w:val="18"/>
        </w:rPr>
        <w:br/>
      </w:r>
      <w:r w:rsidRPr="00E85705">
        <w:rPr>
          <w:rStyle w:val="StyleBoldUnderline"/>
        </w:rPr>
        <w:t>Increased oversight at the OLC is most important for opinions that are classified as secret pursuant to the above procedures</w:t>
      </w:r>
      <w:r w:rsidRPr="00E85705">
        <w:rPr>
          <w:sz w:val="16"/>
          <w:szCs w:val="18"/>
        </w:rPr>
        <w:t>, and are unlikely to ever be heard in a court of law. According to former OLC attorneys:</w:t>
      </w:r>
      <w:r w:rsidRPr="00E85705">
        <w:rPr>
          <w:sz w:val="16"/>
          <w:szCs w:val="18"/>
        </w:rPr>
        <w:br/>
        <w:t>The absence of a litigation threat signals special need for vigilance: In circumstances in which judicial oversight of executive branch action is unlikely, the President - and by extension </w:t>
      </w:r>
      <w:bookmarkStart w:id="67" w:name="PAGE_554_8514"/>
      <w:bookmarkEnd w:id="67"/>
      <w:r w:rsidRPr="00E85705">
        <w:rPr>
          <w:sz w:val="16"/>
          <w:szCs w:val="18"/>
        </w:rPr>
        <w:t> [*554</w:t>
      </w:r>
      <w:proofErr w:type="gramStart"/>
      <w:r w:rsidRPr="00E85705">
        <w:rPr>
          <w:sz w:val="16"/>
          <w:szCs w:val="18"/>
        </w:rPr>
        <w:t>]  OLC</w:t>
      </w:r>
      <w:proofErr w:type="gramEnd"/>
      <w:r w:rsidRPr="00E85705">
        <w:rPr>
          <w:sz w:val="16"/>
          <w:szCs w:val="18"/>
        </w:rPr>
        <w:t xml:space="preserve"> - has a special obligation to ensure compliance with the law, including respect for the rights of affected individuals and the constitutional allocation of powers. </w:t>
      </w:r>
      <w:bookmarkStart w:id="68" w:name="r171"/>
      <w:proofErr w:type="gramStart"/>
      <w:r w:rsidRPr="00E85705">
        <w:rPr>
          <w:sz w:val="16"/>
          <w:szCs w:val="18"/>
        </w:rPr>
        <w:t>n171</w:t>
      </w:r>
      <w:bookmarkEnd w:id="68"/>
      <w:proofErr w:type="gramEnd"/>
      <w:r w:rsidRPr="00E85705">
        <w:rPr>
          <w:sz w:val="16"/>
          <w:szCs w:val="18"/>
        </w:rPr>
        <w:br/>
        <w:t>How can oversight be ensured?</w:t>
      </w:r>
    </w:p>
    <w:p w14:paraId="281FF5A7" w14:textId="77777777" w:rsidR="00FB0725" w:rsidRPr="00E85705" w:rsidRDefault="00FB0725" w:rsidP="00FB0725">
      <w:pPr>
        <w:rPr>
          <w:sz w:val="16"/>
          <w:szCs w:val="18"/>
        </w:rPr>
      </w:pPr>
      <w:r w:rsidRPr="00E85705">
        <w:rPr>
          <w:sz w:val="16"/>
          <w:szCs w:val="18"/>
        </w:rPr>
        <w:t xml:space="preserve">First, </w:t>
      </w:r>
      <w:proofErr w:type="gramStart"/>
      <w:r w:rsidRPr="00E85705">
        <w:rPr>
          <w:rStyle w:val="StyleBoldUnderline"/>
        </w:rPr>
        <w:t>memos that are both secret and unlikely to be heard in court must be reviewed by others</w:t>
      </w:r>
      <w:proofErr w:type="gramEnd"/>
      <w:r w:rsidRPr="00E85705">
        <w:rPr>
          <w:rStyle w:val="StyleBoldUnderline"/>
        </w:rPr>
        <w:t xml:space="preserve"> with an expertise in the field. In 2002, there were two major issues with the OLC: first, almost nobody outside a group of five attorneys was allowed to read the secret opinions</w:t>
      </w:r>
      <w:r w:rsidRPr="00E85705">
        <w:rPr>
          <w:sz w:val="16"/>
          <w:szCs w:val="18"/>
        </w:rPr>
        <w:t>, </w:t>
      </w:r>
      <w:bookmarkStart w:id="69" w:name="r172"/>
      <w:r w:rsidRPr="00E85705">
        <w:rPr>
          <w:sz w:val="16"/>
          <w:szCs w:val="18"/>
        </w:rPr>
        <w:t>n172</w:t>
      </w:r>
      <w:bookmarkEnd w:id="69"/>
      <w:r w:rsidRPr="00E85705">
        <w:rPr>
          <w:sz w:val="16"/>
          <w:szCs w:val="18"/>
        </w:rPr>
        <w:t> </w:t>
      </w:r>
      <w:r w:rsidRPr="00E85705">
        <w:rPr>
          <w:rStyle w:val="StyleBoldUnderline"/>
        </w:rPr>
        <w:t>and second, there was a lack of expertise in the office on matters of national security</w:t>
      </w:r>
      <w:r w:rsidRPr="00E85705">
        <w:rPr>
          <w:sz w:val="16"/>
          <w:szCs w:val="18"/>
        </w:rPr>
        <w:t>. </w:t>
      </w:r>
      <w:bookmarkStart w:id="70" w:name="r173"/>
      <w:proofErr w:type="gramStart"/>
      <w:r w:rsidRPr="00E85705">
        <w:rPr>
          <w:sz w:val="16"/>
          <w:szCs w:val="18"/>
        </w:rPr>
        <w:t>n173</w:t>
      </w:r>
      <w:bookmarkEnd w:id="70"/>
      <w:proofErr w:type="gramEnd"/>
      <w:r w:rsidRPr="00E85705">
        <w:rPr>
          <w:sz w:val="16"/>
          <w:szCs w:val="18"/>
        </w:rPr>
        <w:t> As Goldsmith later confessed, "I eventually came to believe that [the immense secrecy surrounding these memoranda] was done [not for confidentiality, but] to control outcomes in the opinions and minimize resistance to them."</w:t>
      </w:r>
      <w:bookmarkStart w:id="71" w:name="r174"/>
      <w:proofErr w:type="gramStart"/>
      <w:r w:rsidRPr="00E85705">
        <w:rPr>
          <w:sz w:val="16"/>
          <w:szCs w:val="18"/>
        </w:rPr>
        <w:t>n174</w:t>
      </w:r>
      <w:bookmarkEnd w:id="71"/>
      <w:proofErr w:type="gramEnd"/>
    </w:p>
    <w:p w14:paraId="6D1FCA80" w14:textId="77777777" w:rsidR="00FB0725" w:rsidRPr="00E85705" w:rsidRDefault="00FB0725" w:rsidP="00FB0725">
      <w:pPr>
        <w:rPr>
          <w:sz w:val="16"/>
          <w:szCs w:val="18"/>
        </w:rPr>
      </w:pPr>
      <w:r w:rsidRPr="00E85705">
        <w:rPr>
          <w:rStyle w:val="StyleBoldUnderline"/>
          <w:highlight w:val="yellow"/>
        </w:rPr>
        <w:t>For opinions</w:t>
      </w:r>
      <w:r w:rsidRPr="00E85705">
        <w:rPr>
          <w:rStyle w:val="StyleBoldUnderline"/>
        </w:rPr>
        <w:t xml:space="preserve"> that are </w:t>
      </w:r>
      <w:r w:rsidRPr="00E85705">
        <w:rPr>
          <w:rStyle w:val="StyleBoldUnderline"/>
          <w:highlight w:val="yellow"/>
        </w:rPr>
        <w:t>classified</w:t>
      </w:r>
      <w:r w:rsidRPr="00E85705">
        <w:rPr>
          <w:rStyle w:val="StyleBoldUnderline"/>
        </w:rPr>
        <w:t xml:space="preserve"> as secret, at least </w:t>
      </w:r>
      <w:r w:rsidRPr="00E85705">
        <w:rPr>
          <w:rStyle w:val="StyleBoldUnderline"/>
          <w:highlight w:val="yellow"/>
        </w:rPr>
        <w:t>one other legal department</w:t>
      </w:r>
      <w:r w:rsidRPr="00E85705">
        <w:rPr>
          <w:rStyle w:val="StyleBoldUnderline"/>
        </w:rPr>
        <w:t xml:space="preserve"> in the federal government, </w:t>
      </w:r>
      <w:r w:rsidRPr="00E85705">
        <w:rPr>
          <w:rStyle w:val="StyleBoldUnderline"/>
          <w:highlight w:val="yellow"/>
        </w:rPr>
        <w:t>with</w:t>
      </w:r>
      <w:r w:rsidRPr="00E85705">
        <w:rPr>
          <w:rStyle w:val="StyleBoldUnderline"/>
        </w:rPr>
        <w:t xml:space="preserve"> a </w:t>
      </w:r>
      <w:r w:rsidRPr="00E85705">
        <w:rPr>
          <w:rStyle w:val="StyleBoldUnderline"/>
          <w:highlight w:val="yellow"/>
        </w:rPr>
        <w:t>similar</w:t>
      </w:r>
      <w:r w:rsidRPr="00E85705">
        <w:rPr>
          <w:rStyle w:val="StyleBoldUnderline"/>
        </w:rPr>
        <w:t xml:space="preserve"> level of </w:t>
      </w:r>
      <w:r w:rsidRPr="00E85705">
        <w:rPr>
          <w:rStyle w:val="StyleBoldUnderline"/>
          <w:highlight w:val="yellow"/>
        </w:rPr>
        <w:t>expertise, should</w:t>
      </w:r>
      <w:r w:rsidRPr="00E85705">
        <w:rPr>
          <w:rStyle w:val="StyleBoldUnderline"/>
        </w:rPr>
        <w:t xml:space="preserve"> be asked to </w:t>
      </w:r>
      <w:r w:rsidRPr="00E85705">
        <w:rPr>
          <w:rStyle w:val="StyleBoldUnderline"/>
          <w:highlight w:val="yellow"/>
        </w:rPr>
        <w:t>review a secret opinion</w:t>
      </w:r>
      <w:r w:rsidRPr="00E85705">
        <w:rPr>
          <w:rStyle w:val="StyleBoldUnderline"/>
        </w:rPr>
        <w:t xml:space="preserve"> in order </w:t>
      </w:r>
      <w:r w:rsidRPr="00E85705">
        <w:rPr>
          <w:rStyle w:val="StyleBoldUnderline"/>
          <w:highlight w:val="yellow"/>
        </w:rPr>
        <w:t>to take a</w:t>
      </w:r>
      <w:bookmarkStart w:id="72" w:name="PAGE_555_8514"/>
      <w:bookmarkEnd w:id="72"/>
      <w:r w:rsidRPr="00E85705">
        <w:rPr>
          <w:rStyle w:val="StyleBoldUnderline"/>
        </w:rPr>
        <w:t> </w:t>
      </w:r>
      <w:r w:rsidRPr="00E85705">
        <w:rPr>
          <w:sz w:val="16"/>
          <w:szCs w:val="18"/>
        </w:rPr>
        <w:t>[*555</w:t>
      </w:r>
      <w:proofErr w:type="gramStart"/>
      <w:r w:rsidRPr="00E85705">
        <w:rPr>
          <w:sz w:val="16"/>
          <w:szCs w:val="18"/>
        </w:rPr>
        <w:t>]  </w:t>
      </w:r>
      <w:r w:rsidRPr="00E85705">
        <w:rPr>
          <w:rStyle w:val="StyleBoldUnderline"/>
        </w:rPr>
        <w:t>substantive</w:t>
      </w:r>
      <w:proofErr w:type="gramEnd"/>
      <w:r w:rsidRPr="00E85705">
        <w:rPr>
          <w:rStyle w:val="StyleBoldUnderline"/>
        </w:rPr>
        <w:t xml:space="preserve"> </w:t>
      </w:r>
      <w:r w:rsidRPr="00E85705">
        <w:rPr>
          <w:rStyle w:val="StyleBoldUnderline"/>
          <w:highlight w:val="yellow"/>
        </w:rPr>
        <w:t>look at the legal work</w:t>
      </w:r>
      <w:r w:rsidRPr="00E85705">
        <w:rPr>
          <w:rStyle w:val="StyleBoldUnderline"/>
        </w:rPr>
        <w:t xml:space="preserve"> in question</w:t>
      </w:r>
      <w:r w:rsidRPr="00E85705">
        <w:rPr>
          <w:sz w:val="16"/>
          <w:szCs w:val="18"/>
        </w:rPr>
        <w:t xml:space="preserve">. </w:t>
      </w:r>
      <w:r w:rsidRPr="00E85705">
        <w:rPr>
          <w:rStyle w:val="StyleBoldUnderline"/>
        </w:rPr>
        <w:t>According to Jack Goldsmith, this process was traditionally how things worked; </w:t>
      </w:r>
      <w:bookmarkStart w:id="73" w:name="r175"/>
      <w:r w:rsidRPr="00E85705">
        <w:rPr>
          <w:rStyle w:val="StyleBoldUnderline"/>
        </w:rPr>
        <w:t>n175</w:t>
      </w:r>
      <w:bookmarkEnd w:id="73"/>
      <w:r w:rsidRPr="00E85705">
        <w:rPr>
          <w:rStyle w:val="StyleBoldUnderline"/>
        </w:rPr>
        <w:t> when the Bush Administration started "pushing the envelope," </w:t>
      </w:r>
      <w:bookmarkStart w:id="74" w:name="r176"/>
      <w:r w:rsidRPr="00E85705">
        <w:rPr>
          <w:rStyle w:val="StyleBoldUnderline"/>
        </w:rPr>
        <w:t>n176</w:t>
      </w:r>
      <w:bookmarkEnd w:id="74"/>
      <w:r w:rsidRPr="00E85705">
        <w:rPr>
          <w:rStyle w:val="StyleBoldUnderline"/>
        </w:rPr>
        <w:t> however, nearly all outside opinion was shut out under the guise of preventing leaks</w:t>
      </w:r>
      <w:r w:rsidRPr="00E85705">
        <w:rPr>
          <w:sz w:val="16"/>
          <w:szCs w:val="18"/>
        </w:rPr>
        <w:t>. </w:t>
      </w:r>
      <w:bookmarkStart w:id="75" w:name="r177"/>
      <w:proofErr w:type="gramStart"/>
      <w:r w:rsidRPr="00E85705">
        <w:rPr>
          <w:sz w:val="16"/>
          <w:szCs w:val="18"/>
        </w:rPr>
        <w:t>n177</w:t>
      </w:r>
      <w:bookmarkEnd w:id="75"/>
      <w:proofErr w:type="gramEnd"/>
      <w:r w:rsidRPr="00E85705">
        <w:rPr>
          <w:sz w:val="16"/>
          <w:szCs w:val="18"/>
        </w:rPr>
        <w:t> It is now apparent that the concern stemmed more from a fear of objections than from the national security concern of a leak. </w:t>
      </w:r>
      <w:bookmarkStart w:id="76" w:name="r178"/>
      <w:proofErr w:type="gramStart"/>
      <w:r w:rsidRPr="00E85705">
        <w:rPr>
          <w:sz w:val="16"/>
          <w:szCs w:val="18"/>
        </w:rPr>
        <w:t>n178</w:t>
      </w:r>
      <w:bookmarkEnd w:id="76"/>
      <w:proofErr w:type="gramEnd"/>
      <w:r w:rsidRPr="00E85705">
        <w:rPr>
          <w:sz w:val="16"/>
          <w:szCs w:val="18"/>
        </w:rPr>
        <w:t> Based on the declassification of the Torture Memo, along with the subsequent declassification of another memo on torture, </w:t>
      </w:r>
      <w:bookmarkStart w:id="77" w:name="r179"/>
      <w:r w:rsidRPr="00E85705">
        <w:rPr>
          <w:sz w:val="16"/>
          <w:szCs w:val="18"/>
        </w:rPr>
        <w:t>n179</w:t>
      </w:r>
      <w:bookmarkEnd w:id="77"/>
      <w:r w:rsidRPr="00E85705">
        <w:rPr>
          <w:sz w:val="16"/>
          <w:szCs w:val="18"/>
        </w:rPr>
        <w:t> there was no national security purpose for keeping the memos secret.</w:t>
      </w:r>
    </w:p>
    <w:p w14:paraId="77A89199" w14:textId="77777777" w:rsidR="00FB0725" w:rsidRPr="00E85705" w:rsidRDefault="00FB0725" w:rsidP="00FB0725">
      <w:pPr>
        <w:rPr>
          <w:sz w:val="16"/>
          <w:szCs w:val="18"/>
        </w:rPr>
      </w:pPr>
      <w:r w:rsidRPr="00E85705">
        <w:rPr>
          <w:sz w:val="16"/>
          <w:szCs w:val="18"/>
        </w:rPr>
        <w:t>The reason an outside review of memos labeled as classified is important is that in times of crisis, proper oversight mechanisms need to be in place. It is in times of emergency when the country is most vulnerable to decisions that it might later regret. </w:t>
      </w:r>
      <w:bookmarkStart w:id="78" w:name="r180"/>
      <w:proofErr w:type="gramStart"/>
      <w:r w:rsidRPr="00E85705">
        <w:rPr>
          <w:sz w:val="16"/>
          <w:szCs w:val="18"/>
        </w:rPr>
        <w:t>n180</w:t>
      </w:r>
      <w:bookmarkEnd w:id="78"/>
      <w:proofErr w:type="gramEnd"/>
      <w:r w:rsidRPr="00E85705">
        <w:rPr>
          <w:sz w:val="16"/>
          <w:szCs w:val="18"/>
        </w:rPr>
        <w:t> Based on the legal reasoning exposed in both the Torture Memo and the released Yoo opinion from March 2003, it is reasonable to surmise that other opinions written in the aftermath of September 11 are similarly flawed. </w:t>
      </w:r>
      <w:bookmarkStart w:id="79" w:name="r181"/>
      <w:proofErr w:type="gramStart"/>
      <w:r w:rsidRPr="00E85705">
        <w:rPr>
          <w:sz w:val="16"/>
          <w:szCs w:val="18"/>
        </w:rPr>
        <w:t>n181</w:t>
      </w:r>
      <w:bookmarkEnd w:id="79"/>
      <w:proofErr w:type="gramEnd"/>
      <w:r w:rsidRPr="00E85705">
        <w:rPr>
          <w:sz w:val="16"/>
          <w:szCs w:val="18"/>
        </w:rPr>
        <w:t> Currently, there are a number of classified memoranda that have been referenced in declassified OLC opinions, but have never been declassified themselves. </w:t>
      </w:r>
      <w:bookmarkStart w:id="80" w:name="r182"/>
      <w:proofErr w:type="gramStart"/>
      <w:r w:rsidRPr="00E85705">
        <w:rPr>
          <w:sz w:val="16"/>
          <w:szCs w:val="18"/>
        </w:rPr>
        <w:t>n182</w:t>
      </w:r>
      <w:bookmarkEnd w:id="80"/>
      <w:proofErr w:type="gramEnd"/>
      <w:r w:rsidRPr="00E85705">
        <w:rPr>
          <w:sz w:val="16"/>
          <w:szCs w:val="18"/>
        </w:rPr>
        <w:t>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w:t>
      </w:r>
      <w:bookmarkStart w:id="81" w:name="r183"/>
      <w:r w:rsidRPr="00E85705">
        <w:rPr>
          <w:sz w:val="16"/>
          <w:szCs w:val="18"/>
        </w:rPr>
        <w:t>n183</w:t>
      </w:r>
      <w:bookmarkEnd w:id="81"/>
      <w:r w:rsidRPr="00E85705">
        <w:rPr>
          <w:sz w:val="16"/>
          <w:szCs w:val="18"/>
        </w:rPr>
        <w:t> Because this would be a novel assertion </w:t>
      </w:r>
      <w:bookmarkStart w:id="82" w:name="PAGE_556_8514"/>
      <w:bookmarkEnd w:id="82"/>
      <w:r w:rsidRPr="00E85705">
        <w:rPr>
          <w:sz w:val="16"/>
          <w:szCs w:val="18"/>
        </w:rPr>
        <w:t> [*556</w:t>
      </w:r>
      <w:proofErr w:type="gramStart"/>
      <w:r w:rsidRPr="00E85705">
        <w:rPr>
          <w:sz w:val="16"/>
          <w:szCs w:val="18"/>
        </w:rPr>
        <w:t>]  of</w:t>
      </w:r>
      <w:proofErr w:type="gramEnd"/>
      <w:r w:rsidRPr="00E85705">
        <w:rPr>
          <w:sz w:val="16"/>
          <w:szCs w:val="18"/>
        </w:rPr>
        <w:t xml:space="preserve"> authority, the American public should be able to evaluate the merits of such a legal argument.</w:t>
      </w:r>
    </w:p>
    <w:p w14:paraId="18E69997" w14:textId="77777777" w:rsidR="00FB0725" w:rsidRPr="00E85705" w:rsidRDefault="00FB0725" w:rsidP="00FB0725">
      <w:pPr>
        <w:rPr>
          <w:sz w:val="16"/>
          <w:szCs w:val="18"/>
        </w:rPr>
      </w:pPr>
      <w:r w:rsidRPr="00E85705">
        <w:rPr>
          <w:sz w:val="16"/>
          <w:szCs w:val="18"/>
        </w:rPr>
        <w:t>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p>
    <w:p w14:paraId="619EE4D5" w14:textId="77777777" w:rsidR="00FB0725" w:rsidRPr="00E85705" w:rsidRDefault="00FB0725" w:rsidP="00FB0725">
      <w:pPr>
        <w:rPr>
          <w:sz w:val="16"/>
          <w:szCs w:val="18"/>
        </w:rPr>
      </w:pPr>
      <w:r w:rsidRPr="00E85705">
        <w:rPr>
          <w:sz w:val="16"/>
          <w:szCs w:val="18"/>
        </w:rPr>
        <w:t>The question that the reviewer should have to answer is whether the work he or she is analyzing is an "accurate and honest appraisal of applicable law." </w:t>
      </w:r>
      <w:bookmarkStart w:id="83" w:name="r184"/>
      <w:r w:rsidRPr="00E85705">
        <w:rPr>
          <w:sz w:val="16"/>
          <w:szCs w:val="18"/>
        </w:rPr>
        <w:t>n184</w:t>
      </w:r>
      <w:bookmarkEnd w:id="83"/>
      <w:r w:rsidRPr="00E85705">
        <w:rPr>
          <w:sz w:val="16"/>
          <w:szCs w:val="18"/>
        </w:rPr>
        <w:t> </w:t>
      </w:r>
      <w:proofErr w:type="gramStart"/>
      <w:r w:rsidRPr="00E85705">
        <w:rPr>
          <w:sz w:val="16"/>
          <w:szCs w:val="18"/>
        </w:rPr>
        <w:t>If</w:t>
      </w:r>
      <w:proofErr w:type="gramEnd"/>
      <w:r w:rsidRPr="00E85705">
        <w:rPr>
          <w:sz w:val="16"/>
          <w:szCs w:val="18"/>
        </w:rPr>
        <w:t xml:space="preserve">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Yoo to write an inaccurate legal memo that asserts one thing, while the law and precedent say another, with the eventual decisionmaker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p>
    <w:p w14:paraId="27BDBB50" w14:textId="77777777" w:rsidR="00FB0725" w:rsidRPr="00E85705" w:rsidRDefault="00FB0725" w:rsidP="00FB0725">
      <w:pPr>
        <w:rPr>
          <w:sz w:val="16"/>
          <w:szCs w:val="18"/>
        </w:rPr>
      </w:pPr>
      <w:r w:rsidRPr="00E85705">
        <w:rPr>
          <w:rStyle w:val="StyleBoldUnderline"/>
        </w:rPr>
        <w:t xml:space="preserve">The most important by-product from mandated review of secret opinions will be that </w:t>
      </w:r>
      <w:r w:rsidRPr="00E85705">
        <w:rPr>
          <w:rStyle w:val="StyleBoldUnderline"/>
          <w:highlight w:val="yellow"/>
        </w:rPr>
        <w:t>lawyers in the OLC will no longer be able to hide behind a wall of</w:t>
      </w:r>
      <w:r w:rsidRPr="00E85705">
        <w:rPr>
          <w:rStyle w:val="StyleBoldUnderline"/>
        </w:rPr>
        <w:t xml:space="preserve"> total </w:t>
      </w:r>
      <w:r w:rsidRPr="00E85705">
        <w:rPr>
          <w:rStyle w:val="StyleBoldUnderline"/>
          <w:highlight w:val="yellow"/>
        </w:rPr>
        <w:t>confidentiality</w:t>
      </w:r>
      <w:r w:rsidRPr="00E85705">
        <w:rPr>
          <w:sz w:val="16"/>
          <w:szCs w:val="18"/>
        </w:rPr>
        <w:t>. </w:t>
      </w:r>
      <w:bookmarkStart w:id="84" w:name="r185"/>
      <w:proofErr w:type="gramStart"/>
      <w:r w:rsidRPr="00E85705">
        <w:rPr>
          <w:sz w:val="16"/>
          <w:szCs w:val="18"/>
        </w:rPr>
        <w:t>n185</w:t>
      </w:r>
      <w:bookmarkEnd w:id="84"/>
      <w:proofErr w:type="gramEnd"/>
      <w:r w:rsidRPr="00E85705">
        <w:rPr>
          <w:sz w:val="16"/>
          <w:szCs w:val="18"/>
        </w:rPr>
        <w:t> </w:t>
      </w:r>
      <w:r w:rsidRPr="00E85705">
        <w:rPr>
          <w:rStyle w:val="StyleBoldUnderline"/>
        </w:rPr>
        <w:t xml:space="preserve">Rather than acting as if the OLC is above the law and answerable to no one, </w:t>
      </w:r>
      <w:r w:rsidRPr="00E85705">
        <w:rPr>
          <w:rStyle w:val="StyleBoldUnderline"/>
          <w:highlight w:val="yellow"/>
        </w:rPr>
        <w:t>the knowledge</w:t>
      </w:r>
      <w:r w:rsidRPr="00E85705">
        <w:rPr>
          <w:rStyle w:val="StyleBoldUnderline"/>
        </w:rPr>
        <w:t xml:space="preserve"> that </w:t>
      </w:r>
      <w:r w:rsidRPr="00E85705">
        <w:rPr>
          <w:rStyle w:val="StyleBoldUnderline"/>
          <w:highlight w:val="yellow"/>
        </w:rPr>
        <w:t>every classified opinion will be reviewed</w:t>
      </w:r>
      <w:r w:rsidRPr="00E85705">
        <w:rPr>
          <w:rStyle w:val="StyleBoldUnderline"/>
        </w:rPr>
        <w:t xml:space="preserve"> by someone with an expertise in the field </w:t>
      </w:r>
      <w:r w:rsidRPr="00E85705">
        <w:rPr>
          <w:rStyle w:val="StyleBoldUnderline"/>
          <w:highlight w:val="yellow"/>
        </w:rPr>
        <w:t>should give pause to any OLC attorney who</w:t>
      </w:r>
      <w:r w:rsidRPr="00E85705">
        <w:rPr>
          <w:rStyle w:val="StyleBoldUnderline"/>
        </w:rPr>
        <w:t xml:space="preserve"> lacks independence and </w:t>
      </w:r>
      <w:r w:rsidRPr="00E85705">
        <w:rPr>
          <w:rStyle w:val="StyleBoldUnderline"/>
          <w:highlight w:val="yellow"/>
        </w:rPr>
        <w:t>serves as a yes-man for the President</w:t>
      </w:r>
      <w:r w:rsidRPr="00E85705">
        <w:rPr>
          <w:sz w:val="16"/>
          <w:szCs w:val="18"/>
        </w:rPr>
        <w:t>.</w:t>
      </w:r>
    </w:p>
    <w:p w14:paraId="34C7B02C" w14:textId="77777777" w:rsidR="00FB0725" w:rsidRPr="00E85705" w:rsidRDefault="00FB0725" w:rsidP="00FB0725">
      <w:pPr>
        <w:rPr>
          <w:sz w:val="16"/>
          <w:szCs w:val="18"/>
        </w:rPr>
      </w:pPr>
      <w:bookmarkStart w:id="85" w:name="PAGE_557_8514"/>
      <w:bookmarkEnd w:id="85"/>
      <w:r w:rsidRPr="00E85705">
        <w:rPr>
          <w:sz w:val="16"/>
          <w:szCs w:val="18"/>
        </w:rPr>
        <w:t> [*557] </w:t>
      </w:r>
    </w:p>
    <w:p w14:paraId="6BBE6618" w14:textId="77777777" w:rsidR="00FB0725" w:rsidRPr="00E85705" w:rsidRDefault="00FB0725" w:rsidP="00FB0725">
      <w:pPr>
        <w:rPr>
          <w:sz w:val="16"/>
          <w:szCs w:val="18"/>
        </w:rPr>
      </w:pPr>
      <w:r w:rsidRPr="00E85705">
        <w:rPr>
          <w:sz w:val="16"/>
          <w:szCs w:val="18"/>
        </w:rPr>
        <w:t>B. Mechanisms for Implementing Changes</w:t>
      </w:r>
    </w:p>
    <w:p w14:paraId="025F85F5" w14:textId="77777777" w:rsidR="00FB0725" w:rsidRPr="00E85705" w:rsidRDefault="00FB0725" w:rsidP="00FB0725">
      <w:pPr>
        <w:rPr>
          <w:sz w:val="16"/>
          <w:szCs w:val="18"/>
        </w:rPr>
      </w:pPr>
      <w:r w:rsidRPr="00E85705">
        <w:rPr>
          <w:sz w:val="16"/>
          <w:szCs w:val="18"/>
        </w:rPr>
        <w:t>1. Self-Imposed by Executive</w:t>
      </w:r>
      <w:r w:rsidRPr="00E85705">
        <w:rPr>
          <w:sz w:val="16"/>
          <w:szCs w:val="18"/>
        </w:rPr>
        <w:br/>
      </w:r>
      <w:r w:rsidRPr="00E85705">
        <w:rPr>
          <w:rStyle w:val="StyleBoldUnderline"/>
          <w:highlight w:val="yellow"/>
        </w:rPr>
        <w:t>The easiest way to implement such a change</w:t>
      </w:r>
      <w:r w:rsidRPr="00E85705">
        <w:rPr>
          <w:rStyle w:val="StyleBoldUnderline"/>
        </w:rPr>
        <w:t xml:space="preserve"> in OLC requirements </w:t>
      </w:r>
      <w:r w:rsidRPr="00E85705">
        <w:rPr>
          <w:rStyle w:val="StyleBoldUnderline"/>
          <w:highlight w:val="yellow"/>
        </w:rPr>
        <w:t>would be for the President to impose them on the OLC</w:t>
      </w:r>
      <w:r w:rsidRPr="00E85705">
        <w:rPr>
          <w:sz w:val="16"/>
          <w:szCs w:val="18"/>
        </w:rPr>
        <w:t xml:space="preserve">. </w:t>
      </w:r>
      <w:r w:rsidRPr="00E85705">
        <w:rPr>
          <w:rStyle w:val="StyleBoldUnderline"/>
        </w:rPr>
        <w:t>The OLC's authority stems from the Attorney General, who has delegated some of his power to the OLC</w:t>
      </w:r>
      <w:r w:rsidRPr="00E85705">
        <w:rPr>
          <w:sz w:val="16"/>
          <w:szCs w:val="18"/>
        </w:rPr>
        <w:t>. </w:t>
      </w:r>
      <w:bookmarkStart w:id="86" w:name="r186"/>
      <w:proofErr w:type="gramStart"/>
      <w:r w:rsidRPr="00E85705">
        <w:rPr>
          <w:sz w:val="16"/>
          <w:szCs w:val="18"/>
        </w:rPr>
        <w:t>n186</w:t>
      </w:r>
      <w:bookmarkEnd w:id="86"/>
      <w:proofErr w:type="gramEnd"/>
      <w:r w:rsidRPr="00E85705">
        <w:rPr>
          <w:sz w:val="16"/>
          <w:szCs w:val="18"/>
        </w:rPr>
        <w:t> </w:t>
      </w:r>
      <w:r w:rsidRPr="00E85705">
        <w:rPr>
          <w:rStyle w:val="StyleBoldUnderline"/>
        </w:rPr>
        <w:t>The Attorney General is in the executive branch, which means that the President has the authority to order these changes</w:t>
      </w:r>
      <w:r w:rsidRPr="00E85705">
        <w:rPr>
          <w:sz w:val="16"/>
          <w:szCs w:val="18"/>
        </w:rPr>
        <w:t>.</w:t>
      </w:r>
    </w:p>
    <w:p w14:paraId="25A2B663" w14:textId="77777777" w:rsidR="00FB0725" w:rsidRPr="00E85705" w:rsidRDefault="00FB0725" w:rsidP="00FB0725">
      <w:pPr>
        <w:rPr>
          <w:sz w:val="16"/>
          <w:szCs w:val="18"/>
        </w:rPr>
      </w:pPr>
      <w:r w:rsidRPr="00E85705">
        <w:rPr>
          <w:sz w:val="16"/>
          <w:szCs w:val="18"/>
        </w:rPr>
        <w:t>It is unlikely that the executive branch would self-impose constraints on the OLC, because Executives from both parties have historically exhibited a strong desire to protect the levers of power. </w:t>
      </w:r>
      <w:bookmarkStart w:id="87" w:name="r187"/>
      <w:proofErr w:type="gramStart"/>
      <w:r w:rsidRPr="00E85705">
        <w:rPr>
          <w:sz w:val="16"/>
          <w:szCs w:val="18"/>
        </w:rPr>
        <w:t>n187</w:t>
      </w:r>
      <w:bookmarkEnd w:id="87"/>
      <w:r w:rsidRPr="00E85705">
        <w:rPr>
          <w:sz w:val="16"/>
          <w:szCs w:val="18"/>
        </w:rPr>
        <w:t>One</w:t>
      </w:r>
      <w:proofErr w:type="gramEnd"/>
      <w:r w:rsidRPr="00E85705">
        <w:rPr>
          <w:sz w:val="16"/>
          <w:szCs w:val="18"/>
        </w:rPr>
        <w:t xml:space="preserve"> of the reasons lawyers at the OLC were able to write documents like the Torture Memo without anyone objecting was because the results were in line with what the Bush Administration wanted to hear. </w:t>
      </w:r>
      <w:bookmarkStart w:id="88" w:name="r188"/>
      <w:proofErr w:type="gramStart"/>
      <w:r w:rsidRPr="00E85705">
        <w:rPr>
          <w:sz w:val="16"/>
          <w:szCs w:val="18"/>
        </w:rPr>
        <w:t>n188</w:t>
      </w:r>
      <w:bookmarkEnd w:id="88"/>
      <w:proofErr w:type="gramEnd"/>
      <w:r w:rsidRPr="00E85705">
        <w:rPr>
          <w:sz w:val="16"/>
          <w:szCs w:val="18"/>
        </w:rPr>
        <w:t> Thus, it was unlikely that the Bush Administration would make any changes during its final year in office, and as it turned out, the Bush Administration ended on January 20, 2009, without making any changes.</w:t>
      </w:r>
    </w:p>
    <w:p w14:paraId="6E3BB826" w14:textId="77777777" w:rsidR="00FB0725" w:rsidRPr="00E85705" w:rsidRDefault="00FB0725" w:rsidP="00FB0725">
      <w:pPr>
        <w:rPr>
          <w:sz w:val="16"/>
          <w:szCs w:val="18"/>
        </w:rPr>
      </w:pPr>
      <w:r w:rsidRPr="00E85705">
        <w:rPr>
          <w:sz w:val="16"/>
          <w:szCs w:val="18"/>
        </w:rPr>
        <w:t xml:space="preserve">Nevertheless, </w:t>
      </w:r>
      <w:r w:rsidRPr="00E85705">
        <w:rPr>
          <w:rStyle w:val="StyleBoldUnderline"/>
        </w:rPr>
        <w:t>in light of the OPR's publicly announced investigation of the OLC's conduct</w:t>
      </w:r>
      <w:r w:rsidRPr="00E85705">
        <w:rPr>
          <w:sz w:val="16"/>
          <w:szCs w:val="18"/>
        </w:rPr>
        <w:t>, n189 </w:t>
      </w:r>
      <w:r w:rsidRPr="00E85705">
        <w:rPr>
          <w:rStyle w:val="StyleBoldUnderline"/>
        </w:rPr>
        <w:t>and the release of another John Yoo memorandum on torture</w:t>
      </w:r>
      <w:r w:rsidRPr="00E85705">
        <w:rPr>
          <w:sz w:val="16"/>
          <w:szCs w:val="18"/>
        </w:rPr>
        <w:t>, n190 </w:t>
      </w:r>
      <w:r w:rsidRPr="00E85705">
        <w:rPr>
          <w:rStyle w:val="StyleBoldUnderline"/>
        </w:rPr>
        <w:t>the lack of oversight at the OLC could come to the forefront of the public's attention. </w:t>
      </w:r>
      <w:proofErr w:type="gramStart"/>
      <w:r w:rsidRPr="00E85705">
        <w:rPr>
          <w:sz w:val="16"/>
          <w:szCs w:val="18"/>
        </w:rPr>
        <w:t>n191</w:t>
      </w:r>
      <w:proofErr w:type="gramEnd"/>
      <w:r w:rsidRPr="00E85705">
        <w:rPr>
          <w:sz w:val="16"/>
          <w:szCs w:val="18"/>
        </w:rPr>
        <w:t xml:space="preserve"> Thus, </w:t>
      </w:r>
      <w:r w:rsidRPr="00E85705">
        <w:rPr>
          <w:rStyle w:val="StyleBoldUnderline"/>
        </w:rPr>
        <w:t>it is possible that through public pressure, President Bush could be persuaded to mandate these changes himself</w:t>
      </w:r>
      <w:r w:rsidRPr="00E85705">
        <w:rPr>
          <w:sz w:val="16"/>
          <w:szCs w:val="18"/>
        </w:rPr>
        <w:t>. </w:t>
      </w:r>
      <w:proofErr w:type="gramStart"/>
      <w:r w:rsidRPr="00E85705">
        <w:rPr>
          <w:sz w:val="16"/>
          <w:szCs w:val="18"/>
        </w:rPr>
        <w:t>n192</w:t>
      </w:r>
      <w:proofErr w:type="gramEnd"/>
    </w:p>
    <w:p w14:paraId="041485E4" w14:textId="77777777" w:rsidR="00FB0725" w:rsidRPr="00FB0725" w:rsidRDefault="00FB0725" w:rsidP="00FB0725">
      <w:pPr>
        <w:rPr>
          <w:sz w:val="16"/>
          <w:szCs w:val="18"/>
        </w:rPr>
      </w:pPr>
      <w:r w:rsidRPr="00E85705">
        <w:rPr>
          <w:sz w:val="16"/>
          <w:szCs w:val="18"/>
        </w:rPr>
        <w:t>2. Congressional Mandate</w:t>
      </w:r>
      <w:r w:rsidRPr="00E85705">
        <w:rPr>
          <w:sz w:val="16"/>
          <w:szCs w:val="18"/>
        </w:rPr>
        <w:br/>
      </w:r>
      <w:r w:rsidRPr="00E85705">
        <w:rPr>
          <w:rStyle w:val="StyleBoldUnderline"/>
        </w:rPr>
        <w:t xml:space="preserve">Alternatively, Congress could step into the void and legislate. Any potential </w:t>
      </w:r>
      <w:r w:rsidRPr="00E85705">
        <w:rPr>
          <w:rStyle w:val="StyleBoldUnderline"/>
          <w:highlight w:val="yellow"/>
        </w:rPr>
        <w:t>congressional interference</w:t>
      </w:r>
      <w:r w:rsidRPr="00E85705">
        <w:rPr>
          <w:sz w:val="16"/>
          <w:highlight w:val="yellow"/>
        </w:rPr>
        <w:t xml:space="preserve">, </w:t>
      </w:r>
      <w:r w:rsidRPr="00E85705">
        <w:rPr>
          <w:rStyle w:val="StyleBoldUnderline"/>
          <w:highlight w:val="yellow"/>
        </w:rPr>
        <w:t>however, would be fraught with separation of powers concerns</w:t>
      </w:r>
      <w:r w:rsidRPr="00E85705">
        <w:rPr>
          <w:sz w:val="16"/>
          <w:szCs w:val="18"/>
        </w:rPr>
        <w:t>, which would have to be dealt with directly. First, the President is entitled to advice from his advisors. </w:t>
      </w:r>
      <w:proofErr w:type="gramStart"/>
      <w:r w:rsidRPr="00E85705">
        <w:rPr>
          <w:sz w:val="16"/>
          <w:szCs w:val="18"/>
        </w:rPr>
        <w:t>n193</w:t>
      </w:r>
      <w:proofErr w:type="gramEnd"/>
      <w:r w:rsidRPr="00E85705">
        <w:rPr>
          <w:sz w:val="16"/>
          <w:szCs w:val="18"/>
        </w:rPr>
        <w:t xml:space="preserve"> Second, </w:t>
      </w:r>
      <w:r w:rsidRPr="00E85705">
        <w:rPr>
          <w:rStyle w:val="StyleBoldUnderline"/>
        </w:rPr>
        <w:t>a great deal of deference is owed to the President when he is operating in the field of foreign affairs</w:t>
      </w:r>
      <w:r w:rsidRPr="00E85705">
        <w:rPr>
          <w:sz w:val="16"/>
          <w:szCs w:val="18"/>
        </w:rPr>
        <w:t>. </w:t>
      </w:r>
      <w:proofErr w:type="gramStart"/>
      <w:r w:rsidRPr="00E85705">
        <w:rPr>
          <w:sz w:val="16"/>
          <w:szCs w:val="18"/>
        </w:rPr>
        <w:t>n194</w:t>
      </w:r>
      <w:proofErr w:type="gramEnd"/>
      <w:r w:rsidRPr="00E85705">
        <w:rPr>
          <w:sz w:val="16"/>
          <w:szCs w:val="18"/>
        </w:rPr>
        <w:t> </w:t>
      </w:r>
      <w:r w:rsidRPr="00E85705">
        <w:rPr>
          <w:rStyle w:val="StyleBoldUnderline"/>
          <w:highlight w:val="yellow"/>
        </w:rPr>
        <w:t>Any attempt by Congress to limit</w:t>
      </w:r>
      <w:r w:rsidRPr="00E85705">
        <w:rPr>
          <w:sz w:val="16"/>
          <w:szCs w:val="18"/>
        </w:rPr>
        <w:t xml:space="preserve"> either of </w:t>
      </w:r>
      <w:r w:rsidRPr="00E85705">
        <w:rPr>
          <w:rStyle w:val="StyleBoldUnderline"/>
          <w:highlight w:val="yellow"/>
        </w:rPr>
        <w:t>these</w:t>
      </w:r>
      <w:r w:rsidRPr="00E85705">
        <w:rPr>
          <w:rStyle w:val="StyleBoldUnderline"/>
        </w:rPr>
        <w:t xml:space="preserve"> two </w:t>
      </w:r>
      <w:r w:rsidRPr="00E85705">
        <w:rPr>
          <w:rStyle w:val="StyleBoldUnderline"/>
          <w:highlight w:val="yellow"/>
        </w:rPr>
        <w:t>powers will</w:t>
      </w:r>
      <w:r w:rsidRPr="00E85705">
        <w:rPr>
          <w:rStyle w:val="StyleBoldUnderline"/>
        </w:rPr>
        <w:t xml:space="preserve"> most likely </w:t>
      </w:r>
      <w:r w:rsidRPr="00E85705">
        <w:rPr>
          <w:rStyle w:val="StyleBoldUnderline"/>
          <w:highlight w:val="yellow"/>
        </w:rPr>
        <w:t>be met with resistance</w:t>
      </w:r>
      <w:r w:rsidRPr="00E85705">
        <w:rPr>
          <w:sz w:val="16"/>
          <w:szCs w:val="18"/>
        </w:rPr>
        <w:t>. </w:t>
      </w:r>
      <w:proofErr w:type="gramStart"/>
      <w:r w:rsidRPr="00E85705">
        <w:rPr>
          <w:sz w:val="16"/>
          <w:szCs w:val="18"/>
        </w:rPr>
        <w:t>n195</w:t>
      </w:r>
      <w:proofErr w:type="gramEnd"/>
    </w:p>
    <w:p w14:paraId="22612783" w14:textId="77777777" w:rsidR="00FB0725" w:rsidRPr="008657A1" w:rsidRDefault="00FB0725" w:rsidP="00FB0725">
      <w:pPr>
        <w:pStyle w:val="Heading3"/>
      </w:pPr>
      <w:r>
        <w:t>2NC CP</w:t>
      </w:r>
    </w:p>
    <w:p w14:paraId="0435A276" w14:textId="77777777" w:rsidR="00FB0725" w:rsidRPr="008657A1" w:rsidRDefault="00FB0725" w:rsidP="00FB0725">
      <w:pPr>
        <w:pStyle w:val="Heading4"/>
      </w:pPr>
      <w:r>
        <w:t xml:space="preserve">Presidents have strong incentives to follow OLC rulings and maintain OLC independence --- having a legitimate, external source of legal authorization gives presidents political cover --- if they pursued action without seeking OLC approval, it would lead to political pressure from other branches and the public --- that’s Morrison. </w:t>
      </w:r>
    </w:p>
    <w:p w14:paraId="18A6427D" w14:textId="77777777" w:rsidR="00FB0725" w:rsidRDefault="00FB0725" w:rsidP="00FB0725">
      <w:pPr>
        <w:pStyle w:val="Heading4"/>
      </w:pPr>
      <w:r>
        <w:t>OLC rulings hold binding precedential value --- the President has an incentive to defer to those rulings in order to maintain a unitary voice on executive legal policy.</w:t>
      </w:r>
    </w:p>
    <w:p w14:paraId="3D518309" w14:textId="77777777" w:rsidR="00FB0725" w:rsidRPr="00590240" w:rsidRDefault="00FB0725" w:rsidP="00FB0725">
      <w:pPr>
        <w:rPr>
          <w:sz w:val="18"/>
          <w:szCs w:val="18"/>
        </w:rPr>
      </w:pPr>
      <w:r w:rsidRPr="00590240">
        <w:rPr>
          <w:sz w:val="18"/>
          <w:szCs w:val="18"/>
        </w:rPr>
        <w:t xml:space="preserve">Arthur </w:t>
      </w:r>
      <w:r w:rsidRPr="00590240">
        <w:rPr>
          <w:rStyle w:val="Heading4Char"/>
        </w:rPr>
        <w:t>Garrison</w:t>
      </w:r>
      <w:r w:rsidRPr="00590240">
        <w:rPr>
          <w:sz w:val="18"/>
          <w:szCs w:val="18"/>
        </w:rPr>
        <w:t xml:space="preserve">, </w:t>
      </w:r>
      <w:r w:rsidRPr="00590240">
        <w:rPr>
          <w:rStyle w:val="Heading4Char"/>
        </w:rPr>
        <w:t>2013</w:t>
      </w:r>
      <w:r w:rsidRPr="00590240">
        <w:rPr>
          <w:sz w:val="18"/>
          <w:szCs w:val="18"/>
        </w:rPr>
        <w:t xml:space="preserve">. </w:t>
      </w:r>
      <w:proofErr w:type="gramStart"/>
      <w:r w:rsidRPr="00590240">
        <w:rPr>
          <w:sz w:val="18"/>
          <w:szCs w:val="18"/>
        </w:rPr>
        <w:t>Assistant Professor of Criminal Justice at Kutztown University.</w:t>
      </w:r>
      <w:proofErr w:type="gramEnd"/>
      <w:r w:rsidRPr="00590240">
        <w:rPr>
          <w:sz w:val="18"/>
          <w:szCs w:val="18"/>
        </w:rPr>
        <w:t xml:space="preserve"> Dr. Garrison received a B.S. from Kutztown University, a M.S. from West Chester University, and a Doctor of Law and Policy from Northeastern University. “THE OPINIONS BY THE ATTORNEY GENERAL AND THE OFFICE OF LEGAL COUNSEL: HOW AND WHY THEY ARE SIGNIFICANT,” Albany Law Review, 76 Alb. L. Rev. 217, Lexis.</w:t>
      </w:r>
    </w:p>
    <w:p w14:paraId="7B1CD100" w14:textId="77777777" w:rsidR="00FB0725" w:rsidRPr="00590240" w:rsidRDefault="00FB0725" w:rsidP="00FB0725"/>
    <w:p w14:paraId="1B8AD9F3" w14:textId="77777777" w:rsidR="00FB0725" w:rsidRPr="00590240" w:rsidRDefault="00FB0725" w:rsidP="00FB0725">
      <w:pPr>
        <w:rPr>
          <w:sz w:val="18"/>
          <w:szCs w:val="18"/>
        </w:rPr>
      </w:pPr>
      <w:proofErr w:type="gramStart"/>
      <w:r w:rsidRPr="007C6597">
        <w:rPr>
          <w:rStyle w:val="StyleBoldUnderline"/>
        </w:rPr>
        <w:t>Various Attorneys General</w:t>
      </w:r>
      <w:proofErr w:type="gramEnd"/>
      <w:r w:rsidRPr="007C6597">
        <w:rPr>
          <w:rStyle w:val="StyleBoldUnderline"/>
        </w:rPr>
        <w:t xml:space="preserve"> have reflected on the approach of Wirt and Legare that an Attorney General opinion should be approached in similar matter to that of a judge</w:t>
      </w:r>
      <w:r w:rsidRPr="00590240">
        <w:rPr>
          <w:sz w:val="18"/>
          <w:szCs w:val="18"/>
        </w:rPr>
        <w:t>. </w:t>
      </w:r>
      <w:bookmarkStart w:id="89" w:name="r48"/>
      <w:r w:rsidRPr="00590240">
        <w:rPr>
          <w:sz w:val="18"/>
          <w:szCs w:val="18"/>
        </w:rPr>
        <w:fldChar w:fldCharType="begin"/>
      </w:r>
      <w:r w:rsidRPr="00590240">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"n48" </w:instrText>
      </w:r>
      <w:r w:rsidRPr="00590240">
        <w:rPr>
          <w:sz w:val="18"/>
          <w:szCs w:val="18"/>
        </w:rPr>
        <w:fldChar w:fldCharType="separate"/>
      </w:r>
      <w:proofErr w:type="gramStart"/>
      <w:r w:rsidRPr="00590240">
        <w:rPr>
          <w:sz w:val="18"/>
          <w:szCs w:val="18"/>
        </w:rPr>
        <w:t>n48</w:t>
      </w:r>
      <w:proofErr w:type="gramEnd"/>
      <w:r w:rsidRPr="00590240">
        <w:rPr>
          <w:sz w:val="18"/>
          <w:szCs w:val="18"/>
        </w:rPr>
        <w:fldChar w:fldCharType="end"/>
      </w:r>
      <w:bookmarkEnd w:id="89"/>
      <w:r w:rsidRPr="00590240">
        <w:rPr>
          <w:sz w:val="18"/>
          <w:szCs w:val="18"/>
        </w:rPr>
        <w:t> </w:t>
      </w:r>
      <w:r w:rsidRPr="007C6597">
        <w:rPr>
          <w:rStyle w:val="StyleBoldUnderline"/>
        </w:rPr>
        <w:t>Similar to a judge</w:t>
      </w:r>
      <w:r w:rsidRPr="00590240">
        <w:rPr>
          <w:sz w:val="18"/>
          <w:szCs w:val="18"/>
        </w:rPr>
        <w:t>, the Attorney General is bound to make determinations of law, </w:t>
      </w:r>
      <w:hyperlink r:id="rId8" w:anchor="n49" w:history="1">
        <w:r w:rsidRPr="00590240">
          <w:rPr>
            <w:sz w:val="18"/>
            <w:szCs w:val="18"/>
          </w:rPr>
          <w:t>n49</w:t>
        </w:r>
      </w:hyperlink>
      <w:r w:rsidRPr="00590240">
        <w:rPr>
          <w:sz w:val="18"/>
          <w:szCs w:val="18"/>
        </w:rPr>
        <w:t> not to rule on hypothetical cases, </w:t>
      </w:r>
      <w:hyperlink r:id="rId9" w:anchor="n50" w:history="1">
        <w:r w:rsidRPr="00590240">
          <w:rPr>
            <w:sz w:val="18"/>
            <w:szCs w:val="18"/>
          </w:rPr>
          <w:t>n50</w:t>
        </w:r>
      </w:hyperlink>
      <w:r w:rsidRPr="00590240">
        <w:rPr>
          <w:sz w:val="18"/>
          <w:szCs w:val="18"/>
        </w:rPr>
        <w:t xml:space="preserve"> and </w:t>
      </w:r>
      <w:r w:rsidRPr="007C6597">
        <w:rPr>
          <w:rStyle w:val="StyleBoldUnderline"/>
        </w:rPr>
        <w:t>prior Attorneys General opinions have precedential authority on subsequent Attorneys General</w:t>
      </w:r>
      <w:r w:rsidRPr="00590240">
        <w:rPr>
          <w:sz w:val="18"/>
          <w:szCs w:val="18"/>
        </w:rPr>
        <w:t>. </w:t>
      </w:r>
      <w:hyperlink r:id="rId10" w:anchor="n51" w:history="1">
        <w:proofErr w:type="gramStart"/>
        <w:r w:rsidRPr="00590240">
          <w:rPr>
            <w:sz w:val="18"/>
            <w:szCs w:val="18"/>
          </w:rPr>
          <w:t>n51</w:t>
        </w:r>
        <w:proofErr w:type="gramEnd"/>
      </w:hyperlink>
      <w:r w:rsidRPr="00590240">
        <w:rPr>
          <w:sz w:val="18"/>
          <w:szCs w:val="18"/>
        </w:rPr>
        <w:t> </w:t>
      </w:r>
      <w:r w:rsidRPr="007C6597">
        <w:rPr>
          <w:rStyle w:val="StyleBoldUnderline"/>
        </w:rPr>
        <w:t>Attorney General William Moody</w:t>
      </w:r>
      <w:r w:rsidRPr="00590240">
        <w:rPr>
          <w:sz w:val="18"/>
          <w:szCs w:val="18"/>
        </w:rPr>
        <w:t xml:space="preserve"> summarized the prevailing view on the authority of an Attorney General opinion when he </w:t>
      </w:r>
      <w:r w:rsidRPr="007C6597">
        <w:rPr>
          <w:rStyle w:val="StyleBoldUnderline"/>
        </w:rPr>
        <w:t>opined</w:t>
      </w:r>
      <w:r w:rsidRPr="00590240">
        <w:rPr>
          <w:sz w:val="18"/>
          <w:szCs w:val="18"/>
        </w:rPr>
        <w:t xml:space="preserve"> in 1904:</w:t>
      </w:r>
      <w:r w:rsidRPr="00590240">
        <w:rPr>
          <w:sz w:val="18"/>
          <w:szCs w:val="18"/>
        </w:rPr>
        <w:br/>
        <w:t>Of course the opinion of the Attorney-General, when rendered in</w:t>
      </w:r>
      <w:r>
        <w:rPr>
          <w:sz w:val="18"/>
          <w:szCs w:val="18"/>
        </w:rPr>
        <w:t xml:space="preserve"> a proper case - as must be the </w:t>
      </w:r>
      <w:r w:rsidRPr="00590240">
        <w:rPr>
          <w:sz w:val="18"/>
          <w:szCs w:val="18"/>
        </w:rPr>
        <w:t>presumption </w:t>
      </w:r>
      <w:bookmarkStart w:id="90" w:name="PAGE_231_8321"/>
      <w:bookmarkEnd w:id="90"/>
      <w:r w:rsidRPr="00590240">
        <w:rPr>
          <w:sz w:val="18"/>
          <w:szCs w:val="18"/>
        </w:rPr>
        <w:t> [*231]  always from the fact that it is rendered - must be controlling and conclusive, establishing a rule for the guidance of other officers of the Government, and must not be treate</w:t>
      </w:r>
      <w:r>
        <w:rPr>
          <w:sz w:val="18"/>
          <w:szCs w:val="18"/>
        </w:rPr>
        <w:t>d as nugatory and ineffective…</w:t>
      </w:r>
      <w:r w:rsidRPr="00590240">
        <w:rPr>
          <w:sz w:val="18"/>
          <w:szCs w:val="18"/>
        </w:rPr>
        <w:br/>
      </w:r>
      <w:r w:rsidRPr="007C6597">
        <w:rPr>
          <w:rStyle w:val="StyleBoldUnderline"/>
        </w:rPr>
        <w:t>If a question is presented to the Attorney-General in accordance with law</w:t>
      </w:r>
      <w:r w:rsidRPr="00590240">
        <w:rPr>
          <w:sz w:val="18"/>
          <w:szCs w:val="18"/>
        </w:rPr>
        <w:t xml:space="preserve"> - that is, if it is submitted by the President or the head of a Department - if it is a question of law and actually arises in the administration of a Department, </w:t>
      </w:r>
      <w:r w:rsidRPr="007C6597">
        <w:rPr>
          <w:rStyle w:val="StyleBoldUnderline"/>
        </w:rPr>
        <w:t xml:space="preserve">and the Attorney-General is of opinion that the nature of the question is general and important ... and therefore conceives that it is proper for him to deliver his opinion, I think it is final and authoritative under the law, and should be so </w:t>
      </w:r>
      <w:proofErr w:type="gramStart"/>
      <w:r w:rsidRPr="007C6597">
        <w:rPr>
          <w:rStyle w:val="StyleBoldUnderline"/>
        </w:rPr>
        <w:t>treated</w:t>
      </w:r>
      <w:r>
        <w:rPr>
          <w:sz w:val="18"/>
          <w:szCs w:val="18"/>
        </w:rPr>
        <w:t xml:space="preserve"> ....</w:t>
      </w:r>
      <w:r w:rsidRPr="00590240">
        <w:rPr>
          <w:sz w:val="18"/>
          <w:szCs w:val="18"/>
        </w:rPr>
        <w:br/>
      </w:r>
      <w:proofErr w:type="gramEnd"/>
      <w:r w:rsidRPr="00590240">
        <w:rPr>
          <w:sz w:val="18"/>
          <w:szCs w:val="18"/>
        </w:rPr>
        <w:t xml:space="preserve">... I entertain no doubt whatever that </w:t>
      </w:r>
      <w:r w:rsidRPr="007C6597">
        <w:rPr>
          <w:rStyle w:val="StyleBoldUnderline"/>
        </w:rPr>
        <w:t>the</w:t>
      </w:r>
      <w:r w:rsidRPr="00590240">
        <w:rPr>
          <w:sz w:val="18"/>
          <w:szCs w:val="18"/>
        </w:rPr>
        <w:t xml:space="preserve"> Attorney-General's </w:t>
      </w:r>
      <w:r w:rsidRPr="007C6597">
        <w:rPr>
          <w:rStyle w:val="StyleBoldUnderline"/>
        </w:rPr>
        <w:t>opinion</w:t>
      </w:r>
      <w:r w:rsidRPr="00590240">
        <w:rPr>
          <w:sz w:val="18"/>
          <w:szCs w:val="18"/>
        </w:rPr>
        <w:t xml:space="preserve"> should not only be justly persuasive ... but </w:t>
      </w:r>
      <w:r w:rsidRPr="007C6597">
        <w:rPr>
          <w:rStyle w:val="StyleBoldUnderline"/>
        </w:rPr>
        <w:t>should be controlling and should be followed ... unless contrary to some authoritative judicial decision which puts the matter at rest</w:t>
      </w:r>
      <w:r w:rsidRPr="00590240">
        <w:rPr>
          <w:sz w:val="18"/>
          <w:szCs w:val="18"/>
        </w:rPr>
        <w:t xml:space="preserve">. It is always to be assumed that an </w:t>
      </w:r>
      <w:proofErr w:type="gramStart"/>
      <w:r w:rsidRPr="00590240">
        <w:rPr>
          <w:sz w:val="18"/>
          <w:szCs w:val="18"/>
        </w:rPr>
        <w:t>Attorney-General</w:t>
      </w:r>
      <w:proofErr w:type="gramEnd"/>
      <w:r w:rsidRPr="00590240">
        <w:rPr>
          <w:sz w:val="18"/>
          <w:szCs w:val="18"/>
        </w:rPr>
        <w:t xml:space="preserve"> would not overlook or ignore such a decision in announcing his own conclusion. </w:t>
      </w:r>
      <w:hyperlink r:id="rId11" w:anchor="n52" w:history="1">
        <w:proofErr w:type="gramStart"/>
        <w:r w:rsidRPr="00590240">
          <w:rPr>
            <w:sz w:val="18"/>
            <w:szCs w:val="18"/>
          </w:rPr>
          <w:t>n52</w:t>
        </w:r>
        <w:proofErr w:type="gramEnd"/>
      </w:hyperlink>
      <w:r w:rsidRPr="00590240">
        <w:rPr>
          <w:sz w:val="18"/>
          <w:szCs w:val="18"/>
        </w:rPr>
        <w:br/>
      </w:r>
      <w:r w:rsidRPr="007C6597">
        <w:rPr>
          <w:rStyle w:val="StyleBoldUnderline"/>
          <w:highlight w:val="green"/>
        </w:rPr>
        <w:t xml:space="preserve">An opinion issued </w:t>
      </w:r>
      <w:r w:rsidRPr="007C6597">
        <w:rPr>
          <w:rStyle w:val="StyleBoldUnderline"/>
        </w:rPr>
        <w:t xml:space="preserve">by past Attorneys General and those </w:t>
      </w:r>
      <w:r w:rsidRPr="007C6597">
        <w:rPr>
          <w:rStyle w:val="StyleBoldUnderline"/>
          <w:highlight w:val="green"/>
        </w:rPr>
        <w:t xml:space="preserve">by the OLC serve as precedent that governs current opinion-making </w:t>
      </w:r>
      <w:r w:rsidRPr="007C6597">
        <w:rPr>
          <w:rStyle w:val="StyleBoldUnderline"/>
        </w:rPr>
        <w:t>by the OLC</w:t>
      </w:r>
      <w:r w:rsidRPr="00590240">
        <w:rPr>
          <w:sz w:val="18"/>
          <w:szCs w:val="18"/>
        </w:rPr>
        <w:t>. </w:t>
      </w:r>
      <w:hyperlink r:id="rId12" w:anchor="n53" w:history="1">
        <w:proofErr w:type="gramStart"/>
        <w:r w:rsidRPr="00590240">
          <w:rPr>
            <w:sz w:val="18"/>
            <w:szCs w:val="18"/>
          </w:rPr>
          <w:t>n53</w:t>
        </w:r>
        <w:proofErr w:type="gramEnd"/>
      </w:hyperlink>
      <w:r w:rsidRPr="00590240">
        <w:rPr>
          <w:sz w:val="18"/>
          <w:szCs w:val="18"/>
        </w:rPr>
        <w:t xml:space="preserve"> One significant attribute of the two centuries of Attorneys General and </w:t>
      </w:r>
      <w:r w:rsidRPr="007C6597">
        <w:rPr>
          <w:rStyle w:val="StyleBoldUnderline"/>
          <w:highlight w:val="green"/>
        </w:rPr>
        <w:t>OLC opinions</w:t>
      </w:r>
      <w:r w:rsidRPr="00D936E7">
        <w:rPr>
          <w:sz w:val="18"/>
          <w:szCs w:val="18"/>
          <w:highlight w:val="green"/>
        </w:rPr>
        <w:t xml:space="preserve"> </w:t>
      </w:r>
      <w:r w:rsidRPr="00590240">
        <w:rPr>
          <w:sz w:val="18"/>
          <w:szCs w:val="18"/>
        </w:rPr>
        <w:t xml:space="preserve">is that they </w:t>
      </w:r>
      <w:r w:rsidRPr="007C6597">
        <w:rPr>
          <w:rStyle w:val="StyleBoldUnderline"/>
          <w:highlight w:val="green"/>
        </w:rPr>
        <w:t xml:space="preserve">create </w:t>
      </w:r>
      <w:r w:rsidRPr="007C6597">
        <w:rPr>
          <w:rStyle w:val="StyleBoldUnderline"/>
        </w:rPr>
        <w:t xml:space="preserve">an institutional </w:t>
      </w:r>
      <w:r w:rsidRPr="007C6597">
        <w:rPr>
          <w:rStyle w:val="StyleBoldUnderline"/>
          <w:highlight w:val="green"/>
        </w:rPr>
        <w:t xml:space="preserve">legal foundation and </w:t>
      </w:r>
      <w:r w:rsidRPr="007C6597">
        <w:rPr>
          <w:rStyle w:val="StyleBoldUnderline"/>
        </w:rPr>
        <w:t xml:space="preserve">tradition that </w:t>
      </w:r>
      <w:r w:rsidRPr="007C6597">
        <w:rPr>
          <w:rStyle w:val="StyleBoldUnderline"/>
          <w:highlight w:val="green"/>
        </w:rPr>
        <w:t xml:space="preserve">governs </w:t>
      </w:r>
      <w:r w:rsidRPr="007C6597">
        <w:rPr>
          <w:rStyle w:val="StyleBoldUnderline"/>
        </w:rPr>
        <w:t xml:space="preserve">current </w:t>
      </w:r>
      <w:r w:rsidRPr="007C6597">
        <w:rPr>
          <w:rStyle w:val="StyleBoldUnderline"/>
          <w:highlight w:val="green"/>
        </w:rPr>
        <w:t xml:space="preserve">opinion-making </w:t>
      </w:r>
      <w:r w:rsidRPr="007C6597">
        <w:rPr>
          <w:rStyle w:val="StyleBoldUnderline"/>
        </w:rPr>
        <w:t>regardless of the personal views of a current Attorney General or head of OLC</w:t>
      </w:r>
      <w:r w:rsidRPr="00590240">
        <w:rPr>
          <w:sz w:val="18"/>
          <w:szCs w:val="18"/>
        </w:rPr>
        <w:t>. </w:t>
      </w:r>
      <w:hyperlink r:id="rId13" w:anchor="n54" w:history="1">
        <w:proofErr w:type="gramStart"/>
        <w:r w:rsidRPr="00590240">
          <w:rPr>
            <w:sz w:val="18"/>
            <w:szCs w:val="18"/>
          </w:rPr>
          <w:t>n54</w:t>
        </w:r>
        <w:proofErr w:type="gramEnd"/>
      </w:hyperlink>
      <w:r w:rsidRPr="00590240">
        <w:rPr>
          <w:sz w:val="18"/>
          <w:szCs w:val="18"/>
        </w:rPr>
        <w:t> Legal opinions need not nor should not be guided by the personal, political, or academic opinions held by the writer of </w:t>
      </w:r>
      <w:bookmarkStart w:id="91" w:name="PAGE_232_8321"/>
      <w:bookmarkEnd w:id="91"/>
      <w:r w:rsidRPr="00590240">
        <w:rPr>
          <w:sz w:val="18"/>
          <w:szCs w:val="18"/>
        </w:rPr>
        <w:t> [*232]  the opinion. Both precedent and institutional tradition obligate the writer to produce opinions that provide the best view of the law taking into account past opinions by the OLC and Attorneys General so as to protect the continuity of the law. </w:t>
      </w:r>
      <w:hyperlink r:id="rId14" w:anchor="n55" w:history="1">
        <w:proofErr w:type="gramStart"/>
        <w:r w:rsidRPr="00590240">
          <w:rPr>
            <w:sz w:val="18"/>
            <w:szCs w:val="18"/>
          </w:rPr>
          <w:t>n55</w:t>
        </w:r>
        <w:proofErr w:type="gramEnd"/>
      </w:hyperlink>
      <w:r w:rsidRPr="00590240">
        <w:rPr>
          <w:sz w:val="18"/>
          <w:szCs w:val="18"/>
        </w:rPr>
        <w:t> As Walter Dellinger, in addressing the difference in his views on presidential power to deploy the military without prior congressional approval when he was a professor and when he was head of the OLC, observed,</w:t>
      </w:r>
      <w:r w:rsidRPr="00590240">
        <w:rPr>
          <w:sz w:val="18"/>
          <w:szCs w:val="18"/>
        </w:rPr>
        <w:br/>
        <w:t>I expect that I would have seen a distinction between the planned deployment in Haiti and the sending of half a million troops into battle against one of the world's largest and best-equipped armies. Even apart from that, however, I am not sure I agree with the apparent assumption of Professor Tribe's letter and the Washington Times editorial - that it would be wrong for me to take a different view at the Office of Legal Counsel from the one I would have been expected to take as an academic. It might well be the case that I have actually learned something from the process of providing legal advice to the executive branch - both about the law (from the career lawyers at the Departments of Justice, State, and Defense and the National Security Council) and about the extraordinary complexity of interrelated issues facing the executive branch in general and t</w:t>
      </w:r>
      <w:r>
        <w:rPr>
          <w:sz w:val="18"/>
          <w:szCs w:val="18"/>
        </w:rPr>
        <w:t>he President in particular.</w:t>
      </w:r>
      <w:r w:rsidRPr="00590240">
        <w:rPr>
          <w:sz w:val="18"/>
          <w:szCs w:val="18"/>
        </w:rPr>
        <w:br/>
        <w:t xml:space="preserve">Moreover, </w:t>
      </w:r>
      <w:r w:rsidRPr="007C6597">
        <w:rPr>
          <w:rStyle w:val="StyleBoldUnderline"/>
        </w:rPr>
        <w:t xml:space="preserve">unlike an academic lawyer, </w:t>
      </w:r>
      <w:r w:rsidRPr="007C6597">
        <w:rPr>
          <w:rStyle w:val="StyleBoldUnderline"/>
          <w:highlight w:val="green"/>
        </w:rPr>
        <w:t>an executive branch attorney may have an obligation to work within a tradition of reasoned</w:t>
      </w:r>
      <w:r w:rsidRPr="007C6597">
        <w:rPr>
          <w:rStyle w:val="StyleBoldUnderline"/>
        </w:rPr>
        <w:t xml:space="preserve">, executive branch </w:t>
      </w:r>
      <w:r w:rsidRPr="007C6597">
        <w:rPr>
          <w:rStyle w:val="StyleBoldUnderline"/>
          <w:highlight w:val="green"/>
        </w:rPr>
        <w:t>precedent</w:t>
      </w:r>
      <w:r w:rsidRPr="007C6597">
        <w:rPr>
          <w:rStyle w:val="StyleBoldUnderline"/>
        </w:rPr>
        <w:t>, memorialized in formal written opinions</w:t>
      </w:r>
      <w:r w:rsidRPr="00590240">
        <w:rPr>
          <w:sz w:val="18"/>
          <w:szCs w:val="18"/>
        </w:rPr>
        <w:t xml:space="preserve">. </w:t>
      </w:r>
      <w:r w:rsidRPr="007C6597">
        <w:rPr>
          <w:rStyle w:val="StyleBoldUnderline"/>
        </w:rPr>
        <w:t>Lawyers in the executive branch have thought and written for decades about the President's legal authority to use force.</w:t>
      </w:r>
      <w:r w:rsidRPr="00590240">
        <w:rPr>
          <w:sz w:val="18"/>
          <w:szCs w:val="18"/>
        </w:rPr>
        <w:t xml:space="preserve"> Opinions of the Attorneys General and of the Office of Legal Counsel, in particular, have addressed the extent of the President's authority to use troops without the express prior approval of Congress. Although it would take us too far from the main subject here to discuss at length the stare decisis effect of these opinions on executive branch officers, the opinions do count for something. </w:t>
      </w:r>
      <w:r w:rsidRPr="007C6597">
        <w:rPr>
          <w:rStyle w:val="StyleBoldUnderline"/>
        </w:rPr>
        <w:t>When lawyers who are now at the Office of Legal Counsel begin to research an issue, they are not expected to turn to what I might have written or said in a floor </w:t>
      </w:r>
      <w:bookmarkStart w:id="92" w:name="PAGE_233_8321"/>
      <w:bookmarkEnd w:id="92"/>
      <w:r w:rsidRPr="007C6597">
        <w:rPr>
          <w:rStyle w:val="StyleBoldUnderline"/>
        </w:rPr>
        <w:t> </w:t>
      </w:r>
      <w:r w:rsidRPr="00590240">
        <w:rPr>
          <w:sz w:val="18"/>
          <w:szCs w:val="18"/>
        </w:rPr>
        <w:t>[*233</w:t>
      </w:r>
      <w:proofErr w:type="gramStart"/>
      <w:r w:rsidRPr="00590240">
        <w:rPr>
          <w:sz w:val="18"/>
          <w:szCs w:val="18"/>
        </w:rPr>
        <w:t>]  </w:t>
      </w:r>
      <w:r w:rsidRPr="007C6597">
        <w:rPr>
          <w:rStyle w:val="StyleBoldUnderline"/>
        </w:rPr>
        <w:t>discussion</w:t>
      </w:r>
      <w:proofErr w:type="gramEnd"/>
      <w:r w:rsidRPr="007C6597">
        <w:rPr>
          <w:rStyle w:val="StyleBoldUnderline"/>
        </w:rPr>
        <w:t xml:space="preserve"> at a law professors' convention. They are expected to look to the previous opinions of the Attorneys General and of heads of this office to develop and refine the executive branch's legal positions</w:t>
      </w:r>
      <w:r w:rsidRPr="00590240">
        <w:rPr>
          <w:sz w:val="18"/>
          <w:szCs w:val="18"/>
        </w:rPr>
        <w:t xml:space="preserve">. That is not to say that prior opinions will never be reversed, only that </w:t>
      </w:r>
      <w:r w:rsidRPr="007C6597">
        <w:rPr>
          <w:rStyle w:val="StyleBoldUnderline"/>
        </w:rPr>
        <w:t>there are powerful and legitimate institutional reasons why one's views might properly differ when one sits in a different place</w:t>
      </w:r>
      <w:r w:rsidRPr="00590240">
        <w:rPr>
          <w:sz w:val="18"/>
          <w:szCs w:val="18"/>
        </w:rPr>
        <w:t>. </w:t>
      </w:r>
      <w:hyperlink r:id="rId15" w:anchor="n56" w:history="1">
        <w:proofErr w:type="gramStart"/>
        <w:r w:rsidRPr="00590240">
          <w:rPr>
            <w:sz w:val="18"/>
            <w:szCs w:val="18"/>
          </w:rPr>
          <w:t>n56</w:t>
        </w:r>
        <w:proofErr w:type="gramEnd"/>
      </w:hyperlink>
      <w:r w:rsidRPr="00590240">
        <w:rPr>
          <w:sz w:val="18"/>
          <w:szCs w:val="18"/>
        </w:rPr>
        <w:br/>
      </w:r>
      <w:r w:rsidRPr="007C6597">
        <w:rPr>
          <w:rStyle w:val="StyleBoldUnderline"/>
        </w:rPr>
        <w:t xml:space="preserve">Both </w:t>
      </w:r>
      <w:r w:rsidRPr="007C6597">
        <w:rPr>
          <w:rStyle w:val="StyleBoldUnderline"/>
          <w:highlight w:val="green"/>
        </w:rPr>
        <w:t xml:space="preserve">tradition and fidelity to the rule of law are important in justifying </w:t>
      </w:r>
      <w:r w:rsidRPr="007C6597">
        <w:rPr>
          <w:rStyle w:val="StyleBoldUnderline"/>
        </w:rPr>
        <w:t xml:space="preserve">the </w:t>
      </w:r>
      <w:r w:rsidRPr="007C6597">
        <w:rPr>
          <w:rStyle w:val="StyleBoldUnderline"/>
          <w:highlight w:val="green"/>
        </w:rPr>
        <w:t xml:space="preserve">authority </w:t>
      </w:r>
      <w:r w:rsidRPr="007C6597">
        <w:rPr>
          <w:rStyle w:val="StyleBoldUnderline"/>
        </w:rPr>
        <w:t xml:space="preserve">of the Attorney General to issue </w:t>
      </w:r>
      <w:r w:rsidRPr="007C6597">
        <w:rPr>
          <w:rStyle w:val="StyleBoldUnderline"/>
          <w:highlight w:val="green"/>
        </w:rPr>
        <w:t xml:space="preserve">legal opinions </w:t>
      </w:r>
      <w:r w:rsidRPr="007C6597">
        <w:rPr>
          <w:rStyle w:val="StyleBoldUnderline"/>
        </w:rPr>
        <w:t xml:space="preserve">which </w:t>
      </w:r>
      <w:r w:rsidRPr="007C6597">
        <w:rPr>
          <w:rStyle w:val="StyleBoldUnderline"/>
          <w:highlight w:val="green"/>
        </w:rPr>
        <w:t xml:space="preserve">are binding on the operations of the executive </w:t>
      </w:r>
      <w:r w:rsidRPr="007C6597">
        <w:rPr>
          <w:rStyle w:val="StyleBoldUnderline"/>
        </w:rPr>
        <w:t>branch</w:t>
      </w:r>
      <w:r w:rsidRPr="00590240">
        <w:rPr>
          <w:sz w:val="18"/>
          <w:szCs w:val="18"/>
        </w:rPr>
        <w:t>. </w:t>
      </w:r>
      <w:hyperlink r:id="rId16" w:anchor="n57" w:history="1">
        <w:proofErr w:type="gramStart"/>
        <w:r w:rsidRPr="00BC42DA">
          <w:rPr>
            <w:rStyle w:val="Emphasis"/>
          </w:rPr>
          <w:t>n57</w:t>
        </w:r>
        <w:proofErr w:type="gramEnd"/>
      </w:hyperlink>
      <w:r w:rsidRPr="007C6597">
        <w:rPr>
          <w:rStyle w:val="StyleBoldUnderline"/>
        </w:rPr>
        <w:t>Another reason is protection of the unitary President and the power of the President to control the operation of the executive branch</w:t>
      </w:r>
      <w:r w:rsidRPr="00590240">
        <w:rPr>
          <w:sz w:val="18"/>
          <w:szCs w:val="18"/>
        </w:rPr>
        <w:t xml:space="preserve">. </w:t>
      </w:r>
      <w:r w:rsidRPr="007C6597">
        <w:rPr>
          <w:rStyle w:val="StyleBoldUnderline"/>
        </w:rPr>
        <w:t>As General Bell observed</w:t>
      </w:r>
      <w:r w:rsidRPr="00590240">
        <w:rPr>
          <w:sz w:val="18"/>
          <w:szCs w:val="18"/>
        </w:rPr>
        <w:t>,</w:t>
      </w:r>
      <w:r w:rsidRPr="00590240">
        <w:rPr>
          <w:sz w:val="18"/>
          <w:szCs w:val="18"/>
        </w:rPr>
        <w:br/>
        <w:t xml:space="preserve">as a matter of good government, </w:t>
      </w:r>
      <w:r w:rsidRPr="007C6597">
        <w:rPr>
          <w:rStyle w:val="StyleBoldUnderline"/>
        </w:rPr>
        <w:t xml:space="preserve">it </w:t>
      </w:r>
      <w:r w:rsidRPr="007C6597">
        <w:rPr>
          <w:rStyle w:val="StyleBoldUnderline"/>
          <w:highlight w:val="green"/>
        </w:rPr>
        <w:t xml:space="preserve">is desirable generally that the executive </w:t>
      </w:r>
      <w:r w:rsidRPr="007C6597">
        <w:rPr>
          <w:rStyle w:val="StyleBoldUnderline"/>
        </w:rPr>
        <w:t xml:space="preserve">branch </w:t>
      </w:r>
      <w:r w:rsidRPr="007C6597">
        <w:rPr>
          <w:rStyle w:val="StyleBoldUnderline"/>
          <w:highlight w:val="green"/>
        </w:rPr>
        <w:t>adopt a single, coherent position with respect to the legal questions that arise in the process of government</w:t>
      </w:r>
      <w:r w:rsidRPr="00590240">
        <w:rPr>
          <w:sz w:val="18"/>
          <w:szCs w:val="18"/>
        </w:rPr>
        <w:t xml:space="preserve">. Indeed, the commitment of our government to due process of law and to equal protection of the laws probably requires that our executive officers proceed in accordance with a coherent, consistent interpretation of the law, to the extent that it is administratively possible to do so. </w:t>
      </w:r>
      <w:r w:rsidRPr="007C6597">
        <w:rPr>
          <w:rStyle w:val="StyleBoldUnderline"/>
        </w:rPr>
        <w:t>It is thus desirable for the President to entrust the final responsibility for interpretations of the law to a single officer or department</w:t>
      </w:r>
      <w:r w:rsidRPr="00590240">
        <w:rPr>
          <w:sz w:val="18"/>
          <w:szCs w:val="18"/>
        </w:rPr>
        <w:t xml:space="preserve">. The Attorney General is the one officer in the executive branch </w:t>
      </w:r>
      <w:proofErr w:type="gramStart"/>
      <w:r w:rsidRPr="00590240">
        <w:rPr>
          <w:sz w:val="18"/>
          <w:szCs w:val="18"/>
        </w:rPr>
        <w:t>who</w:t>
      </w:r>
      <w:proofErr w:type="gramEnd"/>
      <w:r w:rsidRPr="00590240">
        <w:rPr>
          <w:sz w:val="18"/>
          <w:szCs w:val="18"/>
        </w:rPr>
        <w:t xml:space="preserve"> is charged by law with the duties of advising the others about the law and of representing the interests of the United States in general litigation in which questions of law arise. The task of developing a single, coherent view of the law is entrusted to the President himself, and by delegation to the Attorney General. That task is consistent with the nature of the office of Attorney General. </w:t>
      </w:r>
      <w:hyperlink r:id="rId17" w:anchor="n58" w:history="1">
        <w:proofErr w:type="gramStart"/>
        <w:r w:rsidRPr="00590240">
          <w:rPr>
            <w:sz w:val="18"/>
            <w:szCs w:val="18"/>
          </w:rPr>
          <w:t>n58</w:t>
        </w:r>
        <w:proofErr w:type="gramEnd"/>
      </w:hyperlink>
      <w:r w:rsidRPr="00590240">
        <w:rPr>
          <w:sz w:val="18"/>
          <w:szCs w:val="18"/>
        </w:rPr>
        <w:br/>
      </w:r>
      <w:r w:rsidRPr="007C6597">
        <w:rPr>
          <w:rStyle w:val="StyleBoldUnderline"/>
        </w:rPr>
        <w:t>As discussed below, the traditional view of the Office of the Attorney General regarding the quasi-judicial authority and status of legal opinions issued by the Attorney General is institutionalized within the OLC, the Department of Justice, and the executive </w:t>
      </w:r>
      <w:bookmarkStart w:id="93" w:name="PAGE_234_8321"/>
      <w:bookmarkEnd w:id="93"/>
      <w:r w:rsidRPr="007C6597">
        <w:rPr>
          <w:rStyle w:val="StyleBoldUnderline"/>
        </w:rPr>
        <w:t> </w:t>
      </w:r>
      <w:r w:rsidRPr="00590240">
        <w:rPr>
          <w:sz w:val="18"/>
          <w:szCs w:val="18"/>
        </w:rPr>
        <w:t>[*234]  </w:t>
      </w:r>
      <w:r w:rsidRPr="007C6597">
        <w:rPr>
          <w:rStyle w:val="StyleBoldUnderline"/>
        </w:rPr>
        <w:t>branch</w:t>
      </w:r>
      <w:r w:rsidRPr="00590240">
        <w:rPr>
          <w:sz w:val="18"/>
          <w:szCs w:val="18"/>
        </w:rPr>
        <w:t>.</w:t>
      </w:r>
    </w:p>
    <w:p w14:paraId="38D7F6F3" w14:textId="77777777" w:rsidR="00FB0725" w:rsidRPr="00360D75" w:rsidRDefault="00FB0725" w:rsidP="00FB0725"/>
    <w:p w14:paraId="5029A08B" w14:textId="77777777" w:rsidR="00FB0725" w:rsidRDefault="00FB0725" w:rsidP="00FB0725">
      <w:pPr>
        <w:pStyle w:val="Heading4"/>
      </w:pPr>
      <w:r>
        <w:t>Their only answer is the Schmitt evidence hes talkigna bout the legal system in 1934 – doesn’t apply to the current political system or the OCL – prefer Morrison who is NOT a dead nazi</w:t>
      </w:r>
    </w:p>
    <w:p w14:paraId="6800CD49" w14:textId="77777777" w:rsidR="00FB0725" w:rsidRDefault="00FB0725" w:rsidP="00FB0725">
      <w:pPr>
        <w:pStyle w:val="Heading4"/>
      </w:pPr>
      <w:r>
        <w:t xml:space="preserve">The </w:t>
      </w:r>
      <w:proofErr w:type="gramStart"/>
      <w:r>
        <w:t>ev</w:t>
      </w:r>
      <w:proofErr w:type="gramEnd"/>
      <w:r>
        <w:t xml:space="preserve"> says LEGAL change is necessary – OLC creates legal changes – office of LEGAL council lolzers – documetns</w:t>
      </w:r>
    </w:p>
    <w:p w14:paraId="01D04CBB" w14:textId="77777777" w:rsidR="00FB0725" w:rsidRPr="007C6597" w:rsidRDefault="00FB0725" w:rsidP="00FB0725">
      <w:pPr>
        <w:pStyle w:val="Heading4"/>
      </w:pPr>
      <w:r>
        <w:t xml:space="preserve">TAKES OUT THE AFF – says normative claims are bad- -the aff is a normative judgement </w:t>
      </w:r>
    </w:p>
    <w:p w14:paraId="2F1C41EE" w14:textId="77777777" w:rsidR="00FB0725" w:rsidRDefault="00FB0725" w:rsidP="00FB0725">
      <w:pPr>
        <w:pStyle w:val="Heading4"/>
      </w:pPr>
      <w:r>
        <w:t xml:space="preserve">URA </w:t>
      </w:r>
      <w:proofErr w:type="gramStart"/>
      <w:r>
        <w:t>ev</w:t>
      </w:r>
      <w:proofErr w:type="gramEnd"/>
      <w:r>
        <w:t xml:space="preserve"> is normative says that the SC CAN do things – prefer our evidence NONE of theirs is comparative to the executive branch self-restraint</w:t>
      </w:r>
    </w:p>
    <w:p w14:paraId="6A1A1071" w14:textId="77777777" w:rsidR="00FB0725" w:rsidRDefault="00FB0725" w:rsidP="00FB0725">
      <w:pPr>
        <w:pStyle w:val="Heading4"/>
      </w:pPr>
      <w:r>
        <w:t>Executive self-binding solves credibility.</w:t>
      </w:r>
    </w:p>
    <w:p w14:paraId="04F5ACC0" w14:textId="77777777" w:rsidR="00FB0725" w:rsidRPr="00A26E7E" w:rsidRDefault="00FB0725" w:rsidP="00FB0725">
      <w:pPr>
        <w:rPr>
          <w:sz w:val="18"/>
          <w:szCs w:val="18"/>
        </w:rPr>
      </w:pPr>
      <w:r w:rsidRPr="00A26E7E">
        <w:rPr>
          <w:sz w:val="18"/>
          <w:szCs w:val="18"/>
        </w:rPr>
        <w:t xml:space="preserve">Eric A. </w:t>
      </w:r>
      <w:r w:rsidRPr="00A26E7E">
        <w:rPr>
          <w:rStyle w:val="Heading4Char"/>
        </w:rPr>
        <w:t>Posner and</w:t>
      </w:r>
      <w:r w:rsidRPr="00A26E7E">
        <w:rPr>
          <w:sz w:val="18"/>
          <w:szCs w:val="18"/>
        </w:rPr>
        <w:t xml:space="preserve"> Adrian </w:t>
      </w:r>
      <w:r w:rsidRPr="00A26E7E">
        <w:rPr>
          <w:rStyle w:val="Heading4Char"/>
        </w:rPr>
        <w:t>Vermeule</w:t>
      </w:r>
      <w:r w:rsidRPr="00A26E7E">
        <w:rPr>
          <w:sz w:val="18"/>
          <w:szCs w:val="18"/>
        </w:rPr>
        <w:t xml:space="preserve">, Summer </w:t>
      </w:r>
      <w:r w:rsidRPr="00A26E7E">
        <w:rPr>
          <w:rStyle w:val="Heading4Char"/>
        </w:rPr>
        <w:t>2007</w:t>
      </w:r>
      <w:r w:rsidRPr="00A26E7E">
        <w:rPr>
          <w:sz w:val="18"/>
          <w:szCs w:val="18"/>
        </w:rPr>
        <w:t xml:space="preserve">. </w:t>
      </w:r>
      <w:proofErr w:type="gramStart"/>
      <w:r w:rsidRPr="00A26E7E">
        <w:rPr>
          <w:sz w:val="18"/>
          <w:szCs w:val="18"/>
        </w:rPr>
        <w:t>Kirkland &amp; Ellis Professor of Law, The University of Chicago Law School; and Professor of Law, Harvard Law School.</w:t>
      </w:r>
      <w:proofErr w:type="gramEnd"/>
      <w:r w:rsidRPr="00A26E7E">
        <w:rPr>
          <w:sz w:val="18"/>
          <w:szCs w:val="18"/>
        </w:rPr>
        <w:t xml:space="preserve"> “The Credible Executive,” University of Chicago Law Review, http://lawreview.uchicago.edu/sites/lawreview.uchicago.edu/files/uploads/74.3/74_3_Posner_Vermeule.pdf.</w:t>
      </w:r>
    </w:p>
    <w:p w14:paraId="5FF0F23A" w14:textId="77777777" w:rsidR="00FB0725" w:rsidRPr="00A16BD4" w:rsidRDefault="00FB0725" w:rsidP="00FB0725"/>
    <w:p w14:paraId="398988EA" w14:textId="77777777" w:rsidR="00FB0725" w:rsidRPr="00F72F6E" w:rsidRDefault="00FB0725" w:rsidP="00FB0725">
      <w:pPr>
        <w:rPr>
          <w:sz w:val="18"/>
          <w:szCs w:val="18"/>
        </w:rPr>
      </w:pPr>
      <w:r w:rsidRPr="007C6597">
        <w:rPr>
          <w:rStyle w:val="StyleBoldUnderline"/>
        </w:rPr>
        <w:t>Our aim in this Article is to identify this dilemma of credibility that afflicts the well-motivated executive and to propose mechanisms for ameliorating it</w:t>
      </w:r>
      <w:r w:rsidRPr="00A16BD4">
        <w:rPr>
          <w:sz w:val="18"/>
          <w:szCs w:val="18"/>
        </w:rPr>
        <w:t>. We focus on emergencies and national security but</w:t>
      </w:r>
      <w:r>
        <w:rPr>
          <w:sz w:val="18"/>
          <w:szCs w:val="18"/>
        </w:rPr>
        <w:t xml:space="preserve"> </w:t>
      </w:r>
      <w:r w:rsidRPr="00A16BD4">
        <w:rPr>
          <w:sz w:val="18"/>
          <w:szCs w:val="18"/>
        </w:rPr>
        <w:t xml:space="preserve">cast the analysis within a broader framework. </w:t>
      </w:r>
      <w:r w:rsidRPr="007C6597">
        <w:rPr>
          <w:rStyle w:val="StyleBoldUnderline"/>
        </w:rPr>
        <w:t xml:space="preserve">Our basic claim is that </w:t>
      </w:r>
      <w:r w:rsidRPr="007C6597">
        <w:rPr>
          <w:rStyle w:val="StyleBoldUnderline"/>
          <w:highlight w:val="green"/>
        </w:rPr>
        <w:t>the credibility dilemma can be addressed by executive signaling</w:t>
      </w:r>
      <w:r w:rsidRPr="00E72CC7">
        <w:rPr>
          <w:sz w:val="18"/>
          <w:szCs w:val="18"/>
          <w:highlight w:val="green"/>
        </w:rPr>
        <w:t xml:space="preserve">. </w:t>
      </w:r>
      <w:r w:rsidRPr="007C6597">
        <w:rPr>
          <w:rStyle w:val="StyleBoldUnderline"/>
          <w:highlight w:val="green"/>
        </w:rPr>
        <w:t xml:space="preserve">Without any new </w:t>
      </w:r>
      <w:r w:rsidRPr="007C6597">
        <w:rPr>
          <w:rStyle w:val="StyleBoldUnderline"/>
        </w:rPr>
        <w:t xml:space="preserve">constitutional amendments, </w:t>
      </w:r>
      <w:r w:rsidRPr="007C6597">
        <w:rPr>
          <w:rStyle w:val="StyleBoldUnderline"/>
          <w:highlight w:val="green"/>
        </w:rPr>
        <w:t>statutes, or legislative action, law and executive practice already contain resources to allow a well-motivated executive to send a credible signal of his motivations</w:t>
      </w:r>
      <w:r w:rsidRPr="00A16BD4">
        <w:rPr>
          <w:sz w:val="18"/>
          <w:szCs w:val="18"/>
        </w:rPr>
        <w:t xml:space="preserve">, committing to use increased discretion in public-spirited ways. </w:t>
      </w:r>
      <w:r w:rsidRPr="007C6597">
        <w:rPr>
          <w:rStyle w:val="StyleBoldUnderline"/>
          <w:highlight w:val="green"/>
        </w:rPr>
        <w:t xml:space="preserve">By tying policies to institutional mechanisms </w:t>
      </w:r>
      <w:r w:rsidRPr="007C6597">
        <w:rPr>
          <w:rStyle w:val="StyleBoldUnderline"/>
        </w:rPr>
        <w:t xml:space="preserve">that impose heavier costs on ill-motivated actors than on well-motivated ones, </w:t>
      </w:r>
      <w:r w:rsidRPr="007C6597">
        <w:rPr>
          <w:rStyle w:val="StyleBoldUnderline"/>
          <w:highlight w:val="green"/>
        </w:rPr>
        <w:t xml:space="preserve">the </w:t>
      </w:r>
      <w:r w:rsidRPr="007C6597">
        <w:rPr>
          <w:rStyle w:val="StyleBoldUnderline"/>
        </w:rPr>
        <w:t xml:space="preserve">well-motivated </w:t>
      </w:r>
      <w:r w:rsidRPr="007C6597">
        <w:rPr>
          <w:rStyle w:val="StyleBoldUnderline"/>
          <w:highlight w:val="green"/>
        </w:rPr>
        <w:t>executive can credibly signal his good intentions</w:t>
      </w:r>
      <w:r w:rsidRPr="00E72CC7">
        <w:rPr>
          <w:sz w:val="18"/>
          <w:szCs w:val="18"/>
          <w:highlight w:val="green"/>
        </w:rPr>
        <w:t xml:space="preserve"> </w:t>
      </w:r>
      <w:r w:rsidRPr="00A16BD4">
        <w:rPr>
          <w:sz w:val="18"/>
          <w:szCs w:val="18"/>
        </w:rPr>
        <w:t xml:space="preserve">and thus persuade voters that his policies are those that voters would want if fully informed. </w:t>
      </w:r>
      <w:r w:rsidRPr="007C6597">
        <w:rPr>
          <w:rStyle w:val="StyleBoldUnderline"/>
        </w:rPr>
        <w:t>We focus</w:t>
      </w:r>
      <w:r w:rsidRPr="00A16BD4">
        <w:rPr>
          <w:sz w:val="18"/>
          <w:szCs w:val="18"/>
        </w:rPr>
        <w:t xml:space="preserve"> particularly </w:t>
      </w:r>
      <w:r w:rsidRPr="007C6597">
        <w:rPr>
          <w:rStyle w:val="StyleBoldUnderline"/>
        </w:rPr>
        <w:t>on mechanisms of executive self-binding that send a signal of credibility</w:t>
      </w:r>
      <w:r w:rsidRPr="00A16BD4">
        <w:rPr>
          <w:sz w:val="18"/>
          <w:szCs w:val="18"/>
        </w:rPr>
        <w:t xml:space="preserve"> by committing presidents to actions or policies that only a well-motivated president would adopt.</w:t>
      </w:r>
    </w:p>
    <w:p w14:paraId="6C565DC9" w14:textId="77777777" w:rsidR="00FB0725" w:rsidRDefault="00FB0725" w:rsidP="00FB0725"/>
    <w:p w14:paraId="4858CD9F" w14:textId="77777777" w:rsidR="00FB0725" w:rsidRPr="00872618" w:rsidRDefault="00FB0725" w:rsidP="00FB0725">
      <w:pPr>
        <w:pStyle w:val="Heading4"/>
      </w:pPr>
      <w:r>
        <w:t>Only we have comparative evdience</w:t>
      </w:r>
    </w:p>
    <w:p w14:paraId="11D5324B" w14:textId="77777777" w:rsidR="00FB0725" w:rsidRDefault="00FB0725" w:rsidP="00FB0725">
      <w:r w:rsidRPr="00AD10B8">
        <w:rPr>
          <w:rStyle w:val="StyleStyleBold12pt"/>
        </w:rPr>
        <w:t>NZELIBE 04 Bigelow Fellow and Lecturer in Law, University of Chicago Law School</w:t>
      </w:r>
      <w:r>
        <w:t xml:space="preserve"> [Jide Nzelibe, The Uniqueness of Foreign Affairs</w:t>
      </w:r>
      <w:proofErr w:type="gramStart"/>
      <w:r>
        <w:t xml:space="preserve">, </w:t>
      </w:r>
      <w:r w:rsidRPr="00AD10B8">
        <w:t xml:space="preserve"> </w:t>
      </w:r>
      <w:r>
        <w:t>March</w:t>
      </w:r>
      <w:proofErr w:type="gramEnd"/>
      <w:r>
        <w:t>, 2004, 89 Iowa L. Rev. 941]</w:t>
      </w:r>
    </w:p>
    <w:p w14:paraId="3AF71F71" w14:textId="77777777" w:rsidR="00FB0725" w:rsidRPr="00AD10B8" w:rsidRDefault="00FB0725" w:rsidP="00FB0725"/>
    <w:p w14:paraId="357E14BB" w14:textId="77777777" w:rsidR="00FB0725" w:rsidRPr="00346EF1" w:rsidRDefault="00FB0725" w:rsidP="00FB0725">
      <w:pPr>
        <w:rPr>
          <w:sz w:val="16"/>
        </w:rPr>
      </w:pPr>
      <w:r w:rsidRPr="001B2503">
        <w:rPr>
          <w:sz w:val="16"/>
        </w:rPr>
        <w:t xml:space="preserve">One of </w:t>
      </w:r>
      <w:r w:rsidRPr="001B2503">
        <w:rPr>
          <w:rStyle w:val="StyleBoldUnderline"/>
        </w:rPr>
        <w:t xml:space="preserve">the most obvious and </w:t>
      </w:r>
      <w:r w:rsidRPr="007C6597">
        <w:rPr>
          <w:rStyle w:val="StyleBoldUnderline"/>
        </w:rPr>
        <w:t>persistent problems in judicial interpretation of the</w:t>
      </w:r>
      <w:r w:rsidRPr="007C6597">
        <w:rPr>
          <w:sz w:val="16"/>
        </w:rPr>
        <w:t xml:space="preserve"> constitutional </w:t>
      </w:r>
      <w:r w:rsidRPr="007C6597">
        <w:rPr>
          <w:rStyle w:val="StyleBoldUnderline"/>
        </w:rPr>
        <w:t xml:space="preserve">foreign affairs powers </w:t>
      </w:r>
      <w:r w:rsidRPr="007C6597">
        <w:rPr>
          <w:rStyle w:val="StyleBoldUnderline"/>
          <w:highlight w:val="green"/>
        </w:rPr>
        <w:t>concerns</w:t>
      </w:r>
      <w:r w:rsidRPr="007C6597">
        <w:rPr>
          <w:rStyle w:val="StyleBoldUnderline"/>
        </w:rPr>
        <w:t xml:space="preserve"> the role </w:t>
      </w:r>
      <w:r w:rsidRPr="007C6597">
        <w:rPr>
          <w:rStyle w:val="StyleBoldUnderline"/>
          <w:highlight w:val="green"/>
        </w:rPr>
        <w:t>of</w:t>
      </w:r>
      <w:r w:rsidRPr="007C6597">
        <w:rPr>
          <w:rStyle w:val="StyleBoldUnderline"/>
        </w:rPr>
        <w:t xml:space="preserve"> definition</w:t>
      </w:r>
      <w:r w:rsidRPr="007C6597">
        <w:rPr>
          <w:sz w:val="16"/>
        </w:rPr>
        <w:t xml:space="preserve">. In other words, </w:t>
      </w:r>
      <w:r w:rsidRPr="007C6597">
        <w:rPr>
          <w:rStyle w:val="StyleBoldUnderline"/>
        </w:rPr>
        <w:t>the Constitution is unambiguously silent as to the meaning of the relevant terms that define the scope of the foreign affairs powers, such as "</w:t>
      </w:r>
      <w:r w:rsidRPr="007C6597">
        <w:rPr>
          <w:rStyle w:val="StyleBoldUnderline"/>
          <w:highlight w:val="green"/>
        </w:rPr>
        <w:t>war" or "treaties</w:t>
      </w:r>
      <w:r w:rsidRPr="007C6597">
        <w:rPr>
          <w:rStyle w:val="StyleBoldUnderline"/>
        </w:rPr>
        <w:t>."</w:t>
      </w:r>
      <w:r w:rsidRPr="007C6597">
        <w:rPr>
          <w:sz w:val="16"/>
        </w:rPr>
        <w:t xml:space="preserve"> Furthermore, the Supreme Court has yet to supply its own understanding of what these terms mean from a constitutional standpoint. </w:t>
      </w:r>
      <w:proofErr w:type="gramStart"/>
      <w:r w:rsidRPr="007C6597">
        <w:rPr>
          <w:sz w:val="16"/>
        </w:rPr>
        <w:t>n159</w:t>
      </w:r>
      <w:proofErr w:type="gramEnd"/>
      <w:r w:rsidRPr="007C6597">
        <w:rPr>
          <w:sz w:val="16"/>
        </w:rPr>
        <w:t xml:space="preserve"> Understandably, </w:t>
      </w:r>
      <w:r w:rsidRPr="007C6597">
        <w:rPr>
          <w:rStyle w:val="StyleBoldUnderline"/>
        </w:rPr>
        <w:t>without the benefit of any</w:t>
      </w:r>
      <w:r w:rsidRPr="001B2503">
        <w:rPr>
          <w:rStyle w:val="StyleBoldUnderline"/>
        </w:rPr>
        <w:t xml:space="preserve"> guidance as to the definition of these terms</w:t>
      </w:r>
      <w:r w:rsidRPr="001B2503">
        <w:rPr>
          <w:sz w:val="16"/>
        </w:rPr>
        <w:t xml:space="preserve">, </w:t>
      </w:r>
      <w:r w:rsidRPr="001B2503">
        <w:rPr>
          <w:rStyle w:val="StyleBoldUnderline"/>
        </w:rPr>
        <w:t xml:space="preserve">lower courts have been reluctant to resolve controversies </w:t>
      </w:r>
      <w:r w:rsidRPr="001B2503">
        <w:rPr>
          <w:sz w:val="16"/>
        </w:rPr>
        <w:t xml:space="preserve">regarding the constitutional allocation of the foreign affairs powers. Perhaps </w:t>
      </w:r>
      <w:r w:rsidRPr="001B2503">
        <w:rPr>
          <w:rStyle w:val="StyleBoldUnderline"/>
        </w:rPr>
        <w:t>this explains why</w:t>
      </w:r>
      <w:r w:rsidRPr="001B2503">
        <w:rPr>
          <w:sz w:val="16"/>
        </w:rPr>
        <w:t xml:space="preserve">, in refusing to hear such controversies, </w:t>
      </w:r>
      <w:r w:rsidRPr="00346EF1">
        <w:rPr>
          <w:rStyle w:val="StyleBoldUnderline"/>
          <w:highlight w:val="green"/>
        </w:rPr>
        <w:t>the courts often declare that the underlying issues involve the "lack of judicially manageable or discoverable standards</w:t>
      </w:r>
      <w:r w:rsidRPr="00346EF1">
        <w:rPr>
          <w:sz w:val="16"/>
          <w:highlight w:val="green"/>
        </w:rPr>
        <w:t xml:space="preserve">." </w:t>
      </w:r>
      <w:r w:rsidRPr="00346EF1">
        <w:rPr>
          <w:sz w:val="16"/>
        </w:rPr>
        <w:t>n160</w:t>
      </w:r>
    </w:p>
    <w:p w14:paraId="40EE2C3D" w14:textId="77777777" w:rsidR="00FB0725" w:rsidRDefault="00FB0725" w:rsidP="00FB0725">
      <w:pPr>
        <w:rPr>
          <w:sz w:val="16"/>
        </w:rPr>
      </w:pPr>
      <w:r w:rsidRPr="00346EF1">
        <w:rPr>
          <w:sz w:val="16"/>
        </w:rPr>
        <w:t xml:space="preserve">In many respects, it is not difficult to understand why </w:t>
      </w:r>
      <w:r w:rsidRPr="007C6597">
        <w:rPr>
          <w:rStyle w:val="Emphasis"/>
          <w:highlight w:val="green"/>
        </w:rPr>
        <w:t>the courts have balked at imposing any substantive limitations on the scope of the foreign affairs powers. The political branches have a demonstrable institutional advantage over</w:t>
      </w:r>
      <w:r w:rsidRPr="007C6597">
        <w:rPr>
          <w:rStyle w:val="Emphasis"/>
        </w:rPr>
        <w:t xml:space="preserve"> the courts</w:t>
      </w:r>
      <w:r w:rsidRPr="001B2503">
        <w:rPr>
          <w:sz w:val="16"/>
        </w:rPr>
        <w:t xml:space="preserve"> in understanding the international political norms that inform the substantive meaning of the various terms underlying the  [*977</w:t>
      </w:r>
      <w:proofErr w:type="gramStart"/>
      <w:r w:rsidRPr="001B2503">
        <w:rPr>
          <w:sz w:val="16"/>
        </w:rPr>
        <w:t>]  foreign</w:t>
      </w:r>
      <w:proofErr w:type="gramEnd"/>
      <w:r w:rsidRPr="001B2503">
        <w:rPr>
          <w:sz w:val="16"/>
        </w:rPr>
        <w:t xml:space="preserve"> affairs powers. The early constitutional history of the foreign affairs powers strongly suggests that the Framers understood the constitutional meaning of these terms would be consistent with that of early British constitutional practice and the prevailing international norms at the time. </w:t>
      </w:r>
      <w:proofErr w:type="gramStart"/>
      <w:r w:rsidRPr="001B2503">
        <w:rPr>
          <w:sz w:val="16"/>
        </w:rPr>
        <w:t>n161</w:t>
      </w:r>
      <w:proofErr w:type="gramEnd"/>
      <w:r w:rsidRPr="001B2503">
        <w:rPr>
          <w:sz w:val="16"/>
        </w:rPr>
        <w:t xml:space="preserve"> In the international context, however, the meanings of these foreign affairs terms are dynamic and tend to evolve with changing conditions and the demands of the international environment</w:t>
      </w:r>
      <w:r w:rsidRPr="001B2503">
        <w:rPr>
          <w:rStyle w:val="StyleBoldUnderline"/>
        </w:rPr>
        <w:t xml:space="preserve">. Since </w:t>
      </w:r>
      <w:r w:rsidRPr="00346EF1">
        <w:rPr>
          <w:rStyle w:val="StyleBoldUnderline"/>
          <w:highlight w:val="green"/>
        </w:rPr>
        <w:t>the political branches are better suited than the courts in tracking these norms, it makes sense that the courts would also defer to the political branches' understandings of the scope of the foreign affairs powers</w:t>
      </w:r>
      <w:r w:rsidRPr="001B2503">
        <w:rPr>
          <w:sz w:val="16"/>
        </w:rPr>
        <w:t xml:space="preserve">. More importantly, as a descriptive matter, many of the disputes that implicate foreign affairs involve considerations of "realpolitik" that are largely absent in domestic controversies. </w:t>
      </w:r>
      <w:proofErr w:type="gramStart"/>
      <w:r w:rsidRPr="001B2503">
        <w:rPr>
          <w:sz w:val="16"/>
        </w:rPr>
        <w:t>n162</w:t>
      </w:r>
      <w:proofErr w:type="gramEnd"/>
    </w:p>
    <w:p w14:paraId="0C2405FE" w14:textId="77777777" w:rsidR="00FB0725" w:rsidRDefault="00FB0725" w:rsidP="00FB0725">
      <w:pPr>
        <w:pStyle w:val="Heading1"/>
      </w:pPr>
      <w:r>
        <w:t>Circumvention</w:t>
      </w:r>
    </w:p>
    <w:p w14:paraId="5D068EFA" w14:textId="77777777" w:rsidR="00FB0725" w:rsidRDefault="00FB0725" w:rsidP="00FB0725"/>
    <w:p w14:paraId="5FA80561" w14:textId="77777777" w:rsidR="00FB0725" w:rsidRPr="00FB0725" w:rsidRDefault="00FB0725" w:rsidP="00FB0725"/>
    <w:p w14:paraId="4BE33E0B" w14:textId="77777777" w:rsidR="00FB0725" w:rsidRDefault="00FB0725" w:rsidP="00FB0725">
      <w:pPr>
        <w:pStyle w:val="Heading4"/>
      </w:pPr>
      <w:r>
        <w:t xml:space="preserve">Plan doesn’t solve – circumvention 2 warrants: </w:t>
      </w:r>
    </w:p>
    <w:p w14:paraId="67D003BC" w14:textId="77777777" w:rsidR="00FB0725" w:rsidRDefault="00FB0725" w:rsidP="00FB0725">
      <w:pPr>
        <w:pStyle w:val="Heading4"/>
        <w:numPr>
          <w:ilvl w:val="0"/>
          <w:numId w:val="5"/>
        </w:numPr>
      </w:pPr>
      <w:r>
        <w:t>Congress</w:t>
      </w:r>
    </w:p>
    <w:p w14:paraId="322C3809" w14:textId="77777777" w:rsidR="00FB0725" w:rsidRPr="009B4C63" w:rsidRDefault="00FB0725" w:rsidP="00FB0725">
      <w:pPr>
        <w:pStyle w:val="Heading4"/>
      </w:pPr>
      <w:r>
        <w:t xml:space="preserve">Backlash ensures decision fails </w:t>
      </w:r>
    </w:p>
    <w:p w14:paraId="656E8AF5" w14:textId="77777777" w:rsidR="00FB0725" w:rsidRDefault="00FB0725" w:rsidP="00FB0725">
      <w:pPr>
        <w:rPr>
          <w:sz w:val="16"/>
          <w:szCs w:val="16"/>
        </w:rPr>
      </w:pPr>
      <w:r>
        <w:rPr>
          <w:rStyle w:val="StyleStyleBold12pt"/>
        </w:rPr>
        <w:t>Vladeck 11</w:t>
      </w:r>
      <w:r>
        <w:t>—</w:t>
      </w:r>
      <w:r>
        <w:rPr>
          <w:sz w:val="16"/>
          <w:szCs w:val="16"/>
        </w:rPr>
        <w:t xml:space="preserve">Professor of Law and Associate Dean for Scholarship @ American University [Stephen I. Vladeck, “Why Klein (Still) Matters: Congressional Deception and the War on Terrorism,” </w:t>
      </w:r>
      <w:r>
        <w:rPr>
          <w:sz w:val="16"/>
          <w:szCs w:val="16"/>
          <w:u w:val="single"/>
        </w:rPr>
        <w:t>Journal of National Security Law</w:t>
      </w:r>
      <w:r>
        <w:rPr>
          <w:sz w:val="16"/>
          <w:szCs w:val="16"/>
        </w:rPr>
        <w:t>, Volume 5, 6/16/2011</w:t>
      </w:r>
      <w:proofErr w:type="gramStart"/>
      <w:r>
        <w:rPr>
          <w:sz w:val="16"/>
          <w:szCs w:val="16"/>
        </w:rPr>
        <w:t>,  9:38</w:t>
      </w:r>
      <w:proofErr w:type="gramEnd"/>
      <w:r>
        <w:rPr>
          <w:sz w:val="16"/>
          <w:szCs w:val="16"/>
        </w:rPr>
        <w:t xml:space="preserve"> AM </w:t>
      </w:r>
    </w:p>
    <w:p w14:paraId="5CD5C31A" w14:textId="77777777" w:rsidR="00FB0725" w:rsidRDefault="00FB0725" w:rsidP="00FB0725">
      <w:pPr>
        <w:rPr>
          <w:rFonts w:cs="Times New Roman"/>
          <w:sz w:val="16"/>
          <w:szCs w:val="16"/>
        </w:rPr>
      </w:pPr>
    </w:p>
    <w:p w14:paraId="0FAA9E15" w14:textId="77777777" w:rsidR="00FB0725" w:rsidRDefault="00FB0725" w:rsidP="00FB0725">
      <w:pPr>
        <w:rPr>
          <w:sz w:val="16"/>
        </w:rPr>
      </w:pPr>
      <w:r>
        <w:rPr>
          <w:sz w:val="16"/>
        </w:rPr>
        <w:t>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w:t>
      </w:r>
      <w:proofErr w:type="gramStart"/>
      <w:r>
        <w:rPr>
          <w:sz w:val="16"/>
        </w:rPr>
        <w:t>DTA)35</w:t>
      </w:r>
      <w:proofErr w:type="gramEnd"/>
      <w:r>
        <w:rPr>
          <w:sz w:val="16"/>
        </w:rPr>
        <w:t xml:space="preserve">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7E2035">
        <w:rPr>
          <w:rStyle w:val="StyleBoldUnderline"/>
          <w:highlight w:val="green"/>
        </w:rPr>
        <w:t>Congress has not revisited</w:t>
      </w:r>
      <w:r>
        <w:rPr>
          <w:rStyle w:val="StyleBoldUnderline"/>
        </w:rPr>
        <w:t xml:space="preserve"> the scope of </w:t>
      </w:r>
      <w:r w:rsidRPr="007E2035">
        <w:rPr>
          <w:rStyle w:val="StyleBoldUnderline"/>
          <w:highlight w:val="green"/>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14:paraId="1F7F32BE" w14:textId="77777777" w:rsidR="00FB0725" w:rsidRDefault="00FB0725" w:rsidP="00FB0725">
      <w:pPr>
        <w:rPr>
          <w:sz w:val="16"/>
        </w:rPr>
      </w:pPr>
      <w:r>
        <w:rPr>
          <w:sz w:val="16"/>
        </w:rPr>
        <w:t xml:space="preserve">As significantly, </w:t>
      </w:r>
      <w:r>
        <w:rPr>
          <w:rStyle w:val="StyleBoldUnderline"/>
        </w:rPr>
        <w:t>at the same time as</w:t>
      </w:r>
      <w:r>
        <w:rPr>
          <w:sz w:val="16"/>
        </w:rPr>
        <w:t xml:space="preserve"> </w:t>
      </w:r>
      <w:r w:rsidRPr="007E2035">
        <w:rPr>
          <w:rStyle w:val="StyleBoldUnderline"/>
          <w:highlight w:val="green"/>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sidRPr="007E2035">
        <w:rPr>
          <w:rStyle w:val="StyleBoldUnderline"/>
          <w:highlight w:val="green"/>
        </w:rPr>
        <w:t>has</w:t>
      </w:r>
      <w:r>
        <w:rPr>
          <w:sz w:val="16"/>
        </w:rPr>
        <w:t xml:space="preserve"> also </w:t>
      </w:r>
      <w:r w:rsidRPr="007E2035">
        <w:rPr>
          <w:rStyle w:val="Emphasis"/>
          <w:highlight w:val="green"/>
        </w:rPr>
        <w:t xml:space="preserve">attempted to keep courts from answering </w:t>
      </w:r>
      <w:r w:rsidRPr="00FE6FC1">
        <w:rPr>
          <w:rStyle w:val="Emphasis"/>
        </w:rPr>
        <w:t>them</w:t>
      </w:r>
      <w:r>
        <w:rPr>
          <w:sz w:val="16"/>
        </w:rPr>
        <w:t xml:space="preserve">. Thus, </w:t>
      </w:r>
      <w:r w:rsidRPr="007E2035">
        <w:rPr>
          <w:rStyle w:val="StyleBoldUnderline"/>
          <w:highlight w:val="green"/>
        </w:rPr>
        <w:t>the DTA and</w:t>
      </w:r>
      <w:r>
        <w:rPr>
          <w:rStyle w:val="StyleBoldUnderline"/>
        </w:rPr>
        <w:t xml:space="preserve"> the </w:t>
      </w:r>
      <w:r w:rsidRPr="007E2035">
        <w:rPr>
          <w:rStyle w:val="StyleBoldUnderline"/>
          <w:highlight w:val="green"/>
        </w:rPr>
        <w:t xml:space="preserve">MCA purported to </w:t>
      </w:r>
      <w:r w:rsidRPr="007E2035">
        <w:rPr>
          <w:rStyle w:val="Emphasis"/>
          <w:highlight w:val="green"/>
        </w:rPr>
        <w:t>divest the</w:t>
      </w:r>
      <w:r>
        <w:rPr>
          <w:rStyle w:val="Emphasis"/>
        </w:rPr>
        <w:t xml:space="preserve"> federal </w:t>
      </w:r>
      <w:r w:rsidRPr="007E2035">
        <w:rPr>
          <w:rStyle w:val="Emphasis"/>
          <w:highlight w:val="green"/>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proofErr w:type="gramStart"/>
      <w:r>
        <w:rPr>
          <w:sz w:val="16"/>
        </w:rPr>
        <w:t>,46</w:t>
      </w:r>
      <w:proofErr w:type="gramEnd"/>
      <w:r>
        <w:rPr>
          <w:sz w:val="16"/>
        </w:rPr>
        <w:t xml:space="preserve">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 xml:space="preserve">And </w:t>
      </w:r>
      <w:r w:rsidRPr="00FE6FC1">
        <w:rPr>
          <w:rStyle w:val="StyleBoldUnderline"/>
          <w:highlight w:val="green"/>
        </w:rPr>
        <w:t>although the</w:t>
      </w:r>
      <w:r>
        <w:rPr>
          <w:sz w:val="16"/>
        </w:rPr>
        <w:t xml:space="preserve"> Supreme </w:t>
      </w:r>
      <w:r w:rsidRPr="00FE6FC1">
        <w:rPr>
          <w:rStyle w:val="StyleBoldUnderline"/>
          <w:highlight w:val="green"/>
        </w:rPr>
        <w:t>Court in Boumediene invalidated</w:t>
      </w:r>
      <w:r>
        <w:rPr>
          <w:sz w:val="16"/>
        </w:rPr>
        <w:t xml:space="preserve"> the </w:t>
      </w:r>
      <w:r w:rsidRPr="00FE6FC1">
        <w:rPr>
          <w:rStyle w:val="StyleBoldUnderline"/>
          <w:highlight w:val="green"/>
        </w:rPr>
        <w:t>habeas-stripping</w:t>
      </w:r>
      <w:r>
        <w:rPr>
          <w:rStyle w:val="StyleBoldUnderline"/>
        </w:rPr>
        <w:t xml:space="preserve"> </w:t>
      </w:r>
      <w:r>
        <w:rPr>
          <w:sz w:val="16"/>
        </w:rPr>
        <w:t>provision as applied to the Guantánamo detainees</w:t>
      </w:r>
      <w:proofErr w:type="gramStart"/>
      <w:r>
        <w:rPr>
          <w:sz w:val="16"/>
        </w:rPr>
        <w:t>,48</w:t>
      </w:r>
      <w:proofErr w:type="gramEnd"/>
      <w:r>
        <w:rPr>
          <w:sz w:val="16"/>
        </w:rPr>
        <w:t xml:space="preserve"> </w:t>
      </w:r>
      <w:r w:rsidRPr="00FE6FC1">
        <w:rPr>
          <w:sz w:val="16"/>
          <w:szCs w:val="16"/>
        </w:rPr>
        <w:t>the same language has been upheld as applied elsewhere,49 and the more general non-habeas jurisdiction-stripping section has been repeatedly enforced by the federal courts in other cases.50</w:t>
      </w:r>
    </w:p>
    <w:p w14:paraId="6DCA75D1" w14:textId="77777777" w:rsidR="00FB0725" w:rsidRDefault="00FB0725" w:rsidP="00FB0725">
      <w:pPr>
        <w:rPr>
          <w:sz w:val="16"/>
        </w:rPr>
      </w:pPr>
      <w:r w:rsidRPr="00FE6FC1">
        <w:rPr>
          <w:sz w:val="16"/>
          <w:szCs w:val="16"/>
        </w:rPr>
        <w:t>Such</w:t>
      </w:r>
      <w:r w:rsidRPr="00FE6FC1">
        <w:t xml:space="preserve"> </w:t>
      </w:r>
      <w:r w:rsidRPr="007E2035">
        <w:rPr>
          <w:rStyle w:val="Emphasis"/>
          <w:highlight w:val="green"/>
        </w:rPr>
        <w:t>legislative efforts</w:t>
      </w:r>
      <w:r w:rsidRPr="00FE6FC1">
        <w:rPr>
          <w:rStyle w:val="Emphasis"/>
        </w:rPr>
        <w:t xml:space="preserve"> to </w:t>
      </w:r>
      <w:r w:rsidRPr="007E2035">
        <w:rPr>
          <w:rStyle w:val="Emphasis"/>
          <w:highlight w:val="green"/>
        </w:rPr>
        <w:t xml:space="preserve">forestall judicial </w:t>
      </w:r>
      <w:r w:rsidRPr="00FE6FC1">
        <w:rPr>
          <w:rStyle w:val="Emphasis"/>
          <w:highlight w:val="green"/>
        </w:rPr>
        <w:t>resolution of the merits</w:t>
      </w:r>
      <w:r>
        <w:rPr>
          <w:sz w:val="16"/>
        </w:rPr>
        <w:t xml:space="preserve"> </w:t>
      </w:r>
      <w:r w:rsidRPr="00FE6FC1">
        <w:rPr>
          <w:sz w:val="16"/>
          <w:szCs w:val="16"/>
        </w:rPr>
        <w:t>can also be found in the telecom immunity provisions of the FAA</w:t>
      </w:r>
      <w:proofErr w:type="gramStart"/>
      <w:r w:rsidRPr="00FE6FC1">
        <w:rPr>
          <w:sz w:val="16"/>
          <w:szCs w:val="16"/>
        </w:rPr>
        <w:t>,51</w:t>
      </w:r>
      <w:proofErr w:type="gramEnd"/>
      <w:r>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14:paraId="0B16C81E" w14:textId="77777777" w:rsidR="00FB0725" w:rsidRDefault="00FB0725" w:rsidP="00FB0725">
      <w:pPr>
        <w:rPr>
          <w:sz w:val="16"/>
        </w:rPr>
      </w:pPr>
      <w:r>
        <w:rPr>
          <w:sz w:val="16"/>
        </w:rPr>
        <w:t xml:space="preserve">Analogously, </w:t>
      </w:r>
      <w:r w:rsidRPr="007E2035">
        <w:rPr>
          <w:rStyle w:val="StyleBoldUnderline"/>
          <w:highlight w:val="green"/>
        </w:rPr>
        <w:t xml:space="preserve">Congress </w:t>
      </w:r>
      <w:r w:rsidRPr="00FE6FC1">
        <w:rPr>
          <w:rStyle w:val="StyleBoldUnderline"/>
        </w:rPr>
        <w:t>has attempted to</w:t>
      </w:r>
      <w:r w:rsidRPr="007E2035">
        <w:rPr>
          <w:rStyle w:val="StyleBoldUnderline"/>
          <w:highlight w:val="green"/>
        </w:rPr>
        <w:t xml:space="preserve"> assert itself</w:t>
      </w:r>
      <w:r>
        <w:rPr>
          <w:rStyle w:val="StyleBoldUnderline"/>
        </w:rPr>
        <w:t xml:space="preserve"> in the debate</w:t>
      </w:r>
      <w:r>
        <w:rPr>
          <w:sz w:val="16"/>
        </w:rPr>
        <w:t xml:space="preserve"> over civilian trials versus military commissions </w:t>
      </w:r>
      <w:r w:rsidRPr="007E2035">
        <w:rPr>
          <w:rStyle w:val="StyleBoldUnderline"/>
          <w:highlight w:val="green"/>
        </w:rPr>
        <w:t>by barring</w:t>
      </w:r>
      <w:r>
        <w:rPr>
          <w:rStyle w:val="StyleBoldUnderline"/>
        </w:rPr>
        <w:t xml:space="preserve"> the use of appropriated </w:t>
      </w:r>
      <w:r w:rsidRPr="007E2035">
        <w:rPr>
          <w:rStyle w:val="StyleBoldUnderline"/>
          <w:highlight w:val="green"/>
        </w:rPr>
        <w:t>funds to try individuals</w:t>
      </w:r>
      <w:r>
        <w:rPr>
          <w:rStyle w:val="StyleBoldUnderline"/>
        </w:rPr>
        <w:t xml:space="preserve"> held at Guantánamo</w:t>
      </w:r>
      <w:r>
        <w:rPr>
          <w:sz w:val="16"/>
        </w:rPr>
        <w:t xml:space="preserve"> in civilian courts</w:t>
      </w:r>
      <w:proofErr w:type="gramStart"/>
      <w:r>
        <w:rPr>
          <w:sz w:val="16"/>
        </w:rPr>
        <w:t>,54</w:t>
      </w:r>
      <w:proofErr w:type="gramEnd"/>
      <w:r>
        <w:rPr>
          <w:sz w:val="16"/>
        </w:rPr>
        <w:t xml:space="preserve"> </w:t>
      </w:r>
      <w:r w:rsidRPr="00FE6FC1">
        <w:rPr>
          <w:rStyle w:val="StyleBoldUnderline"/>
        </w:rPr>
        <w:t>and by</w:t>
      </w:r>
      <w:r w:rsidRPr="00FE6FC1">
        <w:rPr>
          <w:sz w:val="16"/>
        </w:rPr>
        <w:t xml:space="preserve"> also </w:t>
      </w:r>
      <w:r w:rsidRPr="00FE6FC1">
        <w:rPr>
          <w:rStyle w:val="StyleBoldUnderline"/>
        </w:rPr>
        <w:t>barring the President from using</w:t>
      </w:r>
      <w:r w:rsidRPr="00FE6FC1">
        <w:rPr>
          <w:sz w:val="16"/>
        </w:rPr>
        <w:t xml:space="preserve"> such </w:t>
      </w:r>
      <w:r w:rsidRPr="00FE6FC1">
        <w:rPr>
          <w:rStyle w:val="StyleBoldUnderline"/>
        </w:rPr>
        <w:t>funds</w:t>
      </w:r>
      <w:r w:rsidRPr="007E2035">
        <w:rPr>
          <w:rStyle w:val="StyleBoldUnderline"/>
          <w:highlight w:val="green"/>
        </w:rPr>
        <w:t xml:space="preserve">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w:t>
      </w:r>
      <w:r w:rsidRPr="00FE6FC1">
        <w:rPr>
          <w:rStyle w:val="StyleBoldUnderline"/>
          <w:highlight w:val="green"/>
        </w:rPr>
        <w:t>Rather than enact</w:t>
      </w:r>
      <w:r w:rsidRPr="00FE6FC1">
        <w:rPr>
          <w:rStyle w:val="StyleBoldUnderline"/>
        </w:rPr>
        <w:t xml:space="preserve"> specific </w:t>
      </w:r>
      <w:r w:rsidRPr="00F07690">
        <w:rPr>
          <w:rStyle w:val="StyleBoldUnderline"/>
        </w:rPr>
        <w:t>policies</w:t>
      </w:r>
      <w:r w:rsidRPr="00FE6FC1">
        <w:rPr>
          <w:rStyle w:val="StyleBoldUnderline"/>
        </w:rPr>
        <w:t xml:space="preserve"> </w:t>
      </w:r>
      <w:r w:rsidRPr="00F07690">
        <w:rPr>
          <w:rStyle w:val="StyleBoldUnderline"/>
          <w:highlight w:val="green"/>
        </w:rPr>
        <w:t>governing criteria</w:t>
      </w:r>
      <w:r w:rsidRPr="00FE6FC1">
        <w:rPr>
          <w:rStyle w:val="StyleBoldUnderline"/>
        </w:rPr>
        <w:t xml:space="preserve"> for detention, treatment, and trial,</w:t>
      </w:r>
      <w:r>
        <w:rPr>
          <w:sz w:val="16"/>
        </w:rPr>
        <w:t xml:space="preserve"> </w:t>
      </w:r>
      <w:r w:rsidRPr="007E2035">
        <w:rPr>
          <w:rStyle w:val="StyleBoldUnderline"/>
          <w:highlight w:val="green"/>
        </w:rPr>
        <w:t>Congress’s modus operandi</w:t>
      </w:r>
      <w:r>
        <w:rPr>
          <w:sz w:val="16"/>
        </w:rPr>
        <w:t xml:space="preserve"> throughout the past decade </w:t>
      </w:r>
      <w:r w:rsidRPr="007E2035">
        <w:rPr>
          <w:rStyle w:val="StyleBoldUnderline"/>
          <w:highlight w:val="green"/>
        </w:rPr>
        <w:t>has been</w:t>
      </w:r>
      <w:r>
        <w:rPr>
          <w:rStyle w:val="StyleBoldUnderline"/>
        </w:rPr>
        <w:t xml:space="preserve"> to effectuate policy</w:t>
      </w:r>
      <w:r>
        <w:rPr>
          <w:sz w:val="16"/>
        </w:rPr>
        <w:t xml:space="preserve"> indirectly </w:t>
      </w:r>
      <w:r>
        <w:rPr>
          <w:rStyle w:val="StyleBoldUnderline"/>
        </w:rPr>
        <w:t xml:space="preserve">by </w:t>
      </w:r>
      <w:r w:rsidRPr="00FE6FC1">
        <w:rPr>
          <w:rStyle w:val="Emphasis"/>
        </w:rPr>
        <w:t>barring</w:t>
      </w:r>
      <w:r w:rsidRPr="00FE6FC1">
        <w:rPr>
          <w:sz w:val="16"/>
        </w:rPr>
        <w:t xml:space="preserve"> (or attempting to bar) </w:t>
      </w:r>
      <w:r w:rsidRPr="00FE6FC1">
        <w:rPr>
          <w:rStyle w:val="Emphasis"/>
        </w:rPr>
        <w:t>other governmental actors from exercising their core authority</w:t>
      </w:r>
      <w:r w:rsidRPr="00FE6FC1">
        <w:rPr>
          <w:rStyle w:val="StyleBoldUnderline"/>
        </w:rPr>
        <w:t>, be it judicial review or executive discretion</w:t>
      </w:r>
      <w:r w:rsidRPr="00FE6FC1">
        <w:rPr>
          <w:sz w:val="16"/>
        </w:rPr>
        <w:t>.</w:t>
      </w:r>
    </w:p>
    <w:p w14:paraId="0407DDAD" w14:textId="77777777" w:rsidR="00FB0725" w:rsidRDefault="00FB0725" w:rsidP="00FB0725">
      <w:pPr>
        <w:rPr>
          <w:sz w:val="16"/>
        </w:rPr>
      </w:pPr>
      <w:r>
        <w:rPr>
          <w:sz w:val="16"/>
        </w:rPr>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w:t>
      </w:r>
      <w:proofErr w:type="gramStart"/>
      <w:r>
        <w:rPr>
          <w:sz w:val="16"/>
        </w:rPr>
        <w:t>the specific substantive results they effectuate can be achieved by Congress</w:t>
      </w:r>
      <w:proofErr w:type="gramEnd"/>
      <w:r>
        <w:rPr>
          <w:sz w:val="16"/>
        </w:rPr>
        <w:t xml:space="preserve">,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sidRPr="00FE6FC1">
        <w:rPr>
          <w:rStyle w:val="StyleBoldUnderline"/>
          <w:highlight w:val="green"/>
        </w:rPr>
        <w:t>to</w:t>
      </w:r>
      <w:r>
        <w:rPr>
          <w:sz w:val="16"/>
        </w:rPr>
        <w:t xml:space="preserve"> “vest the federal courts with jurisdiction to adjudicate but simultaneously </w:t>
      </w:r>
      <w:r w:rsidRPr="00FE6FC1">
        <w:rPr>
          <w:rStyle w:val="Emphasis"/>
          <w:highlight w:val="green"/>
        </w:rPr>
        <w:t>restrict the power of</w:t>
      </w:r>
      <w:r>
        <w:rPr>
          <w:rStyle w:val="Emphasis"/>
        </w:rPr>
        <w:t xml:space="preserve"> those </w:t>
      </w:r>
      <w:r w:rsidRPr="00FE6FC1">
        <w:rPr>
          <w:rStyle w:val="Emphasis"/>
          <w:highlight w:val="green"/>
        </w:rPr>
        <w:t>courts</w:t>
      </w:r>
      <w:r>
        <w:rPr>
          <w:rStyle w:val="StyleBoldUnderline"/>
        </w:rPr>
        <w:t xml:space="preserve"> to perform the adjudicatory function in the manner they deem appropriate</w:t>
      </w:r>
      <w:r>
        <w:rPr>
          <w:sz w:val="16"/>
        </w:rPr>
        <w:t xml:space="preserve">.”56 pg. 257-259 </w:t>
      </w:r>
    </w:p>
    <w:p w14:paraId="3CCFE0DB" w14:textId="77777777" w:rsidR="00FB0725" w:rsidRDefault="00FB0725" w:rsidP="00FB0725">
      <w:pPr>
        <w:pStyle w:val="Heading4"/>
      </w:pPr>
      <w:r>
        <w:t>Guts solvency and results in violent drone proliferation – ensures war</w:t>
      </w:r>
    </w:p>
    <w:p w14:paraId="0DF21571" w14:textId="77777777" w:rsidR="00FB0725" w:rsidRDefault="00FB0725" w:rsidP="00FB0725">
      <w:pPr>
        <w:rPr>
          <w:sz w:val="16"/>
          <w:szCs w:val="16"/>
        </w:rPr>
      </w:pPr>
      <w:r>
        <w:rPr>
          <w:rStyle w:val="StyleStyleBold12pt"/>
        </w:rPr>
        <w:t>Brooks 13</w:t>
      </w:r>
      <w:r>
        <w:t>—</w:t>
      </w:r>
      <w:r>
        <w:rPr>
          <w:sz w:val="16"/>
          <w:szCs w:val="16"/>
        </w:rPr>
        <w:t xml:space="preserve">Professor of Law @ Georgetown University [Rosa Brooks (Senior Fellow @ New America Foundation, Former Counselor to the Undersecretary of Defense for Policy @ Department of Defense, Former Special Coordinator for Rule of Law and Humanitarian Policy @ DOD and Recipient of the Secretary of Defense Medal for Outstanding Public Service), “Mission Creep in the War on Terror” </w:t>
      </w:r>
      <w:r>
        <w:rPr>
          <w:sz w:val="16"/>
          <w:szCs w:val="16"/>
          <w:u w:val="single"/>
        </w:rPr>
        <w:t>Foreign Policy</w:t>
      </w:r>
      <w:r>
        <w:rPr>
          <w:sz w:val="16"/>
          <w:szCs w:val="16"/>
        </w:rPr>
        <w:t xml:space="preserve"> | MARCH 14, 2013, pg. http://www.foreignpolicy.com/articles/2013/03/14/mission_creep_in_the_war_on_terror?page=0,0</w:t>
      </w:r>
    </w:p>
    <w:p w14:paraId="1B2D4866" w14:textId="77777777" w:rsidR="00FB0725" w:rsidRDefault="00FB0725" w:rsidP="00FB0725"/>
    <w:p w14:paraId="333F3B4F" w14:textId="77777777" w:rsidR="00FB0725" w:rsidRPr="00FE6FC1" w:rsidRDefault="00FB0725" w:rsidP="00FB0725">
      <w:pPr>
        <w:rPr>
          <w:rStyle w:val="StyleBoldUnderline"/>
        </w:rPr>
      </w:pPr>
      <w:r>
        <w:rPr>
          <w:sz w:val="16"/>
        </w:rPr>
        <w:t xml:space="preserve">With Option 3 -- lie, lie, lie -- off the table, and fudging and obfuscation growing harder to comfortably sustain, the thoughts of administration officials turn naturally to Option 2: change the law. Thus, as the Washington Post reported last weekend, some </w:t>
      </w:r>
      <w:r w:rsidRPr="00FE6FC1">
        <w:rPr>
          <w:rStyle w:val="StyleBoldUnderline"/>
        </w:rPr>
        <w:t xml:space="preserve">administration </w:t>
      </w:r>
      <w:r w:rsidRPr="007E2035">
        <w:rPr>
          <w:rStyle w:val="StyleBoldUnderline"/>
          <w:highlight w:val="green"/>
        </w:rPr>
        <w:t>officials are</w:t>
      </w:r>
      <w:r>
        <w:rPr>
          <w:sz w:val="16"/>
        </w:rPr>
        <w:t xml:space="preserve"> apparently </w:t>
      </w:r>
      <w:r w:rsidRPr="007E2035">
        <w:rPr>
          <w:rStyle w:val="StyleBoldUnderline"/>
          <w:highlight w:val="green"/>
        </w:rPr>
        <w:t>considering</w:t>
      </w:r>
      <w:r>
        <w:rPr>
          <w:rStyle w:val="StyleBoldUnderline"/>
        </w:rPr>
        <w:t xml:space="preserve"> asking Congress for </w:t>
      </w:r>
      <w:r w:rsidRPr="00FE6FC1">
        <w:rPr>
          <w:rStyle w:val="StyleBoldUnderline"/>
        </w:rPr>
        <w:t>a new</w:t>
      </w:r>
      <w:r>
        <w:rPr>
          <w:rStyle w:val="StyleBoldUnderline"/>
        </w:rPr>
        <w:t>, improved "</w:t>
      </w:r>
      <w:r w:rsidRPr="007E2035">
        <w:rPr>
          <w:rStyle w:val="Emphasis"/>
          <w:highlight w:val="green"/>
        </w:rPr>
        <w:t>AUMF 2.0</w:t>
      </w:r>
      <w:r>
        <w:rPr>
          <w:rStyle w:val="StyleBoldUnderline"/>
        </w:rPr>
        <w:t>,"</w:t>
      </w:r>
      <w:r>
        <w:rPr>
          <w:sz w:val="16"/>
        </w:rPr>
        <w:t xml:space="preserve"> one </w:t>
      </w:r>
      <w:r w:rsidRPr="00FE6FC1">
        <w:rPr>
          <w:rStyle w:val="StyleBoldUnderline"/>
          <w:highlight w:val="green"/>
        </w:rPr>
        <w:t>that would place</w:t>
      </w:r>
      <w:r w:rsidRPr="00FE6FC1">
        <w:rPr>
          <w:rStyle w:val="StyleBoldUnderline"/>
        </w:rPr>
        <w:t xml:space="preserve"> U.S</w:t>
      </w:r>
      <w:r w:rsidRPr="00FE6FC1">
        <w:rPr>
          <w:rStyle w:val="StyleBoldUnderline"/>
          <w:highlight w:val="green"/>
        </w:rPr>
        <w:t>. drone policy on firm</w:t>
      </w:r>
      <w:r w:rsidRPr="00FE6FC1">
        <w:rPr>
          <w:rStyle w:val="StyleBoldUnderline"/>
        </w:rPr>
        <w:t xml:space="preserve">er </w:t>
      </w:r>
      <w:r w:rsidRPr="00FE6FC1">
        <w:rPr>
          <w:rStyle w:val="StyleBoldUnderline"/>
          <w:highlight w:val="green"/>
        </w:rPr>
        <w:t>legal footing</w:t>
      </w:r>
      <w:r w:rsidRPr="00FE6FC1">
        <w:rPr>
          <w:rStyle w:val="StyleBoldUnderline"/>
        </w:rPr>
        <w:t xml:space="preserve">. </w:t>
      </w:r>
    </w:p>
    <w:p w14:paraId="1BD31FC4" w14:textId="77777777" w:rsidR="00FB0725" w:rsidRDefault="00FB0725" w:rsidP="00FB0725">
      <w:pPr>
        <w:rPr>
          <w:sz w:val="16"/>
        </w:rPr>
      </w:pPr>
      <w:r>
        <w:rPr>
          <w:sz w:val="16"/>
        </w:rPr>
        <w:t xml:space="preserve">Just who is behind this notion is unclear, but </w:t>
      </w:r>
      <w:r w:rsidRPr="00FE6FC1">
        <w:rPr>
          <w:rStyle w:val="StyleBoldUnderline"/>
          <w:highlight w:val="green"/>
        </w:rPr>
        <w:t>the idea</w:t>
      </w:r>
      <w:r>
        <w:rPr>
          <w:rStyle w:val="StyleBoldUnderline"/>
        </w:rPr>
        <w:t xml:space="preserve"> of </w:t>
      </w:r>
      <w:r w:rsidRPr="00FE6FC1">
        <w:rPr>
          <w:rStyle w:val="StyleBoldUnderline"/>
        </w:rPr>
        <w:t xml:space="preserve">a revised AUMF has been </w:t>
      </w:r>
      <w:r w:rsidRPr="007E2035">
        <w:rPr>
          <w:rStyle w:val="StyleBoldUnderline"/>
          <w:highlight w:val="green"/>
        </w:rPr>
        <w:t>gaining</w:t>
      </w:r>
      <w:r>
        <w:rPr>
          <w:rStyle w:val="StyleBoldUnderline"/>
        </w:rPr>
        <w:t xml:space="preserve"> considerable </w:t>
      </w:r>
      <w:r w:rsidRPr="007E2035">
        <w:rPr>
          <w:rStyle w:val="Emphasis"/>
          <w:highlight w:val="green"/>
        </w:rPr>
        <w:t>bipartisan traction</w:t>
      </w:r>
      <w:r>
        <w:rPr>
          <w:rStyle w:val="StyleBoldUnderline"/>
        </w:rPr>
        <w:t xml:space="preserve"> </w:t>
      </w:r>
      <w:r>
        <w:rPr>
          <w:sz w:val="16"/>
        </w:rPr>
        <w:t xml:space="preserve">outside the administration. In a recent Hoover Institution publication, for instance, Bobby </w:t>
      </w:r>
      <w:r w:rsidRPr="00FE6FC1">
        <w:rPr>
          <w:rStyle w:val="StyleBoldUnderline"/>
        </w:rPr>
        <w:t>Chesney, who served in the Obama Justice Department</w:t>
      </w:r>
      <w:r w:rsidRPr="00FE6FC1">
        <w:rPr>
          <w:sz w:val="16"/>
        </w:rPr>
        <w:t xml:space="preserve">, </w:t>
      </w:r>
      <w:r w:rsidRPr="00FE6FC1">
        <w:rPr>
          <w:rStyle w:val="StyleBoldUnderline"/>
        </w:rPr>
        <w:t>teams up</w:t>
      </w:r>
      <w:r w:rsidRPr="00FE6FC1">
        <w:rPr>
          <w:sz w:val="16"/>
        </w:rPr>
        <w:t xml:space="preserve"> with Brookings's Ben Wittes and </w:t>
      </w:r>
      <w:r w:rsidRPr="00FE6FC1">
        <w:rPr>
          <w:rStyle w:val="StyleBoldUnderline"/>
        </w:rPr>
        <w:t>Bush administration veterans</w:t>
      </w:r>
      <w:r w:rsidRPr="00FE6FC1">
        <w:rPr>
          <w:sz w:val="16"/>
        </w:rPr>
        <w:t xml:space="preserve"> Jack Goldsmith and Matt Waxman </w:t>
      </w:r>
      <w:r w:rsidRPr="00FE6FC1">
        <w:rPr>
          <w:rStyle w:val="StyleBoldUnderline"/>
        </w:rPr>
        <w:t>to argue for</w:t>
      </w:r>
      <w:r>
        <w:rPr>
          <w:rStyle w:val="StyleBoldUnderline"/>
        </w:rPr>
        <w:t xml:space="preserve"> </w:t>
      </w:r>
      <w:r w:rsidRPr="007E2035">
        <w:rPr>
          <w:rStyle w:val="StyleBoldUnderline"/>
          <w:highlight w:val="green"/>
        </w:rPr>
        <w:t xml:space="preserve">a revised AUMF </w:t>
      </w:r>
      <w:r w:rsidRPr="00FE6FC1">
        <w:rPr>
          <w:rStyle w:val="StyleBoldUnderline"/>
        </w:rPr>
        <w:t>-- one that</w:t>
      </w:r>
      <w:r>
        <w:rPr>
          <w:rStyle w:val="StyleBoldUnderline"/>
        </w:rPr>
        <w:t xml:space="preserve"> </w:t>
      </w:r>
      <w:r w:rsidRPr="00FE6FC1">
        <w:rPr>
          <w:rStyle w:val="StyleBoldUnderline"/>
          <w:highlight w:val="green"/>
        </w:rPr>
        <w:t>can p</w:t>
      </w:r>
      <w:r w:rsidRPr="007E2035">
        <w:rPr>
          <w:rStyle w:val="StyleBoldUnderline"/>
          <w:highlight w:val="green"/>
        </w:rPr>
        <w:t>rovide "a new legal foundation for</w:t>
      </w:r>
      <w:r>
        <w:rPr>
          <w:rStyle w:val="StyleBoldUnderline"/>
        </w:rPr>
        <w:t xml:space="preserve"> next-generation </w:t>
      </w:r>
      <w:r w:rsidRPr="007E2035">
        <w:rPr>
          <w:rStyle w:val="StyleBoldUnderline"/>
          <w:highlight w:val="green"/>
        </w:rPr>
        <w:t>terror</w:t>
      </w:r>
      <w:r w:rsidRPr="00FE6FC1">
        <w:rPr>
          <w:rStyle w:val="StyleBoldUnderline"/>
        </w:rPr>
        <w:t>ist threats</w:t>
      </w:r>
      <w:r w:rsidRPr="00FE6FC1">
        <w:rPr>
          <w:sz w:val="16"/>
        </w:rPr>
        <w:t>."</w:t>
      </w:r>
      <w:r>
        <w:rPr>
          <w:sz w:val="16"/>
        </w:rPr>
        <w:t xml:space="preserve"> </w:t>
      </w:r>
    </w:p>
    <w:p w14:paraId="0D76626C" w14:textId="77777777" w:rsidR="00FB0725" w:rsidRDefault="00FB0725" w:rsidP="00FB0725">
      <w:pPr>
        <w:rPr>
          <w:sz w:val="16"/>
        </w:rPr>
      </w:pPr>
      <w:r>
        <w:rPr>
          <w:sz w:val="16"/>
        </w:rPr>
        <w:t xml:space="preserve">I'm as fond of the rule of law as the next gal, so in a general sense, I applaud the desire to ensure that future executive branch counterterrorist activities are consistent with the laws passed by Congress. </w:t>
      </w:r>
      <w:r>
        <w:rPr>
          <w:rStyle w:val="StyleBoldUnderline"/>
        </w:rPr>
        <w:t xml:space="preserve">But </w:t>
      </w:r>
      <w:r w:rsidRPr="009B4C63">
        <w:rPr>
          <w:rStyle w:val="StyleBoldUnderline"/>
          <w:highlight w:val="green"/>
        </w:rPr>
        <w:t>"laws" and "the rule of law" are</w:t>
      </w:r>
      <w:r>
        <w:rPr>
          <w:rStyle w:val="StyleBoldUnderline"/>
        </w:rPr>
        <w:t xml:space="preserve"> two </w:t>
      </w:r>
      <w:r w:rsidRPr="009B4C63">
        <w:rPr>
          <w:rStyle w:val="Emphasis"/>
          <w:highlight w:val="green"/>
        </w:rPr>
        <w:t>different animals</w:t>
      </w:r>
      <w:r>
        <w:rPr>
          <w:rStyle w:val="StyleBoldUnderline"/>
        </w:rPr>
        <w:t xml:space="preserve">, and </w:t>
      </w:r>
      <w:r w:rsidRPr="009B4C63">
        <w:rPr>
          <w:rStyle w:val="StyleBoldUnderline"/>
          <w:highlight w:val="green"/>
        </w:rPr>
        <w:t>an expanded new AUMF is</w:t>
      </w:r>
      <w:r>
        <w:rPr>
          <w:rStyle w:val="StyleBoldUnderline"/>
        </w:rPr>
        <w:t xml:space="preserve"> a </w:t>
      </w:r>
      <w:r w:rsidRPr="009B4C63">
        <w:rPr>
          <w:rStyle w:val="StyleBoldUnderline"/>
          <w:highlight w:val="green"/>
        </w:rPr>
        <w:t>bad</w:t>
      </w:r>
      <w:r>
        <w:rPr>
          <w:rStyle w:val="StyleBoldUnderline"/>
        </w:rPr>
        <w:t xml:space="preserve"> idea</w:t>
      </w:r>
      <w:r>
        <w:rPr>
          <w:sz w:val="16"/>
        </w:rPr>
        <w:t xml:space="preserve">. </w:t>
      </w:r>
    </w:p>
    <w:p w14:paraId="11AA6FE7" w14:textId="77777777" w:rsidR="00FB0725" w:rsidRDefault="00FB0725" w:rsidP="00FB0725">
      <w:pPr>
        <w:rPr>
          <w:sz w:val="16"/>
          <w:szCs w:val="16"/>
        </w:rPr>
      </w:pPr>
      <w:r>
        <w:rPr>
          <w:sz w:val="16"/>
          <w:szCs w:val="16"/>
        </w:rPr>
        <w:t xml:space="preserve">Sure, </w:t>
      </w:r>
      <w:r w:rsidRPr="007E2035">
        <w:rPr>
          <w:rStyle w:val="StyleBoldUnderline"/>
          <w:highlight w:val="green"/>
        </w:rPr>
        <w:t xml:space="preserve">legislative authorization </w:t>
      </w:r>
      <w:r w:rsidRPr="009B4C63">
        <w:rPr>
          <w:rStyle w:val="StyleBoldUnderline"/>
        </w:rPr>
        <w:t xml:space="preserve">for the use of force against "next generation" terrorist threats </w:t>
      </w:r>
      <w:r w:rsidRPr="007E2035">
        <w:rPr>
          <w:rStyle w:val="StyleBoldUnderline"/>
          <w:highlight w:val="green"/>
        </w:rPr>
        <w:t xml:space="preserve">would </w:t>
      </w:r>
      <w:r w:rsidRPr="009B4C63">
        <w:rPr>
          <w:rStyle w:val="StyleBoldUnderline"/>
        </w:rPr>
        <w:t xml:space="preserve">give an additional </w:t>
      </w:r>
      <w:r w:rsidRPr="009B4C63">
        <w:rPr>
          <w:rStyle w:val="Emphasis"/>
        </w:rPr>
        <w:t xml:space="preserve">veneer of </w:t>
      </w:r>
      <w:r w:rsidRPr="007E2035">
        <w:rPr>
          <w:rStyle w:val="Emphasis"/>
          <w:highlight w:val="green"/>
        </w:rPr>
        <w:t>legality to</w:t>
      </w:r>
      <w:r>
        <w:rPr>
          <w:rStyle w:val="Emphasis"/>
        </w:rPr>
        <w:t xml:space="preserve"> U.S. </w:t>
      </w:r>
      <w:r w:rsidRPr="007E2035">
        <w:rPr>
          <w:rStyle w:val="Emphasis"/>
          <w:highlight w:val="green"/>
        </w:rPr>
        <w:t xml:space="preserve">drone </w:t>
      </w:r>
      <w:r w:rsidRPr="009B4C63">
        <w:rPr>
          <w:rStyle w:val="Emphasis"/>
        </w:rPr>
        <w:t>policy</w:t>
      </w:r>
      <w:r w:rsidRPr="009B4C63">
        <w:rPr>
          <w:sz w:val="16"/>
          <w:szCs w:val="16"/>
        </w:rPr>
        <w:t xml:space="preserve">, and make congressional testimony less uncomfortable for John Brennan and Eric Holder. </w:t>
      </w:r>
      <w:r w:rsidRPr="009B4C63">
        <w:rPr>
          <w:rStyle w:val="StyleBoldUnderline"/>
        </w:rPr>
        <w:t xml:space="preserve">But an expanded AUMF would also likely lead to </w:t>
      </w:r>
      <w:r w:rsidRPr="007E2035">
        <w:rPr>
          <w:rStyle w:val="Emphasis"/>
          <w:highlight w:val="green"/>
        </w:rPr>
        <w:t>thoughtless</w:t>
      </w:r>
      <w:r>
        <w:rPr>
          <w:sz w:val="16"/>
          <w:szCs w:val="16"/>
        </w:rPr>
        <w:t xml:space="preserve"> further </w:t>
      </w:r>
      <w:r w:rsidRPr="007E2035">
        <w:rPr>
          <w:rStyle w:val="Emphasis"/>
          <w:highlight w:val="green"/>
        </w:rPr>
        <w:t>expansion of targeted killings</w:t>
      </w:r>
      <w:r w:rsidRPr="007E2035">
        <w:rPr>
          <w:sz w:val="16"/>
          <w:szCs w:val="16"/>
          <w:highlight w:val="green"/>
        </w:rPr>
        <w:t xml:space="preserve">. </w:t>
      </w:r>
      <w:r w:rsidRPr="007E2035">
        <w:rPr>
          <w:rStyle w:val="StyleBoldUnderline"/>
          <w:highlight w:val="green"/>
        </w:rPr>
        <w:t xml:space="preserve">This </w:t>
      </w:r>
      <w:r w:rsidRPr="009B4C63">
        <w:rPr>
          <w:rStyle w:val="StyleBoldUnderline"/>
          <w:highlight w:val="green"/>
        </w:rPr>
        <w:t>would be strategically foolish, and</w:t>
      </w:r>
      <w:r>
        <w:rPr>
          <w:sz w:val="16"/>
          <w:szCs w:val="16"/>
        </w:rPr>
        <w:t xml:space="preserve"> would further </w:t>
      </w:r>
      <w:r w:rsidRPr="007E2035">
        <w:rPr>
          <w:rStyle w:val="Emphasis"/>
          <w:highlight w:val="green"/>
        </w:rPr>
        <w:t>undermine the rule of law</w:t>
      </w:r>
      <w:r>
        <w:rPr>
          <w:sz w:val="16"/>
          <w:szCs w:val="16"/>
        </w:rPr>
        <w:t>.</w:t>
      </w:r>
    </w:p>
    <w:p w14:paraId="529399E7" w14:textId="77777777" w:rsidR="00FB0725" w:rsidRDefault="00FB0725" w:rsidP="00FB0725">
      <w:pPr>
        <w:pStyle w:val="Heading4"/>
      </w:pPr>
      <w:r>
        <w:t xml:space="preserve">B. President </w:t>
      </w:r>
    </w:p>
    <w:p w14:paraId="03841A79" w14:textId="77777777" w:rsidR="00FB0725" w:rsidRDefault="00FB0725" w:rsidP="00FB0725">
      <w:pPr>
        <w:pStyle w:val="Heading4"/>
      </w:pPr>
      <w:r>
        <w:t xml:space="preserve">1. Political game  </w:t>
      </w:r>
    </w:p>
    <w:p w14:paraId="7DF8487A" w14:textId="77777777" w:rsidR="00FB0725" w:rsidRDefault="00FB0725" w:rsidP="00FB0725">
      <w:r>
        <w:rPr>
          <w:rStyle w:val="StyleStyleBold12pt"/>
        </w:rPr>
        <w:t>Scheppele 12</w:t>
      </w:r>
      <w:r>
        <w:t>—</w:t>
      </w:r>
      <w:r>
        <w:rPr>
          <w:sz w:val="16"/>
          <w:szCs w:val="16"/>
        </w:rPr>
        <w:t xml:space="preserve">Professor of Sociology and Public Affairs @ Princeton University [Kim Lane Scheppele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r>
        <w:rPr>
          <w:rFonts w:eastAsia="Times New Roman" w:cs="Times New Roman"/>
          <w:sz w:val="16"/>
          <w:szCs w:val="16"/>
        </w:rPr>
        <w:br/>
      </w:r>
    </w:p>
    <w:p w14:paraId="39017D30" w14:textId="77777777" w:rsidR="00FB0725" w:rsidRDefault="00FB0725" w:rsidP="00FB0725">
      <w:pPr>
        <w:rPr>
          <w:sz w:val="16"/>
        </w:rPr>
      </w:pPr>
      <w:r>
        <w:rPr>
          <w:sz w:val="16"/>
        </w:rPr>
        <w:t xml:space="preserve">In this Article, I will show that </w:t>
      </w:r>
      <w:r>
        <w:rPr>
          <w:rStyle w:val="StyleBoldUnderline"/>
        </w:rPr>
        <w:t xml:space="preserve">American </w:t>
      </w:r>
      <w:r w:rsidRPr="007E2035">
        <w:rPr>
          <w:rStyle w:val="StyleBoldUnderline"/>
          <w:highlight w:val="green"/>
        </w:rPr>
        <w:t>courts</w:t>
      </w:r>
      <w:r>
        <w:rPr>
          <w:rStyle w:val="StyleBoldUnderline"/>
        </w:rPr>
        <w:t xml:space="preserve"> have </w:t>
      </w:r>
      <w:r w:rsidRPr="00534D4C">
        <w:rPr>
          <w:rStyle w:val="StyleBoldUnderline"/>
        </w:rPr>
        <w:t xml:space="preserve">often approached the extreme policies of the anti-terrorism campaign by </w:t>
      </w:r>
      <w:r w:rsidRPr="007E2035">
        <w:rPr>
          <w:rStyle w:val="Emphasis"/>
          <w:highlight w:val="green"/>
        </w:rPr>
        <w:t>split</w:t>
      </w:r>
      <w:r w:rsidRPr="00534D4C">
        <w:rPr>
          <w:rStyle w:val="Emphasis"/>
        </w:rPr>
        <w:t>ting</w:t>
      </w:r>
      <w:r w:rsidRPr="007E2035">
        <w:rPr>
          <w:rStyle w:val="Emphasis"/>
          <w:highlight w:val="green"/>
        </w:rPr>
        <w:t xml:space="preserve"> the difference</w:t>
      </w:r>
      <w:r>
        <w:rPr>
          <w:rStyle w:val="StyleBoldUnderline"/>
        </w:rPr>
        <w:t xml:space="preserve"> between the two sides</w:t>
      </w:r>
      <w:r>
        <w:rPr>
          <w:sz w:val="16"/>
        </w:rPr>
        <w:t xml:space="preserve">—the government and suspected </w:t>
      </w:r>
      <w:r w:rsidRPr="00534D4C">
        <w:rPr>
          <w:sz w:val="16"/>
        </w:rPr>
        <w:t xml:space="preserve">terrorists. </w:t>
      </w:r>
      <w:r w:rsidRPr="00534D4C">
        <w:rPr>
          <w:rStyle w:val="StyleBoldUnderline"/>
        </w:rPr>
        <w:t xml:space="preserve">One side typically got the </w:t>
      </w:r>
      <w:r w:rsidRPr="007E2035">
        <w:rPr>
          <w:rStyle w:val="Emphasis"/>
          <w:highlight w:val="green"/>
        </w:rPr>
        <w:t>ringing rhetoric</w:t>
      </w:r>
      <w:r>
        <w:rPr>
          <w:rStyle w:val="StyleBoldUnderline"/>
        </w:rPr>
        <w:t xml:space="preserve"> (the suspected terrorists), </w:t>
      </w:r>
      <w:r w:rsidRPr="007E2035">
        <w:rPr>
          <w:rStyle w:val="StyleBoldUnderline"/>
          <w:highlight w:val="green"/>
        </w:rPr>
        <w:t xml:space="preserve">and the other side </w:t>
      </w:r>
      <w:r w:rsidRPr="00534D4C">
        <w:rPr>
          <w:rStyle w:val="StyleBoldUnderline"/>
        </w:rPr>
        <w:t xml:space="preserve">got the </w:t>
      </w:r>
      <w:r w:rsidRPr="007E2035">
        <w:rPr>
          <w:rStyle w:val="Emphasis"/>
          <w:highlight w:val="green"/>
        </w:rPr>
        <w:t>facts on the ground</w:t>
      </w:r>
      <w:r>
        <w:rPr>
          <w:rStyle w:val="StyleBoldUnderline"/>
        </w:rPr>
        <w:t xml:space="preserve"> (the government</w:t>
      </w:r>
      <w:r>
        <w:rPr>
          <w:sz w:val="16"/>
        </w:rPr>
        <w:t>).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w:t>
      </w:r>
      <w:r w:rsidRPr="00534D4C">
        <w:rPr>
          <w:sz w:val="16"/>
        </w:rPr>
        <w:t xml:space="preserve">, </w:t>
      </w:r>
      <w:r w:rsidRPr="00534D4C">
        <w:rPr>
          <w:rStyle w:val="StyleBoldUnderline"/>
        </w:rPr>
        <w:t xml:space="preserve">these </w:t>
      </w:r>
      <w:r w:rsidRPr="007E2035">
        <w:rPr>
          <w:rStyle w:val="StyleBoldUnderline"/>
          <w:highlight w:val="green"/>
        </w:rPr>
        <w:t>decisions</w:t>
      </w:r>
      <w:r>
        <w:rPr>
          <w:rStyle w:val="StyleBoldUnderline"/>
        </w:rPr>
        <w:t xml:space="preserve"> have </w:t>
      </w:r>
      <w:r w:rsidRPr="007E2035">
        <w:rPr>
          <w:rStyle w:val="StyleBoldUnderline"/>
          <w:highlight w:val="green"/>
        </w:rPr>
        <w:t>provided few</w:t>
      </w:r>
      <w:r>
        <w:rPr>
          <w:rStyle w:val="StyleBoldUnderline"/>
        </w:rPr>
        <w:t xml:space="preserve"> immediate </w:t>
      </w:r>
      <w:r w:rsidRPr="007E2035">
        <w:rPr>
          <w:rStyle w:val="StyleBoldUnderline"/>
          <w:highlight w:val="green"/>
        </w:rPr>
        <w:t>remedies</w:t>
      </w:r>
      <w:r>
        <w:rPr>
          <w:sz w:val="16"/>
        </w:rPr>
        <w:t xml:space="preserve"> for those who have sought the courts' protection. As a result, </w:t>
      </w:r>
      <w:r w:rsidRPr="00534D4C">
        <w:rPr>
          <w:rStyle w:val="StyleBoldUnderline"/>
        </w:rPr>
        <w:t xml:space="preserve">suspected </w:t>
      </w:r>
      <w:r w:rsidRPr="00534D4C">
        <w:rPr>
          <w:rStyle w:val="StyleBoldUnderline"/>
          <w:highlight w:val="green"/>
        </w:rPr>
        <w:t>terrorists have repeatedly prevailed in</w:t>
      </w:r>
      <w:r w:rsidRPr="00534D4C">
        <w:rPr>
          <w:rStyle w:val="StyleBoldUnderline"/>
        </w:rPr>
        <w:t xml:space="preserve"> their </w:t>
      </w:r>
      <w:r w:rsidRPr="00534D4C">
        <w:rPr>
          <w:rStyle w:val="StyleBoldUnderline"/>
          <w:highlight w:val="green"/>
        </w:rPr>
        <w:t>legal arguments</w:t>
      </w:r>
      <w:r w:rsidRPr="00534D4C">
        <w:rPr>
          <w:rStyle w:val="StyleBoldUnderline"/>
        </w:rPr>
        <w:t xml:space="preserve">, and </w:t>
      </w:r>
      <w:r w:rsidRPr="00534D4C">
        <w:rPr>
          <w:rStyle w:val="StyleBoldUnderline"/>
          <w:highlight w:val="green"/>
        </w:rPr>
        <w:t>yet</w:t>
      </w:r>
      <w:r w:rsidRPr="00534D4C">
        <w:rPr>
          <w:rStyle w:val="StyleBoldUnderline"/>
        </w:rPr>
        <w:t xml:space="preserve"> ev</w:t>
      </w:r>
      <w:r>
        <w:rPr>
          <w:rStyle w:val="StyleBoldUnderline"/>
        </w:rPr>
        <w:t>en with</w:t>
      </w:r>
      <w:r>
        <w:rPr>
          <w:sz w:val="16"/>
        </w:rPr>
        <w:t xml:space="preserve"> these court </w:t>
      </w:r>
      <w:r>
        <w:rPr>
          <w:rStyle w:val="StyleBoldUnderline"/>
        </w:rPr>
        <w:t xml:space="preserve">victories, </w:t>
      </w:r>
      <w:r w:rsidRPr="00534D4C">
        <w:rPr>
          <w:rStyle w:val="Emphasis"/>
          <w:highlight w:val="green"/>
        </w:rPr>
        <w:t>little changed</w:t>
      </w:r>
      <w:r>
        <w:rPr>
          <w:rStyle w:val="StyleBoldUnderline"/>
        </w:rPr>
        <w:t xml:space="preserve"> in the situation that they went to court to challenge</w:t>
      </w:r>
      <w:r w:rsidRPr="00534D4C">
        <w:rPr>
          <w:rStyle w:val="StyleBoldUnderline"/>
        </w:rPr>
        <w:t>. The government continued to treat suspected terrorists almost as badly as it did before the suspected terrorists "won" their cases</w:t>
      </w:r>
      <w:r w:rsidRPr="00534D4C">
        <w:rPr>
          <w:sz w:val="16"/>
        </w:rPr>
        <w:t xml:space="preserve">. </w:t>
      </w:r>
      <w:r w:rsidRPr="00534D4C">
        <w:rPr>
          <w:rStyle w:val="StyleBoldUnderline"/>
        </w:rPr>
        <w:t xml:space="preserve">And </w:t>
      </w:r>
      <w:r w:rsidRPr="007E2035">
        <w:rPr>
          <w:rStyle w:val="StyleBoldUnderline"/>
          <w:highlight w:val="green"/>
        </w:rPr>
        <w:t>any change</w:t>
      </w:r>
      <w:r>
        <w:rPr>
          <w:rStyle w:val="StyleBoldUnderline"/>
        </w:rPr>
        <w:t xml:space="preserve"> in terrorism suspects' conditions </w:t>
      </w:r>
      <w:r w:rsidRPr="007E2035">
        <w:rPr>
          <w:rStyle w:val="StyleBoldUnderline"/>
          <w:highlight w:val="green"/>
        </w:rPr>
        <w:t>that did result</w:t>
      </w:r>
      <w:r>
        <w:rPr>
          <w:rStyle w:val="StyleBoldUnderline"/>
        </w:rPr>
        <w:t xml:space="preserve"> from these victorious decisions </w:t>
      </w:r>
      <w:r w:rsidRPr="007E2035">
        <w:rPr>
          <w:rStyle w:val="StyleBoldUnderline"/>
          <w:highlight w:val="green"/>
        </w:rPr>
        <w:t xml:space="preserve">was </w:t>
      </w:r>
      <w:r w:rsidRPr="007E2035">
        <w:rPr>
          <w:rStyle w:val="Emphasis"/>
          <w:highlight w:val="green"/>
        </w:rPr>
        <w:t>slow and</w:t>
      </w:r>
      <w:r>
        <w:rPr>
          <w:rStyle w:val="Emphasis"/>
        </w:rPr>
        <w:t xml:space="preserve"> often </w:t>
      </w:r>
      <w:r w:rsidRPr="007E2035">
        <w:rPr>
          <w:rStyle w:val="Emphasis"/>
          <w:highlight w:val="green"/>
        </w:rPr>
        <w:t>not</w:t>
      </w:r>
      <w:r>
        <w:rPr>
          <w:rStyle w:val="Emphasis"/>
        </w:rPr>
        <w:t xml:space="preserve"> directly </w:t>
      </w:r>
      <w:r w:rsidRPr="007E2035">
        <w:rPr>
          <w:rStyle w:val="Emphasis"/>
          <w:highlight w:val="green"/>
        </w:rPr>
        <w:t>attributable to the judicial victories</w:t>
      </w:r>
      <w:r>
        <w:rPr>
          <w:rStyle w:val="StyleBoldUnderline"/>
        </w:rPr>
        <w:t xml:space="preserve"> they won</w:t>
      </w:r>
      <w:r>
        <w:rPr>
          <w:sz w:val="16"/>
        </w:rPr>
        <w:t>.</w:t>
      </w:r>
    </w:p>
    <w:p w14:paraId="092C6080" w14:textId="77777777" w:rsidR="00FB0725" w:rsidRDefault="00FB0725" w:rsidP="00FB0725">
      <w:pPr>
        <w:rPr>
          <w:sz w:val="16"/>
        </w:rPr>
      </w:pPr>
      <w:r>
        <w:rPr>
          <w:sz w:val="16"/>
        </w:rPr>
        <w:t xml:space="preserve">Does this gap between suspected terrorists' legal gains and their unchanged fates exist because </w:t>
      </w:r>
      <w:r w:rsidRPr="00534D4C">
        <w:rPr>
          <w:rStyle w:val="StyleBoldUnderline"/>
          <w:highlight w:val="green"/>
        </w:rPr>
        <w:t>administration officials</w:t>
      </w:r>
      <w:r>
        <w:rPr>
          <w:sz w:val="16"/>
        </w:rPr>
        <w:t xml:space="preserve"> were </w:t>
      </w:r>
      <w:r w:rsidRPr="00534D4C">
        <w:rPr>
          <w:rStyle w:val="Emphasis"/>
          <w:highlight w:val="green"/>
        </w:rPr>
        <w:t>flout</w:t>
      </w:r>
      <w:r>
        <w:rPr>
          <w:sz w:val="16"/>
        </w:rPr>
        <w:t xml:space="preserve">ing </w:t>
      </w:r>
      <w:r w:rsidRPr="00534D4C">
        <w:rPr>
          <w:rStyle w:val="StyleBoldUnderline"/>
          <w:highlight w:val="green"/>
        </w:rPr>
        <w:t>the decisions of the courts</w:t>
      </w:r>
      <w:r w:rsidRPr="00534D4C">
        <w:rPr>
          <w:sz w:val="12"/>
          <w:szCs w:val="12"/>
        </w:rPr>
        <w:t>? The</w:t>
      </w:r>
      <w:r w:rsidRPr="00534D4C">
        <w:t xml:space="preserve"> </w:t>
      </w:r>
      <w:r w:rsidRPr="00534D4C">
        <w:rPr>
          <w:sz w:val="16"/>
        </w:rPr>
        <w:t>Bush</w:t>
      </w:r>
      <w:r>
        <w:rPr>
          <w:sz w:val="16"/>
        </w:rPr>
        <w:t xml:space="preserve"> Administration often responded with sound and fury and attempted to </w:t>
      </w:r>
      <w:r w:rsidRPr="00534D4C">
        <w:rPr>
          <w:rStyle w:val="Emphasis"/>
          <w:highlight w:val="green"/>
        </w:rPr>
        <w:t>overrid</w:t>
      </w:r>
      <w:r>
        <w:rPr>
          <w:sz w:val="16"/>
        </w:rPr>
        <w:t xml:space="preserve">e </w:t>
      </w:r>
      <w:r w:rsidRPr="00534D4C">
        <w:rPr>
          <w:rStyle w:val="StyleBoldUnderline"/>
          <w:highlight w:val="green"/>
        </w:rPr>
        <w:t>the</w:t>
      </w:r>
      <w:r>
        <w:rPr>
          <w:sz w:val="16"/>
        </w:rPr>
        <w:t xml:space="preserve"> Supreme </w:t>
      </w:r>
      <w:r w:rsidRPr="00534D4C">
        <w:rPr>
          <w:rStyle w:val="StyleBoldUnderline"/>
          <w:highlight w:val="green"/>
        </w:rPr>
        <w:t>Court's decisions</w:t>
      </w:r>
      <w:r w:rsidRPr="00534D4C">
        <w:rPr>
          <w:sz w:val="16"/>
          <w:highlight w:val="green"/>
        </w:rPr>
        <w:t xml:space="preserve"> </w:t>
      </w:r>
      <w:r>
        <w:rPr>
          <w:sz w:val="16"/>
        </w:rPr>
        <w:t xml:space="preserve">or to </w:t>
      </w:r>
      <w:r w:rsidRPr="00534D4C">
        <w:rPr>
          <w:sz w:val="16"/>
          <w:szCs w:val="16"/>
        </w:rPr>
        <w:t xml:space="preserve">comply minimally with them when they had to. </w:t>
      </w:r>
      <w:proofErr w:type="gramStart"/>
      <w:r w:rsidRPr="00534D4C">
        <w:rPr>
          <w:sz w:val="16"/>
          <w:szCs w:val="16"/>
        </w:rPr>
        <w:t>n6</w:t>
      </w:r>
      <w:proofErr w:type="gramEnd"/>
      <w:r w:rsidRPr="00534D4C">
        <w:rPr>
          <w:sz w:val="16"/>
          <w:szCs w:val="16"/>
        </w:rPr>
        <w:t xml:space="preserve"> But, as this Article will show, these decisions did not actually require the government to change its practices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w:t>
      </w:r>
      <w:r>
        <w:rPr>
          <w:sz w:val="16"/>
        </w:rPr>
        <w:t xml:space="preserve">, </w:t>
      </w:r>
      <w:r w:rsidRPr="007E2035">
        <w:rPr>
          <w:rStyle w:val="StyleBoldUnderline"/>
          <w:highlight w:val="green"/>
        </w:rPr>
        <w:t>courts allow</w:t>
      </w:r>
      <w:r w:rsidRPr="00534D4C">
        <w:rPr>
          <w:rStyle w:val="StyleBoldUnderline"/>
        </w:rPr>
        <w:t>ed</w:t>
      </w:r>
      <w:r w:rsidRPr="007E2035">
        <w:rPr>
          <w:rStyle w:val="StyleBoldUnderline"/>
          <w:highlight w:val="green"/>
        </w:rPr>
        <w:t xml:space="preserve"> a </w:t>
      </w:r>
      <w:r w:rsidRPr="007E2035">
        <w:rPr>
          <w:rStyle w:val="Emphasis"/>
          <w:highlight w:val="green"/>
        </w:rPr>
        <w:t>disjuncture between rights and remedies</w:t>
      </w:r>
      <w:r w:rsidRPr="009B4C63">
        <w:rPr>
          <w:rStyle w:val="StyleBoldUnderline"/>
          <w:sz w:val="16"/>
          <w:szCs w:val="16"/>
        </w:rPr>
        <w:t xml:space="preserve"> </w:t>
      </w:r>
      <w:r w:rsidRPr="009B4C63">
        <w:rPr>
          <w:sz w:val="16"/>
          <w:szCs w:val="16"/>
        </w:rPr>
        <w:t>for those who stood before them seeking a vindication of their claims. Suspected terrorists may have won  [*92</w:t>
      </w:r>
      <w:proofErr w:type="gramStart"/>
      <w:r w:rsidRPr="009B4C63">
        <w:rPr>
          <w:sz w:val="16"/>
          <w:szCs w:val="16"/>
        </w:rPr>
        <w:t>]  in</w:t>
      </w:r>
      <w:proofErr w:type="gramEnd"/>
      <w:r w:rsidRPr="009B4C63">
        <w:rPr>
          <w:sz w:val="16"/>
          <w:szCs w:val="16"/>
        </w:rPr>
        <w:t xml:space="preserve"> these cases—and they prevailed overwhelmingly in their claims, especially at the Supreme Court—but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p>
    <w:p w14:paraId="067EBB9C" w14:textId="77777777" w:rsidR="00FB0725" w:rsidRPr="00534D4C" w:rsidRDefault="00FB0725" w:rsidP="00FB0725">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Pr>
          <w:sz w:val="16"/>
          <w:szCs w:val="16"/>
        </w:rPr>
        <w:t>n7</w:t>
      </w:r>
      <w:proofErr w:type="gramEnd"/>
      <w:r>
        <w:rPr>
          <w:sz w:val="16"/>
          <w:szCs w:val="16"/>
        </w:rPr>
        <w:t xml:space="preserve"> Deference counseled courts to stay out of matters when governments argued that national security concerns were central. As a result, judges would generally </w:t>
      </w:r>
      <w:r w:rsidRPr="00534D4C">
        <w:rPr>
          <w:sz w:val="16"/>
          <w:szCs w:val="16"/>
        </w:rPr>
        <w:t xml:space="preserve">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w:t>
      </w:r>
      <w:proofErr w:type="gramStart"/>
      <w:r w:rsidRPr="00534D4C">
        <w:rPr>
          <w:sz w:val="16"/>
          <w:szCs w:val="16"/>
        </w:rPr>
        <w:t>n8</w:t>
      </w:r>
      <w:proofErr w:type="gramEnd"/>
      <w:r w:rsidRPr="00534D4C">
        <w:rPr>
          <w:sz w:val="16"/>
          <w:szCs w:val="16"/>
        </w:rPr>
        <w:t xml:space="preserve"> After 9/11, it appears that deference is dead.</w:t>
      </w:r>
    </w:p>
    <w:p w14:paraId="46F0107C" w14:textId="77777777" w:rsidR="00FB0725" w:rsidRDefault="00FB0725" w:rsidP="00FB0725">
      <w:pPr>
        <w:rPr>
          <w:sz w:val="16"/>
        </w:rPr>
      </w:pPr>
      <w:r>
        <w:rPr>
          <w:sz w:val="16"/>
        </w:rPr>
        <w:t xml:space="preserve"> [*93]  But, I will argue, </w:t>
      </w:r>
      <w:r w:rsidRPr="007E2035">
        <w:rPr>
          <w:rStyle w:val="Emphasis"/>
          <w:highlight w:val="green"/>
        </w:rPr>
        <w:t>deference is</w:t>
      </w:r>
      <w:r>
        <w:rPr>
          <w:rStyle w:val="Emphasis"/>
        </w:rPr>
        <w:t xml:space="preserve"> still </w:t>
      </w:r>
      <w:r w:rsidRPr="007E2035">
        <w:rPr>
          <w:rStyle w:val="Emphasis"/>
          <w:highlight w:val="green"/>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sidRPr="007E2035">
        <w:rPr>
          <w:rStyle w:val="StyleBoldUnderline"/>
          <w:highlight w:val="green"/>
        </w:rPr>
        <w:t>governments win</w:t>
      </w:r>
      <w:r>
        <w:rPr>
          <w:rStyle w:val="StyleBoldUnderline"/>
        </w:rPr>
        <w:t xml:space="preserve"> first </w:t>
      </w:r>
      <w:r w:rsidRPr="00534D4C">
        <w:rPr>
          <w:rStyle w:val="StyleBoldUnderline"/>
        </w:rPr>
        <w:t>by losing</w:t>
      </w:r>
      <w:r w:rsidRPr="00534D4C">
        <w:rPr>
          <w:sz w:val="16"/>
        </w:rPr>
        <w:t xml:space="preserve"> these </w:t>
      </w:r>
      <w:r w:rsidRPr="00534D4C">
        <w:rPr>
          <w:rStyle w:val="StyleBoldUnderline"/>
        </w:rPr>
        <w:t xml:space="preserve">cases on principle and then </w:t>
      </w:r>
      <w:r w:rsidRPr="007E2035">
        <w:rPr>
          <w:rStyle w:val="StyleBoldUnderline"/>
          <w:highlight w:val="green"/>
        </w:rPr>
        <w:t>by getting</w:t>
      </w:r>
      <w:r>
        <w:rPr>
          <w:rStyle w:val="StyleBoldUnderline"/>
        </w:rPr>
        <w:t xml:space="preserve"> implicit </w:t>
      </w:r>
      <w:r w:rsidRPr="007E2035">
        <w:rPr>
          <w:rStyle w:val="StyleBoldUnderline"/>
          <w:highlight w:val="green"/>
        </w:rPr>
        <w:t>permission to carry on the losing policy</w:t>
      </w:r>
      <w:r>
        <w:rPr>
          <w:rStyle w:val="StyleBoldUnderline"/>
        </w:rPr>
        <w:t xml:space="preserve"> in concrete cases</w:t>
      </w:r>
      <w:r>
        <w:rPr>
          <w:sz w:val="16"/>
        </w:rPr>
        <w:t xml:space="preserve"> for a while longer, </w:t>
      </w:r>
      <w:r w:rsidRPr="007E2035">
        <w:rPr>
          <w:rStyle w:val="Emphasis"/>
          <w:highlight w:val="green"/>
        </w:rPr>
        <w:t>giving governments a victory in practice</w:t>
      </w:r>
      <w:r>
        <w:rPr>
          <w:sz w:val="16"/>
        </w:rPr>
        <w:t xml:space="preserve">. </w:t>
      </w:r>
      <w:proofErr w:type="gramStart"/>
      <w:r>
        <w:rPr>
          <w:sz w:val="16"/>
        </w:rPr>
        <w:t>n9</w:t>
      </w:r>
      <w:proofErr w:type="gramEnd"/>
      <w:r>
        <w:rPr>
          <w:sz w:val="16"/>
        </w:rPr>
        <w:t xml:space="preserve"> </w:t>
      </w:r>
      <w:r w:rsidRPr="00534D4C">
        <w:rPr>
          <w:rStyle w:val="StyleBoldUnderline"/>
        </w:rPr>
        <w:t>Suspected terrorists</w:t>
      </w:r>
      <w:r w:rsidRPr="00534D4C">
        <w:rPr>
          <w:sz w:val="16"/>
        </w:rPr>
        <w:t xml:space="preserve"> </w:t>
      </w:r>
      <w:r w:rsidRPr="00534D4C">
        <w:rPr>
          <w:rStyle w:val="StyleBoldUnderline"/>
        </w:rPr>
        <w:t>have received  </w:t>
      </w:r>
      <w:r w:rsidRPr="00534D4C">
        <w:rPr>
          <w:sz w:val="16"/>
        </w:rPr>
        <w:t xml:space="preserve">[*94]  from courts </w:t>
      </w:r>
      <w:r w:rsidRPr="00534D4C">
        <w:rPr>
          <w:rStyle w:val="StyleBoldUnderline"/>
        </w:rPr>
        <w:t>a 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sidRPr="00534D4C">
        <w:rPr>
          <w:rStyle w:val="StyleBoldUnderline"/>
        </w:rPr>
        <w:t>governments are given time to change their policies while</w:t>
      </w:r>
      <w:r>
        <w:rPr>
          <w:rStyle w:val="StyleBoldUnderline"/>
        </w:rPr>
        <w:t xml:space="preserve"> still </w:t>
      </w:r>
      <w:r w:rsidRPr="007E2035">
        <w:rPr>
          <w:rStyle w:val="StyleBoldUnderline"/>
          <w:highlight w:val="green"/>
        </w:rPr>
        <w:t xml:space="preserve">holding suspected terrorists in </w:t>
      </w:r>
      <w:r w:rsidRPr="007E2035">
        <w:rPr>
          <w:rStyle w:val="Emphasis"/>
          <w:highlight w:val="green"/>
        </w:rPr>
        <w:t>legal limbo</w:t>
      </w:r>
      <w:r>
        <w:rPr>
          <w:sz w:val="16"/>
        </w:rPr>
        <w:t xml:space="preserve">. As a result, </w:t>
      </w:r>
      <w:r w:rsidRPr="007E2035">
        <w:rPr>
          <w:rStyle w:val="Emphasis"/>
          <w:highlight w:val="green"/>
        </w:rPr>
        <w:t xml:space="preserve">despite winning </w:t>
      </w:r>
      <w:r w:rsidRPr="00534D4C">
        <w:rPr>
          <w:rStyle w:val="Emphasis"/>
        </w:rPr>
        <w:t xml:space="preserve">their </w:t>
      </w:r>
      <w:r w:rsidRPr="00534D4C">
        <w:rPr>
          <w:rStyle w:val="Emphasis"/>
          <w:highlight w:val="green"/>
        </w:rPr>
        <w:t>legal arguments</w:t>
      </w:r>
      <w:r w:rsidRPr="007E2035">
        <w:rPr>
          <w:rStyle w:val="Emphasis"/>
          <w:highlight w:val="green"/>
        </w:rPr>
        <w:t xml:space="preserve">, </w:t>
      </w:r>
      <w:r w:rsidRPr="00534D4C">
        <w:rPr>
          <w:rStyle w:val="Emphasis"/>
        </w:rPr>
        <w:t>suspected</w:t>
      </w:r>
      <w:r w:rsidRPr="007E2035">
        <w:rPr>
          <w:rStyle w:val="Emphasis"/>
          <w:highlight w:val="green"/>
        </w:rPr>
        <w:t xml:space="preserve"> terrorists lose the practical battle</w:t>
      </w:r>
      <w:r>
        <w:rPr>
          <w:rStyle w:val="StyleBoldUnderline"/>
        </w:rPr>
        <w:t xml:space="preserve"> to change their daily lives</w:t>
      </w:r>
      <w:r>
        <w:rPr>
          <w:sz w:val="16"/>
        </w:rPr>
        <w:t>.</w:t>
      </w:r>
    </w:p>
    <w:p w14:paraId="02B54376" w14:textId="77777777" w:rsidR="00FB0725" w:rsidRDefault="00FB0725" w:rsidP="00FB0725">
      <w:pPr>
        <w:rPr>
          <w:rStyle w:val="StyleBoldUnderline"/>
        </w:rPr>
      </w:pPr>
      <w:r w:rsidRPr="00534D4C">
        <w:rPr>
          <w:rStyle w:val="StyleBoldUnderline"/>
          <w:highlight w:val="green"/>
        </w:rPr>
        <w:t>Courts</w:t>
      </w:r>
      <w:r w:rsidRPr="00534D4C">
        <w:rPr>
          <w:sz w:val="16"/>
          <w:highlight w:val="green"/>
        </w:rPr>
        <w:t xml:space="preserve"> </w:t>
      </w:r>
      <w:r w:rsidRPr="00534D4C">
        <w:rPr>
          <w:rStyle w:val="StyleBoldUnderline"/>
          <w:highlight w:val="green"/>
        </w:rPr>
        <w:t>may appear to</w:t>
      </w:r>
      <w:r w:rsidRPr="00534D4C">
        <w:rPr>
          <w:rStyle w:val="StyleBoldUnderline"/>
        </w:rPr>
        <w:t xml:space="preserve"> </w:t>
      </w:r>
      <w:r w:rsidRPr="00534D4C">
        <w:rPr>
          <w:sz w:val="16"/>
          <w:szCs w:val="16"/>
        </w:rPr>
        <w:t>be bold in these cases because they</w:t>
      </w:r>
      <w:r>
        <w:rPr>
          <w:rStyle w:val="StyleBoldUnderline"/>
        </w:rPr>
        <w:t xml:space="preserve"> </w:t>
      </w:r>
      <w:r w:rsidRPr="00534D4C">
        <w:rPr>
          <w:rStyle w:val="StyleBoldUnderline"/>
        </w:rPr>
        <w:t>tell governments to</w:t>
      </w:r>
      <w:r w:rsidRPr="007E2035">
        <w:rPr>
          <w:rStyle w:val="StyleBoldUnderline"/>
          <w:highlight w:val="green"/>
        </w:rPr>
        <w:t xml:space="preserve"> craft new policies</w:t>
      </w:r>
      <w:r>
        <w:rPr>
          <w:sz w:val="16"/>
        </w:rPr>
        <w:t xml:space="preserve"> to deal with terrorism. </w:t>
      </w:r>
      <w:r w:rsidRPr="007E2035">
        <w:rPr>
          <w:rStyle w:val="StyleBoldUnderline"/>
          <w:highlight w:val="green"/>
        </w:rPr>
        <w:t>But</w:t>
      </w:r>
      <w:r>
        <w:rPr>
          <w:rStyle w:val="StyleBoldUnderline"/>
        </w:rPr>
        <w:t xml:space="preserve"> because the </w:t>
      </w:r>
      <w:r w:rsidRPr="00534D4C">
        <w:rPr>
          <w:rStyle w:val="StyleBoldUnderline"/>
        </w:rPr>
        <w:t>new</w:t>
      </w:r>
      <w:r w:rsidRPr="007E2035">
        <w:rPr>
          <w:rStyle w:val="StyleBoldUnderline"/>
          <w:highlight w:val="green"/>
        </w:rPr>
        <w:t xml:space="preserve"> policies</w:t>
      </w:r>
      <w:r>
        <w:rPr>
          <w:rStyle w:val="StyleBoldUnderline"/>
        </w:rPr>
        <w:t xml:space="preserve"> then </w:t>
      </w:r>
      <w:r w:rsidRPr="00534D4C">
        <w:rPr>
          <w:rStyle w:val="StyleBoldUnderline"/>
        </w:rPr>
        <w:t>have to be tested to see whether they meet the new criteria courts have laid down, the final approval</w:t>
      </w:r>
      <w:r>
        <w:rPr>
          <w:sz w:val="16"/>
        </w:rPr>
        <w:t xml:space="preserve"> may </w:t>
      </w:r>
      <w:r w:rsidRPr="007E2035">
        <w:rPr>
          <w:rStyle w:val="StyleBoldUnderline"/>
          <w:highlight w:val="green"/>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sidRPr="007E2035">
        <w:rPr>
          <w:rStyle w:val="StyleBoldUnderline"/>
          <w:highlight w:val="green"/>
        </w:rPr>
        <w:t>judicial review</w:t>
      </w:r>
      <w:r>
        <w:rPr>
          <w:sz w:val="16"/>
        </w:rPr>
        <w:t xml:space="preserve"> of anti-terrorism policies itself </w:t>
      </w:r>
      <w:r w:rsidRPr="007E2035">
        <w:rPr>
          <w:rStyle w:val="StyleBoldUnderline"/>
          <w:highlight w:val="green"/>
        </w:rPr>
        <w:t xml:space="preserve">drags </w:t>
      </w:r>
      <w:r w:rsidRPr="00534D4C">
        <w:rPr>
          <w:rStyle w:val="StyleBoldUnderline"/>
        </w:rPr>
        <w:t>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sidRPr="007E2035">
        <w:rPr>
          <w:rStyle w:val="Emphasis"/>
          <w:highlight w:val="green"/>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p>
    <w:p w14:paraId="7EE9B43F" w14:textId="77777777" w:rsidR="00FB0725" w:rsidRDefault="00FB0725" w:rsidP="00FB0725">
      <w:pPr>
        <w:rPr>
          <w:sz w:val="16"/>
        </w:rPr>
      </w:pPr>
      <w:r w:rsidRPr="009B4C63">
        <w:rPr>
          <w:sz w:val="16"/>
          <w:szCs w:val="16"/>
        </w:rPr>
        <w:t>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w:t>
      </w:r>
      <w:r w:rsidRPr="00534D4C">
        <w:rPr>
          <w:rStyle w:val="Emphasis"/>
        </w:rPr>
        <w:t xml:space="preserve"> </w:t>
      </w:r>
      <w:r w:rsidRPr="007E2035">
        <w:rPr>
          <w:rStyle w:val="Emphasis"/>
          <w:highlight w:val="green"/>
        </w:rPr>
        <w:t>solutions</w:t>
      </w:r>
      <w:r>
        <w:rPr>
          <w:rStyle w:val="Emphasis"/>
        </w:rPr>
        <w:t xml:space="preserve"> that </w:t>
      </w:r>
      <w:r w:rsidRPr="007E2035">
        <w:rPr>
          <w:rStyle w:val="Emphasis"/>
          <w:highlight w:val="green"/>
        </w:rPr>
        <w:t xml:space="preserve">judges </w:t>
      </w:r>
      <w:r w:rsidRPr="00534D4C">
        <w:rPr>
          <w:rStyle w:val="Emphasis"/>
        </w:rPr>
        <w:t xml:space="preserve">have </w:t>
      </w:r>
      <w:r w:rsidRPr="007E2035">
        <w:rPr>
          <w:rStyle w:val="Emphasis"/>
          <w:highlight w:val="green"/>
        </w:rPr>
        <w:t>craft</w:t>
      </w:r>
      <w:r w:rsidRPr="00534D4C">
        <w:rPr>
          <w:rStyle w:val="Emphasis"/>
        </w:rPr>
        <w:t>ed</w:t>
      </w:r>
      <w:r>
        <w:rPr>
          <w:rStyle w:val="Emphasis"/>
        </w:rPr>
        <w:t>—often bold, ambitious, and brave solutions</w:t>
      </w:r>
      <w:r>
        <w:rPr>
          <w:sz w:val="16"/>
          <w:szCs w:val="16"/>
        </w:rPr>
        <w:t>—</w:t>
      </w:r>
      <w:r>
        <w:rPr>
          <w:sz w:val="16"/>
        </w:rPr>
        <w:t>nonetheless</w:t>
      </w:r>
      <w:r>
        <w:rPr>
          <w:sz w:val="16"/>
          <w:szCs w:val="16"/>
        </w:rPr>
        <w:t xml:space="preserve"> </w:t>
      </w:r>
      <w:r w:rsidRPr="007E2035">
        <w:rPr>
          <w:rStyle w:val="Emphasis"/>
          <w:highlight w:val="green"/>
        </w:rPr>
        <w:t xml:space="preserve">fail </w:t>
      </w:r>
      <w:r w:rsidRPr="00534D4C">
        <w:rPr>
          <w:rStyle w:val="Emphasis"/>
        </w:rPr>
        <w:t>to address the plights of the specific individuals</w:t>
      </w:r>
      <w:r w:rsidRPr="00534D4C">
        <w:rPr>
          <w:rStyle w:val="StyleBoldUnderline"/>
        </w:rPr>
        <w:t xml:space="preserve"> who brought the cases</w:t>
      </w:r>
      <w:r w:rsidRPr="00534D4C">
        <w:rPr>
          <w:sz w:val="16"/>
        </w:rPr>
        <w:t>.</w:t>
      </w:r>
    </w:p>
    <w:p w14:paraId="66B4BF6F" w14:textId="77777777" w:rsidR="00FB0725" w:rsidRPr="009B4C63" w:rsidRDefault="00FB0725" w:rsidP="00FB0725">
      <w:pPr>
        <w:rPr>
          <w:sz w:val="16"/>
          <w:szCs w:val="16"/>
        </w:rPr>
      </w:pPr>
      <w:r>
        <w:rPr>
          <w:rStyle w:val="StyleBoldUnderline"/>
        </w:rPr>
        <w:t xml:space="preserve">This new form of judicial deference </w:t>
      </w:r>
      <w:r>
        <w:rPr>
          <w:sz w:val="16"/>
        </w:rPr>
        <w:t xml:space="preserve">has created a slow-motion brake on the race into a constitutional abyss. But these </w:t>
      </w:r>
      <w:r w:rsidRPr="007E2035">
        <w:rPr>
          <w:rStyle w:val="StyleBoldUnderline"/>
          <w:highlight w:val="green"/>
        </w:rPr>
        <w:t xml:space="preserve">decisions </w:t>
      </w:r>
      <w:r w:rsidRPr="007E2035">
        <w:rPr>
          <w:rStyle w:val="Emphasis"/>
          <w:highlight w:val="green"/>
        </w:rPr>
        <w:t>give the government leeway</w:t>
      </w:r>
      <w:r>
        <w:rPr>
          <w:rStyle w:val="Emphasis"/>
        </w:rPr>
        <w:t xml:space="preserve"> to tackle urgent threats </w:t>
      </w:r>
      <w:r w:rsidRPr="007E2035">
        <w:rPr>
          <w:rStyle w:val="Emphasis"/>
          <w:highlight w:val="green"/>
        </w:rPr>
        <w:t>without having to change</w:t>
      </w:r>
      <w:r w:rsidRPr="00534D4C">
        <w:rPr>
          <w:rStyle w:val="Emphasis"/>
        </w:rPr>
        <w:t xml:space="preserve"> </w:t>
      </w:r>
      <w:r w:rsidRPr="009B4C63">
        <w:rPr>
          <w:sz w:val="16"/>
          <w:szCs w:val="16"/>
        </w:rPr>
        <w:t>course right away with respect to the treatment of particular individuals. New deference, then, is a mixed bag. It creates the appearance of doing something—an appearance not entirely false in the long run—while doing far less in the present to bring counter-terrorism policy back under the constraint of constitutionalism.</w:t>
      </w:r>
    </w:p>
    <w:p w14:paraId="3F21017B" w14:textId="77777777" w:rsidR="00FB0725" w:rsidRPr="009B4C63" w:rsidRDefault="00FB0725" w:rsidP="00FB0725">
      <w:pPr>
        <w:pStyle w:val="Heading4"/>
      </w:pPr>
      <w:r w:rsidRPr="009B4C63">
        <w:t>2. Nullification –</w:t>
      </w:r>
      <w:r>
        <w:t xml:space="preserve"> independ</w:t>
      </w:r>
      <w:r w:rsidRPr="009B4C63">
        <w:t xml:space="preserve">ently destroys court legitimacy </w:t>
      </w:r>
    </w:p>
    <w:p w14:paraId="7042A4B2" w14:textId="77777777" w:rsidR="00FB0725" w:rsidRDefault="00FB0725" w:rsidP="00FB0725">
      <w:pPr>
        <w:rPr>
          <w:sz w:val="16"/>
          <w:szCs w:val="16"/>
        </w:rPr>
      </w:pPr>
      <w:r>
        <w:rPr>
          <w:rStyle w:val="StyleStyleBold12pt"/>
        </w:rPr>
        <w:t>Fallon 9</w:t>
      </w:r>
      <w:r>
        <w:t>—</w:t>
      </w:r>
      <w:r>
        <w:rPr>
          <w:sz w:val="16"/>
          <w:szCs w:val="16"/>
        </w:rPr>
        <w:t>Professor of Law @ Harvard Law School [Richard H. Fallon, Jr., “Article: Constitutional Constraints</w:t>
      </w:r>
      <w:r>
        <w:rPr>
          <w:sz w:val="16"/>
          <w:szCs w:val="16"/>
          <w:u w:val="single"/>
        </w:rPr>
        <w:t>,” California Law Review</w:t>
      </w:r>
      <w:r>
        <w:rPr>
          <w:sz w:val="16"/>
          <w:szCs w:val="16"/>
        </w:rPr>
        <w:t>, 97 Calif. L. Rev. 975, August 2009]</w:t>
      </w:r>
    </w:p>
    <w:p w14:paraId="47B538C6" w14:textId="77777777" w:rsidR="00FB0725" w:rsidRDefault="00FB0725" w:rsidP="00FB0725"/>
    <w:p w14:paraId="0E4FE45E" w14:textId="77777777" w:rsidR="00FB0725" w:rsidRDefault="00FB0725" w:rsidP="00FB0725">
      <w:pPr>
        <w:rPr>
          <w:sz w:val="16"/>
          <w:szCs w:val="16"/>
        </w:rPr>
      </w:pPr>
      <w:proofErr w:type="gramStart"/>
      <w:r>
        <w:rPr>
          <w:sz w:val="16"/>
          <w:szCs w:val="16"/>
        </w:rPr>
        <w:t>1. Inefficacy</w:t>
      </w:r>
      <w:proofErr w:type="gramEnd"/>
      <w:r>
        <w:rPr>
          <w:sz w:val="16"/>
          <w:szCs w:val="16"/>
        </w:rPr>
        <w:t xml:space="preserve"> or Nullity Under Applicable Rules of Recognition</w:t>
      </w:r>
    </w:p>
    <w:p w14:paraId="29F894DC" w14:textId="77777777" w:rsidR="00FB0725" w:rsidRDefault="00FB0725" w:rsidP="00FB0725">
      <w:pPr>
        <w:rPr>
          <w:sz w:val="16"/>
          <w:szCs w:val="16"/>
        </w:rPr>
      </w:pPr>
      <w:r w:rsidRPr="007E2035">
        <w:rPr>
          <w:rStyle w:val="StyleBoldUnderline"/>
          <w:highlight w:val="green"/>
        </w:rPr>
        <w:t>Judges</w:t>
      </w:r>
      <w:r>
        <w:rPr>
          <w:sz w:val="16"/>
          <w:szCs w:val="16"/>
        </w:rPr>
        <w:t xml:space="preserve"> and justices </w:t>
      </w:r>
      <w:r w:rsidRPr="009B4C63">
        <w:rPr>
          <w:rStyle w:val="StyleBoldUnderline"/>
        </w:rPr>
        <w:t>are constrained by the prospect</w:t>
      </w:r>
      <w:r>
        <w:rPr>
          <w:rStyle w:val="StyleBoldUnderline"/>
        </w:rPr>
        <w:t xml:space="preserve"> that</w:t>
      </w:r>
      <w:r>
        <w:rPr>
          <w:sz w:val="16"/>
          <w:szCs w:val="16"/>
        </w:rPr>
        <w:t xml:space="preserve"> some</w:t>
      </w:r>
      <w:r>
        <w:rPr>
          <w:rStyle w:val="StyleBoldUnderline"/>
        </w:rPr>
        <w:t xml:space="preserve"> </w:t>
      </w:r>
      <w:r w:rsidRPr="007E2035">
        <w:rPr>
          <w:rStyle w:val="StyleBoldUnderline"/>
          <w:highlight w:val="green"/>
        </w:rPr>
        <w:t xml:space="preserve">decisions </w:t>
      </w:r>
      <w:r w:rsidRPr="009B4C63">
        <w:rPr>
          <w:rStyle w:val="StyleBoldUnderline"/>
        </w:rPr>
        <w:t xml:space="preserve">they </w:t>
      </w:r>
      <w:r w:rsidRPr="007E2035">
        <w:rPr>
          <w:rStyle w:val="StyleBoldUnderline"/>
          <w:highlight w:val="green"/>
        </w:rPr>
        <w:t>might</w:t>
      </w:r>
      <w:r>
        <w:rPr>
          <w:sz w:val="16"/>
          <w:szCs w:val="16"/>
        </w:rPr>
        <w:t xml:space="preserve"> imaginably</w:t>
      </w:r>
      <w:r>
        <w:rPr>
          <w:rStyle w:val="StyleBoldUnderline"/>
        </w:rPr>
        <w:t xml:space="preserve"> </w:t>
      </w:r>
      <w:r w:rsidRPr="009B4C63">
        <w:rPr>
          <w:rStyle w:val="StyleBoldUnderline"/>
        </w:rPr>
        <w:t xml:space="preserve">render would </w:t>
      </w:r>
      <w:r w:rsidRPr="009B4C63">
        <w:rPr>
          <w:rStyle w:val="StyleBoldUnderline"/>
          <w:highlight w:val="green"/>
        </w:rPr>
        <w:t xml:space="preserve">be </w:t>
      </w:r>
      <w:r w:rsidRPr="009B4C63">
        <w:rPr>
          <w:rStyle w:val="Emphasis"/>
          <w:highlight w:val="green"/>
        </w:rPr>
        <w:t>treated as nullities</w:t>
      </w:r>
      <w:r>
        <w:rPr>
          <w:sz w:val="16"/>
          <w:szCs w:val="16"/>
        </w:rPr>
        <w:t xml:space="preserve"> or otherwise prove inefficacious. </w:t>
      </w:r>
      <w:bookmarkStart w:id="94" w:name="r189"/>
      <w:proofErr w:type="gramStart"/>
      <w:r>
        <w:rPr>
          <w:sz w:val="16"/>
          <w:szCs w:val="16"/>
        </w:rPr>
        <w:t>n189</w:t>
      </w:r>
      <w:bookmarkEnd w:id="94"/>
      <w:proofErr w:type="gramEnd"/>
      <w:r>
        <w:rPr>
          <w:sz w:val="16"/>
          <w:szCs w:val="16"/>
        </w:rPr>
        <w:t xml:space="preserve"> While </w:t>
      </w:r>
      <w:r>
        <w:rPr>
          <w:rStyle w:val="StyleBoldUnderline"/>
        </w:rPr>
        <w:t xml:space="preserve">some </w:t>
      </w:r>
      <w:r w:rsidRPr="00125466">
        <w:rPr>
          <w:rStyle w:val="StyleBoldUnderline"/>
          <w:highlight w:val="green"/>
        </w:rPr>
        <w:t>rules</w:t>
      </w:r>
      <w:r>
        <w:rPr>
          <w:sz w:val="16"/>
          <w:szCs w:val="16"/>
        </w:rPr>
        <w:t xml:space="preserve"> of recognition tell justices how to identify valid law, others, applicable to other officials, characteristically direct those other officials to accept judicial interpretations as binding—even when those other officials think the judges made mistakes. </w:t>
      </w:r>
      <w:bookmarkStart w:id="95" w:name="r190"/>
      <w:proofErr w:type="gramStart"/>
      <w:r>
        <w:rPr>
          <w:sz w:val="16"/>
          <w:szCs w:val="16"/>
        </w:rPr>
        <w:t>n190</w:t>
      </w:r>
      <w:bookmarkEnd w:id="95"/>
      <w:proofErr w:type="gramEnd"/>
      <w:r>
        <w:rPr>
          <w:sz w:val="16"/>
          <w:szCs w:val="16"/>
        </w:rPr>
        <w:t xml:space="preserve"> But there are limits. For example, as I have said before, a judicial directive purporting to raise or lower interest rates solely for policy reasons </w:t>
      </w:r>
      <w:r w:rsidRPr="00125466">
        <w:rPr>
          <w:rStyle w:val="Emphasis"/>
          <w:highlight w:val="green"/>
        </w:rPr>
        <w:t>would not be recognized</w:t>
      </w:r>
      <w:r>
        <w:rPr>
          <w:rStyle w:val="Emphasis"/>
        </w:rPr>
        <w:t xml:space="preserve"> as legally authoritative</w:t>
      </w:r>
      <w:r>
        <w:rPr>
          <w:sz w:val="16"/>
          <w:szCs w:val="16"/>
        </w:rPr>
        <w:t xml:space="preserve">. </w:t>
      </w:r>
      <w:bookmarkStart w:id="96" w:name="r191"/>
      <w:proofErr w:type="gramStart"/>
      <w:r>
        <w:rPr>
          <w:sz w:val="16"/>
          <w:szCs w:val="16"/>
        </w:rPr>
        <w:t>n191</w:t>
      </w:r>
      <w:bookmarkEnd w:id="96"/>
      <w:proofErr w:type="gramEnd"/>
    </w:p>
    <w:p w14:paraId="407383EE" w14:textId="77777777" w:rsidR="00FB0725" w:rsidRDefault="00FB0725" w:rsidP="00FB0725">
      <w:pPr>
        <w:rPr>
          <w:sz w:val="16"/>
          <w:szCs w:val="16"/>
        </w:rPr>
      </w:pPr>
      <w:r>
        <w:rPr>
          <w:sz w:val="16"/>
          <w:szCs w:val="16"/>
        </w:rPr>
        <w:t xml:space="preserve">This conclusion may appear trivial, but I do not believe that it is. As Fred Schauer has documented, the Supreme Court's docket typically includes few of the issues that most American regard as most pressing. </w:t>
      </w:r>
      <w:bookmarkStart w:id="97" w:name="r192"/>
      <w:proofErr w:type="gramStart"/>
      <w:r>
        <w:rPr>
          <w:sz w:val="16"/>
          <w:szCs w:val="16"/>
        </w:rPr>
        <w:t>n192</w:t>
      </w:r>
      <w:bookmarkEnd w:id="97"/>
      <w:proofErr w:type="gramEnd"/>
      <w:r>
        <w:rPr>
          <w:sz w:val="16"/>
          <w:szCs w:val="16"/>
        </w:rPr>
        <w:t xml:space="preserve"> </w:t>
      </w:r>
      <w:r w:rsidRPr="007E2035">
        <w:rPr>
          <w:rStyle w:val="Emphasis"/>
          <w:highlight w:val="green"/>
        </w:rPr>
        <w:t>Matters of war</w:t>
      </w:r>
      <w:r>
        <w:rPr>
          <w:sz w:val="16"/>
          <w:szCs w:val="16"/>
        </w:rPr>
        <w:t xml:space="preserve"> and peace, economic boom and bust, and priorities in the provision of public services </w:t>
      </w:r>
      <w:r w:rsidRPr="007E2035">
        <w:rPr>
          <w:rStyle w:val="StyleBoldUnderline"/>
          <w:highlight w:val="green"/>
        </w:rPr>
        <w:t>seldom come within</w:t>
      </w:r>
      <w:r>
        <w:rPr>
          <w:rStyle w:val="StyleBoldUnderline"/>
        </w:rPr>
        <w:t xml:space="preserve"> the province of </w:t>
      </w:r>
      <w:r w:rsidRPr="007E2035">
        <w:rPr>
          <w:rStyle w:val="StyleBoldUnderline"/>
          <w:highlight w:val="green"/>
        </w:rPr>
        <w:t>judicial decision-making</w:t>
      </w:r>
      <w:r>
        <w:rPr>
          <w:sz w:val="16"/>
          <w:szCs w:val="16"/>
        </w:rPr>
        <w:t>. In li</w:t>
      </w:r>
      <w:r w:rsidRPr="00125466">
        <w:rPr>
          <w:sz w:val="16"/>
          <w:szCs w:val="16"/>
        </w:rPr>
        <w:t xml:space="preserve">ght of familiar assumptions that unchecked power tends to expand, </w:t>
      </w:r>
      <w:bookmarkStart w:id="98" w:name="r193"/>
      <w:r w:rsidRPr="00125466">
        <w:rPr>
          <w:sz w:val="16"/>
          <w:szCs w:val="16"/>
        </w:rPr>
        <w:t>n193</w:t>
      </w:r>
      <w:bookmarkEnd w:id="98"/>
      <w:r w:rsidRPr="00125466">
        <w:rPr>
          <w:sz w:val="16"/>
          <w:szCs w:val="16"/>
        </w:rPr>
        <w:t xml:space="preserve"> we might ask why this is so. Part of the answer lies in the justices' awareness of external constraints.</w:t>
      </w:r>
    </w:p>
    <w:p w14:paraId="2A990A4B" w14:textId="77777777" w:rsidR="00FB0725" w:rsidRPr="006D2DFF" w:rsidRDefault="00FB0725" w:rsidP="00FB0725">
      <w:pPr>
        <w:rPr>
          <w:sz w:val="16"/>
          <w:szCs w:val="16"/>
        </w:rPr>
      </w:pPr>
      <w:bookmarkStart w:id="99" w:name="PAGE_1016_8050"/>
      <w:bookmarkEnd w:id="99"/>
      <w:r>
        <w:rPr>
          <w:sz w:val="16"/>
          <w:szCs w:val="16"/>
        </w:rPr>
        <w:t xml:space="preserve"> [*1016]  As a historical matter, </w:t>
      </w:r>
      <w:r w:rsidRPr="00125466">
        <w:rPr>
          <w:rStyle w:val="StyleBoldUnderline"/>
          <w:highlight w:val="green"/>
        </w:rPr>
        <w:t>the prospect</w:t>
      </w:r>
      <w:r>
        <w:rPr>
          <w:rStyle w:val="StyleBoldUnderline"/>
        </w:rPr>
        <w:t xml:space="preserve"> of </w:t>
      </w:r>
      <w:r>
        <w:rPr>
          <w:sz w:val="16"/>
          <w:szCs w:val="16"/>
        </w:rPr>
        <w:t>judicial pronouncements being treated as</w:t>
      </w:r>
      <w:r>
        <w:rPr>
          <w:rStyle w:val="StyleBoldUnderline"/>
        </w:rPr>
        <w:t xml:space="preserve"> nullities</w:t>
      </w:r>
      <w:r>
        <w:rPr>
          <w:sz w:val="16"/>
          <w:szCs w:val="16"/>
        </w:rPr>
        <w:t xml:space="preserve"> or otherwise proving inefficacious </w:t>
      </w:r>
      <w:r w:rsidRPr="00125466">
        <w:rPr>
          <w:rStyle w:val="StyleBoldUnderline"/>
          <w:highlight w:val="green"/>
        </w:rPr>
        <w:t>is hardly hypothetical</w:t>
      </w:r>
      <w:r>
        <w:rPr>
          <w:sz w:val="16"/>
          <w:szCs w:val="16"/>
        </w:rPr>
        <w:t xml:space="preserve">. </w:t>
      </w:r>
      <w:bookmarkStart w:id="100" w:name="r194"/>
      <w:proofErr w:type="gramStart"/>
      <w:r>
        <w:rPr>
          <w:sz w:val="16"/>
          <w:szCs w:val="16"/>
        </w:rPr>
        <w:t>n194</w:t>
      </w:r>
      <w:bookmarkEnd w:id="100"/>
      <w:proofErr w:type="gramEnd"/>
      <w:r>
        <w:rPr>
          <w:sz w:val="16"/>
          <w:szCs w:val="16"/>
        </w:rPr>
        <w:t xml:space="preserve"> </w:t>
      </w:r>
      <w:bookmarkStart w:id="101" w:name="ORIGHIT_34"/>
      <w:bookmarkStart w:id="102" w:name="HIT_34"/>
      <w:bookmarkEnd w:id="101"/>
      <w:bookmarkEnd w:id="102"/>
      <w:r>
        <w:rPr>
          <w:sz w:val="16"/>
          <w:szCs w:val="16"/>
        </w:rPr>
        <w:t xml:space="preserve">President Thomas </w:t>
      </w:r>
      <w:r w:rsidRPr="00125466">
        <w:rPr>
          <w:rStyle w:val="Emphasis"/>
          <w:highlight w:val="green"/>
        </w:rPr>
        <w:t>Jefferson</w:t>
      </w:r>
      <w:r w:rsidRPr="006D2DFF">
        <w:rPr>
          <w:sz w:val="16"/>
          <w:szCs w:val="16"/>
        </w:rPr>
        <w:t xml:space="preserve"> and Secretary of State James Madison </w:t>
      </w:r>
      <w:r w:rsidRPr="006D2DFF">
        <w:rPr>
          <w:rStyle w:val="StyleBoldUnderline"/>
        </w:rPr>
        <w:t xml:space="preserve">credibly threatened to defy the Supreme </w:t>
      </w:r>
      <w:bookmarkStart w:id="103" w:name="ORIGHIT_35"/>
      <w:bookmarkStart w:id="104" w:name="HIT_35"/>
      <w:bookmarkEnd w:id="103"/>
      <w:bookmarkEnd w:id="104"/>
      <w:r w:rsidRPr="006D2DFF">
        <w:rPr>
          <w:rStyle w:val="StyleBoldUnderline"/>
        </w:rPr>
        <w:t>Court if it awarded mandamus relief to</w:t>
      </w:r>
      <w:r w:rsidRPr="006D2DFF">
        <w:rPr>
          <w:sz w:val="16"/>
          <w:szCs w:val="16"/>
        </w:rPr>
        <w:t xml:space="preserve"> William </w:t>
      </w:r>
      <w:r w:rsidRPr="006D2DFF">
        <w:rPr>
          <w:rStyle w:val="StyleBoldUnderline"/>
        </w:rPr>
        <w:t>Marbury</w:t>
      </w:r>
      <w:r w:rsidRPr="006D2DFF">
        <w:rPr>
          <w:sz w:val="16"/>
          <w:szCs w:val="16"/>
        </w:rPr>
        <w:t xml:space="preserve"> in Marbury v. Madison. </w:t>
      </w:r>
      <w:bookmarkStart w:id="105" w:name="r195"/>
      <w:proofErr w:type="gramStart"/>
      <w:r w:rsidRPr="006D2DFF">
        <w:rPr>
          <w:sz w:val="16"/>
          <w:szCs w:val="16"/>
        </w:rPr>
        <w:t>n195</w:t>
      </w:r>
      <w:bookmarkEnd w:id="105"/>
      <w:proofErr w:type="gramEnd"/>
      <w:r w:rsidRPr="006D2DFF">
        <w:rPr>
          <w:sz w:val="16"/>
          <w:szCs w:val="16"/>
        </w:rPr>
        <w:t xml:space="preserve"> Abraham </w:t>
      </w:r>
      <w:r w:rsidRPr="00125466">
        <w:rPr>
          <w:rStyle w:val="Emphasis"/>
          <w:highlight w:val="green"/>
        </w:rPr>
        <w:t>Lincoln</w:t>
      </w:r>
      <w:r w:rsidRPr="006D2DFF">
        <w:rPr>
          <w:rStyle w:val="StyleBoldUnderline"/>
        </w:rPr>
        <w:t xml:space="preserve"> directed his subordinates to ignore the ruling of</w:t>
      </w:r>
      <w:r w:rsidRPr="006D2DFF">
        <w:rPr>
          <w:sz w:val="16"/>
          <w:szCs w:val="16"/>
        </w:rPr>
        <w:t xml:space="preserve"> Chief Justice </w:t>
      </w:r>
      <w:r w:rsidRPr="006D2DFF">
        <w:rPr>
          <w:rStyle w:val="StyleBoldUnderline"/>
        </w:rPr>
        <w:t>Taney in Ex parte Merryman</w:t>
      </w:r>
      <w:r w:rsidRPr="006D2DFF">
        <w:rPr>
          <w:sz w:val="16"/>
          <w:szCs w:val="16"/>
        </w:rPr>
        <w:t xml:space="preserve">. </w:t>
      </w:r>
      <w:bookmarkStart w:id="106" w:name="r196"/>
      <w:proofErr w:type="gramStart"/>
      <w:r w:rsidRPr="006D2DFF">
        <w:rPr>
          <w:sz w:val="16"/>
          <w:szCs w:val="16"/>
        </w:rPr>
        <w:t>n196</w:t>
      </w:r>
      <w:bookmarkEnd w:id="106"/>
      <w:proofErr w:type="gramEnd"/>
    </w:p>
    <w:p w14:paraId="4C2CA800" w14:textId="77777777" w:rsidR="00FB0725" w:rsidRDefault="00FB0725" w:rsidP="00FB0725">
      <w:pPr>
        <w:rPr>
          <w:sz w:val="16"/>
          <w:szCs w:val="16"/>
        </w:rPr>
      </w:pPr>
      <w:r w:rsidRPr="006D2DFF">
        <w:rPr>
          <w:rStyle w:val="StyleBoldUnderline"/>
        </w:rPr>
        <w:t>Another example</w:t>
      </w:r>
      <w:r w:rsidRPr="006D2DFF">
        <w:rPr>
          <w:sz w:val="16"/>
          <w:szCs w:val="16"/>
        </w:rPr>
        <w:t xml:space="preserve"> may </w:t>
      </w:r>
      <w:r w:rsidRPr="006D2DFF">
        <w:rPr>
          <w:rStyle w:val="StyleBoldUnderline"/>
        </w:rPr>
        <w:t>come from</w:t>
      </w:r>
      <w:r w:rsidRPr="006D2DFF">
        <w:rPr>
          <w:sz w:val="16"/>
          <w:szCs w:val="16"/>
        </w:rPr>
        <w:t xml:space="preserve"> the World </w:t>
      </w:r>
      <w:bookmarkStart w:id="107" w:name="ORIGHIT_36"/>
      <w:bookmarkStart w:id="108" w:name="HIT_36"/>
      <w:bookmarkEnd w:id="107"/>
      <w:bookmarkEnd w:id="108"/>
      <w:r w:rsidRPr="006D2DFF">
        <w:rPr>
          <w:sz w:val="16"/>
          <w:szCs w:val="16"/>
        </w:rPr>
        <w:t xml:space="preserve">War II case of </w:t>
      </w:r>
      <w:r w:rsidRPr="006D2DFF">
        <w:rPr>
          <w:rStyle w:val="StyleBoldUnderline"/>
        </w:rPr>
        <w:t>Ex parte Quirin</w:t>
      </w:r>
      <w:r w:rsidRPr="006D2DFF">
        <w:rPr>
          <w:sz w:val="16"/>
          <w:szCs w:val="16"/>
        </w:rPr>
        <w:t xml:space="preserve">, </w:t>
      </w:r>
      <w:bookmarkStart w:id="109" w:name="r197"/>
      <w:r w:rsidRPr="006D2DFF">
        <w:rPr>
          <w:sz w:val="16"/>
          <w:szCs w:val="16"/>
        </w:rPr>
        <w:t>n197</w:t>
      </w:r>
      <w:bookmarkEnd w:id="109"/>
      <w:r w:rsidRPr="006D2DFF">
        <w:rPr>
          <w:sz w:val="16"/>
          <w:szCs w:val="16"/>
        </w:rPr>
        <w:t xml:space="preserve"> in which the </w:t>
      </w:r>
      <w:bookmarkStart w:id="110" w:name="ORIGHIT_37"/>
      <w:bookmarkStart w:id="111" w:name="HIT_37"/>
      <w:bookmarkEnd w:id="110"/>
      <w:bookmarkEnd w:id="111"/>
      <w:r w:rsidRPr="006D2DFF">
        <w:rPr>
          <w:sz w:val="16"/>
          <w:szCs w:val="16"/>
        </w:rPr>
        <w:t xml:space="preserve">Court upheld executive authority to try alleged Nazi saboteurs before military tribunals rather than civilian </w:t>
      </w:r>
      <w:bookmarkStart w:id="112" w:name="ORIGHIT_38"/>
      <w:bookmarkStart w:id="113" w:name="HIT_38"/>
      <w:bookmarkEnd w:id="112"/>
      <w:bookmarkEnd w:id="113"/>
      <w:r w:rsidRPr="006D2DFF">
        <w:rPr>
          <w:sz w:val="16"/>
          <w:szCs w:val="16"/>
        </w:rPr>
        <w:t xml:space="preserve">courts. </w:t>
      </w:r>
      <w:bookmarkStart w:id="114" w:name="r198"/>
      <w:proofErr w:type="gramStart"/>
      <w:r w:rsidRPr="006D2DFF">
        <w:rPr>
          <w:sz w:val="16"/>
          <w:szCs w:val="16"/>
        </w:rPr>
        <w:t>n198</w:t>
      </w:r>
      <w:bookmarkEnd w:id="114"/>
      <w:proofErr w:type="gramEnd"/>
      <w:r w:rsidRPr="006D2DFF">
        <w:rPr>
          <w:sz w:val="16"/>
          <w:szCs w:val="16"/>
        </w:rPr>
        <w:t xml:space="preserve"> While the case was pending, </w:t>
      </w:r>
      <w:bookmarkStart w:id="115" w:name="ORIGHIT_39"/>
      <w:bookmarkStart w:id="116" w:name="HIT_39"/>
      <w:bookmarkEnd w:id="115"/>
      <w:bookmarkEnd w:id="116"/>
      <w:r w:rsidRPr="006D2DFF">
        <w:rPr>
          <w:sz w:val="16"/>
          <w:szCs w:val="16"/>
        </w:rPr>
        <w:t xml:space="preserve">President Franklin D. </w:t>
      </w:r>
      <w:r w:rsidRPr="00125466">
        <w:rPr>
          <w:rStyle w:val="Emphasis"/>
          <w:highlight w:val="green"/>
        </w:rPr>
        <w:t>Roosevelt</w:t>
      </w:r>
      <w:r w:rsidRPr="00125466">
        <w:rPr>
          <w:rStyle w:val="StyleBoldUnderline"/>
          <w:highlight w:val="green"/>
        </w:rPr>
        <w:t xml:space="preserve"> made it known</w:t>
      </w:r>
      <w:r w:rsidRPr="006D2DFF">
        <w:rPr>
          <w:rStyle w:val="StyleBoldUnderline"/>
        </w:rPr>
        <w:t xml:space="preserve"> to the justices that if they ruled for the petitioners, he would order military trials and summary executions to proceed anyway</w:t>
      </w:r>
      <w:r>
        <w:rPr>
          <w:sz w:val="16"/>
          <w:szCs w:val="16"/>
        </w:rPr>
        <w:t xml:space="preserve">. </w:t>
      </w:r>
      <w:bookmarkStart w:id="117" w:name="r199"/>
      <w:proofErr w:type="gramStart"/>
      <w:r>
        <w:rPr>
          <w:sz w:val="16"/>
          <w:szCs w:val="16"/>
        </w:rPr>
        <w:t>n199</w:t>
      </w:r>
      <w:bookmarkEnd w:id="117"/>
      <w:proofErr w:type="gramEnd"/>
      <w:r>
        <w:rPr>
          <w:sz w:val="16"/>
          <w:szCs w:val="16"/>
        </w:rPr>
        <w:t xml:space="preserve"> In the wartime circumstances, </w:t>
      </w:r>
      <w:r>
        <w:rPr>
          <w:rStyle w:val="StyleBoldUnderline"/>
        </w:rPr>
        <w:t>military personnel would</w:t>
      </w:r>
      <w:r>
        <w:rPr>
          <w:sz w:val="16"/>
          <w:szCs w:val="16"/>
        </w:rPr>
        <w:t xml:space="preserve"> almost certainly </w:t>
      </w:r>
      <w:r>
        <w:rPr>
          <w:rStyle w:val="StyleBoldUnderline"/>
        </w:rPr>
        <w:t>have obeyed presidential orders to ignore a judicial ruling—a consideration th</w:t>
      </w:r>
      <w:r>
        <w:rPr>
          <w:sz w:val="16"/>
          <w:szCs w:val="16"/>
        </w:rPr>
        <w:t xml:space="preserve">at may well have </w:t>
      </w:r>
      <w:r>
        <w:rPr>
          <w:rStyle w:val="StyleBoldUnderline"/>
        </w:rPr>
        <w:t xml:space="preserve">affected the </w:t>
      </w:r>
      <w:bookmarkStart w:id="118" w:name="ORIGHIT_40"/>
      <w:bookmarkStart w:id="119" w:name="HIT_40"/>
      <w:bookmarkEnd w:id="118"/>
      <w:bookmarkEnd w:id="119"/>
      <w:r>
        <w:rPr>
          <w:rStyle w:val="StyleBoldUnderline"/>
        </w:rPr>
        <w:t>Court's decision to uphold the constitutionality of military trials</w:t>
      </w:r>
      <w:r>
        <w:rPr>
          <w:sz w:val="16"/>
          <w:szCs w:val="16"/>
        </w:rPr>
        <w:t xml:space="preserve">. </w:t>
      </w:r>
      <w:bookmarkStart w:id="120" w:name="r200"/>
      <w:proofErr w:type="gramStart"/>
      <w:r>
        <w:rPr>
          <w:sz w:val="16"/>
          <w:szCs w:val="16"/>
        </w:rPr>
        <w:t>n200</w:t>
      </w:r>
      <w:bookmarkEnd w:id="120"/>
      <w:proofErr w:type="gramEnd"/>
      <w:r>
        <w:rPr>
          <w:sz w:val="16"/>
          <w:szCs w:val="16"/>
        </w:rPr>
        <w:t xml:space="preserve"> The </w:t>
      </w:r>
      <w:bookmarkStart w:id="121" w:name="ORIGHIT_41"/>
      <w:bookmarkStart w:id="122" w:name="HIT_41"/>
      <w:bookmarkEnd w:id="121"/>
      <w:bookmarkEnd w:id="122"/>
      <w:r>
        <w:rPr>
          <w:sz w:val="16"/>
          <w:szCs w:val="16"/>
        </w:rPr>
        <w:t xml:space="preserve">Court may also have framed its famous order that local schools boards should enforce the rights recognized in Brown v. Board of Education </w:t>
      </w:r>
      <w:bookmarkStart w:id="123" w:name="r201"/>
      <w:r>
        <w:rPr>
          <w:sz w:val="16"/>
          <w:szCs w:val="16"/>
        </w:rPr>
        <w:t>n201</w:t>
      </w:r>
      <w:bookmarkEnd w:id="123"/>
      <w:r>
        <w:rPr>
          <w:sz w:val="16"/>
          <w:szCs w:val="16"/>
        </w:rPr>
        <w:t xml:space="preserve"> "with all deliberate speed," </w:t>
      </w:r>
      <w:bookmarkStart w:id="124" w:name="r202"/>
      <w:r>
        <w:rPr>
          <w:sz w:val="16"/>
          <w:szCs w:val="16"/>
        </w:rPr>
        <w:t>n202</w:t>
      </w:r>
      <w:bookmarkEnd w:id="124"/>
      <w:r>
        <w:rPr>
          <w:sz w:val="16"/>
          <w:szCs w:val="16"/>
        </w:rPr>
        <w:t xml:space="preserve"> rather than posthaste, partly because it knew that a mandate of immediate desegregation might have proved inefficacious. </w:t>
      </w:r>
      <w:bookmarkStart w:id="125" w:name="r203"/>
      <w:proofErr w:type="gramStart"/>
      <w:r>
        <w:rPr>
          <w:sz w:val="16"/>
          <w:szCs w:val="16"/>
        </w:rPr>
        <w:t>n203</w:t>
      </w:r>
      <w:bookmarkEnd w:id="125"/>
      <w:proofErr w:type="gramEnd"/>
    </w:p>
    <w:p w14:paraId="6835F026" w14:textId="77777777" w:rsidR="00FB0725" w:rsidRDefault="00FB0725" w:rsidP="00FB0725">
      <w:pPr>
        <w:rPr>
          <w:sz w:val="16"/>
          <w:szCs w:val="16"/>
        </w:rPr>
      </w:pPr>
      <w:bookmarkStart w:id="126" w:name="PAGE_1017_8050"/>
      <w:bookmarkEnd w:id="126"/>
      <w:r>
        <w:rPr>
          <w:sz w:val="16"/>
          <w:szCs w:val="16"/>
        </w:rPr>
        <w:t> [*1017]  Without attempting to account systematically for all possible external constraints that arise from the prospect that judicial rulings might be null under the rules of recognition practiced by nonjudicial officials, or might otherwise provoke defiance, I offer three observations.</w:t>
      </w:r>
    </w:p>
    <w:p w14:paraId="784ACE13" w14:textId="77777777" w:rsidR="00FB0725" w:rsidRDefault="00FB0725" w:rsidP="00FB0725">
      <w:pPr>
        <w:rPr>
          <w:sz w:val="16"/>
          <w:szCs w:val="16"/>
        </w:rPr>
      </w:pPr>
      <w:r>
        <w:rPr>
          <w:sz w:val="16"/>
          <w:szCs w:val="16"/>
        </w:rPr>
        <w:t xml:space="preserve">First, in cases in which the justices worry that executive officials or lower courts might defy their rulings, they may feel a tension between the direct normative constraints and the external constraints to which they are subject. In other words, they may believe that they have a legal duty to do what they may feel externally constrained from doing. In Quirin, for example, the justices might easily have believed that at least one of the alleged saboteurs—a U.S. citizen who had been apprehended within the United States—had a constitutional right to civilian trial. </w:t>
      </w:r>
      <w:bookmarkStart w:id="127" w:name="r204"/>
      <w:proofErr w:type="gramStart"/>
      <w:r>
        <w:rPr>
          <w:sz w:val="16"/>
          <w:szCs w:val="16"/>
        </w:rPr>
        <w:t>n204</w:t>
      </w:r>
      <w:bookmarkEnd w:id="127"/>
      <w:proofErr w:type="gramEnd"/>
    </w:p>
    <w:p w14:paraId="68D09ACC" w14:textId="77777777" w:rsidR="00FB0725" w:rsidRPr="006D2DFF" w:rsidRDefault="00FB0725" w:rsidP="00FB0725">
      <w:pPr>
        <w:rPr>
          <w:sz w:val="16"/>
          <w:szCs w:val="16"/>
        </w:rPr>
      </w:pPr>
      <w:r>
        <w:rPr>
          <w:rStyle w:val="StyleBoldUnderline"/>
        </w:rPr>
        <w:t>As I noted above, however, it also seems plausible that in a case such as Quirin, external constraints might affect the justices' perceptions of their legal duties. For example, in reflecting upon precedents such as Marbury v. Madison</w:t>
      </w:r>
      <w:r w:rsidRPr="006D2DFF">
        <w:rPr>
          <w:sz w:val="16"/>
          <w:szCs w:val="16"/>
        </w:rPr>
        <w:t xml:space="preserve"> </w:t>
      </w:r>
      <w:bookmarkStart w:id="128" w:name="r205"/>
      <w:r w:rsidRPr="006D2DFF">
        <w:rPr>
          <w:sz w:val="16"/>
          <w:szCs w:val="16"/>
        </w:rPr>
        <w:t>n205</w:t>
      </w:r>
      <w:bookmarkEnd w:id="128"/>
      <w:r>
        <w:rPr>
          <w:rStyle w:val="StyleBoldUnderline"/>
        </w:rPr>
        <w:t xml:space="preserve"> and Stuart v. Laird</w:t>
      </w:r>
      <w:r w:rsidRPr="006D2DFF">
        <w:rPr>
          <w:sz w:val="16"/>
          <w:szCs w:val="16"/>
        </w:rPr>
        <w:t xml:space="preserve">, </w:t>
      </w:r>
      <w:bookmarkStart w:id="129" w:name="r206"/>
      <w:r w:rsidRPr="006D2DFF">
        <w:rPr>
          <w:sz w:val="16"/>
          <w:szCs w:val="16"/>
        </w:rPr>
        <w:t>n206</w:t>
      </w:r>
      <w:bookmarkEnd w:id="129"/>
      <w:r>
        <w:rPr>
          <w:rStyle w:val="StyleBoldUnderline"/>
        </w:rPr>
        <w:t xml:space="preserve"> in which the Court bowed to political threats, the justices may have concluded that the "rule of recognition" authorizes them to avoid rulings that would likely provoke broadly supported defiance and thereby threaten the long-or short-term authority of the judicial branch. As I have written elsewhere: </w:t>
      </w:r>
      <w:r>
        <w:rPr>
          <w:rStyle w:val="StyleBoldUnderline"/>
        </w:rPr>
        <w:br/>
        <w:t xml:space="preserve">Looking at the Supreme Court's long-term pattern of decisions, I would surmise that </w:t>
      </w:r>
      <w:r w:rsidRPr="00125466">
        <w:rPr>
          <w:rStyle w:val="StyleBoldUnderline"/>
        </w:rPr>
        <w:t>the</w:t>
      </w:r>
      <w:r w:rsidRPr="007E2035">
        <w:rPr>
          <w:rStyle w:val="StyleBoldUnderline"/>
          <w:highlight w:val="green"/>
        </w:rPr>
        <w:t xml:space="preserve"> Justices have </w:t>
      </w:r>
      <w:r w:rsidRPr="007E2035">
        <w:rPr>
          <w:rStyle w:val="Emphasis"/>
          <w:highlight w:val="green"/>
        </w:rPr>
        <w:t>internalized the constraint</w:t>
      </w:r>
      <w:r>
        <w:rPr>
          <w:rStyle w:val="StyleBoldUnderline"/>
        </w:rPr>
        <w:t xml:space="preserve"> that </w:t>
      </w:r>
      <w:r w:rsidRPr="007E2035">
        <w:rPr>
          <w:rStyle w:val="StyleBoldUnderline"/>
          <w:highlight w:val="green"/>
        </w:rPr>
        <w:t>the Court must conduct itself in ways</w:t>
      </w:r>
      <w:r>
        <w:rPr>
          <w:rStyle w:val="StyleBoldUnderline"/>
        </w:rPr>
        <w:t xml:space="preserve"> that </w:t>
      </w:r>
      <w:r w:rsidRPr="007E2035">
        <w:rPr>
          <w:rStyle w:val="StyleBoldUnderline"/>
          <w:highlight w:val="green"/>
        </w:rPr>
        <w:t>the public will accept</w:t>
      </w:r>
      <w:r>
        <w:rPr>
          <w:rStyle w:val="StyleBoldUnderline"/>
        </w:rPr>
        <w:t xml:space="preserve"> as lawful and practically tolerable </w:t>
      </w:r>
      <w:proofErr w:type="gramStart"/>
      <w:r>
        <w:rPr>
          <w:rStyle w:val="StyleBoldUnderline"/>
        </w:rPr>
        <w:t>... :</w:t>
      </w:r>
      <w:proofErr w:type="gramEnd"/>
      <w:r>
        <w:rPr>
          <w:rStyle w:val="StyleBoldUnderline"/>
        </w:rPr>
        <w:t xml:space="preserve"> </w:t>
      </w:r>
      <w:r w:rsidRPr="006D2DFF">
        <w:rPr>
          <w:rStyle w:val="StyleBoldUnderline"/>
        </w:rPr>
        <w:t>the Court's interpretations of the Constitution must be likely to be accepted and enforced by at least a critical mass of the officials normally c</w:t>
      </w:r>
      <w:r>
        <w:rPr>
          <w:rStyle w:val="StyleBoldUnderline"/>
        </w:rPr>
        <w:t>ounted on to implement judicial decisions, and they should not trigger a strong and enduring sense of mass outrage by political majorities that the Court has overstepped its constitutional powers</w:t>
      </w:r>
      <w:r w:rsidRPr="006D2DFF">
        <w:rPr>
          <w:sz w:val="16"/>
          <w:szCs w:val="16"/>
        </w:rPr>
        <w:t xml:space="preserve">. </w:t>
      </w:r>
      <w:bookmarkStart w:id="130" w:name="r207"/>
      <w:proofErr w:type="gramStart"/>
      <w:r w:rsidRPr="006D2DFF">
        <w:rPr>
          <w:sz w:val="16"/>
          <w:szCs w:val="16"/>
        </w:rPr>
        <w:t>n207</w:t>
      </w:r>
      <w:bookmarkEnd w:id="130"/>
      <w:proofErr w:type="gramEnd"/>
      <w:r w:rsidRPr="006D2DFF">
        <w:rPr>
          <w:sz w:val="16"/>
          <w:szCs w:val="16"/>
        </w:rPr>
        <w:br/>
      </w:r>
      <w:r w:rsidRPr="00125466">
        <w:rPr>
          <w:sz w:val="16"/>
          <w:szCs w:val="16"/>
        </w:rPr>
        <w:t> </w:t>
      </w:r>
      <w:bookmarkStart w:id="131" w:name="PAGE_1018_8050"/>
      <w:bookmarkEnd w:id="131"/>
      <w:r w:rsidRPr="00125466">
        <w:rPr>
          <w:sz w:val="16"/>
          <w:szCs w:val="16"/>
        </w:rPr>
        <w:t xml:space="preserve">[*1018]  Second, while assent to judicial mandates is today the norm, and official defiance of court rulings the exception, some observers believe that nonjudicial officials should feel freer than they presently do to treat judicial rulings as not binding on them. In a much discussed book, Larry Kramer has argued that nonjudicial officials once regarded themselves as being entitled as judges to interpret the Constitution, even after the courts had spoken, and to treat judicial rulings as limited to the particular cases in which they were issued or even to ignore them. </w:t>
      </w:r>
      <w:bookmarkStart w:id="132" w:name="r208"/>
      <w:proofErr w:type="gramStart"/>
      <w:r w:rsidRPr="00125466">
        <w:rPr>
          <w:sz w:val="16"/>
          <w:szCs w:val="16"/>
        </w:rPr>
        <w:t>n208</w:t>
      </w:r>
      <w:bookmarkEnd w:id="132"/>
      <w:proofErr w:type="gramEnd"/>
      <w:r w:rsidRPr="00125466">
        <w:rPr>
          <w:sz w:val="16"/>
          <w:szCs w:val="16"/>
        </w:rPr>
        <w:t xml:space="preserve"> Whatever historical practice may have been, the recognition practices of nonjudicial officials could change in the future,</w:t>
      </w:r>
      <w:r w:rsidRPr="00125466">
        <w:rPr>
          <w:rStyle w:val="Emphasis"/>
        </w:rPr>
        <w:t xml:space="preserve"> </w:t>
      </w:r>
      <w:r w:rsidRPr="00125466">
        <w:rPr>
          <w:rStyle w:val="Emphasis"/>
          <w:highlight w:val="green"/>
        </w:rPr>
        <w:t>with</w:t>
      </w:r>
      <w:r w:rsidRPr="00125466">
        <w:rPr>
          <w:rStyle w:val="Emphasis"/>
        </w:rPr>
        <w:t xml:space="preserve"> official </w:t>
      </w:r>
      <w:r w:rsidRPr="00125466">
        <w:rPr>
          <w:rStyle w:val="Emphasis"/>
          <w:highlight w:val="green"/>
        </w:rPr>
        <w:t>defiance of judicial rulings becoming more common</w:t>
      </w:r>
      <w:r w:rsidRPr="00125466">
        <w:rPr>
          <w:sz w:val="16"/>
          <w:szCs w:val="16"/>
        </w:rPr>
        <w:t xml:space="preserve">. </w:t>
      </w:r>
      <w:bookmarkStart w:id="133" w:name="r209"/>
      <w:proofErr w:type="gramStart"/>
      <w:r w:rsidRPr="00125466">
        <w:rPr>
          <w:sz w:val="16"/>
          <w:szCs w:val="16"/>
        </w:rPr>
        <w:t>n209</w:t>
      </w:r>
      <w:bookmarkEnd w:id="133"/>
      <w:proofErr w:type="gramEnd"/>
      <w:r w:rsidRPr="00125466">
        <w:rPr>
          <w:sz w:val="16"/>
          <w:szCs w:val="16"/>
        </w:rPr>
        <w:t xml:space="preserve"> </w:t>
      </w:r>
      <w:r w:rsidRPr="00125466">
        <w:rPr>
          <w:rStyle w:val="StyleBoldUnderline"/>
        </w:rPr>
        <w:t xml:space="preserve">The </w:t>
      </w:r>
      <w:r w:rsidRPr="00125466">
        <w:rPr>
          <w:rStyle w:val="StyleBoldUnderline"/>
          <w:highlight w:val="green"/>
        </w:rPr>
        <w:t>external constraints</w:t>
      </w:r>
      <w:r w:rsidRPr="00125466">
        <w:rPr>
          <w:rStyle w:val="StyleBoldUnderline"/>
        </w:rPr>
        <w:t xml:space="preserve"> on judges and justices are thus potent</w:t>
      </w:r>
      <w:r w:rsidRPr="00125466">
        <w:rPr>
          <w:sz w:val="16"/>
          <w:szCs w:val="16"/>
        </w:rPr>
        <w:t>ial variables.</w:t>
      </w:r>
    </w:p>
    <w:p w14:paraId="25CF7388" w14:textId="77777777" w:rsidR="00FB0725" w:rsidRDefault="00FB0725" w:rsidP="00FB0725">
      <w:pPr>
        <w:rPr>
          <w:sz w:val="16"/>
          <w:szCs w:val="16"/>
        </w:rPr>
      </w:pPr>
      <w:r>
        <w:rPr>
          <w:sz w:val="16"/>
          <w:szCs w:val="16"/>
        </w:rPr>
        <w:t xml:space="preserve">Third, if we ask why elected officials, in particular, currently accede so readily to claims of judicial authority that are not clearly ultra vires, part of the answer can be traced to the external constraint that public expectations impose. The public expects governmental officials to obey the law, and the public has been socialized to believe that judicial interpretations are legally binding. </w:t>
      </w:r>
      <w:bookmarkStart w:id="134" w:name="r210"/>
      <w:proofErr w:type="gramStart"/>
      <w:r>
        <w:rPr>
          <w:sz w:val="16"/>
          <w:szCs w:val="16"/>
        </w:rPr>
        <w:t>n210</w:t>
      </w:r>
      <w:bookmarkEnd w:id="134"/>
      <w:proofErr w:type="gramEnd"/>
      <w:r>
        <w:rPr>
          <w:sz w:val="16"/>
          <w:szCs w:val="16"/>
        </w:rPr>
        <w:t xml:space="preserve"> But reference to current norms only postpones the question of how a state of affairs developed in which judicial authority to resolve disputable constitutional questions is so widely accepted.</w:t>
      </w:r>
    </w:p>
    <w:p w14:paraId="228FDFB5" w14:textId="77777777" w:rsidR="00FB0725" w:rsidRDefault="00FB0725" w:rsidP="00FB0725">
      <w:pPr>
        <w:rPr>
          <w:sz w:val="16"/>
          <w:szCs w:val="16"/>
        </w:rPr>
      </w:pPr>
      <w:r>
        <w:rPr>
          <w:sz w:val="16"/>
          <w:szCs w:val="16"/>
        </w:rPr>
        <w:t xml:space="preserve">In addressing this question, </w:t>
      </w:r>
      <w:r>
        <w:rPr>
          <w:rStyle w:val="StyleBoldUnderline"/>
        </w:rPr>
        <w:t>it is</w:t>
      </w:r>
      <w:r>
        <w:rPr>
          <w:sz w:val="16"/>
          <w:szCs w:val="16"/>
        </w:rPr>
        <w:t xml:space="preserve"> just as </w:t>
      </w:r>
      <w:r>
        <w:rPr>
          <w:rStyle w:val="StyleBoldUnderline"/>
        </w:rPr>
        <w:t xml:space="preserve">important to recognize that </w:t>
      </w:r>
      <w:r w:rsidRPr="00125466">
        <w:rPr>
          <w:rStyle w:val="StyleBoldUnderline"/>
        </w:rPr>
        <w:t xml:space="preserve">the </w:t>
      </w:r>
      <w:r w:rsidRPr="00125466">
        <w:rPr>
          <w:rStyle w:val="Emphasis"/>
        </w:rPr>
        <w:t xml:space="preserve">domain of recognized judicial authority is </w:t>
      </w:r>
      <w:r w:rsidRPr="007E2035">
        <w:rPr>
          <w:rStyle w:val="Emphasis"/>
          <w:highlight w:val="green"/>
        </w:rPr>
        <w:t>bound</w:t>
      </w:r>
      <w:r w:rsidRPr="00125466">
        <w:rPr>
          <w:rStyle w:val="Emphasis"/>
        </w:rPr>
        <w:t>ed</w:t>
      </w:r>
      <w:r>
        <w:rPr>
          <w:sz w:val="16"/>
          <w:szCs w:val="16"/>
        </w:rPr>
        <w:t>—</w:t>
      </w:r>
      <w:r>
        <w:rPr>
          <w:rStyle w:val="StyleBoldUnderline"/>
        </w:rPr>
        <w:t xml:space="preserve">that </w:t>
      </w:r>
      <w:r w:rsidRPr="007E2035">
        <w:rPr>
          <w:rStyle w:val="StyleBoldUnderline"/>
          <w:highlight w:val="green"/>
        </w:rPr>
        <w:t>there are</w:t>
      </w:r>
      <w:r>
        <w:rPr>
          <w:rStyle w:val="StyleBoldUnderline"/>
        </w:rPr>
        <w:t xml:space="preserve"> some </w:t>
      </w:r>
      <w:r w:rsidRPr="007E2035">
        <w:rPr>
          <w:rStyle w:val="StyleBoldUnderline"/>
          <w:highlight w:val="green"/>
        </w:rPr>
        <w:t>issues committed</w:t>
      </w:r>
      <w:r>
        <w:rPr>
          <w:rStyle w:val="StyleBoldUnderline"/>
        </w:rPr>
        <w:t xml:space="preserve"> almost wholly </w:t>
      </w:r>
      <w:r w:rsidRPr="007E2035">
        <w:rPr>
          <w:rStyle w:val="StyleBoldUnderline"/>
          <w:highlight w:val="green"/>
        </w:rPr>
        <w:t>to resolution by politically accountable officials</w:t>
      </w:r>
      <w:r>
        <w:rPr>
          <w:sz w:val="16"/>
          <w:szCs w:val="16"/>
        </w:rPr>
        <w:t xml:space="preserve">—as it is to note that judicial authority is seldom seriously questioned within its sphere. In accounting for these phenomena, </w:t>
      </w:r>
      <w:r>
        <w:rPr>
          <w:rStyle w:val="StyleBoldUnderline"/>
        </w:rPr>
        <w:t xml:space="preserve">political scientists increasingly argue that </w:t>
      </w:r>
      <w:r w:rsidRPr="007E2035">
        <w:rPr>
          <w:rStyle w:val="Emphasis"/>
          <w:highlight w:val="green"/>
        </w:rPr>
        <w:t xml:space="preserve">the domain </w:t>
      </w:r>
      <w:r w:rsidRPr="00125466">
        <w:rPr>
          <w:rStyle w:val="Emphasis"/>
        </w:rPr>
        <w:t xml:space="preserve">within </w:t>
      </w:r>
      <w:r w:rsidRPr="007E2035">
        <w:rPr>
          <w:rStyle w:val="Emphasis"/>
          <w:highlight w:val="green"/>
        </w:rPr>
        <w:t xml:space="preserve">which the </w:t>
      </w:r>
      <w:bookmarkStart w:id="135" w:name="ORIGHIT_42"/>
      <w:bookmarkStart w:id="136" w:name="HIT_42"/>
      <w:bookmarkEnd w:id="135"/>
      <w:bookmarkEnd w:id="136"/>
      <w:r w:rsidRPr="007E2035">
        <w:rPr>
          <w:rStyle w:val="Emphasis"/>
          <w:highlight w:val="green"/>
        </w:rPr>
        <w:t>Court possesses</w:t>
      </w:r>
      <w:r>
        <w:rPr>
          <w:rStyle w:val="Emphasis"/>
        </w:rPr>
        <w:t xml:space="preserve"> recognized </w:t>
      </w:r>
      <w:r w:rsidRPr="007E2035">
        <w:rPr>
          <w:rStyle w:val="Emphasis"/>
          <w:highlight w:val="green"/>
        </w:rPr>
        <w:t xml:space="preserve">authority is </w:t>
      </w:r>
      <w:r w:rsidRPr="00125466">
        <w:rPr>
          <w:rStyle w:val="Emphasis"/>
        </w:rPr>
        <w:t xml:space="preserve">politically </w:t>
      </w:r>
      <w:r w:rsidRPr="007E2035">
        <w:rPr>
          <w:rStyle w:val="Emphasis"/>
          <w:highlight w:val="green"/>
        </w:rPr>
        <w:t>"constructed</w:t>
      </w:r>
      <w:r>
        <w:rPr>
          <w:sz w:val="16"/>
          <w:szCs w:val="16"/>
        </w:rPr>
        <w:t xml:space="preserve">." </w:t>
      </w:r>
      <w:bookmarkStart w:id="137" w:name="r211"/>
      <w:r>
        <w:rPr>
          <w:sz w:val="16"/>
          <w:szCs w:val="16"/>
        </w:rPr>
        <w:t>n211</w:t>
      </w:r>
      <w:bookmarkEnd w:id="137"/>
      <w:r>
        <w:rPr>
          <w:sz w:val="16"/>
          <w:szCs w:val="16"/>
        </w:rPr>
        <w:t xml:space="preserve"> With respect to the kinds of issues concerning which the </w:t>
      </w:r>
      <w:bookmarkStart w:id="138" w:name="ORIGHIT_43"/>
      <w:bookmarkStart w:id="139" w:name="HIT_43"/>
      <w:bookmarkEnd w:id="138"/>
      <w:bookmarkEnd w:id="139"/>
      <w:r>
        <w:rPr>
          <w:sz w:val="16"/>
          <w:szCs w:val="16"/>
        </w:rPr>
        <w:t xml:space="preserve">courts speak </w:t>
      </w:r>
      <w:proofErr w:type="gramStart"/>
      <w:r>
        <w:rPr>
          <w:sz w:val="16"/>
          <w:szCs w:val="16"/>
        </w:rPr>
        <w:t>authoritatively,</w:t>
      </w:r>
      <w:proofErr w:type="gramEnd"/>
      <w:r>
        <w:rPr>
          <w:sz w:val="16"/>
          <w:szCs w:val="16"/>
        </w:rPr>
        <w:t xml:space="preserve"> elected officials prefer that the </w:t>
      </w:r>
      <w:bookmarkStart w:id="140" w:name="ORIGHIT_44"/>
      <w:bookmarkStart w:id="141" w:name="HIT_44"/>
      <w:bookmarkEnd w:id="140"/>
      <w:bookmarkEnd w:id="141"/>
      <w:r>
        <w:rPr>
          <w:sz w:val="16"/>
          <w:szCs w:val="16"/>
        </w:rPr>
        <w:t xml:space="preserve">courts do speak authoritatively. </w:t>
      </w:r>
      <w:bookmarkStart w:id="142" w:name="r212"/>
      <w:proofErr w:type="gramStart"/>
      <w:r>
        <w:rPr>
          <w:sz w:val="16"/>
          <w:szCs w:val="16"/>
        </w:rPr>
        <w:t>n212</w:t>
      </w:r>
      <w:bookmarkEnd w:id="142"/>
      <w:proofErr w:type="gramEnd"/>
      <w:r>
        <w:rPr>
          <w:sz w:val="16"/>
          <w:szCs w:val="16"/>
        </w:rPr>
        <w:t xml:space="preserve"> Maintenance of a relatively independent judiciary within a limited sphere may be the preferred strategy of risk-averse political leaders who willingly forego some opportunities to exercise power while they </w:t>
      </w:r>
      <w:bookmarkStart w:id="143" w:name="PAGE_1019_8050"/>
      <w:bookmarkEnd w:id="143"/>
      <w:r>
        <w:rPr>
          <w:sz w:val="16"/>
          <w:szCs w:val="16"/>
        </w:rPr>
        <w:t xml:space="preserve"> [*1019]  hold office in order to prevent unbounded power by their political adversaries when the adversaries triumph at the polls. </w:t>
      </w:r>
      <w:bookmarkStart w:id="144" w:name="r213"/>
      <w:proofErr w:type="gramStart"/>
      <w:r>
        <w:rPr>
          <w:sz w:val="16"/>
          <w:szCs w:val="16"/>
        </w:rPr>
        <w:t>n213</w:t>
      </w:r>
      <w:bookmarkEnd w:id="144"/>
      <w:proofErr w:type="gramEnd"/>
      <w:r>
        <w:rPr>
          <w:sz w:val="16"/>
          <w:szCs w:val="16"/>
        </w:rPr>
        <w:t xml:space="preserve"> Perhaps of even greater significance, politicians may find it to their electoral advantage to leave a range of contentious issues for judicial resolution. </w:t>
      </w:r>
      <w:bookmarkStart w:id="145" w:name="r214"/>
      <w:proofErr w:type="gramStart"/>
      <w:r>
        <w:rPr>
          <w:sz w:val="16"/>
          <w:szCs w:val="16"/>
        </w:rPr>
        <w:t>n214</w:t>
      </w:r>
      <w:bookmarkEnd w:id="145"/>
      <w:proofErr w:type="gramEnd"/>
      <w:r>
        <w:rPr>
          <w:sz w:val="16"/>
          <w:szCs w:val="16"/>
        </w:rPr>
        <w:t xml:space="preserve"> Congress and the </w:t>
      </w:r>
      <w:bookmarkStart w:id="146" w:name="ORIGHIT_45"/>
      <w:bookmarkStart w:id="147" w:name="HIT_45"/>
      <w:bookmarkEnd w:id="146"/>
      <w:bookmarkEnd w:id="147"/>
      <w:r>
        <w:rPr>
          <w:sz w:val="16"/>
          <w:szCs w:val="16"/>
        </w:rPr>
        <w:t xml:space="preserve">president may also be happy to see dominant national visions enforced against the states </w:t>
      </w:r>
      <w:bookmarkStart w:id="148" w:name="r215"/>
      <w:r>
        <w:rPr>
          <w:sz w:val="16"/>
          <w:szCs w:val="16"/>
        </w:rPr>
        <w:t>n215</w:t>
      </w:r>
      <w:bookmarkEnd w:id="148"/>
      <w:r>
        <w:rPr>
          <w:sz w:val="16"/>
          <w:szCs w:val="16"/>
        </w:rPr>
        <w:t xml:space="preserve"> and to delegate to the </w:t>
      </w:r>
      <w:bookmarkStart w:id="149" w:name="ORIGHIT_46"/>
      <w:bookmarkStart w:id="150" w:name="HIT_46"/>
      <w:bookmarkEnd w:id="149"/>
      <w:bookmarkEnd w:id="150"/>
      <w:r>
        <w:rPr>
          <w:sz w:val="16"/>
          <w:szCs w:val="16"/>
        </w:rPr>
        <w:t xml:space="preserve">courts a number of issues possessing low political salience. </w:t>
      </w:r>
      <w:bookmarkStart w:id="151" w:name="r216"/>
      <w:proofErr w:type="gramStart"/>
      <w:r>
        <w:rPr>
          <w:sz w:val="16"/>
          <w:szCs w:val="16"/>
        </w:rPr>
        <w:t>n216</w:t>
      </w:r>
      <w:bookmarkEnd w:id="151"/>
      <w:proofErr w:type="gramEnd"/>
    </w:p>
    <w:p w14:paraId="0485D82F" w14:textId="77777777" w:rsidR="00FB0725" w:rsidRDefault="00FB0725" w:rsidP="00FB0725">
      <w:pPr>
        <w:rPr>
          <w:sz w:val="16"/>
        </w:rPr>
      </w:pPr>
      <w:r>
        <w:rPr>
          <w:rStyle w:val="StyleBoldUnderline"/>
        </w:rPr>
        <w:t>If</w:t>
      </w:r>
      <w:r>
        <w:rPr>
          <w:sz w:val="16"/>
        </w:rPr>
        <w:t xml:space="preserve"> political scientists are correct that </w:t>
      </w:r>
      <w:r>
        <w:rPr>
          <w:rStyle w:val="StyleBoldUnderline"/>
        </w:rPr>
        <w:t>the domain of judicial authority is politically constructed</w:t>
      </w:r>
      <w:r>
        <w:rPr>
          <w:sz w:val="16"/>
        </w:rPr>
        <w:t xml:space="preserve">, however, </w:t>
      </w:r>
      <w:r>
        <w:rPr>
          <w:rStyle w:val="StyleBoldUnderline"/>
        </w:rPr>
        <w:t>there is no guarantee that the political forces that define that domain will remain in long-term equilibrium.</w:t>
      </w:r>
      <w:r>
        <w:rPr>
          <w:sz w:val="16"/>
        </w:rPr>
        <w:t xml:space="preserve"> From the perspective of some political scientists, </w:t>
      </w:r>
      <w:r>
        <w:rPr>
          <w:sz w:val="16"/>
          <w:szCs w:val="16"/>
        </w:rPr>
        <w:t>every election is a potential external shock to the system</w:t>
      </w:r>
      <w:r>
        <w:rPr>
          <w:sz w:val="16"/>
        </w:rPr>
        <w:t xml:space="preserve">. </w:t>
      </w:r>
      <w:bookmarkStart w:id="152" w:name="r217"/>
      <w:proofErr w:type="gramStart"/>
      <w:r>
        <w:rPr>
          <w:sz w:val="16"/>
        </w:rPr>
        <w:t>n217</w:t>
      </w:r>
      <w:bookmarkEnd w:id="152"/>
      <w:proofErr w:type="gramEnd"/>
      <w:r>
        <w:rPr>
          <w:sz w:val="16"/>
        </w:rPr>
        <w:t xml:space="preserve"> Keith Whittington advances the more architectonic thesis that, </w:t>
      </w:r>
      <w:r w:rsidRPr="00125466">
        <w:rPr>
          <w:rStyle w:val="StyleBoldUnderline"/>
        </w:rPr>
        <w:t>from time to time</w:t>
      </w:r>
      <w:r w:rsidRPr="00125466">
        <w:rPr>
          <w:sz w:val="16"/>
        </w:rPr>
        <w:t>, "reconstructive</w:t>
      </w:r>
      <w:r w:rsidRPr="00125466">
        <w:rPr>
          <w:sz w:val="16"/>
          <w:highlight w:val="green"/>
        </w:rPr>
        <w:t xml:space="preserve">" </w:t>
      </w:r>
      <w:bookmarkStart w:id="153" w:name="ORIGHIT_47"/>
      <w:bookmarkStart w:id="154" w:name="HIT_47"/>
      <w:bookmarkEnd w:id="153"/>
      <w:bookmarkEnd w:id="154"/>
      <w:r w:rsidRPr="00125466">
        <w:rPr>
          <w:rStyle w:val="StyleBoldUnderline"/>
          <w:highlight w:val="green"/>
        </w:rPr>
        <w:t>presidents</w:t>
      </w:r>
      <w:r w:rsidRPr="00125466">
        <w:rPr>
          <w:rStyle w:val="StyleBoldUnderline"/>
        </w:rPr>
        <w:t xml:space="preserve"> have confronted the</w:t>
      </w:r>
      <w:r w:rsidRPr="00125466">
        <w:rPr>
          <w:sz w:val="16"/>
        </w:rPr>
        <w:t xml:space="preserve"> Supreme </w:t>
      </w:r>
      <w:bookmarkStart w:id="155" w:name="ORIGHIT_48"/>
      <w:bookmarkStart w:id="156" w:name="HIT_48"/>
      <w:bookmarkEnd w:id="155"/>
      <w:bookmarkEnd w:id="156"/>
      <w:r w:rsidRPr="00125466">
        <w:rPr>
          <w:rStyle w:val="StyleBoldUnderline"/>
        </w:rPr>
        <w:t>Court</w:t>
      </w:r>
      <w:r w:rsidRPr="00125466">
        <w:rPr>
          <w:sz w:val="16"/>
        </w:rPr>
        <w:t xml:space="preserve">, sometimes successfully, </w:t>
      </w:r>
      <w:r w:rsidRPr="00125466">
        <w:rPr>
          <w:rStyle w:val="StyleBoldUnderline"/>
        </w:rPr>
        <w:t xml:space="preserve">and have </w:t>
      </w:r>
      <w:r w:rsidRPr="00125466">
        <w:rPr>
          <w:rStyle w:val="Emphasis"/>
          <w:highlight w:val="green"/>
        </w:rPr>
        <w:t>force</w:t>
      </w:r>
      <w:r w:rsidRPr="00125466">
        <w:rPr>
          <w:rStyle w:val="Emphasis"/>
        </w:rPr>
        <w:t xml:space="preserve">d </w:t>
      </w:r>
      <w:r w:rsidRPr="007E2035">
        <w:rPr>
          <w:rStyle w:val="Emphasis"/>
          <w:highlight w:val="green"/>
        </w:rPr>
        <w:t>a redefinition of the</w:t>
      </w:r>
      <w:r>
        <w:rPr>
          <w:rStyle w:val="Emphasis"/>
        </w:rPr>
        <w:t xml:space="preserve"> substantive </w:t>
      </w:r>
      <w:r w:rsidRPr="007E2035">
        <w:rPr>
          <w:rStyle w:val="Emphasis"/>
          <w:highlight w:val="green"/>
        </w:rPr>
        <w:t xml:space="preserve">bounds </w:t>
      </w:r>
      <w:r w:rsidRPr="00125466">
        <w:rPr>
          <w:rStyle w:val="Emphasis"/>
        </w:rPr>
        <w:t xml:space="preserve">within </w:t>
      </w:r>
      <w:r w:rsidRPr="007E2035">
        <w:rPr>
          <w:rStyle w:val="Emphasis"/>
          <w:highlight w:val="green"/>
        </w:rPr>
        <w:t xml:space="preserve">which </w:t>
      </w:r>
      <w:r w:rsidRPr="00125466">
        <w:rPr>
          <w:rStyle w:val="Emphasis"/>
        </w:rPr>
        <w:t xml:space="preserve">acceptable </w:t>
      </w:r>
      <w:r w:rsidRPr="00125466">
        <w:rPr>
          <w:rStyle w:val="Emphasis"/>
          <w:highlight w:val="green"/>
        </w:rPr>
        <w:t>judicia</w:t>
      </w:r>
      <w:r w:rsidRPr="007E2035">
        <w:rPr>
          <w:rStyle w:val="Emphasis"/>
          <w:highlight w:val="green"/>
        </w:rPr>
        <w:t>l decision-making can occur</w:t>
      </w:r>
      <w:r>
        <w:rPr>
          <w:sz w:val="16"/>
        </w:rPr>
        <w:t xml:space="preserve">. </w:t>
      </w:r>
      <w:bookmarkStart w:id="157" w:name="r218"/>
      <w:proofErr w:type="gramStart"/>
      <w:r>
        <w:rPr>
          <w:sz w:val="16"/>
        </w:rPr>
        <w:t>n218</w:t>
      </w:r>
      <w:bookmarkEnd w:id="157"/>
      <w:proofErr w:type="gramEnd"/>
      <w:r>
        <w:rPr>
          <w:sz w:val="16"/>
        </w:rPr>
        <w:t xml:space="preserve"> According to Professor Whittington, Thomas </w:t>
      </w:r>
      <w:r w:rsidRPr="00125466">
        <w:rPr>
          <w:rStyle w:val="StyleBoldUnderline"/>
        </w:rPr>
        <w:t>Jefferson</w:t>
      </w:r>
      <w:r w:rsidRPr="00125466">
        <w:rPr>
          <w:sz w:val="16"/>
        </w:rPr>
        <w:t xml:space="preserve">, Andrew </w:t>
      </w:r>
      <w:r w:rsidRPr="00125466">
        <w:rPr>
          <w:rStyle w:val="StyleBoldUnderline"/>
        </w:rPr>
        <w:t>Jackson,</w:t>
      </w:r>
      <w:r w:rsidRPr="00125466">
        <w:rPr>
          <w:sz w:val="16"/>
        </w:rPr>
        <w:t xml:space="preserve"> Abraham </w:t>
      </w:r>
      <w:r w:rsidRPr="00125466">
        <w:rPr>
          <w:rStyle w:val="StyleBoldUnderline"/>
        </w:rPr>
        <w:t>Lincoln, and</w:t>
      </w:r>
      <w:r w:rsidRPr="00125466">
        <w:rPr>
          <w:sz w:val="16"/>
        </w:rPr>
        <w:t xml:space="preserve"> Franklin </w:t>
      </w:r>
      <w:r w:rsidRPr="00125466">
        <w:rPr>
          <w:rStyle w:val="StyleBoldUnderline"/>
        </w:rPr>
        <w:t>Roosevelt all achieved this effect</w:t>
      </w:r>
      <w:r w:rsidRPr="00125466">
        <w:rPr>
          <w:sz w:val="16"/>
        </w:rPr>
        <w:t xml:space="preserve"> to greater or lesser degrees. </w:t>
      </w:r>
      <w:bookmarkStart w:id="158" w:name="r219"/>
      <w:proofErr w:type="gramStart"/>
      <w:r w:rsidRPr="00125466">
        <w:rPr>
          <w:sz w:val="16"/>
        </w:rPr>
        <w:t>n219</w:t>
      </w:r>
      <w:bookmarkEnd w:id="158"/>
      <w:proofErr w:type="gramEnd"/>
      <w:r w:rsidRPr="00125466">
        <w:rPr>
          <w:sz w:val="16"/>
        </w:rPr>
        <w:t xml:space="preserve"> </w:t>
      </w:r>
      <w:r w:rsidRPr="00125466">
        <w:rPr>
          <w:rStyle w:val="StyleBoldUnderline"/>
        </w:rPr>
        <w:t>They did so</w:t>
      </w:r>
      <w:r w:rsidRPr="00125466">
        <w:rPr>
          <w:sz w:val="16"/>
        </w:rPr>
        <w:t xml:space="preserve"> partly </w:t>
      </w:r>
      <w:r w:rsidRPr="00125466">
        <w:rPr>
          <w:rStyle w:val="StyleBoldUnderline"/>
          <w:highlight w:val="green"/>
        </w:rPr>
        <w:t>by persuading the public</w:t>
      </w:r>
      <w:r w:rsidRPr="00125466">
        <w:rPr>
          <w:rStyle w:val="StyleBoldUnderline"/>
        </w:rPr>
        <w:t xml:space="preserve"> to accept their visions of constitutional meaning</w:t>
      </w:r>
      <w:r>
        <w:rPr>
          <w:rStyle w:val="StyleBoldUnderline"/>
        </w:rPr>
        <w:t xml:space="preserve"> and partly, having prevailed in the </w:t>
      </w:r>
      <w:bookmarkStart w:id="159" w:name="ORIGHIT_49"/>
      <w:bookmarkStart w:id="160" w:name="HIT_49"/>
      <w:bookmarkEnd w:id="159"/>
      <w:bookmarkEnd w:id="160"/>
      <w:r>
        <w:rPr>
          <w:rStyle w:val="StyleBoldUnderline"/>
        </w:rPr>
        <w:t>court of public opinion</w:t>
      </w:r>
      <w:r>
        <w:rPr>
          <w:sz w:val="16"/>
        </w:rPr>
        <w:t xml:space="preserve">, by appointing justices who shared their constitutional visions. Thus, to take the starkest example, the prevailing constitutional understandings that emerged from the Roosevelt Revolution of the 1930s—in the country as well as on the </w:t>
      </w:r>
      <w:bookmarkStart w:id="161" w:name="ORIGHIT_50"/>
      <w:bookmarkStart w:id="162" w:name="HIT_50"/>
      <w:bookmarkEnd w:id="161"/>
      <w:bookmarkEnd w:id="162"/>
      <w:r>
        <w:rPr>
          <w:sz w:val="16"/>
        </w:rPr>
        <w:t xml:space="preserve">Court—differed vastly from those of the 1920s, and the principal engine driving the change was Franklin Roosevelt. </w:t>
      </w:r>
      <w:bookmarkStart w:id="163" w:name="r220"/>
      <w:proofErr w:type="gramStart"/>
      <w:r>
        <w:rPr>
          <w:sz w:val="16"/>
        </w:rPr>
        <w:t>n220</w:t>
      </w:r>
      <w:bookmarkEnd w:id="163"/>
      <w:proofErr w:type="gramEnd"/>
    </w:p>
    <w:p w14:paraId="1DC323BF" w14:textId="77777777" w:rsidR="00FB0725" w:rsidRDefault="00FB0725" w:rsidP="00FB0725">
      <w:pPr>
        <w:rPr>
          <w:sz w:val="16"/>
          <w:szCs w:val="16"/>
        </w:rPr>
      </w:pPr>
      <w:bookmarkStart w:id="164" w:name="PAGE_1020_8050"/>
      <w:bookmarkEnd w:id="164"/>
      <w:r>
        <w:rPr>
          <w:sz w:val="16"/>
          <w:szCs w:val="16"/>
        </w:rPr>
        <w:t xml:space="preserve"> [*1020]  In order for external constraints to be effective, judges and justices need not respond to them self-consciously, "for the constitutional understandings shared by those affiliated" with the dominant political coalition or "regime"—including jurists who have been nominated and confirmed with their constitutional visions in mind—"will be entrenched and assumed." </w:t>
      </w:r>
      <w:bookmarkStart w:id="165" w:name="r221"/>
      <w:r>
        <w:rPr>
          <w:sz w:val="16"/>
          <w:szCs w:val="16"/>
        </w:rPr>
        <w:t>n221</w:t>
      </w:r>
      <w:bookmarkEnd w:id="165"/>
      <w:r>
        <w:rPr>
          <w:sz w:val="16"/>
          <w:szCs w:val="16"/>
        </w:rPr>
        <w:t xml:space="preserve"> Nevertheless, the external constraints that define the domain of </w:t>
      </w:r>
      <w:r w:rsidRPr="00125466">
        <w:rPr>
          <w:rStyle w:val="StyleBoldUnderline"/>
          <w:highlight w:val="green"/>
        </w:rPr>
        <w:t>politically acceptable judicial action</w:t>
      </w:r>
      <w:r>
        <w:rPr>
          <w:sz w:val="16"/>
          <w:szCs w:val="16"/>
        </w:rPr>
        <w:t xml:space="preserve"> can </w:t>
      </w:r>
      <w:r w:rsidRPr="00125466">
        <w:rPr>
          <w:rStyle w:val="Emphasis"/>
          <w:highlight w:val="green"/>
        </w:rPr>
        <w:t>exert important influence</w:t>
      </w:r>
      <w:r w:rsidRPr="00125466">
        <w:rPr>
          <w:rStyle w:val="Emphasis"/>
        </w:rPr>
        <w:t xml:space="preserve"> </w:t>
      </w:r>
      <w:r w:rsidRPr="00125466">
        <w:rPr>
          <w:rStyle w:val="StyleBoldUnderline"/>
          <w:highlight w:val="green"/>
        </w:rPr>
        <w:t>as parts of the process through which</w:t>
      </w:r>
      <w:r>
        <w:rPr>
          <w:sz w:val="16"/>
          <w:szCs w:val="16"/>
        </w:rPr>
        <w:t xml:space="preserve"> current and </w:t>
      </w:r>
      <w:r w:rsidRPr="00125466">
        <w:rPr>
          <w:rStyle w:val="Emphasis"/>
          <w:highlight w:val="green"/>
        </w:rPr>
        <w:t>future judges identify and internalize legal norms</w:t>
      </w:r>
      <w:r>
        <w:rPr>
          <w:sz w:val="16"/>
          <w:szCs w:val="16"/>
        </w:rPr>
        <w:t xml:space="preserve">. As Thomas Keck puts it, "The justices' ostensibly political preferences have themselves been constituted in part by legal ideas, and those legal ideas, in turn, have been derived in large part from ongoing debates in the broader political system." </w:t>
      </w:r>
      <w:bookmarkStart w:id="166" w:name="r222"/>
      <w:r>
        <w:rPr>
          <w:sz w:val="16"/>
          <w:szCs w:val="16"/>
        </w:rPr>
        <w:t>n222</w:t>
      </w:r>
      <w:bookmarkEnd w:id="166"/>
    </w:p>
    <w:p w14:paraId="623F115B" w14:textId="77777777" w:rsidR="00FB0725" w:rsidRDefault="00FB0725" w:rsidP="00FB0725">
      <w:pPr>
        <w:rPr>
          <w:sz w:val="16"/>
          <w:szCs w:val="16"/>
        </w:rPr>
      </w:pPr>
      <w:r>
        <w:rPr>
          <w:sz w:val="16"/>
          <w:szCs w:val="16"/>
        </w:rPr>
        <w:t>2. Concurrent Agreement or Acquiescence Requirements</w:t>
      </w:r>
      <w:r>
        <w:rPr>
          <w:sz w:val="16"/>
          <w:szCs w:val="16"/>
        </w:rPr>
        <w:br/>
        <w:t xml:space="preserve"> The Supreme Court "is a they, not an it." </w:t>
      </w:r>
      <w:bookmarkStart w:id="167" w:name="r223"/>
      <w:r>
        <w:rPr>
          <w:sz w:val="16"/>
          <w:szCs w:val="16"/>
        </w:rPr>
        <w:t>n223</w:t>
      </w:r>
      <w:bookmarkEnd w:id="167"/>
      <w:r>
        <w:rPr>
          <w:sz w:val="16"/>
          <w:szCs w:val="16"/>
        </w:rPr>
        <w:t xml:space="preserve"> In considering constraints on the Court as an institution, it is easy to forget that the Court is comprised of nine justices, each of whom is constrained individually by the need to secure the agreement of at least four colleagues in order to render legally efficacious constitutional rulings. </w:t>
      </w:r>
      <w:bookmarkStart w:id="168" w:name="r224"/>
      <w:proofErr w:type="gramStart"/>
      <w:r>
        <w:rPr>
          <w:sz w:val="16"/>
          <w:szCs w:val="16"/>
        </w:rPr>
        <w:t>n224</w:t>
      </w:r>
      <w:bookmarkEnd w:id="168"/>
      <w:proofErr w:type="gramEnd"/>
      <w:r>
        <w:rPr>
          <w:sz w:val="16"/>
          <w:szCs w:val="16"/>
        </w:rPr>
        <w:t xml:space="preserve"> Judges of courts of appeals are similarly constrained by the need to muster majority support for their conclusions. Unlike Supreme Court justices, lower court judges are of course further constrained by the Supreme Court's power to reverse their decisions. </w:t>
      </w:r>
      <w:bookmarkStart w:id="169" w:name="r225"/>
      <w:proofErr w:type="gramStart"/>
      <w:r>
        <w:rPr>
          <w:sz w:val="16"/>
          <w:szCs w:val="16"/>
        </w:rPr>
        <w:t>n225</w:t>
      </w:r>
      <w:bookmarkEnd w:id="169"/>
      <w:proofErr w:type="gramEnd"/>
    </w:p>
    <w:p w14:paraId="2889A807" w14:textId="77777777" w:rsidR="00FB0725" w:rsidRDefault="00FB0725" w:rsidP="00FB0725">
      <w:pPr>
        <w:rPr>
          <w:sz w:val="16"/>
        </w:rPr>
      </w:pPr>
      <w:bookmarkStart w:id="170" w:name="PAGE_1021_8050"/>
      <w:bookmarkEnd w:id="170"/>
      <w:r>
        <w:rPr>
          <w:sz w:val="16"/>
        </w:rPr>
        <w:t xml:space="preserve"> [*1021]  As I have noted, </w:t>
      </w:r>
      <w:r w:rsidRPr="00125466">
        <w:rPr>
          <w:rStyle w:val="Emphasis"/>
        </w:rPr>
        <w:t>nonjudicial officials can defy or refuse to implement judicial decisions</w:t>
      </w:r>
      <w:r w:rsidRPr="00125466">
        <w:rPr>
          <w:sz w:val="16"/>
        </w:rPr>
        <w:t xml:space="preserve">. Indeed, </w:t>
      </w:r>
      <w:r w:rsidRPr="00125466">
        <w:rPr>
          <w:rStyle w:val="StyleBoldUnderline"/>
        </w:rPr>
        <w:t>they have sometimes done so</w:t>
      </w:r>
      <w:r w:rsidRPr="00125466">
        <w:rPr>
          <w:sz w:val="16"/>
        </w:rPr>
        <w:t xml:space="preserve">. </w:t>
      </w:r>
      <w:bookmarkStart w:id="171" w:name="r226"/>
      <w:proofErr w:type="gramStart"/>
      <w:r w:rsidRPr="00125466">
        <w:rPr>
          <w:sz w:val="16"/>
        </w:rPr>
        <w:t>n226</w:t>
      </w:r>
      <w:bookmarkEnd w:id="171"/>
      <w:proofErr w:type="gramEnd"/>
      <w:r w:rsidRPr="00125466">
        <w:rPr>
          <w:sz w:val="16"/>
        </w:rPr>
        <w:t xml:space="preserve"> The courts, however, are virtually never constrained by the need to earn the formal approval or acquiescence of officials in another branch in order to act with the authority of law. The reason, I would speculate, is that the Constitution is written, and surrounding norms and expectations have developed, on the hypothesis that the judiciary is the least dangerous branch. </w:t>
      </w:r>
      <w:bookmarkStart w:id="172" w:name="r227"/>
      <w:proofErr w:type="gramStart"/>
      <w:r w:rsidRPr="00125466">
        <w:rPr>
          <w:sz w:val="16"/>
        </w:rPr>
        <w:t>n227</w:t>
      </w:r>
      <w:bookmarkEnd w:id="172"/>
      <w:proofErr w:type="gramEnd"/>
      <w:r w:rsidRPr="00125466">
        <w:rPr>
          <w:sz w:val="16"/>
        </w:rPr>
        <w:t xml:space="preserve"> If the judiciary is assumed</w:t>
      </w:r>
      <w:r>
        <w:rPr>
          <w:sz w:val="16"/>
        </w:rPr>
        <w:t xml:space="preserve"> to be relatively impotent to inflict affirmative damage, and if the other branches are more threatening, it may be more desirable to preserve an efficacious checking power for the judiciary than to establish concurrent agreement or acquiescence requirements as formal checks against judicial action.</w:t>
      </w:r>
    </w:p>
    <w:p w14:paraId="43FFD176" w14:textId="77777777" w:rsidR="00FB0725" w:rsidRDefault="00FB0725" w:rsidP="00FB0725">
      <w:pPr>
        <w:rPr>
          <w:sz w:val="16"/>
          <w:szCs w:val="16"/>
        </w:rPr>
      </w:pPr>
      <w:r>
        <w:rPr>
          <w:sz w:val="16"/>
          <w:szCs w:val="16"/>
        </w:rPr>
        <w:t xml:space="preserve">Having said this, I hasten to add that there may be circumstances under which the </w:t>
      </w:r>
      <w:r>
        <w:rPr>
          <w:rStyle w:val="StyleBoldUnderline"/>
        </w:rPr>
        <w:t xml:space="preserve">exercise of </w:t>
      </w:r>
      <w:r w:rsidRPr="00125466">
        <w:rPr>
          <w:rStyle w:val="StyleBoldUnderline"/>
          <w:highlight w:val="green"/>
        </w:rPr>
        <w:t>a judicial negative does</w:t>
      </w:r>
      <w:r>
        <w:rPr>
          <w:rStyle w:val="StyleBoldUnderline"/>
        </w:rPr>
        <w:t xml:space="preserve"> indeed do</w:t>
      </w:r>
      <w:r>
        <w:rPr>
          <w:sz w:val="16"/>
          <w:szCs w:val="16"/>
        </w:rPr>
        <w:t xml:space="preserve"> affirmative </w:t>
      </w:r>
      <w:r w:rsidRPr="000F6241">
        <w:rPr>
          <w:rStyle w:val="StyleBoldUnderline"/>
          <w:highlight w:val="green"/>
        </w:rPr>
        <w:t>harm</w:t>
      </w:r>
      <w:r>
        <w:rPr>
          <w:sz w:val="16"/>
          <w:szCs w:val="16"/>
        </w:rPr>
        <w:t xml:space="preserve">—for example, </w:t>
      </w:r>
      <w:r w:rsidRPr="000F6241">
        <w:rPr>
          <w:rStyle w:val="StyleBoldUnderline"/>
          <w:highlight w:val="green"/>
        </w:rPr>
        <w:t xml:space="preserve">if the </w:t>
      </w:r>
      <w:bookmarkStart w:id="173" w:name="ORIGHIT_51"/>
      <w:bookmarkStart w:id="174" w:name="HIT_51"/>
      <w:bookmarkEnd w:id="173"/>
      <w:bookmarkEnd w:id="174"/>
      <w:r w:rsidRPr="000F6241">
        <w:rPr>
          <w:rStyle w:val="StyleBoldUnderline"/>
          <w:highlight w:val="green"/>
        </w:rPr>
        <w:t>Court</w:t>
      </w:r>
      <w:r>
        <w:rPr>
          <w:rStyle w:val="StyleBoldUnderline"/>
        </w:rPr>
        <w:t xml:space="preserve"> unwisely </w:t>
      </w:r>
      <w:r w:rsidRPr="000F6241">
        <w:rPr>
          <w:rStyle w:val="StyleBoldUnderline"/>
          <w:highlight w:val="green"/>
        </w:rPr>
        <w:t>invalidates</w:t>
      </w:r>
      <w:r>
        <w:rPr>
          <w:rStyle w:val="StyleBoldUnderline"/>
        </w:rPr>
        <w:t xml:space="preserve"> </w:t>
      </w:r>
      <w:r>
        <w:rPr>
          <w:sz w:val="16"/>
          <w:szCs w:val="16"/>
        </w:rPr>
        <w:t>legislation that would further</w:t>
      </w:r>
      <w:r>
        <w:rPr>
          <w:rStyle w:val="StyleBoldUnderline"/>
        </w:rPr>
        <w:t xml:space="preserve"> important </w:t>
      </w:r>
      <w:r w:rsidRPr="000F6241">
        <w:rPr>
          <w:rStyle w:val="StyleBoldUnderline"/>
          <w:highlight w:val="green"/>
        </w:rPr>
        <w:t>public interests</w:t>
      </w:r>
      <w:r>
        <w:rPr>
          <w:rStyle w:val="StyleBoldUnderline"/>
        </w:rPr>
        <w:t xml:space="preserve"> </w:t>
      </w:r>
      <w:r>
        <w:rPr>
          <w:sz w:val="16"/>
          <w:szCs w:val="16"/>
        </w:rPr>
        <w:t xml:space="preserve">or protect moral rights. </w:t>
      </w:r>
      <w:bookmarkStart w:id="175" w:name="r228"/>
      <w:proofErr w:type="gramStart"/>
      <w:r>
        <w:rPr>
          <w:sz w:val="16"/>
          <w:szCs w:val="16"/>
        </w:rPr>
        <w:t>n228</w:t>
      </w:r>
      <w:bookmarkEnd w:id="175"/>
      <w:proofErr w:type="gramEnd"/>
      <w:r>
        <w:rPr>
          <w:sz w:val="16"/>
          <w:szCs w:val="16"/>
        </w:rPr>
        <w:t xml:space="preserve"> </w:t>
      </w:r>
      <w:r w:rsidRPr="000F6241">
        <w:rPr>
          <w:rStyle w:val="StyleBoldUnderline"/>
        </w:rPr>
        <w:t xml:space="preserve">Perceptions that the </w:t>
      </w:r>
      <w:bookmarkStart w:id="176" w:name="ORIGHIT_52"/>
      <w:bookmarkStart w:id="177" w:name="HIT_52"/>
      <w:bookmarkEnd w:id="176"/>
      <w:bookmarkEnd w:id="177"/>
      <w:r w:rsidRPr="000F6241">
        <w:rPr>
          <w:rStyle w:val="StyleBoldUnderline"/>
        </w:rPr>
        <w:t>Court has</w:t>
      </w:r>
      <w:r>
        <w:rPr>
          <w:rStyle w:val="StyleBoldUnderline"/>
        </w:rPr>
        <w:t xml:space="preserve"> done so</w:t>
      </w:r>
      <w:r>
        <w:rPr>
          <w:sz w:val="16"/>
          <w:szCs w:val="16"/>
        </w:rPr>
        <w:t xml:space="preserve"> partly </w:t>
      </w:r>
      <w:r>
        <w:rPr>
          <w:rStyle w:val="StyleBoldUnderline"/>
        </w:rPr>
        <w:t>explain some of the instances in which</w:t>
      </w:r>
      <w:r>
        <w:rPr>
          <w:sz w:val="16"/>
          <w:szCs w:val="16"/>
        </w:rPr>
        <w:t xml:space="preserve"> "reconstructive" </w:t>
      </w:r>
      <w:bookmarkStart w:id="178" w:name="ORIGHIT_53"/>
      <w:bookmarkStart w:id="179" w:name="HIT_53"/>
      <w:bookmarkEnd w:id="178"/>
      <w:bookmarkEnd w:id="179"/>
      <w:r w:rsidRPr="000F6241">
        <w:rPr>
          <w:rStyle w:val="StyleBoldUnderline"/>
          <w:highlight w:val="green"/>
        </w:rPr>
        <w:t>presidents</w:t>
      </w:r>
      <w:r>
        <w:rPr>
          <w:rStyle w:val="StyleBoldUnderline"/>
        </w:rPr>
        <w:t>—including</w:t>
      </w:r>
      <w:r>
        <w:rPr>
          <w:sz w:val="16"/>
          <w:szCs w:val="16"/>
        </w:rPr>
        <w:t xml:space="preserve"> Abraham </w:t>
      </w:r>
      <w:r>
        <w:rPr>
          <w:rStyle w:val="StyleBoldUnderline"/>
        </w:rPr>
        <w:t xml:space="preserve">Lincoln and </w:t>
      </w:r>
      <w:r>
        <w:rPr>
          <w:sz w:val="16"/>
          <w:szCs w:val="16"/>
        </w:rPr>
        <w:t xml:space="preserve">Franklin </w:t>
      </w:r>
      <w:r>
        <w:rPr>
          <w:rStyle w:val="StyleBoldUnderline"/>
        </w:rPr>
        <w:t>Roosevelt</w:t>
      </w:r>
      <w:r>
        <w:rPr>
          <w:sz w:val="16"/>
          <w:szCs w:val="16"/>
        </w:rPr>
        <w:t>—</w:t>
      </w:r>
      <w:r>
        <w:rPr>
          <w:rStyle w:val="StyleBoldUnderline"/>
        </w:rPr>
        <w:t xml:space="preserve">have </w:t>
      </w:r>
      <w:r w:rsidRPr="000F6241">
        <w:rPr>
          <w:rStyle w:val="StyleBoldUnderline"/>
          <w:highlight w:val="green"/>
        </w:rPr>
        <w:t>mount</w:t>
      </w:r>
      <w:r>
        <w:rPr>
          <w:rStyle w:val="StyleBoldUnderline"/>
        </w:rPr>
        <w:t xml:space="preserve">ed </w:t>
      </w:r>
      <w:r w:rsidRPr="000F6241">
        <w:rPr>
          <w:rStyle w:val="Emphasis"/>
          <w:highlight w:val="green"/>
        </w:rPr>
        <w:t>successful attacks on</w:t>
      </w:r>
      <w:r>
        <w:rPr>
          <w:sz w:val="16"/>
          <w:szCs w:val="16"/>
        </w:rPr>
        <w:t xml:space="preserve"> previously </w:t>
      </w:r>
      <w:r w:rsidRPr="000F6241">
        <w:rPr>
          <w:rStyle w:val="Emphasis"/>
          <w:highlight w:val="green"/>
        </w:rPr>
        <w:t>prevailing visions</w:t>
      </w:r>
      <w:r>
        <w:rPr>
          <w:rStyle w:val="Emphasis"/>
        </w:rPr>
        <w:t xml:space="preserve"> of</w:t>
      </w:r>
      <w:r>
        <w:rPr>
          <w:sz w:val="16"/>
          <w:szCs w:val="16"/>
        </w:rPr>
        <w:t xml:space="preserve"> appropriate</w:t>
      </w:r>
      <w:r>
        <w:rPr>
          <w:rStyle w:val="Emphasis"/>
        </w:rPr>
        <w:t xml:space="preserve"> judicial authority</w:t>
      </w:r>
      <w:r>
        <w:rPr>
          <w:sz w:val="16"/>
          <w:szCs w:val="16"/>
        </w:rPr>
        <w:t xml:space="preserve"> under the Constitution. </w:t>
      </w:r>
      <w:bookmarkStart w:id="180" w:name="r229"/>
      <w:proofErr w:type="gramStart"/>
      <w:r>
        <w:rPr>
          <w:sz w:val="16"/>
          <w:szCs w:val="16"/>
        </w:rPr>
        <w:t>n229</w:t>
      </w:r>
      <w:bookmarkEnd w:id="180"/>
      <w:proofErr w:type="gramEnd"/>
    </w:p>
    <w:p w14:paraId="48136931" w14:textId="77777777" w:rsidR="00FB0725" w:rsidRDefault="00FB0725" w:rsidP="00FB0725">
      <w:pPr>
        <w:rPr>
          <w:sz w:val="16"/>
          <w:szCs w:val="16"/>
        </w:rPr>
      </w:pPr>
      <w:r>
        <w:rPr>
          <w:sz w:val="16"/>
          <w:szCs w:val="16"/>
        </w:rPr>
        <w:t>3. Sanctions</w:t>
      </w:r>
      <w:r>
        <w:rPr>
          <w:sz w:val="16"/>
          <w:szCs w:val="16"/>
        </w:rPr>
        <w:br/>
        <w:t xml:space="preserve">The Constitution </w:t>
      </w:r>
      <w:proofErr w:type="gramStart"/>
      <w:r>
        <w:rPr>
          <w:sz w:val="16"/>
          <w:szCs w:val="16"/>
        </w:rPr>
        <w:t>insulates</w:t>
      </w:r>
      <w:proofErr w:type="gramEnd"/>
      <w:r>
        <w:rPr>
          <w:sz w:val="16"/>
          <w:szCs w:val="16"/>
        </w:rPr>
        <w:t xml:space="preserve"> the Supreme Court, as it does all federal judges, against certain kinds of sanctions. The justices cannot be removed from office during good behavior, nor can Congress reduce their salaries. </w:t>
      </w:r>
      <w:bookmarkStart w:id="181" w:name="r230"/>
      <w:proofErr w:type="gramStart"/>
      <w:r>
        <w:rPr>
          <w:sz w:val="16"/>
          <w:szCs w:val="16"/>
        </w:rPr>
        <w:t>n230</w:t>
      </w:r>
      <w:bookmarkEnd w:id="181"/>
      <w:proofErr w:type="gramEnd"/>
      <w:r>
        <w:rPr>
          <w:sz w:val="16"/>
          <w:szCs w:val="16"/>
        </w:rPr>
        <w:t xml:space="preserve"> All judges, justices included, also enjoy immunity from suits for civil damages based on their official acts. </w:t>
      </w:r>
      <w:bookmarkStart w:id="182" w:name="r231"/>
      <w:proofErr w:type="gramStart"/>
      <w:r>
        <w:rPr>
          <w:sz w:val="16"/>
          <w:szCs w:val="16"/>
        </w:rPr>
        <w:t>n231</w:t>
      </w:r>
      <w:bookmarkEnd w:id="182"/>
      <w:proofErr w:type="gramEnd"/>
    </w:p>
    <w:p w14:paraId="2BB76806" w14:textId="77777777" w:rsidR="00FB0725" w:rsidRDefault="00FB0725" w:rsidP="00FB0725">
      <w:pPr>
        <w:rPr>
          <w:sz w:val="16"/>
          <w:szCs w:val="16"/>
        </w:rPr>
      </w:pPr>
      <w:r>
        <w:rPr>
          <w:sz w:val="16"/>
          <w:szCs w:val="16"/>
        </w:rPr>
        <w:t xml:space="preserve">Despite these safeguards of judicial independence, the Constitution provides for some sanctions against Supreme Court justices. Most formally and conspicuously, justices can be impeached and removed from office. </w:t>
      </w:r>
      <w:bookmarkStart w:id="183" w:name="r232"/>
      <w:proofErr w:type="gramStart"/>
      <w:r>
        <w:rPr>
          <w:sz w:val="16"/>
          <w:szCs w:val="16"/>
        </w:rPr>
        <w:t>n232</w:t>
      </w:r>
      <w:bookmarkEnd w:id="183"/>
      <w:proofErr w:type="gramEnd"/>
      <w:r>
        <w:rPr>
          <w:sz w:val="16"/>
          <w:szCs w:val="16"/>
        </w:rPr>
        <w:t xml:space="preserve"> They are </w:t>
      </w:r>
      <w:bookmarkStart w:id="184" w:name="PAGE_1022_8050"/>
      <w:bookmarkEnd w:id="184"/>
      <w:r>
        <w:rPr>
          <w:sz w:val="16"/>
          <w:szCs w:val="16"/>
        </w:rPr>
        <w:t> [*1022]  also subject to the criminal law, including its prohibitions against bribery and extortion.</w:t>
      </w:r>
    </w:p>
    <w:p w14:paraId="361E853F" w14:textId="77777777" w:rsidR="00FB0725" w:rsidRDefault="00FB0725" w:rsidP="00FB0725">
      <w:pPr>
        <w:rPr>
          <w:sz w:val="16"/>
        </w:rPr>
      </w:pPr>
      <w:r>
        <w:rPr>
          <w:sz w:val="16"/>
        </w:rPr>
        <w:t xml:space="preserve">Less formally, </w:t>
      </w:r>
      <w:r>
        <w:rPr>
          <w:sz w:val="16"/>
          <w:szCs w:val="16"/>
        </w:rPr>
        <w:t xml:space="preserve">justices confront the possibility of sanctioning by their colleagues. If the justices thought one of their </w:t>
      </w:r>
      <w:proofErr w:type="gramStart"/>
      <w:r>
        <w:rPr>
          <w:sz w:val="16"/>
          <w:szCs w:val="16"/>
        </w:rPr>
        <w:t>number</w:t>
      </w:r>
      <w:proofErr w:type="gramEnd"/>
      <w:r>
        <w:rPr>
          <w:sz w:val="16"/>
          <w:szCs w:val="16"/>
        </w:rPr>
        <w:t xml:space="preserve"> to be reckless or cavalier in her constitutional judgments, they could deprive the wayward colleague of the privilege of speaking authoritatively for the Court simply by refusing to join her opinions. Or they could vote to rehear any case in which that colleague cast the decisive vote</w:t>
      </w:r>
      <w:r>
        <w:rPr>
          <w:sz w:val="16"/>
        </w:rPr>
        <w:t xml:space="preserve">—as apparently happened with the aged William O. Douglas. </w:t>
      </w:r>
      <w:bookmarkStart w:id="185" w:name="r233"/>
      <w:proofErr w:type="gramStart"/>
      <w:r>
        <w:rPr>
          <w:sz w:val="16"/>
        </w:rPr>
        <w:t>n233</w:t>
      </w:r>
      <w:bookmarkEnd w:id="185"/>
      <w:proofErr w:type="gramEnd"/>
      <w:r>
        <w:rPr>
          <w:sz w:val="16"/>
        </w:rPr>
        <w:t xml:space="preserve"> The justices' capacity to write opinions exposing their colleagues' constitutionally faithless reasoning (if such were ever to occur), and thus to hold up offenders to contempt or ridicule, may also qualify as a constitutionally authorized, albeit informal, sanction. </w:t>
      </w:r>
      <w:bookmarkStart w:id="186" w:name="r234"/>
      <w:proofErr w:type="gramStart"/>
      <w:r>
        <w:rPr>
          <w:sz w:val="16"/>
        </w:rPr>
        <w:t>n234</w:t>
      </w:r>
      <w:bookmarkEnd w:id="186"/>
      <w:proofErr w:type="gramEnd"/>
    </w:p>
    <w:p w14:paraId="4BEA9E46" w14:textId="77777777" w:rsidR="00FB0725" w:rsidRDefault="00FB0725" w:rsidP="00FB0725">
      <w:pPr>
        <w:rPr>
          <w:sz w:val="16"/>
        </w:rPr>
      </w:pPr>
      <w:r>
        <w:rPr>
          <w:sz w:val="16"/>
        </w:rPr>
        <w:t xml:space="preserve">Beyond the sanctions available against Supreme </w:t>
      </w:r>
      <w:bookmarkStart w:id="187" w:name="ORIGHIT_54"/>
      <w:bookmarkStart w:id="188" w:name="HIT_54"/>
      <w:bookmarkEnd w:id="187"/>
      <w:bookmarkEnd w:id="188"/>
      <w:r>
        <w:rPr>
          <w:sz w:val="16"/>
        </w:rPr>
        <w:t xml:space="preserve">Court justices, </w:t>
      </w:r>
      <w:r w:rsidRPr="007E2035">
        <w:rPr>
          <w:rStyle w:val="StyleBoldUnderline"/>
          <w:highlight w:val="green"/>
        </w:rPr>
        <w:t>the Constitution provides mechanisms for</w:t>
      </w:r>
      <w:r>
        <w:rPr>
          <w:rStyle w:val="StyleBoldUnderline"/>
        </w:rPr>
        <w:t xml:space="preserve"> the imposition of </w:t>
      </w:r>
      <w:r w:rsidRPr="007E2035">
        <w:rPr>
          <w:rStyle w:val="StyleBoldUnderline"/>
          <w:highlight w:val="green"/>
        </w:rPr>
        <w:t>institutional sanctions</w:t>
      </w:r>
      <w:r w:rsidRPr="000F6241">
        <w:rPr>
          <w:sz w:val="16"/>
        </w:rPr>
        <w:t xml:space="preserve">, </w:t>
      </w:r>
      <w:r w:rsidRPr="000F6241">
        <w:rPr>
          <w:rStyle w:val="StyleBoldUnderline"/>
        </w:rPr>
        <w:t>directed</w:t>
      </w:r>
      <w:r>
        <w:rPr>
          <w:rStyle w:val="StyleBoldUnderline"/>
        </w:rPr>
        <w:t xml:space="preserve"> </w:t>
      </w:r>
      <w:r>
        <w:rPr>
          <w:sz w:val="16"/>
        </w:rPr>
        <w:t xml:space="preserve">not </w:t>
      </w:r>
      <w:r w:rsidRPr="007E2035">
        <w:rPr>
          <w:rStyle w:val="StyleBoldUnderline"/>
          <w:highlight w:val="green"/>
        </w:rPr>
        <w:t>against</w:t>
      </w:r>
      <w:r>
        <w:rPr>
          <w:sz w:val="16"/>
        </w:rPr>
        <w:t xml:space="preserve"> individual justices but </w:t>
      </w:r>
      <w:r w:rsidRPr="007E2035">
        <w:rPr>
          <w:rStyle w:val="StyleBoldUnderline"/>
          <w:highlight w:val="green"/>
        </w:rPr>
        <w:t xml:space="preserve">the </w:t>
      </w:r>
      <w:bookmarkStart w:id="189" w:name="ORIGHIT_55"/>
      <w:bookmarkStart w:id="190" w:name="HIT_55"/>
      <w:bookmarkEnd w:id="189"/>
      <w:bookmarkEnd w:id="190"/>
      <w:r w:rsidRPr="007E2035">
        <w:rPr>
          <w:rStyle w:val="StyleBoldUnderline"/>
          <w:highlight w:val="green"/>
        </w:rPr>
        <w:t>Court</w:t>
      </w:r>
      <w:r>
        <w:rPr>
          <w:rStyle w:val="StyleBoldUnderline"/>
        </w:rPr>
        <w:t xml:space="preserve"> </w:t>
      </w:r>
      <w:r>
        <w:rPr>
          <w:sz w:val="16"/>
        </w:rPr>
        <w:t>as a whole.</w:t>
      </w:r>
      <w:r>
        <w:rPr>
          <w:rStyle w:val="StyleBoldUnderline"/>
        </w:rPr>
        <w:t xml:space="preserve"> The Constitution permits </w:t>
      </w:r>
      <w:r w:rsidRPr="007E2035">
        <w:rPr>
          <w:rStyle w:val="StyleBoldUnderline"/>
          <w:highlight w:val="green"/>
        </w:rPr>
        <w:t>Congress</w:t>
      </w:r>
      <w:r>
        <w:rPr>
          <w:rStyle w:val="StyleBoldUnderline"/>
        </w:rPr>
        <w:t xml:space="preserve"> to </w:t>
      </w:r>
      <w:r w:rsidRPr="007E2035">
        <w:rPr>
          <w:rStyle w:val="StyleBoldUnderline"/>
          <w:highlight w:val="green"/>
        </w:rPr>
        <w:t>withdraw</w:t>
      </w:r>
      <w:r>
        <w:rPr>
          <w:sz w:val="16"/>
        </w:rPr>
        <w:t xml:space="preserve"> at least some </w:t>
      </w:r>
      <w:r w:rsidRPr="007E2035">
        <w:rPr>
          <w:rStyle w:val="StyleBoldUnderline"/>
          <w:highlight w:val="green"/>
        </w:rPr>
        <w:t>cases from the Court's jurisdiction</w:t>
      </w:r>
      <w:r>
        <w:rPr>
          <w:sz w:val="16"/>
        </w:rPr>
        <w:t xml:space="preserve">. </w:t>
      </w:r>
      <w:bookmarkStart w:id="191" w:name="r235"/>
      <w:proofErr w:type="gramStart"/>
      <w:r>
        <w:rPr>
          <w:sz w:val="16"/>
        </w:rPr>
        <w:t>n235</w:t>
      </w:r>
      <w:bookmarkEnd w:id="191"/>
      <w:proofErr w:type="gramEnd"/>
      <w:r>
        <w:rPr>
          <w:sz w:val="16"/>
        </w:rPr>
        <w:t xml:space="preserve"> </w:t>
      </w:r>
      <w:r>
        <w:rPr>
          <w:rStyle w:val="StyleBoldUnderline"/>
        </w:rPr>
        <w:t xml:space="preserve">If so minded, </w:t>
      </w:r>
      <w:r w:rsidRPr="007E2035">
        <w:rPr>
          <w:rStyle w:val="StyleBoldUnderline"/>
          <w:highlight w:val="green"/>
        </w:rPr>
        <w:t>Congress</w:t>
      </w:r>
      <w:r>
        <w:rPr>
          <w:rStyle w:val="StyleBoldUnderline"/>
        </w:rPr>
        <w:t xml:space="preserve"> and the president </w:t>
      </w:r>
      <w:r w:rsidRPr="007E2035">
        <w:rPr>
          <w:rStyle w:val="StyleBoldUnderline"/>
          <w:highlight w:val="green"/>
        </w:rPr>
        <w:t>could</w:t>
      </w:r>
      <w:r>
        <w:rPr>
          <w:sz w:val="16"/>
        </w:rPr>
        <w:t xml:space="preserve"> also </w:t>
      </w:r>
      <w:r w:rsidRPr="007E2035">
        <w:rPr>
          <w:rStyle w:val="Emphasis"/>
          <w:highlight w:val="green"/>
        </w:rPr>
        <w:t>"pack" the Court</w:t>
      </w:r>
      <w:r w:rsidRPr="007E2035">
        <w:rPr>
          <w:rStyle w:val="StyleBoldUnderline"/>
          <w:highlight w:val="green"/>
        </w:rPr>
        <w:t xml:space="preserve"> and</w:t>
      </w:r>
      <w:r>
        <w:rPr>
          <w:sz w:val="16"/>
        </w:rPr>
        <w:t xml:space="preserve"> thereby </w:t>
      </w:r>
      <w:r>
        <w:rPr>
          <w:rStyle w:val="StyleBoldUnderline"/>
        </w:rPr>
        <w:t>not only reduce the power of incumbent justices, but</w:t>
      </w:r>
      <w:r>
        <w:rPr>
          <w:sz w:val="16"/>
        </w:rPr>
        <w:t xml:space="preserve"> also </w:t>
      </w:r>
      <w:r w:rsidRPr="007E2035">
        <w:rPr>
          <w:rStyle w:val="Emphasis"/>
          <w:highlight w:val="green"/>
        </w:rPr>
        <w:t>diminish the Court's prestige</w:t>
      </w:r>
      <w:r>
        <w:rPr>
          <w:sz w:val="16"/>
        </w:rPr>
        <w:t xml:space="preserve">. </w:t>
      </w:r>
      <w:bookmarkStart w:id="192" w:name="r236"/>
      <w:proofErr w:type="gramStart"/>
      <w:r>
        <w:rPr>
          <w:sz w:val="16"/>
        </w:rPr>
        <w:t>n236</w:t>
      </w:r>
      <w:bookmarkEnd w:id="192"/>
      <w:proofErr w:type="gramEnd"/>
    </w:p>
    <w:p w14:paraId="02C6BBD9" w14:textId="77777777" w:rsidR="00FB0725" w:rsidRDefault="00FB0725" w:rsidP="00FB0725">
      <w:pPr>
        <w:rPr>
          <w:sz w:val="16"/>
          <w:szCs w:val="16"/>
        </w:rPr>
      </w:pPr>
      <w:r>
        <w:rPr>
          <w:sz w:val="16"/>
          <w:szCs w:val="16"/>
        </w:rPr>
        <w:t xml:space="preserve">Lower federal court judges are vulnerable to virtually the same sanctions as Supreme Court justices, but with one conspicuous addition. Unlike the justices, lower court judges are subject to being reversed, and potentially to being upbraided, on appeal. </w:t>
      </w:r>
      <w:bookmarkStart w:id="193" w:name="r237"/>
      <w:proofErr w:type="gramStart"/>
      <w:r>
        <w:rPr>
          <w:sz w:val="16"/>
          <w:szCs w:val="16"/>
        </w:rPr>
        <w:t>n237</w:t>
      </w:r>
      <w:bookmarkEnd w:id="193"/>
      <w:proofErr w:type="gramEnd"/>
    </w:p>
    <w:p w14:paraId="1D213433" w14:textId="77777777" w:rsidR="00FB0725" w:rsidRDefault="00FB0725" w:rsidP="00FB0725">
      <w:pPr>
        <w:rPr>
          <w:sz w:val="16"/>
        </w:rPr>
      </w:pPr>
      <w:bookmarkStart w:id="194" w:name="PAGE_1023_8050"/>
      <w:bookmarkEnd w:id="194"/>
      <w:r>
        <w:rPr>
          <w:sz w:val="16"/>
        </w:rPr>
        <w:t xml:space="preserve"> [*1023]  Insofar as threats of sanctions function as a constraint on judicial action, their directive force could sometimes create a tension with applicable normative constraints. </w:t>
      </w:r>
      <w:bookmarkStart w:id="195" w:name="r238"/>
      <w:proofErr w:type="gramStart"/>
      <w:r>
        <w:rPr>
          <w:sz w:val="16"/>
        </w:rPr>
        <w:t>n238</w:t>
      </w:r>
      <w:bookmarkEnd w:id="195"/>
      <w:proofErr w:type="gramEnd"/>
      <w:r>
        <w:rPr>
          <w:sz w:val="16"/>
        </w:rPr>
        <w:t xml:space="preserve"> This prospect appears most visibly in the case of state judges, who may incur electoral or other political sanctions if their decisions displease a majority of voters. </w:t>
      </w:r>
      <w:bookmarkStart w:id="196" w:name="r239"/>
      <w:proofErr w:type="gramStart"/>
      <w:r>
        <w:rPr>
          <w:sz w:val="16"/>
        </w:rPr>
        <w:t>n239</w:t>
      </w:r>
      <w:bookmarkEnd w:id="196"/>
      <w:proofErr w:type="gramEnd"/>
      <w:r>
        <w:rPr>
          <w:sz w:val="16"/>
        </w:rPr>
        <w:t xml:space="preserve"> But </w:t>
      </w:r>
      <w:r>
        <w:rPr>
          <w:sz w:val="16"/>
          <w:szCs w:val="16"/>
        </w:rPr>
        <w:t>it is at least imaginable that</w:t>
      </w:r>
      <w:r>
        <w:rPr>
          <w:sz w:val="16"/>
        </w:rPr>
        <w:t xml:space="preserve"> </w:t>
      </w:r>
      <w:r w:rsidRPr="007E2035">
        <w:rPr>
          <w:rStyle w:val="StyleBoldUnderline"/>
          <w:highlight w:val="green"/>
        </w:rPr>
        <w:t>a</w:t>
      </w:r>
      <w:r>
        <w:rPr>
          <w:rStyle w:val="StyleBoldUnderline"/>
        </w:rPr>
        <w:t xml:space="preserve">n </w:t>
      </w:r>
      <w:r w:rsidRPr="000F6241">
        <w:rPr>
          <w:rStyle w:val="Emphasis"/>
          <w:highlight w:val="green"/>
        </w:rPr>
        <w:t>irate</w:t>
      </w:r>
      <w:r>
        <w:rPr>
          <w:rStyle w:val="Emphasis"/>
        </w:rPr>
        <w:t xml:space="preserve"> or </w:t>
      </w:r>
      <w:r w:rsidRPr="000F6241">
        <w:rPr>
          <w:rStyle w:val="Emphasis"/>
        </w:rPr>
        <w:t xml:space="preserve">partisan </w:t>
      </w:r>
      <w:r w:rsidRPr="007E2035">
        <w:rPr>
          <w:rStyle w:val="Emphasis"/>
          <w:highlight w:val="green"/>
        </w:rPr>
        <w:t>Congress</w:t>
      </w:r>
      <w:r w:rsidRPr="007E2035">
        <w:rPr>
          <w:rStyle w:val="StyleBoldUnderline"/>
          <w:highlight w:val="green"/>
        </w:rPr>
        <w:t xml:space="preserve"> might sanction</w:t>
      </w:r>
      <w:r>
        <w:rPr>
          <w:rStyle w:val="StyleBoldUnderline"/>
        </w:rPr>
        <w:t xml:space="preserve"> federal </w:t>
      </w:r>
      <w:r w:rsidRPr="007E2035">
        <w:rPr>
          <w:rStyle w:val="StyleBoldUnderline"/>
          <w:highlight w:val="green"/>
        </w:rPr>
        <w:t>judges</w:t>
      </w:r>
      <w:r>
        <w:rPr>
          <w:rStyle w:val="StyleBoldUnderline"/>
        </w:rPr>
        <w:t xml:space="preserve"> </w:t>
      </w:r>
      <w:r>
        <w:rPr>
          <w:sz w:val="16"/>
        </w:rPr>
        <w:t xml:space="preserve">by impeaching them and removing them from office </w:t>
      </w:r>
      <w:r w:rsidRPr="007E2035">
        <w:rPr>
          <w:rStyle w:val="StyleBoldUnderline"/>
          <w:highlight w:val="green"/>
        </w:rPr>
        <w:t xml:space="preserve">for </w:t>
      </w:r>
      <w:r w:rsidRPr="007E2035">
        <w:rPr>
          <w:rStyle w:val="Emphasis"/>
          <w:highlight w:val="green"/>
        </w:rPr>
        <w:t>rendering unpopular</w:t>
      </w:r>
      <w:r>
        <w:rPr>
          <w:rStyle w:val="Emphasis"/>
        </w:rPr>
        <w:t xml:space="preserve"> but legally correct </w:t>
      </w:r>
      <w:r w:rsidRPr="007E2035">
        <w:rPr>
          <w:rStyle w:val="Emphasis"/>
          <w:highlight w:val="green"/>
        </w:rPr>
        <w:t>decisions</w:t>
      </w:r>
      <w:r>
        <w:rPr>
          <w:sz w:val="16"/>
        </w:rPr>
        <w:t xml:space="preserve">. </w:t>
      </w:r>
      <w:bookmarkStart w:id="197" w:name="r240"/>
      <w:proofErr w:type="gramStart"/>
      <w:r>
        <w:rPr>
          <w:sz w:val="16"/>
        </w:rPr>
        <w:t>n240</w:t>
      </w:r>
      <w:bookmarkEnd w:id="197"/>
      <w:proofErr w:type="gramEnd"/>
    </w:p>
    <w:p w14:paraId="1DDC3D22" w14:textId="77777777" w:rsidR="00FB0725" w:rsidRDefault="00FB0725" w:rsidP="00FB0725">
      <w:pPr>
        <w:rPr>
          <w:sz w:val="16"/>
          <w:szCs w:val="16"/>
        </w:rPr>
      </w:pPr>
      <w:r>
        <w:rPr>
          <w:sz w:val="16"/>
          <w:szCs w:val="16"/>
        </w:rPr>
        <w:t>This possibility—which exemplifies the age-old dilemma of who should guard the guardians—is almost surely an unhappy one. But the threat has seldom if ever come to fruition. There are at least three lessons to be drawn.</w:t>
      </w:r>
    </w:p>
    <w:p w14:paraId="2521F91A" w14:textId="77777777" w:rsidR="00FB0725" w:rsidRDefault="00FB0725" w:rsidP="00FB0725">
      <w:pPr>
        <w:rPr>
          <w:sz w:val="16"/>
          <w:szCs w:val="16"/>
        </w:rPr>
      </w:pPr>
      <w:r>
        <w:rPr>
          <w:sz w:val="16"/>
          <w:szCs w:val="16"/>
        </w:rPr>
        <w:t xml:space="preserve">First, nonjudicial actors within the American political system, including the public, have largely internalized a norm against attempts to interfere with the exercise of independent judgment by the federal judiciary, and especially the Supreme Court. Early in American constitutional history, the Jeffersonian Republicans threatened to impeach judges as an instrument of ideological discipline, but the effort foundered before it gained momentum. </w:t>
      </w:r>
      <w:bookmarkStart w:id="198" w:name="r241"/>
      <w:proofErr w:type="gramStart"/>
      <w:r>
        <w:rPr>
          <w:sz w:val="16"/>
          <w:szCs w:val="16"/>
        </w:rPr>
        <w:t>n241</w:t>
      </w:r>
      <w:bookmarkEnd w:id="198"/>
      <w:proofErr w:type="gramEnd"/>
      <w:r>
        <w:rPr>
          <w:sz w:val="16"/>
          <w:szCs w:val="16"/>
        </w:rPr>
        <w:t xml:space="preserve"> More than a century later, when Franklin Roosevelt sought authority to "pack" a Supreme Court that had appeared poised to scuttle hugely popular New Deal policies, Congress and public opinion rallied against the president. </w:t>
      </w:r>
      <w:bookmarkStart w:id="199" w:name="r242"/>
      <w:proofErr w:type="gramStart"/>
      <w:r>
        <w:rPr>
          <w:sz w:val="16"/>
          <w:szCs w:val="16"/>
        </w:rPr>
        <w:t>n242</w:t>
      </w:r>
      <w:bookmarkEnd w:id="199"/>
      <w:proofErr w:type="gramEnd"/>
      <w:r>
        <w:rPr>
          <w:sz w:val="16"/>
          <w:szCs w:val="16"/>
        </w:rPr>
        <w:t xml:space="preserve"> Similarly, although members of Congress have recurrently introduced legislation that would curb the authority of the federal courts to rule on controversial issues, </w:t>
      </w:r>
      <w:bookmarkStart w:id="200" w:name="r243"/>
      <w:r>
        <w:rPr>
          <w:sz w:val="16"/>
          <w:szCs w:val="16"/>
        </w:rPr>
        <w:t>n243</w:t>
      </w:r>
      <w:bookmarkEnd w:id="200"/>
      <w:r>
        <w:rPr>
          <w:sz w:val="16"/>
          <w:szCs w:val="16"/>
        </w:rPr>
        <w:t xml:space="preserve"> such proposals have generally collapsed in the face of protests that they would violate the Constitution's spirit if not its letter. </w:t>
      </w:r>
      <w:bookmarkStart w:id="201" w:name="r244"/>
      <w:proofErr w:type="gramStart"/>
      <w:r>
        <w:rPr>
          <w:sz w:val="16"/>
          <w:szCs w:val="16"/>
        </w:rPr>
        <w:t>n244</w:t>
      </w:r>
      <w:bookmarkEnd w:id="201"/>
      <w:proofErr w:type="gramEnd"/>
    </w:p>
    <w:p w14:paraId="235E1351" w14:textId="77777777" w:rsidR="00FB0725" w:rsidRDefault="00FB0725" w:rsidP="00FB0725">
      <w:pPr>
        <w:rPr>
          <w:sz w:val="16"/>
          <w:szCs w:val="16"/>
        </w:rPr>
      </w:pPr>
      <w:bookmarkStart w:id="202" w:name="PAGE_1024_8050"/>
      <w:bookmarkEnd w:id="202"/>
      <w:r>
        <w:rPr>
          <w:sz w:val="16"/>
          <w:szCs w:val="16"/>
        </w:rPr>
        <w:t xml:space="preserve"> [*1024]  Second, as I have noted already, other powerful political actors have good reasons to wish to maintain a relatively powerful, relatively independent judiciary. </w:t>
      </w:r>
      <w:bookmarkStart w:id="203" w:name="r245"/>
      <w:proofErr w:type="gramStart"/>
      <w:r>
        <w:rPr>
          <w:sz w:val="16"/>
          <w:szCs w:val="16"/>
        </w:rPr>
        <w:t>n245</w:t>
      </w:r>
      <w:bookmarkEnd w:id="203"/>
      <w:proofErr w:type="gramEnd"/>
      <w:r>
        <w:rPr>
          <w:sz w:val="16"/>
          <w:szCs w:val="16"/>
        </w:rPr>
        <w:t xml:space="preserve"> Granted, "reconstructive" presidents have sometimes sought to challenge the prevailing ideologically inflected assumptions through which the Constitution has predominantly come to be viewed. But even reconstructive presidents and their normal allies have either had normative compunctions about subjecting the Supreme Court to significant sanctions or have encountered external resistance when they attempted to do so.</w:t>
      </w:r>
    </w:p>
    <w:p w14:paraId="6B17DF18" w14:textId="77777777" w:rsidR="00FB0725" w:rsidRPr="00F20379" w:rsidRDefault="00FB0725" w:rsidP="00FB0725">
      <w:pPr>
        <w:rPr>
          <w:sz w:val="16"/>
        </w:rPr>
      </w:pPr>
      <w:r>
        <w:rPr>
          <w:sz w:val="16"/>
        </w:rPr>
        <w:t xml:space="preserve">Third, </w:t>
      </w:r>
      <w:r>
        <w:rPr>
          <w:rStyle w:val="StyleBoldUnderline"/>
        </w:rPr>
        <w:t>saying that the sanctioning of federal judges</w:t>
      </w:r>
      <w:r>
        <w:rPr>
          <w:sz w:val="16"/>
        </w:rPr>
        <w:t xml:space="preserve"> and especially the Supreme Court </w:t>
      </w:r>
      <w:r>
        <w:rPr>
          <w:rStyle w:val="StyleBoldUnderline"/>
        </w:rPr>
        <w:t>has occurred infrequently is different from saying that the prospect of sanctions has had no effect</w:t>
      </w:r>
      <w:r>
        <w:rPr>
          <w:sz w:val="16"/>
        </w:rPr>
        <w:t xml:space="preserve">. As I have noted, </w:t>
      </w:r>
      <w:r w:rsidRPr="00F20379">
        <w:rPr>
          <w:rStyle w:val="StyleBoldUnderline"/>
          <w:highlight w:val="green"/>
        </w:rPr>
        <w:t>judicial decision-making</w:t>
      </w:r>
      <w:r>
        <w:rPr>
          <w:sz w:val="16"/>
        </w:rPr>
        <w:t xml:space="preserve"> in the United States </w:t>
      </w:r>
      <w:r w:rsidRPr="00F20379">
        <w:rPr>
          <w:rStyle w:val="StyleBoldUnderline"/>
          <w:highlight w:val="green"/>
        </w:rPr>
        <w:t xml:space="preserve">has long exhibited a </w:t>
      </w:r>
      <w:r w:rsidRPr="00F20379">
        <w:rPr>
          <w:rStyle w:val="Emphasis"/>
          <w:highlight w:val="green"/>
        </w:rPr>
        <w:t>streak of prudentialism, throug</w:t>
      </w:r>
      <w:r>
        <w:rPr>
          <w:rStyle w:val="Emphasis"/>
        </w:rPr>
        <w:t xml:space="preserve">h which </w:t>
      </w:r>
      <w:r w:rsidRPr="00F20379">
        <w:rPr>
          <w:rStyle w:val="Emphasis"/>
          <w:highlight w:val="green"/>
        </w:rPr>
        <w:t>the Court has avoided</w:t>
      </w:r>
      <w:r>
        <w:rPr>
          <w:rStyle w:val="Emphasis"/>
        </w:rPr>
        <w:t xml:space="preserve"> not only </w:t>
      </w:r>
      <w:r w:rsidRPr="00F20379">
        <w:rPr>
          <w:rStyle w:val="Emphasis"/>
          <w:highlight w:val="green"/>
        </w:rPr>
        <w:t>particular decisions that might provoke defiance</w:t>
      </w:r>
      <w:r>
        <w:rPr>
          <w:rStyle w:val="StyleBoldUnderline"/>
        </w:rPr>
        <w:t>, but</w:t>
      </w:r>
      <w:r>
        <w:rPr>
          <w:sz w:val="16"/>
        </w:rPr>
        <w:t xml:space="preserve"> also </w:t>
      </w:r>
      <w:r>
        <w:rPr>
          <w:rStyle w:val="StyleBoldUnderline"/>
        </w:rPr>
        <w:t xml:space="preserve">broader </w:t>
      </w:r>
      <w:r w:rsidRPr="008D7500">
        <w:rPr>
          <w:rStyle w:val="StyleBoldUnderline"/>
        </w:rPr>
        <w:t>patterns of rulings that could arouse political majorities</w:t>
      </w:r>
      <w:r>
        <w:rPr>
          <w:rStyle w:val="StyleBoldUnderline"/>
        </w:rPr>
        <w:t xml:space="preserve"> to impose sanctions</w:t>
      </w:r>
      <w:r>
        <w:rPr>
          <w:sz w:val="16"/>
        </w:rPr>
        <w:t xml:space="preserve">. </w:t>
      </w:r>
      <w:proofErr w:type="gramStart"/>
      <w:r>
        <w:rPr>
          <w:sz w:val="16"/>
        </w:rPr>
        <w:t>n246</w:t>
      </w:r>
      <w:proofErr w:type="gramEnd"/>
      <w:r>
        <w:rPr>
          <w:sz w:val="16"/>
        </w:rPr>
        <w:t xml:space="preserve"> Although I would stop considerably short of Judge Richard Posner's conclusion that "constitutional law is a function ... of ideology" checked principally if not exclusively by the justices' "awareness, conscious or unconscious, that they cannot go "too far' without inviting reprisals by the other branches of government spurred on by an indignant public," n247 </w:t>
      </w:r>
      <w:r>
        <w:rPr>
          <w:rStyle w:val="StyleBoldUnderline"/>
        </w:rPr>
        <w:t>it seems</w:t>
      </w:r>
      <w:r>
        <w:rPr>
          <w:sz w:val="16"/>
        </w:rPr>
        <w:t xml:space="preserve"> only </w:t>
      </w:r>
      <w:r>
        <w:rPr>
          <w:rStyle w:val="StyleBoldUnderline"/>
        </w:rPr>
        <w:t>commonsensical to assume that sanctions</w:t>
      </w:r>
      <w:r>
        <w:rPr>
          <w:sz w:val="16"/>
        </w:rPr>
        <w:t xml:space="preserve"> or other external constraints </w:t>
      </w:r>
      <w:r>
        <w:rPr>
          <w:rStyle w:val="StyleBoldUnderline"/>
        </w:rPr>
        <w:t>have some effect</w:t>
      </w:r>
      <w:r>
        <w:rPr>
          <w:sz w:val="16"/>
        </w:rPr>
        <w:t>.</w:t>
      </w:r>
    </w:p>
    <w:p w14:paraId="0DD67F4D" w14:textId="77777777" w:rsidR="00FB0725" w:rsidRDefault="00FB0725" w:rsidP="00FB0725">
      <w:pPr>
        <w:pStyle w:val="Heading4"/>
      </w:pPr>
      <w:r>
        <w:t xml:space="preserve">Loss of legitimacy destroys the environment </w:t>
      </w:r>
    </w:p>
    <w:p w14:paraId="78DE6FE1" w14:textId="77777777" w:rsidR="00FB0725" w:rsidRDefault="00FB0725" w:rsidP="00FB0725">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14:paraId="087712D0" w14:textId="77777777" w:rsidR="00FB0725" w:rsidRDefault="00FB0725" w:rsidP="00FB0725">
      <w:pPr>
        <w:rPr>
          <w:sz w:val="16"/>
          <w:szCs w:val="16"/>
        </w:rPr>
      </w:pPr>
    </w:p>
    <w:p w14:paraId="5B1963A4" w14:textId="77777777" w:rsidR="00FB0725" w:rsidRDefault="00FB0725" w:rsidP="00FB0725">
      <w:pPr>
        <w:rPr>
          <w:sz w:val="16"/>
          <w:szCs w:val="16"/>
        </w:rPr>
      </w:pPr>
      <w:r>
        <w:rPr>
          <w:sz w:val="16"/>
          <w:szCs w:val="16"/>
        </w:rPr>
        <w:t>The Johannesburg Principles state:</w:t>
      </w:r>
    </w:p>
    <w:p w14:paraId="78107F9D" w14:textId="77777777" w:rsidR="00FB0725" w:rsidRDefault="00FB0725" w:rsidP="00FB0725">
      <w:pPr>
        <w:rPr>
          <w:sz w:val="16"/>
        </w:rPr>
      </w:pPr>
      <w:r>
        <w:rPr>
          <w:sz w:val="16"/>
        </w:rPr>
        <w:t xml:space="preserve">“We emphasize that </w:t>
      </w:r>
      <w:r w:rsidRPr="007E2035">
        <w:rPr>
          <w:rStyle w:val="StyleBoldUnderline"/>
          <w:highlight w:val="green"/>
        </w:rPr>
        <w:t xml:space="preserve">the </w:t>
      </w:r>
      <w:r w:rsidRPr="007E2035">
        <w:rPr>
          <w:rStyle w:val="Emphasis"/>
          <w:highlight w:val="green"/>
        </w:rPr>
        <w:t>fragile</w:t>
      </w:r>
      <w:r>
        <w:rPr>
          <w:rStyle w:val="Emphasis"/>
        </w:rPr>
        <w:t xml:space="preserve"> state</w:t>
      </w:r>
      <w:r>
        <w:rPr>
          <w:rStyle w:val="StyleBoldUnderline"/>
        </w:rPr>
        <w:t xml:space="preserve"> of the global </w:t>
      </w:r>
      <w:r w:rsidRPr="007E2035">
        <w:rPr>
          <w:rStyle w:val="StyleBoldUnderline"/>
          <w:highlight w:val="green"/>
        </w:rPr>
        <w:t>environment requires the judiciary</w:t>
      </w:r>
      <w:r>
        <w:rPr>
          <w:rStyle w:val="StyleBoldUnderline"/>
        </w:rPr>
        <w:t xml:space="preserve">, as the </w:t>
      </w:r>
      <w:r w:rsidRPr="000F6241">
        <w:rPr>
          <w:sz w:val="12"/>
          <w:szCs w:val="12"/>
        </w:rPr>
        <w:t>guardian of the Rule of Law</w:t>
      </w:r>
      <w:r>
        <w:rPr>
          <w:rStyle w:val="StyleBoldUnderline"/>
        </w:rPr>
        <w:t xml:space="preserve">, </w:t>
      </w:r>
      <w:r w:rsidRPr="007E2035">
        <w:rPr>
          <w:rStyle w:val="StyleBoldUnderline"/>
          <w:highlight w:val="green"/>
        </w:rPr>
        <w:t>to</w:t>
      </w:r>
      <w:r>
        <w:rPr>
          <w:sz w:val="16"/>
        </w:rPr>
        <w:t xml:space="preserve"> boldly and fearlessly implement and </w:t>
      </w:r>
      <w:r w:rsidRPr="007E2035">
        <w:rPr>
          <w:rStyle w:val="StyleBoldUnderline"/>
          <w:highlight w:val="green"/>
        </w:rPr>
        <w:t>enforce</w:t>
      </w:r>
      <w:r>
        <w:rPr>
          <w:sz w:val="16"/>
        </w:rPr>
        <w:t xml:space="preserve"> applicable international and national </w:t>
      </w:r>
      <w:r w:rsidRPr="007E2035">
        <w:rPr>
          <w:rStyle w:val="StyleBoldUnderline"/>
          <w:highlight w:val="green"/>
        </w:rPr>
        <w:t>laws</w:t>
      </w:r>
      <w:r w:rsidRPr="007E2035">
        <w:rPr>
          <w:sz w:val="16"/>
          <w:highlight w:val="green"/>
        </w:rPr>
        <w:t xml:space="preserve">, </w:t>
      </w:r>
      <w:r w:rsidRPr="007E2035">
        <w:rPr>
          <w:rStyle w:val="StyleBoldUnderline"/>
          <w:highlight w:val="green"/>
        </w:rPr>
        <w:t>which</w:t>
      </w:r>
      <w:r>
        <w:rPr>
          <w:sz w:val="16"/>
        </w:rPr>
        <w:t xml:space="preserve"> in the field of environment and sustainable development </w:t>
      </w:r>
      <w:r w:rsidRPr="000F6241">
        <w:rPr>
          <w:rStyle w:val="StyleBoldUnderline"/>
          <w:highlight w:val="green"/>
        </w:rPr>
        <w:t xml:space="preserve">will assist in </w:t>
      </w:r>
      <w:r w:rsidRPr="000F6241">
        <w:rPr>
          <w:rStyle w:val="Emphasis"/>
          <w:highlight w:val="green"/>
        </w:rPr>
        <w:t>alleviating poverty</w:t>
      </w:r>
      <w:r w:rsidRPr="000F6241">
        <w:rPr>
          <w:sz w:val="16"/>
          <w:highlight w:val="green"/>
        </w:rPr>
        <w:t xml:space="preserve"> </w:t>
      </w:r>
      <w:r w:rsidRPr="000F6241">
        <w:rPr>
          <w:rStyle w:val="StyleBoldUnderline"/>
          <w:highlight w:val="green"/>
        </w:rPr>
        <w:t xml:space="preserve">and </w:t>
      </w:r>
      <w:r w:rsidRPr="000F6241">
        <w:rPr>
          <w:rStyle w:val="Emphasis"/>
          <w:highlight w:val="green"/>
        </w:rPr>
        <w:t>su</w:t>
      </w:r>
      <w:r w:rsidRPr="007E2035">
        <w:rPr>
          <w:rStyle w:val="Emphasis"/>
          <w:highlight w:val="green"/>
        </w:rPr>
        <w:t>stain</w:t>
      </w:r>
      <w:r>
        <w:rPr>
          <w:rStyle w:val="Emphasis"/>
        </w:rPr>
        <w:t xml:space="preserve">ing </w:t>
      </w:r>
      <w:r w:rsidRPr="007E2035">
        <w:rPr>
          <w:rStyle w:val="Emphasis"/>
          <w:highlight w:val="green"/>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14:paraId="2BFC9F99" w14:textId="77777777" w:rsidR="00FB0725" w:rsidRDefault="00FB0725" w:rsidP="00FB0725">
      <w:pPr>
        <w:rPr>
          <w:sz w:val="16"/>
        </w:rPr>
      </w:pPr>
      <w:r>
        <w:rPr>
          <w:sz w:val="16"/>
        </w:rPr>
        <w:t xml:space="preserve">There can be no argument that </w:t>
      </w:r>
      <w:r w:rsidRPr="000F6241">
        <w:rPr>
          <w:rStyle w:val="StyleBoldUnderline"/>
          <w:highlight w:val="green"/>
        </w:rPr>
        <w:t xml:space="preserve">environmental </w:t>
      </w:r>
      <w:r w:rsidRPr="000F6241">
        <w:rPr>
          <w:rStyle w:val="StyleBoldUnderline"/>
        </w:rPr>
        <w:t xml:space="preserve">law, </w:t>
      </w:r>
      <w:r w:rsidRPr="000F6241">
        <w:rPr>
          <w:rStyle w:val="StyleBoldUnderline"/>
          <w:highlight w:val="green"/>
        </w:rPr>
        <w:t>and sustainable development law</w:t>
      </w:r>
      <w:r w:rsidRPr="000F6241">
        <w:rPr>
          <w:sz w:val="16"/>
          <w:highlight w:val="green"/>
        </w:rPr>
        <w:t xml:space="preserve"> </w:t>
      </w:r>
      <w:r w:rsidRPr="00D10E2D">
        <w:rPr>
          <w:sz w:val="16"/>
        </w:rPr>
        <w:t xml:space="preserve">in particular, </w:t>
      </w:r>
      <w:r w:rsidRPr="000F6241">
        <w:rPr>
          <w:rStyle w:val="StyleBoldUnderline"/>
          <w:highlight w:val="green"/>
        </w:rPr>
        <w:t xml:space="preserve">are vibrant and dynamic </w:t>
      </w:r>
      <w:r w:rsidRPr="000F6241">
        <w:rPr>
          <w:rStyle w:val="StyleBoldUnderline"/>
        </w:rPr>
        <w:t>areas</w:t>
      </w:r>
      <w:r w:rsidRPr="006D2DFF">
        <w:rPr>
          <w:sz w:val="16"/>
        </w:rPr>
        <w:t>, both internationally and domestically. Judge Weeramantry (of the ICJ) has reminded us that we</w:t>
      </w:r>
      <w:r>
        <w:rPr>
          <w:sz w:val="16"/>
        </w:rPr>
        <w:t xml:space="preserve"> </w:t>
      </w:r>
      <w:r w:rsidRPr="000F6241">
        <w:rPr>
          <w:rStyle w:val="StyleBoldUnderline"/>
        </w:rPr>
        <w:t xml:space="preserve">judges, as </w:t>
      </w:r>
      <w:r w:rsidRPr="000F6241">
        <w:rPr>
          <w:rStyle w:val="Emphasis"/>
        </w:rPr>
        <w:t>custodians of the law</w:t>
      </w:r>
      <w:r w:rsidRPr="000F6241">
        <w:rPr>
          <w:rStyle w:val="StyleBoldUnderline"/>
        </w:rPr>
        <w:t>, have a major obligation to contribute to its development</w:t>
      </w:r>
      <w:r>
        <w:rPr>
          <w:sz w:val="16"/>
        </w:rPr>
        <w:t xml:space="preserve">. Much of </w:t>
      </w:r>
      <w:r w:rsidRPr="000F6241">
        <w:rPr>
          <w:rStyle w:val="StyleBoldUnderline"/>
          <w:highlight w:val="green"/>
        </w:rPr>
        <w:t>sustainable development</w:t>
      </w:r>
      <w:r>
        <w:rPr>
          <w:rStyle w:val="StyleBoldUnderline"/>
        </w:rPr>
        <w:t xml:space="preserve"> law </w:t>
      </w:r>
      <w:r w:rsidRPr="000F6241">
        <w:rPr>
          <w:rStyle w:val="StyleBoldUnderline"/>
          <w:highlight w:val="green"/>
        </w:rPr>
        <w:t>is</w:t>
      </w:r>
      <w:r>
        <w:rPr>
          <w:rStyle w:val="StyleBoldUnderline"/>
        </w:rPr>
        <w:t xml:space="preserve"> presently </w:t>
      </w:r>
      <w:r w:rsidRPr="000F6241">
        <w:rPr>
          <w:rStyle w:val="StyleBoldUnderline"/>
          <w:highlight w:val="green"/>
        </w:rPr>
        <w:t>making the journey from soft</w:t>
      </w:r>
      <w:r>
        <w:rPr>
          <w:rStyle w:val="StyleBoldUnderline"/>
        </w:rPr>
        <w:t xml:space="preserve"> law </w:t>
      </w:r>
      <w:r w:rsidRPr="000F6241">
        <w:rPr>
          <w:rStyle w:val="StyleBoldUnderline"/>
          <w:highlight w:val="green"/>
        </w:rPr>
        <w:t>into hard law</w:t>
      </w:r>
      <w:r>
        <w:rPr>
          <w:rStyle w:val="StyleBoldUnderline"/>
        </w:rPr>
        <w:t>.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14:paraId="15838A46" w14:textId="77777777" w:rsidR="00FB0725" w:rsidRDefault="00FB0725" w:rsidP="00FB0725">
      <w:pPr>
        <w:rPr>
          <w:sz w:val="16"/>
        </w:rPr>
      </w:pPr>
      <w:r>
        <w:rPr>
          <w:sz w:val="16"/>
        </w:rPr>
        <w:t xml:space="preserve">Fundamental </w:t>
      </w:r>
      <w:r w:rsidRPr="007E2035">
        <w:rPr>
          <w:rStyle w:val="StyleBoldUnderline"/>
          <w:highlight w:val="green"/>
        </w:rPr>
        <w:t xml:space="preserve">environmental laws relating to </w:t>
      </w:r>
      <w:r w:rsidRPr="007E2035">
        <w:rPr>
          <w:rStyle w:val="Emphasis"/>
          <w:highlight w:val="green"/>
        </w:rPr>
        <w:t>water, air</w:t>
      </w:r>
      <w:r>
        <w:rPr>
          <w:sz w:val="16"/>
        </w:rPr>
        <w:t xml:space="preserve">, our </w:t>
      </w:r>
      <w:r w:rsidRPr="007E2035">
        <w:rPr>
          <w:rStyle w:val="Emphasis"/>
          <w:highlight w:val="green"/>
        </w:rPr>
        <w:t>soils and energy</w:t>
      </w:r>
      <w:r w:rsidRPr="007E2035">
        <w:rPr>
          <w:rStyle w:val="StyleBoldUnderline"/>
          <w:highlight w:val="green"/>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14:paraId="725C632A" w14:textId="77777777" w:rsidR="00FB0725" w:rsidRDefault="00FB0725" w:rsidP="00FB0725">
      <w:pPr>
        <w:rPr>
          <w:sz w:val="16"/>
          <w:szCs w:val="16"/>
        </w:rPr>
      </w:pPr>
      <w:proofErr w:type="gramStart"/>
      <w:r>
        <w:rPr>
          <w:sz w:val="16"/>
          <w:szCs w:val="16"/>
        </w:rPr>
        <w:t>A role for judges?</w:t>
      </w:r>
      <w:proofErr w:type="gramEnd"/>
    </w:p>
    <w:p w14:paraId="5D5523E3" w14:textId="77777777" w:rsidR="00FB0725" w:rsidRDefault="00FB0725" w:rsidP="00FB0725">
      <w:pPr>
        <w:rPr>
          <w:sz w:val="16"/>
        </w:rPr>
      </w:pPr>
      <w:r>
        <w:rPr>
          <w:rStyle w:val="StyleBoldUnderline"/>
        </w:rPr>
        <w:t>It is in striking the balance between development and the environment that the courts have a role</w:t>
      </w:r>
      <w:r>
        <w:rPr>
          <w:sz w:val="16"/>
        </w:rPr>
        <w:t xml:space="preserve">. Of course, </w:t>
      </w:r>
      <w:r w:rsidRPr="007E2035">
        <w:rPr>
          <w:rStyle w:val="StyleBoldUnderline"/>
          <w:highlight w:val="green"/>
        </w:rPr>
        <w:t xml:space="preserve">this role </w:t>
      </w:r>
      <w:r w:rsidRPr="000F6241">
        <w:rPr>
          <w:rStyle w:val="StyleBoldUnderline"/>
        </w:rPr>
        <w:t>imposes</w:t>
      </w:r>
      <w:r w:rsidRPr="007E2035">
        <w:rPr>
          <w:rStyle w:val="StyleBoldUnderline"/>
          <w:highlight w:val="green"/>
        </w:rPr>
        <w:t xml:space="preserve"> on judges</w:t>
      </w:r>
      <w:r>
        <w:rPr>
          <w:rStyle w:val="StyleBoldUnderline"/>
        </w:rPr>
        <w:t xml:space="preserve"> a significant trust</w:t>
      </w:r>
      <w:r w:rsidRPr="000F6241">
        <w:rPr>
          <w:sz w:val="16"/>
        </w:rPr>
        <w:t xml:space="preserve">. </w:t>
      </w:r>
      <w:r w:rsidRPr="000F6241">
        <w:rPr>
          <w:rStyle w:val="StyleBoldUnderline"/>
        </w:rPr>
        <w:t xml:space="preserve">The </w:t>
      </w:r>
      <w:r w:rsidRPr="007E2035">
        <w:rPr>
          <w:rStyle w:val="StyleBoldUnderline"/>
          <w:highlight w:val="green"/>
        </w:rPr>
        <w:t xml:space="preserve">balancing </w:t>
      </w:r>
      <w:r w:rsidRPr="000F6241">
        <w:rPr>
          <w:rStyle w:val="StyleBoldUnderline"/>
        </w:rPr>
        <w:t>of</w:t>
      </w:r>
      <w:r w:rsidRPr="006D2DFF">
        <w:rPr>
          <w:rStyle w:val="StyleBoldUnderline"/>
        </w:rPr>
        <w:t xml:space="preserve"> the </w:t>
      </w:r>
      <w:r w:rsidRPr="007E2035">
        <w:rPr>
          <w:rStyle w:val="StyleBoldUnderline"/>
          <w:highlight w:val="green"/>
        </w:rPr>
        <w:t>rights</w:t>
      </w:r>
      <w:r w:rsidRPr="006D2DFF">
        <w:rPr>
          <w:sz w:val="16"/>
        </w:rPr>
        <w:t xml:space="preserve"> </w:t>
      </w:r>
      <w:r w:rsidRPr="006D2DFF">
        <w:rPr>
          <w:rStyle w:val="StyleBoldUnderline"/>
        </w:rPr>
        <w:t>and needs</w:t>
      </w:r>
      <w:r w:rsidRPr="006D2DFF">
        <w:rPr>
          <w:sz w:val="16"/>
        </w:rPr>
        <w:t xml:space="preserve"> of citizens, present and future, </w:t>
      </w:r>
      <w:r w:rsidRPr="007E2035">
        <w:rPr>
          <w:rStyle w:val="StyleBoldUnderline"/>
          <w:highlight w:val="green"/>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7E2035">
        <w:rPr>
          <w:rStyle w:val="Emphasis"/>
          <w:highlight w:val="green"/>
        </w:rPr>
        <w:t xml:space="preserve">judges are </w:t>
      </w:r>
      <w:r w:rsidRPr="000F6241">
        <w:rPr>
          <w:rStyle w:val="Emphasis"/>
        </w:rPr>
        <w:t xml:space="preserve">the meat </w:t>
      </w:r>
      <w:r w:rsidRPr="007E2035">
        <w:rPr>
          <w:rStyle w:val="Emphasis"/>
          <w:highlight w:val="green"/>
        </w:rPr>
        <w:t>in the sandwich</w:t>
      </w:r>
      <w:r>
        <w:rPr>
          <w:sz w:val="16"/>
        </w:rPr>
        <w:t xml:space="preserve"> but, difficult as it is, we must not shirk our duty.  Pg. 53-54</w:t>
      </w:r>
    </w:p>
    <w:p w14:paraId="264EAF61" w14:textId="77777777" w:rsidR="00FB0725" w:rsidRDefault="00FB0725" w:rsidP="00FB0725">
      <w:pPr>
        <w:pStyle w:val="Heading4"/>
      </w:pPr>
      <w:r>
        <w:t xml:space="preserve">Extinction </w:t>
      </w:r>
    </w:p>
    <w:p w14:paraId="33AAF601" w14:textId="77777777" w:rsidR="00FB0725" w:rsidRDefault="00FB0725" w:rsidP="00FB0725">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14:paraId="40AC4F11" w14:textId="77777777" w:rsidR="00FB0725" w:rsidRDefault="00FB0725" w:rsidP="00FB0725">
      <w:pPr>
        <w:rPr>
          <w:sz w:val="16"/>
          <w:szCs w:val="16"/>
          <w:u w:val="single"/>
        </w:rPr>
      </w:pPr>
    </w:p>
    <w:p w14:paraId="2D621CB0" w14:textId="77777777" w:rsidR="00FB0725" w:rsidRDefault="00FB0725" w:rsidP="00FB0725">
      <w:pPr>
        <w:rPr>
          <w:sz w:val="16"/>
        </w:rPr>
      </w:pPr>
      <w:r w:rsidRPr="008645F9">
        <w:rPr>
          <w:sz w:val="16"/>
        </w:rPr>
        <w:t>Blunt, Biocentric Discussion on Avoiding Global Ecosystem Collapse and Achieving Global Ecological Sustainability</w:t>
      </w:r>
    </w:p>
    <w:p w14:paraId="27F359CA" w14:textId="77777777" w:rsidR="00FB0725" w:rsidRPr="0061488A" w:rsidRDefault="00FB0725" w:rsidP="00FB0725">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BD2C80">
        <w:rPr>
          <w:rStyle w:val="StyleBoldUnderline"/>
        </w:rPr>
        <w:t>The</w:t>
      </w:r>
      <w:r w:rsidRPr="007E2035">
        <w:rPr>
          <w:rStyle w:val="StyleBoldUnderline"/>
          <w:highlight w:val="green"/>
        </w:rPr>
        <w:t xml:space="preserve"> collapse of the biosphere and</w:t>
      </w:r>
      <w:r w:rsidRPr="008645F9">
        <w:rPr>
          <w:sz w:val="16"/>
        </w:rPr>
        <w:t xml:space="preserve"> complex life, or eventually even </w:t>
      </w:r>
      <w:r w:rsidRPr="007E2035">
        <w:rPr>
          <w:rStyle w:val="StyleBoldUnderline"/>
          <w:highlight w:val="green"/>
        </w:rPr>
        <w:t xml:space="preserve">all life, is a </w:t>
      </w:r>
      <w:r w:rsidRPr="0061488A">
        <w:rPr>
          <w:rStyle w:val="StyleBoldUnderline"/>
          <w:highlight w:val="green"/>
        </w:rPr>
        <w:t>possibility that needs to be</w:t>
      </w:r>
      <w:r w:rsidRPr="008645F9">
        <w:rPr>
          <w:sz w:val="16"/>
        </w:rPr>
        <w:t xml:space="preserve"> better understood and </w:t>
      </w:r>
      <w:r w:rsidRPr="0061488A">
        <w:rPr>
          <w:rStyle w:val="StyleBoldUnderline"/>
          <w:highlight w:val="green"/>
        </w:rPr>
        <w:t>mitigated</w:t>
      </w:r>
      <w:r w:rsidRPr="00EA396A">
        <w:rPr>
          <w:rStyle w:val="StyleBoldUnderline"/>
        </w:rPr>
        <w:t xml:space="preserve"> against</w:t>
      </w:r>
      <w:r w:rsidRPr="008645F9">
        <w:rPr>
          <w:sz w:val="16"/>
        </w:rPr>
        <w:t xml:space="preserve">. A tentative case has been presented here that terrestrial </w:t>
      </w:r>
      <w:r w:rsidRPr="007E2035">
        <w:rPr>
          <w:rStyle w:val="Emphasis"/>
          <w:highlight w:val="green"/>
        </w:rPr>
        <w:t>ecosystem loss is</w:t>
      </w:r>
      <w:r w:rsidRPr="009C37DC">
        <w:rPr>
          <w:rStyle w:val="Emphasis"/>
        </w:rPr>
        <w:t xml:space="preserve"> at or </w:t>
      </w:r>
      <w:r w:rsidRPr="007E2035">
        <w:rPr>
          <w:rStyle w:val="Emphasis"/>
          <w:highlight w:val="green"/>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7E2035">
        <w:rPr>
          <w:rStyle w:val="StyleBoldUnderline"/>
          <w:highlight w:val="green"/>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7E2035">
        <w:rPr>
          <w:rStyle w:val="Emphasis"/>
          <w:highlight w:val="green"/>
        </w:rPr>
        <w:t>sustainable development</w:t>
      </w:r>
      <w:r w:rsidRPr="007E2035">
        <w:rPr>
          <w:rStyle w:val="StyleBoldUnderline"/>
          <w:highlight w:val="green"/>
        </w:rPr>
        <w:t xml:space="preserve"> </w:t>
      </w:r>
      <w:r w:rsidRPr="0061488A">
        <w:rPr>
          <w:rStyle w:val="StyleBoldUnderline"/>
        </w:rPr>
        <w:t xml:space="preserve">goals </w:t>
      </w:r>
      <w:r w:rsidRPr="0061488A">
        <w:rPr>
          <w:sz w:val="16"/>
          <w:szCs w:val="16"/>
        </w:rPr>
        <w:t>while maintaining an operable biosphere</w:t>
      </w:r>
      <w:r w:rsidRPr="0061488A">
        <w:rPr>
          <w:sz w:val="16"/>
        </w:rPr>
        <w:t>.</w:t>
      </w:r>
    </w:p>
    <w:p w14:paraId="3DC869A8" w14:textId="77777777" w:rsidR="00FB0725" w:rsidRPr="0061488A" w:rsidRDefault="00FB0725" w:rsidP="00FB0725">
      <w:pPr>
        <w:rPr>
          <w:sz w:val="16"/>
        </w:rPr>
      </w:pPr>
      <w:r w:rsidRPr="0061488A">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61488A">
        <w:rPr>
          <w:rStyle w:val="StyleBoldUnderline"/>
        </w:rPr>
        <w:t>Based upon an understanding of how landscapes percolate across scale, it is recommended that 66% of Earth's surface be maintained as ecosystems</w:t>
      </w:r>
      <w:r w:rsidRPr="0061488A">
        <w:rPr>
          <w:sz w:val="16"/>
        </w:rPr>
        <w:t xml:space="preserve">; </w:t>
      </w:r>
      <w:r w:rsidRPr="0061488A">
        <w:rPr>
          <w:rStyle w:val="StyleBoldUnderline"/>
        </w:rPr>
        <w:t>44% as natural intact ecosystems</w:t>
      </w:r>
      <w:r w:rsidRPr="0061488A">
        <w:rPr>
          <w:sz w:val="16"/>
        </w:rPr>
        <w:t xml:space="preserve"> (2/3 of 2/3) </w:t>
      </w:r>
      <w:r w:rsidRPr="0061488A">
        <w:rPr>
          <w:rStyle w:val="StyleBoldUnderline"/>
        </w:rPr>
        <w:t>and 22% as agroecological buffer zones</w:t>
      </w:r>
      <w:r w:rsidRPr="0061488A">
        <w:rPr>
          <w:sz w:val="16"/>
        </w:rPr>
        <w:t xml:space="preserve">. Thus </w:t>
      </w:r>
      <w:r w:rsidRPr="0061488A">
        <w:rPr>
          <w:sz w:val="16"/>
          <w:szCs w:val="16"/>
        </w:rPr>
        <w:t>nearly half of Earth must remain as large, connected, intact, and naturally evolving ecosystems</w:t>
      </w:r>
      <w:r w:rsidRPr="0061488A">
        <w:rPr>
          <w:sz w:val="16"/>
        </w:rPr>
        <w:t>, including old-growth forests, to provide the context and top-down ecological regulation of both human agroecological, and reduced impact and appropriately scaled industrial activities.</w:t>
      </w:r>
    </w:p>
    <w:p w14:paraId="4C8A329D" w14:textId="77777777" w:rsidR="00FB0725" w:rsidRPr="003C23C1" w:rsidRDefault="00FB0725" w:rsidP="00FB0725">
      <w:pPr>
        <w:rPr>
          <w:sz w:val="16"/>
          <w:szCs w:val="16"/>
        </w:rPr>
      </w:pPr>
      <w:r w:rsidRPr="0061488A">
        <w:rPr>
          <w:sz w:val="16"/>
        </w:rPr>
        <w:t xml:space="preserve">Given the stakes, </w:t>
      </w:r>
      <w:r w:rsidRPr="0061488A">
        <w:rPr>
          <w:sz w:val="16"/>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w:t>
      </w:r>
      <w:r w:rsidRPr="003C23C1">
        <w:rPr>
          <w:sz w:val="16"/>
          <w:szCs w:val="16"/>
        </w:rPr>
        <w:t>species and planet.</w:t>
      </w:r>
    </w:p>
    <w:p w14:paraId="6CC4900B" w14:textId="77777777" w:rsidR="00FB0725" w:rsidRPr="003C23C1" w:rsidRDefault="00FB0725" w:rsidP="00FB0725">
      <w:pPr>
        <w:rPr>
          <w:sz w:val="16"/>
          <w:szCs w:val="16"/>
        </w:rPr>
      </w:pPr>
      <w:r w:rsidRPr="003C23C1">
        <w:rPr>
          <w:sz w:val="16"/>
          <w:szCs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14:paraId="4BD6DC1F" w14:textId="77777777" w:rsidR="00FB0725" w:rsidRDefault="00FB0725" w:rsidP="00FB0725">
      <w:r w:rsidRPr="003C23C1">
        <w:rPr>
          <w:sz w:val="16"/>
          <w:szCs w:val="16"/>
        </w:rPr>
        <w:t>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nature—extreme cases</w:t>
      </w:r>
      <w:r w:rsidRPr="008645F9">
        <w:t xml:space="preserve">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61488A">
        <w:rPr>
          <w:rStyle w:val="StyleBoldUnderline"/>
        </w:rPr>
        <w:t xml:space="preserve">the </w:t>
      </w:r>
      <w:r w:rsidRPr="007E2035">
        <w:rPr>
          <w:rStyle w:val="Emphasis"/>
          <w:highlight w:val="green"/>
        </w:rPr>
        <w:t xml:space="preserve">Earth </w:t>
      </w:r>
      <w:r w:rsidRPr="0061488A">
        <w:rPr>
          <w:rStyle w:val="Emphasis"/>
        </w:rPr>
        <w:t xml:space="preserve">System </w:t>
      </w:r>
      <w:r w:rsidRPr="007E2035">
        <w:rPr>
          <w:rStyle w:val="Emphasis"/>
          <w:highlight w:val="green"/>
        </w:rPr>
        <w:t>could die if critical thresholds are crossed</w:t>
      </w:r>
      <w:r w:rsidRPr="00EA396A">
        <w:rPr>
          <w:rStyle w:val="StyleBoldUnderline"/>
        </w:rPr>
        <w:t>.</w:t>
      </w:r>
      <w:r w:rsidRPr="008645F9">
        <w:t xml:space="preserve"> We </w:t>
      </w:r>
      <w:proofErr w:type="gramStart"/>
      <w:r w:rsidRPr="008645F9">
        <w:t>need</w:t>
      </w:r>
      <w:proofErr w:type="gramEnd"/>
      <w:r w:rsidRPr="008645F9">
        <w:t xml:space="preserve">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14:paraId="0CC78148" w14:textId="77777777" w:rsidR="00FB0725" w:rsidRDefault="00FB0725" w:rsidP="00FB0725">
      <w:pPr>
        <w:rPr>
          <w:sz w:val="16"/>
        </w:rPr>
      </w:pPr>
      <w:r w:rsidRPr="0061488A">
        <w:rPr>
          <w:rStyle w:val="StyleBoldUnderline"/>
        </w:rPr>
        <w:t>The</w:t>
      </w:r>
      <w:r w:rsidRPr="007E2035">
        <w:rPr>
          <w:rStyle w:val="StyleBoldUnderline"/>
          <w:highlight w:val="green"/>
        </w:rPr>
        <w:t xml:space="preserv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7E2035">
        <w:rPr>
          <w:rStyle w:val="StyleBoldUnderline"/>
          <w:highlight w:val="green"/>
        </w:rPr>
        <w:t xml:space="preserve">have been </w:t>
      </w:r>
      <w:r w:rsidRPr="007E2035">
        <w:rPr>
          <w:rStyle w:val="Emphasis"/>
          <w:highlight w:val="green"/>
        </w:rPr>
        <w:t>understated for decades</w:t>
      </w:r>
      <w:r w:rsidRPr="008645F9">
        <w:rPr>
          <w:sz w:val="16"/>
        </w:rPr>
        <w:t xml:space="preserve">. If indeed there is some possibility that our shared biosphere could be collapsing, </w:t>
      </w:r>
      <w:proofErr w:type="gramStart"/>
      <w:r w:rsidRPr="008645F9">
        <w:rPr>
          <w:sz w:val="16"/>
        </w:rPr>
        <w:t>there</w:t>
      </w:r>
      <w:proofErr w:type="gramEnd"/>
      <w:r w:rsidRPr="008645F9">
        <w:rPr>
          <w:sz w:val="16"/>
        </w:rPr>
        <w:t xml:space="preserv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61488A">
        <w:rPr>
          <w:rStyle w:val="StyleBoldUnderline"/>
        </w:rPr>
        <w:t xml:space="preserve">we are speaking of </w:t>
      </w:r>
      <w:r w:rsidRPr="0061488A">
        <w:rPr>
          <w:sz w:val="16"/>
          <w:szCs w:val="16"/>
        </w:rPr>
        <w:t>the potential for</w:t>
      </w:r>
      <w:r w:rsidRPr="0061488A">
        <w:rPr>
          <w:rStyle w:val="StyleBoldUnderline"/>
        </w:rPr>
        <w:t xml:space="preserve"> a </w:t>
      </w:r>
      <w:r w:rsidRPr="0061488A">
        <w:rPr>
          <w:rStyle w:val="Emphasis"/>
        </w:rPr>
        <w:t>period of great dying</w:t>
      </w:r>
      <w:r w:rsidRPr="0061488A">
        <w:rPr>
          <w:rStyle w:val="StyleBoldUnderline"/>
        </w:rPr>
        <w:t xml:space="preserve"> in </w:t>
      </w:r>
      <w:r w:rsidRPr="0061488A">
        <w:rPr>
          <w:sz w:val="16"/>
        </w:rPr>
        <w:t>species,</w:t>
      </w:r>
      <w:r w:rsidRPr="0061488A">
        <w:rPr>
          <w:rStyle w:val="StyleBoldUnderline"/>
        </w:rPr>
        <w:t xml:space="preserve"> ecosystems, humans, and</w:t>
      </w:r>
      <w:r w:rsidRPr="0061488A">
        <w:rPr>
          <w:sz w:val="16"/>
        </w:rPr>
        <w:t xml:space="preserve"> </w:t>
      </w:r>
      <w:r w:rsidRPr="0061488A">
        <w:rPr>
          <w:rStyle w:val="StyleBoldUnderline"/>
        </w:rPr>
        <w:t>perhaps all being</w:t>
      </w:r>
      <w:r w:rsidRPr="0061488A">
        <w:rPr>
          <w:sz w:val="16"/>
        </w:rPr>
        <w:t>. It</w:t>
      </w:r>
      <w:r w:rsidRPr="008645F9">
        <w:rPr>
          <w:sz w:val="16"/>
        </w:rPr>
        <w:t xml:space="preserve"> is not clear whether this global ecological emergency is avoidable or recoverable. It may not be. But we must follow and seek truth wherever it leads us.</w:t>
      </w:r>
    </w:p>
    <w:p w14:paraId="5CB76FD6" w14:textId="77777777" w:rsidR="00FB0725" w:rsidRPr="0061488A" w:rsidRDefault="00FB0725" w:rsidP="00FB0725">
      <w:pPr>
        <w:rPr>
          <w:sz w:val="12"/>
          <w:szCs w:val="12"/>
        </w:rPr>
      </w:pPr>
      <w:r w:rsidRPr="0061488A">
        <w:rPr>
          <w:sz w:val="12"/>
          <w:szCs w:val="12"/>
        </w:rPr>
        <w:t xml:space="preserve">Planetary boundaries have been quite anthropocentric, focusing upon human safety and giving relatively little attention to other species and the biosphere's needs other than serving humans. Planetary boundaries need to be set that, while including human </w:t>
      </w:r>
      <w:proofErr w:type="gramStart"/>
      <w:r w:rsidRPr="0061488A">
        <w:rPr>
          <w:sz w:val="12"/>
          <w:szCs w:val="12"/>
        </w:rPr>
        <w:t>needs,</w:t>
      </w:r>
      <w:proofErr w:type="gramEnd"/>
      <w:r w:rsidRPr="0061488A">
        <w:rPr>
          <w:sz w:val="12"/>
          <w:szCs w:val="12"/>
        </w:rPr>
        <w:t xml:space="preserve"> go beyond them to meet the needs of ecosystems and all their constituent species and their aggregation into a living biosphere. Planetary boundary thinking needs to be more biocentric.</w:t>
      </w:r>
    </w:p>
    <w:p w14:paraId="044A45EE" w14:textId="77777777" w:rsidR="00FB0725" w:rsidRPr="0061488A" w:rsidRDefault="00FB0725" w:rsidP="00FB0725">
      <w:pPr>
        <w:rPr>
          <w:sz w:val="12"/>
          <w:szCs w:val="12"/>
        </w:rPr>
      </w:pPr>
      <w:r w:rsidRPr="0061488A">
        <w:rPr>
          <w:sz w:val="12"/>
          <w:szCs w:val="12"/>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w:t>
      </w:r>
    </w:p>
    <w:p w14:paraId="30695F21" w14:textId="77777777" w:rsidR="00FB0725" w:rsidRPr="0061488A" w:rsidRDefault="00FB0725" w:rsidP="00FB0725">
      <w:pPr>
        <w:rPr>
          <w:sz w:val="12"/>
          <w:szCs w:val="12"/>
        </w:rPr>
      </w:pPr>
      <w:r w:rsidRPr="0061488A">
        <w:rPr>
          <w:sz w:val="12"/>
          <w:szCs w:val="12"/>
        </w:rPr>
        <w:t>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survival—entirely dependent upon the natural world—depends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w:t>
      </w:r>
    </w:p>
    <w:p w14:paraId="55733A25" w14:textId="77777777" w:rsidR="00FB0725" w:rsidRPr="0061488A" w:rsidRDefault="00FB0725" w:rsidP="00FB0725">
      <w:pPr>
        <w:rPr>
          <w:sz w:val="12"/>
          <w:szCs w:val="12"/>
        </w:rPr>
      </w:pPr>
      <w:r w:rsidRPr="0061488A">
        <w:rPr>
          <w:sz w:val="12"/>
          <w:szCs w:val="12"/>
        </w:rPr>
        <w:t>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scenarios—the collapse of the biosphere and loss of a living Earth, and mass ecosystem collapse and death in places like Kerala—is intellectually dishonest. We must consider the real possibility that we are pulling the biosphere down with us, setting back or eliminating complex life.</w:t>
      </w:r>
    </w:p>
    <w:p w14:paraId="408A9062" w14:textId="77777777" w:rsidR="00FB0725" w:rsidRPr="0061488A" w:rsidRDefault="00FB0725" w:rsidP="00FB0725">
      <w:pPr>
        <w:rPr>
          <w:sz w:val="12"/>
          <w:szCs w:val="12"/>
        </w:rPr>
      </w:pPr>
      <w:r w:rsidRPr="0061488A">
        <w:rPr>
          <w:sz w:val="12"/>
          <w:szCs w:val="12"/>
        </w:rPr>
        <w:t>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w:t>
      </w:r>
    </w:p>
    <w:p w14:paraId="1ED1CB82" w14:textId="77777777" w:rsidR="00FB0725" w:rsidRPr="0061488A" w:rsidRDefault="00FB0725" w:rsidP="00FB0725">
      <w:pPr>
        <w:rPr>
          <w:sz w:val="12"/>
          <w:szCs w:val="12"/>
        </w:rPr>
      </w:pPr>
      <w:r w:rsidRPr="0061488A">
        <w:rPr>
          <w:sz w:val="12"/>
          <w:szCs w:val="12"/>
        </w:rPr>
        <w:t>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14:paraId="7178EDC6" w14:textId="77777777" w:rsidR="00FB0725" w:rsidRPr="0061488A" w:rsidRDefault="00FB0725" w:rsidP="00FB0725">
      <w:pPr>
        <w:rPr>
          <w:sz w:val="12"/>
          <w:szCs w:val="12"/>
        </w:rPr>
      </w:pPr>
      <w:r w:rsidRPr="0061488A">
        <w:rPr>
          <w:sz w:val="12"/>
          <w:szCs w:val="12"/>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w:t>
      </w:r>
      <w:proofErr w:type="gramStart"/>
      <w:r w:rsidRPr="0061488A">
        <w:rPr>
          <w:sz w:val="12"/>
          <w:szCs w:val="12"/>
        </w:rPr>
        <w:t>maintain</w:t>
      </w:r>
      <w:proofErr w:type="gramEnd"/>
      <w:r w:rsidRPr="0061488A">
        <w:rPr>
          <w:sz w:val="12"/>
          <w:szCs w:val="12"/>
        </w:rPr>
        <w:t xml:space="preserve"> a fully operable biosphere forever. An economic system based upon endless growth that views ecosystems necessary for planetary habitability primarily as resources to be consumed cannot exist for long. </w:t>
      </w:r>
      <w:r w:rsidRPr="0061488A">
        <w:rPr>
          <w:sz w:val="12"/>
          <w:szCs w:val="12"/>
        </w:rPr>
        <w:br/>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w:t>
      </w:r>
      <w:proofErr w:type="gramStart"/>
      <w:r w:rsidRPr="0061488A">
        <w:rPr>
          <w:sz w:val="12"/>
          <w:szCs w:val="12"/>
        </w:rPr>
        <w:t>Particularly, if there is a lack of consensus by atomized actors, who are unable to legislate the required social change within the current socioeconomic system.</w:t>
      </w:r>
      <w:proofErr w:type="gramEnd"/>
      <w:r w:rsidRPr="0061488A">
        <w:rPr>
          <w:sz w:val="12"/>
          <w:szCs w:val="12"/>
        </w:rPr>
        <w:t xml:space="preserve"> By not even speaking of revolutionary action, we dismiss any means outside the dominant growth-based oligarchies.</w:t>
      </w:r>
    </w:p>
    <w:p w14:paraId="4746C3EF" w14:textId="77777777" w:rsidR="00FB0725" w:rsidRPr="0061488A" w:rsidRDefault="00FB0725" w:rsidP="00FB0725">
      <w:pPr>
        <w:rPr>
          <w:sz w:val="12"/>
          <w:szCs w:val="12"/>
        </w:rPr>
      </w:pPr>
      <w:r w:rsidRPr="0061488A">
        <w:rPr>
          <w:sz w:val="12"/>
          <w:szCs w:val="12"/>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14:paraId="00D77D2C" w14:textId="77777777" w:rsidR="00FB0725" w:rsidRDefault="00FB0725" w:rsidP="00FB0725">
      <w:pPr>
        <w:rPr>
          <w:sz w:val="16"/>
          <w:szCs w:val="16"/>
        </w:rPr>
      </w:pPr>
      <w:r w:rsidRPr="007E2035">
        <w:rPr>
          <w:rStyle w:val="StyleBoldUnderline"/>
          <w:highlight w:val="green"/>
        </w:rPr>
        <w:t>One</w:t>
      </w:r>
      <w:r w:rsidRPr="00EA396A">
        <w:rPr>
          <w:rStyle w:val="StyleBoldUnderline"/>
        </w:rPr>
        <w:t xml:space="preserve"> possible </w:t>
      </w:r>
      <w:r w:rsidRPr="007E2035">
        <w:rPr>
          <w:rStyle w:val="StyleBoldUnderline"/>
          <w:highlight w:val="green"/>
        </w:rPr>
        <w:t>solution</w:t>
      </w:r>
      <w:r w:rsidRPr="008645F9">
        <w:rPr>
          <w:sz w:val="16"/>
        </w:rPr>
        <w:t xml:space="preserve"> to the critical issues of terrestrial ecosystem loss and abrupt climate change </w:t>
      </w:r>
      <w:r w:rsidRPr="007E2035">
        <w:rPr>
          <w:rStyle w:val="StyleBoldUnderline"/>
          <w:highlight w:val="green"/>
        </w:rPr>
        <w:t xml:space="preserve">is </w:t>
      </w:r>
      <w:r w:rsidRPr="0061488A">
        <w:rPr>
          <w:rStyle w:val="StyleBoldUnderline"/>
        </w:rPr>
        <w:t>a</w:t>
      </w:r>
      <w:r w:rsidRPr="00EA396A">
        <w:rPr>
          <w:rStyle w:val="StyleBoldUnderline"/>
        </w:rPr>
        <w:t xml:space="preserve"> </w:t>
      </w:r>
      <w:r w:rsidRPr="0061488A">
        <w:rPr>
          <w:sz w:val="16"/>
          <w:szCs w:val="16"/>
        </w:rPr>
        <w:t>massive and global, natural</w:t>
      </w:r>
      <w:r w:rsidRPr="00EA396A">
        <w:rPr>
          <w:rStyle w:val="StyleBoldUnderline"/>
        </w:rPr>
        <w:t xml:space="preserve"> </w:t>
      </w:r>
      <w:r w:rsidRPr="007E2035">
        <w:rPr>
          <w:rStyle w:val="StyleBoldUnderline"/>
          <w:highlight w:val="green"/>
        </w:rPr>
        <w:t xml:space="preserve">ecosystem protection </w:t>
      </w:r>
      <w:r w:rsidRPr="0061488A">
        <w:rPr>
          <w:sz w:val="16"/>
          <w:szCs w:val="16"/>
        </w:rPr>
        <w:t>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14:paraId="65E9B030" w14:textId="77777777" w:rsidR="00FB0725" w:rsidRDefault="00FB0725" w:rsidP="00FB0725">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 xml:space="preserve">and its constituent </w:t>
      </w:r>
      <w:proofErr w:type="gramStart"/>
      <w:r w:rsidRPr="008645F9">
        <w:rPr>
          <w:sz w:val="16"/>
          <w:szCs w:val="16"/>
        </w:rPr>
        <w:t>ecosystems which</w:t>
      </w:r>
      <w:proofErr w:type="gramEnd"/>
      <w:r w:rsidRPr="008645F9">
        <w:rPr>
          <w:sz w:val="16"/>
          <w:szCs w:val="16"/>
        </w:rPr>
        <w:t xml:space="preserve"> can be described as ecocidal.</w:t>
      </w:r>
      <w:r w:rsidRPr="008645F9">
        <w:rPr>
          <w:sz w:val="16"/>
        </w:rPr>
        <w:t xml:space="preserve"> </w:t>
      </w:r>
      <w:r w:rsidRPr="00EA396A">
        <w:rPr>
          <w:rStyle w:val="StyleBoldUnderline"/>
        </w:rPr>
        <w:t xml:space="preserve">The loss of a species is tragic, of an ecosystem widely impactful, yet </w:t>
      </w:r>
      <w:r w:rsidRPr="007E2035">
        <w:rPr>
          <w:rStyle w:val="Emphasis"/>
          <w:highlight w:val="green"/>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14:paraId="51190BE9" w14:textId="77777777" w:rsidR="00FB0725" w:rsidRDefault="00FB0725" w:rsidP="00FB0725"/>
    <w:p w14:paraId="48EAD338" w14:textId="77777777" w:rsidR="00FB0725" w:rsidRDefault="00FB0725" w:rsidP="00FB0725">
      <w:pPr>
        <w:pStyle w:val="Heading3"/>
      </w:pPr>
      <w:r>
        <w:t>2NC – President Circumvents - Precedent Fails</w:t>
      </w:r>
    </w:p>
    <w:p w14:paraId="73B5E28F" w14:textId="77777777" w:rsidR="00FB0725" w:rsidRDefault="00FB0725" w:rsidP="00FB0725">
      <w:pPr>
        <w:pStyle w:val="Heading4"/>
      </w:pPr>
      <w:r>
        <w:t>Plan doesn’t set a precedent</w:t>
      </w:r>
    </w:p>
    <w:p w14:paraId="23C17246" w14:textId="77777777" w:rsidR="00FB0725" w:rsidRPr="006D2DFF" w:rsidRDefault="00FB0725" w:rsidP="00FB0725">
      <w:r>
        <w:rPr>
          <w:rStyle w:val="StyleStyleBold12pt"/>
        </w:rPr>
        <w:t>Devins 9</w:t>
      </w:r>
      <w:r>
        <w:t>—</w:t>
      </w:r>
      <w:r>
        <w:rPr>
          <w:sz w:val="16"/>
          <w:szCs w:val="16"/>
        </w:rPr>
        <w:t xml:space="preserve">Professor of Law and Professor of Government @ College of William and Mary [Neal Devins, “Presidential Unilateralism and Political Polarization: Why Today's Congress Lacks the Will and the Way to Stop Presidential Initiatives,” </w:t>
      </w:r>
      <w:r>
        <w:rPr>
          <w:sz w:val="16"/>
          <w:szCs w:val="16"/>
          <w:u w:val="single"/>
        </w:rPr>
        <w:t>Willamette Law Review</w:t>
      </w:r>
      <w:r>
        <w:rPr>
          <w:sz w:val="16"/>
          <w:szCs w:val="16"/>
        </w:rPr>
        <w:t>, Vol. 45, Issue 3 (Spring 2009), pp. 395-416]</w:t>
      </w:r>
      <w:r>
        <w:rPr>
          <w:rFonts w:eastAsia="Times New Roman"/>
          <w:sz w:val="16"/>
          <w:szCs w:val="16"/>
        </w:rPr>
        <w:br/>
      </w:r>
    </w:p>
    <w:p w14:paraId="4F49B7AD" w14:textId="77777777" w:rsidR="00FB0725" w:rsidRDefault="00FB0725" w:rsidP="00FB0725">
      <w:pPr>
        <w:rPr>
          <w:sz w:val="16"/>
        </w:rPr>
      </w:pPr>
      <w:r>
        <w:rPr>
          <w:sz w:val="16"/>
        </w:rPr>
        <w:t xml:space="preserve">Before turning to Part I, let me clarify two points that underlie the analysis that is to follow. First, the focus of this essay is the President's power to advance favored policy initiatives. I do not consider the separate question of presidential power over the administrative state. More to the point, if the President does not express a strong policy preference or, alternatively, delegates decision making authority to agency heads, it may be that agency heads will not look to the White House for policy direction. Agency heads, instead, may focus on their own personal agenda or the agendas of congressional committees, interest groups, or careerists in their agency. For reasons I will detail in Part III of this essay, however, Presidents increasingly seek to rein in agency direction-by appointing presidential loyalists and by making use of regulatory review procedures and pre-enforcement directives such as signing statements. Second, in saying that </w:t>
      </w:r>
      <w:r>
        <w:rPr>
          <w:rStyle w:val="StyleBoldUnderline"/>
        </w:rPr>
        <w:t>presidential power is largely defined by the dance that takes place between Congress and the White House</w:t>
      </w:r>
      <w:r>
        <w:rPr>
          <w:sz w:val="16"/>
        </w:rPr>
        <w:t xml:space="preserve">, I do not mean to suggest that the courts have no role to play in the separation of powers. My point, instead, is that </w:t>
      </w:r>
      <w:r w:rsidRPr="007E2035">
        <w:rPr>
          <w:rStyle w:val="StyleBoldUnderline"/>
          <w:highlight w:val="green"/>
        </w:rPr>
        <w:t>court decisions are of limited reach. They</w:t>
      </w:r>
      <w:r>
        <w:rPr>
          <w:rStyle w:val="StyleBoldUnderline"/>
        </w:rPr>
        <w:t xml:space="preserve"> typically </w:t>
      </w:r>
      <w:r w:rsidRPr="007E2035">
        <w:rPr>
          <w:rStyle w:val="StyleBoldUnderline"/>
          <w:highlight w:val="green"/>
        </w:rPr>
        <w:t>settle a case; they rarely establish precedents that define subsequent bargaining between the executive and Congress</w:t>
      </w:r>
      <w:r>
        <w:rPr>
          <w:sz w:val="16"/>
        </w:rPr>
        <w:t>. In</w:t>
      </w:r>
      <w:r>
        <w:rPr>
          <w:rStyle w:val="StyleBoldUnderline"/>
        </w:rPr>
        <w:t xml:space="preserve"> </w:t>
      </w:r>
      <w:r w:rsidRPr="007E2035">
        <w:rPr>
          <w:rStyle w:val="StyleBoldUnderline"/>
          <w:highlight w:val="green"/>
        </w:rPr>
        <w:t>case studies of</w:t>
      </w:r>
      <w:r>
        <w:rPr>
          <w:rStyle w:val="StyleBoldUnderline"/>
        </w:rPr>
        <w:t xml:space="preserve"> Supreme Court </w:t>
      </w:r>
      <w:r w:rsidRPr="007E2035">
        <w:rPr>
          <w:rStyle w:val="StyleBoldUnderline"/>
          <w:highlight w:val="green"/>
        </w:rPr>
        <w:t>rulings on</w:t>
      </w:r>
      <w:r>
        <w:rPr>
          <w:sz w:val="16"/>
        </w:rPr>
        <w:t xml:space="preserve"> the legislative veto, executive privilege, and </w:t>
      </w:r>
      <w:r w:rsidRPr="007E2035">
        <w:rPr>
          <w:rStyle w:val="StyleBoldUnderline"/>
          <w:highlight w:val="green"/>
        </w:rPr>
        <w:t>war powers</w:t>
      </w:r>
      <w:r>
        <w:rPr>
          <w:sz w:val="16"/>
        </w:rPr>
        <w:t xml:space="preserve">, Lou Fisher and I (both individually and collectively) </w:t>
      </w:r>
      <w:r w:rsidRPr="007E2035">
        <w:rPr>
          <w:sz w:val="16"/>
          <w:highlight w:val="green"/>
        </w:rPr>
        <w:t>h</w:t>
      </w:r>
      <w:r w:rsidRPr="007E2035">
        <w:rPr>
          <w:rStyle w:val="StyleBoldUnderline"/>
          <w:highlight w:val="green"/>
        </w:rPr>
        <w:t>ave demonstrated the limited reach of</w:t>
      </w:r>
      <w:r>
        <w:rPr>
          <w:rStyle w:val="StyleBoldUnderline"/>
        </w:rPr>
        <w:t xml:space="preserve"> Supreme </w:t>
      </w:r>
      <w:r w:rsidRPr="007E2035">
        <w:rPr>
          <w:rStyle w:val="StyleBoldUnderline"/>
          <w:highlight w:val="green"/>
        </w:rPr>
        <w:t>Court decisions</w:t>
      </w:r>
      <w:r>
        <w:rPr>
          <w:sz w:val="16"/>
        </w:rPr>
        <w:t xml:space="preserve">. In this essay, I will make limited reference to </w:t>
      </w:r>
      <w:proofErr w:type="gramStart"/>
      <w:r>
        <w:rPr>
          <w:sz w:val="16"/>
        </w:rPr>
        <w:t>those</w:t>
      </w:r>
      <w:proofErr w:type="gramEnd"/>
      <w:r>
        <w:rPr>
          <w:sz w:val="16"/>
        </w:rPr>
        <w:t xml:space="preserve"> writings-but I will not try to establish a point that I have made several times before. Pg. 398-399</w:t>
      </w:r>
    </w:p>
    <w:p w14:paraId="5A18564A" w14:textId="77777777" w:rsidR="00FB0725" w:rsidRDefault="00FB0725" w:rsidP="00FB0725"/>
    <w:p w14:paraId="72B34B0B" w14:textId="77777777" w:rsidR="00FB0725" w:rsidRDefault="00FB0725" w:rsidP="00FB0725">
      <w:pPr>
        <w:pStyle w:val="Heading3"/>
      </w:pPr>
      <w:r>
        <w:t>2NC – A2 – Court Always Legitimate</w:t>
      </w:r>
    </w:p>
    <w:p w14:paraId="6352CFFE" w14:textId="77777777" w:rsidR="00FB0725" w:rsidRDefault="00FB0725" w:rsidP="00FB0725">
      <w:pPr>
        <w:pStyle w:val="Heading4"/>
      </w:pPr>
      <w:r>
        <w:t xml:space="preserve">Their arg doesn’t account for the specificity of our link.  War powers is one of the rare instances where the wrong decision threaten the court’s credibility and undermines compliance </w:t>
      </w:r>
    </w:p>
    <w:p w14:paraId="7B022BCC" w14:textId="77777777" w:rsidR="00FB0725" w:rsidRDefault="00FB0725" w:rsidP="00FB0725">
      <w:pPr>
        <w:rPr>
          <w:sz w:val="16"/>
          <w:szCs w:val="16"/>
        </w:rPr>
      </w:pPr>
      <w:r>
        <w:rPr>
          <w:rStyle w:val="StyleStyleBold12pt"/>
        </w:rPr>
        <w:t>Chemerinsky 91—</w:t>
      </w:r>
      <w:r>
        <w:rPr>
          <w:sz w:val="16"/>
          <w:szCs w:val="16"/>
        </w:rPr>
        <w:t>Professor of Law @ University of Southern California Law Center  [</w:t>
      </w:r>
      <w:r>
        <w:rPr>
          <w:rFonts w:eastAsia="Times New Roman" w:cs="Times New Roman"/>
          <w:sz w:val="16"/>
          <w:szCs w:val="16"/>
        </w:rPr>
        <w:t>Erwin Chemerinsky, “BOOK REVIEW: THE SEDUCTION OF DEDUCTION: THE ALLURE OF AND PROBLEMS WITH A DEDUCTIVE APPROACH TO FEDERAL COURT JURISDICTION</w:t>
      </w:r>
      <w:r>
        <w:rPr>
          <w:sz w:val="16"/>
          <w:szCs w:val="16"/>
        </w:rPr>
        <w:t xml:space="preserve">,” </w:t>
      </w:r>
      <w:r>
        <w:rPr>
          <w:rFonts w:eastAsia="Times New Roman" w:cs="Times New Roman"/>
          <w:sz w:val="16"/>
          <w:szCs w:val="16"/>
          <w:u w:val="single"/>
        </w:rPr>
        <w:t>Northwestern University Law Review</w:t>
      </w:r>
      <w:r>
        <w:rPr>
          <w:sz w:val="16"/>
          <w:szCs w:val="16"/>
        </w:rPr>
        <w:t xml:space="preserve">, </w:t>
      </w:r>
      <w:r>
        <w:rPr>
          <w:rFonts w:eastAsia="Times New Roman" w:cs="Times New Roman"/>
          <w:sz w:val="16"/>
          <w:szCs w:val="16"/>
        </w:rPr>
        <w:t>86 Nw. U.L. Rev. 96, FALL 1991</w:t>
      </w:r>
    </w:p>
    <w:p w14:paraId="1D5719DD" w14:textId="77777777" w:rsidR="00FB0725" w:rsidRDefault="00FB0725" w:rsidP="00FB0725"/>
    <w:p w14:paraId="3187E45D" w14:textId="77777777" w:rsidR="00FB0725" w:rsidRDefault="00FB0725" w:rsidP="00FB0725">
      <w:pPr>
        <w:rPr>
          <w:sz w:val="16"/>
        </w:rPr>
      </w:pPr>
      <w:r>
        <w:rPr>
          <w:sz w:val="16"/>
        </w:rPr>
        <w:t xml:space="preserve">There are other, even more subtle, ways in which strict adherence to Congressional statutes could frustrate constitutional enforcement by the judiciary. Scholars such as Alexander Bickel argue that the </w:t>
      </w:r>
      <w:r w:rsidRPr="00EC5D2E">
        <w:rPr>
          <w:rStyle w:val="StyleBoldUnderline"/>
          <w:highlight w:val="green"/>
        </w:rPr>
        <w:t>federal courts</w:t>
      </w:r>
      <w:r>
        <w:rPr>
          <w:sz w:val="16"/>
        </w:rPr>
        <w:t xml:space="preserve">, at </w:t>
      </w:r>
      <w:r w:rsidRPr="00EC5D2E">
        <w:rPr>
          <w:sz w:val="16"/>
          <w:highlight w:val="green"/>
        </w:rPr>
        <w:t xml:space="preserve">times, </w:t>
      </w:r>
      <w:r w:rsidRPr="00EC5D2E">
        <w:rPr>
          <w:rStyle w:val="StyleBoldUnderline"/>
          <w:highlight w:val="green"/>
        </w:rPr>
        <w:t xml:space="preserve">must refrain from deciding constitutional issues within their jurisdiction to </w:t>
      </w:r>
      <w:r w:rsidRPr="00EC5D2E">
        <w:rPr>
          <w:rStyle w:val="Emphasis"/>
          <w:highlight w:val="green"/>
        </w:rPr>
        <w:t>preserve sufficient credibility</w:t>
      </w:r>
      <w:r w:rsidRPr="00EC5D2E">
        <w:rPr>
          <w:rStyle w:val="StyleBoldUnderline"/>
          <w:highlight w:val="green"/>
        </w:rPr>
        <w:t xml:space="preserve"> to ensure authority to </w:t>
      </w:r>
      <w:r w:rsidRPr="00EC5D2E">
        <w:rPr>
          <w:rStyle w:val="Emphasis"/>
          <w:highlight w:val="green"/>
        </w:rPr>
        <w:t>enforce the Constitution in the long term</w:t>
      </w:r>
      <w:r w:rsidRPr="00EC5D2E">
        <w:rPr>
          <w:sz w:val="16"/>
          <w:highlight w:val="green"/>
        </w:rPr>
        <w:t>.</w:t>
      </w:r>
      <w:r>
        <w:rPr>
          <w:sz w:val="16"/>
        </w:rPr>
        <w:t xml:space="preserve"> </w:t>
      </w:r>
      <w:proofErr w:type="gramStart"/>
      <w:r>
        <w:rPr>
          <w:sz w:val="16"/>
        </w:rPr>
        <w:t>n15</w:t>
      </w:r>
      <w:proofErr w:type="gramEnd"/>
      <w:r>
        <w:rPr>
          <w:sz w:val="16"/>
        </w:rPr>
        <w:t xml:space="preserve"> </w:t>
      </w:r>
      <w:r>
        <w:rPr>
          <w:rStyle w:val="StyleBoldUnderline"/>
        </w:rPr>
        <w:t xml:space="preserve">There might be instances in which a </w:t>
      </w:r>
      <w:r w:rsidRPr="00EC5D2E">
        <w:rPr>
          <w:rStyle w:val="StyleBoldUnderline"/>
          <w:highlight w:val="green"/>
        </w:rPr>
        <w:t>judicial decision</w:t>
      </w:r>
      <w:r>
        <w:rPr>
          <w:sz w:val="16"/>
        </w:rPr>
        <w:t xml:space="preserve">, rendered in compliance with jurisdictional statutes, </w:t>
      </w:r>
      <w:r w:rsidRPr="00EC5D2E">
        <w:rPr>
          <w:rStyle w:val="Emphasis"/>
          <w:highlight w:val="green"/>
        </w:rPr>
        <w:t>almost certainly would be ignored</w:t>
      </w:r>
      <w:r>
        <w:rPr>
          <w:sz w:val="16"/>
        </w:rPr>
        <w:t xml:space="preserve">. Simple illustrations suffice: </w:t>
      </w:r>
      <w:r>
        <w:rPr>
          <w:rStyle w:val="StyleBoldUnderline"/>
        </w:rPr>
        <w:t>should the judiciary declare unconstitutional a</w:t>
      </w:r>
      <w:r>
        <w:rPr>
          <w:sz w:val="16"/>
        </w:rPr>
        <w:t xml:space="preserve"> very popular </w:t>
      </w:r>
      <w:r>
        <w:rPr>
          <w:rStyle w:val="StyleBoldUnderline"/>
        </w:rPr>
        <w:t>war if it believes that its decision definitely would be disregarded</w:t>
      </w:r>
      <w:r>
        <w:rPr>
          <w:sz w:val="16"/>
        </w:rPr>
        <w:t xml:space="preserve">, or decide a challenge brought by an impeached and convicted president to the constitutionality of the impeachment proceedings? </w:t>
      </w:r>
      <w:r>
        <w:rPr>
          <w:rStyle w:val="StyleBoldUnderline"/>
        </w:rPr>
        <w:t xml:space="preserve">A persuasive case </w:t>
      </w:r>
      <w:bookmarkStart w:id="204" w:name="PAGE_101_8135"/>
      <w:bookmarkEnd w:id="204"/>
      <w:r>
        <w:rPr>
          <w:rStyle w:val="StyleBoldUnderline"/>
        </w:rPr>
        <w:t> </w:t>
      </w:r>
      <w:r>
        <w:rPr>
          <w:sz w:val="16"/>
        </w:rPr>
        <w:t>[*101] </w:t>
      </w:r>
      <w:r>
        <w:rPr>
          <w:rStyle w:val="StyleBoldUnderline"/>
        </w:rPr>
        <w:t xml:space="preserve">might be made that following the jurisdictional mandate </w:t>
      </w:r>
      <w:r w:rsidRPr="00EC5D2E">
        <w:rPr>
          <w:rStyle w:val="StyleBoldUnderline"/>
          <w:highlight w:val="green"/>
        </w:rPr>
        <w:t>in such instances would not lead to effective constitutional enforcement and, in the long term, coul</w:t>
      </w:r>
      <w:r>
        <w:rPr>
          <w:rStyle w:val="StyleBoldUnderline"/>
        </w:rPr>
        <w:t>d</w:t>
      </w:r>
      <w:r>
        <w:rPr>
          <w:sz w:val="16"/>
        </w:rPr>
        <w:t xml:space="preserve"> actually </w:t>
      </w:r>
      <w:r w:rsidRPr="00EC5D2E">
        <w:rPr>
          <w:rStyle w:val="StyleBoldUnderline"/>
          <w:highlight w:val="green"/>
        </w:rPr>
        <w:t xml:space="preserve">hurt the judiciary's ability to </w:t>
      </w:r>
      <w:r w:rsidRPr="00EC5D2E">
        <w:rPr>
          <w:rStyle w:val="Emphasis"/>
          <w:highlight w:val="green"/>
        </w:rPr>
        <w:t>perform its constitutional role</w:t>
      </w:r>
      <w:r>
        <w:rPr>
          <w:sz w:val="16"/>
        </w:rPr>
        <w:t xml:space="preserve">. </w:t>
      </w:r>
      <w:bookmarkStart w:id="205" w:name="r16"/>
      <w:proofErr w:type="gramStart"/>
      <w:r>
        <w:rPr>
          <w:sz w:val="16"/>
        </w:rPr>
        <w:t>n16</w:t>
      </w:r>
      <w:bookmarkEnd w:id="205"/>
      <w:proofErr w:type="gramEnd"/>
    </w:p>
    <w:p w14:paraId="45509CA6" w14:textId="77777777" w:rsidR="00FB0725" w:rsidRPr="002C6BED" w:rsidRDefault="00FB0725" w:rsidP="00FB0725">
      <w:pPr>
        <w:rPr>
          <w:sz w:val="16"/>
        </w:rPr>
      </w:pPr>
      <w:r>
        <w:rPr>
          <w:sz w:val="16"/>
        </w:rPr>
        <w:t xml:space="preserve">I generally do not find such arguments for the "passive virtues" to be persuasive because they overstate the fragility of judicial legitimacy and underestimate the importance of judicial enforcement of the Constitution. </w:t>
      </w:r>
      <w:bookmarkStart w:id="206" w:name="r17"/>
      <w:proofErr w:type="gramStart"/>
      <w:r>
        <w:rPr>
          <w:sz w:val="16"/>
        </w:rPr>
        <w:t>n17</w:t>
      </w:r>
      <w:bookmarkEnd w:id="206"/>
      <w:proofErr w:type="gramEnd"/>
      <w:r>
        <w:rPr>
          <w:sz w:val="16"/>
        </w:rPr>
        <w:t xml:space="preserve"> Yet, </w:t>
      </w:r>
      <w:r>
        <w:rPr>
          <w:rStyle w:val="StyleBoldUnderline"/>
        </w:rPr>
        <w:t>the examples suggest</w:t>
      </w:r>
      <w:r>
        <w:rPr>
          <w:sz w:val="16"/>
        </w:rPr>
        <w:t xml:space="preserve"> </w:t>
      </w:r>
      <w:r>
        <w:rPr>
          <w:rStyle w:val="StyleBoldUnderline"/>
        </w:rPr>
        <w:t xml:space="preserve">that there might be instances, </w:t>
      </w:r>
      <w:r>
        <w:rPr>
          <w:rStyle w:val="Emphasis"/>
        </w:rPr>
        <w:t>however rare</w:t>
      </w:r>
      <w:r>
        <w:rPr>
          <w:rStyle w:val="StyleBoldUnderline"/>
        </w:rPr>
        <w:t>, where compliance with the jurisdictional statutes can undermine the short-term or long-term ability of the Court to enforce the Constitution. Hence, in some cases, protecting the Court's constitutional role could mean ignoring the jurisdictional statutes</w:t>
      </w:r>
      <w:r>
        <w:rPr>
          <w:sz w:val="16"/>
        </w:rPr>
        <w:t>.</w:t>
      </w:r>
    </w:p>
    <w:p w14:paraId="4096767A" w14:textId="77777777" w:rsidR="00FB0725" w:rsidRDefault="00FB0725" w:rsidP="00FB0725"/>
    <w:p w14:paraId="674C0EEB" w14:textId="77777777" w:rsidR="002C78F2" w:rsidRDefault="002C78F2" w:rsidP="00FB0725"/>
    <w:p w14:paraId="6BE53D16" w14:textId="77777777" w:rsidR="002C78F2" w:rsidRDefault="002C78F2" w:rsidP="00FB0725"/>
    <w:p w14:paraId="54656E86" w14:textId="77777777" w:rsidR="002C78F2" w:rsidRDefault="002C78F2" w:rsidP="002C78F2">
      <w:pPr>
        <w:pStyle w:val="Heading2"/>
      </w:pPr>
      <w:r>
        <w:t>Other Cards</w:t>
      </w:r>
    </w:p>
    <w:p w14:paraId="524DFC7F" w14:textId="77777777" w:rsidR="002C78F2" w:rsidRDefault="002C78F2" w:rsidP="002C78F2"/>
    <w:p w14:paraId="14DC6A9B" w14:textId="77777777" w:rsidR="002C78F2" w:rsidRDefault="002C78F2" w:rsidP="002C78F2">
      <w:pPr>
        <w:pStyle w:val="Heading3"/>
      </w:pPr>
      <w:r>
        <w:t>1NC - T</w:t>
      </w:r>
    </w:p>
    <w:p w14:paraId="66F2874F" w14:textId="77777777" w:rsidR="002C78F2" w:rsidRDefault="002C78F2" w:rsidP="002C78F2">
      <w:pPr>
        <w:pStyle w:val="Heading4"/>
      </w:pPr>
      <w:r>
        <w:t>A topical aff must restrict authority that the President has—they don’t.</w:t>
      </w:r>
    </w:p>
    <w:p w14:paraId="013DDB16" w14:textId="77777777" w:rsidR="002C78F2" w:rsidRPr="000A7C65" w:rsidRDefault="002C78F2" w:rsidP="002C78F2">
      <w:r w:rsidRPr="005C4804">
        <w:rPr>
          <w:rStyle w:val="StyleStyleBold12pt"/>
        </w:rPr>
        <w:t>Bradley and Goldsmith 5</w:t>
      </w:r>
      <w:r>
        <w:t>—</w:t>
      </w:r>
      <w:r w:rsidRPr="005C4804">
        <w:t>C</w:t>
      </w:r>
      <w:r w:rsidRPr="000A7C65">
        <w:t xml:space="preserve">urtis and Jack, professor of law at the University of Virginia and professor of law at Harvard </w:t>
      </w:r>
      <w:r>
        <w:t>[</w:t>
      </w:r>
      <w:r w:rsidRPr="000A7C65">
        <w:t>118 Harv</w:t>
      </w:r>
      <w:r>
        <w:t>ard Law Review 2047, May, Lexis]</w:t>
      </w:r>
    </w:p>
    <w:p w14:paraId="3D0A985C" w14:textId="77777777" w:rsidR="002C78F2" w:rsidRPr="00F9190E" w:rsidRDefault="002C78F2" w:rsidP="002C78F2"/>
    <w:p w14:paraId="5A83D232" w14:textId="77777777" w:rsidR="002C78F2" w:rsidRPr="005C4804" w:rsidRDefault="002C78F2" w:rsidP="002C78F2">
      <w:pPr>
        <w:rPr>
          <w:sz w:val="16"/>
        </w:rPr>
      </w:pPr>
      <w:r w:rsidRPr="005C4804">
        <w:rPr>
          <w:sz w:val="16"/>
        </w:rPr>
        <w:t>Second, under Justice Jackson's widely accepted categorization of presidential power, n5 "the strongest of presumptions and the widest latitude of judicial interpretation" attach "when the President acts pursuant to an express or implied authorization of Congress." n6 This  [*2051</w:t>
      </w:r>
      <w:proofErr w:type="gramStart"/>
      <w:r w:rsidRPr="005C4804">
        <w:rPr>
          <w:sz w:val="16"/>
        </w:rPr>
        <w:t>]  proposition</w:t>
      </w:r>
      <w:proofErr w:type="gramEnd"/>
      <w:r w:rsidRPr="005C4804">
        <w:rPr>
          <w:sz w:val="16"/>
        </w:rPr>
        <w:t xml:space="preserve"> applies fully to presidential acts in wartime that are authorized by Congress. </w:t>
      </w:r>
      <w:proofErr w:type="gramStart"/>
      <w:r w:rsidRPr="005C4804">
        <w:rPr>
          <w:sz w:val="16"/>
        </w:rPr>
        <w:t>n7</w:t>
      </w:r>
      <w:proofErr w:type="gramEnd"/>
      <w:r w:rsidRPr="005C4804">
        <w:rPr>
          <w:sz w:val="16"/>
        </w:rPr>
        <w:t xml:space="preserve"> By contrast, </w:t>
      </w:r>
      <w:r w:rsidRPr="000A7C65">
        <w:rPr>
          <w:rStyle w:val="StyleBoldUnderline"/>
          <w:highlight w:val="yellow"/>
        </w:rPr>
        <w:t>presidential wartime acts not authorized by Congress lack</w:t>
      </w:r>
      <w:r w:rsidRPr="000A7C65">
        <w:rPr>
          <w:rStyle w:val="StyleBoldUnderline"/>
        </w:rPr>
        <w:t xml:space="preserve"> the same presumption of </w:t>
      </w:r>
      <w:r w:rsidRPr="000A7C65">
        <w:rPr>
          <w:rStyle w:val="StyleBoldUnderline"/>
          <w:highlight w:val="yellow"/>
        </w:rPr>
        <w:t>validity, and the</w:t>
      </w:r>
      <w:r w:rsidRPr="000A7C65">
        <w:rPr>
          <w:rStyle w:val="StyleBoldUnderline"/>
        </w:rPr>
        <w:t xml:space="preserve"> Supreme </w:t>
      </w:r>
      <w:r w:rsidRPr="000A7C65">
        <w:rPr>
          <w:rStyle w:val="StyleBoldUnderline"/>
          <w:highlight w:val="yellow"/>
        </w:rPr>
        <w:t>Court has invalidated a number of these acts</w:t>
      </w:r>
      <w:r w:rsidRPr="000A7C65">
        <w:rPr>
          <w:rStyle w:val="StyleBoldUnderline"/>
        </w:rPr>
        <w:t xml:space="preserve"> precisely because they lacked congressional authorization</w:t>
      </w:r>
      <w:r w:rsidRPr="005C4804">
        <w:rPr>
          <w:sz w:val="16"/>
        </w:rPr>
        <w:t xml:space="preserve">. </w:t>
      </w:r>
      <w:proofErr w:type="gramStart"/>
      <w:r w:rsidRPr="005C4804">
        <w:rPr>
          <w:sz w:val="16"/>
        </w:rPr>
        <w:t>n8</w:t>
      </w:r>
      <w:proofErr w:type="gramEnd"/>
      <w:r w:rsidRPr="005C4804">
        <w:rPr>
          <w:sz w:val="16"/>
        </w:rPr>
        <w:t xml:space="preserve">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done. Third, basic principles of constitutional avoidance counsel in favor of focusing on congressional authorization when considering war powers issues. </w:t>
      </w:r>
      <w:proofErr w:type="gramStart"/>
      <w:r w:rsidRPr="005C4804">
        <w:rPr>
          <w:sz w:val="16"/>
        </w:rPr>
        <w:t>n9</w:t>
      </w:r>
      <w:proofErr w:type="gramEnd"/>
      <w:r w:rsidRPr="005C4804">
        <w:rPr>
          <w:sz w:val="16"/>
        </w:rPr>
        <w:t xml:space="preserve"> </w:t>
      </w:r>
      <w:r w:rsidRPr="000A7C65">
        <w:rPr>
          <w:rStyle w:val="StyleBoldUnderline"/>
        </w:rPr>
        <w:t xml:space="preserve">While the President's constitutional authority as Commander-in-Chief is enormously important, </w:t>
      </w:r>
      <w:r w:rsidRPr="001D272B">
        <w:rPr>
          <w:rStyle w:val="Emphasis"/>
          <w:highlight w:val="yellow"/>
        </w:rPr>
        <w:t>determining the scope of that authority beyond what Congress has authorized</w:t>
      </w:r>
      <w:r w:rsidRPr="000A7C65">
        <w:rPr>
          <w:rStyle w:val="StyleBoldUnderline"/>
          <w:highlight w:val="yellow"/>
        </w:rPr>
        <w:t xml:space="preserve"> implicates</w:t>
      </w:r>
      <w:r w:rsidRPr="000A7C65">
        <w:rPr>
          <w:rStyle w:val="StyleBoldUnderline"/>
        </w:rPr>
        <w:t xml:space="preserve"> some of the most </w:t>
      </w:r>
      <w:r w:rsidRPr="000A7C65">
        <w:rPr>
          <w:rStyle w:val="StyleBoldUnderline"/>
          <w:highlight w:val="yellow"/>
        </w:rPr>
        <w:t>difficult, unresolved, and contested issues</w:t>
      </w:r>
      <w:r w:rsidRPr="000A7C65">
        <w:rPr>
          <w:rStyle w:val="StyleBoldUnderline"/>
        </w:rPr>
        <w:t xml:space="preserve"> in constitutional law. </w:t>
      </w:r>
      <w:proofErr w:type="gramStart"/>
      <w:r w:rsidRPr="000A7C65">
        <w:rPr>
          <w:rStyle w:val="StyleBoldUnderline"/>
        </w:rPr>
        <w:t>n10</w:t>
      </w:r>
      <w:proofErr w:type="gramEnd"/>
      <w:r w:rsidRPr="000A7C65">
        <w:rPr>
          <w:rStyle w:val="StyleBoldUnderline"/>
        </w:rPr>
        <w:t xml:space="preserve"> Courts have been understandably reluctant to address the scope of that constitutional authority,</w:t>
      </w:r>
      <w:r w:rsidRPr="005C4804">
        <w:rPr>
          <w:sz w:val="16"/>
        </w:rPr>
        <w:t xml:space="preserve"> especially during wartime, when the consequences of a constitutional error are potentially enormous. </w:t>
      </w:r>
      <w:proofErr w:type="gramStart"/>
      <w:r w:rsidRPr="005C4804">
        <w:rPr>
          <w:sz w:val="16"/>
        </w:rPr>
        <w:t>n11</w:t>
      </w:r>
      <w:proofErr w:type="gramEnd"/>
      <w:r w:rsidRPr="005C4804">
        <w:rPr>
          <w:sz w:val="16"/>
        </w:rPr>
        <w:t xml:space="preserve"> </w:t>
      </w:r>
      <w:r w:rsidRPr="000A7C65">
        <w:rPr>
          <w:rStyle w:val="StyleBoldUnderline"/>
        </w:rPr>
        <w:t>Instead</w:t>
      </w:r>
      <w:r w:rsidRPr="005C4804">
        <w:rPr>
          <w:sz w:val="16"/>
        </w:rPr>
        <w:t xml:space="preserve">,  [*2052]  </w:t>
      </w:r>
      <w:r w:rsidRPr="000A7C65">
        <w:rPr>
          <w:rStyle w:val="StyleBoldUnderline"/>
          <w:highlight w:val="yellow"/>
        </w:rPr>
        <w:t>courts have attempted</w:t>
      </w:r>
      <w:r w:rsidRPr="005C4804">
        <w:rPr>
          <w:sz w:val="16"/>
        </w:rPr>
        <w:t xml:space="preserve">, whenever possible, </w:t>
      </w:r>
      <w:r w:rsidRPr="000A7C65">
        <w:rPr>
          <w:rStyle w:val="StyleBoldUnderline"/>
          <w:highlight w:val="yellow"/>
        </w:rPr>
        <w:t xml:space="preserve">to decide difficult questions of wartime authority </w:t>
      </w:r>
      <w:r w:rsidRPr="001D272B">
        <w:rPr>
          <w:rStyle w:val="Emphasis"/>
          <w:highlight w:val="yellow"/>
        </w:rPr>
        <w:t>on the basis of what Congress has in fact authorized</w:t>
      </w:r>
      <w:r w:rsidRPr="005C4804">
        <w:rPr>
          <w:sz w:val="16"/>
        </w:rPr>
        <w:t xml:space="preserve">. </w:t>
      </w:r>
      <w:proofErr w:type="gramStart"/>
      <w:r w:rsidRPr="005C4804">
        <w:rPr>
          <w:sz w:val="16"/>
        </w:rPr>
        <w:t>n12</w:t>
      </w:r>
      <w:proofErr w:type="gramEnd"/>
      <w:r w:rsidRPr="005C4804">
        <w:rPr>
          <w:sz w:val="16"/>
        </w:rPr>
        <w:t xml:space="preserve"> This strategy makes particular sense with respect to the novel issues posed by the war on terrorism.</w:t>
      </w:r>
    </w:p>
    <w:p w14:paraId="0E23A621" w14:textId="77777777" w:rsidR="002C78F2" w:rsidRDefault="002C78F2" w:rsidP="002C78F2">
      <w:pPr>
        <w:pStyle w:val="Heading4"/>
      </w:pPr>
      <w:r>
        <w:t>They un-limit the topic</w:t>
      </w:r>
    </w:p>
    <w:p w14:paraId="08A8EAED" w14:textId="77777777" w:rsidR="002C78F2" w:rsidRPr="003A4717" w:rsidRDefault="002C78F2" w:rsidP="002C78F2">
      <w:r>
        <w:rPr>
          <w:rStyle w:val="StyleStyleBold12pt"/>
        </w:rPr>
        <w:t>BARRON &amp; LEDERMAN</w:t>
      </w:r>
      <w:r w:rsidRPr="00E2067A">
        <w:rPr>
          <w:rStyle w:val="StyleStyleBold12pt"/>
        </w:rPr>
        <w:t xml:space="preserve"> 8</w:t>
      </w:r>
      <w:r w:rsidRPr="003A4717">
        <w:t>—*David J. Barron</w:t>
      </w:r>
      <w:r>
        <w:t>,</w:t>
      </w:r>
      <w:r w:rsidRPr="003A4717">
        <w:t xml:space="preserve"> Profes</w:t>
      </w:r>
      <w:r>
        <w:t>sor of Law, Harvard Law School</w:t>
      </w:r>
      <w:r w:rsidRPr="003A4717">
        <w:t xml:space="preserve"> </w:t>
      </w:r>
      <w:r>
        <w:t xml:space="preserve">AND </w:t>
      </w:r>
      <w:r w:rsidRPr="003A4717">
        <w:t>**Martin S. Lederman</w:t>
      </w:r>
      <w:r>
        <w:t>,</w:t>
      </w:r>
      <w:r w:rsidRPr="003A4717">
        <w:t xml:space="preserve"> Visiting Professor of Law, Georgetown University Law Center [THE COMMANDER IN CHIEF AT THE LOWEST EBB—FRAMING THE PROBLEM, DOCTRINE, AND ORIGINAL UNDERSTANDING, January, 2008, Havard Law Review, 121 Harv. L. Rev. 689]</w:t>
      </w:r>
    </w:p>
    <w:p w14:paraId="53493CA5" w14:textId="77777777" w:rsidR="002C78F2" w:rsidRPr="00E2067A" w:rsidRDefault="002C78F2" w:rsidP="002C78F2"/>
    <w:p w14:paraId="3BA868C6" w14:textId="77777777" w:rsidR="002C78F2" w:rsidRPr="00F751D7" w:rsidRDefault="002C78F2" w:rsidP="002C78F2">
      <w:pPr>
        <w:rPr>
          <w:sz w:val="16"/>
        </w:rPr>
      </w:pPr>
      <w:r w:rsidRPr="00F83C2F">
        <w:rPr>
          <w:sz w:val="16"/>
        </w:rPr>
        <w:t>5. Further Assertions of the Preclusive Commander in Chief Power</w:t>
      </w:r>
      <w:proofErr w:type="gramStart"/>
      <w:r w:rsidRPr="00F83C2F">
        <w:rPr>
          <w:sz w:val="16"/>
        </w:rPr>
        <w:t>.</w:t>
      </w:r>
      <w:r>
        <w:rPr>
          <w:sz w:val="16"/>
        </w:rPr>
        <w:t>—</w:t>
      </w:r>
      <w:proofErr w:type="gramEnd"/>
      <w:r w:rsidRPr="00707004">
        <w:rPr>
          <w:rStyle w:val="StyleBoldUnderline"/>
        </w:rPr>
        <w:t>In light of the Bush</w:t>
      </w:r>
      <w:r w:rsidRPr="00707004">
        <w:rPr>
          <w:sz w:val="16"/>
        </w:rPr>
        <w:t xml:space="preserve"> Administration's </w:t>
      </w:r>
      <w:r w:rsidRPr="00707004">
        <w:rPr>
          <w:rStyle w:val="StyleBoldUnderline"/>
        </w:rPr>
        <w:t>theory of preclusive Commander in Chief authority</w:t>
      </w:r>
      <w:r w:rsidRPr="00707004">
        <w:rPr>
          <w:sz w:val="16"/>
        </w:rPr>
        <w:t xml:space="preserve">, </w:t>
      </w:r>
      <w:r w:rsidRPr="00707004">
        <w:rPr>
          <w:rStyle w:val="StyleBoldUnderline"/>
        </w:rPr>
        <w:t>and its consistent invocation of that argument across</w:t>
      </w:r>
      <w:r w:rsidRPr="00F83C2F">
        <w:rPr>
          <w:rStyle w:val="StyleBoldUnderline"/>
        </w:rPr>
        <w:t xml:space="preserve"> so many distinct areas</w:t>
      </w:r>
      <w:r w:rsidRPr="00F83C2F">
        <w:rPr>
          <w:sz w:val="16"/>
        </w:rPr>
        <w:t xml:space="preserve">, </w:t>
      </w:r>
      <w:r w:rsidRPr="00F83C2F">
        <w:rPr>
          <w:rStyle w:val="StyleBoldUnderline"/>
        </w:rPr>
        <w:t>there are</w:t>
      </w:r>
      <w:r w:rsidRPr="00F83C2F">
        <w:rPr>
          <w:sz w:val="16"/>
        </w:rPr>
        <w:t xml:space="preserve"> probably </w:t>
      </w:r>
      <w:r w:rsidRPr="00F83C2F">
        <w:rPr>
          <w:rStyle w:val="StyleBoldUnderline"/>
        </w:rPr>
        <w:t>other examples</w:t>
      </w:r>
      <w:r w:rsidRPr="00F83C2F">
        <w:rPr>
          <w:sz w:val="16"/>
        </w:rPr>
        <w:t xml:space="preserve"> as well. </w:t>
      </w:r>
      <w:r w:rsidRPr="00F83C2F">
        <w:rPr>
          <w:rStyle w:val="StyleBoldUnderline"/>
        </w:rPr>
        <w:t>Because any further OLC documents containing arguments in support of such statutory noncompliance are not public,</w:t>
      </w:r>
      <w:r w:rsidRPr="00F83C2F">
        <w:rPr>
          <w:sz w:val="16"/>
        </w:rPr>
        <w:t xml:space="preserve"> </w:t>
      </w:r>
      <w:r w:rsidRPr="00F83C2F">
        <w:rPr>
          <w:rStyle w:val="StyleBoldUnderline"/>
        </w:rPr>
        <w:t>we do not know the extent of the phenomenon.</w:t>
      </w:r>
      <w:r w:rsidRPr="00F83C2F">
        <w:rPr>
          <w:sz w:val="16"/>
        </w:rPr>
        <w:t xml:space="preserve"> </w:t>
      </w:r>
      <w:r w:rsidRPr="00707004">
        <w:rPr>
          <w:rStyle w:val="Emphasis"/>
          <w:highlight w:val="yellow"/>
        </w:rPr>
        <w:t>On dozens of occasions</w:t>
      </w:r>
      <w:r w:rsidRPr="00F83C2F">
        <w:rPr>
          <w:sz w:val="16"/>
        </w:rPr>
        <w:t xml:space="preserve">, however, </w:t>
      </w:r>
      <w:r w:rsidRPr="00707004">
        <w:rPr>
          <w:rStyle w:val="Emphasis"/>
          <w:highlight w:val="yellow"/>
        </w:rPr>
        <w:t>the President</w:t>
      </w:r>
      <w:r w:rsidRPr="00F83C2F">
        <w:rPr>
          <w:sz w:val="16"/>
        </w:rPr>
        <w:t xml:space="preserve"> has </w:t>
      </w:r>
      <w:r w:rsidRPr="00707004">
        <w:rPr>
          <w:rStyle w:val="StyleBoldUnderline"/>
          <w:highlight w:val="yellow"/>
        </w:rPr>
        <w:t>invoked his power as C</w:t>
      </w:r>
      <w:r w:rsidRPr="00F83C2F">
        <w:rPr>
          <w:rStyle w:val="StyleBoldUnderline"/>
        </w:rPr>
        <w:t xml:space="preserve">ommander </w:t>
      </w:r>
      <w:r w:rsidRPr="00707004">
        <w:rPr>
          <w:rStyle w:val="StyleBoldUnderline"/>
          <w:highlight w:val="yellow"/>
        </w:rPr>
        <w:t>i</w:t>
      </w:r>
      <w:r w:rsidRPr="00F83C2F">
        <w:rPr>
          <w:rStyle w:val="StyleBoldUnderline"/>
        </w:rPr>
        <w:t xml:space="preserve">n </w:t>
      </w:r>
      <w:r w:rsidRPr="00707004">
        <w:rPr>
          <w:rStyle w:val="StyleBoldUnderline"/>
          <w:highlight w:val="yellow"/>
        </w:rPr>
        <w:t>C</w:t>
      </w:r>
      <w:r w:rsidRPr="00F83C2F">
        <w:rPr>
          <w:rStyle w:val="StyleBoldUnderline"/>
        </w:rPr>
        <w:t xml:space="preserve">hief </w:t>
      </w:r>
      <w:r w:rsidRPr="00707004">
        <w:rPr>
          <w:rStyle w:val="StyleBoldUnderline"/>
          <w:highlight w:val="yellow"/>
        </w:rPr>
        <w:t>in issuing signing statements objecting to statutory enactments,</w:t>
      </w:r>
      <w:r w:rsidRPr="00707004">
        <w:rPr>
          <w:sz w:val="16"/>
          <w:highlight w:val="yellow"/>
        </w:rPr>
        <w:t xml:space="preserve"> </w:t>
      </w:r>
      <w:r w:rsidRPr="00707004">
        <w:rPr>
          <w:rStyle w:val="StyleBoldUnderline"/>
          <w:highlight w:val="yellow"/>
        </w:rPr>
        <w:t>suggesting</w:t>
      </w:r>
      <w:r w:rsidRPr="00F83C2F">
        <w:rPr>
          <w:rStyle w:val="StyleBoldUnderline"/>
        </w:rPr>
        <w:t xml:space="preserve"> that </w:t>
      </w:r>
      <w:r w:rsidRPr="00707004">
        <w:rPr>
          <w:rStyle w:val="StyleBoldUnderline"/>
          <w:highlight w:val="yellow"/>
        </w:rPr>
        <w:t>he will not</w:t>
      </w:r>
      <w:r w:rsidRPr="00F83C2F">
        <w:rPr>
          <w:rStyle w:val="StyleBoldUnderline"/>
        </w:rPr>
        <w:t xml:space="preserve"> fully </w:t>
      </w:r>
      <w:r w:rsidRPr="00707004">
        <w:rPr>
          <w:rStyle w:val="StyleBoldUnderline"/>
          <w:highlight w:val="yellow"/>
        </w:rPr>
        <w:t>comply</w:t>
      </w:r>
      <w:r w:rsidRPr="00F83C2F">
        <w:rPr>
          <w:sz w:val="16"/>
        </w:rPr>
        <w:t xml:space="preserve"> with such laws in some circumstances, </w:t>
      </w:r>
      <w:r w:rsidRPr="00F83C2F">
        <w:rPr>
          <w:rStyle w:val="StyleBoldUnderline"/>
        </w:rPr>
        <w:t xml:space="preserve">in particular </w:t>
      </w:r>
      <w:r w:rsidRPr="00707004">
        <w:rPr>
          <w:rStyle w:val="StyleBoldUnderline"/>
          <w:highlight w:val="yellow"/>
        </w:rPr>
        <w:t>when they cut too close to his chosen means of conducting a military campaign</w:t>
      </w:r>
      <w:r w:rsidRPr="00F83C2F">
        <w:rPr>
          <w:sz w:val="16"/>
        </w:rPr>
        <w:t xml:space="preserve">. </w:t>
      </w:r>
      <w:proofErr w:type="gramStart"/>
      <w:r w:rsidRPr="00F83C2F">
        <w:rPr>
          <w:sz w:val="16"/>
        </w:rPr>
        <w:t>n66</w:t>
      </w:r>
      <w:proofErr w:type="gramEnd"/>
      <w:r w:rsidRPr="00F83C2F">
        <w:rPr>
          <w:sz w:val="16"/>
        </w:rPr>
        <w:t xml:space="preserve"> Moreover, the President, as we have noted, has invoked a Commander in Chief objection in vetoing a bill purporting to regulate the use of troops in Iraq. </w:t>
      </w:r>
      <w:proofErr w:type="gramStart"/>
      <w:r w:rsidRPr="00F83C2F">
        <w:rPr>
          <w:sz w:val="16"/>
        </w:rPr>
        <w:t>n67</w:t>
      </w:r>
      <w:proofErr w:type="gramEnd"/>
      <w:r w:rsidRPr="00F83C2F">
        <w:rPr>
          <w:sz w:val="16"/>
        </w:rPr>
        <w:t xml:space="preserve"> </w:t>
      </w:r>
      <w:r w:rsidRPr="00707004">
        <w:rPr>
          <w:rStyle w:val="StyleBoldUnderline"/>
          <w:highlight w:val="yellow"/>
        </w:rPr>
        <w:t>The Administration has</w:t>
      </w:r>
      <w:r w:rsidRPr="00F83C2F">
        <w:rPr>
          <w:rStyle w:val="StyleBoldUnderline"/>
        </w:rPr>
        <w:t xml:space="preserve"> further </w:t>
      </w:r>
      <w:r w:rsidRPr="00707004">
        <w:rPr>
          <w:rStyle w:val="StyleBoldUnderline"/>
          <w:highlight w:val="yellow"/>
        </w:rPr>
        <w:t>indicated</w:t>
      </w:r>
      <w:r w:rsidRPr="00F83C2F">
        <w:rPr>
          <w:rStyle w:val="StyleBoldUnderline"/>
        </w:rPr>
        <w:t xml:space="preserve"> that </w:t>
      </w:r>
      <w:r w:rsidRPr="00707004">
        <w:rPr>
          <w:rStyle w:val="StyleBoldUnderline"/>
          <w:highlight w:val="yellow"/>
        </w:rPr>
        <w:t>any statutory restrictions Congress might approve on the use of force</w:t>
      </w:r>
      <w:r w:rsidRPr="00F83C2F">
        <w:rPr>
          <w:rStyle w:val="StyleBoldUnderline"/>
        </w:rPr>
        <w:t xml:space="preserve"> against Iran </w:t>
      </w:r>
      <w:r w:rsidRPr="00707004">
        <w:rPr>
          <w:rStyle w:val="StyleBoldUnderline"/>
          <w:highlight w:val="yellow"/>
        </w:rPr>
        <w:t>would be unconstitutional</w:t>
      </w:r>
      <w:r w:rsidRPr="00F83C2F">
        <w:rPr>
          <w:sz w:val="16"/>
        </w:rPr>
        <w:t xml:space="preserve">. </w:t>
      </w:r>
      <w:proofErr w:type="gramStart"/>
      <w:r w:rsidRPr="00F83C2F">
        <w:rPr>
          <w:sz w:val="16"/>
        </w:rPr>
        <w:t>n68</w:t>
      </w:r>
      <w:proofErr w:type="gramEnd"/>
      <w:r w:rsidRPr="00F83C2F">
        <w:rPr>
          <w:sz w:val="16"/>
        </w:rPr>
        <w:t xml:space="preserve"> </w:t>
      </w:r>
      <w:r w:rsidRPr="00707004">
        <w:rPr>
          <w:rStyle w:val="StyleBoldUnderline"/>
          <w:highlight w:val="yellow"/>
        </w:rPr>
        <w:t>These</w:t>
      </w:r>
      <w:r w:rsidRPr="00F83C2F">
        <w:rPr>
          <w:rStyle w:val="StyleBoldUnderline"/>
        </w:rPr>
        <w:t xml:space="preserve"> recent </w:t>
      </w:r>
      <w:r w:rsidRPr="00707004">
        <w:rPr>
          <w:rStyle w:val="StyleBoldUnderline"/>
          <w:highlight w:val="yellow"/>
        </w:rPr>
        <w:t>assertions</w:t>
      </w:r>
      <w:r w:rsidRPr="00707004">
        <w:rPr>
          <w:sz w:val="16"/>
          <w:highlight w:val="yellow"/>
        </w:rPr>
        <w:t xml:space="preserve"> </w:t>
      </w:r>
      <w:r w:rsidRPr="00707004">
        <w:rPr>
          <w:rStyle w:val="StyleBoldUnderline"/>
          <w:highlight w:val="yellow"/>
        </w:rPr>
        <w:t xml:space="preserve">give practical effect to the </w:t>
      </w:r>
      <w:r w:rsidRPr="00707004">
        <w:rPr>
          <w:rStyle w:val="Emphasis"/>
          <w:highlight w:val="yellow"/>
        </w:rPr>
        <w:t>expansive and uncompromising</w:t>
      </w:r>
      <w:r w:rsidRPr="00707004">
        <w:rPr>
          <w:rStyle w:val="StyleBoldUnderline"/>
          <w:highlight w:val="yellow"/>
        </w:rPr>
        <w:t xml:space="preserve"> constitutional theory of preclusive executive war powers</w:t>
      </w:r>
      <w:r w:rsidRPr="00F83C2F">
        <w:rPr>
          <w:sz w:val="16"/>
        </w:rPr>
        <w:t xml:space="preserve"> first enunciated in the OLC memorandum drafted two weeks after the attacks of September 11. </w:t>
      </w:r>
      <w:proofErr w:type="gramStart"/>
      <w:r w:rsidRPr="00F83C2F">
        <w:rPr>
          <w:sz w:val="16"/>
        </w:rPr>
        <w:t>n69</w:t>
      </w:r>
      <w:proofErr w:type="gramEnd"/>
    </w:p>
    <w:p w14:paraId="46C83DCF" w14:textId="77777777" w:rsidR="002C78F2" w:rsidRPr="00B83E94" w:rsidRDefault="002C78F2" w:rsidP="002C78F2">
      <w:pPr>
        <w:rPr>
          <w:sz w:val="16"/>
          <w:szCs w:val="18"/>
        </w:rPr>
      </w:pPr>
      <w:proofErr w:type="gramStart"/>
      <w:r w:rsidRPr="00E85705">
        <w:rPr>
          <w:rStyle w:val="StyleBoldUnderline"/>
        </w:rPr>
        <w:t>likely</w:t>
      </w:r>
      <w:proofErr w:type="gramEnd"/>
      <w:r w:rsidRPr="00E85705">
        <w:rPr>
          <w:rStyle w:val="StyleBoldUnderline"/>
        </w:rPr>
        <w:t xml:space="preserve"> </w:t>
      </w:r>
      <w:r w:rsidRPr="00E85705">
        <w:rPr>
          <w:rStyle w:val="StyleBoldUnderline"/>
          <w:highlight w:val="yellow"/>
        </w:rPr>
        <w:t>be met with resistance</w:t>
      </w:r>
      <w:r w:rsidRPr="00E85705">
        <w:rPr>
          <w:sz w:val="16"/>
          <w:szCs w:val="18"/>
        </w:rPr>
        <w:t>. </w:t>
      </w:r>
      <w:proofErr w:type="gramStart"/>
      <w:r w:rsidRPr="00E85705">
        <w:rPr>
          <w:sz w:val="16"/>
          <w:szCs w:val="18"/>
        </w:rPr>
        <w:t>n195</w:t>
      </w:r>
      <w:proofErr w:type="gramEnd"/>
    </w:p>
    <w:p w14:paraId="0AF80BCA" w14:textId="77777777" w:rsidR="002C78F2" w:rsidRDefault="002C78F2" w:rsidP="002C78F2"/>
    <w:p w14:paraId="68E8F2D6" w14:textId="77777777" w:rsidR="002C78F2" w:rsidRDefault="002C78F2" w:rsidP="002C78F2">
      <w:pPr>
        <w:pStyle w:val="Heading3"/>
      </w:pPr>
      <w:r>
        <w:t>K</w:t>
      </w:r>
    </w:p>
    <w:p w14:paraId="4BB8ED42" w14:textId="77777777" w:rsidR="002C78F2" w:rsidRPr="006975DA" w:rsidRDefault="002C78F2" w:rsidP="002C78F2">
      <w:pPr>
        <w:rPr>
          <w:rFonts w:asciiTheme="majorHAnsi" w:hAnsiTheme="majorHAnsi"/>
        </w:rPr>
      </w:pPr>
    </w:p>
    <w:p w14:paraId="1072DDF0" w14:textId="77777777" w:rsidR="002C78F2" w:rsidRPr="006975DA" w:rsidRDefault="002C78F2" w:rsidP="002C78F2">
      <w:pPr>
        <w:pStyle w:val="Heading4"/>
      </w:pPr>
      <w:r w:rsidRPr="006975DA">
        <w:t xml:space="preserve">Their framing of the War on Terror as a war for </w:t>
      </w:r>
      <w:r>
        <w:t xml:space="preserve">JUST </w:t>
      </w:r>
      <w:r w:rsidRPr="006975DA">
        <w:t xml:space="preserve">global liberalism is false.  Their underlying premises leave us powerless in the face of territorial executive authority. </w:t>
      </w:r>
    </w:p>
    <w:p w14:paraId="21B8F550" w14:textId="77777777" w:rsidR="002C78F2" w:rsidRPr="006975DA" w:rsidRDefault="002C78F2" w:rsidP="002C78F2">
      <w:pPr>
        <w:rPr>
          <w:rFonts w:asciiTheme="majorHAnsi" w:hAnsiTheme="majorHAnsi"/>
        </w:rPr>
      </w:pPr>
      <w:r w:rsidRPr="006975DA">
        <w:rPr>
          <w:rFonts w:asciiTheme="majorHAnsi" w:hAnsiTheme="majorHAnsi"/>
        </w:rPr>
        <w:t xml:space="preserve">Benno </w:t>
      </w:r>
      <w:r w:rsidRPr="006975DA">
        <w:rPr>
          <w:rFonts w:asciiTheme="majorHAnsi" w:hAnsiTheme="majorHAnsi"/>
          <w:b/>
          <w:u w:val="single"/>
        </w:rPr>
        <w:t>TESCHKE</w:t>
      </w:r>
      <w:r w:rsidRPr="006975DA">
        <w:rPr>
          <w:rFonts w:asciiTheme="majorHAnsi" w:hAnsiTheme="majorHAnsi"/>
        </w:rPr>
        <w:t xml:space="preserve"> IR @ Sussex </w:t>
      </w:r>
      <w:r w:rsidRPr="006975DA">
        <w:rPr>
          <w:rFonts w:asciiTheme="majorHAnsi" w:hAnsiTheme="majorHAnsi"/>
          <w:b/>
          <w:u w:val="single"/>
        </w:rPr>
        <w:t>’11</w:t>
      </w:r>
      <w:r w:rsidRPr="006975DA">
        <w:rPr>
          <w:rFonts w:asciiTheme="majorHAnsi" w:hAnsiTheme="majorHAnsi"/>
        </w:rPr>
        <w:t xml:space="preserve"> “Fatal attraction: a critique of Carl Schmitt’s international political and legal theory” </w:t>
      </w:r>
      <w:r w:rsidRPr="006975DA">
        <w:rPr>
          <w:rFonts w:asciiTheme="majorHAnsi" w:hAnsiTheme="majorHAnsi"/>
          <w:i/>
        </w:rPr>
        <w:t>International Theory</w:t>
      </w:r>
      <w:r w:rsidRPr="006975DA">
        <w:rPr>
          <w:rFonts w:asciiTheme="majorHAnsi" w:hAnsiTheme="majorHAnsi"/>
        </w:rPr>
        <w:t xml:space="preserve"> 3:2 p. 216-221</w:t>
      </w:r>
    </w:p>
    <w:p w14:paraId="4FA7CF95" w14:textId="77777777" w:rsidR="002C78F2" w:rsidRPr="006975DA" w:rsidRDefault="002C78F2" w:rsidP="002C78F2">
      <w:pPr>
        <w:rPr>
          <w:rFonts w:asciiTheme="majorHAnsi" w:hAnsiTheme="majorHAnsi"/>
        </w:rPr>
      </w:pPr>
    </w:p>
    <w:p w14:paraId="73D378F1" w14:textId="77777777" w:rsidR="002C78F2" w:rsidRPr="00DC2176" w:rsidRDefault="002C78F2" w:rsidP="002C78F2">
      <w:pPr>
        <w:rPr>
          <w:rFonts w:asciiTheme="majorHAnsi" w:hAnsiTheme="majorHAnsi"/>
          <w:sz w:val="16"/>
        </w:rPr>
      </w:pPr>
      <w:r w:rsidRPr="00DC2176">
        <w:rPr>
          <w:rFonts w:asciiTheme="majorHAnsi" w:hAnsiTheme="majorHAnsi"/>
          <w:sz w:val="16"/>
        </w:rPr>
        <w:t xml:space="preserve">This article has argued that attention to Schmitt’s political context and politics of concept-formation provides a privileged </w:t>
      </w:r>
      <w:proofErr w:type="gramStart"/>
      <w:r w:rsidRPr="00DC2176">
        <w:rPr>
          <w:rFonts w:asciiTheme="majorHAnsi" w:hAnsiTheme="majorHAnsi"/>
          <w:sz w:val="16"/>
        </w:rPr>
        <w:t>vantage-point</w:t>
      </w:r>
      <w:proofErr w:type="gramEnd"/>
      <w:r w:rsidRPr="00DC2176">
        <w:rPr>
          <w:rFonts w:asciiTheme="majorHAnsi" w:hAnsiTheme="majorHAnsi"/>
          <w:sz w:val="16"/>
        </w:rPr>
        <w:t xml:space="preserve"> for disclosing the purpose and limits of </w:t>
      </w:r>
      <w:r w:rsidRPr="00FA7AC7">
        <w:rPr>
          <w:rStyle w:val="StyleBoldUnderline"/>
          <w:rFonts w:asciiTheme="majorHAnsi" w:hAnsiTheme="majorHAnsi"/>
          <w:highlight w:val="green"/>
        </w:rPr>
        <w:t>Schmitt’s</w:t>
      </w:r>
      <w:r w:rsidRPr="006975DA">
        <w:rPr>
          <w:rStyle w:val="StyleBoldUnderline"/>
          <w:rFonts w:asciiTheme="majorHAnsi" w:hAnsiTheme="majorHAnsi"/>
        </w:rPr>
        <w:t xml:space="preserve"> theoretical </w:t>
      </w:r>
      <w:r w:rsidRPr="00FA7AC7">
        <w:rPr>
          <w:rStyle w:val="StyleBoldUnderline"/>
          <w:rFonts w:asciiTheme="majorHAnsi" w:hAnsiTheme="majorHAnsi"/>
          <w:highlight w:val="green"/>
        </w:rPr>
        <w:t>premises</w:t>
      </w:r>
      <w:r w:rsidRPr="00DC2176">
        <w:rPr>
          <w:rFonts w:asciiTheme="majorHAnsi" w:hAnsiTheme="majorHAnsi"/>
          <w:sz w:val="16"/>
        </w:rPr>
        <w:t xml:space="preserve">, which </w:t>
      </w:r>
      <w:r w:rsidRPr="00FA7AC7">
        <w:rPr>
          <w:rStyle w:val="StyleBoldUnderline"/>
          <w:rFonts w:asciiTheme="majorHAnsi" w:hAnsiTheme="majorHAnsi"/>
          <w:highlight w:val="green"/>
        </w:rPr>
        <w:t>generated a</w:t>
      </w:r>
      <w:r w:rsidRPr="00FA7AC7">
        <w:rPr>
          <w:rStyle w:val="StyleBoldUnderline"/>
          <w:rFonts w:asciiTheme="majorHAnsi" w:hAnsiTheme="majorHAnsi"/>
        </w:rPr>
        <w:t xml:space="preserve"> determinate</w:t>
      </w:r>
      <w:r w:rsidRPr="006975DA">
        <w:rPr>
          <w:rStyle w:val="StyleBoldUnderline"/>
          <w:rFonts w:asciiTheme="majorHAnsi" w:hAnsiTheme="majorHAnsi"/>
        </w:rPr>
        <w:t xml:space="preserve">, but </w:t>
      </w:r>
      <w:r w:rsidRPr="00FA7AC7">
        <w:rPr>
          <w:rStyle w:val="StyleBoldUnderline"/>
          <w:rFonts w:asciiTheme="majorHAnsi" w:hAnsiTheme="majorHAnsi"/>
          <w:highlight w:val="green"/>
        </w:rPr>
        <w:t>defective, reinterpretation o</w:t>
      </w:r>
      <w:r w:rsidRPr="006975DA">
        <w:rPr>
          <w:rStyle w:val="StyleBoldUnderline"/>
          <w:rFonts w:asciiTheme="majorHAnsi" w:hAnsiTheme="majorHAnsi"/>
        </w:rPr>
        <w:t xml:space="preserve">f the history of international </w:t>
      </w:r>
      <w:r w:rsidRPr="00FA7AC7">
        <w:rPr>
          <w:rStyle w:val="StyleBoldUnderline"/>
          <w:rFonts w:asciiTheme="majorHAnsi" w:hAnsiTheme="majorHAnsi"/>
          <w:highlight w:val="green"/>
        </w:rPr>
        <w:t>law</w:t>
      </w:r>
      <w:r w:rsidRPr="006975DA">
        <w:rPr>
          <w:rStyle w:val="StyleBoldUnderline"/>
          <w:rFonts w:asciiTheme="majorHAnsi" w:hAnsiTheme="majorHAnsi"/>
        </w:rPr>
        <w:t xml:space="preserve"> and order</w:t>
      </w:r>
      <w:r w:rsidRPr="00DC2176">
        <w:rPr>
          <w:rFonts w:asciiTheme="majorHAnsi" w:hAnsiTheme="majorHAnsi"/>
          <w:sz w:val="16"/>
        </w:rPr>
        <w:t xml:space="preserve">. </w:t>
      </w:r>
      <w:r w:rsidRPr="00FA7AC7">
        <w:rPr>
          <w:rStyle w:val="StyleBoldUnderline"/>
          <w:rFonts w:asciiTheme="majorHAnsi" w:hAnsiTheme="majorHAnsi"/>
        </w:rPr>
        <w:t>The</w:t>
      </w:r>
      <w:r w:rsidRPr="00DC2176">
        <w:rPr>
          <w:rFonts w:asciiTheme="majorHAnsi" w:hAnsiTheme="majorHAnsi"/>
          <w:sz w:val="16"/>
        </w:rPr>
        <w:t xml:space="preserve"> theoretical </w:t>
      </w:r>
      <w:r w:rsidRPr="006975DA">
        <w:rPr>
          <w:rStyle w:val="StyleBoldUnderline"/>
          <w:rFonts w:asciiTheme="majorHAnsi" w:hAnsiTheme="majorHAnsi"/>
        </w:rPr>
        <w:t xml:space="preserve">and historical critique of </w:t>
      </w:r>
      <w:r w:rsidRPr="00FA7AC7">
        <w:rPr>
          <w:rStyle w:val="StyleBoldUnderline"/>
          <w:rFonts w:asciiTheme="majorHAnsi" w:hAnsiTheme="majorHAnsi"/>
          <w:highlight w:val="green"/>
        </w:rPr>
        <w:t>Schmitt’s</w:t>
      </w:r>
      <w:r w:rsidRPr="00DC2176">
        <w:rPr>
          <w:rFonts w:asciiTheme="majorHAnsi" w:hAnsiTheme="majorHAnsi"/>
          <w:sz w:val="16"/>
        </w:rPr>
        <w:t xml:space="preserve"> triple theoretical </w:t>
      </w:r>
      <w:r w:rsidRPr="00FA7AC7">
        <w:rPr>
          <w:rStyle w:val="StyleBoldUnderline"/>
          <w:rFonts w:asciiTheme="majorHAnsi" w:hAnsiTheme="majorHAnsi"/>
          <w:highlight w:val="green"/>
        </w:rPr>
        <w:t>axiomatic</w:t>
      </w:r>
      <w:r w:rsidRPr="00DC2176">
        <w:rPr>
          <w:rFonts w:asciiTheme="majorHAnsi" w:hAnsiTheme="majorHAnsi"/>
          <w:sz w:val="16"/>
        </w:rPr>
        <w:t xml:space="preserve"> </w:t>
      </w:r>
      <w:r w:rsidRPr="006975DA">
        <w:rPr>
          <w:rStyle w:val="StyleBoldUnderline"/>
          <w:rFonts w:asciiTheme="majorHAnsi" w:hAnsiTheme="majorHAnsi"/>
        </w:rPr>
        <w:t xml:space="preserve">revealed their </w:t>
      </w:r>
      <w:r w:rsidRPr="00FA7AC7">
        <w:rPr>
          <w:rStyle w:val="StyleBoldUnderline"/>
          <w:rFonts w:asciiTheme="majorHAnsi" w:hAnsiTheme="majorHAnsi"/>
          <w:highlight w:val="green"/>
        </w:rPr>
        <w:t>one-dimensional (</w:t>
      </w:r>
      <w:proofErr w:type="gramStart"/>
      <w:r w:rsidRPr="00FA7AC7">
        <w:rPr>
          <w:rStyle w:val="StyleBoldUnderline"/>
          <w:rFonts w:asciiTheme="majorHAnsi" w:hAnsiTheme="majorHAnsi"/>
          <w:highlight w:val="green"/>
        </w:rPr>
        <w:t>geo)political</w:t>
      </w:r>
      <w:proofErr w:type="gramEnd"/>
      <w:r w:rsidRPr="00FA7AC7">
        <w:rPr>
          <w:rStyle w:val="StyleBoldUnderline"/>
          <w:rFonts w:asciiTheme="majorHAnsi" w:hAnsiTheme="majorHAnsi"/>
          <w:highlight w:val="green"/>
        </w:rPr>
        <w:t xml:space="preserve"> cast</w:t>
      </w:r>
      <w:r w:rsidRPr="006975DA">
        <w:rPr>
          <w:rStyle w:val="StyleBoldUnderline"/>
          <w:rFonts w:asciiTheme="majorHAnsi" w:hAnsiTheme="majorHAnsi"/>
        </w:rPr>
        <w:t xml:space="preserve">, which </w:t>
      </w:r>
      <w:r w:rsidRPr="00FA7AC7">
        <w:rPr>
          <w:rStyle w:val="Emphasis"/>
          <w:highlight w:val="green"/>
        </w:rPr>
        <w:t>precludes the incorporation of social relations</w:t>
      </w:r>
      <w:r w:rsidRPr="00DC2176">
        <w:rPr>
          <w:rFonts w:asciiTheme="majorHAnsi" w:hAnsiTheme="majorHAnsi"/>
          <w:sz w:val="16"/>
        </w:rPr>
        <w:t xml:space="preserve"> into Schmitt’s definition of his research premises. These dual deficiencies – theoretical and historical – suggest a shift to the alternative paradigm of international historical sociology. Inversely, the article has suggested that the </w:t>
      </w:r>
      <w:r w:rsidRPr="00FA7AC7">
        <w:rPr>
          <w:rStyle w:val="StyleBoldUnderline"/>
          <w:rFonts w:asciiTheme="majorHAnsi" w:hAnsiTheme="majorHAnsi"/>
          <w:highlight w:val="green"/>
        </w:rPr>
        <w:t>Schmitt-</w:t>
      </w:r>
      <w:r w:rsidRPr="00FA7AC7">
        <w:rPr>
          <w:rStyle w:val="StyleBoldUnderline"/>
          <w:rFonts w:asciiTheme="majorHAnsi" w:hAnsiTheme="majorHAnsi"/>
        </w:rPr>
        <w:t>inspired</w:t>
      </w:r>
      <w:r w:rsidRPr="006975DA">
        <w:rPr>
          <w:rStyle w:val="StyleBoldUnderline"/>
          <w:rFonts w:asciiTheme="majorHAnsi" w:hAnsiTheme="majorHAnsi"/>
        </w:rPr>
        <w:t xml:space="preserve"> </w:t>
      </w:r>
      <w:r w:rsidRPr="00FA7AC7">
        <w:rPr>
          <w:rStyle w:val="StyleBoldUnderline"/>
          <w:rFonts w:asciiTheme="majorHAnsi" w:hAnsiTheme="majorHAnsi"/>
          <w:highlight w:val="green"/>
        </w:rPr>
        <w:t>IR</w:t>
      </w:r>
      <w:r w:rsidRPr="006975DA">
        <w:rPr>
          <w:rStyle w:val="StyleBoldUnderline"/>
          <w:rFonts w:asciiTheme="majorHAnsi" w:hAnsiTheme="majorHAnsi"/>
        </w:rPr>
        <w:t xml:space="preserve"> literature tends to dissociate Schmitt’s thought – history and theory – from his specific political project.</w:t>
      </w:r>
      <w:r w:rsidRPr="00DC2176">
        <w:rPr>
          <w:rFonts w:asciiTheme="majorHAnsi" w:hAnsiTheme="majorHAnsi"/>
          <w:sz w:val="16"/>
        </w:rPr>
        <w:t xml:space="preserve"> </w:t>
      </w:r>
      <w:r w:rsidRPr="006975DA">
        <w:rPr>
          <w:rStyle w:val="StyleBoldUnderline"/>
          <w:rFonts w:asciiTheme="majorHAnsi" w:hAnsiTheme="majorHAnsi"/>
        </w:rPr>
        <w:t xml:space="preserve">This </w:t>
      </w:r>
      <w:r w:rsidRPr="00FA7AC7">
        <w:rPr>
          <w:rStyle w:val="StyleBoldUnderline"/>
          <w:rFonts w:asciiTheme="majorHAnsi" w:hAnsiTheme="majorHAnsi"/>
          <w:highlight w:val="green"/>
        </w:rPr>
        <w:t>generates a depoliticized and de-contextualized acceptance of his conceptual narrative</w:t>
      </w:r>
      <w:r w:rsidRPr="006975DA">
        <w:rPr>
          <w:rStyle w:val="StyleBoldUnderline"/>
          <w:rFonts w:asciiTheme="majorHAnsi" w:hAnsiTheme="majorHAnsi"/>
        </w:rPr>
        <w:t xml:space="preserve"> of international law and order</w:t>
      </w:r>
      <w:r w:rsidRPr="00DC2176">
        <w:rPr>
          <w:rFonts w:asciiTheme="majorHAnsi" w:hAnsiTheme="majorHAnsi"/>
          <w:sz w:val="16"/>
        </w:rPr>
        <w:t xml:space="preserve">, </w:t>
      </w:r>
      <w:r w:rsidRPr="00FA7AC7">
        <w:rPr>
          <w:rStyle w:val="StyleBoldUnderline"/>
          <w:rFonts w:asciiTheme="majorHAnsi" w:hAnsiTheme="majorHAnsi"/>
          <w:highlight w:val="green"/>
        </w:rPr>
        <w:t>which translates into</w:t>
      </w:r>
      <w:r w:rsidRPr="006975DA">
        <w:rPr>
          <w:rStyle w:val="StyleBoldUnderline"/>
          <w:rFonts w:asciiTheme="majorHAnsi" w:hAnsiTheme="majorHAnsi"/>
        </w:rPr>
        <w:t xml:space="preserve"> an underproblematized projection of Schmittian categories unto </w:t>
      </w:r>
      <w:r w:rsidRPr="00FA7AC7">
        <w:rPr>
          <w:rStyle w:val="StyleBoldUnderline"/>
          <w:rFonts w:asciiTheme="majorHAnsi" w:hAnsiTheme="majorHAnsi"/>
          <w:highlight w:val="green"/>
        </w:rPr>
        <w:t>an altered contemporary geopolitical configuration</w:t>
      </w:r>
      <w:r w:rsidRPr="00DC2176">
        <w:rPr>
          <w:rFonts w:asciiTheme="majorHAnsi" w:hAnsiTheme="majorHAnsi"/>
          <w:sz w:val="16"/>
        </w:rPr>
        <w:t xml:space="preserve">. As a result, </w:t>
      </w:r>
      <w:r w:rsidRPr="006975DA">
        <w:rPr>
          <w:rStyle w:val="StyleBoldUnderline"/>
          <w:rFonts w:asciiTheme="majorHAnsi" w:hAnsiTheme="majorHAnsi"/>
        </w:rPr>
        <w:t>the neo-Schmittian endorsement of Schmitt’s history and theory as international theory stands on fragile ground</w:t>
      </w:r>
      <w:r w:rsidRPr="00DC2176">
        <w:rPr>
          <w:rFonts w:asciiTheme="majorHAnsi" w:hAnsiTheme="majorHAnsi"/>
          <w:b/>
          <w:sz w:val="16"/>
        </w:rPr>
        <w:t>.</w:t>
      </w:r>
      <w:r w:rsidRPr="00DC2176">
        <w:rPr>
          <w:rFonts w:asciiTheme="majorHAnsi" w:hAnsiTheme="majorHAnsi"/>
          <w:sz w:val="16"/>
        </w:rPr>
        <w:t xml:space="preserve"> Carl </w:t>
      </w:r>
      <w:r w:rsidRPr="006975DA">
        <w:rPr>
          <w:rStyle w:val="StyleBoldUnderline"/>
          <w:rFonts w:asciiTheme="majorHAnsi" w:hAnsiTheme="majorHAnsi"/>
        </w:rPr>
        <w:t xml:space="preserve">Schmitt formulated his international thought in the context of the interwar crisis </w:t>
      </w:r>
      <w:r w:rsidRPr="00DC2176">
        <w:rPr>
          <w:rFonts w:asciiTheme="majorHAnsi" w:hAnsiTheme="majorHAnsi"/>
          <w:sz w:val="16"/>
        </w:rPr>
        <w:t xml:space="preserve">– IR’s ‘Twenty Years’ Crisis. This crisis of capitalist modernity had deeply affected the political and geopolitical landscape of all major powers, but found its most acute expression (next to Russia) in the crisis of the Weimar Republic, facing disorder from below – strikes, civil war, coup d’E´ tats, revolution – and a loss of sovereign autonomy from outside, codified in the Versailles Treaty. </w:t>
      </w:r>
      <w:r w:rsidRPr="006975DA">
        <w:rPr>
          <w:rStyle w:val="StyleBoldUnderline"/>
          <w:rFonts w:asciiTheme="majorHAnsi" w:hAnsiTheme="majorHAnsi"/>
        </w:rPr>
        <w:t>Schmitt’s</w:t>
      </w:r>
      <w:r w:rsidRPr="00DC2176">
        <w:rPr>
          <w:rFonts w:asciiTheme="majorHAnsi" w:hAnsiTheme="majorHAnsi"/>
          <w:sz w:val="16"/>
        </w:rPr>
        <w:t xml:space="preserve"> intellectual </w:t>
      </w:r>
      <w:r w:rsidRPr="006975DA">
        <w:rPr>
          <w:rStyle w:val="StyleBoldUnderline"/>
          <w:rFonts w:asciiTheme="majorHAnsi" w:hAnsiTheme="majorHAnsi"/>
        </w:rPr>
        <w:t>riposte</w:t>
      </w:r>
      <w:r w:rsidRPr="00DC2176">
        <w:rPr>
          <w:rFonts w:asciiTheme="majorHAnsi" w:hAnsiTheme="majorHAnsi"/>
          <w:sz w:val="16"/>
        </w:rPr>
        <w:t xml:space="preserve"> </w:t>
      </w:r>
      <w:r w:rsidRPr="006975DA">
        <w:rPr>
          <w:rStyle w:val="StyleBoldUnderline"/>
          <w:rFonts w:asciiTheme="majorHAnsi" w:hAnsiTheme="majorHAnsi"/>
        </w:rPr>
        <w:t>revolved around the political reassertion of domestic and international order.</w:t>
      </w:r>
      <w:r w:rsidRPr="00DC2176">
        <w:rPr>
          <w:rFonts w:asciiTheme="majorHAnsi" w:hAnsiTheme="majorHAnsi"/>
          <w:sz w:val="16"/>
        </w:rPr>
        <w:t xml:space="preserve"> The former was encapsulated in the definition of </w:t>
      </w:r>
      <w:r w:rsidRPr="006975DA">
        <w:rPr>
          <w:rStyle w:val="StyleBoldUnderline"/>
          <w:rFonts w:asciiTheme="majorHAnsi" w:hAnsiTheme="majorHAnsi"/>
        </w:rPr>
        <w:t>sovereignty as an unmediated and subjective decision on the state of exception</w:t>
      </w:r>
      <w:r w:rsidRPr="00DC2176">
        <w:rPr>
          <w:rFonts w:asciiTheme="majorHAnsi" w:hAnsiTheme="majorHAnsi"/>
          <w:sz w:val="16"/>
        </w:rPr>
        <w:t xml:space="preserve"> (and, later, </w:t>
      </w:r>
      <w:r w:rsidRPr="006975DA">
        <w:rPr>
          <w:rStyle w:val="StyleBoldUnderline"/>
          <w:rFonts w:asciiTheme="majorHAnsi" w:hAnsiTheme="majorHAnsi"/>
        </w:rPr>
        <w:t>the full embrace of the Fuhrer-principle and the ‘total state’</w:t>
      </w:r>
      <w:r w:rsidRPr="00DC2176">
        <w:rPr>
          <w:rFonts w:asciiTheme="majorHAnsi" w:hAnsiTheme="majorHAnsi"/>
          <w:sz w:val="16"/>
        </w:rPr>
        <w:t xml:space="preserve">), and in the concept of the political, which redefined democracy in identitarian– existentialist terms through the mediation of agonistic friend/enemy declarations by the state executive. </w:t>
      </w:r>
      <w:r w:rsidRPr="006975DA">
        <w:rPr>
          <w:rStyle w:val="StyleBoldUnderline"/>
          <w:rFonts w:asciiTheme="majorHAnsi" w:hAnsiTheme="majorHAnsi"/>
        </w:rPr>
        <w:t xml:space="preserve">The latter was captured </w:t>
      </w:r>
      <w:r w:rsidRPr="00FA7AC7">
        <w:rPr>
          <w:rStyle w:val="StyleBoldUnderline"/>
          <w:rFonts w:asciiTheme="majorHAnsi" w:hAnsiTheme="majorHAnsi"/>
          <w:highlight w:val="green"/>
        </w:rPr>
        <w:t>in his defence of the sanctity of the legality of</w:t>
      </w:r>
      <w:r w:rsidRPr="006975DA">
        <w:rPr>
          <w:rStyle w:val="StyleBoldUnderline"/>
          <w:rFonts w:asciiTheme="majorHAnsi" w:hAnsiTheme="majorHAnsi"/>
        </w:rPr>
        <w:t xml:space="preserve"> Imperial Germany’s </w:t>
      </w:r>
      <w:r w:rsidRPr="00FA7AC7">
        <w:rPr>
          <w:rStyle w:val="StyleBoldUnderline"/>
          <w:rFonts w:asciiTheme="majorHAnsi" w:hAnsiTheme="majorHAnsi"/>
          <w:highlight w:val="green"/>
        </w:rPr>
        <w:t>war</w:t>
      </w:r>
      <w:r w:rsidRPr="006975DA">
        <w:rPr>
          <w:rStyle w:val="StyleBoldUnderline"/>
          <w:rFonts w:asciiTheme="majorHAnsi" w:hAnsiTheme="majorHAnsi"/>
        </w:rPr>
        <w:t xml:space="preserve"> against the Allies</w:t>
      </w:r>
      <w:r w:rsidRPr="00DC2176">
        <w:rPr>
          <w:rFonts w:asciiTheme="majorHAnsi" w:hAnsiTheme="majorHAnsi"/>
          <w:sz w:val="16"/>
        </w:rPr>
        <w:t xml:space="preserve"> as the highest expression of the state’s ius belli ac pacis of the ius publicum europaeum </w:t>
      </w:r>
      <w:r w:rsidRPr="00FA7AC7">
        <w:rPr>
          <w:rStyle w:val="StyleBoldUnderline"/>
          <w:rFonts w:asciiTheme="majorHAnsi" w:hAnsiTheme="majorHAnsi"/>
        </w:rPr>
        <w:t>and</w:t>
      </w:r>
      <w:r w:rsidRPr="00DC2176">
        <w:rPr>
          <w:rFonts w:asciiTheme="majorHAnsi" w:hAnsiTheme="majorHAnsi"/>
          <w:sz w:val="16"/>
        </w:rPr>
        <w:t xml:space="preserve">, later, the idea of </w:t>
      </w:r>
      <w:r w:rsidRPr="00FA7AC7">
        <w:rPr>
          <w:rStyle w:val="StyleBoldUnderline"/>
          <w:rFonts w:asciiTheme="majorHAnsi" w:hAnsiTheme="majorHAnsi"/>
        </w:rPr>
        <w:t>land-appropriations as the historical norm</w:t>
      </w:r>
      <w:r w:rsidRPr="00DC2176">
        <w:rPr>
          <w:rFonts w:asciiTheme="majorHAnsi" w:hAnsiTheme="majorHAnsi"/>
          <w:sz w:val="16"/>
        </w:rPr>
        <w:t xml:space="preserve">. </w:t>
      </w:r>
      <w:r w:rsidRPr="00FA7AC7">
        <w:rPr>
          <w:rStyle w:val="StyleBoldUnderline"/>
          <w:rFonts w:asciiTheme="majorHAnsi" w:hAnsiTheme="majorHAnsi"/>
        </w:rPr>
        <w:t xml:space="preserve">This </w:t>
      </w:r>
      <w:r w:rsidRPr="00FA7AC7">
        <w:rPr>
          <w:rStyle w:val="StyleBoldUnderline"/>
          <w:rFonts w:asciiTheme="majorHAnsi" w:hAnsiTheme="majorHAnsi"/>
          <w:highlight w:val="green"/>
        </w:rPr>
        <w:t>legitimized</w:t>
      </w:r>
      <w:r w:rsidRPr="00FA7AC7">
        <w:rPr>
          <w:rStyle w:val="StyleBoldUnderline"/>
          <w:rFonts w:asciiTheme="majorHAnsi" w:hAnsiTheme="majorHAnsi"/>
        </w:rPr>
        <w:t xml:space="preserve"> Nazi-</w:t>
      </w:r>
      <w:r w:rsidRPr="00FA7AC7">
        <w:rPr>
          <w:rStyle w:val="StyleBoldUnderline"/>
          <w:rFonts w:asciiTheme="majorHAnsi" w:hAnsiTheme="majorHAnsi"/>
          <w:highlight w:val="green"/>
        </w:rPr>
        <w:t>Germany’s war of conquests</w:t>
      </w:r>
      <w:r w:rsidRPr="00DC2176">
        <w:rPr>
          <w:rFonts w:asciiTheme="majorHAnsi" w:hAnsiTheme="majorHAnsi"/>
          <w:sz w:val="16"/>
        </w:rPr>
        <w:t xml:space="preserve"> </w:t>
      </w:r>
      <w:r w:rsidRPr="00FA7AC7">
        <w:rPr>
          <w:rStyle w:val="StyleBoldUnderline"/>
          <w:rFonts w:asciiTheme="majorHAnsi" w:hAnsiTheme="majorHAnsi"/>
        </w:rPr>
        <w:t>and the idea of coexisting imperial greater regions as the new nomos of the earth</w:t>
      </w:r>
      <w:r w:rsidRPr="00DC2176">
        <w:rPr>
          <w:rFonts w:asciiTheme="majorHAnsi" w:hAnsiTheme="majorHAnsi"/>
          <w:sz w:val="16"/>
        </w:rPr>
        <w:t xml:space="preserve">. Schmitt remorselessly dissected the crisis of the legal form, the relation between constitutionalism, democracy and emergency powers, and the pathologies of liberal international law in order to fend off the potential of a revolutionary German pouvoir constituant and to deconstruct the practice and ideology of the legal–political expansion of the liberal-capitalist ‘zone of peace’ – the incipient legalization and de-politicization of interstate relations. But rather than developing categories of analysis for the crisis, he provided normative legal-political categories against the crisis. </w:t>
      </w:r>
      <w:r w:rsidRPr="00FA7AC7">
        <w:rPr>
          <w:rStyle w:val="StyleBoldUnderline"/>
          <w:rFonts w:asciiTheme="majorHAnsi" w:hAnsiTheme="majorHAnsi"/>
        </w:rPr>
        <w:t>Schmitt developed a legal–political–spatial counter-vocabulary – concepts for a New Order – to stem the tide of the advancing liberal-capitalist ‘spaceless universalism’</w:t>
      </w:r>
      <w:r w:rsidRPr="00DC2176">
        <w:rPr>
          <w:rFonts w:asciiTheme="majorHAnsi" w:hAnsiTheme="majorHAnsi"/>
          <w:sz w:val="16"/>
        </w:rPr>
        <w:t xml:space="preserve"> and the threat of socialist revolution. </w:t>
      </w:r>
      <w:r w:rsidRPr="00FA7AC7">
        <w:rPr>
          <w:rStyle w:val="StyleBoldUnderline"/>
          <w:rFonts w:asciiTheme="majorHAnsi" w:hAnsiTheme="majorHAnsi"/>
        </w:rPr>
        <w:t xml:space="preserve">The ideological purpose, theoretical limitations, and historical deficiencies of Schmitt’s legal–political–spatial </w:t>
      </w:r>
      <w:proofErr w:type="gramStart"/>
      <w:r w:rsidRPr="00FA7AC7">
        <w:rPr>
          <w:rStyle w:val="StyleBoldUnderline"/>
          <w:rFonts w:asciiTheme="majorHAnsi" w:hAnsiTheme="majorHAnsi"/>
        </w:rPr>
        <w:t>register</w:t>
      </w:r>
      <w:r w:rsidRPr="00DC2176">
        <w:rPr>
          <w:rFonts w:asciiTheme="majorHAnsi" w:hAnsiTheme="majorHAnsi"/>
          <w:sz w:val="16"/>
        </w:rPr>
        <w:t xml:space="preserve"> do</w:t>
      </w:r>
      <w:proofErr w:type="gramEnd"/>
      <w:r w:rsidRPr="00DC2176">
        <w:rPr>
          <w:rFonts w:asciiTheme="majorHAnsi" w:hAnsiTheme="majorHAnsi"/>
          <w:sz w:val="16"/>
        </w:rPr>
        <w:t xml:space="preserve"> not per se invalidate all Schmittian insights. But they do </w:t>
      </w:r>
      <w:r w:rsidRPr="00FA7AC7">
        <w:rPr>
          <w:rStyle w:val="StyleBoldUnderline"/>
        </w:rPr>
        <w:t>cast</w:t>
      </w:r>
      <w:r w:rsidRPr="00FA7AC7">
        <w:rPr>
          <w:rStyle w:val="StyleBoldUnderline"/>
          <w:rFonts w:asciiTheme="majorHAnsi" w:hAnsiTheme="majorHAnsi"/>
        </w:rPr>
        <w:t xml:space="preserve"> doubt on the standing of his international thought as a plausible and coherent international theor</w:t>
      </w:r>
      <w:r w:rsidRPr="00DC2176">
        <w:rPr>
          <w:rFonts w:asciiTheme="majorHAnsi" w:hAnsiTheme="majorHAnsi"/>
          <w:b/>
          <w:sz w:val="16"/>
        </w:rPr>
        <w:t>y,</w:t>
      </w:r>
      <w:r w:rsidRPr="00DC2176">
        <w:rPr>
          <w:rFonts w:asciiTheme="majorHAnsi" w:hAnsiTheme="majorHAnsi"/>
          <w:sz w:val="16"/>
        </w:rPr>
        <w:t xml:space="preserve"> and raise a large question mark behind attempts to elevate him to a hitherto under-appreciated classic of IR, and The Nomos to the status of a founding text of the discipline (Odysseos and Petito 2007, 8). How can neo-Schmittians escape these liabilities? Furthermore, its undigested problems manifest themselves in a number of questions and challenges to contemporary attempts to mobilize Schmitt as a critic of the liberal project of modernity. For </w:t>
      </w:r>
      <w:r w:rsidRPr="006975DA">
        <w:rPr>
          <w:rStyle w:val="StyleBoldUnderline"/>
          <w:rFonts w:asciiTheme="majorHAnsi" w:hAnsiTheme="majorHAnsi"/>
        </w:rPr>
        <w:t>at the centre of the heterodox – partly post-structuralist, partly realist – neo-Schmittian analysis stands the conclusion of The Nomos: the thesis of a structural and continuous relation between liberalism and violence</w:t>
      </w:r>
      <w:r w:rsidRPr="00DC2176">
        <w:rPr>
          <w:rFonts w:asciiTheme="majorHAnsi" w:hAnsiTheme="majorHAnsi"/>
          <w:sz w:val="16"/>
        </w:rPr>
        <w:t xml:space="preserve"> (Mouffe 2005, 2007; Odysseos 2007). It suggests that, in sharp contrast to the liberal-cosmopolitan programme of ‘perpetual peace’, the geographical expansion of liberal modernity was accompanied by the intensification and de-formalization of war in the international construction of liberal constitutional states of law and the production of liberal subjectivities as rights-bearing individuals. Liberal </w:t>
      </w:r>
      <w:proofErr w:type="gramStart"/>
      <w:r w:rsidRPr="00DC2176">
        <w:rPr>
          <w:rFonts w:asciiTheme="majorHAnsi" w:hAnsiTheme="majorHAnsi"/>
          <w:sz w:val="16"/>
        </w:rPr>
        <w:t>world-ordering</w:t>
      </w:r>
      <w:proofErr w:type="gramEnd"/>
      <w:r w:rsidRPr="00DC2176">
        <w:rPr>
          <w:rFonts w:asciiTheme="majorHAnsi" w:hAnsiTheme="majorHAnsi"/>
          <w:sz w:val="16"/>
        </w:rPr>
        <w:t xml:space="preserve"> proceeds via the conduit of wars for humanity, leading to Schmitt’s ‘spaceless universalism’. In this perspective, a straight line is drawn fromWWI to theWar on Terror to verify Schmitt’s long-term prognostic of the 20th century as the age of ‘neutralizations and de-politicizations’ (Schmitt 1993). But </w:t>
      </w:r>
      <w:r w:rsidRPr="00FA7AC7">
        <w:rPr>
          <w:rStyle w:val="StyleBoldUnderline"/>
          <w:rFonts w:asciiTheme="majorHAnsi" w:hAnsiTheme="majorHAnsi"/>
        </w:rPr>
        <w:t xml:space="preserve">this attempt to read the history of 20th century international relations in terms of a succession of confrontations between the carrier nations of liberal modernity and </w:t>
      </w:r>
      <w:r w:rsidRPr="00FA7AC7">
        <w:rPr>
          <w:rStyle w:val="StyleBoldUnderline"/>
          <w:rFonts w:asciiTheme="majorHAnsi" w:hAnsiTheme="majorHAnsi"/>
          <w:highlight w:val="green"/>
        </w:rPr>
        <w:t>the criminalized foes at its</w:t>
      </w:r>
      <w:r w:rsidRPr="006975DA">
        <w:rPr>
          <w:rStyle w:val="StyleBoldUnderline"/>
          <w:rFonts w:asciiTheme="majorHAnsi" w:hAnsiTheme="majorHAnsi"/>
        </w:rPr>
        <w:t xml:space="preserve"> outer </w:t>
      </w:r>
      <w:r w:rsidRPr="00FA7AC7">
        <w:rPr>
          <w:rStyle w:val="StyleBoldUnderline"/>
          <w:rFonts w:asciiTheme="majorHAnsi" w:hAnsiTheme="majorHAnsi"/>
          <w:highlight w:val="green"/>
        </w:rPr>
        <w:t>margins</w:t>
      </w:r>
      <w:r w:rsidRPr="006975DA">
        <w:rPr>
          <w:rStyle w:val="StyleBoldUnderline"/>
          <w:rFonts w:asciiTheme="majorHAnsi" w:hAnsiTheme="majorHAnsi"/>
        </w:rPr>
        <w:t xml:space="preserve"> </w:t>
      </w:r>
      <w:r w:rsidRPr="00FA7AC7">
        <w:rPr>
          <w:rStyle w:val="Emphasis"/>
          <w:highlight w:val="green"/>
        </w:rPr>
        <w:t>seems unable to comprehend the complexities and specificities of ‘liberal’ world-ordering</w:t>
      </w:r>
      <w:r w:rsidRPr="006975DA">
        <w:rPr>
          <w:rStyle w:val="StyleBoldUnderline"/>
          <w:rFonts w:asciiTheme="majorHAnsi" w:hAnsiTheme="majorHAnsi"/>
        </w:rPr>
        <w:t>, then and now</w:t>
      </w:r>
      <w:r w:rsidRPr="00DC2176">
        <w:rPr>
          <w:rFonts w:asciiTheme="majorHAnsi" w:hAnsiTheme="majorHAnsi"/>
          <w:sz w:val="16"/>
        </w:rPr>
        <w:t xml:space="preserve">. For </w:t>
      </w:r>
      <w:r w:rsidRPr="006975DA">
        <w:rPr>
          <w:rStyle w:val="StyleBoldUnderline"/>
          <w:rFonts w:asciiTheme="majorHAnsi" w:hAnsiTheme="majorHAnsi"/>
        </w:rPr>
        <w:t xml:space="preserve">in the cases of Wilhelmine, Weimar and fascist Germany, the assumption that their conflicts with the AngloAmerican liberal-capitalist heartland were grounded in an antagonism between liberal modernity and a recalcitrant </w:t>
      </w:r>
      <w:r w:rsidRPr="00FA7AC7">
        <w:rPr>
          <w:rStyle w:val="StyleBoldUnderline"/>
          <w:rFonts w:asciiTheme="majorHAnsi" w:hAnsiTheme="majorHAnsi"/>
        </w:rPr>
        <w:t>Germany outside its geographical and conceptual lines runs counter to the historical evidence</w:t>
      </w:r>
      <w:r w:rsidRPr="00DC2176">
        <w:rPr>
          <w:rFonts w:asciiTheme="majorHAnsi" w:hAnsiTheme="majorHAnsi"/>
          <w:sz w:val="16"/>
        </w:rPr>
        <w:t xml:space="preserve">. For </w:t>
      </w:r>
      <w:r w:rsidRPr="00FA7AC7">
        <w:rPr>
          <w:rStyle w:val="StyleBoldUnderline"/>
          <w:rFonts w:asciiTheme="majorHAnsi" w:hAnsiTheme="majorHAnsi"/>
        </w:rPr>
        <w:t>this</w:t>
      </w:r>
      <w:r w:rsidRPr="00DC2176">
        <w:rPr>
          <w:rFonts w:asciiTheme="majorHAnsi" w:hAnsiTheme="majorHAnsi"/>
          <w:sz w:val="16"/>
        </w:rPr>
        <w:t xml:space="preserve"> reading </w:t>
      </w:r>
      <w:r w:rsidRPr="00FA7AC7">
        <w:rPr>
          <w:rStyle w:val="StyleBoldUnderline"/>
          <w:rFonts w:asciiTheme="majorHAnsi" w:hAnsiTheme="majorHAnsi"/>
        </w:rPr>
        <w:t xml:space="preserve">presupposes that late-Wilhelmine Germany was not </w:t>
      </w:r>
      <w:r w:rsidRPr="00DC2176">
        <w:rPr>
          <w:rFonts w:asciiTheme="majorHAnsi" w:hAnsiTheme="majorHAnsi"/>
          <w:sz w:val="16"/>
        </w:rPr>
        <w:t xml:space="preserve">already substantially penetrated by capitalism and fully </w:t>
      </w:r>
      <w:proofErr w:type="gramStart"/>
      <w:r w:rsidRPr="00FA7AC7">
        <w:rPr>
          <w:rStyle w:val="StyleBoldUnderline"/>
          <w:rFonts w:asciiTheme="majorHAnsi" w:hAnsiTheme="majorHAnsi"/>
        </w:rPr>
        <w:t>incorporated</w:t>
      </w:r>
      <w:proofErr w:type="gramEnd"/>
      <w:r w:rsidRPr="00FA7AC7">
        <w:rPr>
          <w:rStyle w:val="StyleBoldUnderline"/>
          <w:rFonts w:asciiTheme="majorHAnsi" w:hAnsiTheme="majorHAnsi"/>
        </w:rPr>
        <w:t xml:space="preserve"> into the capitalist world economy</w:t>
      </w:r>
      <w:r w:rsidRPr="00DC2176">
        <w:rPr>
          <w:rFonts w:asciiTheme="majorHAnsi" w:hAnsiTheme="majorHAnsi"/>
          <w:sz w:val="16"/>
        </w:rPr>
        <w:t xml:space="preserve">, posing the question of whether the causes of WWI lay in the capitalist dynamics of inter-imperial rivalry (Blackbourn and Eley 1984), or in processes of belated and incomplete liberalcapitalist development, due to the survival of ‘re-feudalized’ elites in the German state classes and the marriage between ‘rye and iron’ (Wehler 1997). </w:t>
      </w:r>
      <w:r w:rsidRPr="006975DA">
        <w:rPr>
          <w:rStyle w:val="StyleBoldUnderline"/>
          <w:rFonts w:asciiTheme="majorHAnsi" w:hAnsiTheme="majorHAnsi"/>
        </w:rPr>
        <w:t xml:space="preserve">It also assumes that the </w:t>
      </w:r>
      <w:r w:rsidRPr="00DC2176">
        <w:rPr>
          <w:rFonts w:asciiTheme="majorHAnsi" w:hAnsiTheme="majorHAnsi"/>
          <w:sz w:val="16"/>
        </w:rPr>
        <w:t xml:space="preserve">late-Weimar and </w:t>
      </w:r>
      <w:r w:rsidRPr="006975DA">
        <w:rPr>
          <w:rStyle w:val="StyleBoldUnderline"/>
          <w:rFonts w:asciiTheme="majorHAnsi" w:hAnsiTheme="majorHAnsi"/>
        </w:rPr>
        <w:t>early Nazi turn towards the construction of an autarchic German regionalism</w:t>
      </w:r>
      <w:r w:rsidRPr="00DC2176">
        <w:rPr>
          <w:rFonts w:asciiTheme="majorHAnsi" w:hAnsiTheme="majorHAnsi"/>
          <w:sz w:val="16"/>
        </w:rPr>
        <w:t xml:space="preserve"> – Mitteleuropa or Großraum – </w:t>
      </w:r>
      <w:r w:rsidRPr="006975DA">
        <w:rPr>
          <w:rStyle w:val="StyleBoldUnderline"/>
          <w:rFonts w:asciiTheme="majorHAnsi" w:hAnsiTheme="majorHAnsi"/>
        </w:rPr>
        <w:t>was not deeply influenced by the international ramifications of the 1929 Great Depression, but premised on a purely political– existentialist assertion of German national identity</w:t>
      </w:r>
      <w:r w:rsidRPr="00DC2176">
        <w:rPr>
          <w:rFonts w:asciiTheme="majorHAnsi" w:hAnsiTheme="majorHAnsi"/>
          <w:sz w:val="16"/>
        </w:rPr>
        <w:t xml:space="preserve">. Against a reading of the early 20th century conflicts between ‘the liberalWest’ and Germany as ‘wars for humanity’ between an expanding liberal modernity and its political exterior, there is more evidence to suggest that these confrontations were interstate conflicts within the crisis-ridden and nationally uneven capitalist project of modernity. Similar objections and caveats to the binary opposition between the Western </w:t>
      </w:r>
      <w:proofErr w:type="gramStart"/>
      <w:r w:rsidRPr="00DC2176">
        <w:rPr>
          <w:rFonts w:asciiTheme="majorHAnsi" w:hAnsiTheme="majorHAnsi"/>
          <w:sz w:val="16"/>
        </w:rPr>
        <w:t>discourse</w:t>
      </w:r>
      <w:proofErr w:type="gramEnd"/>
      <w:r w:rsidRPr="00DC2176">
        <w:rPr>
          <w:rFonts w:asciiTheme="majorHAnsi" w:hAnsiTheme="majorHAnsi"/>
          <w:sz w:val="16"/>
        </w:rPr>
        <w:t xml:space="preserve"> of liberal humanity against non-liberal foes apply to the more recent period. For </w:t>
      </w:r>
      <w:r w:rsidRPr="00FA7AC7">
        <w:rPr>
          <w:rStyle w:val="StyleBoldUnderline"/>
          <w:rFonts w:asciiTheme="majorHAnsi" w:hAnsiTheme="majorHAnsi"/>
          <w:highlight w:val="green"/>
        </w:rPr>
        <w:t>how can this optic explain that the ‘liberal West’</w:t>
      </w:r>
      <w:r w:rsidRPr="006975DA">
        <w:rPr>
          <w:rStyle w:val="StyleBoldUnderline"/>
          <w:rFonts w:asciiTheme="majorHAnsi" w:hAnsiTheme="majorHAnsi"/>
        </w:rPr>
        <w:t xml:space="preserve"> </w:t>
      </w:r>
      <w:r w:rsidRPr="00FA7AC7">
        <w:rPr>
          <w:rStyle w:val="StyleBoldUnderline"/>
          <w:rFonts w:asciiTheme="majorHAnsi" w:hAnsiTheme="majorHAnsi"/>
        </w:rPr>
        <w:t>coexisted</w:t>
      </w:r>
      <w:r w:rsidRPr="006975DA">
        <w:rPr>
          <w:rStyle w:val="StyleBoldUnderline"/>
          <w:rFonts w:asciiTheme="majorHAnsi" w:hAnsiTheme="majorHAnsi"/>
        </w:rPr>
        <w:t xml:space="preserve"> (and keeps </w:t>
      </w:r>
      <w:r w:rsidRPr="00FA7AC7">
        <w:rPr>
          <w:rStyle w:val="StyleBoldUnderline"/>
          <w:rFonts w:asciiTheme="majorHAnsi" w:hAnsiTheme="majorHAnsi"/>
          <w:highlight w:val="green"/>
        </w:rPr>
        <w:t>coexisting) with a large number of pliant authoritarian</w:t>
      </w:r>
      <w:r w:rsidRPr="006975DA">
        <w:rPr>
          <w:rStyle w:val="StyleBoldUnderline"/>
          <w:rFonts w:asciiTheme="majorHAnsi" w:hAnsiTheme="majorHAnsi"/>
        </w:rPr>
        <w:t xml:space="preserve"> client-</w:t>
      </w:r>
      <w:r w:rsidRPr="00FA7AC7">
        <w:rPr>
          <w:rStyle w:val="StyleBoldUnderline"/>
          <w:rFonts w:asciiTheme="majorHAnsi" w:hAnsiTheme="majorHAnsi"/>
          <w:highlight w:val="green"/>
        </w:rPr>
        <w:t>regimes</w:t>
      </w:r>
      <w:r w:rsidRPr="00DC2176">
        <w:rPr>
          <w:rFonts w:asciiTheme="majorHAnsi" w:hAnsiTheme="majorHAnsi"/>
          <w:sz w:val="16"/>
        </w:rPr>
        <w:t xml:space="preserve"> (</w:t>
      </w:r>
      <w:r w:rsidRPr="006975DA">
        <w:rPr>
          <w:rStyle w:val="StyleBoldUnderline"/>
          <w:rFonts w:asciiTheme="majorHAnsi" w:hAnsiTheme="majorHAnsi"/>
        </w:rPr>
        <w:t>Mubarak’s Egypt, Suharto’s Indonesia, Pahlavi’s Iran, Fahd’s Saudi-Arabia,</w:t>
      </w:r>
      <w:r w:rsidRPr="00DC2176">
        <w:rPr>
          <w:rFonts w:asciiTheme="majorHAnsi" w:hAnsiTheme="majorHAnsi"/>
          <w:sz w:val="16"/>
        </w:rPr>
        <w:t xml:space="preserve"> even Gaddafi’s pre-intervention Libya, to name but a few), which were and are actively managed and supported by the West as antiliberal Schmittian states of emergency, with concerns for liberal subjectivities and Human Rights secondary to the strategic interests of political and geopolitical stability and economic access</w:t>
      </w:r>
      <w:r w:rsidRPr="006975DA">
        <w:rPr>
          <w:rStyle w:val="StyleBoldUnderline"/>
          <w:rFonts w:asciiTheme="majorHAnsi" w:hAnsiTheme="majorHAnsi"/>
        </w:rPr>
        <w:t xml:space="preserve">? Even in the more obvious cases of Afghanistan, Iraq, and, now, Libya, </w:t>
      </w:r>
      <w:r w:rsidRPr="00FA7AC7">
        <w:rPr>
          <w:rStyle w:val="StyleBoldUnderline"/>
          <w:rFonts w:asciiTheme="majorHAnsi" w:hAnsiTheme="majorHAnsi"/>
          <w:highlight w:val="green"/>
        </w:rPr>
        <w:t>the idea that Western intervention has to be conceived as an encounter between the liberal project and</w:t>
      </w:r>
      <w:r w:rsidRPr="006975DA">
        <w:rPr>
          <w:rStyle w:val="StyleBoldUnderline"/>
          <w:rFonts w:asciiTheme="majorHAnsi" w:hAnsiTheme="majorHAnsi"/>
        </w:rPr>
        <w:t xml:space="preserve"> a series of </w:t>
      </w:r>
      <w:r w:rsidRPr="00FA7AC7">
        <w:rPr>
          <w:rStyle w:val="StyleBoldUnderline"/>
          <w:rFonts w:asciiTheme="majorHAnsi" w:hAnsiTheme="majorHAnsi"/>
          <w:highlight w:val="green"/>
        </w:rPr>
        <w:t>foes outside its sphere</w:t>
      </w:r>
      <w:r w:rsidRPr="006975DA">
        <w:rPr>
          <w:rStyle w:val="StyleBoldUnderline"/>
          <w:rFonts w:asciiTheme="majorHAnsi" w:hAnsiTheme="majorHAnsi"/>
        </w:rPr>
        <w:t xml:space="preserve"> </w:t>
      </w:r>
      <w:r w:rsidRPr="00FA7AC7">
        <w:rPr>
          <w:rStyle w:val="StyleBoldUnderline"/>
          <w:rFonts w:asciiTheme="majorHAnsi" w:hAnsiTheme="majorHAnsi"/>
        </w:rPr>
        <w:t xml:space="preserve">seems to </w:t>
      </w:r>
      <w:r w:rsidRPr="00FA7AC7">
        <w:rPr>
          <w:rStyle w:val="StyleBoldUnderline"/>
          <w:rFonts w:asciiTheme="majorHAnsi" w:hAnsiTheme="majorHAnsi"/>
          <w:highlight w:val="green"/>
        </w:rPr>
        <w:t>rely on a denial of their antecedent histories</w:t>
      </w:r>
      <w:r w:rsidRPr="006975DA">
        <w:rPr>
          <w:rStyle w:val="StyleBoldUnderline"/>
          <w:rFonts w:asciiTheme="majorHAnsi" w:hAnsiTheme="majorHAnsi"/>
        </w:rPr>
        <w:t xml:space="preserve"> as geopolitically and socially contested state-building projects in pro-Western fashion, deeply co-determined by long histories of Western anti-liberal colonial and post-colonial legacies</w:t>
      </w:r>
      <w:r w:rsidRPr="00DC2176">
        <w:rPr>
          <w:rFonts w:asciiTheme="majorHAnsi" w:hAnsiTheme="majorHAnsi"/>
          <w:sz w:val="16"/>
        </w:rPr>
        <w:t xml:space="preserve">. If these states (or social forces within them) turn against their imperial masters, the conventional policy expression is ‘blowback’. And as the </w:t>
      </w:r>
      <w:r w:rsidRPr="006975DA">
        <w:rPr>
          <w:rStyle w:val="StyleBoldUnderline"/>
          <w:rFonts w:asciiTheme="majorHAnsi" w:hAnsiTheme="majorHAnsi"/>
        </w:rPr>
        <w:t>Schmittian</w:t>
      </w:r>
      <w:r w:rsidRPr="00DC2176">
        <w:rPr>
          <w:rFonts w:asciiTheme="majorHAnsi" w:hAnsiTheme="majorHAnsi"/>
          <w:sz w:val="16"/>
        </w:rPr>
        <w:t xml:space="preserve"> </w:t>
      </w:r>
      <w:r w:rsidRPr="006975DA">
        <w:rPr>
          <w:rStyle w:val="StyleBoldUnderline"/>
          <w:rFonts w:asciiTheme="majorHAnsi" w:hAnsiTheme="majorHAnsi"/>
        </w:rPr>
        <w:t xml:space="preserve">analytical vocabulary </w:t>
      </w:r>
      <w:r w:rsidRPr="00DC2176">
        <w:rPr>
          <w:rFonts w:asciiTheme="majorHAnsi" w:hAnsiTheme="majorHAnsi"/>
          <w:sz w:val="16"/>
        </w:rPr>
        <w:t xml:space="preserve">does not include a conception of human agency and social forces – only friend/ enemy groupings and collective political entities governed by executive decision – it also </w:t>
      </w:r>
      <w:r w:rsidRPr="006975DA">
        <w:rPr>
          <w:rStyle w:val="StyleBoldUnderline"/>
          <w:rFonts w:asciiTheme="majorHAnsi" w:hAnsiTheme="majorHAnsi"/>
        </w:rPr>
        <w:t>lacks the categories of analysis to comprehend the social dynamics that drive the struggles around sovereign power and the eventual overcoming, for example, of Tunisian and Egyptian states of emergency without US-led wars for humanity</w:t>
      </w:r>
      <w:r w:rsidRPr="00DC2176">
        <w:rPr>
          <w:rFonts w:asciiTheme="majorHAnsi" w:hAnsiTheme="majorHAnsi"/>
          <w:sz w:val="16"/>
        </w:rPr>
        <w:t xml:space="preserve">. Similarly, </w:t>
      </w:r>
      <w:r w:rsidRPr="006975DA">
        <w:rPr>
          <w:rStyle w:val="StyleBoldUnderline"/>
          <w:rFonts w:asciiTheme="majorHAnsi" w:hAnsiTheme="majorHAnsi"/>
        </w:rPr>
        <w:t xml:space="preserve">it seems unlikely that the generic idea of liberal world-ordering and the production of liberal subjectivities can actually explain why Western intervention seems improbable in some cases </w:t>
      </w:r>
      <w:r w:rsidRPr="00DC2176">
        <w:rPr>
          <w:rFonts w:asciiTheme="majorHAnsi" w:hAnsiTheme="majorHAnsi"/>
          <w:sz w:val="16"/>
        </w:rPr>
        <w:t xml:space="preserve">(e.g. </w:t>
      </w:r>
      <w:r w:rsidRPr="006975DA">
        <w:rPr>
          <w:rStyle w:val="StyleBoldUnderline"/>
          <w:rFonts w:asciiTheme="majorHAnsi" w:hAnsiTheme="majorHAnsi"/>
        </w:rPr>
        <w:t>Bahrain, Qatar, Yemen or Syria</w:t>
      </w:r>
      <w:r w:rsidRPr="00DC2176">
        <w:rPr>
          <w:rFonts w:asciiTheme="majorHAnsi" w:hAnsiTheme="majorHAnsi"/>
          <w:sz w:val="16"/>
        </w:rPr>
        <w:t xml:space="preserve">) </w:t>
      </w:r>
      <w:r w:rsidRPr="006975DA">
        <w:rPr>
          <w:rStyle w:val="StyleBoldUnderline"/>
          <w:rFonts w:asciiTheme="majorHAnsi" w:hAnsiTheme="majorHAnsi"/>
        </w:rPr>
        <w:t>and more likely in others</w:t>
      </w:r>
      <w:r w:rsidRPr="00DC2176">
        <w:rPr>
          <w:rFonts w:asciiTheme="majorHAnsi" w:hAnsiTheme="majorHAnsi"/>
          <w:sz w:val="16"/>
        </w:rPr>
        <w:t xml:space="preserve"> (e.g. </w:t>
      </w:r>
      <w:r w:rsidRPr="006975DA">
        <w:rPr>
          <w:rStyle w:val="StyleBoldUnderline"/>
          <w:rFonts w:asciiTheme="majorHAnsi" w:hAnsiTheme="majorHAnsi"/>
        </w:rPr>
        <w:t>Serbia, Afghanistan, Iraq, and Libya</w:t>
      </w:r>
      <w:r w:rsidRPr="00DC2176">
        <w:rPr>
          <w:rFonts w:asciiTheme="majorHAnsi" w:hAnsiTheme="majorHAnsi"/>
          <w:sz w:val="16"/>
        </w:rPr>
        <w:t xml:space="preserve">). Liberal </w:t>
      </w:r>
      <w:proofErr w:type="gramStart"/>
      <w:r w:rsidRPr="00DC2176">
        <w:rPr>
          <w:rFonts w:asciiTheme="majorHAnsi" w:hAnsiTheme="majorHAnsi"/>
          <w:sz w:val="16"/>
        </w:rPr>
        <w:t>world-ordering</w:t>
      </w:r>
      <w:proofErr w:type="gramEnd"/>
      <w:r w:rsidRPr="00DC2176">
        <w:rPr>
          <w:rFonts w:asciiTheme="majorHAnsi" w:hAnsiTheme="majorHAnsi"/>
          <w:sz w:val="16"/>
        </w:rPr>
        <w:t xml:space="preserve"> consists of differential strategies of building, coordinating, and drawing liberal and anti-liberal states into the Western orbit, and overtly or covertly intervening and refashioning them once they step out of line. These are conflicts within a world, which seem to push the term liberalism beyond its original meaning. </w:t>
      </w:r>
      <w:r w:rsidRPr="00FA7AC7">
        <w:rPr>
          <w:rStyle w:val="StyleBoldUnderline"/>
          <w:rFonts w:asciiTheme="majorHAnsi" w:hAnsiTheme="majorHAnsi"/>
          <w:highlight w:val="green"/>
        </w:rPr>
        <w:t>The</w:t>
      </w:r>
      <w:r w:rsidRPr="006975DA">
        <w:rPr>
          <w:rStyle w:val="StyleBoldUnderline"/>
          <w:rFonts w:asciiTheme="majorHAnsi" w:hAnsiTheme="majorHAnsi"/>
        </w:rPr>
        <w:t xml:space="preserve"> generic </w:t>
      </w:r>
      <w:r w:rsidRPr="00FA7AC7">
        <w:rPr>
          <w:rStyle w:val="StyleBoldUnderline"/>
          <w:rFonts w:asciiTheme="majorHAnsi" w:hAnsiTheme="majorHAnsi"/>
          <w:highlight w:val="green"/>
        </w:rPr>
        <w:t>Schmittian idea of</w:t>
      </w:r>
      <w:r w:rsidRPr="006975DA">
        <w:rPr>
          <w:rStyle w:val="StyleBoldUnderline"/>
          <w:rFonts w:asciiTheme="majorHAnsi" w:hAnsiTheme="majorHAnsi"/>
        </w:rPr>
        <w:t xml:space="preserve"> a liberal ‘</w:t>
      </w:r>
      <w:r w:rsidRPr="00FA7AC7">
        <w:rPr>
          <w:rStyle w:val="StyleBoldUnderline"/>
          <w:rFonts w:asciiTheme="majorHAnsi" w:hAnsiTheme="majorHAnsi"/>
          <w:highlight w:val="green"/>
        </w:rPr>
        <w:t>spaceless universalism’</w:t>
      </w:r>
      <w:r w:rsidRPr="006975DA">
        <w:rPr>
          <w:rStyle w:val="StyleBoldUnderline"/>
          <w:rFonts w:asciiTheme="majorHAnsi" w:hAnsiTheme="majorHAnsi"/>
        </w:rPr>
        <w:t xml:space="preserve"> </w:t>
      </w:r>
      <w:r w:rsidRPr="00FA7AC7">
        <w:rPr>
          <w:rStyle w:val="StyleBoldUnderline"/>
          <w:rFonts w:asciiTheme="majorHAnsi" w:hAnsiTheme="majorHAnsi"/>
          <w:highlight w:val="green"/>
        </w:rPr>
        <w:t>sits uncomfortably with the realities of maintaining an</w:t>
      </w:r>
      <w:r w:rsidRPr="00DC2176">
        <w:rPr>
          <w:rFonts w:asciiTheme="majorHAnsi" w:hAnsiTheme="majorHAnsi"/>
          <w:sz w:val="16"/>
        </w:rPr>
        <w:t xml:space="preserve"> America-supervised ‘</w:t>
      </w:r>
      <w:r w:rsidRPr="00FA7AC7">
        <w:rPr>
          <w:rStyle w:val="Emphasis"/>
          <w:highlight w:val="green"/>
        </w:rPr>
        <w:t>informal empire’, which has to manage a persisting interstate system in diverse and case-specific ways.</w:t>
      </w:r>
      <w:r w:rsidRPr="00DC2176">
        <w:rPr>
          <w:rFonts w:asciiTheme="majorHAnsi" w:hAnsiTheme="majorHAnsi"/>
          <w:sz w:val="16"/>
        </w:rPr>
        <w:t xml:space="preserve"> But </w:t>
      </w:r>
      <w:r w:rsidRPr="006975DA">
        <w:rPr>
          <w:rStyle w:val="StyleBoldUnderline"/>
          <w:rFonts w:asciiTheme="majorHAnsi" w:hAnsiTheme="majorHAnsi"/>
        </w:rPr>
        <w:t>it is this persistence of a worldwide system of states, which encase national particularities, which renders challenges to American supremacy possible in the first place</w:t>
      </w:r>
      <w:r w:rsidRPr="00DC2176">
        <w:rPr>
          <w:rFonts w:asciiTheme="majorHAnsi" w:hAnsiTheme="majorHAnsi"/>
          <w:sz w:val="16"/>
        </w:rPr>
        <w:t xml:space="preserve">. This raises the final question of how the specificity of the War on Terror can be aligned with the generality of liberal </w:t>
      </w:r>
      <w:proofErr w:type="gramStart"/>
      <w:r w:rsidRPr="00DC2176">
        <w:rPr>
          <w:rFonts w:asciiTheme="majorHAnsi" w:hAnsiTheme="majorHAnsi"/>
          <w:sz w:val="16"/>
        </w:rPr>
        <w:t>world-ordering</w:t>
      </w:r>
      <w:proofErr w:type="gramEnd"/>
      <w:r w:rsidRPr="00DC2176">
        <w:rPr>
          <w:rFonts w:asciiTheme="majorHAnsi" w:hAnsiTheme="majorHAnsi"/>
          <w:sz w:val="16"/>
        </w:rPr>
        <w:t xml:space="preserve"> and international law since WWI? For </w:t>
      </w:r>
      <w:r w:rsidRPr="00FA7AC7">
        <w:rPr>
          <w:rStyle w:val="StyleBoldUnderline"/>
          <w:rFonts w:asciiTheme="majorHAnsi" w:hAnsiTheme="majorHAnsi"/>
        </w:rPr>
        <w:t>Schmitt diagnosed the turn towards a multilateral</w:t>
      </w:r>
      <w:r w:rsidRPr="006975DA">
        <w:rPr>
          <w:rStyle w:val="StyleBoldUnderline"/>
          <w:rFonts w:asciiTheme="majorHAnsi" w:hAnsiTheme="majorHAnsi"/>
        </w:rPr>
        <w:t>, if US-directed, liberal institutionalization of world politics during the interwar years as the key mechanism</w:t>
      </w:r>
      <w:r w:rsidRPr="00DC2176">
        <w:rPr>
          <w:rFonts w:asciiTheme="majorHAnsi" w:hAnsiTheme="majorHAnsi"/>
          <w:sz w:val="16"/>
        </w:rPr>
        <w:t xml:space="preserve"> for the realization of his age of neutralizations. However, </w:t>
      </w:r>
      <w:r w:rsidRPr="006975DA">
        <w:rPr>
          <w:rStyle w:val="StyleBoldUnderline"/>
          <w:rFonts w:asciiTheme="majorHAnsi" w:hAnsiTheme="majorHAnsi"/>
        </w:rPr>
        <w:t>21st century United States unilateralism seems to negate this diagnosis frontally, activating Schmitt’s politics of the exception</w:t>
      </w:r>
      <w:r w:rsidRPr="00DC2176">
        <w:rPr>
          <w:rFonts w:asciiTheme="majorHAnsi" w:hAnsiTheme="majorHAnsi"/>
          <w:sz w:val="16"/>
        </w:rPr>
        <w:t xml:space="preserve">. If Schmitt’s original position was articulated as a critique of the Kantian–Kelsian project, neo-Schmittians now have to resolve the question of whether the War on Terror grafts a World-Leviathan onto the liberal project, superseding an incipient world state of law, or whether United States unilateralism can be squared with the Kantian project of liberal international law. For </w:t>
      </w:r>
      <w:r w:rsidRPr="00FA7AC7">
        <w:rPr>
          <w:rStyle w:val="StyleBoldUnderline"/>
          <w:rFonts w:asciiTheme="majorHAnsi" w:hAnsiTheme="majorHAnsi"/>
          <w:highlight w:val="green"/>
        </w:rPr>
        <w:t>the suggestion that the War against Terror presents a fundamental continuity in American foreign policy</w:t>
      </w:r>
      <w:r w:rsidRPr="006975DA">
        <w:rPr>
          <w:rStyle w:val="StyleBoldUnderline"/>
          <w:rFonts w:asciiTheme="majorHAnsi" w:hAnsiTheme="majorHAnsi"/>
        </w:rPr>
        <w:t xml:space="preserve">, inscribed in its generic liberal cosmopolitanism, </w:t>
      </w:r>
      <w:r w:rsidRPr="00FA7AC7">
        <w:rPr>
          <w:rStyle w:val="Emphasis"/>
          <w:highlight w:val="green"/>
        </w:rPr>
        <w:t>is saddled with a number of paradoxes.</w:t>
      </w:r>
      <w:r w:rsidRPr="006975DA">
        <w:rPr>
          <w:rStyle w:val="StyleBoldUnderline"/>
          <w:rFonts w:asciiTheme="majorHAnsi" w:hAnsiTheme="majorHAnsi"/>
        </w:rPr>
        <w:t xml:space="preserve"> </w:t>
      </w:r>
      <w:r w:rsidRPr="00DC2176">
        <w:rPr>
          <w:rFonts w:asciiTheme="majorHAnsi" w:hAnsiTheme="majorHAnsi"/>
          <w:sz w:val="16"/>
        </w:rPr>
        <w:t xml:space="preserve">It is unsurprising, therefore, that </w:t>
      </w:r>
      <w:r w:rsidRPr="006975DA">
        <w:rPr>
          <w:rStyle w:val="StyleBoldUnderline"/>
          <w:rFonts w:asciiTheme="majorHAnsi" w:hAnsiTheme="majorHAnsi"/>
        </w:rPr>
        <w:t>the literature is internally divided over whether the War on Terror presents a continuit</w:t>
      </w:r>
      <w:r w:rsidRPr="00DC2176">
        <w:rPr>
          <w:rFonts w:asciiTheme="majorHAnsi" w:hAnsiTheme="majorHAnsi"/>
          <w:sz w:val="16"/>
        </w:rPr>
        <w:t xml:space="preserve">y (Mouffe 2005, 2007; Odysseos 2007) or a </w:t>
      </w:r>
      <w:r w:rsidRPr="006975DA">
        <w:rPr>
          <w:rStyle w:val="StyleBoldUnderline"/>
          <w:rFonts w:asciiTheme="majorHAnsi" w:hAnsiTheme="majorHAnsi"/>
        </w:rPr>
        <w:t>discontinuity</w:t>
      </w:r>
      <w:r w:rsidRPr="00DC2176">
        <w:rPr>
          <w:rFonts w:asciiTheme="majorHAnsi" w:hAnsiTheme="majorHAnsi"/>
          <w:sz w:val="16"/>
        </w:rPr>
        <w:t xml:space="preserve"> (Zolo 2002, 2007) in American foreign policy and a sharp break with liberal international law. </w:t>
      </w:r>
      <w:r w:rsidRPr="006975DA">
        <w:rPr>
          <w:rStyle w:val="StyleBoldUnderline"/>
          <w:rFonts w:asciiTheme="majorHAnsi" w:hAnsiTheme="majorHAnsi"/>
        </w:rPr>
        <w:t>The Bush Doctrine</w:t>
      </w:r>
      <w:r w:rsidRPr="00DC2176">
        <w:rPr>
          <w:rFonts w:asciiTheme="majorHAnsi" w:hAnsiTheme="majorHAnsi"/>
          <w:sz w:val="16"/>
        </w:rPr>
        <w:t xml:space="preserve"> </w:t>
      </w:r>
      <w:r w:rsidRPr="006975DA">
        <w:rPr>
          <w:rStyle w:val="StyleBoldUnderline"/>
          <w:rFonts w:asciiTheme="majorHAnsi" w:hAnsiTheme="majorHAnsi"/>
        </w:rPr>
        <w:t>and</w:t>
      </w:r>
      <w:r w:rsidRPr="00DC2176">
        <w:rPr>
          <w:rFonts w:asciiTheme="majorHAnsi" w:hAnsiTheme="majorHAnsi"/>
          <w:sz w:val="16"/>
        </w:rPr>
        <w:t xml:space="preserve"> its ideological underpinning, </w:t>
      </w:r>
      <w:r w:rsidRPr="006975DA">
        <w:rPr>
          <w:rStyle w:val="StyleBoldUnderline"/>
          <w:rFonts w:asciiTheme="majorHAnsi" w:hAnsiTheme="majorHAnsi"/>
        </w:rPr>
        <w:t>Neo-Conservatism</w:t>
      </w:r>
      <w:r w:rsidRPr="00DC2176">
        <w:rPr>
          <w:rFonts w:asciiTheme="majorHAnsi" w:hAnsiTheme="majorHAnsi"/>
          <w:sz w:val="16"/>
        </w:rPr>
        <w:t xml:space="preserve"> and the ‘Project for a New American Century’, </w:t>
      </w:r>
      <w:r w:rsidRPr="006975DA">
        <w:rPr>
          <w:rStyle w:val="StyleBoldUnderline"/>
          <w:rFonts w:asciiTheme="majorHAnsi" w:hAnsiTheme="majorHAnsi"/>
        </w:rPr>
        <w:t xml:space="preserve">were articulated against a liberal </w:t>
      </w:r>
      <w:r w:rsidRPr="00DC2176">
        <w:rPr>
          <w:rFonts w:asciiTheme="majorHAnsi" w:hAnsiTheme="majorHAnsi"/>
          <w:sz w:val="16"/>
        </w:rPr>
        <w:t>Kelsenite</w:t>
      </w:r>
      <w:r w:rsidRPr="006975DA">
        <w:rPr>
          <w:rStyle w:val="StyleBoldUnderline"/>
          <w:rFonts w:asciiTheme="majorHAnsi" w:hAnsiTheme="majorHAnsi"/>
        </w:rPr>
        <w:t xml:space="preserve"> legalization</w:t>
      </w:r>
      <w:r w:rsidRPr="00DC2176">
        <w:rPr>
          <w:rFonts w:asciiTheme="majorHAnsi" w:hAnsiTheme="majorHAnsi"/>
          <w:sz w:val="16"/>
        </w:rPr>
        <w:t xml:space="preserve"> and institutionalization of interstate relations, embracing the distinctly Schmittian idea of the selective transcendence of the liberal rule of domestic and international law – states of exception (Drolet 2010). </w:t>
      </w:r>
      <w:r w:rsidRPr="006975DA">
        <w:rPr>
          <w:rStyle w:val="StyleBoldUnderline"/>
          <w:rFonts w:asciiTheme="majorHAnsi" w:hAnsiTheme="majorHAnsi"/>
        </w:rPr>
        <w:t>This was expressed in the abrupt decline of the post-Cold War notion of global governance and its re-politicization even prior to 9/11 in a neo-authoritarian direction</w:t>
      </w:r>
      <w:r w:rsidRPr="00DC2176">
        <w:rPr>
          <w:rFonts w:asciiTheme="majorHAnsi" w:hAnsiTheme="majorHAnsi"/>
          <w:sz w:val="16"/>
        </w:rPr>
        <w:t xml:space="preserve">, captured in the discourse of empire and imperialism – </w:t>
      </w:r>
      <w:r w:rsidRPr="006975DA">
        <w:rPr>
          <w:rStyle w:val="StyleBoldUnderline"/>
          <w:rFonts w:asciiTheme="majorHAnsi" w:hAnsiTheme="majorHAnsi"/>
        </w:rPr>
        <w:t>full-spectrum dominance</w:t>
      </w:r>
      <w:r w:rsidRPr="00DC2176">
        <w:rPr>
          <w:rFonts w:asciiTheme="majorHAnsi" w:hAnsiTheme="majorHAnsi"/>
          <w:sz w:val="16"/>
        </w:rPr>
        <w:t>. At the horizon of this vision – derided by left Schmittians as a political apocalypse and embraced by right Schmittians as the heroic self-assertion of an American or Western community of values – looms a world without a political exterior: a militarized Pax Americana. In the Neo-Conservative project, Schmitt and Kelsen combine to form a paradoxical (mis-</w:t>
      </w:r>
      <w:proofErr w:type="gramStart"/>
      <w:r w:rsidRPr="00DC2176">
        <w:rPr>
          <w:rFonts w:asciiTheme="majorHAnsi" w:hAnsiTheme="majorHAnsi"/>
          <w:sz w:val="16"/>
        </w:rPr>
        <w:t>)alliance</w:t>
      </w:r>
      <w:proofErr w:type="gramEnd"/>
      <w:r w:rsidRPr="00DC2176">
        <w:rPr>
          <w:rFonts w:asciiTheme="majorHAnsi" w:hAnsiTheme="majorHAnsi"/>
          <w:sz w:val="16"/>
        </w:rPr>
        <w:t xml:space="preserve">, as the political use of Schmitt is reserved for the US state, supervising a Kelsenite international institutional arrangement for the lesser partners within the liberal zone of peace. Liberalism is, by definition, a broad concept, but it cannot be indefinitely expanded beyond breaking point without loosing some sense of terminological coherence. Whereas Schmitt articulated his concepts against capitalist crisis to defend German state autonomy domestically and internationally, the neoConservative ideology sought to defend the domestic autonomy and international primacy of the United States state in the context of its own capitalist crisis (Colas and Saull 2005). </w:t>
      </w:r>
      <w:r w:rsidRPr="00FA7AC7">
        <w:rPr>
          <w:rStyle w:val="StyleBoldUnderline"/>
          <w:rFonts w:asciiTheme="majorHAnsi" w:hAnsiTheme="majorHAnsi"/>
        </w:rPr>
        <w:t xml:space="preserve">The basic concept of the political plus decisionism, which Schmitt constructed to defend Germany against American imperialism was mobilized by neo-Conservatives to cultivate an existentialist ethics for a post-welfare, patriotic, and heroic community of American values. </w:t>
      </w:r>
      <w:r w:rsidRPr="00DC2176">
        <w:rPr>
          <w:rFonts w:asciiTheme="majorHAnsi" w:hAnsiTheme="majorHAnsi"/>
          <w:sz w:val="16"/>
        </w:rPr>
        <w:t xml:space="preserve">But </w:t>
      </w:r>
      <w:r w:rsidRPr="00FA7AC7">
        <w:rPr>
          <w:rStyle w:val="StyleBoldUnderline"/>
          <w:rFonts w:asciiTheme="majorHAnsi" w:hAnsiTheme="majorHAnsi"/>
          <w:highlight w:val="green"/>
        </w:rPr>
        <w:t xml:space="preserve">neo-Conservatism </w:t>
      </w:r>
      <w:r w:rsidRPr="00FA7AC7">
        <w:rPr>
          <w:rStyle w:val="Emphasis"/>
        </w:rPr>
        <w:t>was not originally articulated as a response to international terror and foreign policy considerations</w:t>
      </w:r>
      <w:r w:rsidRPr="00DC2176">
        <w:rPr>
          <w:rFonts w:asciiTheme="majorHAnsi" w:hAnsiTheme="majorHAnsi"/>
          <w:sz w:val="16"/>
        </w:rPr>
        <w:t xml:space="preserve">. </w:t>
      </w:r>
      <w:r w:rsidRPr="00FA7AC7">
        <w:rPr>
          <w:rStyle w:val="StyleBoldUnderline"/>
          <w:rFonts w:asciiTheme="majorHAnsi" w:hAnsiTheme="majorHAnsi"/>
        </w:rPr>
        <w:t>It</w:t>
      </w:r>
      <w:r w:rsidRPr="006975DA">
        <w:rPr>
          <w:rStyle w:val="StyleBoldUnderline"/>
          <w:rFonts w:asciiTheme="majorHAnsi" w:hAnsiTheme="majorHAnsi"/>
        </w:rPr>
        <w:t xml:space="preserve"> </w:t>
      </w:r>
      <w:r w:rsidRPr="00FA7AC7">
        <w:rPr>
          <w:rStyle w:val="Emphasis"/>
          <w:highlight w:val="green"/>
        </w:rPr>
        <w:t>was conceived in the 1970s as an alternative state strategy for the management of domestic disorder</w:t>
      </w:r>
      <w:r w:rsidRPr="006975DA">
        <w:rPr>
          <w:rStyle w:val="StyleBoldUnderline"/>
          <w:rFonts w:asciiTheme="majorHAnsi" w:hAnsiTheme="majorHAnsi"/>
        </w:rPr>
        <w:t xml:space="preserve"> </w:t>
      </w:r>
      <w:r w:rsidRPr="00DC2176">
        <w:rPr>
          <w:rFonts w:asciiTheme="majorHAnsi" w:hAnsiTheme="majorHAnsi"/>
          <w:sz w:val="16"/>
        </w:rPr>
        <w:t xml:space="preserve">– analogous to the original function of Schmitt’s decisionism in Weimar Germany – as the long economic downturn in the United States, the fiscal crisis of the US state, and the rise of the post-welfare state precipitated the turn towards Schmittian prescriptions (Drolet 2010). This entailed the re-assertion of public order through the national identity-galvanizing effects of a community of values, sustained by binary friend/foe declarations and the re-validation of executive government through the invocation of states of exception, domestically and internationally. Yet, </w:t>
      </w:r>
      <w:r w:rsidRPr="00FA7AC7">
        <w:rPr>
          <w:rStyle w:val="StyleBoldUnderline"/>
          <w:rFonts w:asciiTheme="majorHAnsi" w:hAnsiTheme="majorHAnsi"/>
          <w:highlight w:val="green"/>
        </w:rPr>
        <w:t>neo-Conservatism reaches beyond a</w:t>
      </w:r>
      <w:r w:rsidRPr="006975DA">
        <w:rPr>
          <w:rStyle w:val="StyleBoldUnderline"/>
          <w:rFonts w:asciiTheme="majorHAnsi" w:hAnsiTheme="majorHAnsi"/>
        </w:rPr>
        <w:t xml:space="preserve"> static </w:t>
      </w:r>
      <w:r w:rsidRPr="00FA7AC7">
        <w:rPr>
          <w:rStyle w:val="StyleBoldUnderline"/>
          <w:rFonts w:asciiTheme="majorHAnsi" w:hAnsiTheme="majorHAnsi"/>
          <w:highlight w:val="green"/>
        </w:rPr>
        <w:t>friend/enemy dualism</w:t>
      </w:r>
      <w:r w:rsidRPr="006975DA">
        <w:rPr>
          <w:rStyle w:val="StyleBoldUnderline"/>
          <w:rFonts w:asciiTheme="majorHAnsi" w:hAnsiTheme="majorHAnsi"/>
        </w:rPr>
        <w:t xml:space="preserve"> by adding an ideologically super-charged discourse of democracy and freedom promotion </w:t>
      </w:r>
      <w:r w:rsidRPr="00DC2176">
        <w:rPr>
          <w:rFonts w:asciiTheme="majorHAnsi" w:hAnsiTheme="majorHAnsi"/>
          <w:sz w:val="16"/>
        </w:rPr>
        <w:t xml:space="preserve">– redefined as polyarchy – that transcends the mere articulation of geopolitical differences to formulate a dynamic theory of American imperialism. It is neither ‘world-government’, nor a Großraum, nor a ‘spaceless universalism’, but a flexible front of the willing against the unwilling that feeds on the idea of the theatrical management and permanent mobilization of the state of exception – a war without end. The Schmittian net result during </w:t>
      </w:r>
      <w:r w:rsidRPr="00DC2176">
        <w:rPr>
          <w:rStyle w:val="StyleBoldUnderline"/>
          <w:rFonts w:asciiTheme="majorHAnsi" w:hAnsiTheme="majorHAnsi"/>
        </w:rPr>
        <w:t>Bush’s neo-conservative presidency,</w:t>
      </w:r>
      <w:r w:rsidRPr="00DC2176">
        <w:rPr>
          <w:rFonts w:asciiTheme="majorHAnsi" w:hAnsiTheme="majorHAnsi"/>
          <w:sz w:val="16"/>
        </w:rPr>
        <w:t xml:space="preserve"> sketched in the Bush Doctrine and </w:t>
      </w:r>
      <w:r w:rsidRPr="00DC2176">
        <w:rPr>
          <w:rStyle w:val="StyleBoldUnderline"/>
          <w:rFonts w:asciiTheme="majorHAnsi" w:hAnsiTheme="majorHAnsi"/>
        </w:rPr>
        <w:t>executed in the global War on Terror</w:t>
      </w:r>
      <w:r w:rsidRPr="00DC2176">
        <w:rPr>
          <w:rFonts w:asciiTheme="majorHAnsi" w:hAnsiTheme="majorHAnsi"/>
          <w:sz w:val="16"/>
        </w:rPr>
        <w:t xml:space="preserve">, </w:t>
      </w:r>
      <w:r w:rsidRPr="00DC2176">
        <w:rPr>
          <w:rStyle w:val="StyleBoldUnderline"/>
          <w:rFonts w:asciiTheme="majorHAnsi" w:hAnsiTheme="majorHAnsi"/>
        </w:rPr>
        <w:t>includes</w:t>
      </w:r>
      <w:r w:rsidRPr="00DC2176">
        <w:rPr>
          <w:rFonts w:asciiTheme="majorHAnsi" w:hAnsiTheme="majorHAnsi"/>
          <w:sz w:val="16"/>
        </w:rPr>
        <w:t xml:space="preserve">, inter alia, </w:t>
      </w:r>
      <w:r w:rsidRPr="006975DA">
        <w:rPr>
          <w:rStyle w:val="StyleBoldUnderline"/>
          <w:rFonts w:asciiTheme="majorHAnsi" w:hAnsiTheme="majorHAnsi"/>
        </w:rPr>
        <w:t>the strengthening of executive prerogatives,</w:t>
      </w:r>
      <w:r w:rsidRPr="00DC2176">
        <w:rPr>
          <w:rFonts w:asciiTheme="majorHAnsi" w:hAnsiTheme="majorHAnsi"/>
          <w:sz w:val="16"/>
        </w:rPr>
        <w:t xml:space="preserve"> </w:t>
      </w:r>
      <w:r w:rsidRPr="006975DA">
        <w:rPr>
          <w:rStyle w:val="StyleBoldUnderline"/>
          <w:rFonts w:asciiTheme="majorHAnsi" w:hAnsiTheme="majorHAnsi"/>
        </w:rPr>
        <w:t>the doctrine of pre-emptive war</w:t>
      </w:r>
      <w:r w:rsidRPr="00DC2176">
        <w:rPr>
          <w:rFonts w:asciiTheme="majorHAnsi" w:hAnsiTheme="majorHAnsi"/>
          <w:sz w:val="16"/>
        </w:rPr>
        <w:t xml:space="preserve">, the </w:t>
      </w:r>
      <w:r w:rsidRPr="006975DA">
        <w:rPr>
          <w:rStyle w:val="StyleBoldUnderline"/>
          <w:rFonts w:asciiTheme="majorHAnsi" w:hAnsiTheme="majorHAnsi"/>
        </w:rPr>
        <w:t>abrogation of basic civil liberties</w:t>
      </w:r>
      <w:r w:rsidRPr="00DC2176">
        <w:rPr>
          <w:rFonts w:asciiTheme="majorHAnsi" w:hAnsiTheme="majorHAnsi"/>
          <w:sz w:val="16"/>
        </w:rPr>
        <w:t xml:space="preserve">, secret renditions and indefinite detentions, the use of torture, war crimes, the refusal to apply the Geneva Convention to prisoners of war, and the disregard of basic human rights. </w:t>
      </w:r>
      <w:r w:rsidRPr="006975DA">
        <w:rPr>
          <w:rStyle w:val="StyleBoldUnderline"/>
          <w:rFonts w:asciiTheme="majorHAnsi" w:hAnsiTheme="majorHAnsi"/>
        </w:rPr>
        <w:t xml:space="preserve">These measures diverge from the normal liberal conception of the domestic and international rule of law and are more in line with decisionist prescriptions for their suspension and supercession </w:t>
      </w:r>
      <w:r w:rsidRPr="00DC2176">
        <w:rPr>
          <w:rFonts w:asciiTheme="majorHAnsi" w:hAnsiTheme="majorHAnsi"/>
          <w:sz w:val="16"/>
        </w:rPr>
        <w:t>– legibus absoluta. Significant differences in policy-formation and strategy disappear from view if Bush junior is equated with Woodrow Wilson. Critical neo-Schmittians find themselves therefore in the ambiguous situation of having to reject the programme of legal liberal internationalism, revalidating pan-regions as bulwarks against a perceived ‘spaceless universalism’, while simultaneously seeing the idiom of exception usurped by neo-Conservatives. And as both the neo-Conservatives and the critics of the politics of the exception draw on Schmitt for policy-inspiration, to what resources of critique against the politics of fear can these neo-Schmittians turn without endangering their Schmittian credentials?</w:t>
      </w:r>
    </w:p>
    <w:p w14:paraId="12D3B262" w14:textId="77777777" w:rsidR="002C78F2" w:rsidRDefault="002C78F2" w:rsidP="002C78F2">
      <w:pPr>
        <w:pStyle w:val="Heading4"/>
      </w:pPr>
      <w:r>
        <w:t>Imperialist framing of non-liberal societies as unstable threats justifies eliminating non-liberal forms of life.</w:t>
      </w:r>
    </w:p>
    <w:p w14:paraId="5E6F24C1" w14:textId="77777777" w:rsidR="002C78F2" w:rsidRPr="00222E25" w:rsidRDefault="002C78F2" w:rsidP="002C78F2">
      <w:r>
        <w:t xml:space="preserve">Adam David </w:t>
      </w:r>
      <w:r w:rsidRPr="0038321A">
        <w:rPr>
          <w:rStyle w:val="StyleStyleBold12pt"/>
        </w:rPr>
        <w:t>MORTON</w:t>
      </w:r>
      <w:r>
        <w:t xml:space="preserve"> Politics @ Nottingham </w:t>
      </w:r>
      <w:r w:rsidRPr="0038321A">
        <w:rPr>
          <w:rStyle w:val="StyleStyleBold12pt"/>
        </w:rPr>
        <w:t>5</w:t>
      </w:r>
      <w:r>
        <w:t xml:space="preserve"> [“The ‘Failed State’ of International Relations” </w:t>
      </w:r>
      <w:r>
        <w:rPr>
          <w:i/>
        </w:rPr>
        <w:t>New Political Economy</w:t>
      </w:r>
      <w:r>
        <w:t xml:space="preserve"> 10.3 p. 372-374]</w:t>
      </w:r>
    </w:p>
    <w:p w14:paraId="68E1E111" w14:textId="77777777" w:rsidR="002C78F2" w:rsidRDefault="002C78F2" w:rsidP="002C78F2">
      <w:pPr>
        <w:tabs>
          <w:tab w:val="left" w:pos="2970"/>
        </w:tabs>
      </w:pPr>
      <w:r>
        <w:tab/>
      </w:r>
    </w:p>
    <w:p w14:paraId="3C844B07" w14:textId="77777777" w:rsidR="002C78F2" w:rsidRPr="0038321A" w:rsidRDefault="002C78F2" w:rsidP="002C78F2">
      <w:pPr>
        <w:rPr>
          <w:sz w:val="16"/>
          <w:szCs w:val="16"/>
        </w:rPr>
      </w:pPr>
      <w:proofErr w:type="gramStart"/>
      <w:r w:rsidRPr="0038321A">
        <w:rPr>
          <w:sz w:val="16"/>
          <w:szCs w:val="16"/>
        </w:rPr>
        <w:t>A pathology</w:t>
      </w:r>
      <w:proofErr w:type="gramEnd"/>
      <w:r w:rsidRPr="0038321A">
        <w:rPr>
          <w:sz w:val="16"/>
          <w:szCs w:val="16"/>
        </w:rPr>
        <w:t xml:space="preserve"> of deviancy, aberration and breakdown </w:t>
      </w:r>
    </w:p>
    <w:p w14:paraId="3A3F1D11" w14:textId="77777777" w:rsidR="002C78F2" w:rsidRPr="0038321A" w:rsidRDefault="002C78F2" w:rsidP="002C78F2">
      <w:pPr>
        <w:rPr>
          <w:sz w:val="16"/>
        </w:rPr>
      </w:pPr>
      <w:r w:rsidRPr="0038321A">
        <w:rPr>
          <w:sz w:val="16"/>
        </w:rPr>
        <w:t xml:space="preserve">Emergent across a host of contemporary institutions is a policy-making consensus linked to the threat posed by ‘failed states’ and the new set of associated security, development and humanitarian challenges. Hilary Benn, Secretary of State for International Development in the UK, has recently stated that ‘weak states present a challenge to our system of global governance. For the international system to work, it depends on strong states . . . that are able to deliver services to their populations, to represent their citizens, to control activities on their territory, and to uphold international norms, treaties, and agreements.’ By contrast, ‘weak and failing states provide a breeding ground for international crime’, harbour terrorists and threaten the achievement of the Millennium Development Goals with the spread of HIV/AIDS, refugee flows and poverty.3 This </w:t>
      </w:r>
      <w:r w:rsidRPr="00D93354">
        <w:rPr>
          <w:rStyle w:val="StyleBoldUnderline"/>
          <w:highlight w:val="yellow"/>
        </w:rPr>
        <w:t>identified perfusion of warlords, criminals</w:t>
      </w:r>
      <w:r w:rsidRPr="00222E25">
        <w:rPr>
          <w:rStyle w:val="StyleBoldUnderline"/>
        </w:rPr>
        <w:t xml:space="preserve">, drug barons </w:t>
      </w:r>
      <w:r w:rsidRPr="00D93354">
        <w:rPr>
          <w:rStyle w:val="StyleBoldUnderline"/>
          <w:highlight w:val="yellow"/>
        </w:rPr>
        <w:t>and terrorists</w:t>
      </w:r>
      <w:r w:rsidRPr="00222E25">
        <w:rPr>
          <w:rStyle w:val="StyleBoldUnderline"/>
        </w:rPr>
        <w:t xml:space="preserve"> within ‘failed states’ </w:t>
      </w:r>
      <w:r w:rsidRPr="00D93354">
        <w:rPr>
          <w:rStyle w:val="StyleBoldUnderline"/>
          <w:highlight w:val="yellow"/>
        </w:rPr>
        <w:t>has become a central</w:t>
      </w:r>
      <w:r w:rsidRPr="00222E25">
        <w:rPr>
          <w:rStyle w:val="StyleBoldUnderline"/>
        </w:rPr>
        <w:t xml:space="preserve"> policy-making </w:t>
      </w:r>
      <w:r w:rsidRPr="00D93354">
        <w:rPr>
          <w:rStyle w:val="StyleBoldUnderline"/>
          <w:highlight w:val="yellow"/>
        </w:rPr>
        <w:t>concern</w:t>
      </w:r>
      <w:r w:rsidRPr="0038321A">
        <w:rPr>
          <w:sz w:val="16"/>
        </w:rPr>
        <w:t xml:space="preserve"> within the UK and the US.4 Institutions in the UK such as the Foreign and Commonwealth Office (FCO), the Ministry of Defence (MOD), the Department for International Development (DfID) and the Overseas Development Institute (ODI) support the view of ‘failed states’ as representing deviancy from the norms of Western statehood. The aforementioned CRI programme emerging from Tony Blair’s Strategy Unit develops a focus on ‘fragile states’ in conditions of crisis. Preliminary policy documents have highlighted the breakdown of political, economic and social institutions; the loss of territorial control; civil unrest; mass population displacement; and violent internal conflict in states as diverse as Somalia, the Democratic Republic of Congo (DRC), Sudan, the Central African Republic, Liberia, Sierra Leone and Coˆte d’Ivoire.</w:t>
      </w:r>
      <w:r>
        <w:rPr>
          <w:sz w:val="16"/>
        </w:rPr>
        <w:t xml:space="preserve"> </w:t>
      </w:r>
      <w:r w:rsidRPr="00D93354">
        <w:rPr>
          <w:rStyle w:val="StyleBoldUnderline"/>
          <w:highlight w:val="yellow"/>
        </w:rPr>
        <w:t>At the centre</w:t>
      </w:r>
      <w:r w:rsidRPr="0038321A">
        <w:rPr>
          <w:sz w:val="16"/>
        </w:rPr>
        <w:t xml:space="preserve"> of the most recently launched Commission for Africa report, Our Common Interest, </w:t>
      </w:r>
      <w:r w:rsidRPr="00D93354">
        <w:rPr>
          <w:rStyle w:val="StyleBoldUnderline"/>
          <w:highlight w:val="yellow"/>
        </w:rPr>
        <w:t>is</w:t>
      </w:r>
      <w:r w:rsidRPr="0038321A">
        <w:rPr>
          <w:sz w:val="16"/>
        </w:rPr>
        <w:t xml:space="preserve"> also ‘</w:t>
      </w:r>
      <w:r w:rsidRPr="00D93354">
        <w:rPr>
          <w:rStyle w:val="StyleBoldUnderline"/>
          <w:highlight w:val="yellow"/>
        </w:rPr>
        <w:t>the long-term vision</w:t>
      </w:r>
      <w:r w:rsidRPr="00D93354">
        <w:rPr>
          <w:rStyle w:val="StyleBoldUnderline"/>
        </w:rPr>
        <w:t xml:space="preserve"> for</w:t>
      </w:r>
      <w:r w:rsidRPr="00222E25">
        <w:rPr>
          <w:rStyle w:val="StyleBoldUnderline"/>
        </w:rPr>
        <w:t xml:space="preserve"> international engagement in fragile states</w:t>
      </w:r>
      <w:r w:rsidRPr="0038321A">
        <w:rPr>
          <w:sz w:val="16"/>
        </w:rPr>
        <w:t xml:space="preserve"> . . . </w:t>
      </w:r>
      <w:r w:rsidRPr="00D93354">
        <w:rPr>
          <w:rStyle w:val="StyleBoldUnderline"/>
          <w:highlight w:val="yellow"/>
        </w:rPr>
        <w:t>to build legitimate</w:t>
      </w:r>
      <w:r w:rsidRPr="0038321A">
        <w:rPr>
          <w:sz w:val="16"/>
        </w:rPr>
        <w:t>, effective and resilient</w:t>
      </w:r>
      <w:r w:rsidRPr="00222E25">
        <w:rPr>
          <w:rStyle w:val="StyleBoldUnderline"/>
        </w:rPr>
        <w:t xml:space="preserve"> </w:t>
      </w:r>
      <w:r w:rsidRPr="00D93354">
        <w:rPr>
          <w:rStyle w:val="StyleBoldUnderline"/>
          <w:highlight w:val="yellow"/>
        </w:rPr>
        <w:t>state institutions’</w:t>
      </w:r>
      <w:proofErr w:type="gramStart"/>
      <w:r w:rsidRPr="0038321A">
        <w:rPr>
          <w:sz w:val="16"/>
        </w:rPr>
        <w:t>.6</w:t>
      </w:r>
      <w:proofErr w:type="gramEnd"/>
      <w:r w:rsidRPr="0038321A">
        <w:rPr>
          <w:sz w:val="16"/>
        </w:rPr>
        <w:t xml:space="preserve"> As Blair indicated in launching this report, ‘to tackle the instability, conflict, and despair which disfigures too much of Africa and which can fuel extremism and violence, is to help build our own long-term peace and prosperity’.7 Elsewhere, </w:t>
      </w:r>
      <w:r w:rsidRPr="00222E25">
        <w:rPr>
          <w:rStyle w:val="StyleBoldUnderline"/>
        </w:rPr>
        <w:t>the putative ‘better effects of empire’</w:t>
      </w:r>
      <w:r w:rsidRPr="0038321A">
        <w:rPr>
          <w:sz w:val="16"/>
        </w:rPr>
        <w:t xml:space="preserve"> (such as </w:t>
      </w:r>
      <w:r w:rsidRPr="00222E25">
        <w:rPr>
          <w:rStyle w:val="StyleBoldUnderline"/>
        </w:rPr>
        <w:t>inward investment, pacification and impartial administration</w:t>
      </w:r>
      <w:r w:rsidRPr="0038321A">
        <w:rPr>
          <w:sz w:val="16"/>
        </w:rPr>
        <w:t xml:space="preserve">) have been heralded as central to United Nations strategy on state-building within weak states based on a re-consideration of models of trusteeship.8 The United States National Security Strategy has also announced that ‘America is now threatened less by conquering states than we are by failing ones’, and the United States Agency for International Development (USAID) has similarly produced a ‘Fragile States Strategy’ focusing on the problems of governance and civil conflict arising from poor state capacity and effectiveness.9 </w:t>
      </w:r>
      <w:r w:rsidRPr="00D93354">
        <w:rPr>
          <w:rStyle w:val="StyleBoldUnderline"/>
          <w:highlight w:val="yellow"/>
        </w:rPr>
        <w:t>This policy</w:t>
      </w:r>
      <w:r w:rsidRPr="00222E25">
        <w:rPr>
          <w:rStyle w:val="StyleBoldUnderline"/>
        </w:rPr>
        <w:t xml:space="preserve">-making </w:t>
      </w:r>
      <w:r w:rsidRPr="00D93354">
        <w:rPr>
          <w:rStyle w:val="StyleBoldUnderline"/>
          <w:highlight w:val="yellow"/>
        </w:rPr>
        <w:t xml:space="preserve">approach represents a </w:t>
      </w:r>
      <w:r w:rsidRPr="00D93354">
        <w:rPr>
          <w:rStyle w:val="Emphasis"/>
          <w:highlight w:val="yellow"/>
        </w:rPr>
        <w:t>pathological</w:t>
      </w:r>
      <w:r w:rsidRPr="00D93354">
        <w:rPr>
          <w:rStyle w:val="StyleBoldUnderline"/>
          <w:highlight w:val="yellow"/>
        </w:rPr>
        <w:t xml:space="preserve"> view of conditions in colonial states</w:t>
      </w:r>
      <w:r w:rsidRPr="00222E25">
        <w:rPr>
          <w:rStyle w:val="StyleBoldUnderline"/>
        </w:rPr>
        <w:t xml:space="preserve"> </w:t>
      </w:r>
      <w:r w:rsidRPr="0038321A">
        <w:rPr>
          <w:sz w:val="16"/>
        </w:rPr>
        <w:t xml:space="preserve">as characterised </w:t>
      </w:r>
      <w:r w:rsidRPr="00D93354">
        <w:rPr>
          <w:rStyle w:val="StyleBoldUnderline"/>
          <w:highlight w:val="yellow"/>
        </w:rPr>
        <w:t>by</w:t>
      </w:r>
      <w:r w:rsidRPr="0038321A">
        <w:rPr>
          <w:sz w:val="16"/>
        </w:rPr>
        <w:t xml:space="preserve"> deviancy, aberration and </w:t>
      </w:r>
      <w:r w:rsidRPr="00D93354">
        <w:rPr>
          <w:rStyle w:val="StyleBoldUnderline"/>
          <w:highlight w:val="yellow"/>
        </w:rPr>
        <w:t>breakdown from the norms of Western statehood</w:t>
      </w:r>
      <w:r w:rsidRPr="0038321A">
        <w:rPr>
          <w:sz w:val="16"/>
        </w:rPr>
        <w:t xml:space="preserve">.10 It is a view perhaps most starkly </w:t>
      </w:r>
      <w:r w:rsidRPr="00D93354">
        <w:rPr>
          <w:rStyle w:val="StyleBoldUnderline"/>
          <w:highlight w:val="yellow"/>
        </w:rPr>
        <w:t>supported</w:t>
      </w:r>
      <w:r w:rsidRPr="0038321A">
        <w:rPr>
          <w:sz w:val="16"/>
        </w:rPr>
        <w:t xml:space="preserve"> in the scholarly community </w:t>
      </w:r>
      <w:r w:rsidRPr="00D93354">
        <w:rPr>
          <w:rStyle w:val="StyleBoldUnderline"/>
          <w:highlight w:val="yellow"/>
        </w:rPr>
        <w:t>by</w:t>
      </w:r>
      <w:r w:rsidRPr="0038321A">
        <w:rPr>
          <w:sz w:val="16"/>
        </w:rPr>
        <w:t xml:space="preserve"> Robert Kaplan’s </w:t>
      </w:r>
      <w:r w:rsidRPr="00D93354">
        <w:rPr>
          <w:rStyle w:val="StyleBoldUnderline"/>
          <w:highlight w:val="yellow"/>
        </w:rPr>
        <w:t xml:space="preserve">vision of the </w:t>
      </w:r>
      <w:r w:rsidRPr="00D93354">
        <w:rPr>
          <w:rStyle w:val="Emphasis"/>
          <w:highlight w:val="yellow"/>
        </w:rPr>
        <w:t>‘coming anarchy’</w:t>
      </w:r>
      <w:r w:rsidRPr="0038321A">
        <w:rPr>
          <w:sz w:val="16"/>
        </w:rPr>
        <w:t xml:space="preserve"> in West Africa as a predicament that will soon confront the rest of the world. In his words: The coming upheaval, in which foreign embassies are shut down, states collapse, and contact with the outside world takes place through dangerous, disease-ridden coastal trading posts, will loom large in the century we are entering.11 Hence a presumed reversion ‘to the Africa of the Victorian atlas’, which ‘consists now of a series of coastal trading posts . . . and an interior that, owing to violence, and disease, is again becoming . . . “blank” and “unexplored”’</w:t>
      </w:r>
      <w:proofErr w:type="gramStart"/>
      <w:r w:rsidRPr="0038321A">
        <w:rPr>
          <w:sz w:val="16"/>
        </w:rPr>
        <w:t>.12</w:t>
      </w:r>
      <w:proofErr w:type="gramEnd"/>
      <w:r w:rsidRPr="0038321A">
        <w:rPr>
          <w:sz w:val="16"/>
        </w:rPr>
        <w:t xml:space="preserve"> Similarly, Samuel Huntington has referred to ‘a global breakdown of law and order, failed states, and increasing anarchy in many parts of the world’, yielding a ‘global Dark Ages’ about to descend on humanity. </w:t>
      </w:r>
      <w:r w:rsidRPr="00D93354">
        <w:rPr>
          <w:rStyle w:val="StyleBoldUnderline"/>
          <w:highlight w:val="yellow"/>
        </w:rPr>
        <w:t>The threat</w:t>
      </w:r>
      <w:r w:rsidRPr="002B2A21">
        <w:rPr>
          <w:rStyle w:val="StyleBoldUnderline"/>
        </w:rPr>
        <w:t xml:space="preserve"> here </w:t>
      </w:r>
      <w:r w:rsidRPr="00D93354">
        <w:rPr>
          <w:rStyle w:val="StyleBoldUnderline"/>
          <w:highlight w:val="yellow"/>
        </w:rPr>
        <w:t>is characterised as a resurgence of non-Western power generating conflictual civilisational faultlines</w:t>
      </w:r>
      <w:r w:rsidRPr="0038321A">
        <w:rPr>
          <w:sz w:val="16"/>
        </w:rPr>
        <w:t>. For Huntington’s supposition is that ‘the crescent-shaped Islamic bloc . . . from the bulge of Africa to central Asia . . . has bloody borders’ and ‘bloody innards’</w:t>
      </w:r>
      <w:proofErr w:type="gramStart"/>
      <w:r w:rsidRPr="0038321A">
        <w:rPr>
          <w:sz w:val="16"/>
        </w:rPr>
        <w:t>.13</w:t>
      </w:r>
      <w:proofErr w:type="gramEnd"/>
      <w:r w:rsidRPr="0038321A">
        <w:rPr>
          <w:sz w:val="16"/>
        </w:rPr>
        <w:t xml:space="preserve"> In the similar opinion of Francis Fukuyama: </w:t>
      </w:r>
      <w:r w:rsidRPr="002B2A21">
        <w:rPr>
          <w:rStyle w:val="StyleBoldUnderline"/>
        </w:rPr>
        <w:t xml:space="preserve">Weak or failing states commit human rights abuses, provoke humanitarian disasters, drive massive waves of immigration, and attack their </w:t>
      </w:r>
      <w:r w:rsidRPr="0038321A">
        <w:rPr>
          <w:rStyle w:val="StyleBoldUnderline"/>
        </w:rPr>
        <w:t>neighbours</w:t>
      </w:r>
      <w:r w:rsidRPr="0038321A">
        <w:rPr>
          <w:sz w:val="16"/>
        </w:rPr>
        <w:t xml:space="preserve">. Since September 11, it </w:t>
      </w:r>
      <w:r w:rsidRPr="002B2A21">
        <w:rPr>
          <w:rStyle w:val="StyleBoldUnderline"/>
        </w:rPr>
        <w:t>also</w:t>
      </w:r>
      <w:r w:rsidRPr="0038321A">
        <w:rPr>
          <w:sz w:val="16"/>
        </w:rPr>
        <w:t xml:space="preserve"> has been clear that they </w:t>
      </w:r>
      <w:r w:rsidRPr="002B2A21">
        <w:rPr>
          <w:rStyle w:val="StyleBoldUnderline"/>
        </w:rPr>
        <w:t>shelter</w:t>
      </w:r>
      <w:r w:rsidRPr="0038321A">
        <w:rPr>
          <w:sz w:val="16"/>
        </w:rPr>
        <w:t xml:space="preserve"> international </w:t>
      </w:r>
      <w:r w:rsidRPr="002B2A21">
        <w:rPr>
          <w:rStyle w:val="StyleBoldUnderline"/>
        </w:rPr>
        <w:t>terrorists</w:t>
      </w:r>
      <w:r w:rsidRPr="0038321A">
        <w:rPr>
          <w:sz w:val="16"/>
        </w:rPr>
        <w:t xml:space="preserve"> who can do significant damage to the United States and other developed countries.14 Finally, the prevalence of warlords, disorder and anomic behaviour is regarded by Robert Rotberg as the primary causal factor behind the proliferation of ‘failed states’. The leadership faults of figures such as Siakka Stevens (Sierra Leone), Mobutu Sese Seko (Zaıre), Siad Barre (Somalia) or Charles Taylor (Liberia) are therefore condemned. Again, though, the analysis relies on an internalist account of the ‘process of decay’, of ‘shadowy insurgents’, of states that exist merely as ‘black holes’, of ‘dark energy’ and ‘forces of entropy’ that cast gloom over previous semblances of order.15 Overall, </w:t>
      </w:r>
      <w:r w:rsidRPr="00D93354">
        <w:rPr>
          <w:rStyle w:val="StyleBoldUnderline"/>
          <w:highlight w:val="yellow"/>
        </w:rPr>
        <w:t xml:space="preserve">within these </w:t>
      </w:r>
      <w:r w:rsidRPr="00D93354">
        <w:rPr>
          <w:rStyle w:val="Emphasis"/>
          <w:highlight w:val="yellow"/>
        </w:rPr>
        <w:t>representations</w:t>
      </w:r>
      <w:r w:rsidRPr="0038321A">
        <w:rPr>
          <w:sz w:val="16"/>
        </w:rPr>
        <w:t xml:space="preserve"> of deviancy, aberration and breakdown, </w:t>
      </w:r>
      <w:r w:rsidRPr="00D93354">
        <w:rPr>
          <w:rStyle w:val="StyleBoldUnderline"/>
          <w:highlight w:val="yellow"/>
        </w:rPr>
        <w:t>there is a</w:t>
      </w:r>
      <w:r w:rsidRPr="002B2A21">
        <w:rPr>
          <w:rStyle w:val="StyleBoldUnderline"/>
        </w:rPr>
        <w:t xml:space="preserve"> significant </w:t>
      </w:r>
      <w:r w:rsidRPr="00D93354">
        <w:rPr>
          <w:rStyle w:val="Emphasis"/>
          <w:highlight w:val="yellow"/>
        </w:rPr>
        <w:t>signalling function</w:t>
      </w:r>
      <w:r w:rsidRPr="00D93354">
        <w:rPr>
          <w:sz w:val="16"/>
          <w:highlight w:val="yellow"/>
        </w:rPr>
        <w:t xml:space="preserve"> </w:t>
      </w:r>
      <w:r w:rsidRPr="00D93354">
        <w:rPr>
          <w:rStyle w:val="StyleBoldUnderline"/>
          <w:highlight w:val="yellow"/>
        </w:rPr>
        <w:t>contained within the metaphors: of darkness</w:t>
      </w:r>
      <w:r w:rsidRPr="002B2A21">
        <w:rPr>
          <w:rStyle w:val="StyleBoldUnderline"/>
        </w:rPr>
        <w:t xml:space="preserve">, emptiness, blankness, </w:t>
      </w:r>
      <w:r w:rsidRPr="00D93354">
        <w:rPr>
          <w:rStyle w:val="StyleBoldUnderline"/>
          <w:highlight w:val="yellow"/>
        </w:rPr>
        <w:t>decay</w:t>
      </w:r>
      <w:r w:rsidRPr="002B2A21">
        <w:rPr>
          <w:rStyle w:val="StyleBoldUnderline"/>
        </w:rPr>
        <w:t xml:space="preserve">, black holes </w:t>
      </w:r>
      <w:r w:rsidRPr="00D93354">
        <w:rPr>
          <w:rStyle w:val="StyleBoldUnderline"/>
          <w:highlight w:val="yellow"/>
        </w:rPr>
        <w:t>and shadows</w:t>
      </w:r>
      <w:r w:rsidRPr="0038321A">
        <w:rPr>
          <w:sz w:val="16"/>
        </w:rPr>
        <w:t xml:space="preserve">. There is, then, </w:t>
      </w:r>
      <w:r w:rsidRPr="00D93354">
        <w:rPr>
          <w:rStyle w:val="StyleBoldUnderline"/>
          <w:highlight w:val="yellow"/>
        </w:rPr>
        <w:t xml:space="preserve">a dominant view of postcolonial states that is imbued with the </w:t>
      </w:r>
      <w:r w:rsidRPr="00D93354">
        <w:rPr>
          <w:rStyle w:val="Emphasis"/>
          <w:highlight w:val="yellow"/>
        </w:rPr>
        <w:t>imperial representations</w:t>
      </w:r>
      <w:r w:rsidRPr="00D93354">
        <w:rPr>
          <w:sz w:val="16"/>
          <w:highlight w:val="yellow"/>
        </w:rPr>
        <w:t xml:space="preserve"> </w:t>
      </w:r>
      <w:r w:rsidRPr="00D93354">
        <w:rPr>
          <w:rStyle w:val="StyleBoldUnderline"/>
          <w:highlight w:val="yellow"/>
        </w:rPr>
        <w:t>of the past based on a discursive economy that renews a focus on the postcolonial world as a site of</w:t>
      </w:r>
      <w:r w:rsidRPr="002B2A21">
        <w:rPr>
          <w:rStyle w:val="StyleBoldUnderline"/>
        </w:rPr>
        <w:t xml:space="preserve"> danger, anarchy and </w:t>
      </w:r>
      <w:r w:rsidRPr="00D93354">
        <w:rPr>
          <w:rStyle w:val="StyleBoldUnderline"/>
          <w:highlight w:val="yellow"/>
        </w:rPr>
        <w:t>disorder</w:t>
      </w:r>
      <w:r w:rsidRPr="0038321A">
        <w:rPr>
          <w:sz w:val="16"/>
        </w:rPr>
        <w:t xml:space="preserve">. In response to such dangers, Robert Jackson has raised complex questions about the extent to which international society should intervene in ‘quasi-’ or ‘failed states’ to restore domestic conditions of security and freedom.16 Indeed, he has entertained the notion of some form of international trusteeship for former colonies that would control the ‘chaos and barbarism from within’ such ‘incorrigibly delinquent countries’ as Afghanistan, Cambodia, Haiti and Sudan with a view to establishing a ‘reformation of decolonisation’.17 Andrew Linklater has similarly stated that ‘the plight of the quasi-state may require a bold experiment with forms of international government which assume temporary responsibility for the welfare of vulnerable populations’.18 In the opinion of some specialists, this is because ‘such weak states are not able to stand on their own feet in the international system’.19 Whilst the extreme scenario of sanctioning state failure has been contemplated, </w:t>
      </w:r>
      <w:r w:rsidRPr="00D93354">
        <w:rPr>
          <w:rStyle w:val="StyleBoldUnderline"/>
          <w:highlight w:val="yellow"/>
        </w:rPr>
        <w:t>the common response is to rejuvenate</w:t>
      </w:r>
      <w:r w:rsidRPr="002B2A21">
        <w:rPr>
          <w:rStyle w:val="StyleBoldUnderline"/>
        </w:rPr>
        <w:t xml:space="preserve"> forms of international </w:t>
      </w:r>
      <w:r w:rsidRPr="00D93354">
        <w:rPr>
          <w:rStyle w:val="StyleBoldUnderline"/>
          <w:highlight w:val="yellow"/>
        </w:rPr>
        <w:t>imperium through</w:t>
      </w:r>
      <w:r w:rsidRPr="002B2A21">
        <w:rPr>
          <w:rStyle w:val="StyleBoldUnderline"/>
        </w:rPr>
        <w:t xml:space="preserve"> global </w:t>
      </w:r>
      <w:r w:rsidRPr="00D93354">
        <w:rPr>
          <w:rStyle w:val="StyleBoldUnderline"/>
          <w:highlight w:val="yellow"/>
        </w:rPr>
        <w:t>governance structures</w:t>
      </w:r>
      <w:r w:rsidRPr="0038321A">
        <w:rPr>
          <w:sz w:val="16"/>
        </w:rPr>
        <w:t xml:space="preserve">.20 Backers of </w:t>
      </w:r>
      <w:r w:rsidRPr="00D93354">
        <w:rPr>
          <w:rStyle w:val="StyleBoldUnderline"/>
          <w:highlight w:val="yellow"/>
        </w:rPr>
        <w:t xml:space="preserve">a ‘new </w:t>
      </w:r>
      <w:r w:rsidRPr="00D93354">
        <w:rPr>
          <w:rStyle w:val="Emphasis"/>
          <w:highlight w:val="yellow"/>
        </w:rPr>
        <w:t>humanitarian empire’</w:t>
      </w:r>
      <w:r w:rsidRPr="0038321A">
        <w:rPr>
          <w:sz w:val="16"/>
        </w:rPr>
        <w:t xml:space="preserve"> have therefore emerged, proposing </w:t>
      </w:r>
      <w:r w:rsidRPr="002B2A21">
        <w:rPr>
          <w:rStyle w:val="StyleBoldUnderline"/>
        </w:rPr>
        <w:t xml:space="preserve">the recreation of semi-permanent colonial relationships </w:t>
      </w:r>
      <w:r w:rsidRPr="00D93354">
        <w:rPr>
          <w:rStyle w:val="StyleBoldUnderline"/>
          <w:highlight w:val="yellow"/>
        </w:rPr>
        <w:t>and the furtherance of Western</w:t>
      </w:r>
      <w:r w:rsidRPr="002B2A21">
        <w:rPr>
          <w:rStyle w:val="StyleBoldUnderline"/>
        </w:rPr>
        <w:t xml:space="preserve"> ‘universal’ </w:t>
      </w:r>
      <w:r w:rsidRPr="00D93354">
        <w:rPr>
          <w:rStyle w:val="StyleBoldUnderline"/>
          <w:highlight w:val="yellow"/>
        </w:rPr>
        <w:t>values</w:t>
      </w:r>
      <w:r w:rsidRPr="0038321A">
        <w:rPr>
          <w:sz w:val="16"/>
        </w:rPr>
        <w:t xml:space="preserve">, and, in so doing, </w:t>
      </w:r>
      <w:r w:rsidRPr="002B2A21">
        <w:rPr>
          <w:rStyle w:val="StyleBoldUnderline"/>
        </w:rPr>
        <w:t>echoing</w:t>
      </w:r>
      <w:r w:rsidRPr="0038321A">
        <w:rPr>
          <w:sz w:val="16"/>
        </w:rPr>
        <w:t xml:space="preserve"> </w:t>
      </w:r>
      <w:r w:rsidRPr="002B2A21">
        <w:rPr>
          <w:rStyle w:val="StyleBoldUnderline"/>
        </w:rPr>
        <w:t>the</w:t>
      </w:r>
      <w:r w:rsidRPr="0038321A">
        <w:rPr>
          <w:sz w:val="16"/>
        </w:rPr>
        <w:t xml:space="preserve"> earlier </w:t>
      </w:r>
      <w:r w:rsidRPr="002B2A21">
        <w:rPr>
          <w:rStyle w:val="StyleBoldUnderline"/>
        </w:rPr>
        <w:t>mandatory system of imperial rule</w:t>
      </w:r>
      <w:r w:rsidRPr="0038321A">
        <w:rPr>
          <w:sz w:val="16"/>
        </w:rPr>
        <w:t>.21 In Robert Keohane’s view, ‘</w:t>
      </w:r>
      <w:r w:rsidRPr="002B2A21">
        <w:rPr>
          <w:rStyle w:val="StyleBoldUnderline"/>
        </w:rPr>
        <w:t>future military actions in failed states</w:t>
      </w:r>
      <w:r w:rsidRPr="0038321A">
        <w:rPr>
          <w:sz w:val="16"/>
        </w:rPr>
        <w:t xml:space="preserve">, or attempts to bolster states that are in danger of failing, </w:t>
      </w:r>
      <w:r w:rsidRPr="002B2A21">
        <w:rPr>
          <w:rStyle w:val="StyleBoldUnderline"/>
        </w:rPr>
        <w:t>may be more likely to be described both as self-defence</w:t>
      </w:r>
      <w:r w:rsidRPr="0038321A">
        <w:rPr>
          <w:sz w:val="16"/>
        </w:rPr>
        <w:t xml:space="preserve"> and as humanitarian or public-spirited’.22</w:t>
      </w:r>
    </w:p>
    <w:p w14:paraId="224AE0A1" w14:textId="77777777" w:rsidR="002C78F2" w:rsidRDefault="002C78F2" w:rsidP="002C78F2"/>
    <w:p w14:paraId="2D9856F5" w14:textId="77777777" w:rsidR="002C78F2" w:rsidRDefault="002C78F2" w:rsidP="002C78F2"/>
    <w:p w14:paraId="484CC002" w14:textId="77777777" w:rsidR="002C78F2" w:rsidRDefault="002C78F2" w:rsidP="002C78F2">
      <w:pPr>
        <w:pStyle w:val="Heading4"/>
      </w:pPr>
      <w:r w:rsidRPr="009D31FA">
        <w:t>Alternative</w:t>
      </w:r>
      <w:r>
        <w:t>: Resist their calls for prescriptive legal modeling.  Questioning the universality of the liberal-legal model opens up alternative futures for social justice.</w:t>
      </w:r>
    </w:p>
    <w:p w14:paraId="436EDFBF" w14:textId="77777777" w:rsidR="002C78F2" w:rsidRDefault="002C78F2" w:rsidP="002C78F2">
      <w:r>
        <w:t xml:space="preserve">Kerry </w:t>
      </w:r>
      <w:r w:rsidRPr="0038321A">
        <w:rPr>
          <w:rStyle w:val="StyleStyleBold12pt"/>
        </w:rPr>
        <w:t>RITTICH</w:t>
      </w:r>
      <w:r>
        <w:t xml:space="preserve"> Law @ Toronto </w:t>
      </w:r>
      <w:r w:rsidRPr="0038321A">
        <w:rPr>
          <w:rStyle w:val="StyleStyleBold12pt"/>
        </w:rPr>
        <w:t>3</w:t>
      </w:r>
      <w:r>
        <w:t xml:space="preserve"> [Enchantments of Reason/Coercions of Law 57 U. Miami L. Rev. 727, Lexis]</w:t>
      </w:r>
    </w:p>
    <w:p w14:paraId="0F8A861F" w14:textId="77777777" w:rsidR="002C78F2" w:rsidRPr="0038321A" w:rsidRDefault="002C78F2" w:rsidP="002C78F2">
      <w:pPr>
        <w:tabs>
          <w:tab w:val="left" w:pos="1425"/>
        </w:tabs>
      </w:pPr>
      <w:r>
        <w:tab/>
      </w:r>
    </w:p>
    <w:p w14:paraId="5047FDAC" w14:textId="77777777" w:rsidR="002C78F2" w:rsidRPr="0038321A" w:rsidRDefault="002C78F2" w:rsidP="002C78F2">
      <w:pPr>
        <w:rPr>
          <w:sz w:val="16"/>
        </w:rPr>
      </w:pPr>
      <w:r w:rsidRPr="0038321A">
        <w:rPr>
          <w:sz w:val="16"/>
        </w:rPr>
        <w:t xml:space="preserve">To paraphrase Wendy Brown, </w:t>
      </w:r>
      <w:r w:rsidRPr="00BE13EA">
        <w:rPr>
          <w:rStyle w:val="StyleBoldUnderline"/>
          <w:highlight w:val="yellow"/>
        </w:rPr>
        <w:t>legal analysis need not march only in the service of</w:t>
      </w:r>
      <w:r w:rsidRPr="00187E19">
        <w:rPr>
          <w:rStyle w:val="StyleBoldUnderline"/>
        </w:rPr>
        <w:t xml:space="preserve"> an immediate </w:t>
      </w:r>
      <w:r w:rsidRPr="00BE13EA">
        <w:rPr>
          <w:rStyle w:val="StyleBoldUnderline"/>
          <w:highlight w:val="yellow"/>
        </w:rPr>
        <w:t>political dilemma</w:t>
      </w:r>
      <w:r w:rsidRPr="00187E19">
        <w:rPr>
          <w:rStyle w:val="StyleBoldUnderline"/>
        </w:rPr>
        <w:t>; to try to make it so may be to fall into a trap</w:t>
      </w:r>
      <w:r w:rsidRPr="0038321A">
        <w:rPr>
          <w:sz w:val="16"/>
        </w:rPr>
        <w:t xml:space="preserve">. There is an important place for distanced reflection on legal rules and reforms. Although such efforts may be discounted as not immediately helpful, even beside the point, </w:t>
      </w:r>
      <w:r w:rsidRPr="00BE13EA">
        <w:rPr>
          <w:rStyle w:val="StyleBoldUnderline"/>
          <w:highlight w:val="yellow"/>
        </w:rPr>
        <w:t>critical reflection is far from disengagement from politics</w:t>
      </w:r>
      <w:r w:rsidRPr="00187E19">
        <w:rPr>
          <w:rStyle w:val="StyleBoldUnderline"/>
        </w:rPr>
        <w:t xml:space="preserve"> or the dilemmas of the "real world.</w:t>
      </w:r>
      <w:r w:rsidRPr="0038321A">
        <w:rPr>
          <w:sz w:val="16"/>
        </w:rPr>
        <w:t>" 23 Given law's intimate connection with social organization and social power, even critique is unlikely to entirely shed its normative charge. Critical scholars have often resisted the normative move, the efforts to extrude the political and ideological from accounts about law, and the idea that particular legal conclusions follow from commitments to rights or efficiency such that "right answers" simply become a matter of professional  [*736</w:t>
      </w:r>
      <w:proofErr w:type="gramStart"/>
      <w:r w:rsidRPr="0038321A">
        <w:rPr>
          <w:sz w:val="16"/>
        </w:rPr>
        <w:t>]  skill</w:t>
      </w:r>
      <w:proofErr w:type="gramEnd"/>
      <w:r w:rsidRPr="0038321A">
        <w:rPr>
          <w:sz w:val="16"/>
        </w:rPr>
        <w:t xml:space="preserve"> or craft. Indeed, </w:t>
      </w:r>
      <w:r w:rsidRPr="00BE13EA">
        <w:rPr>
          <w:rStyle w:val="Emphasis"/>
          <w:highlight w:val="yellow"/>
        </w:rPr>
        <w:t>resistance</w:t>
      </w:r>
      <w:r w:rsidRPr="00BE13EA">
        <w:rPr>
          <w:rStyle w:val="StyleBoldUnderline"/>
          <w:highlight w:val="yellow"/>
        </w:rPr>
        <w:t xml:space="preserve"> to the</w:t>
      </w:r>
      <w:r w:rsidRPr="00187E19">
        <w:rPr>
          <w:rStyle w:val="StyleBoldUnderline"/>
        </w:rPr>
        <w:t xml:space="preserve"> quick slippage into the </w:t>
      </w:r>
      <w:r w:rsidRPr="00BE13EA">
        <w:rPr>
          <w:rStyle w:val="StyleBoldUnderline"/>
          <w:highlight w:val="yellow"/>
        </w:rPr>
        <w:t xml:space="preserve">prescriptive mode is </w:t>
      </w:r>
      <w:r w:rsidRPr="00BE13EA">
        <w:rPr>
          <w:rStyle w:val="Emphasis"/>
          <w:highlight w:val="yellow"/>
        </w:rPr>
        <w:t>central</w:t>
      </w:r>
      <w:r w:rsidRPr="00BE13EA">
        <w:rPr>
          <w:rStyle w:val="StyleBoldUnderline"/>
          <w:highlight w:val="yellow"/>
        </w:rPr>
        <w:t xml:space="preserve"> to the critical project</w:t>
      </w:r>
      <w:r w:rsidRPr="0038321A">
        <w:rPr>
          <w:sz w:val="16"/>
        </w:rPr>
        <w:t xml:space="preserve">. The basis of this resistance is not merely an uncontrolled subversive or oppositionist instinct; rather, it emanates primarily from the sense that the </w:t>
      </w:r>
      <w:r w:rsidRPr="00187E19">
        <w:rPr>
          <w:rStyle w:val="StyleBoldUnderline"/>
        </w:rPr>
        <w:t xml:space="preserve">overwhelming </w:t>
      </w:r>
      <w:r w:rsidRPr="00BE13EA">
        <w:rPr>
          <w:rStyle w:val="StyleBoldUnderline"/>
          <w:highlight w:val="yellow"/>
        </w:rPr>
        <w:t>compulsion to answer the question in the terms in which it is posed allows many assumptions that are crucial to</w:t>
      </w:r>
      <w:r w:rsidRPr="0038321A">
        <w:rPr>
          <w:sz w:val="16"/>
        </w:rPr>
        <w:t xml:space="preserve"> the pertinence or </w:t>
      </w:r>
      <w:r w:rsidRPr="00BE13EA">
        <w:rPr>
          <w:rStyle w:val="Emphasis"/>
          <w:highlight w:val="yellow"/>
        </w:rPr>
        <w:t>intelligibility of the question itself</w:t>
      </w:r>
      <w:r w:rsidRPr="00BE13EA">
        <w:rPr>
          <w:rStyle w:val="StyleBoldUnderline"/>
          <w:highlight w:val="yellow"/>
        </w:rPr>
        <w:t xml:space="preserve"> to remain</w:t>
      </w:r>
      <w:r w:rsidRPr="0038321A">
        <w:rPr>
          <w:rStyle w:val="StyleBoldUnderline"/>
        </w:rPr>
        <w:t xml:space="preserve"> </w:t>
      </w:r>
      <w:r w:rsidRPr="0038321A">
        <w:rPr>
          <w:sz w:val="16"/>
        </w:rPr>
        <w:t xml:space="preserve">unquestioned and </w:t>
      </w:r>
      <w:r w:rsidRPr="00BE13EA">
        <w:rPr>
          <w:rStyle w:val="StyleBoldUnderline"/>
          <w:highlight w:val="yellow"/>
        </w:rPr>
        <w:t>intact</w:t>
      </w:r>
      <w:r w:rsidRPr="0038321A">
        <w:rPr>
          <w:sz w:val="16"/>
        </w:rPr>
        <w:t xml:space="preserve">. 24 Almost as often as </w:t>
      </w:r>
      <w:r w:rsidRPr="00BE13EA">
        <w:rPr>
          <w:rStyle w:val="StyleBoldUnderline"/>
          <w:highlight w:val="yellow"/>
        </w:rPr>
        <w:t>critical scholars</w:t>
      </w:r>
      <w:r w:rsidRPr="0038321A">
        <w:rPr>
          <w:sz w:val="16"/>
        </w:rPr>
        <w:t xml:space="preserve"> have made such observations, they </w:t>
      </w:r>
      <w:r w:rsidRPr="00187E19">
        <w:rPr>
          <w:rStyle w:val="StyleBoldUnderline"/>
        </w:rPr>
        <w:t xml:space="preserve">have </w:t>
      </w:r>
      <w:r w:rsidRPr="00BE13EA">
        <w:rPr>
          <w:rStyle w:val="StyleBoldUnderline"/>
          <w:highlight w:val="yellow"/>
        </w:rPr>
        <w:t>faced the</w:t>
      </w:r>
      <w:r w:rsidRPr="0038321A">
        <w:rPr>
          <w:sz w:val="16"/>
        </w:rPr>
        <w:t xml:space="preserve"> following </w:t>
      </w:r>
      <w:r w:rsidRPr="00BE13EA">
        <w:rPr>
          <w:rStyle w:val="StyleBoldUnderline"/>
          <w:highlight w:val="yellow"/>
        </w:rPr>
        <w:t>criticism</w:t>
      </w:r>
      <w:r w:rsidRPr="00BE13EA">
        <w:rPr>
          <w:rStyle w:val="StyleBoldUnderline"/>
        </w:rPr>
        <w:t>:</w:t>
      </w:r>
      <w:r w:rsidRPr="00187E19">
        <w:rPr>
          <w:rStyle w:val="StyleBoldUnderline"/>
        </w:rPr>
        <w:t xml:space="preserve"> It is not enough to be critical</w:t>
      </w:r>
      <w:r w:rsidRPr="0038321A">
        <w:rPr>
          <w:sz w:val="16"/>
        </w:rPr>
        <w:t xml:space="preserve"> of the content of legal rules or the structure </w:t>
      </w:r>
      <w:r w:rsidRPr="00187E19">
        <w:rPr>
          <w:rStyle w:val="StyleBoldUnderline"/>
        </w:rPr>
        <w:t xml:space="preserve">of legal argumentation; </w:t>
      </w:r>
      <w:r w:rsidRPr="00BE13EA">
        <w:rPr>
          <w:rStyle w:val="StyleBoldUnderline"/>
          <w:highlight w:val="yellow"/>
        </w:rPr>
        <w:t>you have to offer an alternative</w:t>
      </w:r>
      <w:r w:rsidRPr="00187E19">
        <w:rPr>
          <w:rStyle w:val="StyleBoldUnderline"/>
        </w:rPr>
        <w:t>, a prescription by which it can be fixed</w:t>
      </w:r>
      <w:r w:rsidRPr="0038321A">
        <w:rPr>
          <w:sz w:val="16"/>
        </w:rPr>
        <w:t xml:space="preserve">. Otherwise, the critique is empty, even worthless. 25 Yet, as Schlag observes, "One might think that destruction is inherently bad and construction inherently good, but this view, while pervasive, is woefully inadequate. Indeed, it all depends upon what is being destroyed and what is being constructed." 26 From the standpoint of those not entirely invested in the current order, critique may be regarded as constructive; in the process of critical reflection, roads now foreclosed may be opened. What follows are four possible critical optics or strategies, not all of which are entirely distinct. It is obvious that at least some of them may be compatible with existing reform proposals, as what they foreclose is not any particular rule or reform, but rather the arguments of entailment which, whether on the basis of the rule of law, efficiency, or even human rights, currently give them primacy and legitimacy. All are predicated on the idea that it may be more useful to try to uncover and trace what we are doing when we pursue different types of law reform than to prescribe precisely what to do, and that the role of midwife, whether to efficiency or human rights, does not exhaust the functions of those with legal expertise in the context of global law reform efforts. All propose a </w:t>
      </w:r>
      <w:proofErr w:type="gramStart"/>
      <w:r w:rsidRPr="0038321A">
        <w:rPr>
          <w:sz w:val="16"/>
        </w:rPr>
        <w:t>much chastened</w:t>
      </w:r>
      <w:proofErr w:type="gramEnd"/>
      <w:r w:rsidRPr="0038321A">
        <w:rPr>
          <w:sz w:val="16"/>
        </w:rPr>
        <w:t xml:space="preserve"> normative role for the legal professional and all challenge the hyper-investment in the reason of law to resolve social, political, or economic issues. At the same time, all of these proposals at least implicitly resituate law as a site of political conflict and a place in which some of the work of its resolution might take place. All, however, discourage investment in the pious or moral dimension of law, especially to  [*737</w:t>
      </w:r>
      <w:proofErr w:type="gramStart"/>
      <w:r w:rsidRPr="0038321A">
        <w:rPr>
          <w:sz w:val="16"/>
        </w:rPr>
        <w:t>]  the</w:t>
      </w:r>
      <w:proofErr w:type="gramEnd"/>
      <w:r w:rsidRPr="0038321A">
        <w:rPr>
          <w:sz w:val="16"/>
        </w:rPr>
        <w:t xml:space="preserve"> extent that it forecloses the exploration of competing arguments and alternatives. A cautionary note seems in order. </w:t>
      </w:r>
      <w:r w:rsidRPr="0038321A">
        <w:rPr>
          <w:rStyle w:val="StyleBoldUnderline"/>
        </w:rPr>
        <w:t>The</w:t>
      </w:r>
      <w:r w:rsidRPr="0038321A">
        <w:rPr>
          <w:sz w:val="16"/>
        </w:rPr>
        <w:t xml:space="preserve"> relative </w:t>
      </w:r>
      <w:r w:rsidRPr="00187E19">
        <w:rPr>
          <w:rStyle w:val="StyleBoldUnderline"/>
        </w:rPr>
        <w:t>absence of critical reflexivity</w:t>
      </w:r>
      <w:r w:rsidRPr="0038321A">
        <w:rPr>
          <w:sz w:val="16"/>
        </w:rPr>
        <w:t xml:space="preserve"> to date </w:t>
      </w:r>
      <w:r w:rsidRPr="00187E19">
        <w:rPr>
          <w:rStyle w:val="StyleBoldUnderline"/>
        </w:rPr>
        <w:t>is not accidental</w:t>
      </w:r>
      <w:r w:rsidRPr="0038321A">
        <w:rPr>
          <w:rStyle w:val="StyleBoldUnderline"/>
        </w:rPr>
        <w:t xml:space="preserve">. </w:t>
      </w:r>
      <w:r w:rsidRPr="00BE13EA">
        <w:rPr>
          <w:rStyle w:val="StyleBoldUnderline"/>
          <w:highlight w:val="yellow"/>
        </w:rPr>
        <w:t>The policing of alternative legal analyses comes from</w:t>
      </w:r>
      <w:r w:rsidRPr="0038321A">
        <w:rPr>
          <w:sz w:val="16"/>
        </w:rPr>
        <w:t xml:space="preserve"> the fact that what is acknowledged, even emphasized, in such analyses</w:t>
      </w:r>
      <w:r>
        <w:rPr>
          <w:sz w:val="16"/>
        </w:rPr>
        <w:t>—</w:t>
      </w:r>
      <w:r w:rsidRPr="0038321A">
        <w:rPr>
          <w:rStyle w:val="StyleBoldUnderline"/>
        </w:rPr>
        <w:t xml:space="preserve">the </w:t>
      </w:r>
      <w:r w:rsidRPr="00187E19">
        <w:rPr>
          <w:rStyle w:val="StyleBoldUnderline"/>
        </w:rPr>
        <w:t xml:space="preserve">distributive dimension of reforms, </w:t>
      </w:r>
      <w:r w:rsidRPr="00BE13EA">
        <w:rPr>
          <w:rStyle w:val="StyleBoldUnderline"/>
          <w:highlight w:val="yellow"/>
        </w:rPr>
        <w:t>the ideological character of reform proposals</w:t>
      </w:r>
      <w:r w:rsidRPr="00187E19">
        <w:rPr>
          <w:rStyle w:val="StyleBoldUnderline"/>
        </w:rPr>
        <w:t xml:space="preserve">, the </w:t>
      </w:r>
      <w:r w:rsidRPr="00BE13EA">
        <w:rPr>
          <w:rStyle w:val="StyleBoldUnderline"/>
          <w:highlight w:val="yellow"/>
        </w:rPr>
        <w:t xml:space="preserve">cultural particularity of "universal" rules—is </w:t>
      </w:r>
      <w:r w:rsidRPr="00BE13EA">
        <w:rPr>
          <w:rStyle w:val="Emphasis"/>
          <w:highlight w:val="yellow"/>
        </w:rPr>
        <w:t>normally excluded</w:t>
      </w:r>
      <w:r w:rsidRPr="0038321A">
        <w:rPr>
          <w:sz w:val="16"/>
        </w:rPr>
        <w:t xml:space="preserve">. Because such elements may be excluded as a matter of the structure and integrity of claims about the role of law in development, and even the status of the discipline itself, to venture into this territory is to risk speaking the voice of unreason, the classic place to which dissenters of all stripes are consigned. Notwithstanding, there remains a useful role for legal academics in uncovering the assumptions behind reforms, reflecting on their biases, and trying to foresee their consequences along multiple axes. In particular, it seems important to try to project how rule and institutional changes might reallocate resources and power in specific contexts. Far from forays into new territory, these tasks primarily involve recuperating some of the most basic insights and techniques of legal analysis. 1. Resisting the Project of Law Generation/Demoting the Lawyers and </w:t>
      </w:r>
      <w:proofErr w:type="gramStart"/>
      <w:r w:rsidRPr="0038321A">
        <w:rPr>
          <w:sz w:val="16"/>
        </w:rPr>
        <w:t>Economists  One</w:t>
      </w:r>
      <w:proofErr w:type="gramEnd"/>
      <w:r w:rsidRPr="0038321A">
        <w:rPr>
          <w:sz w:val="16"/>
        </w:rPr>
        <w:t xml:space="preserve"> possibility is to simply state that, for reasons of legitimacy and basic democratic control, lawyers should have no privileged place in determining many of the questions that are currently cast as matters of lawyerly expertise. Put another way, there should be an active effort to disenchant the world about sole reliance on the professional tools of law and reason to solve the problems of development, and to demote the role of lawyers (as well as other technocrats) in governance ventures. It needs to be emphasized that this is not a rejection of law, or the rule of law, or even the importance of law. "Rejecting the law" is not an option; we live in a world structured at every turn by legal rules. Nor does it necessarily compel disengagement on the part of legal academics from a process that, like it or not, is in full swing, although some are sure to find that an appropriate response. It is a rejection of the claims about law's insulation from politics and, in particular, a contestation of the idea that there is a broad framework of laws that is simply required to be modern or civilized, and is for that reason properly excluded from the forces of politics and democratic deliberation. To say that such questions can and should be answered by economists, lawyers, or other technocrats is to participate in the fiction that they can be successfully  [*738</w:t>
      </w:r>
      <w:proofErr w:type="gramStart"/>
      <w:r w:rsidRPr="0038321A">
        <w:rPr>
          <w:sz w:val="16"/>
        </w:rPr>
        <w:t>]  divorced</w:t>
      </w:r>
      <w:proofErr w:type="gramEnd"/>
      <w:r w:rsidRPr="0038321A">
        <w:rPr>
          <w:sz w:val="16"/>
        </w:rPr>
        <w:t xml:space="preserve"> from questions about the organization of social life, the distribution of social power, and the allocation of social resources. Lawyers should simply come clean about the impossibility of this. Paradoxically, such an admission is unlikely to end the role of the lawyer in the legal reform process; it may even encourage more legal advice and greater participation, though on less problematic terms. Among its salutary effects might be deeper reflection on the desirability of proposed reforms, greater skepticism toward what is offered, interrogation of the interests that are affected, for either better or worse, consideration of the expected consequences, as well as open assessment of alternatives. Despite the tendency to dismiss those who fail to offer a well-formulated alternative, there may be considerable virtues in not having a fully articulated positive program, all of which parallel concerns that have been raised in development theory. 27 First, it can be a deliberate choice to reject the uncritical export of law and avoid the imperial tendencies present in such ventures. Second, progressive lawyers might want to create space for local alternatives. As law expands, more and more issues are moved out of the zone of democratic deliberation and into the zone governed by reason or efficiency, the expansion of law may legitimately be resisted where it represents the compression of politics. Third, lawyers may (and probably often should) feel unequipped to offer formulaic answers from afar, as there can be a deep artificiality about reform </w:t>
      </w:r>
      <w:proofErr w:type="gramStart"/>
      <w:r w:rsidRPr="0038321A">
        <w:rPr>
          <w:sz w:val="16"/>
        </w:rPr>
        <w:t>proposals which</w:t>
      </w:r>
      <w:proofErr w:type="gramEnd"/>
      <w:r w:rsidRPr="0038321A">
        <w:rPr>
          <w:sz w:val="16"/>
        </w:rPr>
        <w:t xml:space="preserve"> are generated by those who will not experience their effects. The intuition behind the norm of self-determination is that important social decisions, legal reforms among them, should be made not simply with attention to how they will be received and play out in given contexts and histories, but also by those who will have to live with the consequences. Such consequences impose a singular discipline on the decision maker, so much so that eliminating them fundamentally denatures the decision making process. It is simply a mistake to think that the outcomes will remain untouched, or that they will be better in some global sense, when this element is absent from the process. 2. Critical Readings/Multiple </w:t>
      </w:r>
      <w:proofErr w:type="gramStart"/>
      <w:r w:rsidRPr="0038321A">
        <w:rPr>
          <w:sz w:val="16"/>
        </w:rPr>
        <w:t>Readings  As</w:t>
      </w:r>
      <w:proofErr w:type="gramEnd"/>
      <w:r w:rsidRPr="0038321A">
        <w:rPr>
          <w:sz w:val="16"/>
        </w:rPr>
        <w:t xml:space="preserve"> compared to discussions in domestic contexts, debates around  [*739]  law reform "for export" to date have been remarkably flat and one-dimensional. Right now, the economic lens predominates. Even from within the economic optic, efficiency concerns control, crowding out distributive considerations, although redistribution is a persistent and inevitable effect of reform. Thus, one useful role lies in simply deepening and complexifying the accounts of the legal reform process; much more attention could be profitably paid to the multiple dimensions of legal rules. These efforts also might aid rather than impair the law and development project, if only because they may provide insight into why and how reforms routinely produce unforeseen outcomes. There is a range of methods that could be employed to this end. Law and development projects need to be looked at in cultural terms. Specific claims should be analyzed empirically. The path of reforms should be traced historically and genealogically. Dominant arguments could be analyzed semiotically, with attention to the narrative they project about the world. Historical work is particularly valuable in tracing the contingency of even the most </w:t>
      </w:r>
      <w:proofErr w:type="gramStart"/>
      <w:r w:rsidRPr="0038321A">
        <w:rPr>
          <w:sz w:val="16"/>
        </w:rPr>
        <w:t>well-entrenched</w:t>
      </w:r>
      <w:proofErr w:type="gramEnd"/>
      <w:r w:rsidRPr="0038321A">
        <w:rPr>
          <w:sz w:val="16"/>
        </w:rPr>
        <w:t xml:space="preserve"> legal rules and uncovering the rhetorical and ideological shifts in the structure of legal argumentation over time. Multiplying the types of legal analyses would permit us to detail the different functions and properties of laws, even where greater efficiency is the motivation behind their implementation. In sum, it would enable us to better trace the flow of resources, the creation of new powers through law, and the emergence of new social groups and political constituencies. Critical analysis directs our attention to the role of law in constituting social relations and practices, rather than merely regulating them after the fact; it reminds us that legal rules stand to be implicated in the production of the very social phenomena to which law is called to respond. Attention to this role raises a whole series of inquiries in the context of reform. How might reforms affect existing social groups? Workers? Women? </w:t>
      </w:r>
      <w:proofErr w:type="gramStart"/>
      <w:r w:rsidRPr="0038321A">
        <w:rPr>
          <w:sz w:val="16"/>
        </w:rPr>
        <w:t>Ethnic or national minorities?</w:t>
      </w:r>
      <w:proofErr w:type="gramEnd"/>
      <w:r w:rsidRPr="0038321A">
        <w:rPr>
          <w:sz w:val="16"/>
        </w:rPr>
        <w:t xml:space="preserve"> How might they affect sexual identities, racial affiliations? What new social formations might they produce? </w:t>
      </w:r>
      <w:r w:rsidRPr="00BE13EA">
        <w:rPr>
          <w:rStyle w:val="StyleBoldUnderline"/>
          <w:highlight w:val="yellow"/>
        </w:rPr>
        <w:t>Critical readings should</w:t>
      </w:r>
      <w:r w:rsidRPr="00187E19">
        <w:rPr>
          <w:rStyle w:val="StyleBoldUnderline"/>
        </w:rPr>
        <w:t xml:space="preserve"> aim to </w:t>
      </w:r>
      <w:r w:rsidRPr="00BE13EA">
        <w:rPr>
          <w:rStyle w:val="StyleBoldUnderline"/>
          <w:highlight w:val="yellow"/>
        </w:rPr>
        <w:t>bring to the surface, rather than repress, the tradeoffs</w:t>
      </w:r>
      <w:r w:rsidRPr="00187E19">
        <w:rPr>
          <w:rStyle w:val="StyleBoldUnderline"/>
        </w:rPr>
        <w:t xml:space="preserve"> that are </w:t>
      </w:r>
      <w:r w:rsidRPr="00BE13EA">
        <w:rPr>
          <w:rStyle w:val="StyleBoldUnderline"/>
          <w:highlight w:val="yellow"/>
        </w:rPr>
        <w:t>involved in</w:t>
      </w:r>
      <w:r w:rsidRPr="00187E19">
        <w:rPr>
          <w:rStyle w:val="StyleBoldUnderline"/>
        </w:rPr>
        <w:t xml:space="preserve"> different </w:t>
      </w:r>
      <w:r w:rsidRPr="00BE13EA">
        <w:rPr>
          <w:rStyle w:val="StyleBoldUnderline"/>
          <w:highlight w:val="yellow"/>
        </w:rPr>
        <w:t>reform paths</w:t>
      </w:r>
      <w:r w:rsidRPr="00BE13EA">
        <w:rPr>
          <w:rStyle w:val="StyleBoldUnderline"/>
        </w:rPr>
        <w:t>.</w:t>
      </w:r>
      <w:r w:rsidRPr="0038321A">
        <w:rPr>
          <w:rStyle w:val="StyleBoldUnderline"/>
        </w:rPr>
        <w:t xml:space="preserve"> </w:t>
      </w:r>
      <w:r w:rsidRPr="00187E19">
        <w:rPr>
          <w:rStyle w:val="StyleBoldUnderline"/>
        </w:rPr>
        <w:t>One of the most pernicious dimensions of simplistic rule of law and good governance narratives is the claim that there are no conflicts among desirable values and ends</w:t>
      </w:r>
      <w:r w:rsidRPr="0038321A">
        <w:rPr>
          <w:sz w:val="16"/>
        </w:rPr>
        <w:t>. Resistance is sure to arise from contesting what is dogma, to wit, that the implementation of efficiency enhancing rules is an uncontentious goal, that everyone stands to gain from free trade, that property and contract rights are the paramount legal entitlements, and that rule-based regimes "level the playing field" and ensure fairness  [*740</w:t>
      </w:r>
      <w:proofErr w:type="gramStart"/>
      <w:r w:rsidRPr="0038321A">
        <w:rPr>
          <w:sz w:val="16"/>
        </w:rPr>
        <w:t>]  among</w:t>
      </w:r>
      <w:proofErr w:type="gramEnd"/>
      <w:r w:rsidRPr="0038321A">
        <w:rPr>
          <w:sz w:val="16"/>
        </w:rPr>
        <w:t xml:space="preserve"> otherwise unequal parties. Treating such claims as interrogatories rather than simply facts, however, is likely to engender better attention to the actual effects of reforms. Although transformative projects backed by law are often imagined as inherently progressive, they are not necessarily so. In addition, there is inevitable uncertainty and risk in law reform. If there is a comparative advantage that lawyers bring to the table, it is familiarity with the varied and unpredictable path of legal rules in operation. Indeed, no one else can be expected to possess the intimate knowledge of the fate of legal rules that lawyers and legal academics acquire in the course of their professional lives. In short, to the extent that we get involved in law and development ventures, at a minimum we should export the critique too. It seems at best negligent, at worst disingenuous, to fail to speak candidly about the conflicts within the discipline, and to suppress the wide variety of opinions about whether particular reforms are a good or bad idea. To do so is patronizing and unnecessarily mystifying; it also seems unlikely to be persuasive, at least for long. 3. Alternative Institutional </w:t>
      </w:r>
      <w:proofErr w:type="gramStart"/>
      <w:r w:rsidRPr="0038321A">
        <w:rPr>
          <w:sz w:val="16"/>
        </w:rPr>
        <w:t xml:space="preserve">Possibilities  </w:t>
      </w:r>
      <w:r w:rsidRPr="0038321A">
        <w:rPr>
          <w:rStyle w:val="StyleBoldUnderline"/>
        </w:rPr>
        <w:t>Another</w:t>
      </w:r>
      <w:proofErr w:type="gramEnd"/>
      <w:r w:rsidRPr="0038321A">
        <w:rPr>
          <w:rStyle w:val="StyleBoldUnderline"/>
        </w:rPr>
        <w:t xml:space="preserve"> possibility is to trace alternative futures</w:t>
      </w:r>
      <w:r w:rsidRPr="0038321A">
        <w:rPr>
          <w:sz w:val="16"/>
        </w:rPr>
        <w:t xml:space="preserve">, by positing regulatory and institutional scenarios that are equally compatible with the rule of law. 28 To put it another way, </w:t>
      </w:r>
      <w:r w:rsidRPr="00BE13EA">
        <w:rPr>
          <w:rStyle w:val="StyleBoldUnderline"/>
          <w:highlight w:val="yellow"/>
        </w:rPr>
        <w:t>lawyers could play a role in countering the "false necessity" of reforms</w:t>
      </w:r>
      <w:r w:rsidRPr="0038321A">
        <w:rPr>
          <w:sz w:val="16"/>
        </w:rPr>
        <w:t xml:space="preserve">, whether </w:t>
      </w:r>
      <w:r w:rsidRPr="00BE13EA">
        <w:rPr>
          <w:rStyle w:val="StyleBoldUnderline"/>
          <w:highlight w:val="yellow"/>
        </w:rPr>
        <w:t>advanced in the name of law</w:t>
      </w:r>
      <w:r w:rsidRPr="0038321A">
        <w:rPr>
          <w:sz w:val="16"/>
        </w:rPr>
        <w:t xml:space="preserve"> or growth simpliciter. 29 Some of these alternatives may be defended in the name of furthering the project of progress-through-economic-growth, although they are different from those conventionally put forward. But whether or not they are congruent with the aims of current governance and market reform projects, </w:t>
      </w:r>
      <w:r w:rsidRPr="00BE13EA">
        <w:rPr>
          <w:rStyle w:val="StyleBoldUnderline"/>
          <w:highlight w:val="yellow"/>
        </w:rPr>
        <w:t>a central task should be to resist the idea</w:t>
      </w:r>
      <w:r w:rsidRPr="00187E19">
        <w:rPr>
          <w:rStyle w:val="StyleBoldUnderline"/>
        </w:rPr>
        <w:t xml:space="preserve"> that the rule of law, good governance, and market reform are institutionally interchangeable, or that </w:t>
      </w:r>
      <w:r w:rsidRPr="00BE13EA">
        <w:rPr>
          <w:rStyle w:val="StyleBoldUnderline"/>
          <w:highlight w:val="yellow"/>
        </w:rPr>
        <w:t>any one configuration of laws is required to create</w:t>
      </w:r>
      <w:r w:rsidRPr="0038321A">
        <w:rPr>
          <w:sz w:val="16"/>
        </w:rPr>
        <w:t xml:space="preserve"> market regimes based on </w:t>
      </w:r>
      <w:r w:rsidRPr="00BE13EA">
        <w:rPr>
          <w:rStyle w:val="StyleBoldUnderline"/>
          <w:highlight w:val="yellow"/>
        </w:rPr>
        <w:t>the rule of law</w:t>
      </w:r>
      <w:r w:rsidRPr="0038321A">
        <w:rPr>
          <w:sz w:val="16"/>
        </w:rPr>
        <w:t xml:space="preserve">. Lawyers have a useful professional role to play in detailing the myriad ways in which market norms have been institutionalized in different contexts and at different periods of time in the same jurisdiction. Perhaps at the present time, one of the most important tasks is to simply point out the variety of different legal rules that might be available to respond to the challenges and dilemmas posed by globalization. </w:t>
      </w:r>
      <w:r w:rsidRPr="00BE13EA">
        <w:rPr>
          <w:rStyle w:val="StyleBoldUnderline"/>
          <w:highlight w:val="yellow"/>
        </w:rPr>
        <w:t>Fetishism about particular</w:t>
      </w:r>
      <w:r w:rsidRPr="00187E19">
        <w:rPr>
          <w:rStyle w:val="StyleBoldUnderline"/>
        </w:rPr>
        <w:t xml:space="preserve"> rules and </w:t>
      </w:r>
      <w:r w:rsidRPr="00BE13EA">
        <w:rPr>
          <w:rStyle w:val="StyleBoldUnderline"/>
          <w:highlight w:val="yellow"/>
        </w:rPr>
        <w:t>institutions may stand in the</w:t>
      </w:r>
      <w:r w:rsidRPr="0038321A">
        <w:rPr>
          <w:sz w:val="16"/>
        </w:rPr>
        <w:t xml:space="preserve"> [*741</w:t>
      </w:r>
      <w:proofErr w:type="gramStart"/>
      <w:r w:rsidRPr="0038321A">
        <w:rPr>
          <w:sz w:val="16"/>
        </w:rPr>
        <w:t xml:space="preserve">]  </w:t>
      </w:r>
      <w:r w:rsidRPr="00BE13EA">
        <w:rPr>
          <w:rStyle w:val="StyleBoldUnderline"/>
          <w:highlight w:val="yellow"/>
        </w:rPr>
        <w:t>way</w:t>
      </w:r>
      <w:proofErr w:type="gramEnd"/>
      <w:r w:rsidRPr="00BE13EA">
        <w:rPr>
          <w:rStyle w:val="StyleBoldUnderline"/>
          <w:highlight w:val="yellow"/>
        </w:rPr>
        <w:t xml:space="preserve"> of</w:t>
      </w:r>
      <w:r w:rsidRPr="0038321A">
        <w:rPr>
          <w:sz w:val="16"/>
        </w:rPr>
        <w:t xml:space="preserve"> some otherwise needed or desired </w:t>
      </w:r>
      <w:r w:rsidRPr="00BE13EA">
        <w:rPr>
          <w:rStyle w:val="Emphasis"/>
          <w:highlight w:val="yellow"/>
        </w:rPr>
        <w:t>social transformation</w:t>
      </w:r>
      <w:r w:rsidRPr="0038321A">
        <w:rPr>
          <w:sz w:val="16"/>
        </w:rPr>
        <w:t xml:space="preserve">. For example, </w:t>
      </w:r>
      <w:r w:rsidRPr="00187E19">
        <w:rPr>
          <w:rStyle w:val="StyleBoldUnderline"/>
        </w:rPr>
        <w:t>changes may be foreclosed because they are said to trespass on property rights, because they differ from the rules and institutions conventionally found in model market societies, or because they overtly further</w:t>
      </w:r>
      <w:r w:rsidRPr="0038321A">
        <w:rPr>
          <w:sz w:val="16"/>
        </w:rPr>
        <w:t xml:space="preserve"> a particular social or </w:t>
      </w:r>
      <w:r w:rsidRPr="00187E19">
        <w:rPr>
          <w:rStyle w:val="StyleBoldUnderline"/>
        </w:rPr>
        <w:t>distributive interest</w:t>
      </w:r>
      <w:r w:rsidRPr="0038321A">
        <w:rPr>
          <w:sz w:val="16"/>
        </w:rPr>
        <w:t xml:space="preserve"> rather than a "general" or "universal" interest. All such claims, however, rest on assumptions that close analyses of law easily disturb. Legal scholars might point out that property rights, for example, are routinely disaggregated and allocated among different groups, reconstituted by a variety of regulatory structures, and restrained by the operation of other legal rules both "private" and "public." </w:t>
      </w:r>
    </w:p>
    <w:p w14:paraId="74DB81FA" w14:textId="77777777" w:rsidR="002C78F2" w:rsidRDefault="002C78F2" w:rsidP="002C78F2"/>
    <w:p w14:paraId="24165380" w14:textId="77777777" w:rsidR="002C78F2" w:rsidRDefault="002C78F2" w:rsidP="002C78F2">
      <w:pPr>
        <w:pStyle w:val="Heading3"/>
      </w:pPr>
      <w:r>
        <w:t>Just War</w:t>
      </w:r>
    </w:p>
    <w:p w14:paraId="078E1CC3" w14:textId="77777777" w:rsidR="002C78F2" w:rsidRDefault="002C78F2" w:rsidP="002C78F2"/>
    <w:p w14:paraId="71F20E59" w14:textId="77777777" w:rsidR="002C78F2" w:rsidRDefault="002C78F2" w:rsidP="002C78F2">
      <w:pPr>
        <w:pStyle w:val="Heading4"/>
      </w:pPr>
      <w:r>
        <w:t xml:space="preserve">Apocalyptic terrorism is solved only by killing – any policy of disarmament is suicide </w:t>
      </w:r>
    </w:p>
    <w:p w14:paraId="6E1D5E4C" w14:textId="77777777" w:rsidR="002C78F2" w:rsidRDefault="002C78F2" w:rsidP="002C78F2">
      <w:r w:rsidRPr="001C26F2">
        <w:rPr>
          <w:rStyle w:val="StyleStyleBold12pt"/>
        </w:rPr>
        <w:t xml:space="preserve">Peters </w:t>
      </w:r>
      <w:r>
        <w:rPr>
          <w:rStyle w:val="StyleStyleBold12pt"/>
        </w:rPr>
        <w:t>Masters in IR</w:t>
      </w:r>
      <w:r w:rsidRPr="00A82592">
        <w:rPr>
          <w:rStyle w:val="StyleStyleBold12pt"/>
        </w:rPr>
        <w:t xml:space="preserve"> </w:t>
      </w:r>
      <w:r w:rsidRPr="001C26F2">
        <w:rPr>
          <w:rStyle w:val="StyleStyleBold12pt"/>
        </w:rPr>
        <w:t>2004</w:t>
      </w:r>
      <w:r>
        <w:t xml:space="preserve">, </w:t>
      </w:r>
      <w:r w:rsidRPr="001C26F2">
        <w:t>Ralph Peters</w:t>
      </w:r>
      <w:proofErr w:type="gramStart"/>
      <w:r>
        <w:t xml:space="preserve">, </w:t>
      </w:r>
      <w:r w:rsidRPr="00A82592">
        <w:rPr>
          <w:rStyle w:val="StyleStyleBold12pt"/>
        </w:rPr>
        <w:t>,</w:t>
      </w:r>
      <w:proofErr w:type="gramEnd"/>
      <w:r>
        <w:t xml:space="preserve"> </w:t>
      </w:r>
      <w:r w:rsidRPr="00890B1D">
        <w:t>St. Mary's University, Texas,[1] M.A. (international relations)</w:t>
      </w:r>
      <w:r>
        <w:t>, Penn State, Retired U.S. Army officer</w:t>
      </w:r>
      <w:r w:rsidRPr="001C26F2">
        <w:rPr>
          <w:sz w:val="12"/>
        </w:rPr>
        <w:t xml:space="preserve">¶ </w:t>
      </w:r>
      <w:r>
        <w:t xml:space="preserve">Military analyst, Retired Lieutenant Colonel, 2004, “WHEN DEVILS WALK THE EARTH </w:t>
      </w:r>
      <w:r w:rsidRPr="001C26F2">
        <w:rPr>
          <w:sz w:val="12"/>
        </w:rPr>
        <w:t xml:space="preserve">¶ </w:t>
      </w:r>
      <w:r>
        <w:t xml:space="preserve">The Mentality and Roots of Terrorism, and How to Respond”, </w:t>
      </w:r>
      <w:r w:rsidRPr="001C26F2">
        <w:t>The Center For Emerging Threats and Opportunities</w:t>
      </w:r>
      <w:r>
        <w:t xml:space="preserve">, PDF, </w:t>
      </w:r>
      <w:hyperlink r:id="rId18" w:history="1">
        <w:r w:rsidRPr="0002717B">
          <w:rPr>
            <w:rStyle w:val="Hyperlink"/>
          </w:rPr>
          <w:t>http://www.au.af.mil/au/awc/awcgate/usmc/ceto/when_devils_walk_the_earth.pdf</w:t>
        </w:r>
      </w:hyperlink>
      <w:r>
        <w:t xml:space="preserve"> **gender edited </w:t>
      </w:r>
    </w:p>
    <w:p w14:paraId="77B76E16" w14:textId="77777777" w:rsidR="002C78F2" w:rsidRDefault="002C78F2" w:rsidP="002C78F2"/>
    <w:p w14:paraId="53073229" w14:textId="77777777" w:rsidR="002C78F2" w:rsidRPr="002D48A5" w:rsidRDefault="002C78F2" w:rsidP="002C78F2">
      <w:pPr>
        <w:rPr>
          <w:rStyle w:val="StyleBoldUnderline"/>
        </w:rPr>
      </w:pPr>
      <w:r w:rsidRPr="00774883">
        <w:rPr>
          <w:sz w:val="16"/>
        </w:rPr>
        <w:t>The “pure” practical terrorist is an idealist, sometimes very well-</w:t>
      </w:r>
      <w:proofErr w:type="gramStart"/>
      <w:r w:rsidRPr="00774883">
        <w:rPr>
          <w:sz w:val="16"/>
        </w:rPr>
        <w:t>educated(</w:t>
      </w:r>
      <w:proofErr w:type="gramEnd"/>
      <w:r w:rsidRPr="00774883">
        <w:rPr>
          <w:sz w:val="16"/>
        </w:rPr>
        <w:t>historically, secular universities have been excellent recruiting grounds for terrorists who want to force improvement upon the world). While it may seem counter-intuitive</w:t>
      </w:r>
      <w:r w:rsidRPr="002D48A5">
        <w:rPr>
          <w:rStyle w:val="StyleBoldUnderline"/>
        </w:rPr>
        <w:t xml:space="preserve">, </w:t>
      </w:r>
      <w:r w:rsidRPr="00774883">
        <w:rPr>
          <w:rStyle w:val="StyleBoldUnderline"/>
          <w:highlight w:val="green"/>
        </w:rPr>
        <w:t>the apocalyptic</w:t>
      </w:r>
      <w:r w:rsidRPr="002D48A5">
        <w:rPr>
          <w:rStyle w:val="StyleBoldUnderline"/>
        </w:rPr>
        <w:t>, religious terrorist tends to be recruited from the ranks of the fearful and threatened, from among the worried, not the confident</w:t>
      </w:r>
      <w:r w:rsidRPr="002D48A5">
        <w:rPr>
          <w:rStyle w:val="Emphasis"/>
        </w:rPr>
        <w:t xml:space="preserve">; he </w:t>
      </w:r>
      <w:r w:rsidRPr="00774883">
        <w:rPr>
          <w:rStyle w:val="Emphasis"/>
          <w:highlight w:val="green"/>
        </w:rPr>
        <w:t>is a coward</w:t>
      </w:r>
      <w:r w:rsidRPr="00774883">
        <w:rPr>
          <w:sz w:val="16"/>
        </w:rPr>
        <w:t xml:space="preserve"> </w:t>
      </w:r>
      <w:r w:rsidRPr="002D48A5">
        <w:rPr>
          <w:rStyle w:val="StyleBoldUnderline"/>
        </w:rPr>
        <w:t>in the face of life</w:t>
      </w:r>
      <w:r w:rsidRPr="00774883">
        <w:rPr>
          <w:sz w:val="16"/>
        </w:rPr>
        <w:t>, if not in the face of death (this is absolutely applicable to the key operatives of the September 11th, 2001, plot)</w:t>
      </w:r>
      <w:proofErr w:type="gramStart"/>
      <w:r w:rsidRPr="00774883">
        <w:rPr>
          <w:sz w:val="16"/>
        </w:rPr>
        <w:t>.Despite</w:t>
      </w:r>
      <w:proofErr w:type="gramEnd"/>
      <w:r w:rsidRPr="00774883">
        <w:rPr>
          <w:sz w:val="16"/>
        </w:rPr>
        <w:t xml:space="preserve"> the media-driven image of Islamic terrorists representing hordes of the Faithful, apocalyptic terrorists, such as the members of al Qa’eda, tend to act out of intensely-personal disaffection and a sense of alienation from social norms, while the practical terrorist is more apt to feel driven by group grievances (though he, too, is rarely a “successful” member of society before his conversion to terror). </w:t>
      </w:r>
      <w:r w:rsidRPr="00774883">
        <w:rPr>
          <w:rStyle w:val="StyleBoldUnderline"/>
          <w:highlight w:val="green"/>
        </w:rPr>
        <w:t xml:space="preserve">The apocalyptic terrorist </w:t>
      </w:r>
      <w:r w:rsidRPr="00774883">
        <w:rPr>
          <w:rStyle w:val="Emphasis"/>
          <w:highlight w:val="green"/>
        </w:rPr>
        <w:t>“wants out</w:t>
      </w:r>
      <w:r w:rsidRPr="00774883">
        <w:rPr>
          <w:rStyle w:val="StyleBoldUnderline"/>
          <w:highlight w:val="green"/>
        </w:rPr>
        <w:t>,”</w:t>
      </w:r>
      <w:r w:rsidRPr="002D48A5">
        <w:rPr>
          <w:rStyle w:val="StyleBoldUnderline"/>
        </w:rPr>
        <w:t xml:space="preserve"> </w:t>
      </w:r>
      <w:r w:rsidRPr="00774883">
        <w:rPr>
          <w:sz w:val="16"/>
        </w:rPr>
        <w:t>while the practical terrorist wants “back in,” although on much-improved terms of his own dictation (another aspect of this psychology is that practical terrorists, even when involved in international movements, prefer to focus on the locale of their personal grievances, while apocalyptic terrorists view the greater world as their enemy and are far more likely to transpose blame from their own societies onto other cultures)</w:t>
      </w:r>
      <w:proofErr w:type="gramStart"/>
      <w:r w:rsidRPr="00774883">
        <w:rPr>
          <w:sz w:val="16"/>
        </w:rPr>
        <w:t>.While</w:t>
      </w:r>
      <w:proofErr w:type="gramEnd"/>
      <w:r w:rsidRPr="00774883">
        <w:rPr>
          <w:sz w:val="16"/>
        </w:rPr>
        <w:t xml:space="preserve"> both types find comfort—a home and brotherhood—in the terrorist organization, the practical terrorist imagines himself as a representative of his people, while </w:t>
      </w:r>
      <w:r w:rsidRPr="002D48A5">
        <w:rPr>
          <w:rStyle w:val="StyleBoldUnderline"/>
        </w:rPr>
        <w:t>the apocalyptic terrorist sees himself as chosen and apart, despite his occasional rhetoric about protecting the masses adhering to his faith</w:t>
      </w:r>
      <w:r w:rsidRPr="00774883">
        <w:rPr>
          <w:sz w:val="16"/>
        </w:rPr>
        <w:t>. The practical terrorist idealizes his own kind—his people--</w:t>
      </w:r>
      <w:r w:rsidRPr="002D48A5">
        <w:rPr>
          <w:rStyle w:val="StyleBoldUnderline"/>
        </w:rPr>
        <w:t>while the apocalyptic terrorist insists that only his personal ideals have any validity</w:t>
      </w:r>
      <w:r w:rsidRPr="00774883">
        <w:rPr>
          <w:sz w:val="16"/>
        </w:rPr>
        <w:t>. The practical terrorist is impassioned and imagines that his deeds will help his brethren in the general population</w:t>
      </w:r>
      <w:r w:rsidRPr="00774883">
        <w:rPr>
          <w:rStyle w:val="StyleBoldUnderline"/>
          <w:highlight w:val="green"/>
        </w:rPr>
        <w:t>, while the apocalyptic terrorist is detached from compassion by his faith</w:t>
      </w:r>
      <w:r w:rsidRPr="002D48A5">
        <w:rPr>
          <w:rStyle w:val="StyleBoldUnderline"/>
        </w:rPr>
        <w:t xml:space="preserve"> and only wants to punish the “sinful,” whom he finds ever more numerous as </w:t>
      </w:r>
      <w:r w:rsidRPr="00774883">
        <w:rPr>
          <w:rStyle w:val="Emphasis"/>
          <w:highlight w:val="green"/>
        </w:rPr>
        <w:t>he is</w:t>
      </w:r>
      <w:r w:rsidRPr="00774883">
        <w:rPr>
          <w:rStyle w:val="Emphasis"/>
        </w:rPr>
        <w:t xml:space="preserve"> progressively </w:t>
      </w:r>
      <w:r w:rsidRPr="00774883">
        <w:rPr>
          <w:rStyle w:val="Emphasis"/>
          <w:highlight w:val="green"/>
        </w:rPr>
        <w:t xml:space="preserve">hypnotized by </w:t>
      </w:r>
      <w:r w:rsidRPr="00774883">
        <w:rPr>
          <w:rStyle w:val="Emphasis"/>
        </w:rPr>
        <w:t>the</w:t>
      </w:r>
      <w:r w:rsidRPr="00774883">
        <w:rPr>
          <w:rStyle w:val="Emphasis"/>
          <w:highlight w:val="green"/>
        </w:rPr>
        <w:t xml:space="preserve"> dogma</w:t>
      </w:r>
      <w:r w:rsidRPr="002D48A5">
        <w:rPr>
          <w:rStyle w:val="StyleBoldUnderline"/>
        </w:rPr>
        <w:t xml:space="preserve"> that comforts him.</w:t>
      </w:r>
    </w:p>
    <w:p w14:paraId="561C2596" w14:textId="77777777" w:rsidR="002C78F2" w:rsidRPr="00BC1873" w:rsidRDefault="002C78F2" w:rsidP="002C78F2">
      <w:pPr>
        <w:rPr>
          <w:sz w:val="14"/>
        </w:rPr>
      </w:pPr>
      <w:r w:rsidRPr="00BC1873">
        <w:rPr>
          <w:sz w:val="14"/>
        </w:rPr>
        <w:t xml:space="preserve">Except for the most cynical gunmen, practical terrorists believe that mankind can be persuaded (or forced) to regret past errors and make amends, and that reform of the masses is possible (although a certain amount of coercion may be required). But </w:t>
      </w:r>
      <w:r w:rsidRPr="00774883">
        <w:rPr>
          <w:rStyle w:val="StyleBoldUnderline"/>
          <w:highlight w:val="green"/>
        </w:rPr>
        <w:t>apocalyptic terrorists</w:t>
      </w:r>
      <w:r w:rsidRPr="002D48A5">
        <w:rPr>
          <w:rStyle w:val="StyleBoldUnderline"/>
        </w:rPr>
        <w:t xml:space="preserve"> (such as Osama bin Laden) </w:t>
      </w:r>
      <w:r w:rsidRPr="00774883">
        <w:rPr>
          <w:rStyle w:val="Emphasis"/>
          <w:highlight w:val="green"/>
        </w:rPr>
        <w:t>are merciless</w:t>
      </w:r>
      <w:r w:rsidRPr="00BC1873">
        <w:rPr>
          <w:sz w:val="14"/>
        </w:rPr>
        <w:t xml:space="preserve">. Practical terrorists may see acts of retribution as a tactical means, but </w:t>
      </w:r>
      <w:r w:rsidRPr="00774883">
        <w:rPr>
          <w:rStyle w:val="StyleBoldUnderline"/>
          <w:highlight w:val="green"/>
        </w:rPr>
        <w:t xml:space="preserve">apocalyptic terrorists </w:t>
      </w:r>
      <w:r w:rsidRPr="00774883">
        <w:rPr>
          <w:rStyle w:val="Emphasis"/>
          <w:highlight w:val="green"/>
        </w:rPr>
        <w:t>view themselves as tools of a divine and uncompromising retribution</w:t>
      </w:r>
      <w:r w:rsidRPr="002D48A5">
        <w:rPr>
          <w:rStyle w:val="StyleBoldUnderline"/>
        </w:rPr>
        <w:t>. Retribution against unbelievers, heretics and even their own brethren whose belief is less pure is the real strategic goal of apocalyptic terrorists, even when they do not fully realize it themselves or cannot articulate it.</w:t>
      </w:r>
      <w:r w:rsidRPr="00BC1873">
        <w:rPr>
          <w:sz w:val="14"/>
        </w:rPr>
        <w:t xml:space="preserve"> Even among average Americans, there is often a great gulf between what they consciously think they believe and the “slumbering” deeper beliefs that catalytic events awaken—such as the frank thirst for revenge felt by tens of millions of “peaceful” Americans in the wake of the events of September 11th. It is considerably less likely that a morally-crippled, obsessed, apocalyptic terrorist cocooned in an extreme religious vision will be able to articulate his real goals</w:t>
      </w:r>
      <w:r w:rsidRPr="00BC1873">
        <w:rPr>
          <w:sz w:val="14"/>
          <w:highlight w:val="green"/>
        </w:rPr>
        <w:t xml:space="preserve">; </w:t>
      </w:r>
      <w:r w:rsidRPr="00774883">
        <w:rPr>
          <w:rStyle w:val="Emphasis"/>
          <w:highlight w:val="green"/>
        </w:rPr>
        <w:t>we cannot know apocalyptic terrorists</w:t>
      </w:r>
      <w:r w:rsidRPr="00BC1873">
        <w:rPr>
          <w:sz w:val="14"/>
        </w:rPr>
        <w:t xml:space="preserve"> </w:t>
      </w:r>
      <w:r w:rsidRPr="002D48A5">
        <w:rPr>
          <w:rStyle w:val="StyleBoldUnderline"/>
        </w:rPr>
        <w:t xml:space="preserve">by their pronouncements so well as by their deeds, since </w:t>
      </w:r>
      <w:r w:rsidRPr="00774883">
        <w:rPr>
          <w:rStyle w:val="StyleBoldUnderline"/>
          <w:highlight w:val="green"/>
        </w:rPr>
        <w:t>much of what they say is meant to make their intentions seem more innocent or justified than they are</w:t>
      </w:r>
      <w:r w:rsidRPr="00BC1873">
        <w:rPr>
          <w:sz w:val="14"/>
        </w:rPr>
        <w:t xml:space="preserve">. Often, </w:t>
      </w:r>
      <w:r w:rsidRPr="00774883">
        <w:rPr>
          <w:rStyle w:val="StyleBoldUnderline"/>
          <w:highlight w:val="green"/>
        </w:rPr>
        <w:t>apocalyptic terrorists are lying even to themselves</w:t>
      </w:r>
      <w:r w:rsidRPr="00BC1873">
        <w:rPr>
          <w:sz w:val="14"/>
          <w:highlight w:val="green"/>
        </w:rPr>
        <w:t>.</w:t>
      </w:r>
      <w:r w:rsidRPr="00774883">
        <w:rPr>
          <w:rStyle w:val="StyleBoldUnderline"/>
          <w:highlight w:val="green"/>
        </w:rPr>
        <w:t xml:space="preserve"> Apocalyptic terrorists</w:t>
      </w:r>
      <w:r w:rsidRPr="002D48A5">
        <w:rPr>
          <w:rStyle w:val="StyleBoldUnderline"/>
        </w:rPr>
        <w:t xml:space="preserve"> are whirling in the throes of a peculiar, malignant madness, and barely know what they believe in the depths of their souls—in fact, much of their activity is an attempt to avoid recognition of the darkness within themselves, a struggle to depict themselves </w:t>
      </w:r>
      <w:proofErr w:type="gramStart"/>
      <w:r w:rsidRPr="002D48A5">
        <w:rPr>
          <w:rStyle w:val="StyleBoldUnderline"/>
        </w:rPr>
        <w:t>as(</w:t>
      </w:r>
      <w:proofErr w:type="gramEnd"/>
      <w:r w:rsidRPr="002D48A5">
        <w:rPr>
          <w:rStyle w:val="StyleBoldUnderline"/>
        </w:rPr>
        <w:t xml:space="preserve">avenging) angels of light. </w:t>
      </w:r>
      <w:r w:rsidRPr="00BC1873">
        <w:rPr>
          <w:sz w:val="14"/>
        </w:rPr>
        <w:t xml:space="preserve">Centuries ago, we might have said they were </w:t>
      </w:r>
      <w:r w:rsidRPr="00774883">
        <w:rPr>
          <w:rStyle w:val="Emphasis"/>
          <w:highlight w:val="green"/>
        </w:rPr>
        <w:t>possessed by devils</w:t>
      </w:r>
      <w:r w:rsidRPr="00BC1873">
        <w:rPr>
          <w:sz w:val="14"/>
        </w:rPr>
        <w:t xml:space="preserve">. Today, we must at least accept that they are possessed and governed by a devilish vision. The practical terrorist punishes others to force change. The religious terrorist may speak of changes he desires in this world, but his true goal is simply the punishment of others—in the largest possible numbers—as an offering to the bloodthirsty, vengeful God he has created for himself. </w:t>
      </w:r>
      <w:r w:rsidRPr="00774883">
        <w:rPr>
          <w:rStyle w:val="StyleBoldUnderline"/>
          <w:highlight w:val="green"/>
        </w:rPr>
        <w:t xml:space="preserve">This apocalyptic terrorist may identify </w:t>
      </w:r>
      <w:r w:rsidRPr="00BC1873">
        <w:rPr>
          <w:sz w:val="14"/>
        </w:rPr>
        <w:t>himself</w:t>
      </w:r>
      <w:r w:rsidRPr="00FD32F3">
        <w:rPr>
          <w:rStyle w:val="StyleBoldUnderline"/>
        </w:rPr>
        <w:t xml:space="preserve"> </w:t>
      </w:r>
      <w:r w:rsidRPr="00774883">
        <w:rPr>
          <w:rStyle w:val="StyleBoldUnderline"/>
          <w:highlight w:val="green"/>
        </w:rPr>
        <w:t>as a Muslim or a Christian</w:t>
      </w:r>
      <w:r w:rsidRPr="00BC1873">
        <w:rPr>
          <w:sz w:val="14"/>
        </w:rPr>
        <w:t xml:space="preserve">, but </w:t>
      </w:r>
      <w:r w:rsidRPr="00774883">
        <w:rPr>
          <w:rStyle w:val="StyleBoldUnderline"/>
          <w:highlight w:val="green"/>
        </w:rPr>
        <w:t>(</w:t>
      </w:r>
      <w:proofErr w:type="gramStart"/>
      <w:r w:rsidRPr="00774883">
        <w:rPr>
          <w:rStyle w:val="StyleBoldUnderline"/>
          <w:highlight w:val="green"/>
        </w:rPr>
        <w:t>S)he</w:t>
      </w:r>
      <w:proofErr w:type="gramEnd"/>
      <w:r w:rsidRPr="00774883">
        <w:rPr>
          <w:rStyle w:val="StyleBoldUnderline"/>
          <w:highlight w:val="green"/>
        </w:rPr>
        <w:t xml:space="preserve"> is closer akin to an Aztec sacrificing long lines of prisoners on an </w:t>
      </w:r>
      <w:r w:rsidRPr="00774883">
        <w:rPr>
          <w:rStyle w:val="Emphasis"/>
          <w:highlight w:val="green"/>
        </w:rPr>
        <w:t>altar of blood</w:t>
      </w:r>
      <w:r w:rsidRPr="00BC1873">
        <w:rPr>
          <w:sz w:val="14"/>
        </w:rPr>
        <w:t xml:space="preserve"> (</w:t>
      </w:r>
      <w:r w:rsidRPr="002D48A5">
        <w:rPr>
          <w:rStyle w:val="StyleBoldUnderline"/>
        </w:rPr>
        <w:t>one of the many psychological dimensions yet to be explored in terrorist studies</w:t>
      </w:r>
      <w:r w:rsidRPr="00BC1873">
        <w:rPr>
          <w:sz w:val="14"/>
        </w:rPr>
        <w:t xml:space="preserve"> is the atavistic equation of bloodshed with cleansing—an all-too-literal bath of blood). </w:t>
      </w:r>
      <w:r w:rsidRPr="00774883">
        <w:rPr>
          <w:rStyle w:val="Emphasis"/>
          <w:highlight w:val="green"/>
        </w:rPr>
        <w:t>No change in the world order will ever content the apocalyptic terrorist</w:t>
      </w:r>
      <w:r w:rsidRPr="00BC1873">
        <w:rPr>
          <w:sz w:val="14"/>
        </w:rPr>
        <w:t xml:space="preserve">, </w:t>
      </w:r>
      <w:r w:rsidRPr="002D48A5">
        <w:rPr>
          <w:rStyle w:val="StyleBoldUnderline"/>
        </w:rPr>
        <w:t xml:space="preserve">since </w:t>
      </w:r>
      <w:r w:rsidRPr="00774883">
        <w:rPr>
          <w:rStyle w:val="StyleBoldUnderline"/>
        </w:rPr>
        <w:t xml:space="preserve">his (Her) actual </w:t>
      </w:r>
      <w:r w:rsidRPr="00774883">
        <w:rPr>
          <w:rStyle w:val="Emphasis"/>
          <w:highlight w:val="green"/>
        </w:rPr>
        <w:t>discontents are internal to himself</w:t>
      </w:r>
      <w:r w:rsidRPr="00774883">
        <w:rPr>
          <w:rStyle w:val="StyleBoldUnderline"/>
        </w:rPr>
        <w:t xml:space="preserve"> and no alteration in the external environment could sate his appetite for retribution against</w:t>
      </w:r>
      <w:r w:rsidRPr="002D48A5">
        <w:rPr>
          <w:rStyle w:val="StyleBoldUnderline"/>
        </w:rPr>
        <w:t xml:space="preserve"> those he needs to believe are evil and guilty of causing his personal sufferings and </w:t>
      </w:r>
      <w:r w:rsidRPr="00BC1873">
        <w:rPr>
          <w:rStyle w:val="StyleBoldUnderline"/>
        </w:rPr>
        <w:t xml:space="preserve">disappointments—for such men, suicidal acts have a fulfilling logic, since only their own destruction can bring them lasting peace. </w:t>
      </w:r>
      <w:r w:rsidRPr="00BC1873">
        <w:rPr>
          <w:sz w:val="14"/>
        </w:rPr>
        <w:t xml:space="preserve">Above all, they need other humans to hate while they remain alive—the only release for the profound self-hatred underlying the egotism that lets them set themselves up as God’s judges—as imitation Gods themselves—upon this earth. In theological terms, there is no greater blasphemer in any religion than the killer who appoints himself as God’s agent, or assumes a godlike right to judge entire populations for himself, but the divine mission oft he apocalyptic terrorist leaves no room for theological niceties. </w:t>
      </w:r>
      <w:r w:rsidRPr="002D48A5">
        <w:rPr>
          <w:rStyle w:val="StyleBoldUnderline"/>
        </w:rPr>
        <w:t>Pretending to defend his religion, he creates a vengeful splinter religion of his own</w:t>
      </w:r>
      <w:r w:rsidRPr="00BC1873">
        <w:rPr>
          <w:sz w:val="14"/>
        </w:rPr>
        <w:t xml:space="preserve">. The health of any religious community can be gauged by the degree to which it rejects these bloody apostles of terror, and the Islamic world’s acceptance of apocalyptic terrorists as heroes is perhaps the most profound indicator of its spiritual crisis and decay. Make no mistake: The terrorist “martyrs” of September 11th, 2001, and Osama bin Laden will be remembered by Islamic historians and by generation after generation of Muslim children as great heroes in the struggle for true religion and justice—no matter what Islamic governments may say to please us, many millions of Muslims around the world felt tremendous pride in the atrocities in New York, Washington and Pennsylvania. </w:t>
      </w:r>
      <w:r w:rsidRPr="00774883">
        <w:rPr>
          <w:rStyle w:val="StyleBoldUnderline"/>
          <w:highlight w:val="green"/>
        </w:rPr>
        <w:t>This makes it all the more vital that the U</w:t>
      </w:r>
      <w:r w:rsidRPr="002D48A5">
        <w:rPr>
          <w:rStyle w:val="StyleBoldUnderline"/>
        </w:rPr>
        <w:t xml:space="preserve">nited </w:t>
      </w:r>
      <w:r w:rsidRPr="00774883">
        <w:rPr>
          <w:rStyle w:val="StyleBoldUnderline"/>
          <w:highlight w:val="green"/>
        </w:rPr>
        <w:t>S</w:t>
      </w:r>
      <w:r w:rsidRPr="002D48A5">
        <w:rPr>
          <w:rStyle w:val="StyleBoldUnderline"/>
        </w:rPr>
        <w:t xml:space="preserve">tates </w:t>
      </w:r>
      <w:r w:rsidRPr="00BC1873">
        <w:rPr>
          <w:rStyle w:val="Emphasis"/>
          <w:highlight w:val="green"/>
        </w:rPr>
        <w:t>kill</w:t>
      </w:r>
      <w:r w:rsidRPr="00FD5205">
        <w:rPr>
          <w:rStyle w:val="Emphasis"/>
        </w:rPr>
        <w:t xml:space="preserve"> </w:t>
      </w:r>
      <w:r w:rsidRPr="002D48A5">
        <w:rPr>
          <w:rStyle w:val="StyleBoldUnderline"/>
        </w:rPr>
        <w:t xml:space="preserve">Osama bin Laden, </w:t>
      </w:r>
      <w:r w:rsidRPr="00774883">
        <w:rPr>
          <w:rStyle w:val="StyleBoldUnderline"/>
          <w:highlight w:val="green"/>
        </w:rPr>
        <w:t>exterminate</w:t>
      </w:r>
      <w:r w:rsidRPr="002D48A5">
        <w:rPr>
          <w:rStyle w:val="StyleBoldUnderline"/>
        </w:rPr>
        <w:t xml:space="preserve"> alQa’eda, </w:t>
      </w:r>
      <w:r w:rsidRPr="00774883">
        <w:rPr>
          <w:rStyle w:val="StyleBoldUnderline"/>
          <w:highlight w:val="green"/>
        </w:rPr>
        <w:t>destroy</w:t>
      </w:r>
      <w:r w:rsidRPr="002D48A5">
        <w:rPr>
          <w:rStyle w:val="StyleBoldUnderline"/>
        </w:rPr>
        <w:t xml:space="preserve"> the Taliban, and depose any other governments found to have supported their terrorism. If Osama bin Laden survives to thumb his nose at an “impotent superpower,” he will attract hundreds of thousands of supporters, and tens of millions more sympathizers</w:t>
      </w:r>
      <w:r w:rsidRPr="00BC1873">
        <w:rPr>
          <w:sz w:val="14"/>
        </w:rPr>
        <w:t xml:space="preserve">. He is already a hero, and </w:t>
      </w:r>
      <w:r w:rsidRPr="002D48A5">
        <w:rPr>
          <w:rStyle w:val="StyleBoldUnderline"/>
        </w:rPr>
        <w:t>he must not be allowed to remain a triumphant one</w:t>
      </w:r>
      <w:r w:rsidRPr="00774883">
        <w:rPr>
          <w:rStyle w:val="StyleBoldUnderline"/>
          <w:highlight w:val="green"/>
        </w:rPr>
        <w:t>.</w:t>
      </w:r>
      <w:r w:rsidRPr="00BC1873">
        <w:rPr>
          <w:sz w:val="14"/>
          <w:highlight w:val="green"/>
        </w:rPr>
        <w:t xml:space="preserve"> </w:t>
      </w:r>
      <w:r w:rsidRPr="00BC1873">
        <w:rPr>
          <w:rStyle w:val="Emphasis"/>
          <w:highlight w:val="green"/>
        </w:rPr>
        <w:t>An apocalyptic terrorist of the worst kind,</w:t>
      </w:r>
      <w:r w:rsidRPr="00BC1873">
        <w:rPr>
          <w:rStyle w:val="Emphasis"/>
        </w:rPr>
        <w:t xml:space="preserve"> </w:t>
      </w:r>
      <w:r w:rsidRPr="00BC1873">
        <w:rPr>
          <w:rStyle w:val="StyleBoldUnderline"/>
        </w:rPr>
        <w:t>his</w:t>
      </w:r>
      <w:r w:rsidRPr="002D48A5">
        <w:rPr>
          <w:rStyle w:val="StyleBoldUnderline"/>
        </w:rPr>
        <w:t xml:space="preserve"> superficial </w:t>
      </w:r>
      <w:proofErr w:type="gramStart"/>
      <w:r w:rsidRPr="002D48A5">
        <w:rPr>
          <w:rStyle w:val="StyleBoldUnderline"/>
        </w:rPr>
        <w:t>agenda</w:t>
      </w:r>
      <w:r w:rsidRPr="00BC1873">
        <w:rPr>
          <w:sz w:val="14"/>
        </w:rPr>
        <w:t>(</w:t>
      </w:r>
      <w:proofErr w:type="gramEnd"/>
      <w:r w:rsidRPr="00BC1873">
        <w:rPr>
          <w:sz w:val="14"/>
        </w:rPr>
        <w:t xml:space="preserve">deposing the government of Saudi Arabia, expelling U.S. troops from the Middle East, imposing Sharia law) </w:t>
      </w:r>
      <w:r w:rsidRPr="002D48A5">
        <w:rPr>
          <w:rStyle w:val="StyleBoldUnderline"/>
        </w:rPr>
        <w:t>is nothing compared to his compulsion to slaughter and destroy</w:t>
      </w:r>
      <w:r w:rsidRPr="00BC1873">
        <w:rPr>
          <w:sz w:val="14"/>
        </w:rPr>
        <w:t xml:space="preserve">. Although his vision is closer to the grimmest passages of Christianity’s Book of Revelation than to anything in the Koran, Osama </w:t>
      </w:r>
      <w:r w:rsidRPr="00BC1873">
        <w:rPr>
          <w:rStyle w:val="StyleBoldUnderline"/>
        </w:rPr>
        <w:t xml:space="preserve">bin Laden has been able to convince countless Muslims that his vision is of the purest and proudest Islamic form. This should be a huge warning flag to the West about the spiritual crisis in the Islamic world. Logic of the sort </w:t>
      </w:r>
      <w:r w:rsidRPr="00BC1873">
        <w:rPr>
          <w:rStyle w:val="Emphasis"/>
        </w:rPr>
        <w:t>cherished on campuses</w:t>
      </w:r>
      <w:r w:rsidRPr="00BC1873">
        <w:rPr>
          <w:rStyle w:val="StyleBoldUnderline"/>
        </w:rPr>
        <w:t xml:space="preserve"> and in government bureaucracies does not apply. This battle is being fought within the realms of the emotions and the soul, not of the intellect</w:t>
      </w:r>
      <w:r w:rsidRPr="002D48A5">
        <w:rPr>
          <w:rStyle w:val="StyleBoldUnderline"/>
        </w:rPr>
        <w:t>.</w:t>
      </w:r>
      <w:r w:rsidRPr="00BC1873">
        <w:rPr>
          <w:sz w:val="14"/>
        </w:rPr>
        <w:t xml:space="preserve"> We face a situation so perverse that it is as if tens of millions of frustrated Christians decided that Kali, the Hindu Goddess of death and destruction, embodied the true teachings of Jesus Christ. We are witnessing the horrific mutation of a great world religion, and </w:t>
      </w:r>
      <w:r w:rsidRPr="00774883">
        <w:rPr>
          <w:rStyle w:val="StyleBoldUnderline"/>
          <w:highlight w:val="green"/>
        </w:rPr>
        <w:t xml:space="preserve">the Islamic world </w:t>
      </w:r>
      <w:r w:rsidRPr="00FD5205">
        <w:rPr>
          <w:rStyle w:val="StyleBoldUnderline"/>
        </w:rPr>
        <w:t>likely</w:t>
      </w:r>
      <w:r w:rsidRPr="00774883">
        <w:rPr>
          <w:rStyle w:val="StyleBoldUnderline"/>
          <w:highlight w:val="green"/>
        </w:rPr>
        <w:t xml:space="preserve"> </w:t>
      </w:r>
      <w:r w:rsidRPr="00BC1873">
        <w:rPr>
          <w:rStyle w:val="Emphasis"/>
          <w:highlight w:val="green"/>
        </w:rPr>
        <w:t>will prove the greatest breeding ground of apocalyptic terrorists in history</w:t>
      </w:r>
      <w:r w:rsidRPr="002D48A5">
        <w:rPr>
          <w:rStyle w:val="StyleBoldUnderline"/>
        </w:rPr>
        <w:t>.</w:t>
      </w:r>
      <w:r w:rsidRPr="00BC1873">
        <w:rPr>
          <w:sz w:val="14"/>
        </w:rPr>
        <w:t xml:space="preserve"> </w:t>
      </w:r>
      <w:proofErr w:type="gramStart"/>
      <w:r w:rsidRPr="00BC1873">
        <w:rPr>
          <w:sz w:val="14"/>
        </w:rPr>
        <w:t>Small and vicious gods.</w:t>
      </w:r>
      <w:proofErr w:type="gramEnd"/>
      <w:r w:rsidRPr="00BC1873">
        <w:rPr>
          <w:sz w:val="14"/>
        </w:rPr>
        <w:t xml:space="preserve"> The belief systems of practical terrorists are often modular; some such men can </w:t>
      </w:r>
      <w:proofErr w:type="gramStart"/>
      <w:r w:rsidRPr="00BC1873">
        <w:rPr>
          <w:sz w:val="14"/>
        </w:rPr>
        <w:t>learn ,evolve</w:t>
      </w:r>
      <w:proofErr w:type="gramEnd"/>
      <w:r w:rsidRPr="00BC1873">
        <w:rPr>
          <w:sz w:val="14"/>
        </w:rPr>
        <w:t xml:space="preserve">, synthesize or re-align their views. But </w:t>
      </w:r>
      <w:r w:rsidRPr="002D48A5">
        <w:rPr>
          <w:rStyle w:val="StyleBoldUnderline"/>
        </w:rPr>
        <w:t>the apocalyptic terrorist cannot tolerate any debate or dissent</w:t>
      </w:r>
      <w:r w:rsidRPr="00BC1873">
        <w:rPr>
          <w:sz w:val="14"/>
        </w:rPr>
        <w:t xml:space="preserve">—all divergent opinions are a direct threat to his mental house of cards. </w:t>
      </w:r>
      <w:r w:rsidRPr="002D48A5">
        <w:rPr>
          <w:rStyle w:val="StyleBoldUnderline"/>
        </w:rPr>
        <w:t xml:space="preserve">The </w:t>
      </w:r>
      <w:r w:rsidRPr="00774883">
        <w:rPr>
          <w:rStyle w:val="StyleBoldUnderline"/>
          <w:highlight w:val="green"/>
        </w:rPr>
        <w:t xml:space="preserve">apocalyptic terrorist </w:t>
      </w:r>
      <w:r w:rsidRPr="00BC1873">
        <w:rPr>
          <w:rStyle w:val="Emphasis"/>
          <w:highlight w:val="green"/>
        </w:rPr>
        <w:t>embraces a totality of belief and maintains it with an ironclad resolution</w:t>
      </w:r>
      <w:r w:rsidRPr="002D48A5">
        <w:rPr>
          <w:rStyle w:val="StyleBoldUnderline"/>
        </w:rPr>
        <w:t xml:space="preserve"> attained by only </w:t>
      </w:r>
      <w:r w:rsidRPr="00774883">
        <w:rPr>
          <w:rStyle w:val="StyleBoldUnderline"/>
          <w:highlight w:val="green"/>
        </w:rPr>
        <w:t xml:space="preserve">the most extreme—and </w:t>
      </w:r>
      <w:r w:rsidRPr="00BC1873">
        <w:rPr>
          <w:rStyle w:val="StyleBoldUnderline"/>
          <w:highlight w:val="green"/>
        </w:rPr>
        <w:t>psychotic</w:t>
      </w:r>
      <w:r w:rsidRPr="002D48A5">
        <w:rPr>
          <w:rStyle w:val="StyleBoldUnderline"/>
        </w:rPr>
        <w:t>—secular terrorists</w:t>
      </w:r>
      <w:r w:rsidRPr="00BC1873">
        <w:rPr>
          <w:sz w:val="14"/>
        </w:rPr>
        <w:t xml:space="preserve">. From identifying himself as a tool of his God, he begins to assume his right to God like powers. The practical terrorist is in conflict with the existing system, but the apocalyptic terrorist sees himself as infinitely superior to it. The practical terrorist looks up at the authority he seeks to replace, but the apocalyptic terrorist looks down on the humankind he despises. Despise enforcing rigorous discipline within the terrorist </w:t>
      </w:r>
      <w:proofErr w:type="gramStart"/>
      <w:r w:rsidRPr="00BC1873">
        <w:rPr>
          <w:sz w:val="14"/>
        </w:rPr>
        <w:t>organization,</w:t>
      </w:r>
      <w:proofErr w:type="gramEnd"/>
      <w:r w:rsidRPr="00BC1873">
        <w:rPr>
          <w:sz w:val="14"/>
        </w:rPr>
        <w:t xml:space="preserve"> the practical terrorist nonetheless retains a sense of human imperfection. The </w:t>
      </w:r>
      <w:r w:rsidRPr="002D48A5">
        <w:rPr>
          <w:rStyle w:val="StyleBoldUnderline"/>
        </w:rPr>
        <w:t xml:space="preserve">religious, apocalyptic terrorist believes that those who are imperfect deserve </w:t>
      </w:r>
      <w:r w:rsidRPr="00BC1873">
        <w:rPr>
          <w:rStyle w:val="StyleBoldUnderline"/>
        </w:rPr>
        <w:t>exterminate on</w:t>
      </w:r>
      <w:r w:rsidRPr="00BC1873">
        <w:rPr>
          <w:sz w:val="14"/>
        </w:rPr>
        <w:t xml:space="preserve"> (in oneof terrorism’s gray area anomalies, the “secular” Nazi regime took on an essentially religious vision that embraced state terror—Hitler’s attitude toward the Jews was astonishingly similar to Osama bin Laden’s view of Jews, Christians and even secular Muslims; of course, the desire to please God or authority by slaughtering unbelievers has a long tradition in many religions, from medieval Catholicism to contemporary Hindu extremism).</w:t>
      </w:r>
    </w:p>
    <w:p w14:paraId="10DACB67" w14:textId="77777777" w:rsidR="002C78F2" w:rsidRDefault="002C78F2" w:rsidP="002C78F2">
      <w:pPr>
        <w:pStyle w:val="Heading4"/>
      </w:pPr>
      <w:r>
        <w:t>Enmity creates absolute foes that drive unlimited conflict.</w:t>
      </w:r>
    </w:p>
    <w:p w14:paraId="34B9F514" w14:textId="77777777" w:rsidR="002C78F2" w:rsidRDefault="002C78F2" w:rsidP="002C78F2">
      <w:r>
        <w:rPr>
          <w:rStyle w:val="StyleStyleBold12pt"/>
        </w:rPr>
        <w:t>Scheuerman 4</w:t>
      </w:r>
      <w:r>
        <w:t xml:space="preserve"> [William Scheuerman, Political Science at Indiana, “International Law as Historical Myth,” </w:t>
      </w:r>
      <w:r>
        <w:rPr>
          <w:i/>
        </w:rPr>
        <w:t>Constellations</w:t>
      </w:r>
      <w:r>
        <w:t>, 11 (4) p. 546-547]</w:t>
      </w:r>
    </w:p>
    <w:p w14:paraId="5CFBBEC1" w14:textId="77777777" w:rsidR="002C78F2" w:rsidRDefault="002C78F2" w:rsidP="002C78F2"/>
    <w:p w14:paraId="40D1DEAF" w14:textId="77777777" w:rsidR="002C78F2" w:rsidRPr="003C1249" w:rsidRDefault="002C78F2" w:rsidP="002C78F2">
      <w:pPr>
        <w:rPr>
          <w:sz w:val="16"/>
        </w:rPr>
      </w:pPr>
      <w:r>
        <w:rPr>
          <w:sz w:val="16"/>
        </w:rPr>
        <w:t xml:space="preserve">Second, </w:t>
      </w:r>
      <w:r>
        <w:rPr>
          <w:rStyle w:val="StyleBoldUnderline"/>
        </w:rPr>
        <w:t>Schmitt’s odd periodization obscures the fundamental changes to traditional European interstate relations generated by the emergence of the modern nation-state</w:t>
      </w:r>
      <w:r>
        <w:rPr>
          <w:sz w:val="16"/>
        </w:rPr>
        <w:t xml:space="preserve">. As Bobbitt has succinctly observed, </w:t>
      </w:r>
      <w:r>
        <w:rPr>
          <w:rStyle w:val="StyleBoldUnderline"/>
        </w:rPr>
        <w:t>the appearance of the nation-state was accompanied by the strategic style of total war</w:t>
      </w:r>
      <w:r>
        <w:rPr>
          <w:sz w:val="16"/>
        </w:rPr>
        <w:t xml:space="preserve">. </w:t>
      </w:r>
      <w:r>
        <w:rPr>
          <w:rStyle w:val="StyleBoldUnderline"/>
          <w:highlight w:val="yellow"/>
        </w:rPr>
        <w:t>If the nation governed the state, and the nation’s welfare provided the state’s reason for being, then the enemy’s nation must be destroyed</w:t>
      </w:r>
      <w:r>
        <w:rPr>
          <w:sz w:val="16"/>
        </w:rPr>
        <w:t xml:space="preserve">—indeed, that was the way to destroy the </w:t>
      </w:r>
      <w:proofErr w:type="gramStart"/>
      <w:r>
        <w:rPr>
          <w:sz w:val="16"/>
        </w:rPr>
        <w:t>state.</w:t>
      </w:r>
      <w:proofErr w:type="gramEnd"/>
      <w:r>
        <w:rPr>
          <w:sz w:val="16"/>
        </w:rPr>
        <w:t xml:space="preserve"> . . . [</w:t>
      </w:r>
      <w:proofErr w:type="gramStart"/>
      <w:r>
        <w:rPr>
          <w:sz w:val="16"/>
        </w:rPr>
        <w:t>F]or</w:t>
      </w:r>
      <w:proofErr w:type="gramEnd"/>
      <w:r>
        <w:rPr>
          <w:sz w:val="16"/>
        </w:rPr>
        <w:t xml:space="preserve"> the nation-state it was necessary to annihilate the vast resources of men and material that a nation could throw into the field . . . . 36 It was </w:t>
      </w:r>
      <w:r>
        <w:rPr>
          <w:rStyle w:val="StyleBoldUnderline"/>
          <w:highlight w:val="yellow"/>
        </w:rPr>
        <w:t>the idea of a “nation in arms</w:t>
      </w:r>
      <w:r>
        <w:rPr>
          <w:sz w:val="16"/>
        </w:rPr>
        <w:t xml:space="preserve">” that not only posed a direct threat to earlier absolutist images of “king’s wars,” but also </w:t>
      </w:r>
      <w:r>
        <w:rPr>
          <w:rStyle w:val="StyleBoldUnderline"/>
          <w:highlight w:val="yellow"/>
        </w:rPr>
        <w:t>opened the door to</w:t>
      </w:r>
      <w:r>
        <w:rPr>
          <w:rStyle w:val="StyleBoldUnderline"/>
        </w:rPr>
        <w:t xml:space="preserve"> many </w:t>
      </w:r>
      <w:r>
        <w:rPr>
          <w:rStyle w:val="StyleBoldUnderline"/>
          <w:highlight w:val="yellow"/>
        </w:rPr>
        <w:t>pathologies of modern war</w:t>
      </w:r>
      <w:r>
        <w:rPr>
          <w:rStyle w:val="StyleBoldUnderline"/>
        </w:rPr>
        <w:t>fare:</w:t>
      </w:r>
      <w:r>
        <w:rPr>
          <w:sz w:val="16"/>
        </w:rPr>
        <w:t xml:space="preserve"> </w:t>
      </w:r>
      <w:r>
        <w:rPr>
          <w:rStyle w:val="StyleBoldUnderline"/>
          <w:highlight w:val="yellow"/>
        </w:rPr>
        <w:t>the</w:t>
      </w:r>
      <w:r>
        <w:rPr>
          <w:rStyle w:val="StyleBoldUnderline"/>
        </w:rPr>
        <w:t xml:space="preserve"> full-scale mobilization of the “nation” and subsequent </w:t>
      </w:r>
      <w:r>
        <w:rPr>
          <w:rStyle w:val="StyleBoldUnderline"/>
          <w:highlight w:val="yellow"/>
        </w:rPr>
        <w:t>militarization of society, and killing of</w:t>
      </w:r>
      <w:r>
        <w:rPr>
          <w:rStyle w:val="StyleBoldUnderline"/>
        </w:rPr>
        <w:t xml:space="preserve"> “enemy” </w:t>
      </w:r>
      <w:r>
        <w:rPr>
          <w:rStyle w:val="StyleBoldUnderline"/>
          <w:highlight w:val="yellow"/>
        </w:rPr>
        <w:t>civilians</w:t>
      </w:r>
      <w:r>
        <w:rPr>
          <w:rStyle w:val="StyleBoldUnderline"/>
        </w:rPr>
        <w:t>.</w:t>
      </w:r>
      <w:r>
        <w:rPr>
          <w:sz w:val="16"/>
        </w:rPr>
        <w:t xml:space="preserve"> The European nation-state and total war may represent two sides of the same coin.37 Of course, for Schmitt’s purposes it is useful that the idea of the “nation in arms” first takes the historical stage in the context of the French Revolution and its commitment to universalistic ideals of liberty, equality, and fraternity.38 Nation-state-based democracy is indeed a normatively ambivalent creature, resting on an uneasy synthesis of universalistic liberal democratic ideals with historically contingent notions of shared cultural identity, language, history, and ethnos.39 </w:t>
      </w:r>
      <w:r>
        <w:rPr>
          <w:rStyle w:val="StyleBoldUnderline"/>
          <w:highlight w:val="yellow"/>
        </w:rPr>
        <w:t>Although Schmitt</w:t>
      </w:r>
      <w:r>
        <w:rPr>
          <w:rStyle w:val="StyleBoldUnderline"/>
        </w:rPr>
        <w:t xml:space="preserve"> and his followers predictably </w:t>
      </w:r>
      <w:r>
        <w:rPr>
          <w:rStyle w:val="StyleBoldUnderline"/>
          <w:highlight w:val="yellow"/>
        </w:rPr>
        <w:t>try to link the horrors of</w:t>
      </w:r>
      <w:r>
        <w:rPr>
          <w:rStyle w:val="StyleBoldUnderline"/>
        </w:rPr>
        <w:t xml:space="preserve"> modern </w:t>
      </w:r>
      <w:r>
        <w:rPr>
          <w:rStyle w:val="StyleBoldUnderline"/>
          <w:highlight w:val="yellow"/>
        </w:rPr>
        <w:t>war</w:t>
      </w:r>
      <w:r>
        <w:rPr>
          <w:rStyle w:val="StyleBoldUnderline"/>
        </w:rPr>
        <w:t xml:space="preserve">fare </w:t>
      </w:r>
      <w:r>
        <w:rPr>
          <w:rStyle w:val="StyleBoldUnderline"/>
          <w:highlight w:val="yellow"/>
        </w:rPr>
        <w:t>to</w:t>
      </w:r>
      <w:r>
        <w:rPr>
          <w:rStyle w:val="StyleBoldUnderline"/>
        </w:rPr>
        <w:t xml:space="preserve"> the growing significance of universalistic </w:t>
      </w:r>
      <w:r>
        <w:rPr>
          <w:rStyle w:val="StyleBoldUnderline"/>
          <w:highlight w:val="yellow"/>
        </w:rPr>
        <w:t>liberal</w:t>
      </w:r>
      <w:r>
        <w:rPr>
          <w:rStyle w:val="StyleBoldUnderline"/>
        </w:rPr>
        <w:t xml:space="preserve">-democratic </w:t>
      </w:r>
      <w:r>
        <w:rPr>
          <w:rStyle w:val="StyleBoldUnderline"/>
          <w:highlight w:val="yellow"/>
        </w:rPr>
        <w:t>ideals</w:t>
      </w:r>
      <w:r>
        <w:rPr>
          <w:sz w:val="16"/>
          <w:highlight w:val="yellow"/>
        </w:rPr>
        <w:t xml:space="preserve">, </w:t>
      </w:r>
      <w:r>
        <w:rPr>
          <w:rStyle w:val="StyleBoldUnderline"/>
          <w:highlight w:val="yellow"/>
        </w:rPr>
        <w:t>a more persuasive empirical case can be made that those horrors can be traced to</w:t>
      </w:r>
      <w:r>
        <w:rPr>
          <w:rStyle w:val="StyleBoldUnderline"/>
        </w:rPr>
        <w:t xml:space="preserve"> highly particularistic and </w:t>
      </w:r>
      <w:r>
        <w:rPr>
          <w:rStyle w:val="StyleBoldUnderline"/>
          <w:highlight w:val="yellow"/>
        </w:rPr>
        <w:t>exclusionary ideas of national identity</w:t>
      </w:r>
      <w:r>
        <w:rPr>
          <w:sz w:val="16"/>
        </w:rPr>
        <w:t xml:space="preserve">, </w:t>
      </w:r>
      <w:r>
        <w:rPr>
          <w:rStyle w:val="StyleBoldUnderline"/>
          <w:highlight w:val="yellow"/>
        </w:rPr>
        <w:t>according to which the “other”</w:t>
      </w:r>
      <w:r>
        <w:rPr>
          <w:sz w:val="16"/>
        </w:rPr>
        <w:t>—in this case, outsiders to the “national community”—</w:t>
      </w:r>
      <w:r>
        <w:rPr>
          <w:rStyle w:val="StyleBoldUnderline"/>
          <w:highlight w:val="yellow"/>
        </w:rPr>
        <w:t>came to be perceived as representing life-and-death foes</w:t>
      </w:r>
      <w:r>
        <w:rPr>
          <w:sz w:val="16"/>
        </w:rPr>
        <w:t xml:space="preserve"> </w:t>
      </w:r>
      <w:r>
        <w:rPr>
          <w:rStyle w:val="StyleBoldUnderline"/>
        </w:rPr>
        <w:t>in the context of crisis-ridden industrial capitalism and the increasingly unstable interstate system of the nineteenth centur</w:t>
      </w:r>
      <w:r>
        <w:rPr>
          <w:sz w:val="16"/>
        </w:rPr>
        <w:t xml:space="preserve">y. Such ideas of national identity ultimately took the disastrous form of the “inflamed nationalism and ethnic truculence” that dominated European politics by the late nineteenth century and ultimately culminated in World War I.40 Nationalism and ethnic truculence played a key role in the destruction of the traditional European balance of power system since they required a fundamental reshuffling of state borders in accordance with “national identity”; of course, this question had been of marginal significance in the absolutist interstate system. In this context as well, </w:t>
      </w:r>
      <w:r>
        <w:rPr>
          <w:rStyle w:val="StyleBoldUnderline"/>
        </w:rPr>
        <w:t xml:space="preserve">one of Schmitt’s heroes, </w:t>
      </w:r>
      <w:r>
        <w:rPr>
          <w:rStyle w:val="StyleBoldUnderline"/>
          <w:highlight w:val="yellow"/>
        </w:rPr>
        <w:t>Bismarck</w:t>
      </w:r>
      <w:r>
        <w:rPr>
          <w:rStyle w:val="StyleBoldUnderline"/>
        </w:rPr>
        <w:t>,</w:t>
      </w:r>
      <w:r>
        <w:rPr>
          <w:sz w:val="16"/>
        </w:rPr>
        <w:t xml:space="preserve"> in reality </w:t>
      </w:r>
      <w:r>
        <w:rPr>
          <w:rStyle w:val="StyleBoldUnderline"/>
        </w:rPr>
        <w:t>played a role very different from that described by Schmitt</w:t>
      </w:r>
      <w:r>
        <w:rPr>
          <w:sz w:val="16"/>
        </w:rPr>
        <w:t xml:space="preserve"> in Nomos der Erde: “the last statesman” of the jus publicum europaeum </w:t>
      </w:r>
      <w:r>
        <w:rPr>
          <w:rStyle w:val="StyleBoldUnderline"/>
        </w:rPr>
        <w:t xml:space="preserve">not only </w:t>
      </w:r>
      <w:r>
        <w:rPr>
          <w:rStyle w:val="StyleBoldUnderline"/>
          <w:highlight w:val="yellow"/>
        </w:rPr>
        <w:t>helped forge a unified</w:t>
      </w:r>
      <w:r>
        <w:rPr>
          <w:rStyle w:val="StyleBoldUnderline"/>
        </w:rPr>
        <w:t xml:space="preserve"> German </w:t>
      </w:r>
      <w:r>
        <w:rPr>
          <w:rStyle w:val="StyleBoldUnderline"/>
          <w:highlight w:val="yellow"/>
        </w:rPr>
        <w:t>nation-state</w:t>
      </w:r>
      <w:r>
        <w:rPr>
          <w:rStyle w:val="StyleBoldUnderline"/>
        </w:rPr>
        <w:t xml:space="preserve">, </w:t>
      </w:r>
      <w:r>
        <w:rPr>
          <w:rStyle w:val="StyleBoldUnderline"/>
          <w:highlight w:val="yellow"/>
        </w:rPr>
        <w:t>but</w:t>
      </w:r>
      <w:r>
        <w:rPr>
          <w:rStyle w:val="StyleBoldUnderline"/>
        </w:rPr>
        <w:t xml:space="preserve"> in order to do </w:t>
      </w:r>
      <w:r>
        <w:rPr>
          <w:rStyle w:val="StyleBoldUnderline"/>
          <w:highlight w:val="yellow"/>
        </w:rPr>
        <w:t>relied on total war</w:t>
      </w:r>
      <w:r>
        <w:rPr>
          <w:rStyle w:val="StyleBoldUnderline"/>
        </w:rPr>
        <w:t xml:space="preserve">fare </w:t>
      </w:r>
      <w:r>
        <w:rPr>
          <w:rStyle w:val="StyleBoldUnderline"/>
          <w:highlight w:val="yellow"/>
        </w:rPr>
        <w:t>while undermining the</w:t>
      </w:r>
      <w:r>
        <w:rPr>
          <w:rStyle w:val="StyleBoldUnderline"/>
        </w:rPr>
        <w:t xml:space="preserve"> traditional </w:t>
      </w:r>
      <w:r>
        <w:rPr>
          <w:rStyle w:val="StyleBoldUnderline"/>
          <w:highlight w:val="yellow"/>
        </w:rPr>
        <w:t>European system of states</w:t>
      </w:r>
      <w:r>
        <w:rPr>
          <w:sz w:val="16"/>
        </w:rPr>
        <w:t xml:space="preserve">, in part because it rested on state forms (e.g., the diverse, polyglot Russian and Austro-Hungarian Empires) fundamentally distinct from the modern nation-state.41 On this matter as well, Schmitt’s analysis is either openly misleading or revealingly silent. Perhaps </w:t>
      </w:r>
      <w:r>
        <w:rPr>
          <w:rStyle w:val="StyleBoldUnderline"/>
        </w:rPr>
        <w:t>his own unabashed enthusiasm for rabid ethnonationalism in the context of National Socialism helps explain this silence</w:t>
      </w:r>
      <w:r>
        <w:rPr>
          <w:sz w:val="16"/>
        </w:rPr>
        <w:t xml:space="preserve">.42 </w:t>
      </w:r>
    </w:p>
    <w:p w14:paraId="4E58C0FB" w14:textId="77777777" w:rsidR="002C78F2" w:rsidRDefault="002C78F2" w:rsidP="002C78F2">
      <w:pPr>
        <w:pStyle w:val="Heading4"/>
      </w:pPr>
      <w:r>
        <w:t xml:space="preserve">Their impact is circular.  Our explicit use of liberal standards is better than their implicit use. </w:t>
      </w:r>
    </w:p>
    <w:p w14:paraId="3DF03C1E" w14:textId="77777777" w:rsidR="002C78F2" w:rsidRDefault="002C78F2" w:rsidP="002C78F2">
      <w:r>
        <w:rPr>
          <w:rStyle w:val="StyleStyleBold12pt"/>
        </w:rPr>
        <w:t>Scheuerman 4</w:t>
      </w:r>
      <w:r>
        <w:t xml:space="preserve"> [William Scheuerman, Political Science at Indiana, “International Law as Historical Myth,” </w:t>
      </w:r>
      <w:r>
        <w:rPr>
          <w:i/>
        </w:rPr>
        <w:t>Constellations</w:t>
      </w:r>
      <w:r>
        <w:t>, 11 (4) p. 537-538]</w:t>
      </w:r>
    </w:p>
    <w:p w14:paraId="443F2A0F" w14:textId="77777777" w:rsidR="002C78F2" w:rsidRDefault="002C78F2" w:rsidP="002C78F2"/>
    <w:p w14:paraId="463D4F26" w14:textId="77777777" w:rsidR="002C78F2" w:rsidRDefault="002C78F2" w:rsidP="002C78F2">
      <w:pPr>
        <w:rPr>
          <w:sz w:val="16"/>
        </w:rPr>
      </w:pPr>
      <w:r>
        <w:rPr>
          <w:sz w:val="16"/>
        </w:rPr>
        <w:t xml:space="preserve">Schmitt holds the universalistic aspirations of liberal international law responsible for the brutalities of total war: universalism engenders a self-righteous brand of pseudo-humanitarianism blind to the terrible dangers of state violence waged under the banner of a (fictional) singular humanity. Blurring any meaningful distinction between legality and morality, those who dare to oppose the liberal international community are demonized and accordingly subjected to fire bombings (e.g., Dresden) and even atomic bombs (e.g., Hiroshima and Nagasaki). Liberal international law rests on a false universalism not only because self-interested great powers (e.g., Great Britain and the United States) typically interpret and enforce it, but also because its humanitarian rhetoric masks their pursuit of global economic domination: Schmitt shares with orthodox Marxist critics of international law the idea of a necessary kinship between universalistic international law and global free-market capitalism.1 The apex of liberal self-righteousness is the assertion that liberal wars no longer even deserve to be described as such. Although their technological superiority permits them to kill civilians in any corner of the globe, liberal states purportedly undertake “police action” (or, in present-day parlance, humanitarian intervention) for the sake of enforcing international law, whereas only outcast states </w:t>
      </w:r>
      <w:proofErr w:type="gramStart"/>
      <w:r>
        <w:rPr>
          <w:sz w:val="16"/>
        </w:rPr>
        <w:t>who</w:t>
      </w:r>
      <w:proofErr w:type="gramEnd"/>
      <w:r>
        <w:rPr>
          <w:sz w:val="16"/>
        </w:rPr>
        <w:t xml:space="preserve"> dare to challenge liberal hegemony allegedly continue to engage in barbaric wars. The exclusionary character of liberal universalism is thereby taken to its logical conclusion: liberal international law requires what Schmitt describes as a discriminatory concept of war. Only a short step beyond this conceptual move is the widespread real-life liberal tendency to ignore or at least downplay civilian casualties in humanitarian interventions undertaken against pariah states. Little imagination is required to understand the potential appeal of this diagnosis at an historical juncture when the world’s most well-armed liberal state, the United States, self-righteously claims the right to intervene unilaterally in accordance with its own idiosyncratic interpretation of both international law and the interests of humanity—despite the opposition of both the United Nations and global civil society to President Bush and his radical right-wing foreign policy.2 Indeed, anyone familiar with Schmitt’s work on international law occasionally finds herself wondering whether the White House playbook for foreign policy might not have been written by Schmitt or at least by one of his followers.3 Nor should it come as a surprise that a sophisticated body of unabashedly liberal political thought—I am thinking of realism à la Hans Morgenthau and his followers—has tried to build on some of Schmitt’s more perceptive insights about the special dangers of an international system dominated by great powers like the United States.4 Readers of this journal, however, hardly need a reminder of the normative flaws of Schmitt’s assault on liberal international law. Notwithstanding the seeming plausibility of Schmitt’s diagnosis, its basic conceptual weaknesses are no less self-evident. </w:t>
      </w:r>
      <w:r>
        <w:rPr>
          <w:rStyle w:val="StyleBoldUnderline"/>
        </w:rPr>
        <w:t>What is the normative standpoint of Schmitt’s critique</w:t>
      </w:r>
      <w:r>
        <w:rPr>
          <w:sz w:val="16"/>
        </w:rPr>
        <w:t xml:space="preserve">? </w:t>
      </w:r>
      <w:r>
        <w:rPr>
          <w:rStyle w:val="StyleBoldUnderline"/>
        </w:rPr>
        <w:t>Much of the</w:t>
      </w:r>
      <w:r>
        <w:rPr>
          <w:sz w:val="16"/>
        </w:rPr>
        <w:t xml:space="preserve"> surprising </w:t>
      </w:r>
      <w:r>
        <w:rPr>
          <w:rStyle w:val="StyleBoldUnderline"/>
        </w:rPr>
        <w:t>pathos of his attack on liberal international law derives from the fact that he implicitly contrasts its self-understanding to less-than-attractive</w:t>
      </w:r>
      <w:r>
        <w:rPr>
          <w:sz w:val="16"/>
        </w:rPr>
        <w:t xml:space="preserve"> legal and </w:t>
      </w:r>
      <w:r>
        <w:rPr>
          <w:rStyle w:val="StyleBoldUnderline"/>
        </w:rPr>
        <w:t>political realities</w:t>
      </w:r>
      <w:r>
        <w:rPr>
          <w:sz w:val="16"/>
        </w:rPr>
        <w:t xml:space="preserve">: despite its purported humanitarianism, liberal international law engenders unparalleled brutality. Even though his hostility to modern universalism prevents him from admitting as much, </w:t>
      </w:r>
      <w:r>
        <w:rPr>
          <w:rStyle w:val="StyleBoldUnderline"/>
          <w:highlight w:val="yellow"/>
        </w:rPr>
        <w:t>Schmitt’s apparent outrage against</w:t>
      </w:r>
      <w:r>
        <w:rPr>
          <w:rStyle w:val="StyleBoldUnderline"/>
        </w:rPr>
        <w:t xml:space="preserve"> the murderousness of </w:t>
      </w:r>
      <w:r>
        <w:rPr>
          <w:rStyle w:val="StyleBoldUnderline"/>
          <w:highlight w:val="yellow"/>
        </w:rPr>
        <w:t>recent</w:t>
      </w:r>
      <w:r>
        <w:rPr>
          <w:rStyle w:val="StyleBoldUnderline"/>
        </w:rPr>
        <w:t xml:space="preserve"> international </w:t>
      </w:r>
      <w:r>
        <w:rPr>
          <w:rStyle w:val="StyleBoldUnderline"/>
          <w:highlight w:val="yellow"/>
        </w:rPr>
        <w:t>politics</w:t>
      </w:r>
      <w:r>
        <w:rPr>
          <w:sz w:val="16"/>
        </w:rPr>
        <w:t xml:space="preserve">5 </w:t>
      </w:r>
      <w:r>
        <w:rPr>
          <w:rStyle w:val="StyleBoldUnderline"/>
          <w:highlight w:val="yellow"/>
        </w:rPr>
        <w:t>implicitly presupposes</w:t>
      </w:r>
      <w:r>
        <w:rPr>
          <w:rStyle w:val="StyleBoldUnderline"/>
        </w:rPr>
        <w:t xml:space="preserve"> </w:t>
      </w:r>
      <w:r>
        <w:rPr>
          <w:rFonts w:cs="Arial"/>
          <w:bCs/>
          <w:sz w:val="16"/>
          <w:szCs w:val="26"/>
        </w:rPr>
        <w:t xml:space="preserve">characteristically </w:t>
      </w:r>
      <w:r>
        <w:rPr>
          <w:rStyle w:val="StyleBoldUnderline"/>
          <w:highlight w:val="yellow"/>
        </w:rPr>
        <w:t>modern norms of universal</w:t>
      </w:r>
      <w:r>
        <w:rPr>
          <w:rStyle w:val="StyleBoldUnderline"/>
        </w:rPr>
        <w:t xml:space="preserve"> equality and </w:t>
      </w:r>
      <w:r>
        <w:rPr>
          <w:rStyle w:val="StyleBoldUnderline"/>
          <w:highlight w:val="yellow"/>
        </w:rPr>
        <w:t>reciprocity</w:t>
      </w:r>
      <w:r>
        <w:rPr>
          <w:sz w:val="16"/>
        </w:rPr>
        <w:t xml:space="preserve">. Of course, Schmitt is no closet </w:t>
      </w:r>
      <w:proofErr w:type="gramStart"/>
      <w:r>
        <w:rPr>
          <w:sz w:val="16"/>
        </w:rPr>
        <w:t>universalist</w:t>
      </w:r>
      <w:proofErr w:type="gramEnd"/>
      <w:r>
        <w:rPr>
          <w:sz w:val="16"/>
        </w:rPr>
        <w:t xml:space="preserve">. Yet </w:t>
      </w:r>
      <w:r>
        <w:rPr>
          <w:rStyle w:val="StyleBoldUnderline"/>
          <w:highlight w:val="yellow"/>
        </w:rPr>
        <w:t>why are brutal</w:t>
      </w:r>
      <w:r>
        <w:rPr>
          <w:rStyle w:val="StyleBoldUnderline"/>
        </w:rPr>
        <w:t xml:space="preserve"> air </w:t>
      </w:r>
      <w:r>
        <w:rPr>
          <w:rStyle w:val="StyleBoldUnderline"/>
          <w:highlight w:val="yellow"/>
        </w:rPr>
        <w:t>warfare and the discriminatory concept of war problems</w:t>
      </w:r>
      <w:r>
        <w:rPr>
          <w:rStyle w:val="StyleBoldUnderline"/>
        </w:rPr>
        <w:t xml:space="preserve"> </w:t>
      </w:r>
      <w:r>
        <w:rPr>
          <w:sz w:val="16"/>
        </w:rPr>
        <w:t xml:space="preserve">in the first place </w:t>
      </w:r>
      <w:r>
        <w:rPr>
          <w:rStyle w:val="StyleBoldUnderline"/>
          <w:highlight w:val="yellow"/>
        </w:rPr>
        <w:t>unless Schmitt’s argument rests</w:t>
      </w:r>
      <w:r>
        <w:rPr>
          <w:sz w:val="16"/>
        </w:rPr>
        <w:t xml:space="preserve"> at least </w:t>
      </w:r>
      <w:r>
        <w:rPr>
          <w:rStyle w:val="StyleBoldUnderline"/>
          <w:highlight w:val="yellow"/>
        </w:rPr>
        <w:t>implicitly on</w:t>
      </w:r>
      <w:r>
        <w:rPr>
          <w:sz w:val="16"/>
        </w:rPr>
        <w:t xml:space="preserve"> some (implicitly </w:t>
      </w:r>
      <w:r>
        <w:rPr>
          <w:rStyle w:val="StyleBoldUnderline"/>
          <w:highlight w:val="yellow"/>
        </w:rPr>
        <w:t>humanitarian</w:t>
      </w:r>
      <w:r>
        <w:rPr>
          <w:rStyle w:val="StyleBoldUnderline"/>
        </w:rPr>
        <w:t xml:space="preserve">) </w:t>
      </w:r>
      <w:r>
        <w:rPr>
          <w:rStyle w:val="StyleBoldUnderline"/>
          <w:highlight w:val="yellow"/>
        </w:rPr>
        <w:t>concern about the</w:t>
      </w:r>
      <w:r>
        <w:rPr>
          <w:rStyle w:val="StyleBoldUnderline"/>
        </w:rPr>
        <w:t xml:space="preserve"> basic equality and </w:t>
      </w:r>
      <w:r>
        <w:rPr>
          <w:rStyle w:val="StyleBoldUnderline"/>
          <w:highlight w:val="yellow"/>
        </w:rPr>
        <w:t>value of</w:t>
      </w:r>
      <w:r>
        <w:rPr>
          <w:rStyle w:val="StyleBoldUnderline"/>
        </w:rPr>
        <w:t xml:space="preserve"> all human </w:t>
      </w:r>
      <w:r>
        <w:rPr>
          <w:rStyle w:val="StyleBoldUnderline"/>
          <w:highlight w:val="yellow"/>
        </w:rPr>
        <w:t>life</w:t>
      </w:r>
      <w:proofErr w:type="gramStart"/>
      <w:r>
        <w:rPr>
          <w:sz w:val="16"/>
        </w:rPr>
        <w:t>?6</w:t>
      </w:r>
      <w:proofErr w:type="gramEnd"/>
      <w:r>
        <w:rPr>
          <w:sz w:val="16"/>
        </w:rPr>
        <w:t xml:space="preserve"> Pace Schmitt, the universalistic core of liberal international law can be plausibly interpreted as an immanent normative motor which allows us to criticize and subsequently reform the sad realities of the existing international system according to its own internal normative criteria. However accurate Schmitt’s description of those realities, </w:t>
      </w:r>
      <w:r>
        <w:rPr>
          <w:rStyle w:val="StyleBoldUnderline"/>
          <w:highlight w:val="yellow"/>
        </w:rPr>
        <w:t>what his account obscures is the core</w:t>
      </w:r>
      <w:r>
        <w:rPr>
          <w:rStyle w:val="StyleBoldUnderline"/>
        </w:rPr>
        <w:t xml:space="preserve"> normative </w:t>
      </w:r>
      <w:r>
        <w:rPr>
          <w:rStyle w:val="StyleBoldUnderline"/>
          <w:highlight w:val="yellow"/>
        </w:rPr>
        <w:t>achievement of universalistic</w:t>
      </w:r>
      <w:r>
        <w:rPr>
          <w:rStyle w:val="StyleBoldUnderline"/>
        </w:rPr>
        <w:t xml:space="preserve"> international </w:t>
      </w:r>
      <w:r>
        <w:rPr>
          <w:rStyle w:val="StyleBoldUnderline"/>
          <w:highlight w:val="yellow"/>
        </w:rPr>
        <w:t>law</w:t>
      </w:r>
      <w:r>
        <w:rPr>
          <w:rStyle w:val="StyleBoldUnderline"/>
        </w:rPr>
        <w:t xml:space="preserve">, namely </w:t>
      </w:r>
      <w:r>
        <w:rPr>
          <w:rStyle w:val="StyleBoldUnderline"/>
          <w:highlight w:val="yellow"/>
        </w:rPr>
        <w:t>the fact that it offers</w:t>
      </w:r>
      <w:r>
        <w:rPr>
          <w:rStyle w:val="StyleBoldUnderline"/>
        </w:rPr>
        <w:t xml:space="preserve"> internal </w:t>
      </w:r>
      <w:r>
        <w:rPr>
          <w:rStyle w:val="StyleBoldUnderline"/>
          <w:highlight w:val="yellow"/>
        </w:rPr>
        <w:t>standards for</w:t>
      </w:r>
      <w:r>
        <w:rPr>
          <w:rStyle w:val="StyleBoldUnderline"/>
        </w:rPr>
        <w:t xml:space="preserve"> critically </w:t>
      </w:r>
      <w:r>
        <w:rPr>
          <w:rStyle w:val="StyleBoldUnderline"/>
          <w:highlight w:val="yellow"/>
        </w:rPr>
        <w:t>diagnosing</w:t>
      </w:r>
      <w:r>
        <w:rPr>
          <w:rStyle w:val="StyleBoldUnderline"/>
        </w:rPr>
        <w:t xml:space="preserve"> </w:t>
      </w:r>
      <w:r>
        <w:rPr>
          <w:rFonts w:cs="Arial"/>
          <w:bCs/>
          <w:sz w:val="16"/>
          <w:szCs w:val="26"/>
        </w:rPr>
        <w:t>and ultimately obliterating</w:t>
      </w:r>
      <w:r>
        <w:rPr>
          <w:rStyle w:val="StyleBoldUnderline"/>
        </w:rPr>
        <w:t xml:space="preserve"> </w:t>
      </w:r>
      <w:r>
        <w:rPr>
          <w:rStyle w:val="StyleBoldUnderline"/>
          <w:highlight w:val="yellow"/>
        </w:rPr>
        <w:t>the</w:t>
      </w:r>
      <w:r>
        <w:rPr>
          <w:rStyle w:val="StyleBoldUnderline"/>
        </w:rPr>
        <w:t xml:space="preserve"> political and legal </w:t>
      </w:r>
      <w:r>
        <w:rPr>
          <w:rStyle w:val="StyleBoldUnderline"/>
          <w:highlight w:val="yellow"/>
        </w:rPr>
        <w:t>pathologies described by him</w:t>
      </w:r>
      <w:r>
        <w:rPr>
          <w:sz w:val="16"/>
        </w:rPr>
        <w:t xml:space="preserve">. </w:t>
      </w:r>
    </w:p>
    <w:p w14:paraId="39124C82" w14:textId="77777777" w:rsidR="002C78F2" w:rsidRDefault="002C78F2" w:rsidP="002C78F2"/>
    <w:p w14:paraId="0E0DD9B1" w14:textId="77777777" w:rsidR="002C78F2" w:rsidRDefault="002C78F2" w:rsidP="002C78F2">
      <w:pPr>
        <w:pStyle w:val="Heading3"/>
      </w:pPr>
      <w:r>
        <w:t>Colonialism</w:t>
      </w:r>
    </w:p>
    <w:p w14:paraId="44651333" w14:textId="77777777" w:rsidR="002C78F2" w:rsidRPr="00244993" w:rsidRDefault="002C78F2" w:rsidP="002C78F2">
      <w:pPr>
        <w:pStyle w:val="Heading4"/>
      </w:pPr>
      <w:r w:rsidRPr="00244993">
        <w:t xml:space="preserve">Preventing death is the first ethical priority – it’s the only impact you can’t recover from. </w:t>
      </w:r>
    </w:p>
    <w:p w14:paraId="749E5255" w14:textId="77777777" w:rsidR="002C78F2" w:rsidRPr="005C3E39" w:rsidRDefault="002C78F2" w:rsidP="002C78F2">
      <w:r w:rsidRPr="00A02660">
        <w:rPr>
          <w:rStyle w:val="StyleStyleBold12pt"/>
        </w:rPr>
        <w:t>Bauman 95</w:t>
      </w:r>
      <w:r w:rsidRPr="005C3E39">
        <w:t xml:space="preserve"> Zygmunt Bauman, University of Leeds Professor Emeritus of Sociology, 1995, Life In Fragments: Essays In Postmodern Morality, p. 66-71</w:t>
      </w:r>
    </w:p>
    <w:p w14:paraId="78C979AA" w14:textId="77777777" w:rsidR="002C78F2" w:rsidRPr="003C1249" w:rsidRDefault="002C78F2" w:rsidP="002C78F2">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a being filled with anticipation, a being aware of the abyss between future foretold and future that will eventually be; it is this gap which, like a magnet, draws the self towards the Other</w:t>
      </w:r>
      <w:proofErr w:type="gramStart"/>
      <w:r w:rsidRPr="005C3E39">
        <w:rPr>
          <w:rFonts w:eastAsiaTheme="majorEastAsia"/>
          <w:sz w:val="10"/>
        </w:rPr>
        <w:t>,as</w:t>
      </w:r>
      <w:proofErr w:type="gramEnd"/>
      <w:r w:rsidRPr="005C3E39">
        <w:rPr>
          <w:rFonts w:eastAsiaTheme="majorEastAsia"/>
          <w:sz w:val="10"/>
        </w:rPr>
        <w:t xml:space="preserve"> it draws life towards the future, making life into an activity of overcoming, transcending, leaving behind. </w:t>
      </w:r>
      <w:r w:rsidRPr="00C51701">
        <w:rPr>
          <w:rStyle w:val="StyleBoldUnderline"/>
        </w:rPr>
        <w:t xml:space="preserve">The </w:t>
      </w:r>
      <w:proofErr w:type="gramStart"/>
      <w:r w:rsidRPr="00C51701">
        <w:rPr>
          <w:rStyle w:val="StyleBoldUnderline"/>
        </w:rPr>
        <w:t>self stretches</w:t>
      </w:r>
      <w:proofErr w:type="gramEnd"/>
      <w:r w:rsidRPr="00C51701">
        <w:rPr>
          <w:rStyle w:val="StyleBoldUnderline"/>
        </w:rPr>
        <w:t xml:space="preserve">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w:t>
      </w:r>
      <w:proofErr w:type="gramStart"/>
      <w:r w:rsidRPr="005C3E39">
        <w:rPr>
          <w:rFonts w:eastAsiaTheme="majorEastAsia"/>
          <w:sz w:val="10"/>
        </w:rPr>
        <w:t>Other</w:t>
      </w:r>
      <w:proofErr w:type="gramEnd"/>
      <w:r w:rsidRPr="005C3E39">
        <w:rPr>
          <w:rFonts w:eastAsiaTheme="majorEastAsia"/>
          <w:sz w:val="10"/>
        </w:rPr>
        <w:t xml:space="preserve">, the future: what unites them, what makes them into three words vainly trying to grasp the same mystery, is the modality of possibility. </w:t>
      </w:r>
      <w:proofErr w:type="gramStart"/>
      <w:r w:rsidRPr="005C3E39">
        <w:rPr>
          <w:rFonts w:eastAsiaTheme="majorEastAsia"/>
          <w:sz w:val="10"/>
        </w:rPr>
        <w:t>A curious modality, at home neither in ontology nor epistemology; itself, like that which it tries to catch in its net, `always outside', forever `otherwise than being'.</w:t>
      </w:r>
      <w:proofErr w:type="gramEnd"/>
      <w:r w:rsidRPr="005C3E39">
        <w:rPr>
          <w:rFonts w:eastAsiaTheme="majorEastAsia"/>
          <w:sz w:val="10"/>
        </w:rPr>
        <w:t xml:space="preserve">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w:t>
      </w:r>
      <w:proofErr w:type="gramStart"/>
      <w:r w:rsidRPr="005C3E39">
        <w:rPr>
          <w:rFonts w:eastAsiaTheme="majorEastAsia"/>
          <w:sz w:val="10"/>
        </w:rPr>
        <w:t>Other</w:t>
      </w:r>
      <w:proofErr w:type="gramEnd"/>
      <w:r w:rsidRPr="005C3E39">
        <w:rPr>
          <w:rFonts w:eastAsiaTheme="majorEastAsia"/>
          <w:sz w:val="10"/>
        </w:rPr>
        <w:t xml:space="preserve">,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w:t>
      </w:r>
      <w:proofErr w:type="gramStart"/>
      <w:r w:rsidRPr="005C3E39">
        <w:rPr>
          <w:rFonts w:eastAsiaTheme="majorEastAsia"/>
          <w:sz w:val="10"/>
        </w:rPr>
        <w:t>Other</w:t>
      </w:r>
      <w:proofErr w:type="gramEnd"/>
      <w:r w:rsidRPr="005C3E39">
        <w:rPr>
          <w:rFonts w:eastAsiaTheme="majorEastAsia"/>
          <w:sz w:val="10"/>
        </w:rPr>
        <w:t xml:space="preserve">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w:t>
      </w:r>
      <w:proofErr w:type="gramStart"/>
      <w:r w:rsidRPr="005C3E39">
        <w:rPr>
          <w:rFonts w:eastAsiaTheme="majorEastAsia"/>
          <w:sz w:val="10"/>
        </w:rPr>
        <w:t>Other</w:t>
      </w:r>
      <w:proofErr w:type="gramEnd"/>
      <w:r w:rsidRPr="005C3E39">
        <w:rPr>
          <w:rFonts w:eastAsiaTheme="majorEastAsia"/>
          <w:sz w:val="10"/>
        </w:rPr>
        <w:t xml:space="preserve">: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w:t>
      </w:r>
      <w:proofErr w:type="gramStart"/>
      <w:r w:rsidRPr="005C3E39">
        <w:rPr>
          <w:rFonts w:eastAsiaTheme="majorEastAsia"/>
          <w:sz w:val="10"/>
        </w:rPr>
        <w:t>`And so one creates for oneself an image.</w:t>
      </w:r>
      <w:proofErr w:type="gramEnd"/>
      <w:r w:rsidRPr="005C3E39">
        <w:rPr>
          <w:rFonts w:eastAsiaTheme="majorEastAsia"/>
          <w:sz w:val="10"/>
        </w:rPr>
        <w:t xml:space="preserve"> This is a loveless act, the betrayal." Creating an image of the </w:t>
      </w:r>
      <w:proofErr w:type="gramStart"/>
      <w:r w:rsidRPr="005C3E39">
        <w:rPr>
          <w:rFonts w:eastAsiaTheme="majorEastAsia"/>
          <w:sz w:val="10"/>
        </w:rPr>
        <w:t>Other</w:t>
      </w:r>
      <w:proofErr w:type="gramEnd"/>
      <w:r w:rsidRPr="005C3E39">
        <w:rPr>
          <w:rFonts w:eastAsiaTheme="majorEastAsia"/>
          <w:sz w:val="10"/>
        </w:rPr>
        <w:t xml:space="preserve">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w:t>
      </w:r>
      <w:proofErr w:type="gramStart"/>
      <w:r w:rsidRPr="005C3E39">
        <w:rPr>
          <w:rFonts w:eastAsiaTheme="majorEastAsia"/>
          <w:sz w:val="10"/>
        </w:rPr>
        <w:t>Other</w:t>
      </w:r>
      <w:proofErr w:type="gramEnd"/>
      <w:r w:rsidRPr="005C3E39">
        <w:rPr>
          <w:rFonts w:eastAsiaTheme="majorEastAsia"/>
          <w:sz w:val="10"/>
        </w:rPr>
        <w:t xml:space="preserve"> needs, I know where my responsibility starts and ends. Whatever the </w:t>
      </w:r>
      <w:proofErr w:type="gramStart"/>
      <w:r w:rsidRPr="005C3E39">
        <w:rPr>
          <w:rFonts w:eastAsiaTheme="majorEastAsia"/>
          <w:sz w:val="10"/>
        </w:rPr>
        <w:t>Other</w:t>
      </w:r>
      <w:proofErr w:type="gramEnd"/>
      <w:r w:rsidRPr="005C3E39">
        <w:rPr>
          <w:rFonts w:eastAsiaTheme="majorEastAsia"/>
          <w:sz w:val="10"/>
        </w:rPr>
        <w:t xml:space="preserve"> may now do will be taken down and used against him. What used to be </w:t>
      </w:r>
      <w:proofErr w:type="gramStart"/>
      <w:r w:rsidRPr="005C3E39">
        <w:rPr>
          <w:rFonts w:eastAsiaTheme="majorEastAsia"/>
          <w:sz w:val="10"/>
        </w:rPr>
        <w:t>received</w:t>
      </w:r>
      <w:proofErr w:type="gramEnd"/>
      <w:r w:rsidRPr="005C3E39">
        <w:rPr>
          <w:rFonts w:eastAsiaTheme="majorEastAsia"/>
          <w:sz w:val="10"/>
        </w:rPr>
        <w:t xml:space="preserve">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w:t>
      </w:r>
      <w:proofErr w:type="gramStart"/>
      <w:r w:rsidRPr="005C3E39">
        <w:rPr>
          <w:rFonts w:eastAsiaTheme="majorEastAsia"/>
          <w:sz w:val="10"/>
        </w:rPr>
        <w:t>( the</w:t>
      </w:r>
      <w:proofErr w:type="gramEnd"/>
      <w:r w:rsidRPr="005C3E39">
        <w:rPr>
          <w:rFonts w:eastAsiaTheme="majorEastAsia"/>
          <w:sz w:val="10"/>
        </w:rPr>
        <w:t xml:space="preserv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proofErr w:type="gramStart"/>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w:t>
      </w:r>
      <w:proofErr w:type="gramEnd"/>
      <w:r w:rsidRPr="005C3E39">
        <w:rPr>
          <w:rFonts w:eastAsiaTheme="majorEastAsia"/>
          <w:sz w:val="10"/>
        </w:rPr>
        <w:t xml:space="preserve"> It is no more once the self proclaims: `I have arrived', `I have done it', </w:t>
      </w:r>
      <w:proofErr w:type="gramStart"/>
      <w:r w:rsidRPr="005C3E39">
        <w:rPr>
          <w:rFonts w:eastAsiaTheme="majorEastAsia"/>
          <w:sz w:val="10"/>
        </w:rPr>
        <w:t>`</w:t>
      </w:r>
      <w:proofErr w:type="gramEnd"/>
      <w:r w:rsidRPr="005C3E39">
        <w:rPr>
          <w:rFonts w:eastAsiaTheme="majorEastAsia"/>
          <w:sz w:val="10"/>
        </w:rPr>
        <w:t>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5C3E39">
        <w:rPr>
          <w:rFonts w:eastAsiaTheme="majorEastAsia"/>
          <w:sz w:val="10"/>
        </w:rPr>
        <w:t>Other</w:t>
      </w:r>
      <w:proofErr w:type="gramEnd"/>
      <w:r w:rsidRPr="005C3E39">
        <w:rPr>
          <w:rFonts w:eastAsiaTheme="majorEastAsia"/>
          <w:sz w:val="10"/>
        </w:rPr>
        <w:t xml:space="preserve">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p>
    <w:p w14:paraId="644D7973" w14:textId="77777777" w:rsidR="002C78F2" w:rsidRPr="0074054A" w:rsidRDefault="002C78F2" w:rsidP="002C78F2">
      <w:pPr>
        <w:pStyle w:val="Heading4"/>
      </w:pPr>
      <w:r w:rsidRPr="0074054A">
        <w:t xml:space="preserve">The lack of moral confidence in US hardline policies of prioritizing security over liberty </w:t>
      </w:r>
      <w:r>
        <w:t>collapses heg</w:t>
      </w:r>
      <w:r w:rsidRPr="0074054A">
        <w:t>.</w:t>
      </w:r>
    </w:p>
    <w:p w14:paraId="0B391303" w14:textId="77777777" w:rsidR="002C78F2" w:rsidRPr="0074054A" w:rsidRDefault="002C78F2" w:rsidP="002C78F2">
      <w:r w:rsidRPr="00A4730D">
        <w:rPr>
          <w:rStyle w:val="StyleStyleBold12pt"/>
        </w:rPr>
        <w:t xml:space="preserve">KRISTOL &amp; </w:t>
      </w:r>
      <w:proofErr w:type="gramStart"/>
      <w:r w:rsidRPr="00A4730D">
        <w:rPr>
          <w:rStyle w:val="StyleStyleBold12pt"/>
        </w:rPr>
        <w:t>KAGAN  96</w:t>
      </w:r>
      <w:proofErr w:type="gramEnd"/>
      <w:r w:rsidRPr="0074054A">
        <w:t xml:space="preserve"> </w:t>
      </w:r>
      <w:r w:rsidRPr="0074054A">
        <w:rPr>
          <w:bCs/>
        </w:rPr>
        <w:t xml:space="preserve">Editor of the Weekly Standard &amp; senior associate at the Carnegie Endowment for International Peace </w:t>
      </w:r>
      <w:r w:rsidRPr="0074054A">
        <w:t xml:space="preserve">[William and Robert, “Toward a Neo-Reaganite Foreign Policy,” </w:t>
      </w:r>
      <w:r w:rsidRPr="0074054A">
        <w:rPr>
          <w:u w:val="single"/>
        </w:rPr>
        <w:t>Foreign Affairs</w:t>
      </w:r>
      <w:r w:rsidRPr="0074054A">
        <w:t>, july/august]</w:t>
      </w:r>
    </w:p>
    <w:p w14:paraId="279B1296" w14:textId="77777777" w:rsidR="002C78F2" w:rsidRPr="0074054A" w:rsidRDefault="002C78F2" w:rsidP="002C78F2">
      <w:pPr>
        <w:rPr>
          <w:color w:val="000000"/>
        </w:rPr>
      </w:pPr>
    </w:p>
    <w:p w14:paraId="0324DCB0" w14:textId="77777777" w:rsidR="002C78F2" w:rsidRPr="0043236B" w:rsidRDefault="002C78F2" w:rsidP="002C78F2">
      <w:pPr>
        <w:jc w:val="both"/>
        <w:rPr>
          <w:color w:val="000000"/>
        </w:rPr>
      </w:pPr>
      <w:r w:rsidRPr="0074054A">
        <w:rPr>
          <w:color w:val="000000"/>
        </w:rPr>
        <w:t xml:space="preserve">TWENTY YEARS later, </w:t>
      </w:r>
      <w:r w:rsidRPr="00774883">
        <w:rPr>
          <w:rStyle w:val="HeaderChar"/>
          <w:color w:val="000000"/>
          <w:highlight w:val="green"/>
        </w:rPr>
        <w:t>it is time</w:t>
      </w:r>
      <w:r w:rsidRPr="0074054A">
        <w:rPr>
          <w:color w:val="000000"/>
        </w:rPr>
        <w:t xml:space="preserve"> once again </w:t>
      </w:r>
      <w:r w:rsidRPr="00774883">
        <w:rPr>
          <w:rStyle w:val="HeaderChar"/>
          <w:color w:val="000000"/>
          <w:highlight w:val="green"/>
        </w:rPr>
        <w:t>to challenge</w:t>
      </w:r>
      <w:r w:rsidRPr="0074054A">
        <w:rPr>
          <w:rStyle w:val="HeaderChar"/>
          <w:color w:val="000000"/>
        </w:rPr>
        <w:t xml:space="preserve"> an indifferent America</w:t>
      </w:r>
      <w:r w:rsidRPr="0074054A">
        <w:rPr>
          <w:color w:val="000000"/>
        </w:rPr>
        <w:t xml:space="preserve"> and a confused American conservatism. Today's lukewarm consensus about America's reduced role in a post-Cold War world is wrong. Conservatives should not accede to it; it is bad for the country and, incidentally, bad for conservatism. Conservatives will not be able to govern America over the long term if they fail to offer a more elevated vision of America's international role.  </w:t>
      </w:r>
      <w:r w:rsidRPr="0074054A">
        <w:rPr>
          <w:rStyle w:val="HeaderChar"/>
          <w:color w:val="000000"/>
        </w:rPr>
        <w:t xml:space="preserve">What should that role be? </w:t>
      </w:r>
      <w:proofErr w:type="gramStart"/>
      <w:r w:rsidRPr="0074054A">
        <w:rPr>
          <w:rStyle w:val="HeaderChar"/>
          <w:color w:val="000000"/>
        </w:rPr>
        <w:t>Benevolent global hegemony</w:t>
      </w:r>
      <w:r w:rsidRPr="0074054A">
        <w:rPr>
          <w:color w:val="000000"/>
        </w:rPr>
        <w:t>.</w:t>
      </w:r>
      <w:proofErr w:type="gramEnd"/>
      <w:r w:rsidRPr="0074054A">
        <w:rPr>
          <w:color w:val="000000"/>
        </w:rPr>
        <w:t xml:space="preserve"> Having defeated the "evil empire," </w:t>
      </w:r>
      <w:r w:rsidRPr="0074054A">
        <w:rPr>
          <w:rStyle w:val="HeaderChar"/>
          <w:color w:val="000000"/>
        </w:rPr>
        <w:t xml:space="preserve">the United States enjoys strategic and ideological predominance. </w:t>
      </w:r>
      <w:r w:rsidRPr="00774883">
        <w:rPr>
          <w:rStyle w:val="HeaderChar"/>
          <w:color w:val="000000"/>
          <w:highlight w:val="green"/>
        </w:rPr>
        <w:t>The first objective</w:t>
      </w:r>
      <w:r w:rsidRPr="0074054A">
        <w:rPr>
          <w:color w:val="000000"/>
        </w:rPr>
        <w:t xml:space="preserve"> of U.S. foreign policy </w:t>
      </w:r>
      <w:r w:rsidRPr="00774883">
        <w:rPr>
          <w:rStyle w:val="HeaderChar"/>
          <w:color w:val="000000"/>
          <w:highlight w:val="green"/>
        </w:rPr>
        <w:t>should be to preserve</w:t>
      </w:r>
      <w:r w:rsidRPr="0074054A">
        <w:rPr>
          <w:rStyle w:val="HeaderChar"/>
          <w:color w:val="000000"/>
        </w:rPr>
        <w:t xml:space="preserve"> and enhance that </w:t>
      </w:r>
      <w:r w:rsidRPr="00774883">
        <w:rPr>
          <w:rStyle w:val="HeaderChar"/>
          <w:color w:val="000000"/>
          <w:highlight w:val="green"/>
        </w:rPr>
        <w:t xml:space="preserve">predominance by </w:t>
      </w:r>
      <w:r w:rsidRPr="00774883">
        <w:rPr>
          <w:rStyle w:val="HeaderChar"/>
          <w:b/>
          <w:color w:val="000000"/>
          <w:highlight w:val="green"/>
          <w:u w:val="thick"/>
        </w:rPr>
        <w:t>strengthening America's security</w:t>
      </w:r>
      <w:r w:rsidRPr="0074054A">
        <w:rPr>
          <w:b/>
          <w:color w:val="000000"/>
        </w:rPr>
        <w:t>,</w:t>
      </w:r>
      <w:r w:rsidRPr="0074054A">
        <w:rPr>
          <w:color w:val="000000"/>
        </w:rPr>
        <w:t xml:space="preserve"> supporting its friends, </w:t>
      </w:r>
      <w:r w:rsidRPr="0074054A">
        <w:rPr>
          <w:rStyle w:val="HeaderChar"/>
          <w:color w:val="000000"/>
        </w:rPr>
        <w:t xml:space="preserve">advancing its interests, and standing up for its principles around the world. </w:t>
      </w:r>
      <w:r w:rsidRPr="0074054A">
        <w:rPr>
          <w:color w:val="000000"/>
        </w:rPr>
        <w:t xml:space="preserve"> </w:t>
      </w:r>
      <w:r w:rsidRPr="00774883">
        <w:rPr>
          <w:rStyle w:val="HeaderChar"/>
          <w:color w:val="000000"/>
          <w:highlight w:val="green"/>
        </w:rPr>
        <w:t>The aspiration to benevolent hegemony might strike some as either hubristic</w:t>
      </w:r>
      <w:r w:rsidRPr="0074054A">
        <w:rPr>
          <w:rStyle w:val="HeaderChar"/>
          <w:color w:val="000000"/>
        </w:rPr>
        <w:t xml:space="preserve"> or morally suspect. But a hegemon is nothing more or less than a leader with preponderant influence and authority over all others in its domain</w:t>
      </w:r>
      <w:r w:rsidRPr="0074054A">
        <w:rPr>
          <w:color w:val="000000"/>
        </w:rPr>
        <w:t xml:space="preserve">. </w:t>
      </w:r>
      <w:r w:rsidRPr="0074054A">
        <w:rPr>
          <w:rStyle w:val="HeaderChar"/>
          <w:color w:val="000000"/>
        </w:rPr>
        <w:t>That is America's position in the world</w:t>
      </w:r>
      <w:r w:rsidRPr="0074054A">
        <w:rPr>
          <w:color w:val="000000"/>
        </w:rPr>
        <w:t xml:space="preserve"> today. The leaders of Russia and China understand this. At their April summit meeting, Boris Yeltsin and Jiang Zemin joined in denouncing "hegemonism" in the post-Cold War world. They meant this as a complaint about the United States. It should be taken as a compliment and a guide to action.  Consider the events of just the past six months, a period that few observers would consider remarkable for its drama on the world stage. In East Asia, the carrier task forces of the U.S. Seventh Fleet helped deter Chinese aggression against democratic Taiwan, and the 35,000 American troops stationed in South Korea helped deter a possible invasion by the rulers in Pyongyang. In Europe, the United States sent 20,000 ground troops to implement a peace agreement in the former Yugoslavia, maintained 100,000 in Western Europe as a symbolic commitment to European stability and security, and intervened diplomatically to prevent the escalation of a conflict between Greece and Turkey. In the Middle East, the United States maintained the deployment of thousands of soldiers and a strong naval presence in the Persian Gulf region to deter possible aggression by Saddam Hussein's Iraq or the Islamic fundamentalist regime in Iran, and it mediated in the conflict between Israel and Syria in Lebanon. In the Western Hemisphere, the United States completed the withdrawal of 15,000 soldiers after restoring a semblance of democratic government in Haiti and, almost without public notice, prevented a military coup in Paraguay. In Africa, a U.S. expeditionary force rescued Americans and others trapped in the Liberian civil conflict.  These were just the most visible American actions of the past six months, and just those of a military or diplomatic nature. During the same period, the United States made a thousand decisions in international economic forums, both as a government and as an amalgam of large corporations and individual </w:t>
      </w:r>
      <w:proofErr w:type="gramStart"/>
      <w:r w:rsidRPr="0074054A">
        <w:rPr>
          <w:color w:val="000000"/>
        </w:rPr>
        <w:t>entrepreneurs, that</w:t>
      </w:r>
      <w:proofErr w:type="gramEnd"/>
      <w:r w:rsidRPr="0074054A">
        <w:rPr>
          <w:color w:val="000000"/>
        </w:rPr>
        <w:t xml:space="preserve"> shaped the lives and fortunes of billions around the globe. America influenced both the external and internal behavior of other countries through the International Monetary Fund and the World Bank. Through the United Nations, it maintained sanctions on rogue states such as Libya, Iran, and Iraq. Through aid programs, the United States tried to shore up friendly democratic regimes in developing nations. The enormous web of the global economic system, with the United States at the center, combined with the pervasive influence of American ideas and culture, allowed Americans to wield influence in many other ways of which they were entirely unconscious. </w:t>
      </w:r>
      <w:proofErr w:type="gramStart"/>
      <w:r w:rsidRPr="0074054A">
        <w:rPr>
          <w:color w:val="000000"/>
        </w:rPr>
        <w:t>The simple truth of this era was stated last year by a Serb leader trying to explain Slobodan Milosevic's decision to finally seek rapprochement with Washington</w:t>
      </w:r>
      <w:proofErr w:type="gramEnd"/>
      <w:r w:rsidRPr="0074054A">
        <w:rPr>
          <w:color w:val="000000"/>
        </w:rPr>
        <w:t xml:space="preserve">. "As a pragmatist," the Serbian politician said, "Milosevic knows that all satellites of the United States are in a better position than those that are not satellites."  </w:t>
      </w:r>
      <w:r w:rsidRPr="0074054A">
        <w:rPr>
          <w:rStyle w:val="HeaderChar"/>
          <w:color w:val="000000"/>
        </w:rPr>
        <w:t>And America's allies are in a better position than those who are not its allies. Most of the world's major powers welcome U.S. global involvement and prefer America's benevolent hegemony to the alternatives.</w:t>
      </w:r>
      <w:r w:rsidRPr="0074054A">
        <w:rPr>
          <w:color w:val="000000"/>
        </w:rPr>
        <w:t xml:space="preserve"> Instead of having to compete for dominant global influence with many other powers, therefore, the United States finds both the Europeans and the Japanese -- after the United States, the two most powerful forces in the world -- supportive of its world leadership role. Those who anticipated the dissolution of these alliances once the common threat of the Soviet Union disappeared have been proved wrong. </w:t>
      </w:r>
      <w:r w:rsidRPr="00774883">
        <w:rPr>
          <w:rStyle w:val="HeaderChar"/>
          <w:color w:val="000000"/>
          <w:highlight w:val="green"/>
        </w:rPr>
        <w:t>The principal concern</w:t>
      </w:r>
      <w:r w:rsidRPr="0074054A">
        <w:rPr>
          <w:rStyle w:val="HeaderChar"/>
          <w:color w:val="000000"/>
        </w:rPr>
        <w:t xml:space="preserve"> of America's allies these days </w:t>
      </w:r>
      <w:r w:rsidRPr="00774883">
        <w:rPr>
          <w:rStyle w:val="HeaderChar"/>
          <w:color w:val="000000"/>
          <w:highlight w:val="green"/>
        </w:rPr>
        <w:t>is not that it will be too dominant but that it will withdraw</w:t>
      </w:r>
      <w:r w:rsidRPr="0074054A">
        <w:rPr>
          <w:rStyle w:val="HeaderChar"/>
          <w:color w:val="000000"/>
        </w:rPr>
        <w:t xml:space="preserve">. </w:t>
      </w:r>
      <w:r w:rsidRPr="0074054A">
        <w:rPr>
          <w:color w:val="000000"/>
        </w:rPr>
        <w:t xml:space="preserve"> </w:t>
      </w:r>
      <w:r w:rsidRPr="0074054A">
        <w:rPr>
          <w:rStyle w:val="HeaderChar"/>
          <w:color w:val="000000"/>
        </w:rPr>
        <w:t xml:space="preserve">Somehow </w:t>
      </w:r>
      <w:r w:rsidRPr="00774883">
        <w:rPr>
          <w:rStyle w:val="HeaderChar"/>
          <w:color w:val="000000"/>
          <w:highlight w:val="green"/>
        </w:rPr>
        <w:t>most Americans have failed to notice that they have never had it so good</w:t>
      </w:r>
      <w:r w:rsidRPr="0074054A">
        <w:rPr>
          <w:rStyle w:val="HeaderChar"/>
          <w:color w:val="000000"/>
        </w:rPr>
        <w:t>. They have never lived in a world more conducive to their fundamental interests in a liberal international order, the spread of freedom and democratic governance, an international economic system of free-market capitalism and free trade, and the security of Americans not only to live within their own borders but to travel and do business safely and without encumbrance almost anywhere in the world</w:t>
      </w:r>
      <w:r w:rsidRPr="0074054A">
        <w:rPr>
          <w:color w:val="000000"/>
        </w:rPr>
        <w:t xml:space="preserve">. </w:t>
      </w:r>
      <w:r w:rsidRPr="0074054A">
        <w:rPr>
          <w:rStyle w:val="HeaderChar"/>
          <w:color w:val="000000"/>
        </w:rPr>
        <w:t xml:space="preserve">Americans have taken these </w:t>
      </w:r>
      <w:r w:rsidRPr="0074054A">
        <w:rPr>
          <w:color w:val="000000"/>
        </w:rPr>
        <w:t xml:space="preserve">remarkable </w:t>
      </w:r>
      <w:r w:rsidRPr="0074054A">
        <w:rPr>
          <w:rStyle w:val="HeaderChar"/>
          <w:color w:val="000000"/>
        </w:rPr>
        <w:t>benefits</w:t>
      </w:r>
      <w:r w:rsidRPr="0074054A">
        <w:rPr>
          <w:color w:val="000000"/>
        </w:rPr>
        <w:t xml:space="preserve"> of the post-Cold War era </w:t>
      </w:r>
      <w:r w:rsidRPr="0074054A">
        <w:rPr>
          <w:rStyle w:val="HeaderChar"/>
          <w:color w:val="000000"/>
        </w:rPr>
        <w:t>for granted, partly because it has all seemed so easy</w:t>
      </w:r>
      <w:r w:rsidRPr="0074054A">
        <w:rPr>
          <w:color w:val="000000"/>
        </w:rPr>
        <w:t xml:space="preserve">. </w:t>
      </w:r>
      <w:r w:rsidRPr="00774883">
        <w:rPr>
          <w:rStyle w:val="HeaderChar"/>
          <w:color w:val="000000"/>
          <w:highlight w:val="green"/>
        </w:rPr>
        <w:t>Despite misguided warnings of imperial overstretch, the U</w:t>
      </w:r>
      <w:r w:rsidRPr="0074054A">
        <w:rPr>
          <w:rStyle w:val="HeaderChar"/>
          <w:color w:val="000000"/>
        </w:rPr>
        <w:t xml:space="preserve">nited </w:t>
      </w:r>
      <w:r w:rsidRPr="00774883">
        <w:rPr>
          <w:rStyle w:val="HeaderChar"/>
          <w:color w:val="000000"/>
          <w:highlight w:val="green"/>
        </w:rPr>
        <w:t>S</w:t>
      </w:r>
      <w:r w:rsidRPr="0074054A">
        <w:rPr>
          <w:rStyle w:val="HeaderChar"/>
          <w:color w:val="000000"/>
        </w:rPr>
        <w:t xml:space="preserve">tates </w:t>
      </w:r>
      <w:r w:rsidRPr="00774883">
        <w:rPr>
          <w:rStyle w:val="HeaderChar"/>
          <w:color w:val="000000"/>
          <w:highlight w:val="green"/>
        </w:rPr>
        <w:t>has so far exercised its hegemony without any noticeable strain</w:t>
      </w:r>
      <w:r w:rsidRPr="0074054A">
        <w:rPr>
          <w:rStyle w:val="HeaderChar"/>
          <w:color w:val="000000"/>
        </w:rPr>
        <w:t>, and it has done so despite the fact that Americans appear to be in a</w:t>
      </w:r>
      <w:r w:rsidRPr="0074054A">
        <w:rPr>
          <w:color w:val="000000"/>
        </w:rPr>
        <w:t xml:space="preserve"> more </w:t>
      </w:r>
      <w:r w:rsidRPr="0074054A">
        <w:rPr>
          <w:rStyle w:val="HeaderChar"/>
          <w:color w:val="000000"/>
        </w:rPr>
        <w:t>insular mood</w:t>
      </w:r>
      <w:r w:rsidRPr="0074054A">
        <w:rPr>
          <w:color w:val="000000"/>
        </w:rPr>
        <w:t xml:space="preserve"> than at any time since before the Second World War. The events of the last six months have excited no particular interest among Americans and, indeed, seem to have been regarded with the same routine indifference as breathing and eating.  </w:t>
      </w:r>
      <w:r w:rsidRPr="0074054A">
        <w:rPr>
          <w:rStyle w:val="HeaderChar"/>
          <w:color w:val="000000"/>
        </w:rPr>
        <w:t xml:space="preserve">And that is the problem. The most difficult thing to preserve is that which does not appear to need preserving. </w:t>
      </w:r>
      <w:r w:rsidRPr="00774883">
        <w:rPr>
          <w:rStyle w:val="HeaderChar"/>
          <w:color w:val="000000"/>
          <w:highlight w:val="green"/>
        </w:rPr>
        <w:t>The dominant</w:t>
      </w:r>
      <w:r w:rsidRPr="0074054A">
        <w:rPr>
          <w:rStyle w:val="HeaderChar"/>
          <w:color w:val="000000"/>
        </w:rPr>
        <w:t xml:space="preserve"> strategic and ideological </w:t>
      </w:r>
      <w:r w:rsidRPr="00774883">
        <w:rPr>
          <w:rStyle w:val="HeaderChar"/>
          <w:color w:val="000000"/>
          <w:highlight w:val="green"/>
        </w:rPr>
        <w:t>position the U</w:t>
      </w:r>
      <w:r w:rsidRPr="00DE7DAE">
        <w:rPr>
          <w:rStyle w:val="HeaderChar"/>
          <w:color w:val="000000"/>
        </w:rPr>
        <w:t xml:space="preserve">nited </w:t>
      </w:r>
      <w:r w:rsidRPr="00774883">
        <w:rPr>
          <w:rStyle w:val="HeaderChar"/>
          <w:color w:val="000000"/>
          <w:highlight w:val="green"/>
        </w:rPr>
        <w:t>S</w:t>
      </w:r>
      <w:r w:rsidRPr="00DE7DAE">
        <w:rPr>
          <w:rStyle w:val="HeaderChar"/>
          <w:color w:val="000000"/>
        </w:rPr>
        <w:t xml:space="preserve">tates </w:t>
      </w:r>
      <w:r w:rsidRPr="00774883">
        <w:rPr>
          <w:rStyle w:val="HeaderChar"/>
          <w:color w:val="000000"/>
          <w:highlight w:val="green"/>
        </w:rPr>
        <w:t>now enjoys is the product of foreign policies</w:t>
      </w:r>
      <w:r w:rsidRPr="0074054A">
        <w:rPr>
          <w:rStyle w:val="HeaderChar"/>
          <w:color w:val="000000"/>
        </w:rPr>
        <w:t xml:space="preserve"> and defense strategies that are </w:t>
      </w:r>
      <w:r w:rsidRPr="00774883">
        <w:rPr>
          <w:rStyle w:val="HeaderChar"/>
          <w:color w:val="000000"/>
          <w:highlight w:val="green"/>
        </w:rPr>
        <w:t>no longer being pursued</w:t>
      </w:r>
      <w:r w:rsidRPr="0074054A">
        <w:rPr>
          <w:color w:val="000000"/>
        </w:rPr>
        <w:t xml:space="preserve">. </w:t>
      </w:r>
      <w:r w:rsidRPr="0074054A">
        <w:rPr>
          <w:rStyle w:val="HeaderChar"/>
          <w:color w:val="000000"/>
        </w:rPr>
        <w:t>Americans have come to take the fruits of their hegemonic power for granted.</w:t>
      </w:r>
      <w:r w:rsidRPr="0074054A">
        <w:rPr>
          <w:color w:val="000000"/>
        </w:rPr>
        <w:t xml:space="preserve"> During the Cold War, the strategies of deterrence and containment worked so well in checking the ambitions of America's adversaries that many American liberals denied that our adversaries had ambitions or even, for that matter, that America had adversaries. Today the lack of a visible threat to U.S. vital interests or to world peace has tempted Americans to absentmindedly dismantle the material and spiritual foundations on which their national </w:t>
      </w:r>
      <w:proofErr w:type="gramStart"/>
      <w:r w:rsidRPr="0074054A">
        <w:rPr>
          <w:color w:val="000000"/>
        </w:rPr>
        <w:t>well-being</w:t>
      </w:r>
      <w:proofErr w:type="gramEnd"/>
      <w:r w:rsidRPr="0074054A">
        <w:rPr>
          <w:color w:val="000000"/>
        </w:rPr>
        <w:t xml:space="preserve"> has been based. They do not notice that potential challengers are deterred before even contemplating confrontation by their overwhelming power and influence.  </w:t>
      </w:r>
      <w:r w:rsidRPr="00774883">
        <w:rPr>
          <w:rStyle w:val="HeaderChar"/>
          <w:color w:val="000000"/>
          <w:highlight w:val="green"/>
        </w:rPr>
        <w:t>The</w:t>
      </w:r>
      <w:r w:rsidRPr="0074054A">
        <w:rPr>
          <w:rStyle w:val="HeaderChar"/>
          <w:color w:val="000000"/>
        </w:rPr>
        <w:t xml:space="preserve"> ubiquitous </w:t>
      </w:r>
      <w:r w:rsidRPr="00774883">
        <w:rPr>
          <w:rStyle w:val="HeaderChar"/>
          <w:color w:val="000000"/>
          <w:highlight w:val="green"/>
        </w:rPr>
        <w:t>post-Cold War question</w:t>
      </w:r>
      <w:r w:rsidRPr="0074054A">
        <w:rPr>
          <w:color w:val="000000"/>
        </w:rPr>
        <w:t xml:space="preserve"> -- </w:t>
      </w:r>
      <w:r w:rsidRPr="00774883">
        <w:rPr>
          <w:rStyle w:val="HeaderChar"/>
          <w:color w:val="000000"/>
          <w:highlight w:val="green"/>
        </w:rPr>
        <w:t xml:space="preserve">where is the threat? -- </w:t>
      </w:r>
      <w:proofErr w:type="gramStart"/>
      <w:r w:rsidRPr="00774883">
        <w:rPr>
          <w:rStyle w:val="HeaderChar"/>
          <w:color w:val="000000"/>
          <w:highlight w:val="green"/>
        </w:rPr>
        <w:t>is</w:t>
      </w:r>
      <w:proofErr w:type="gramEnd"/>
      <w:r w:rsidRPr="00774883">
        <w:rPr>
          <w:rStyle w:val="HeaderChar"/>
          <w:color w:val="000000"/>
          <w:highlight w:val="green"/>
        </w:rPr>
        <w:t xml:space="preserve"> thus misconceived</w:t>
      </w:r>
      <w:r w:rsidRPr="0074054A">
        <w:rPr>
          <w:color w:val="000000"/>
        </w:rPr>
        <w:t xml:space="preserve">. </w:t>
      </w:r>
      <w:r w:rsidRPr="0074054A">
        <w:rPr>
          <w:rStyle w:val="HeaderChar"/>
          <w:color w:val="000000"/>
        </w:rPr>
        <w:t xml:space="preserve">In a world in which peace and American security depend on American power and the will to use it, the main threat the United States faces now and in the future is its own weakness. American hegemony is the only reliable defense against a breakdown of peace and international order. </w:t>
      </w:r>
      <w:r w:rsidRPr="00774883">
        <w:rPr>
          <w:rStyle w:val="HeaderChar"/>
          <w:color w:val="000000"/>
          <w:highlight w:val="green"/>
        </w:rPr>
        <w:t>The appropriate goal</w:t>
      </w:r>
      <w:r w:rsidRPr="0074054A">
        <w:rPr>
          <w:rStyle w:val="HeaderChar"/>
          <w:color w:val="000000"/>
        </w:rPr>
        <w:t xml:space="preserve"> of American foreign policy</w:t>
      </w:r>
      <w:r w:rsidRPr="0074054A">
        <w:rPr>
          <w:color w:val="000000"/>
        </w:rPr>
        <w:t xml:space="preserve">, therefore, </w:t>
      </w:r>
      <w:r w:rsidRPr="00774883">
        <w:rPr>
          <w:rStyle w:val="HeaderChar"/>
          <w:color w:val="000000"/>
          <w:highlight w:val="green"/>
        </w:rPr>
        <w:t>is to preserve that hegemony as far into the future</w:t>
      </w:r>
      <w:r w:rsidRPr="0074054A">
        <w:rPr>
          <w:rStyle w:val="HeaderChar"/>
          <w:color w:val="000000"/>
        </w:rPr>
        <w:t xml:space="preserve"> as possible. To achieve this goal, </w:t>
      </w:r>
      <w:r w:rsidRPr="00774883">
        <w:rPr>
          <w:rStyle w:val="HeaderChar"/>
          <w:color w:val="000000"/>
          <w:highlight w:val="green"/>
        </w:rPr>
        <w:t>the U</w:t>
      </w:r>
      <w:r w:rsidRPr="0074054A">
        <w:rPr>
          <w:rStyle w:val="HeaderChar"/>
          <w:color w:val="000000"/>
        </w:rPr>
        <w:t xml:space="preserve">nited </w:t>
      </w:r>
      <w:r w:rsidRPr="00774883">
        <w:rPr>
          <w:rStyle w:val="HeaderChar"/>
          <w:color w:val="000000"/>
          <w:highlight w:val="green"/>
        </w:rPr>
        <w:t>S</w:t>
      </w:r>
      <w:r w:rsidRPr="0074054A">
        <w:rPr>
          <w:rStyle w:val="HeaderChar"/>
          <w:color w:val="000000"/>
        </w:rPr>
        <w:t xml:space="preserve">tates </w:t>
      </w:r>
      <w:r w:rsidRPr="00774883">
        <w:rPr>
          <w:rStyle w:val="HeaderChar"/>
          <w:color w:val="000000"/>
          <w:highlight w:val="green"/>
        </w:rPr>
        <w:t>needs a</w:t>
      </w:r>
      <w:r w:rsidRPr="0074054A">
        <w:rPr>
          <w:color w:val="000000"/>
        </w:rPr>
        <w:t xml:space="preserve"> neo-Reaganite </w:t>
      </w:r>
      <w:r w:rsidRPr="00774883">
        <w:rPr>
          <w:rStyle w:val="HeaderChar"/>
          <w:color w:val="000000"/>
          <w:highlight w:val="green"/>
        </w:rPr>
        <w:t>foreign policy of military supremacy and moral confidence.</w:t>
      </w:r>
      <w:r w:rsidRPr="0074054A">
        <w:rPr>
          <w:rStyle w:val="HeaderChar"/>
          <w:color w:val="000000"/>
        </w:rPr>
        <w:t xml:space="preserve"> </w:t>
      </w:r>
      <w:r w:rsidRPr="0074054A">
        <w:rPr>
          <w:color w:val="000000"/>
        </w:rPr>
        <w:t xml:space="preserve">   </w:t>
      </w:r>
    </w:p>
    <w:p w14:paraId="3832F766" w14:textId="77777777" w:rsidR="002C78F2" w:rsidRPr="004E6C4A" w:rsidRDefault="002C78F2" w:rsidP="002C78F2">
      <w:pPr>
        <w:pStyle w:val="Heading4"/>
        <w:rPr>
          <w:rFonts w:asciiTheme="minorHAnsi" w:hAnsiTheme="minorHAnsi"/>
          <w:sz w:val="24"/>
        </w:rPr>
      </w:pPr>
      <w:r>
        <w:rPr>
          <w:rFonts w:asciiTheme="minorHAnsi" w:hAnsiTheme="minorHAnsi"/>
          <w:sz w:val="24"/>
        </w:rPr>
        <w:t xml:space="preserve">No UQ – Collapse of American primacy and perception causes lashout </w:t>
      </w:r>
    </w:p>
    <w:p w14:paraId="1649C506" w14:textId="77777777" w:rsidR="002C78F2" w:rsidRPr="00A82592" w:rsidRDefault="002C78F2" w:rsidP="002C78F2">
      <w:pPr>
        <w:rPr>
          <w:rFonts w:asciiTheme="minorHAnsi" w:hAnsiTheme="minorHAnsi"/>
          <w:sz w:val="14"/>
          <w:szCs w:val="16"/>
        </w:rPr>
      </w:pPr>
      <w:r w:rsidRPr="00774883">
        <w:rPr>
          <w:rStyle w:val="StyleStyleBold12pt"/>
          <w:rFonts w:asciiTheme="minorHAnsi" w:hAnsiTheme="minorHAnsi"/>
          <w:sz w:val="24"/>
          <w:highlight w:val="green"/>
        </w:rPr>
        <w:t>Lieven 11</w:t>
      </w:r>
      <w:r w:rsidRPr="00A82592">
        <w:rPr>
          <w:rFonts w:asciiTheme="minorHAnsi" w:hAnsiTheme="minorHAnsi"/>
          <w:sz w:val="14"/>
          <w:szCs w:val="16"/>
        </w:rPr>
        <w:t xml:space="preserve"> (Anatol, works for the New America Foundation, 7/11/11, “U.S.-Russian Relations and the Rise of China,” New America Foundation, </w:t>
      </w:r>
      <w:hyperlink r:id="rId19" w:history="1">
        <w:r w:rsidRPr="00A82592">
          <w:rPr>
            <w:rStyle w:val="Hyperlink"/>
            <w:rFonts w:asciiTheme="minorHAnsi" w:hAnsiTheme="minorHAnsi"/>
            <w:sz w:val="14"/>
            <w:szCs w:val="16"/>
          </w:rPr>
          <w:t>http://newamerica.net/publications/policy/us_russian_relations_and_the_rise_of_china</w:t>
        </w:r>
      </w:hyperlink>
      <w:r w:rsidRPr="00A82592">
        <w:rPr>
          <w:rFonts w:asciiTheme="minorHAnsi" w:hAnsiTheme="minorHAnsi"/>
          <w:sz w:val="14"/>
          <w:szCs w:val="16"/>
        </w:rPr>
        <w:t>)</w:t>
      </w:r>
    </w:p>
    <w:p w14:paraId="27182DCE" w14:textId="77777777" w:rsidR="002C78F2" w:rsidRPr="00A82592" w:rsidRDefault="002C78F2" w:rsidP="002C78F2">
      <w:pPr>
        <w:rPr>
          <w:rFonts w:asciiTheme="minorHAnsi" w:hAnsiTheme="minorHAnsi"/>
          <w:sz w:val="16"/>
          <w:szCs w:val="16"/>
        </w:rPr>
      </w:pPr>
    </w:p>
    <w:p w14:paraId="65A1FB45" w14:textId="77777777" w:rsidR="002C78F2" w:rsidRPr="004E6C4A" w:rsidRDefault="002C78F2" w:rsidP="002C78F2">
      <w:pPr>
        <w:rPr>
          <w:rStyle w:val="StyleBoldUnderline"/>
          <w:rFonts w:asciiTheme="minorHAnsi" w:hAnsiTheme="minorHAnsi"/>
        </w:rPr>
      </w:pPr>
      <w:r w:rsidRPr="00A82592">
        <w:rPr>
          <w:rFonts w:asciiTheme="minorHAnsi" w:hAnsiTheme="minorHAnsi"/>
          <w:sz w:val="16"/>
          <w:szCs w:val="16"/>
        </w:rPr>
        <w:t xml:space="preserve">There, but also to a considerable degree across Europe, landed and industrial </w:t>
      </w:r>
      <w:r w:rsidRPr="00774883">
        <w:rPr>
          <w:rStyle w:val="StyleBoldUnderline"/>
          <w:rFonts w:asciiTheme="minorHAnsi" w:hAnsiTheme="minorHAnsi"/>
          <w:highlight w:val="green"/>
        </w:rPr>
        <w:t>elites endangered</w:t>
      </w:r>
      <w:r w:rsidRPr="00A82592">
        <w:rPr>
          <w:rFonts w:asciiTheme="minorHAnsi" w:hAnsiTheme="minorHAnsi"/>
          <w:sz w:val="16"/>
          <w:szCs w:val="16"/>
        </w:rPr>
        <w:t xml:space="preserve"> by the rise of socialism </w:t>
      </w:r>
      <w:r w:rsidRPr="00774883">
        <w:rPr>
          <w:rStyle w:val="StyleBoldUnderline"/>
          <w:rFonts w:asciiTheme="minorHAnsi" w:hAnsiTheme="minorHAnsi"/>
          <w:highlight w:val="green"/>
        </w:rPr>
        <w:t>turned to nationalism</w:t>
      </w:r>
      <w:r w:rsidRPr="004E6C4A">
        <w:rPr>
          <w:rStyle w:val="StyleBoldUnderline"/>
          <w:rFonts w:asciiTheme="minorHAnsi" w:hAnsiTheme="minorHAnsi"/>
        </w:rPr>
        <w:t xml:space="preserve"> as a means of rallying a degree of mass support</w:t>
      </w:r>
      <w:r w:rsidRPr="00A82592">
        <w:rPr>
          <w:rFonts w:asciiTheme="minorHAnsi" w:hAnsiTheme="minorHAnsi"/>
          <w:sz w:val="16"/>
          <w:szCs w:val="16"/>
        </w:rPr>
        <w:t xml:space="preserve"> and creating mass political parties. This meant that </w:t>
      </w:r>
      <w:r w:rsidRPr="004E6C4A">
        <w:rPr>
          <w:rStyle w:val="StyleBoldUnderline"/>
          <w:rFonts w:asciiTheme="minorHAnsi" w:hAnsiTheme="minorHAnsi"/>
        </w:rPr>
        <w:t>these elites were</w:t>
      </w:r>
      <w:r w:rsidRPr="00A82592">
        <w:rPr>
          <w:rFonts w:asciiTheme="minorHAnsi" w:hAnsiTheme="minorHAnsi"/>
          <w:sz w:val="16"/>
          <w:szCs w:val="16"/>
        </w:rPr>
        <w:t xml:space="preserve"> also on occasions </w:t>
      </w:r>
      <w:r w:rsidRPr="00774883">
        <w:rPr>
          <w:rStyle w:val="StyleBoldUnderline"/>
          <w:rFonts w:asciiTheme="minorHAnsi" w:hAnsiTheme="minorHAnsi"/>
          <w:highlight w:val="green"/>
        </w:rPr>
        <w:t>trapped into foreign policy positions</w:t>
      </w:r>
      <w:r w:rsidRPr="004E6C4A">
        <w:rPr>
          <w:rStyle w:val="StyleBoldUnderline"/>
          <w:rFonts w:asciiTheme="minorHAnsi" w:hAnsiTheme="minorHAnsi"/>
        </w:rPr>
        <w:t xml:space="preserve"> that wiser heads among them would sooner have avoided</w:t>
      </w:r>
      <w:r w:rsidRPr="00A82592">
        <w:rPr>
          <w:rFonts w:asciiTheme="minorHAnsi" w:hAnsiTheme="minorHAnsi"/>
          <w:sz w:val="16"/>
          <w:szCs w:val="16"/>
        </w:rPr>
        <w:t>. Starting in Britain, from the 1850s on, mass circulation newspapers (the new media of the day) began to exert an important influence on governments. This contributed to forcing the British government into the Crimean War, a conflict that the then Prime Minister, Lord Aberdeen, deeply disliked. It is not difficult to see possible parallels with China's position today. With Maoist ideology effectively dead, nationalism remains by far the strongest ideological support of the Chinese communist regime, and one with deep roots in Chinese society.5 New media in the form of the internet and "blogosphere" have given ordinary Chinese a certain ability to express their views outside the bounds of the state-controlled media, as long as they do not launch open attacks on the existing system. As the Chinese internet response to a number of international incidents has shown, the views expressed are often nationalist and even chauvinist ones, and are frequently deeply hostile to the United States, as well as to some of China's neighbors (especially Japan, for reasons both of history and contemporary territorial disputes)</w:t>
      </w:r>
      <w:proofErr w:type="gramStart"/>
      <w:r w:rsidRPr="00A82592">
        <w:rPr>
          <w:rFonts w:asciiTheme="minorHAnsi" w:hAnsiTheme="minorHAnsi"/>
          <w:sz w:val="16"/>
          <w:szCs w:val="16"/>
        </w:rPr>
        <w:t>.6</w:t>
      </w:r>
      <w:proofErr w:type="gramEnd"/>
      <w:r w:rsidRPr="00A82592">
        <w:rPr>
          <w:rFonts w:asciiTheme="minorHAnsi" w:hAnsiTheme="minorHAnsi"/>
          <w:sz w:val="16"/>
          <w:szCs w:val="16"/>
        </w:rPr>
        <w:t xml:space="preserve"> Far from diminishing this nationalist tendency, any steps towards democratization in China could make it considerably worse. As convincingly argued by Jack Snyder and Edward Mansfield, the early growth of democracy is highly likely to be accompanied by strong nationalist tendencies. In the case of China, exploiting cases of international tension to stir up nationalism would be an obvious way for future opposition politicians to gain mass support against the top government officials of the day without stepping completely outside the Communist system.7 On the U.S. side, </w:t>
      </w:r>
      <w:r w:rsidRPr="004E6C4A">
        <w:rPr>
          <w:rStyle w:val="StyleBoldUnderline"/>
          <w:rFonts w:asciiTheme="minorHAnsi" w:hAnsiTheme="minorHAnsi"/>
        </w:rPr>
        <w:t>the adjustment of the</w:t>
      </w:r>
      <w:r w:rsidRPr="00A82592">
        <w:rPr>
          <w:rFonts w:asciiTheme="minorHAnsi" w:hAnsiTheme="minorHAnsi"/>
          <w:sz w:val="16"/>
          <w:szCs w:val="16"/>
        </w:rPr>
        <w:t xml:space="preserve"> U.S. </w:t>
      </w:r>
      <w:r w:rsidRPr="004E6C4A">
        <w:rPr>
          <w:rStyle w:val="StyleBoldUnderline"/>
          <w:rFonts w:asciiTheme="minorHAnsi" w:hAnsiTheme="minorHAnsi"/>
        </w:rPr>
        <w:t>public and</w:t>
      </w:r>
      <w:r w:rsidRPr="00A82592">
        <w:rPr>
          <w:rFonts w:asciiTheme="minorHAnsi" w:hAnsiTheme="minorHAnsi"/>
          <w:sz w:val="16"/>
          <w:szCs w:val="16"/>
        </w:rPr>
        <w:t xml:space="preserve"> political </w:t>
      </w:r>
      <w:r w:rsidRPr="004E6C4A">
        <w:rPr>
          <w:rStyle w:val="StyleBoldUnderline"/>
          <w:rFonts w:asciiTheme="minorHAnsi" w:hAnsiTheme="minorHAnsi"/>
        </w:rPr>
        <w:t xml:space="preserve">elites to </w:t>
      </w:r>
      <w:r w:rsidRPr="00774883">
        <w:rPr>
          <w:rStyle w:val="StyleBoldUnderline"/>
          <w:rFonts w:asciiTheme="minorHAnsi" w:hAnsiTheme="minorHAnsi"/>
          <w:highlight w:val="green"/>
        </w:rPr>
        <w:t>the loss of U.S. primacy will be</w:t>
      </w:r>
      <w:r w:rsidRPr="00A82592">
        <w:rPr>
          <w:rFonts w:asciiTheme="minorHAnsi" w:hAnsiTheme="minorHAnsi"/>
          <w:sz w:val="16"/>
          <w:szCs w:val="16"/>
          <w:highlight w:val="green"/>
        </w:rPr>
        <w:t xml:space="preserve"> </w:t>
      </w:r>
      <w:r w:rsidRPr="00A82592">
        <w:rPr>
          <w:rStyle w:val="Emphasis"/>
          <w:highlight w:val="green"/>
        </w:rPr>
        <w:t>extremely difficult psychologically</w:t>
      </w:r>
      <w:r w:rsidRPr="00A82592">
        <w:rPr>
          <w:rFonts w:asciiTheme="minorHAnsi" w:hAnsiTheme="minorHAnsi"/>
          <w:sz w:val="16"/>
          <w:szCs w:val="16"/>
        </w:rPr>
        <w:t xml:space="preserve">, </w:t>
      </w:r>
      <w:r w:rsidRPr="004E6C4A">
        <w:rPr>
          <w:rStyle w:val="StyleBoldUnderline"/>
          <w:rFonts w:asciiTheme="minorHAnsi" w:hAnsiTheme="minorHAnsi"/>
        </w:rPr>
        <w:t>especially if combined with a long period of economic difficulties created in part by China's rise</w:t>
      </w:r>
      <w:r w:rsidRPr="00A82592">
        <w:rPr>
          <w:rFonts w:asciiTheme="minorHAnsi" w:hAnsiTheme="minorHAnsi"/>
          <w:sz w:val="16"/>
          <w:szCs w:val="16"/>
        </w:rPr>
        <w:t xml:space="preserve">. </w:t>
      </w:r>
      <w:r w:rsidRPr="004E6C4A">
        <w:rPr>
          <w:rStyle w:val="StyleBoldUnderline"/>
          <w:rFonts w:asciiTheme="minorHAnsi" w:hAnsiTheme="minorHAnsi"/>
        </w:rPr>
        <w:t>Whether China's rise</w:t>
      </w:r>
      <w:r w:rsidRPr="00A82592">
        <w:rPr>
          <w:rFonts w:asciiTheme="minorHAnsi" w:hAnsiTheme="minorHAnsi"/>
          <w:sz w:val="16"/>
          <w:szCs w:val="16"/>
        </w:rPr>
        <w:t xml:space="preserve"> is the cause or it </w:t>
      </w:r>
      <w:r w:rsidRPr="004E6C4A">
        <w:rPr>
          <w:rStyle w:val="StyleBoldUnderline"/>
          <w:rFonts w:asciiTheme="minorHAnsi" w:hAnsiTheme="minorHAnsi"/>
        </w:rPr>
        <w:t xml:space="preserve">simply coincides </w:t>
      </w:r>
      <w:r w:rsidRPr="00A82592">
        <w:rPr>
          <w:rFonts w:asciiTheme="minorHAnsi" w:hAnsiTheme="minorHAnsi"/>
          <w:sz w:val="16"/>
          <w:szCs w:val="16"/>
        </w:rPr>
        <w:t xml:space="preserve">with the historic </w:t>
      </w:r>
      <w:r w:rsidRPr="004E6C4A">
        <w:rPr>
          <w:rStyle w:val="StyleBoldUnderline"/>
          <w:rFonts w:asciiTheme="minorHAnsi" w:hAnsiTheme="minorHAnsi"/>
        </w:rPr>
        <w:t>decline of the</w:t>
      </w:r>
      <w:r w:rsidRPr="00A82592">
        <w:rPr>
          <w:rFonts w:asciiTheme="minorHAnsi" w:hAnsiTheme="minorHAnsi"/>
          <w:sz w:val="16"/>
          <w:szCs w:val="16"/>
        </w:rPr>
        <w:t xml:space="preserve"> white </w:t>
      </w:r>
      <w:r w:rsidRPr="004E6C4A">
        <w:rPr>
          <w:rStyle w:val="StyleBoldUnderline"/>
          <w:rFonts w:asciiTheme="minorHAnsi" w:hAnsiTheme="minorHAnsi"/>
        </w:rPr>
        <w:t xml:space="preserve">middle classes may not matter, </w:t>
      </w:r>
      <w:r w:rsidRPr="00774883">
        <w:rPr>
          <w:rStyle w:val="StyleBoldUnderline"/>
          <w:rFonts w:asciiTheme="minorHAnsi" w:hAnsiTheme="minorHAnsi"/>
          <w:highlight w:val="green"/>
        </w:rPr>
        <w:t>China may still take the blame</w:t>
      </w:r>
      <w:r w:rsidRPr="00A82592">
        <w:rPr>
          <w:rFonts w:asciiTheme="minorHAnsi" w:hAnsiTheme="minorHAnsi"/>
          <w:sz w:val="16"/>
          <w:szCs w:val="16"/>
        </w:rPr>
        <w:t xml:space="preserve">. Remember that another element in the growth of mass chauvinist nationalism in late 19th Century Europe was the "Great Depression" which lasted from the mid-1870s to the mid-1890s, and involved persistently high levels of unemployment in some areas, and a wrenching dislocation of previous economic and social patterns among the traditional lower-middle classes in particular. It is possible that the same dynamics are in place in </w:t>
      </w:r>
      <w:r w:rsidRPr="00774883">
        <w:rPr>
          <w:rStyle w:val="StyleBoldUnderline"/>
          <w:rFonts w:asciiTheme="minorHAnsi" w:hAnsiTheme="minorHAnsi"/>
          <w:highlight w:val="green"/>
        </w:rPr>
        <w:t>the U</w:t>
      </w:r>
      <w:r w:rsidRPr="00A82592">
        <w:rPr>
          <w:rFonts w:asciiTheme="minorHAnsi" w:hAnsiTheme="minorHAnsi"/>
          <w:sz w:val="16"/>
          <w:szCs w:val="16"/>
        </w:rPr>
        <w:t xml:space="preserve">nited </w:t>
      </w:r>
      <w:r w:rsidRPr="00774883">
        <w:rPr>
          <w:rStyle w:val="StyleBoldUnderline"/>
          <w:rFonts w:asciiTheme="minorHAnsi" w:hAnsiTheme="minorHAnsi"/>
          <w:highlight w:val="green"/>
        </w:rPr>
        <w:t>S</w:t>
      </w:r>
      <w:r w:rsidRPr="00A82592">
        <w:rPr>
          <w:rFonts w:asciiTheme="minorHAnsi" w:hAnsiTheme="minorHAnsi"/>
          <w:sz w:val="16"/>
          <w:szCs w:val="16"/>
        </w:rPr>
        <w:t xml:space="preserve">tates today. It is true that </w:t>
      </w:r>
      <w:r w:rsidRPr="004E6C4A">
        <w:rPr>
          <w:rStyle w:val="StyleBoldUnderline"/>
          <w:rFonts w:asciiTheme="minorHAnsi" w:hAnsiTheme="minorHAnsi"/>
        </w:rPr>
        <w:t>U.S. popular culture has</w:t>
      </w:r>
      <w:r w:rsidRPr="00A82592">
        <w:rPr>
          <w:rFonts w:asciiTheme="minorHAnsi" w:hAnsiTheme="minorHAnsi"/>
          <w:sz w:val="16"/>
          <w:szCs w:val="16"/>
        </w:rPr>
        <w:t xml:space="preserve"> always involved strong elements of isolationism, but it has also </w:t>
      </w:r>
      <w:r w:rsidRPr="00774883">
        <w:rPr>
          <w:rStyle w:val="StyleBoldUnderline"/>
          <w:rFonts w:asciiTheme="minorHAnsi" w:hAnsiTheme="minorHAnsi"/>
          <w:highlight w:val="green"/>
        </w:rPr>
        <w:t>contained</w:t>
      </w:r>
      <w:r w:rsidRPr="00A82592">
        <w:rPr>
          <w:rFonts w:asciiTheme="minorHAnsi" w:hAnsiTheme="minorHAnsi"/>
          <w:sz w:val="16"/>
          <w:szCs w:val="16"/>
        </w:rPr>
        <w:t xml:space="preserve"> equally </w:t>
      </w:r>
      <w:r w:rsidRPr="00774883">
        <w:rPr>
          <w:rStyle w:val="StyleBoldUnderline"/>
          <w:rFonts w:asciiTheme="minorHAnsi" w:hAnsiTheme="minorHAnsi"/>
          <w:highlight w:val="green"/>
        </w:rPr>
        <w:t xml:space="preserve">strong tendencies to a </w:t>
      </w:r>
      <w:r w:rsidRPr="00774883">
        <w:rPr>
          <w:rStyle w:val="Emphasis"/>
          <w:rFonts w:asciiTheme="minorHAnsi" w:hAnsiTheme="minorHAnsi"/>
          <w:sz w:val="20"/>
          <w:highlight w:val="green"/>
        </w:rPr>
        <w:t>violent response</w:t>
      </w:r>
      <w:r w:rsidRPr="00774883">
        <w:rPr>
          <w:rStyle w:val="StyleBoldUnderline"/>
          <w:rFonts w:asciiTheme="minorHAnsi" w:hAnsiTheme="minorHAnsi"/>
          <w:highlight w:val="green"/>
        </w:rPr>
        <w:t xml:space="preserve"> if the U.S. is seen as threatened</w:t>
      </w:r>
      <w:r w:rsidRPr="004E6C4A">
        <w:rPr>
          <w:rStyle w:val="StyleBoldUnderline"/>
          <w:rFonts w:asciiTheme="minorHAnsi" w:hAnsiTheme="minorHAnsi"/>
        </w:rPr>
        <w:t xml:space="preserve"> or insulted.</w:t>
      </w:r>
      <w:r w:rsidRPr="00A82592">
        <w:rPr>
          <w:rFonts w:asciiTheme="minorHAnsi" w:hAnsiTheme="minorHAnsi"/>
          <w:sz w:val="16"/>
          <w:szCs w:val="16"/>
        </w:rPr>
        <w:t xml:space="preserve"> </w:t>
      </w:r>
      <w:r w:rsidRPr="00774883">
        <w:rPr>
          <w:rStyle w:val="StyleBoldUnderline"/>
          <w:rFonts w:asciiTheme="minorHAnsi" w:hAnsiTheme="minorHAnsi"/>
          <w:highlight w:val="green"/>
        </w:rPr>
        <w:t>There could be many occasions of perceived insult</w:t>
      </w:r>
      <w:r w:rsidRPr="004E6C4A">
        <w:rPr>
          <w:rStyle w:val="StyleBoldUnderline"/>
          <w:rFonts w:asciiTheme="minorHAnsi" w:hAnsiTheme="minorHAnsi"/>
        </w:rPr>
        <w:t xml:space="preserve"> between the U.S. and China in the decades to come.</w:t>
      </w:r>
    </w:p>
    <w:p w14:paraId="12317231" w14:textId="77777777" w:rsidR="002C78F2" w:rsidRPr="00122013" w:rsidRDefault="002C78F2" w:rsidP="002C78F2"/>
    <w:p w14:paraId="0DF67967" w14:textId="77777777" w:rsidR="002C78F2" w:rsidRDefault="002C78F2" w:rsidP="002C78F2">
      <w:pPr>
        <w:rPr>
          <w:sz w:val="16"/>
        </w:rPr>
      </w:pPr>
    </w:p>
    <w:p w14:paraId="439C0F5A" w14:textId="77777777" w:rsidR="002C78F2" w:rsidRDefault="002C78F2" w:rsidP="002C78F2">
      <w:pPr>
        <w:pStyle w:val="Heading3"/>
      </w:pPr>
      <w:r>
        <w:t>2NC – K</w:t>
      </w:r>
    </w:p>
    <w:p w14:paraId="5505CC9B" w14:textId="77777777" w:rsidR="002C78F2" w:rsidRDefault="002C78F2" w:rsidP="002C78F2"/>
    <w:p w14:paraId="5A873923" w14:textId="77777777" w:rsidR="002C78F2" w:rsidRDefault="002C78F2" w:rsidP="002C78F2"/>
    <w:p w14:paraId="10A7E3F6" w14:textId="77777777" w:rsidR="002C78F2" w:rsidRDefault="002C78F2" w:rsidP="002C78F2">
      <w:pPr>
        <w:pStyle w:val="Heading4"/>
      </w:pPr>
      <w:r>
        <w:t xml:space="preserve">Displacing the universalism of liberal legal modeling is a pre-requisite for the critical use of rights.  </w:t>
      </w:r>
    </w:p>
    <w:p w14:paraId="13E10B98" w14:textId="77777777" w:rsidR="002C78F2" w:rsidRDefault="002C78F2" w:rsidP="002C78F2">
      <w:r w:rsidRPr="0038321A">
        <w:t xml:space="preserve">Balakrishnan </w:t>
      </w:r>
      <w:r w:rsidRPr="0038321A">
        <w:rPr>
          <w:rStyle w:val="StyleStyleBold12pt"/>
        </w:rPr>
        <w:t>RAJAGOPAL</w:t>
      </w:r>
      <w:r w:rsidRPr="0038321A">
        <w:t xml:space="preserve"> Law and Development @ MIT</w:t>
      </w:r>
      <w:r>
        <w:t>,</w:t>
      </w:r>
      <w:r w:rsidRPr="0038321A">
        <w:t xml:space="preserve"> </w:t>
      </w:r>
      <w:r w:rsidRPr="0038321A">
        <w:rPr>
          <w:rStyle w:val="StyleStyleBold12pt"/>
        </w:rPr>
        <w:t>9</w:t>
      </w:r>
      <w:r w:rsidRPr="0038321A">
        <w:t xml:space="preserve"> </w:t>
      </w:r>
      <w:r>
        <w:t>[</w:t>
      </w:r>
      <w:r w:rsidRPr="0038321A">
        <w:rPr>
          <w:i/>
          <w:iCs/>
        </w:rPr>
        <w:t>International Law from Below Development, Social Movements and Third World Resistance</w:t>
      </w:r>
      <w:r w:rsidRPr="0038321A">
        <w:t xml:space="preserve"> p. </w:t>
      </w:r>
      <w:r>
        <w:t>247-250]</w:t>
      </w:r>
    </w:p>
    <w:p w14:paraId="3B8674AD" w14:textId="77777777" w:rsidR="002C78F2" w:rsidRPr="002330E7" w:rsidRDefault="002C78F2" w:rsidP="002C78F2"/>
    <w:p w14:paraId="3036DC01" w14:textId="77777777" w:rsidR="002C78F2" w:rsidRPr="002330E7" w:rsidRDefault="002C78F2" w:rsidP="002C78F2">
      <w:pPr>
        <w:rPr>
          <w:sz w:val="16"/>
        </w:rPr>
      </w:pPr>
      <w:r w:rsidRPr="00EB0BDB">
        <w:rPr>
          <w:rStyle w:val="StyleBoldUnderline"/>
        </w:rPr>
        <w:t>The primary reason why the new stream of critique has been successfully coopted by human-rights discourse is</w:t>
      </w:r>
      <w:r w:rsidRPr="002330E7">
        <w:rPr>
          <w:sz w:val="16"/>
        </w:rPr>
        <w:t xml:space="preserve"> because of two reasons: first, </w:t>
      </w:r>
      <w:r w:rsidRPr="00EB0BDB">
        <w:rPr>
          <w:rStyle w:val="StyleBoldUnderline"/>
        </w:rPr>
        <w:t xml:space="preserve">the new stream did not question the </w:t>
      </w:r>
      <w:r w:rsidRPr="002330E7">
        <w:rPr>
          <w:sz w:val="16"/>
        </w:rPr>
        <w:t xml:space="preserve">very </w:t>
      </w:r>
      <w:r w:rsidRPr="00EB0BDB">
        <w:rPr>
          <w:rStyle w:val="StyleBoldUnderline"/>
        </w:rPr>
        <w:t>model of development</w:t>
      </w:r>
      <w:r w:rsidRPr="002330E7">
        <w:rPr>
          <w:sz w:val="16"/>
        </w:rPr>
        <w:t xml:space="preserve"> that the state was pursuing and the dominant role of the state in that process; and second, </w:t>
      </w:r>
      <w:r w:rsidRPr="00CB6E0C">
        <w:rPr>
          <w:rStyle w:val="StyleBoldUnderline"/>
          <w:highlight w:val="cyan"/>
        </w:rPr>
        <w:t xml:space="preserve">the new stream was also framed as rights discourse thereby </w:t>
      </w:r>
      <w:r w:rsidRPr="00CB6E0C">
        <w:rPr>
          <w:rStyle w:val="Emphasis"/>
          <w:highlight w:val="cyan"/>
        </w:rPr>
        <w:t>losing</w:t>
      </w:r>
      <w:r w:rsidRPr="00CB6E0C">
        <w:rPr>
          <w:rStyle w:val="StyleBoldUnderline"/>
          <w:highlight w:val="cyan"/>
        </w:rPr>
        <w:t xml:space="preserve"> much of its </w:t>
      </w:r>
      <w:r w:rsidRPr="00CB6E0C">
        <w:rPr>
          <w:rStyle w:val="Emphasis"/>
          <w:highlight w:val="cyan"/>
        </w:rPr>
        <w:t>transformatory potential</w:t>
      </w:r>
      <w:r w:rsidRPr="00CB6E0C">
        <w:rPr>
          <w:sz w:val="16"/>
          <w:highlight w:val="cyan"/>
        </w:rPr>
        <w:t xml:space="preserve">, </w:t>
      </w:r>
      <w:r w:rsidRPr="00CB6E0C">
        <w:rPr>
          <w:rStyle w:val="StyleBoldUnderline"/>
          <w:highlight w:val="cyan"/>
        </w:rPr>
        <w:t>without attempting to rethink the</w:t>
      </w:r>
      <w:r w:rsidRPr="00CB6E0C">
        <w:rPr>
          <w:sz w:val="16"/>
          <w:highlight w:val="cyan"/>
        </w:rPr>
        <w:t xml:space="preserve"> very </w:t>
      </w:r>
      <w:r w:rsidRPr="00CB6E0C">
        <w:rPr>
          <w:rStyle w:val="StyleBoldUnderline"/>
          <w:highlight w:val="cyan"/>
        </w:rPr>
        <w:t>Lockian terms of that discourse to reflect pluriversal ways of achieving human dignity and freedom.</w:t>
      </w:r>
      <w:r w:rsidRPr="00CB6E0C">
        <w:rPr>
          <w:sz w:val="16"/>
          <w:highlight w:val="cyan"/>
        </w:rPr>
        <w:t xml:space="preserve"> </w:t>
      </w:r>
      <w:r w:rsidRPr="00CB6E0C">
        <w:rPr>
          <w:rStyle w:val="StyleBoldUnderline"/>
          <w:highlight w:val="cyan"/>
        </w:rPr>
        <w:t xml:space="preserve">Before such </w:t>
      </w:r>
      <w:r w:rsidRPr="00CB6E0C">
        <w:rPr>
          <w:rStyle w:val="Emphasis"/>
          <w:highlight w:val="cyan"/>
        </w:rPr>
        <w:t>rethinking</w:t>
      </w:r>
      <w:r w:rsidRPr="00CB6E0C">
        <w:rPr>
          <w:rStyle w:val="StyleBoldUnderline"/>
          <w:highlight w:val="cyan"/>
        </w:rPr>
        <w:t xml:space="preserve"> occurs, articulation of any emancipatory project in the language of rights is limited within its </w:t>
      </w:r>
      <w:r w:rsidRPr="00CB6E0C">
        <w:rPr>
          <w:rStyle w:val="Emphasis"/>
          <w:highlight w:val="cyan"/>
        </w:rPr>
        <w:t>rationalistic</w:t>
      </w:r>
      <w:r w:rsidRPr="00CB6E0C">
        <w:rPr>
          <w:rStyle w:val="StyleBoldUnderline"/>
          <w:highlight w:val="cyan"/>
        </w:rPr>
        <w:t xml:space="preserve"> and </w:t>
      </w:r>
      <w:r w:rsidRPr="00CB6E0C">
        <w:rPr>
          <w:rStyle w:val="Emphasis"/>
          <w:highlight w:val="cyan"/>
        </w:rPr>
        <w:t>disciplinary</w:t>
      </w:r>
      <w:r w:rsidRPr="00CB6E0C">
        <w:rPr>
          <w:rStyle w:val="StyleBoldUnderline"/>
          <w:highlight w:val="cyan"/>
        </w:rPr>
        <w:t xml:space="preserve"> terms</w:t>
      </w:r>
      <w:r w:rsidRPr="00CB6E0C">
        <w:rPr>
          <w:sz w:val="16"/>
          <w:highlight w:val="cyan"/>
        </w:rPr>
        <w:t xml:space="preserve">, </w:t>
      </w:r>
      <w:r w:rsidRPr="00CB6E0C">
        <w:rPr>
          <w:rStyle w:val="StyleBoldUnderline"/>
          <w:highlight w:val="cyan"/>
        </w:rPr>
        <w:t>which emphasize individual autonomy over relationships and trust</w:t>
      </w:r>
      <w:r w:rsidRPr="00CB6E0C">
        <w:rPr>
          <w:sz w:val="16"/>
          <w:highlight w:val="cyan"/>
        </w:rPr>
        <w:t xml:space="preserve">. The model of </w:t>
      </w:r>
      <w:r w:rsidRPr="00CB6E0C">
        <w:rPr>
          <w:rStyle w:val="StyleBoldUnderline"/>
          <w:highlight w:val="cyan"/>
        </w:rPr>
        <w:t>development</w:t>
      </w:r>
      <w:r w:rsidRPr="00CB6E0C">
        <w:rPr>
          <w:sz w:val="16"/>
          <w:highlight w:val="cyan"/>
        </w:rPr>
        <w:t xml:space="preserve"> </w:t>
      </w:r>
      <w:r w:rsidRPr="002330E7">
        <w:rPr>
          <w:sz w:val="16"/>
        </w:rPr>
        <w:t xml:space="preserve">pursued by the Third World was </w:t>
      </w:r>
      <w:r w:rsidRPr="00CB6E0C">
        <w:rPr>
          <w:rStyle w:val="StyleBoldUnderline"/>
          <w:highlight w:val="cyan"/>
        </w:rPr>
        <w:t xml:space="preserve">based on western ideas of rationality and </w:t>
      </w:r>
      <w:proofErr w:type="gramStart"/>
      <w:r w:rsidRPr="00CB6E0C">
        <w:rPr>
          <w:rStyle w:val="StyleBoldUnderline"/>
          <w:highlight w:val="cyan"/>
        </w:rPr>
        <w:t>progress which</w:t>
      </w:r>
      <w:proofErr w:type="gramEnd"/>
      <w:r w:rsidRPr="00CB6E0C">
        <w:rPr>
          <w:rStyle w:val="StyleBoldUnderline"/>
          <w:highlight w:val="cyan"/>
        </w:rPr>
        <w:t xml:space="preserve"> had to be questioned</w:t>
      </w:r>
      <w:r w:rsidRPr="00CB6E0C">
        <w:rPr>
          <w:sz w:val="16"/>
          <w:highlight w:val="cyan"/>
        </w:rPr>
        <w:t xml:space="preserve"> </w:t>
      </w:r>
      <w:r w:rsidRPr="002330E7">
        <w:rPr>
          <w:sz w:val="16"/>
        </w:rPr>
        <w:t xml:space="preserve">in order </w:t>
      </w:r>
      <w:r w:rsidRPr="00CB6E0C">
        <w:rPr>
          <w:rStyle w:val="StyleBoldUnderline"/>
          <w:highlight w:val="cyan"/>
        </w:rPr>
        <w:t xml:space="preserve">to formulate a </w:t>
      </w:r>
      <w:r w:rsidRPr="00CB6E0C">
        <w:rPr>
          <w:rStyle w:val="Emphasis"/>
          <w:highlight w:val="cyan"/>
        </w:rPr>
        <w:t>critical praxis</w:t>
      </w:r>
      <w:r w:rsidRPr="00CB6E0C">
        <w:rPr>
          <w:rStyle w:val="StyleBoldUnderline"/>
          <w:highlight w:val="cyan"/>
        </w:rPr>
        <w:t xml:space="preserve"> of human rights</w:t>
      </w:r>
      <w:r w:rsidRPr="00EB0BDB">
        <w:rPr>
          <w:rStyle w:val="StyleBoldUnderline"/>
        </w:rPr>
        <w:t>.</w:t>
      </w:r>
      <w:r w:rsidRPr="002330E7">
        <w:rPr>
          <w:sz w:val="16"/>
        </w:rPr>
        <w:t xml:space="preserve"> Rights discourse, with its historical connection to ideas of property and sovereignty, had to be replaced with other strategies or discourses, in order to get over its conservative influence. All this did not happen. Viewed against this historiography, social movements offer much that is different and interesting from a human-rights point of view. First, much of the</w:t>
      </w:r>
      <w:r w:rsidRPr="007D4B0E">
        <w:rPr>
          <w:rStyle w:val="StyleBoldUnderline"/>
        </w:rPr>
        <w:t xml:space="preserve"> social movements</w:t>
      </w:r>
      <w:r w:rsidRPr="002330E7">
        <w:rPr>
          <w:sz w:val="16"/>
        </w:rPr>
        <w:t xml:space="preserve"> theory and practice is radically skeptical of development in that social movements do not aim to catch-up with the West, but </w:t>
      </w:r>
      <w:r w:rsidRPr="007D4B0E">
        <w:rPr>
          <w:rStyle w:val="StyleBoldUnderline"/>
        </w:rPr>
        <w:t>seek</w:t>
      </w:r>
      <w:r w:rsidRPr="002330E7">
        <w:rPr>
          <w:sz w:val="16"/>
        </w:rPr>
        <w:t xml:space="preserve"> </w:t>
      </w:r>
      <w:r w:rsidRPr="007D4B0E">
        <w:rPr>
          <w:rStyle w:val="StyleBoldUnderline"/>
        </w:rPr>
        <w:t>to determine what kind of growth is best for them</w:t>
      </w:r>
      <w:r w:rsidRPr="002330E7">
        <w:rPr>
          <w:sz w:val="16"/>
        </w:rPr>
        <w:t>, under what conditions such growth should occur and whether there should be limits to such growth. In this sense, t</w:t>
      </w:r>
      <w:r w:rsidRPr="007D4B0E">
        <w:rPr>
          <w:rStyle w:val="StyleBoldUnderline"/>
        </w:rPr>
        <w:t xml:space="preserve">hey contradict western ideas of rationality and progress, </w:t>
      </w:r>
      <w:r w:rsidRPr="002330E7">
        <w:rPr>
          <w:sz w:val="16"/>
        </w:rPr>
        <w:t xml:space="preserve">which are </w:t>
      </w:r>
      <w:r w:rsidRPr="007D4B0E">
        <w:rPr>
          <w:rStyle w:val="StyleBoldUnderline"/>
        </w:rPr>
        <w:t>based on the principle of scarcity and the policy of ever-expanding growth</w:t>
      </w:r>
      <w:r w:rsidRPr="002330E7">
        <w:rPr>
          <w:sz w:val="16"/>
        </w:rPr>
        <w:t xml:space="preserve">. Second, substantial parts of social movements theory and practice is not state-centered. This is not only because many social movements do not aspire for State power, but also because </w:t>
      </w:r>
      <w:r w:rsidRPr="00CB6E0C">
        <w:rPr>
          <w:rStyle w:val="StyleBoldUnderline"/>
          <w:highlight w:val="cyan"/>
        </w:rPr>
        <w:t>the practice of many social movements transcends the sovereignty–counter-sovereignty dualism that typifies human rights discourse</w:t>
      </w:r>
      <w:r w:rsidRPr="007D4B0E">
        <w:rPr>
          <w:rStyle w:val="StyleBoldUnderline"/>
        </w:rPr>
        <w:t xml:space="preserve">. </w:t>
      </w:r>
      <w:r w:rsidRPr="002330E7">
        <w:rPr>
          <w:sz w:val="16"/>
        </w:rPr>
        <w:t xml:space="preserve">Third, </w:t>
      </w:r>
      <w:r w:rsidRPr="00CB6E0C">
        <w:rPr>
          <w:rStyle w:val="StyleBoldUnderline"/>
          <w:highlight w:val="cyan"/>
        </w:rPr>
        <w:t>social movements theory and practice offer an interesting and different way of thinking about how to realize the emancipatory or liberating potential of rights discourse without succumbing to the conservative influences of its property-sovereignty roots</w:t>
      </w:r>
      <w:r w:rsidRPr="002330E7">
        <w:rPr>
          <w:sz w:val="16"/>
        </w:rPr>
        <w:t xml:space="preserve">. Finally, social movements research is also likely to contribute to international human-rights law in two </w:t>
      </w:r>
      <w:r w:rsidRPr="007D4B0E">
        <w:rPr>
          <w:rStyle w:val="StyleBoldUnderline"/>
        </w:rPr>
        <w:t>major areas of critique</w:t>
      </w:r>
      <w:r w:rsidRPr="002330E7">
        <w:rPr>
          <w:sz w:val="16"/>
        </w:rPr>
        <w:t xml:space="preserve">: in the area of feminist </w:t>
      </w:r>
      <w:r w:rsidRPr="007D4B0E">
        <w:rPr>
          <w:rStyle w:val="StyleBoldUnderline"/>
        </w:rPr>
        <w:t>critiques of the public–private distinction</w:t>
      </w:r>
      <w:r w:rsidRPr="002330E7">
        <w:rPr>
          <w:sz w:val="16"/>
        </w:rPr>
        <w:t>, the notion of ‘</w:t>
      </w:r>
      <w:r w:rsidRPr="007D4B0E">
        <w:rPr>
          <w:rStyle w:val="StyleBoldUnderline"/>
        </w:rPr>
        <w:t>cultural politics’</w:t>
      </w:r>
      <w:r w:rsidRPr="002330E7">
        <w:rPr>
          <w:sz w:val="16"/>
        </w:rPr>
        <w:t xml:space="preserve"> developed </w:t>
      </w:r>
      <w:r w:rsidRPr="007D4B0E">
        <w:rPr>
          <w:rStyle w:val="StyleBoldUnderline"/>
        </w:rPr>
        <w:t>above is likely to offer an alternative to the liberal politics of the mainstream human-rights discourse</w:t>
      </w:r>
      <w:r w:rsidRPr="002330E7">
        <w:rPr>
          <w:sz w:val="16"/>
        </w:rPr>
        <w:t xml:space="preserve">, </w:t>
      </w:r>
      <w:r w:rsidRPr="007D4B0E">
        <w:rPr>
          <w:rStyle w:val="StyleBoldUnderline"/>
        </w:rPr>
        <w:t>due to its decentered political sphere and the plurality of social actor</w:t>
      </w:r>
      <w:r w:rsidRPr="002330E7">
        <w:rPr>
          <w:sz w:val="16"/>
        </w:rPr>
        <w:t xml:space="preserve">s. It shows how </w:t>
      </w:r>
      <w:r w:rsidRPr="007D4B0E">
        <w:rPr>
          <w:rStyle w:val="StyleBoldUnderline"/>
        </w:rPr>
        <w:t xml:space="preserve">it may be possible to develop </w:t>
      </w:r>
      <w:proofErr w:type="gramStart"/>
      <w:r w:rsidRPr="007D4B0E">
        <w:rPr>
          <w:rStyle w:val="StyleBoldUnderline"/>
        </w:rPr>
        <w:t>a human</w:t>
      </w:r>
      <w:proofErr w:type="gramEnd"/>
      <w:r w:rsidRPr="007D4B0E">
        <w:rPr>
          <w:rStyle w:val="StyleBoldUnderline"/>
        </w:rPr>
        <w:t xml:space="preserve"> rights praxis without falling victim to the public–private distinction</w:t>
      </w:r>
      <w:r w:rsidRPr="002330E7">
        <w:rPr>
          <w:sz w:val="16"/>
        </w:rPr>
        <w:t xml:space="preserve">. Also, in the area of Third World critiques of cultural relativism, social movement theory and practice are likely to show whether and how </w:t>
      </w:r>
      <w:r w:rsidRPr="007D4B0E">
        <w:rPr>
          <w:rStyle w:val="StyleBoldUnderline"/>
        </w:rPr>
        <w:t xml:space="preserve">it is possible to develop </w:t>
      </w:r>
      <w:proofErr w:type="gramStart"/>
      <w:r w:rsidRPr="007D4B0E">
        <w:rPr>
          <w:rStyle w:val="StyleBoldUnderline"/>
        </w:rPr>
        <w:t>a human</w:t>
      </w:r>
      <w:proofErr w:type="gramEnd"/>
      <w:r w:rsidRPr="007D4B0E">
        <w:rPr>
          <w:rStyle w:val="StyleBoldUnderline"/>
        </w:rPr>
        <w:t>-rights praxis without succumbing to the utopian universalism of the mainstream or the crass apologia of the relativists</w:t>
      </w:r>
      <w:r w:rsidRPr="002330E7">
        <w:rPr>
          <w:sz w:val="16"/>
        </w:rPr>
        <w:t>. It does this by showing how debate about identities and values is influenced and affected by debate about strategies and resources. I shall now elaborate on these themes.</w:t>
      </w:r>
    </w:p>
    <w:p w14:paraId="43A2CCF5" w14:textId="77777777" w:rsidR="002C78F2" w:rsidRPr="0078622F" w:rsidRDefault="002C78F2" w:rsidP="002C78F2">
      <w:pPr>
        <w:pStyle w:val="Heading4"/>
      </w:pPr>
      <w:r w:rsidRPr="0078622F">
        <w:t>Liberal institutionalism is an imperial ideology disguised by the language of science.  Liberal institutionalism requires the elimination of non-liberal forms of life.</w:t>
      </w:r>
    </w:p>
    <w:p w14:paraId="579DAE7E" w14:textId="77777777" w:rsidR="002C78F2" w:rsidRPr="0078622F" w:rsidRDefault="002C78F2" w:rsidP="002C78F2">
      <w:r w:rsidRPr="00C94074">
        <w:t xml:space="preserve">Tony </w:t>
      </w:r>
      <w:r w:rsidRPr="00FB4BB7">
        <w:rPr>
          <w:rStyle w:val="StyleStyleBold12pt"/>
        </w:rPr>
        <w:t>SMITH</w:t>
      </w:r>
      <w:r w:rsidRPr="0078622F">
        <w:t xml:space="preserve"> Poli Sci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w:t>
      </w:r>
      <w:proofErr w:type="gramStart"/>
      <w:r w:rsidRPr="00C94074">
        <w:t>eds</w:t>
      </w:r>
      <w:proofErr w:type="gramEnd"/>
      <w:r w:rsidRPr="00C94074">
        <w:t>. Hobson and Kurki p. 206-210</w:t>
      </w:r>
      <w:r>
        <w:t>]</w:t>
      </w:r>
    </w:p>
    <w:p w14:paraId="573BE94B" w14:textId="77777777" w:rsidR="002C78F2" w:rsidRPr="0078622F" w:rsidRDefault="002C78F2" w:rsidP="002C78F2"/>
    <w:p w14:paraId="3071D410" w14:textId="77777777" w:rsidR="002C78F2" w:rsidRPr="00FB4BB7" w:rsidRDefault="002C78F2" w:rsidP="002C78F2">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as </w:t>
      </w:r>
      <w:r w:rsidRPr="00FB4BB7">
        <w:rPr>
          <w:rStyle w:val="StyleBoldUnderline"/>
          <w:highlight w:val="yellow"/>
        </w:rPr>
        <w:t>the</w:t>
      </w:r>
      <w:r w:rsidRPr="00302EAD">
        <w:rPr>
          <w:rStyle w:val="StyleBoldUnderline"/>
        </w:rPr>
        <w:t xml:space="preserve"> whole </w:t>
      </w:r>
      <w:r w:rsidRPr="00FB4BB7">
        <w:rPr>
          <w:rStyle w:val="StyleBoldUnderline"/>
          <w:highlight w:val="yellow"/>
        </w:rPr>
        <w:t>liberal culture is</w:t>
      </w:r>
      <w:r w:rsidRPr="00302EAD">
        <w:rPr>
          <w:rStyle w:val="StyleBoldUnderline"/>
        </w:rPr>
        <w:t xml:space="preserve"> fortunately </w:t>
      </w:r>
      <w:r w:rsidRPr="00FB4BB7">
        <w:rPr>
          <w:rStyle w:val="StyleBoldUnderline"/>
          <w:highlight w:val="yellow"/>
        </w:rPr>
        <w:t>vague, about how power is</w:t>
      </w:r>
      <w:r w:rsidRPr="00302EAD">
        <w:rPr>
          <w:rStyle w:val="StyleBoldUnderline"/>
        </w:rPr>
        <w:t xml:space="preserve"> to be </w:t>
      </w:r>
      <w:r w:rsidRPr="00FB4BB7">
        <w:rPr>
          <w:rStyle w:val="StyleBoldUnderline"/>
          <w:highlight w:val="yellow"/>
        </w:rPr>
        <w:t>related to the</w:t>
      </w:r>
      <w:r w:rsidRPr="00302EAD">
        <w:rPr>
          <w:rStyle w:val="StyleBoldUnderline"/>
        </w:rPr>
        <w:t xml:space="preserve"> allegedly </w:t>
      </w:r>
      <w:r w:rsidRPr="0096355D">
        <w:rPr>
          <w:rStyle w:val="StyleBoldUnderline"/>
        </w:rPr>
        <w:t xml:space="preserve">universal </w:t>
      </w:r>
      <w:r w:rsidRPr="00FB4BB7">
        <w:rPr>
          <w:rStyle w:val="StyleBoldUnderline"/>
          <w:highlight w:val="yellow"/>
        </w:rPr>
        <w:t>values</w:t>
      </w:r>
      <w:r w:rsidRPr="00302EAD">
        <w:rPr>
          <w:rStyle w:val="StyleBoldUnderline"/>
        </w:rPr>
        <w:t xml:space="preserve"> which </w:t>
      </w:r>
      <w:r w:rsidRPr="00FB4BB7">
        <w:rPr>
          <w:rStyle w:val="StyleBoldUnderline"/>
          <w:highlight w:val="yellow"/>
        </w:rPr>
        <w:t>we hold</w:t>
      </w:r>
      <w:r w:rsidRPr="00302EAD">
        <w:rPr>
          <w:rStyle w:val="StyleBoldUnderline"/>
        </w:rPr>
        <w:t xml:space="preserve"> in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w:t>
      </w:r>
      <w:proofErr w:type="gramStart"/>
      <w:r w:rsidRPr="00FB4BB7">
        <w:rPr>
          <w:sz w:val="16"/>
        </w:rPr>
        <w:t>freedom ,</w:t>
      </w:r>
      <w:proofErr w:type="gramEnd"/>
      <w:r w:rsidRPr="00FB4BB7">
        <w:rPr>
          <w:sz w:val="16"/>
        </w:rPr>
        <w:t xml:space="preserve"> and that most precious of promises, peace. In contrast, Niebuhr could write: On the whole, we have as a nation learned the lesson of history tolerably well. We have heeded the warning 'let not the wise man glory in his wisdom,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excessively voluntaristic,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FB4BB7">
        <w:rPr>
          <w:rStyle w:val="StyleBoldUnderline"/>
          <w:highlight w:val="yellow"/>
        </w:rPr>
        <w:t>Fundamentalist political systems of thought</w:t>
      </w:r>
      <w:r w:rsidRPr="00FB4BB7">
        <w:rPr>
          <w:sz w:val="16"/>
        </w:rPr>
        <w:t xml:space="preserve">, Arendt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FB4BB7">
        <w:rPr>
          <w:rStyle w:val="StyleBoldUnderline"/>
          <w:highlight w:val="yellow"/>
        </w:rPr>
        <w:t xml:space="preserve">pretend to be </w:t>
      </w:r>
      <w:r w:rsidRPr="00FB4BB7">
        <w:rPr>
          <w:rStyle w:val="Emphasis"/>
          <w:highlight w:val="yellow"/>
        </w:rPr>
        <w:t xml:space="preserve">scientific </w:t>
      </w:r>
      <w:proofErr w:type="gramStart"/>
      <w:r w:rsidRPr="00FB4BB7">
        <w:rPr>
          <w:rStyle w:val="Emphasis"/>
          <w:highlight w:val="yellow"/>
        </w:rPr>
        <w:t>philosophy</w:t>
      </w:r>
      <w:r w:rsidRPr="00FB4BB7">
        <w:rPr>
          <w:sz w:val="16"/>
        </w:rPr>
        <w:t xml:space="preserve"> .</w:t>
      </w:r>
      <w:proofErr w:type="gramEnd"/>
      <w:r w:rsidRPr="00FB4BB7">
        <w:rPr>
          <w:sz w:val="16"/>
        </w:rPr>
        <w:t xml:space="preserve"> </w:t>
      </w:r>
      <w:proofErr w:type="gramStart"/>
      <w:r w:rsidRPr="00FB4BB7">
        <w:rPr>
          <w:sz w:val="16"/>
        </w:rPr>
        <w:t>..</w:t>
      </w:r>
      <w:proofErr w:type="gramEnd"/>
      <w:r w:rsidRPr="00FB4BB7">
        <w:rPr>
          <w:sz w:val="16"/>
        </w:rPr>
        <w:t xml:space="preserve"> </w:t>
      </w:r>
      <w:r w:rsidRPr="00FB4BB7">
        <w:rPr>
          <w:rStyle w:val="StyleBoldUnderline"/>
          <w:highlight w:val="yellow"/>
        </w:rPr>
        <w:t>Ideologies pretend to know 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FB4BB7">
        <w:rPr>
          <w:rStyle w:val="StyleBoldUnderline"/>
          <w:highlight w:val="yellow"/>
        </w:rPr>
        <w:t>uncertainties of the future</w:t>
      </w:r>
      <w:r w:rsidRPr="00FB4BB7">
        <w:rPr>
          <w:sz w:val="16"/>
        </w:rPr>
        <w:t xml:space="preserve">—because of the logic inherent in their respective ideas ... they </w:t>
      </w:r>
      <w:r w:rsidRPr="00FB4BB7">
        <w:rPr>
          <w:rStyle w:val="StyleBoldUnderline"/>
          <w:highlight w:val="yellow"/>
        </w:rPr>
        <w:t>pretend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 xml:space="preserve">Ideologies are always oriented toward </w:t>
      </w:r>
      <w:proofErr w:type="gramStart"/>
      <w:r w:rsidRPr="00302EAD">
        <w:rPr>
          <w:rStyle w:val="StyleBoldUnderline"/>
        </w:rPr>
        <w:t>history</w:t>
      </w:r>
      <w:r w:rsidRPr="00FB4BB7">
        <w:rPr>
          <w:sz w:val="16"/>
        </w:rPr>
        <w:t xml:space="preserve"> ....</w:t>
      </w:r>
      <w:proofErr w:type="gramEnd"/>
      <w:r w:rsidRPr="00FB4BB7">
        <w:rPr>
          <w:sz w:val="16"/>
        </w:rPr>
        <w:t xml:space="preserve">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w:t>
      </w:r>
      <w:proofErr w:type="gramStart"/>
      <w:r w:rsidRPr="00FB4BB7">
        <w:rPr>
          <w:sz w:val="16"/>
        </w:rPr>
        <w:t xml:space="preserve">its point of departure, </w:t>
      </w:r>
      <w:r w:rsidRPr="00302EAD">
        <w:rPr>
          <w:rStyle w:val="StyleBoldUnderline"/>
        </w:rPr>
        <w:t>experiences no longer interfere</w:t>
      </w:r>
      <w:proofErr w:type="gramEnd"/>
      <w:r w:rsidRPr="00302EAD">
        <w:rPr>
          <w:rStyle w:val="StyleBoldUnderline"/>
        </w:rPr>
        <w:t xml:space="preserve"> with ideological thinking, nor can it be taught by reality</w:t>
      </w:r>
      <w:r w:rsidRPr="00FB4BB7">
        <w:rPr>
          <w:sz w:val="16"/>
        </w:rPr>
        <w:t xml:space="preserve">. (Arendt 1966: 470) For Arendt as for Niebuhr, then, </w:t>
      </w:r>
      <w:r w:rsidRPr="00FB4BB7">
        <w:rPr>
          <w:rStyle w:val="StyleBoldUnderline"/>
          <w:highlight w:val="yellow"/>
        </w:rPr>
        <w:t>a virtue of liberal democracy was its</w:t>
      </w:r>
      <w:r w:rsidRPr="00302EAD">
        <w:rPr>
          <w:rStyle w:val="StyleBoldUnderline"/>
        </w:rPr>
        <w:t xml:space="preserve"> relative </w:t>
      </w:r>
      <w:r w:rsidRPr="00FB4BB7">
        <w:rPr>
          <w:rStyle w:val="StyleBoldUnderline"/>
          <w:highlight w:val="yellow"/>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(Link 1982: 533). Yet just what this meant and how it might be achieved were issues that were not resolved intellectually—at least not before the 1990s. Reinhold Niebuhr died in 1971, Hannah Arendt in 1975, some two decades short of seeing </w:t>
      </w:r>
      <w:r w:rsidRPr="00FB4BB7">
        <w:rPr>
          <w:rStyle w:val="StyleBoldUnderline"/>
          <w:highlight w:val="yellow"/>
        </w:rPr>
        <w:t>the 'fortunate vagueness'</w:t>
      </w:r>
      <w:r w:rsidRPr="00FB4BB7">
        <w:rPr>
          <w:sz w:val="16"/>
        </w:rPr>
        <w:t xml:space="preserve"> Niebuhr had saluted during their prime </w:t>
      </w:r>
      <w:r w:rsidRPr="00302EAD">
        <w:rPr>
          <w:rStyle w:val="StyleBoldUnderline"/>
        </w:rPr>
        <w:t xml:space="preserve">be </w:t>
      </w:r>
      <w:r w:rsidRPr="00FB4BB7">
        <w:rPr>
          <w:rStyle w:val="StyleBoldUnderline"/>
          <w:highlight w:val="yellow"/>
        </w:rPr>
        <w:t>abandoned by the emergence of</w:t>
      </w:r>
      <w:r w:rsidRPr="00FB4BB7">
        <w:rPr>
          <w:sz w:val="16"/>
        </w:rPr>
        <w:t xml:space="preserve"> what can only be called </w:t>
      </w:r>
      <w:r w:rsidRPr="00FB4BB7">
        <w:rPr>
          <w:rStyle w:val="StyleBoldUnderline"/>
          <w:highlight w:val="yellow"/>
        </w:rPr>
        <w:t>a ' hard liberal internationalist ideology'</w:t>
      </w:r>
      <w:r w:rsidRPr="00FB4BB7">
        <w:rPr>
          <w:sz w:val="16"/>
        </w:rPr>
        <w:t xml:space="preserve">, one virtually </w:t>
      </w:r>
      <w:r w:rsidRPr="00FB4BB7">
        <w:rPr>
          <w:rStyle w:val="StyleBoldUnderline"/>
          <w:highlight w:val="yellow"/>
        </w:rPr>
        <w:t>the equal of</w:t>
      </w:r>
      <w:r w:rsidRPr="0096355D">
        <w:rPr>
          <w:rStyle w:val="StyleBoldUnderline"/>
        </w:rPr>
        <w:t xml:space="preserve"> Marxism</w:t>
      </w:r>
      <w:r w:rsidRPr="00302EAD">
        <w:rPr>
          <w:rStyle w:val="StyleBoldUnderline"/>
        </w:rPr>
        <w:t xml:space="preserve">- </w:t>
      </w:r>
      <w:r w:rsidRPr="0096355D">
        <w:rPr>
          <w:rStyle w:val="StyleBoldUnderline"/>
          <w:highlight w:val="yellow"/>
        </w:rPr>
        <w:t xml:space="preserve">Leninism in its </w:t>
      </w:r>
      <w:r w:rsidRPr="00FB4BB7">
        <w:rPr>
          <w:rStyle w:val="StyleBoldUnderline"/>
          <w:highlight w:val="yellow"/>
        </w:rPr>
        <w:t>ability to read the logic of History and prescribe how human 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finally justice, </w:t>
      </w:r>
      <w:proofErr w:type="gramStart"/>
      <w:r w:rsidRPr="00302EAD">
        <w:rPr>
          <w:rStyle w:val="StyleBoldUnderline"/>
        </w:rPr>
        <w:t>freedom ,</w:t>
      </w:r>
      <w:proofErr w:type="gramEnd"/>
      <w:r w:rsidRPr="00302EAD">
        <w:rPr>
          <w:rStyle w:val="StyleBoldUnderline"/>
        </w:rPr>
        <w:t xml:space="preserve"> and peace might </w:t>
      </w:r>
      <w:r w:rsidRPr="00FB4BB7">
        <w:rPr>
          <w:rStyle w:val="StyleBoldUnderline"/>
        </w:rPr>
        <w:t xml:space="preserve">prevail. </w:t>
      </w:r>
      <w:r w:rsidRPr="00FB4BB7">
        <w:rPr>
          <w:rStyle w:val="StyleBoldUnderline"/>
          <w:highlight w:val="yellow"/>
        </w:rPr>
        <w:t>The authors of this</w:t>
      </w:r>
      <w:r w:rsidRPr="00302EAD">
        <w:rPr>
          <w:rStyle w:val="StyleBoldUnderline"/>
        </w:rPr>
        <w:t xml:space="preserve"> neo-liberal, neo-Wilsonianism: </w:t>
      </w:r>
      <w:r w:rsidRPr="000713F0">
        <w:rPr>
          <w:rStyle w:val="Emphasis"/>
        </w:rPr>
        <w:t xml:space="preserve">left and </w:t>
      </w:r>
      <w:r w:rsidRPr="00FB4BB7">
        <w:rPr>
          <w:rStyle w:val="Emphasis"/>
          <w:highlight w:val="yellow"/>
        </w:rPr>
        <w:t>liberal academics</w:t>
      </w:r>
      <w:r w:rsidRPr="00FB4BB7">
        <w:rPr>
          <w:sz w:val="16"/>
        </w:rPr>
        <w:t xml:space="preserve">. Their place of residence: the United States, in leading universities such as Harvard, Yale, Princeton, and Stanford. </w:t>
      </w:r>
      <w:r w:rsidRPr="00FB4BB7">
        <w:rPr>
          <w:rStyle w:val="StyleBoldUnderline"/>
          <w:highlight w:val="yellow"/>
        </w:rPr>
        <w:t>Their purpose</w:t>
      </w:r>
      <w:r w:rsidRPr="00FB4BB7">
        <w:rPr>
          <w:sz w:val="16"/>
        </w:rPr>
        <w:t xml:space="preserve">: the instruction of those who made foreign policy in Washington in the aftermath of the Cold War. Their ambition: </w:t>
      </w:r>
      <w:r w:rsidRPr="00FB4BB7">
        <w:rPr>
          <w:rStyle w:val="StyleBoldUnderline"/>
          <w:highlight w:val="yellow"/>
        </w:rPr>
        <w:t>to help America translate its 'unipolar moment' into a 'unipolar epoch'</w:t>
      </w:r>
      <w:r w:rsidRPr="00FB4BB7">
        <w:rPr>
          <w:sz w:val="16"/>
          <w:highlight w:val="yellow"/>
        </w:rPr>
        <w:t xml:space="preserve"> </w:t>
      </w:r>
      <w:r w:rsidRPr="00FB4BB7">
        <w:rPr>
          <w:rStyle w:val="StyleBoldUnderline"/>
          <w:highlight w:val="yellow"/>
        </w:rPr>
        <w:t>by providing</w:t>
      </w:r>
      <w:r w:rsidRPr="0096355D">
        <w:rPr>
          <w:rStyle w:val="StyleBoldUnderline"/>
        </w:rPr>
        <w:t xml:space="preserve"> American leaders with </w:t>
      </w:r>
      <w:r w:rsidRPr="00FB4BB7">
        <w:rPr>
          <w:rStyle w:val="StyleBoldUnderline"/>
          <w:highlight w:val="yellow"/>
        </w:rPr>
        <w:t>a conceptual blueprint</w:t>
      </w:r>
      <w:r w:rsidRPr="00FB4BB7">
        <w:rPr>
          <w:sz w:val="16"/>
          <w:highlight w:val="yellow"/>
        </w:rPr>
        <w:t xml:space="preserve"> </w:t>
      </w:r>
      <w:r w:rsidRPr="00FB4BB7">
        <w:rPr>
          <w:rStyle w:val="StyleBoldUnderline"/>
          <w:highlight w:val="yellow"/>
        </w:rPr>
        <w:t>for making the world safe</w:t>
      </w:r>
      <w:r w:rsidRPr="0096355D">
        <w:rPr>
          <w:rStyle w:val="StyleBoldUnderline"/>
        </w:rPr>
        <w:t xml:space="preserve"> for democracy </w:t>
      </w:r>
      <w:r w:rsidRPr="00FB4BB7">
        <w:rPr>
          <w:rStyle w:val="StyleBoldUnderline"/>
          <w:highlight w:val="yellow"/>
        </w:rPr>
        <w:t>by democratising the world</w:t>
      </w:r>
      <w:r w:rsidRPr="00FB4BB7">
        <w:rPr>
          <w:sz w:val="16"/>
        </w:rPr>
        <w:t xml:space="preserve">, thereby realizing through 'democratic globalism' the century-old Wilsonian dream—the creation of a structure of world peace. Their method: the construction of the missing set of liberal internationalist concepts whose ideological complexity, coherence, and promise would be the essential equivalence of MarxismLeninism, something most liberal internationalists had always wanted to achieve but only now seemed possible. </w:t>
      </w:r>
      <w:r w:rsidRPr="00FB4BB7">
        <w:rPr>
          <w:rStyle w:val="StyleBoldUnderline"/>
          <w:highlight w:val="yellow"/>
        </w:rPr>
        <w:t>Democratic globalism as imperialism</w:t>
      </w:r>
      <w:r w:rsidRPr="00FB4BB7">
        <w:rPr>
          <w:sz w:val="16"/>
        </w:rPr>
        <w:t xml:space="preserve"> in the 1990s </w:t>
      </w:r>
      <w:proofErr w:type="gramStart"/>
      <w:r w:rsidRPr="00FB4BB7">
        <w:rPr>
          <w:sz w:val="16"/>
        </w:rPr>
        <w:t>The</w:t>
      </w:r>
      <w:proofErr w:type="gramEnd"/>
      <w:r w:rsidRPr="00FB4BB7">
        <w:rPr>
          <w:sz w:val="16"/>
        </w:rPr>
        <w:t xml:space="preserve"> tragedy of American foreign policy </w:t>
      </w:r>
      <w:r w:rsidRPr="00FB4BB7">
        <w:rPr>
          <w:rStyle w:val="StyleBoldUnderline"/>
          <w:highlight w:val="yellow"/>
        </w:rPr>
        <w:t>was</w:t>
      </w:r>
      <w:r w:rsidRPr="00302EAD">
        <w:rPr>
          <w:rStyle w:val="StyleBoldUnderline"/>
        </w:rPr>
        <w:t xml:space="preserve"> now </w:t>
      </w:r>
      <w:r w:rsidRPr="00FB4BB7">
        <w:rPr>
          <w:rStyle w:val="StyleBoldUnderline"/>
          <w:highlight w:val="yellow"/>
        </w:rPr>
        <w:t>at hand</w:t>
      </w:r>
      <w:r w:rsidRPr="00FB4BB7">
        <w:rPr>
          <w:rStyle w:val="StyleBoldUnderline"/>
        </w:rPr>
        <w:t>.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FB4BB7">
        <w:rPr>
          <w:rStyle w:val="StyleBoldUnderline"/>
          <w:highlight w:val="yellow"/>
        </w:rPr>
        <w:t>liberal internationalism became possessed of</w:t>
      </w:r>
      <w:r w:rsidRPr="00FB4BB7">
        <w:rPr>
          <w:sz w:val="16"/>
        </w:rPr>
        <w:t xml:space="preserve"> just what Arendt had hoped it might never develop, </w:t>
      </w:r>
      <w:r w:rsidRPr="00FB4BB7">
        <w:rPr>
          <w:rStyle w:val="StyleBoldUnderline"/>
          <w:highlight w:val="yellow"/>
        </w:rPr>
        <w:t>'a scientific character</w:t>
      </w:r>
      <w:r w:rsidRPr="00FB4BB7">
        <w:rPr>
          <w:sz w:val="16"/>
        </w:rPr>
        <w:t xml:space="preserve"> ... of philosophic relevance' </w:t>
      </w:r>
      <w:r w:rsidRPr="00FB4BB7">
        <w:rPr>
          <w:rStyle w:val="StyleBoldUnderline"/>
          <w:highlight w:val="yellow"/>
        </w:rPr>
        <w:t>that 'pretend[s] to know the mysteries of the</w:t>
      </w:r>
      <w:r w:rsidRPr="00302EAD">
        <w:rPr>
          <w:rStyle w:val="StyleBoldUnderline"/>
        </w:rPr>
        <w:t xml:space="preserve"> whole </w:t>
      </w:r>
      <w:r w:rsidRPr="00FB4BB7">
        <w:rPr>
          <w:rStyle w:val="StyleBoldUnderline"/>
          <w:highlight w:val="yellow"/>
        </w:rPr>
        <w:t>historical process</w:t>
      </w:r>
      <w:r w:rsidRPr="00FB4BB7">
        <w:rPr>
          <w:sz w:val="16"/>
          <w:highlight w:val="yellow"/>
        </w:rPr>
        <w:t xml:space="preserve">,' </w:t>
      </w:r>
      <w:r w:rsidRPr="00FB4BB7">
        <w:rPr>
          <w:rStyle w:val="StyleBoldUnderline"/>
          <w:highlight w:val="yellow"/>
        </w:rPr>
        <w:t>that 'pretend[s]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r w:rsidRPr="00302EAD">
        <w:rPr>
          <w:rStyle w:val="StyleBoldUnderline"/>
        </w:rPr>
        <w:t xml:space="preserve">Wilsonians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w:t>
      </w:r>
      <w:proofErr w:type="gramStart"/>
      <w:r w:rsidRPr="00FB4BB7">
        <w:rPr>
          <w:sz w:val="16"/>
        </w:rPr>
        <w:t>dusk' ,</w:t>
      </w:r>
      <w:proofErr w:type="gramEnd"/>
      <w:r w:rsidRPr="00FB4BB7">
        <w:rPr>
          <w:sz w:val="16"/>
        </w:rPr>
        <w:t xml:space="preserve">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 xml:space="preserve">to be 'policy </w:t>
      </w:r>
      <w:proofErr w:type="gramStart"/>
      <w:r w:rsidRPr="00F90382">
        <w:rPr>
          <w:rStyle w:val="StyleBoldUnderline"/>
        </w:rPr>
        <w:t>relevant'</w:t>
      </w:r>
      <w:r w:rsidRPr="00FB4BB7">
        <w:rPr>
          <w:sz w:val="16"/>
        </w:rPr>
        <w:t xml:space="preserve"> ,</w:t>
      </w:r>
      <w:proofErr w:type="gramEnd"/>
      <w:r w:rsidRPr="00FB4BB7">
        <w:rPr>
          <w:sz w:val="16"/>
        </w:rPr>
        <w:t xml:space="preserve"> </w:t>
      </w:r>
      <w:r w:rsidRPr="00302EAD">
        <w:rPr>
          <w:rStyle w:val="StyleBoldUnderline"/>
        </w:rPr>
        <w:t>shocked by murderous outbreaks witnessed in the Balkans and Central Africa</w:t>
      </w:r>
      <w:r w:rsidRPr="00FB4BB7">
        <w:rPr>
          <w:sz w:val="16"/>
        </w:rPr>
        <w:t xml:space="preserve">, believing as the liberal left did that progress was possible, Wilsonians set out to formulate their thinking at a level of conceptual sophistication that was to be of fundamental importance to the making of American foreign policy after the year 2000.6 </w:t>
      </w:r>
      <w:r w:rsidRPr="00F90382">
        <w:rPr>
          <w:rStyle w:val="StyleBoldUnderline"/>
          <w:highlight w:val="yellow"/>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F90382">
        <w:rPr>
          <w:rStyle w:val="StyleBoldUnderline"/>
          <w:highlight w:val="yellow"/>
        </w:rPr>
        <w:t>was</w:t>
      </w:r>
      <w:r w:rsidRPr="00302EAD">
        <w:rPr>
          <w:rStyle w:val="StyleBoldUnderline"/>
        </w:rPr>
        <w:t xml:space="preserve"> known as ' </w:t>
      </w:r>
      <w:r w:rsidRPr="00F90382">
        <w:rPr>
          <w:rStyle w:val="Emphasis"/>
          <w:highlight w:val="yellow"/>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organisations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w:t>
      </w:r>
      <w:proofErr w:type="gramStart"/>
      <w:r w:rsidRPr="00FB4BB7">
        <w:rPr>
          <w:sz w:val="16"/>
        </w:rPr>
        <w:t>thumb-nail</w:t>
      </w:r>
      <w:proofErr w:type="gramEnd"/>
      <w:r w:rsidRPr="00FB4BB7">
        <w:rPr>
          <w:sz w:val="16"/>
        </w:rPr>
        <w:t xml:space="preserve">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StyleBoldUnderline"/>
        </w:rPr>
        <w:t xml:space="preserve">Theoretically inclined </w:t>
      </w:r>
      <w:r w:rsidRPr="00F90382">
        <w:rPr>
          <w:rStyle w:val="StyleBoldUnderline"/>
          <w:highlight w:val="yellow"/>
        </w:rPr>
        <w:t>political scientists</w:t>
      </w:r>
      <w:r w:rsidRPr="00302EAD">
        <w:rPr>
          <w:rStyle w:val="StyleBoldUnderline"/>
        </w:rPr>
        <w:t xml:space="preserve"> then </w:t>
      </w:r>
      <w:r w:rsidRPr="00F90382">
        <w:rPr>
          <w:rStyle w:val="StyleBoldUnderline"/>
          <w:highlight w:val="yellow"/>
        </w:rPr>
        <w:t>argued</w:t>
      </w:r>
      <w:r w:rsidRPr="00302EAD">
        <w:rPr>
          <w:rStyle w:val="StyleBoldUnderline"/>
        </w:rPr>
        <w:t xml:space="preserve"> that </w:t>
      </w:r>
      <w:r w:rsidRPr="00F90382">
        <w:rPr>
          <w:rStyle w:val="StyleBoldUnderline"/>
          <w:highlight w:val="yellow"/>
        </w:rPr>
        <w:t>liberal internationalism could be</w:t>
      </w:r>
      <w:r w:rsidRPr="00302EAD">
        <w:rPr>
          <w:rStyle w:val="StyleBoldUnderline"/>
        </w:rPr>
        <w:t xml:space="preserve"> thought of as ' non-utopian and </w:t>
      </w:r>
      <w:r w:rsidRPr="0096355D">
        <w:rPr>
          <w:rStyle w:val="StyleBoldUnderline"/>
          <w:highlight w:val="yellow"/>
        </w:rPr>
        <w:t xml:space="preserve">non-ideological </w:t>
      </w:r>
      <w:r w:rsidRPr="00F90382">
        <w:rPr>
          <w:rStyle w:val="StyleBoldUnderline"/>
          <w:highlight w:val="yellow"/>
        </w:rPr>
        <w:t>', a scientifically validated</w:t>
      </w:r>
      <w:r w:rsidRPr="00F90382">
        <w:rPr>
          <w:rStyle w:val="StyleBoldUnderline"/>
        </w:rPr>
        <w:t xml:space="preserve"> set of </w:t>
      </w:r>
      <w:r w:rsidRPr="00F90382">
        <w:rPr>
          <w:rStyle w:val="StyleBoldUnderline"/>
          <w:highlight w:val="yellow"/>
        </w:rPr>
        <w:t>concept</w:t>
      </w:r>
      <w:r w:rsidRPr="00F90382">
        <w:rPr>
          <w:rStyle w:val="StyleBoldUnderline"/>
        </w:rPr>
        <w:t>s</w:t>
      </w:r>
      <w:r w:rsidRPr="00FB4BB7">
        <w:rPr>
          <w:sz w:val="16"/>
        </w:rPr>
        <w:t xml:space="preserve"> that should be recognized not only as a new but also a dominant form of conceptual ising the behaviour of states (Moravcsik 1997). And liberal political philosophers could maintain on the basis of democratic peace theory that a Kantian (or Wilsonian)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democratised,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w:t>
      </w:r>
      <w:proofErr w:type="gramStart"/>
      <w:r w:rsidRPr="00FB4BB7">
        <w:rPr>
          <w:sz w:val="16"/>
        </w:rPr>
        <w:t>The seeds of democracy could be planted by courageous Great Men virtually anywhere in the world</w:t>
      </w:r>
      <w:proofErr w:type="gramEnd"/>
      <w:r w:rsidRPr="00FB4BB7">
        <w:rPr>
          <w:sz w:val="16"/>
        </w:rPr>
        <w:t xml:space="preserve">.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StyleBoldUnderline"/>
        </w:rPr>
        <w:t xml:space="preserve">With the development of new concepts of democratic transition, the </w:t>
      </w:r>
      <w:r w:rsidRPr="00F90382">
        <w:rPr>
          <w:rStyle w:val="StyleBoldUnderline"/>
          <w:highlight w:val="yellow"/>
        </w:rPr>
        <w:t>older ideas in democratization studies of</w:t>
      </w:r>
      <w:r w:rsidRPr="00302EAD">
        <w:rPr>
          <w:rStyle w:val="StyleBoldUnderline"/>
        </w:rPr>
        <w:t xml:space="preserve"> 'sequences' and </w:t>
      </w:r>
      <w:r w:rsidRPr="00F90382">
        <w:rPr>
          <w:rStyle w:val="StyleBoldUnderline"/>
          <w:highlight w:val="yellow"/>
        </w:rPr>
        <w:t>' preconditions' could be jettisoned. No longer was it necessary to count on a long historical process</w:t>
      </w:r>
      <w:r w:rsidRPr="00FB4BB7">
        <w:rPr>
          <w:sz w:val="16"/>
        </w:rPr>
        <w:t xml:space="preserve"> during which the middle class came to see its interests represented in the creation of a democratic state, </w:t>
      </w:r>
      <w:r w:rsidRPr="00F90382">
        <w:rPr>
          <w:rStyle w:val="StyleBoldUnderline"/>
          <w:highlight w:val="yellow"/>
        </w:rPr>
        <w:t>no longer did a people have to</w:t>
      </w:r>
      <w:r w:rsidRPr="00302EAD">
        <w:rPr>
          <w:rStyle w:val="StyleBoldUnderline"/>
        </w:rPr>
        <w:t xml:space="preserve"> painfully </w:t>
      </w:r>
      <w:r w:rsidRPr="00F90382">
        <w:rPr>
          <w:rStyle w:val="StyleBoldUnderline"/>
          <w:highlight w:val="yellow"/>
        </w:rPr>
        <w:t>work out a social contract of tolerance</w:t>
      </w:r>
      <w:r w:rsidRPr="00302EAD">
        <w:rPr>
          <w:rStyle w:val="StyleBoldUnderline"/>
        </w:rPr>
        <w:t xml:space="preserve"> for diversity </w:t>
      </w:r>
      <w:r w:rsidRPr="00F90382">
        <w:rPr>
          <w:rStyle w:val="StyleBoldUnderline"/>
          <w:highlight w:val="yellow"/>
        </w:rPr>
        <w:t>and</w:t>
      </w:r>
      <w:r w:rsidRPr="0096355D">
        <w:rPr>
          <w:rStyle w:val="StyleBoldUnderline"/>
        </w:rPr>
        <w:t xml:space="preserve"> the institutions of </w:t>
      </w:r>
      <w:r w:rsidRPr="00F90382">
        <w:rPr>
          <w:rStyle w:val="StyleBoldUnderline"/>
          <w:highlight w:val="yellow"/>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F90382">
        <w:rPr>
          <w:rStyle w:val="StyleBoldUnderline"/>
          <w:highlight w:val="yellow"/>
        </w:rPr>
        <w:t>democratic peace</w:t>
      </w:r>
      <w:r w:rsidRPr="00302EAD">
        <w:rPr>
          <w:rStyle w:val="StyleBoldUnderline"/>
        </w:rPr>
        <w:t xml:space="preserve"> theory </w:t>
      </w:r>
      <w:r w:rsidRPr="00F90382">
        <w:rPr>
          <w:rStyle w:val="StyleBoldUnderline"/>
          <w:highlight w:val="yellow"/>
        </w:rPr>
        <w:t>and 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democratisation was possible, but it could not establish that such changes would much matter for world politics. Combined, however, </w:t>
      </w:r>
      <w:r w:rsidRPr="00302EAD">
        <w:rPr>
          <w:rStyle w:val="StyleBoldUnderline"/>
        </w:rPr>
        <w:t xml:space="preserve">the two concepts </w:t>
      </w:r>
      <w:r w:rsidRPr="00F90382">
        <w:rPr>
          <w:rStyle w:val="StyleBoldUnderline"/>
          <w:highlight w:val="yellow"/>
        </w:rPr>
        <w:t>came to be</w:t>
      </w:r>
      <w:r w:rsidRPr="0096355D">
        <w:rPr>
          <w:rStyle w:val="StyleBoldUnderline"/>
        </w:rPr>
        <w:t xml:space="preserve"> the equivalent of </w:t>
      </w:r>
      <w:r w:rsidRPr="00F90382">
        <w:rPr>
          <w:rStyle w:val="StyleBoldUnderline"/>
          <w:highlight w:val="yellow"/>
        </w:rPr>
        <w:t>a</w:t>
      </w:r>
      <w:r w:rsidRPr="00FB4BB7">
        <w:rPr>
          <w:sz w:val="16"/>
        </w:rPr>
        <w:t xml:space="preserve"> Kantian </w:t>
      </w:r>
      <w:r w:rsidRPr="00F90382">
        <w:rPr>
          <w:rStyle w:val="StyleBoldUnderline"/>
          <w:highlight w:val="yellow"/>
        </w:rPr>
        <w:t>moral imperative to push</w:t>
      </w:r>
      <w:r w:rsidRPr="00FB4BB7">
        <w:rPr>
          <w:sz w:val="16"/>
        </w:rPr>
        <w:t xml:space="preserve"> what early in the Clinton years was called ' </w:t>
      </w:r>
      <w:r w:rsidRPr="00F90382">
        <w:rPr>
          <w:rStyle w:val="Emphasis"/>
          <w:highlight w:val="yellow"/>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F90382">
        <w:rPr>
          <w:rStyle w:val="StyleBoldUnderline"/>
          <w:highlight w:val="yellow"/>
        </w:rPr>
        <w:t>The</w:t>
      </w:r>
      <w:r w:rsidRPr="00302EAD">
        <w:rPr>
          <w:rStyle w:val="StyleBoldUnderline"/>
        </w:rPr>
        <w:t xml:space="preserve"> arrogant </w:t>
      </w:r>
      <w:r w:rsidRPr="00F90382">
        <w:rPr>
          <w:rStyle w:val="StyleBoldUnderline"/>
          <w:highlight w:val="yellow"/>
        </w:rPr>
        <w:t>presumption was</w:t>
      </w:r>
      <w:r w:rsidRPr="00302EAD">
        <w:rPr>
          <w:rStyle w:val="StyleBoldUnderline"/>
        </w:rPr>
        <w:t xml:space="preserve">, in short, that </w:t>
      </w:r>
      <w:r w:rsidRPr="00F90382">
        <w:rPr>
          <w:rStyle w:val="StyleBoldUnderline"/>
          <w:highlight w:val="yellow"/>
        </w:rPr>
        <w:t>an aggressively liberal America</w:t>
      </w:r>
      <w:r w:rsidRPr="00302EAD">
        <w:rPr>
          <w:rStyle w:val="StyleBoldUnderline"/>
        </w:rPr>
        <w:t xml:space="preserve"> suddenly </w:t>
      </w:r>
      <w:r w:rsidRPr="00F90382">
        <w:rPr>
          <w:rStyle w:val="StyleBoldUnderline"/>
          <w:highlight w:val="yellow"/>
        </w:rPr>
        <w:t>had the possibility to change the character of History</w:t>
      </w:r>
      <w:r w:rsidRPr="00302EAD">
        <w:rPr>
          <w:rStyle w:val="StyleBoldUnderline"/>
        </w:rPr>
        <w:t xml:space="preserve"> itself </w:t>
      </w:r>
      <w:r w:rsidRPr="00F90382">
        <w:rPr>
          <w:rStyle w:val="StyleBoldUnderline"/>
          <w:highlight w:val="yellow"/>
        </w:rPr>
        <w:t>toward</w:t>
      </w:r>
      <w:r w:rsidRPr="00302EAD">
        <w:rPr>
          <w:rStyle w:val="StyleBoldUnderline"/>
        </w:rPr>
        <w:t xml:space="preserve"> the reign of </w:t>
      </w:r>
      <w:r w:rsidRPr="00F90382">
        <w:rPr>
          <w:rStyle w:val="StyleBoldUnderline"/>
          <w:highlight w:val="yellow"/>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w:t>
      </w:r>
      <w:proofErr w:type="gramStart"/>
      <w:r w:rsidRPr="00FB4BB7">
        <w:rPr>
          <w:sz w:val="16"/>
        </w:rPr>
        <w:t>lCISS</w:t>
      </w:r>
      <w:proofErr w:type="gramEnd"/>
      <w:r w:rsidRPr="00FB4BB7">
        <w:rPr>
          <w:sz w:val="16"/>
        </w:rPr>
        <w:t xml:space="preserve">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F90382">
        <w:rPr>
          <w:rStyle w:val="StyleBoldUnderline"/>
          <w:highlight w:val="yellow"/>
        </w:rPr>
        <w:t>Imperialism to enforce</w:t>
      </w:r>
      <w:r w:rsidRPr="00302EAD">
        <w:rPr>
          <w:rStyle w:val="StyleBoldUnderline"/>
        </w:rPr>
        <w:t xml:space="preserve"> the </w:t>
      </w:r>
      <w:r w:rsidRPr="00F90382">
        <w:rPr>
          <w:rStyle w:val="StyleBoldUnderline"/>
          <w:highlight w:val="yellow"/>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F90382">
        <w:rPr>
          <w:rStyle w:val="StyleBoldUnderline"/>
          <w:highlight w:val="yellow"/>
        </w:rPr>
        <w:t>was</w:t>
      </w:r>
      <w:r w:rsidRPr="00FB4BB7">
        <w:rPr>
          <w:sz w:val="16"/>
        </w:rPr>
        <w:t xml:space="preserve"> now </w:t>
      </w:r>
      <w:r w:rsidRPr="00F90382">
        <w:rPr>
          <w:rStyle w:val="StyleBoldUnderline"/>
          <w:highlight w:val="yellow"/>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F90382">
        <w:rPr>
          <w:rStyle w:val="StyleBoldUnderline"/>
          <w:highlight w:val="yellow"/>
        </w:rPr>
        <w:t>a call to arms for</w:t>
      </w:r>
      <w:r w:rsidRPr="0096355D">
        <w:rPr>
          <w:rStyle w:val="StyleBoldUnderline"/>
        </w:rPr>
        <w:t xml:space="preserve"> the sake of </w:t>
      </w:r>
      <w:r w:rsidRPr="00F90382">
        <w:rPr>
          <w:rStyle w:val="StyleBoldUnderline"/>
          <w:highlight w:val="yellow"/>
        </w:rPr>
        <w:t>a democratising crusade was</w:t>
      </w:r>
      <w:r w:rsidRPr="0096355D">
        <w:rPr>
          <w:rStyle w:val="StyleBoldUnderline"/>
        </w:rPr>
        <w:t xml:space="preserve"> much more </w:t>
      </w:r>
      <w:r w:rsidRPr="00F90382">
        <w:rPr>
          <w:rStyle w:val="StyleBoldUnderline"/>
          <w:highlight w:val="yellow"/>
        </w:rPr>
        <w:t>likely to succeed</w:t>
      </w:r>
      <w:r w:rsidRPr="00FB4BB7">
        <w:rPr>
          <w:sz w:val="16"/>
        </w:rPr>
        <w:t xml:space="preserve">. </w:t>
      </w:r>
    </w:p>
    <w:p w14:paraId="19E14048" w14:textId="77777777" w:rsidR="002C78F2" w:rsidRDefault="002C78F2" w:rsidP="002C78F2"/>
    <w:p w14:paraId="716BD528" w14:textId="77777777" w:rsidR="002C78F2" w:rsidRPr="003B292B" w:rsidRDefault="002C78F2" w:rsidP="002C78F2"/>
    <w:p w14:paraId="50DD58EA" w14:textId="77777777" w:rsidR="002C78F2" w:rsidRPr="002C78F2" w:rsidRDefault="002C78F2" w:rsidP="002C78F2">
      <w:bookmarkStart w:id="207" w:name="_GoBack"/>
      <w:bookmarkEnd w:id="207"/>
    </w:p>
    <w:p w14:paraId="56A8ECBC" w14:textId="77777777" w:rsidR="002C78F2" w:rsidRPr="002C78F2" w:rsidRDefault="002C78F2" w:rsidP="002C78F2"/>
    <w:sectPr w:rsidR="002C78F2" w:rsidRPr="002C78F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5D38D" w14:textId="77777777" w:rsidR="00FB0725" w:rsidRDefault="00FB0725" w:rsidP="00E46E7E">
      <w:r>
        <w:separator/>
      </w:r>
    </w:p>
  </w:endnote>
  <w:endnote w:type="continuationSeparator" w:id="0">
    <w:p w14:paraId="7560EA0E" w14:textId="77777777" w:rsidR="00FB0725" w:rsidRDefault="00FB072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3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EDF6F" w14:textId="77777777" w:rsidR="00FB0725" w:rsidRDefault="00FB0725" w:rsidP="00E46E7E">
      <w:r>
        <w:separator/>
      </w:r>
    </w:p>
  </w:footnote>
  <w:footnote w:type="continuationSeparator" w:id="0">
    <w:p w14:paraId="50E78C9A" w14:textId="77777777" w:rsidR="00FB0725" w:rsidRDefault="00FB072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7811626"/>
    <w:multiLevelType w:val="hybridMultilevel"/>
    <w:tmpl w:val="58D41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725"/>
    <w:rsid w:val="000140EC"/>
    <w:rsid w:val="00016A35"/>
    <w:rsid w:val="000C16B3"/>
    <w:rsid w:val="001408C0"/>
    <w:rsid w:val="00143FD7"/>
    <w:rsid w:val="001463FB"/>
    <w:rsid w:val="00186DB7"/>
    <w:rsid w:val="001D7626"/>
    <w:rsid w:val="002613DA"/>
    <w:rsid w:val="002B6353"/>
    <w:rsid w:val="002B68C8"/>
    <w:rsid w:val="002C78F2"/>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B0725"/>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F37F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Tags v 2,Char1,Underlines,Citation, Char Char,No Underline,Text 7"/>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 Char,Heading 1 Char Char Char,Header Char Char Char Char,Heading 1 Char Char Char Char Char,Header Char Char Char Char Char Char,Heading 1 Char Char Char Char Char Char Char,Header Char Char Char Char Char Char Char Cha"/>
    <w:basedOn w:val="Normal"/>
    <w:link w:val="HeaderChar"/>
    <w:uiPriority w:val="99"/>
    <w:unhideWhenUsed/>
    <w:rsid w:val="00DF1850"/>
    <w:pPr>
      <w:tabs>
        <w:tab w:val="center" w:pos="4320"/>
        <w:tab w:val="right" w:pos="8640"/>
      </w:tabs>
    </w:pPr>
  </w:style>
  <w:style w:type="character" w:customStyle="1" w:styleId="HeaderChar">
    <w:name w:val="Header Char"/>
    <w:aliases w:val="Header Char Char Char1,Heading 1 Char Char Char Char1,Header Char Char Char Char Char1,Heading 1 Char Char Char Char Char Char1,Header Char Char Char Char Char Char Char1,Heading 1 Char Char Char Char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Tags v 2,Char1,Underlines,Citation, Char Char,No Underline,Text 7"/>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6"/>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aliases w:val="Header Char Char,Heading 1 Char Char Char,Header Char Char Char Char,Heading 1 Char Char Char Char Char,Header Char Char Char Char Char Char,Heading 1 Char Char Char Char Char Char Char,Header Char Char Char Char Char Char Char Cha"/>
    <w:basedOn w:val="Normal"/>
    <w:link w:val="HeaderChar"/>
    <w:uiPriority w:val="99"/>
    <w:unhideWhenUsed/>
    <w:rsid w:val="00DF1850"/>
    <w:pPr>
      <w:tabs>
        <w:tab w:val="center" w:pos="4320"/>
        <w:tab w:val="right" w:pos="8640"/>
      </w:tabs>
    </w:pPr>
  </w:style>
  <w:style w:type="character" w:customStyle="1" w:styleId="HeaderChar">
    <w:name w:val="Header Char"/>
    <w:aliases w:val="Header Char Char Char1,Heading 1 Char Char Char Char1,Header Char Char Char Char Char1,Heading 1 Char Char Char Char Char Char1,Header Char Char Char Char Char Char Char1,Heading 1 Char Char Char Char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8" Type="http://schemas.openxmlformats.org/officeDocument/2006/relationships/hyperlink" Target="http://www.au.af.mil/au/awc/awcgate/usmc/ceto/when_devils_walk_the_earth.pdf" TargetMode="External"/><Relationship Id="rId19" Type="http://schemas.openxmlformats.org/officeDocument/2006/relationships/hyperlink" Target="http://newamerica.net/publications/policy/us_russian_relations_and_the_rise_of_chin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tuckyMorrow:Desktop:Other:Debate:Template:Deb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(1).dotm</Template>
  <TotalTime>0</TotalTime>
  <Pages>9</Pages>
  <Words>29053</Words>
  <Characters>165605</Characters>
  <Application>Microsoft Macintosh Word</Application>
  <DocSecurity>0</DocSecurity>
  <Lines>1380</Lines>
  <Paragraphs>388</Paragraphs>
  <ScaleCrop>false</ScaleCrop>
  <Company>Whitman College</Company>
  <LinksUpToDate>false</LinksUpToDate>
  <CharactersWithSpaces>194270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Kentucky Morrow</dc:creator>
  <cp:keywords/>
  <dc:description/>
  <cp:lastModifiedBy>Kentucky Morrow</cp:lastModifiedBy>
  <cp:revision>2</cp:revision>
  <dcterms:created xsi:type="dcterms:W3CDTF">2013-10-05T13:50:00Z</dcterms:created>
  <dcterms:modified xsi:type="dcterms:W3CDTF">2013-10-05T17:14:00Z</dcterms:modified>
</cp:coreProperties>
</file>