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08" w:rsidRPr="006C51E2" w:rsidRDefault="00132908" w:rsidP="00132908">
      <w:pPr>
        <w:pStyle w:val="Heading4"/>
      </w:pPr>
      <w:r>
        <w:t>And yet, we continue to strive for zero-death at the expense of life itself.</w:t>
      </w:r>
    </w:p>
    <w:p w:rsidR="00132908" w:rsidRPr="00DA3550" w:rsidRDefault="00132908" w:rsidP="00132908">
      <w:pPr>
        <w:pStyle w:val="tag"/>
        <w:rPr>
          <w:rStyle w:val="underline"/>
          <w:b w:val="0"/>
          <w:sz w:val="16"/>
          <w:szCs w:val="16"/>
        </w:rPr>
      </w:pPr>
      <w:proofErr w:type="spellStart"/>
      <w:r w:rsidRPr="00983953">
        <w:t>Baudrillard</w:t>
      </w:r>
      <w:proofErr w:type="spellEnd"/>
      <w:r w:rsidRPr="00983953">
        <w:t xml:space="preserve"> 1993</w:t>
      </w:r>
      <w:r w:rsidRPr="00397BF7">
        <w:rPr>
          <w:sz w:val="16"/>
        </w:rPr>
        <w:t xml:space="preserve"> </w:t>
      </w:r>
      <w:r w:rsidRPr="00397BF7">
        <w:rPr>
          <w:b w:val="0"/>
          <w:sz w:val="16"/>
          <w:szCs w:val="16"/>
        </w:rPr>
        <w:t>(Jean, The Transparency of Evil, Pages 81-82)</w:t>
      </w:r>
    </w:p>
    <w:p w:rsidR="00132908" w:rsidRPr="00A55578" w:rsidRDefault="00132908" w:rsidP="00132908">
      <w:pPr>
        <w:pStyle w:val="card"/>
        <w:ind w:left="0"/>
        <w:rPr>
          <w:sz w:val="10"/>
          <w:szCs w:val="10"/>
        </w:rPr>
      </w:pPr>
      <w:r w:rsidRPr="00F2403F">
        <w:rPr>
          <w:rStyle w:val="underline"/>
          <w:highlight w:val="yellow"/>
        </w:rPr>
        <w:t xml:space="preserve">Terrorism in all its forms is the </w:t>
      </w:r>
      <w:proofErr w:type="spellStart"/>
      <w:r w:rsidRPr="00F2403F">
        <w:rPr>
          <w:rStyle w:val="underline"/>
          <w:highlight w:val="yellow"/>
        </w:rPr>
        <w:t>transpolitical</w:t>
      </w:r>
      <w:proofErr w:type="spellEnd"/>
      <w:r w:rsidRPr="00F2403F">
        <w:rPr>
          <w:rStyle w:val="underline"/>
          <w:highlight w:val="yellow"/>
        </w:rPr>
        <w:t xml:space="preserve"> mirror of evil</w:t>
      </w:r>
      <w:r w:rsidRPr="00397BF7">
        <w:t xml:space="preserve">. </w:t>
      </w:r>
      <w:r w:rsidRPr="00F2403F">
        <w:rPr>
          <w:rStyle w:val="underline"/>
          <w:highlight w:val="yellow"/>
        </w:rPr>
        <w:t xml:space="preserve">For the real problem, the only </w:t>
      </w:r>
      <w:proofErr w:type="gramStart"/>
      <w:r w:rsidRPr="00F2403F">
        <w:rPr>
          <w:rStyle w:val="underline"/>
          <w:highlight w:val="yellow"/>
        </w:rPr>
        <w:t>problem,</w:t>
      </w:r>
      <w:proofErr w:type="gramEnd"/>
      <w:r w:rsidRPr="00F2403F">
        <w:rPr>
          <w:rStyle w:val="underline"/>
          <w:highlight w:val="yellow"/>
        </w:rPr>
        <w:t xml:space="preserve"> is: where did Evil go?</w:t>
      </w:r>
      <w:r w:rsidRPr="00397BF7">
        <w:t xml:space="preserve"> </w:t>
      </w:r>
      <w:r w:rsidRPr="00F2403F">
        <w:rPr>
          <w:rStyle w:val="underline"/>
          <w:highlight w:val="yellow"/>
        </w:rPr>
        <w:t xml:space="preserve">And the answer is: everywhere - because the </w:t>
      </w:r>
      <w:proofErr w:type="spellStart"/>
      <w:r w:rsidRPr="00F2403F">
        <w:rPr>
          <w:rStyle w:val="underline"/>
          <w:highlight w:val="yellow"/>
        </w:rPr>
        <w:t>anamorphosis</w:t>
      </w:r>
      <w:proofErr w:type="spellEnd"/>
      <w:r w:rsidRPr="00F2403F">
        <w:rPr>
          <w:rStyle w:val="underline"/>
          <w:highlight w:val="yellow"/>
        </w:rPr>
        <w:t xml:space="preserve"> of modern forms of Evil knows no bounds. In a society which seeks - by prophylactic measures, by annihilating its own natural referents, by whitewashing violence, by exterminating all germs and all of the accursed share, by performing cosmetic surgery on the negative - to concern itself solely with quantified management and with the discourse of the Good, in a society where it is no longer possible to speak Evil, Evil has metamorphosed into all the viral and terroristic forms that obsess us.</w:t>
      </w:r>
      <w:r w:rsidRPr="00C62156">
        <w:rPr>
          <w:rStyle w:val="underline"/>
        </w:rPr>
        <w:t xml:space="preserve"> </w:t>
      </w:r>
    </w:p>
    <w:p w:rsidR="00132908" w:rsidRPr="00A55578" w:rsidRDefault="00132908" w:rsidP="00132908">
      <w:pPr>
        <w:pStyle w:val="card"/>
        <w:ind w:left="0"/>
        <w:rPr>
          <w:sz w:val="10"/>
          <w:szCs w:val="10"/>
        </w:rPr>
      </w:pPr>
      <w:r w:rsidRPr="00A55578">
        <w:rPr>
          <w:sz w:val="10"/>
          <w:szCs w:val="10"/>
        </w:rPr>
        <w:t xml:space="preserve"> Confronting the entire world, his tally utterly negative in the distribution of political, military and economic forces, the Ayatollah had but one weapon at his disposal, yet that weapon, though it had no material reality, came close to being the absolute weapon: the principle of Evil. </w:t>
      </w:r>
      <w:proofErr w:type="gramStart"/>
      <w:r w:rsidRPr="00A55578">
        <w:rPr>
          <w:sz w:val="10"/>
          <w:szCs w:val="10"/>
        </w:rPr>
        <w:t>The negation of all Western values - of progress, rationality, political ethics, democracy, and so on.</w:t>
      </w:r>
      <w:proofErr w:type="gramEnd"/>
      <w:r w:rsidRPr="00A55578">
        <w:rPr>
          <w:sz w:val="10"/>
          <w:szCs w:val="10"/>
        </w:rPr>
        <w:t xml:space="preserve"> By rejecting the universal consensus on all these Good Things, Khomeini became the recipient of the energy of Evil, the </w:t>
      </w:r>
      <w:proofErr w:type="gramStart"/>
      <w:r w:rsidRPr="00A55578">
        <w:rPr>
          <w:sz w:val="10"/>
          <w:szCs w:val="10"/>
        </w:rPr>
        <w:t>Satanic</w:t>
      </w:r>
      <w:proofErr w:type="gramEnd"/>
      <w:r w:rsidRPr="00A55578">
        <w:rPr>
          <w:sz w:val="10"/>
          <w:szCs w:val="10"/>
        </w:rPr>
        <w:t xml:space="preserve"> energy of the rejected, the glamour of the accursed share. He alone now holds the tribune because he alone has upheld against all comers the Machiavellian principle of Evil, because he alone is ready to speak Evil and exorcize Evil, because he alone allows himself to incarnate that principle on the basis of terror. His motivations are unintelligible to us. On the other hand, we cannot fail to recognize the superiority that his posture assures him over a West where the possibility of evoking Evil does not exist and every last trace of negativity is smothered by the virtual consensus that prevails. Our political authorities themselves are but mere shadows of their declared functions. For power exists solely by virtue of its symbolic ability to designate the </w:t>
      </w:r>
      <w:proofErr w:type="gramStart"/>
      <w:r w:rsidRPr="00A55578">
        <w:rPr>
          <w:sz w:val="10"/>
          <w:szCs w:val="10"/>
        </w:rPr>
        <w:t>Other</w:t>
      </w:r>
      <w:proofErr w:type="gramEnd"/>
      <w:r w:rsidRPr="00A55578">
        <w:rPr>
          <w:sz w:val="10"/>
          <w:szCs w:val="10"/>
        </w:rPr>
        <w:t>, the Enemy, what is at stake, what threatens us, what is Evil. Today this ability has been lost, and, correspondingly, there exists no opposition able or willing to designate power as Evil. We have become very weak in terms of Satanic, ironic, polemical and antagonistic energy; our societies have become fanatically soft - or softly fanatical.</w:t>
      </w:r>
      <w:r w:rsidRPr="00397BF7">
        <w:t xml:space="preserve"> </w:t>
      </w:r>
      <w:r w:rsidRPr="00F2403F">
        <w:rPr>
          <w:rStyle w:val="underline"/>
          <w:highlight w:val="yellow"/>
        </w:rPr>
        <w:t>By hunting down all of the accursed share in ourselves and allowing only positive values free rein, we have made ourselves dramatically vulnerable to even the mildest of viral attacks</w:t>
      </w:r>
      <w:r w:rsidRPr="00397BF7">
        <w:t xml:space="preserve">, </w:t>
      </w:r>
      <w:r w:rsidRPr="00A55578">
        <w:rPr>
          <w:sz w:val="10"/>
          <w:szCs w:val="10"/>
        </w:rPr>
        <w:t xml:space="preserve">including that of the Ayatollah - who, for one, is not suffering from immunodeficiency. What is more, we end up treating Khomeini, in the name of the rights of man, as 'Absolute Evil' (Mitterrand) - in other words, we respond to his imprecation in its own terms, something which runs counter to the rules of any enlightened discourse. (Do we now ever describe a mad person as 'mad? As a matter of fact, we are so terrified of Evil, so greedy for euphemisms to denote the Other, misfortune, or other </w:t>
      </w:r>
      <w:proofErr w:type="spellStart"/>
      <w:r w:rsidRPr="00A55578">
        <w:rPr>
          <w:sz w:val="10"/>
          <w:szCs w:val="10"/>
        </w:rPr>
        <w:t>irreducibles</w:t>
      </w:r>
      <w:proofErr w:type="spellEnd"/>
      <w:r w:rsidRPr="00A55578">
        <w:rPr>
          <w:sz w:val="10"/>
          <w:szCs w:val="10"/>
        </w:rPr>
        <w:t xml:space="preserve">, that we no longer even refer to a cripple as such.) Little wonder, then, that someone capable of speaking the language of Evil literally, even triumphantly, should have precipitated such an attack of weak knees among Western cultures (all the petitions of the intellectuals notwithstanding). The fact is that </w:t>
      </w:r>
      <w:proofErr w:type="gramStart"/>
      <w:r w:rsidRPr="00A55578">
        <w:rPr>
          <w:sz w:val="10"/>
          <w:szCs w:val="10"/>
        </w:rPr>
        <w:t>legality,</w:t>
      </w:r>
      <w:proofErr w:type="gramEnd"/>
      <w:r w:rsidRPr="00A55578">
        <w:rPr>
          <w:sz w:val="10"/>
          <w:szCs w:val="10"/>
        </w:rPr>
        <w:t xml:space="preserve"> good conscience and even reason itself end up collaborating with the curse. They have no choice but to call down all the resources of anathema, but by that very fact they fall into the trap of the principle of Evil, which is contagious in its essence. So who won? </w:t>
      </w:r>
      <w:proofErr w:type="gramStart"/>
      <w:r w:rsidRPr="00A55578">
        <w:rPr>
          <w:sz w:val="10"/>
          <w:szCs w:val="10"/>
        </w:rPr>
        <w:t>The Ayatollah, unquestionably.</w:t>
      </w:r>
      <w:proofErr w:type="gramEnd"/>
      <w:r w:rsidRPr="00A55578">
        <w:rPr>
          <w:sz w:val="10"/>
          <w:szCs w:val="10"/>
        </w:rPr>
        <w:t xml:space="preserve"> </w:t>
      </w:r>
      <w:proofErr w:type="gramStart"/>
      <w:r w:rsidRPr="00A55578">
        <w:rPr>
          <w:sz w:val="10"/>
          <w:szCs w:val="10"/>
        </w:rPr>
        <w:t>of</w:t>
      </w:r>
      <w:proofErr w:type="gramEnd"/>
      <w:r w:rsidRPr="00A55578">
        <w:rPr>
          <w:sz w:val="10"/>
          <w:szCs w:val="10"/>
        </w:rPr>
        <w:t xml:space="preserve"> course we still have the power to destroy him, but on the symbolic level he is the victor, and symbolic power is always superior to the power of arms and money. This is, in a way, the revenge of the Other World. The Third World has never been able to throw down a real challenge to the West. As for the USSR, which for several decades incarnated Evil for the West, it is obviously in the process of quietly lining up on the side of Good, on the side of an extremely moderate way of managing things. (By a </w:t>
      </w:r>
      <w:proofErr w:type="spellStart"/>
      <w:r w:rsidRPr="00A55578">
        <w:rPr>
          <w:sz w:val="10"/>
          <w:szCs w:val="10"/>
        </w:rPr>
        <w:t>marvellous</w:t>
      </w:r>
      <w:proofErr w:type="spellEnd"/>
      <w:r w:rsidRPr="00A55578">
        <w:rPr>
          <w:sz w:val="10"/>
          <w:szCs w:val="10"/>
        </w:rPr>
        <w:t xml:space="preserve"> irony the USSR has even put itself forward as mediator between the West and the Satan of Teheran, having defended western values for five years in Afghanistan without anyone quite realizing it.)</w:t>
      </w:r>
    </w:p>
    <w:p w:rsidR="005756BE" w:rsidRDefault="005756BE"/>
    <w:p w:rsidR="00C04DE3" w:rsidRDefault="00C04DE3"/>
    <w:p w:rsidR="00C04DE3" w:rsidRDefault="00C04DE3"/>
    <w:p w:rsidR="00C04DE3" w:rsidRPr="00C04DE3" w:rsidRDefault="00C04DE3" w:rsidP="00C04DE3">
      <w:pPr>
        <w:rPr>
          <w:b/>
        </w:rPr>
      </w:pPr>
      <w:bookmarkStart w:id="0" w:name="_GoBack"/>
      <w:r w:rsidRPr="00C04DE3">
        <w:rPr>
          <w:b/>
        </w:rPr>
        <w:t xml:space="preserve">Professor Natalie Bormann explains- that our very discussions about drone policy </w:t>
      </w:r>
      <w:proofErr w:type="gramStart"/>
      <w:r w:rsidRPr="00C04DE3">
        <w:rPr>
          <w:b/>
        </w:rPr>
        <w:t>are</w:t>
      </w:r>
      <w:proofErr w:type="gramEnd"/>
      <w:r w:rsidRPr="00C04DE3">
        <w:rPr>
          <w:b/>
        </w:rPr>
        <w:t xml:space="preserve"> already pre-figured by the excessive logic of drone.</w:t>
      </w:r>
    </w:p>
    <w:bookmarkEnd w:id="0"/>
    <w:p w:rsidR="00C04DE3" w:rsidRPr="00C04DE3" w:rsidRDefault="00C04DE3" w:rsidP="00C04DE3">
      <w:pPr>
        <w:rPr>
          <w:sz w:val="16"/>
          <w:szCs w:val="16"/>
        </w:rPr>
      </w:pPr>
      <w:r w:rsidRPr="00C04DE3">
        <w:rPr>
          <w:rStyle w:val="StyleStyleBold12pt"/>
        </w:rPr>
        <w:t>Bormann 2006</w:t>
      </w:r>
      <w:r w:rsidRPr="00C04DE3">
        <w:t xml:space="preserve"> </w:t>
      </w:r>
      <w:r w:rsidRPr="00C04DE3">
        <w:rPr>
          <w:sz w:val="16"/>
          <w:szCs w:val="16"/>
        </w:rPr>
        <w:t>(Natalie Bormann Visiting Assistant Professor The Global Security Program Watson Institute, ISA Conference in San Diego, March 22-25, 2006 Panel on ‘Reading Outer Space’)</w:t>
      </w:r>
    </w:p>
    <w:p w:rsidR="00C04DE3" w:rsidRDefault="00C04DE3" w:rsidP="00C04DE3"/>
    <w:p w:rsidR="00C04DE3" w:rsidRPr="002207C8" w:rsidRDefault="00C04DE3" w:rsidP="00C04D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6"/>
          <w:szCs w:val="23"/>
          <w:lang w:eastAsia="ja-JP"/>
        </w:rPr>
      </w:pPr>
      <w:r w:rsidRPr="002207C8">
        <w:rPr>
          <w:rFonts w:ascii="Times" w:hAnsi="Times" w:cs="Times"/>
          <w:color w:val="000000"/>
          <w:sz w:val="16"/>
          <w:szCs w:val="23"/>
          <w:lang w:eastAsia="ja-JP"/>
        </w:rPr>
        <w:t xml:space="preserve">What should be clear by now is that </w:t>
      </w:r>
      <w:r w:rsidRPr="005F0FBE">
        <w:rPr>
          <w:rStyle w:val="StyleBoldUnderline"/>
          <w:highlight w:val="cyan"/>
        </w:rPr>
        <w:t>material space is ‘</w:t>
      </w:r>
      <w:proofErr w:type="spellStart"/>
      <w:r w:rsidRPr="005F0FBE">
        <w:rPr>
          <w:rStyle w:val="StyleBoldUnderline"/>
          <w:highlight w:val="cyan"/>
        </w:rPr>
        <w:t>preconstructed</w:t>
      </w:r>
      <w:proofErr w:type="spellEnd"/>
      <w:r w:rsidRPr="005F0FBE">
        <w:rPr>
          <w:rStyle w:val="StyleBoldUnderline"/>
          <w:highlight w:val="cyan"/>
        </w:rPr>
        <w:t>’</w:t>
      </w:r>
      <w:r w:rsidRPr="002207C8">
        <w:rPr>
          <w:rFonts w:ascii="Times" w:hAnsi="Times" w:cs="Times"/>
          <w:color w:val="000000"/>
          <w:sz w:val="16"/>
          <w:szCs w:val="23"/>
          <w:lang w:eastAsia="ja-JP"/>
        </w:rPr>
        <w:t xml:space="preserve"> (to borrow this phrase from Bourdieu). According to </w:t>
      </w:r>
      <w:proofErr w:type="spellStart"/>
      <w:r w:rsidRPr="002207C8">
        <w:rPr>
          <w:rFonts w:ascii="Times" w:hAnsi="Times" w:cs="Times"/>
          <w:color w:val="000000"/>
          <w:sz w:val="16"/>
          <w:szCs w:val="23"/>
          <w:lang w:eastAsia="ja-JP"/>
        </w:rPr>
        <w:t>Virilio</w:t>
      </w:r>
      <w:proofErr w:type="spellEnd"/>
      <w:r w:rsidRPr="002207C8">
        <w:rPr>
          <w:rFonts w:ascii="Times" w:hAnsi="Times" w:cs="Times"/>
          <w:color w:val="000000"/>
          <w:sz w:val="16"/>
          <w:szCs w:val="23"/>
          <w:lang w:eastAsia="ja-JP"/>
        </w:rPr>
        <w:t xml:space="preserve">, </w:t>
      </w:r>
      <w:r w:rsidRPr="005F0FBE">
        <w:rPr>
          <w:rStyle w:val="StyleBoldUnderline"/>
          <w:highlight w:val="cyan"/>
        </w:rPr>
        <w:t>it is the technical that precedes the spatial</w:t>
      </w:r>
      <w:r w:rsidRPr="003F5AF3">
        <w:rPr>
          <w:rStyle w:val="StyleBoldUnderline"/>
        </w:rPr>
        <w:t>.</w:t>
      </w:r>
      <w:r w:rsidRPr="002207C8">
        <w:rPr>
          <w:rFonts w:ascii="Times" w:hAnsi="Times" w:cs="Times"/>
          <w:color w:val="000000"/>
          <w:sz w:val="16"/>
          <w:szCs w:val="23"/>
          <w:lang w:eastAsia="ja-JP"/>
        </w:rPr>
        <w:t xml:space="preserve"> The </w:t>
      </w:r>
      <w:r w:rsidRPr="005F0FBE">
        <w:rPr>
          <w:rStyle w:val="StyleBoldUnderline"/>
          <w:highlight w:val="cyan"/>
        </w:rPr>
        <w:t>possibility of new military technology underpins the ways we invent and organize our environments</w:t>
      </w:r>
      <w:r w:rsidRPr="003F5AF3">
        <w:rPr>
          <w:rStyle w:val="StyleBoldUnderline"/>
        </w:rPr>
        <w:t>.</w:t>
      </w:r>
      <w:r w:rsidRPr="002207C8">
        <w:rPr>
          <w:rFonts w:ascii="Times" w:hAnsi="Times" w:cs="Times"/>
          <w:color w:val="000000"/>
          <w:sz w:val="16"/>
          <w:szCs w:val="23"/>
          <w:lang w:eastAsia="ja-JP"/>
        </w:rPr>
        <w:t xml:space="preserve"> </w:t>
      </w:r>
      <w:r w:rsidRPr="003F5AF3">
        <w:rPr>
          <w:rStyle w:val="StyleBoldUnderline"/>
        </w:rPr>
        <w:t>And it is the effects of technology which produces Outer Space and authorizes contingent action in support of weaponization</w:t>
      </w:r>
      <w:r w:rsidRPr="002207C8">
        <w:rPr>
          <w:rFonts w:ascii="Times" w:hAnsi="Times" w:cs="Times"/>
          <w:color w:val="000000"/>
          <w:sz w:val="16"/>
          <w:szCs w:val="23"/>
          <w:lang w:eastAsia="ja-JP"/>
        </w:rPr>
        <w:t>.</w:t>
      </w:r>
      <w:r w:rsidRPr="002207C8">
        <w:rPr>
          <w:rFonts w:ascii="Times" w:hAnsi="Times" w:cs="Times"/>
          <w:color w:val="000000"/>
          <w:sz w:val="16"/>
          <w:szCs w:val="12"/>
          <w:lang w:eastAsia="ja-JP"/>
        </w:rPr>
        <w:t xml:space="preserve">25 </w:t>
      </w:r>
      <w:r w:rsidRPr="002207C8">
        <w:rPr>
          <w:rFonts w:ascii="Times" w:hAnsi="Times" w:cs="Times"/>
          <w:color w:val="000000"/>
          <w:sz w:val="16"/>
          <w:szCs w:val="23"/>
          <w:lang w:eastAsia="ja-JP"/>
        </w:rPr>
        <w:t>The new technologies that allow us to penetrate Outer Space are producing new domains of experience and new modes of representations and perception.</w:t>
      </w:r>
    </w:p>
    <w:p w:rsidR="00C04DE3" w:rsidRDefault="00C04DE3" w:rsidP="00C04DE3">
      <w:r w:rsidRPr="00B747AB">
        <w:rPr>
          <w:rStyle w:val="StyleBoldUnderline"/>
        </w:rPr>
        <w:t>Now, that technology is deeply infatuated with current policies in Outer Space</w:t>
      </w:r>
      <w:r w:rsidRPr="002207C8">
        <w:rPr>
          <w:rFonts w:ascii="Times" w:hAnsi="Times" w:cs="Times"/>
          <w:color w:val="000000"/>
          <w:sz w:val="16"/>
          <w:szCs w:val="23"/>
          <w:lang w:eastAsia="ja-JP"/>
        </w:rPr>
        <w:t xml:space="preserve"> comes to no surprise, and </w:t>
      </w:r>
      <w:r w:rsidRPr="008F3CEF">
        <w:rPr>
          <w:rStyle w:val="StyleBoldUnderline"/>
          <w:highlight w:val="cyan"/>
        </w:rPr>
        <w:t>we find ourselves amidst visions of ‘hyper-spectral imagery’</w:t>
      </w:r>
      <w:r w:rsidRPr="002207C8">
        <w:rPr>
          <w:rFonts w:ascii="Times" w:hAnsi="Times" w:cs="Times"/>
          <w:color w:val="000000"/>
          <w:sz w:val="16"/>
          <w:szCs w:val="23"/>
          <w:lang w:eastAsia="ja-JP"/>
        </w:rPr>
        <w:t xml:space="preserve">, ‘advanced electro-optical warning sensors’, and ‘space-based radars and lasers’. But how does it relate to space? </w:t>
      </w:r>
      <w:proofErr w:type="spellStart"/>
      <w:r w:rsidRPr="002207C8">
        <w:rPr>
          <w:rFonts w:ascii="Times" w:hAnsi="Times" w:cs="Times"/>
          <w:color w:val="000000"/>
          <w:sz w:val="16"/>
          <w:szCs w:val="23"/>
          <w:lang w:eastAsia="ja-JP"/>
        </w:rPr>
        <w:t>Virilio</w:t>
      </w:r>
      <w:proofErr w:type="spellEnd"/>
      <w:r w:rsidRPr="002207C8">
        <w:rPr>
          <w:rFonts w:ascii="Times" w:hAnsi="Times" w:cs="Times"/>
          <w:color w:val="000000"/>
          <w:sz w:val="16"/>
          <w:szCs w:val="23"/>
          <w:lang w:eastAsia="ja-JP"/>
        </w:rPr>
        <w:t xml:space="preserve"> is clear on this: For once, these </w:t>
      </w:r>
      <w:r w:rsidRPr="004A3E1B">
        <w:rPr>
          <w:rStyle w:val="StyleBoldUnderline"/>
          <w:highlight w:val="cyan"/>
        </w:rPr>
        <w:t>technologies shrink the planet</w:t>
      </w:r>
      <w:r w:rsidRPr="002207C8">
        <w:rPr>
          <w:rFonts w:ascii="Times" w:hAnsi="Times" w:cs="Times"/>
          <w:color w:val="000000"/>
          <w:sz w:val="16"/>
          <w:szCs w:val="23"/>
          <w:lang w:eastAsia="ja-JP"/>
        </w:rPr>
        <w:t xml:space="preserve"> (and space </w:t>
      </w:r>
      <w:proofErr w:type="spellStart"/>
      <w:r w:rsidRPr="002207C8">
        <w:rPr>
          <w:rFonts w:ascii="Times" w:hAnsi="Times" w:cs="Times"/>
          <w:color w:val="000000"/>
          <w:sz w:val="16"/>
          <w:szCs w:val="23"/>
          <w:lang w:eastAsia="ja-JP"/>
        </w:rPr>
        <w:t>outwith</w:t>
      </w:r>
      <w:proofErr w:type="spellEnd"/>
      <w:r w:rsidRPr="002207C8">
        <w:rPr>
          <w:rFonts w:ascii="Times" w:hAnsi="Times" w:cs="Times"/>
          <w:color w:val="000000"/>
          <w:sz w:val="16"/>
          <w:szCs w:val="23"/>
          <w:lang w:eastAsia="ja-JP"/>
        </w:rPr>
        <w:t xml:space="preserve"> the planet); and they do so in various ways and to various prevail. </w:t>
      </w:r>
      <w:r w:rsidRPr="004E0AE9">
        <w:rPr>
          <w:rStyle w:val="StyleBoldUnderline"/>
          <w:highlight w:val="cyan"/>
        </w:rPr>
        <w:t xml:space="preserve">One of the most striking ways is the loss of geo-strategic strong points, since from any given spot – ground, air, </w:t>
      </w:r>
      <w:proofErr w:type="spellStart"/>
      <w:r w:rsidRPr="004E0AE9">
        <w:rPr>
          <w:rStyle w:val="StyleBoldUnderline"/>
          <w:highlight w:val="cyan"/>
        </w:rPr>
        <w:t>exo</w:t>
      </w:r>
      <w:proofErr w:type="spellEnd"/>
      <w:r w:rsidRPr="004E0AE9">
        <w:rPr>
          <w:rStyle w:val="StyleBoldUnderline"/>
          <w:highlight w:val="cyan"/>
        </w:rPr>
        <w:t>-atmospheric – we can now use technology to reach and destroy each other.</w:t>
      </w:r>
      <w:r w:rsidRPr="002207C8">
        <w:rPr>
          <w:rFonts w:ascii="Times" w:hAnsi="Times" w:cs="Times"/>
          <w:color w:val="000000"/>
          <w:sz w:val="16"/>
          <w:szCs w:val="23"/>
          <w:lang w:eastAsia="ja-JP"/>
        </w:rPr>
        <w:t xml:space="preserve"> The author explains: </w:t>
      </w:r>
      <w:r w:rsidRPr="0062493A">
        <w:rPr>
          <w:rStyle w:val="StyleBoldUnderline"/>
          <w:highlight w:val="cyan"/>
        </w:rPr>
        <w:t xml:space="preserve">‘Today, the abolition of distances in time </w:t>
      </w:r>
      <w:r w:rsidRPr="004E0AE9">
        <w:t>by various means [of communications and telecommunications]</w:t>
      </w:r>
      <w:r w:rsidRPr="004E0AE9">
        <w:rPr>
          <w:rStyle w:val="StyleBoldUnderline"/>
        </w:rPr>
        <w:t xml:space="preserve"> </w:t>
      </w:r>
      <w:r w:rsidRPr="0062493A">
        <w:rPr>
          <w:rStyle w:val="StyleBoldUnderline"/>
          <w:highlight w:val="cyan"/>
        </w:rPr>
        <w:t>result in a confusion’, whereby space suffers from ‘torsion and distortion, in which the most elementary reference points disappear one by one’</w:t>
      </w:r>
      <w:proofErr w:type="gramStart"/>
      <w:r w:rsidRPr="002207C8">
        <w:rPr>
          <w:rFonts w:ascii="Times" w:hAnsi="Times" w:cs="Times"/>
          <w:color w:val="000000"/>
          <w:sz w:val="16"/>
          <w:szCs w:val="23"/>
          <w:lang w:eastAsia="ja-JP"/>
        </w:rPr>
        <w:t>.</w:t>
      </w:r>
      <w:r w:rsidRPr="002207C8">
        <w:rPr>
          <w:rFonts w:ascii="Times" w:hAnsi="Times" w:cs="Times"/>
          <w:color w:val="000000"/>
          <w:sz w:val="16"/>
          <w:szCs w:val="12"/>
          <w:lang w:eastAsia="ja-JP"/>
        </w:rPr>
        <w:t>26</w:t>
      </w:r>
      <w:proofErr w:type="gramEnd"/>
      <w:r w:rsidRPr="002207C8">
        <w:rPr>
          <w:rFonts w:ascii="Times" w:hAnsi="Times" w:cs="Times"/>
          <w:color w:val="000000"/>
          <w:sz w:val="16"/>
          <w:szCs w:val="12"/>
          <w:lang w:eastAsia="ja-JP"/>
        </w:rPr>
        <w:t xml:space="preserve"> </w:t>
      </w:r>
      <w:r w:rsidRPr="003F5AF3">
        <w:rPr>
          <w:rStyle w:val="StyleBoldUnderline"/>
        </w:rPr>
        <w:t xml:space="preserve">Outer Space plays a key role in the ‘real-time’ enhancement of military operations on a global scale; satellites are not only used to spot targets as they emerge and transmit </w:t>
      </w:r>
      <w:r w:rsidRPr="00BC56F5">
        <w:t>data but they also allow us to offset weapons that meet these targets anywhere and at any time. It is a well-known fact that Outer Space provided key</w:t>
      </w:r>
    </w:p>
    <w:p w:rsidR="00C04DE3" w:rsidRDefault="00C04DE3" w:rsidP="00C04DE3"/>
    <w:p w:rsidR="00C04DE3" w:rsidRDefault="00C04DE3"/>
    <w:sectPr w:rsidR="00C04DE3" w:rsidSect="00575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08"/>
    <w:rsid w:val="00007550"/>
    <w:rsid w:val="00012740"/>
    <w:rsid w:val="00020B90"/>
    <w:rsid w:val="00035081"/>
    <w:rsid w:val="00043D1D"/>
    <w:rsid w:val="000441B0"/>
    <w:rsid w:val="0005415D"/>
    <w:rsid w:val="0006016D"/>
    <w:rsid w:val="0006143B"/>
    <w:rsid w:val="00062A6E"/>
    <w:rsid w:val="000650C3"/>
    <w:rsid w:val="000673D6"/>
    <w:rsid w:val="00074D89"/>
    <w:rsid w:val="00075589"/>
    <w:rsid w:val="00082101"/>
    <w:rsid w:val="000851AB"/>
    <w:rsid w:val="000951F9"/>
    <w:rsid w:val="0009657B"/>
    <w:rsid w:val="000A7F78"/>
    <w:rsid w:val="000C2CFD"/>
    <w:rsid w:val="000C35F8"/>
    <w:rsid w:val="000C5847"/>
    <w:rsid w:val="000C6D27"/>
    <w:rsid w:val="000D11DD"/>
    <w:rsid w:val="000D6BD5"/>
    <w:rsid w:val="000E161D"/>
    <w:rsid w:val="000E348D"/>
    <w:rsid w:val="000E6708"/>
    <w:rsid w:val="001121E0"/>
    <w:rsid w:val="00122240"/>
    <w:rsid w:val="0013231F"/>
    <w:rsid w:val="00132908"/>
    <w:rsid w:val="001330EC"/>
    <w:rsid w:val="00135060"/>
    <w:rsid w:val="0013694F"/>
    <w:rsid w:val="00137AB6"/>
    <w:rsid w:val="001410E4"/>
    <w:rsid w:val="001443A1"/>
    <w:rsid w:val="00150F4E"/>
    <w:rsid w:val="001721F7"/>
    <w:rsid w:val="00173150"/>
    <w:rsid w:val="0017628B"/>
    <w:rsid w:val="00180EA0"/>
    <w:rsid w:val="00181ABB"/>
    <w:rsid w:val="0018429E"/>
    <w:rsid w:val="0019030D"/>
    <w:rsid w:val="00190ED9"/>
    <w:rsid w:val="0019209B"/>
    <w:rsid w:val="001B6058"/>
    <w:rsid w:val="001C4BB2"/>
    <w:rsid w:val="001C645F"/>
    <w:rsid w:val="001D70AB"/>
    <w:rsid w:val="001E0534"/>
    <w:rsid w:val="001E243A"/>
    <w:rsid w:val="001F2090"/>
    <w:rsid w:val="00201E3C"/>
    <w:rsid w:val="002023F6"/>
    <w:rsid w:val="00210C65"/>
    <w:rsid w:val="00215930"/>
    <w:rsid w:val="00216008"/>
    <w:rsid w:val="0022431A"/>
    <w:rsid w:val="00226300"/>
    <w:rsid w:val="00226A41"/>
    <w:rsid w:val="002437B6"/>
    <w:rsid w:val="00245A2E"/>
    <w:rsid w:val="00251F93"/>
    <w:rsid w:val="00253ACB"/>
    <w:rsid w:val="00253E53"/>
    <w:rsid w:val="0025552E"/>
    <w:rsid w:val="00262126"/>
    <w:rsid w:val="00267660"/>
    <w:rsid w:val="00270486"/>
    <w:rsid w:val="00271826"/>
    <w:rsid w:val="0027216B"/>
    <w:rsid w:val="00274D87"/>
    <w:rsid w:val="00285555"/>
    <w:rsid w:val="002A3AC6"/>
    <w:rsid w:val="002A71A9"/>
    <w:rsid w:val="002B11D3"/>
    <w:rsid w:val="002C0B1D"/>
    <w:rsid w:val="002C2726"/>
    <w:rsid w:val="002C5258"/>
    <w:rsid w:val="002C5D91"/>
    <w:rsid w:val="002D6649"/>
    <w:rsid w:val="002E69AD"/>
    <w:rsid w:val="002E6B85"/>
    <w:rsid w:val="002E6D6A"/>
    <w:rsid w:val="002F3F21"/>
    <w:rsid w:val="003044D7"/>
    <w:rsid w:val="00307FBB"/>
    <w:rsid w:val="003130AC"/>
    <w:rsid w:val="00314BCB"/>
    <w:rsid w:val="00314E05"/>
    <w:rsid w:val="00333426"/>
    <w:rsid w:val="0034324B"/>
    <w:rsid w:val="003628D6"/>
    <w:rsid w:val="00364794"/>
    <w:rsid w:val="00376E92"/>
    <w:rsid w:val="003860A7"/>
    <w:rsid w:val="00386BAA"/>
    <w:rsid w:val="00391A57"/>
    <w:rsid w:val="00394FBC"/>
    <w:rsid w:val="003A4E30"/>
    <w:rsid w:val="003A5683"/>
    <w:rsid w:val="003B1F73"/>
    <w:rsid w:val="003B60DC"/>
    <w:rsid w:val="003B6864"/>
    <w:rsid w:val="003C2DE9"/>
    <w:rsid w:val="003D1AC6"/>
    <w:rsid w:val="003D31BC"/>
    <w:rsid w:val="003D5F3A"/>
    <w:rsid w:val="003E0B6D"/>
    <w:rsid w:val="003F5437"/>
    <w:rsid w:val="00401840"/>
    <w:rsid w:val="004041D7"/>
    <w:rsid w:val="004054A3"/>
    <w:rsid w:val="00422F87"/>
    <w:rsid w:val="004269C3"/>
    <w:rsid w:val="0043334A"/>
    <w:rsid w:val="00442FFE"/>
    <w:rsid w:val="00462DEF"/>
    <w:rsid w:val="00464C4B"/>
    <w:rsid w:val="00472BD8"/>
    <w:rsid w:val="0047435C"/>
    <w:rsid w:val="00480522"/>
    <w:rsid w:val="0048077E"/>
    <w:rsid w:val="00483C17"/>
    <w:rsid w:val="00486E4C"/>
    <w:rsid w:val="00487A50"/>
    <w:rsid w:val="00492CE5"/>
    <w:rsid w:val="00493943"/>
    <w:rsid w:val="004953BE"/>
    <w:rsid w:val="004C7205"/>
    <w:rsid w:val="004D4525"/>
    <w:rsid w:val="004D552D"/>
    <w:rsid w:val="004D56B6"/>
    <w:rsid w:val="004E4E75"/>
    <w:rsid w:val="004E6F95"/>
    <w:rsid w:val="004F1595"/>
    <w:rsid w:val="004F2E5C"/>
    <w:rsid w:val="004F7141"/>
    <w:rsid w:val="00500E82"/>
    <w:rsid w:val="00506137"/>
    <w:rsid w:val="00510C36"/>
    <w:rsid w:val="00517DE9"/>
    <w:rsid w:val="005215D8"/>
    <w:rsid w:val="00534302"/>
    <w:rsid w:val="00535C77"/>
    <w:rsid w:val="005504DA"/>
    <w:rsid w:val="00565DC0"/>
    <w:rsid w:val="005724A5"/>
    <w:rsid w:val="005756BE"/>
    <w:rsid w:val="00582350"/>
    <w:rsid w:val="00582B04"/>
    <w:rsid w:val="00587033"/>
    <w:rsid w:val="005901F1"/>
    <w:rsid w:val="005A2DC7"/>
    <w:rsid w:val="005A4EE4"/>
    <w:rsid w:val="005B3CF0"/>
    <w:rsid w:val="005B408C"/>
    <w:rsid w:val="005B4243"/>
    <w:rsid w:val="005E4AF6"/>
    <w:rsid w:val="005F3BF3"/>
    <w:rsid w:val="00602432"/>
    <w:rsid w:val="00605DEB"/>
    <w:rsid w:val="00626F55"/>
    <w:rsid w:val="0063355B"/>
    <w:rsid w:val="00636FDD"/>
    <w:rsid w:val="006370BE"/>
    <w:rsid w:val="0064141E"/>
    <w:rsid w:val="006525BD"/>
    <w:rsid w:val="00656308"/>
    <w:rsid w:val="00656509"/>
    <w:rsid w:val="00671441"/>
    <w:rsid w:val="0067434F"/>
    <w:rsid w:val="0068757E"/>
    <w:rsid w:val="006A1067"/>
    <w:rsid w:val="006B3686"/>
    <w:rsid w:val="006B658D"/>
    <w:rsid w:val="006C7FC1"/>
    <w:rsid w:val="006D6F43"/>
    <w:rsid w:val="006E3240"/>
    <w:rsid w:val="006E77E7"/>
    <w:rsid w:val="006F6787"/>
    <w:rsid w:val="0070402C"/>
    <w:rsid w:val="0072584F"/>
    <w:rsid w:val="00730F0A"/>
    <w:rsid w:val="00734E69"/>
    <w:rsid w:val="00742817"/>
    <w:rsid w:val="0074286F"/>
    <w:rsid w:val="007468D2"/>
    <w:rsid w:val="00754BF9"/>
    <w:rsid w:val="00755350"/>
    <w:rsid w:val="007635EE"/>
    <w:rsid w:val="0076750C"/>
    <w:rsid w:val="00775977"/>
    <w:rsid w:val="00784E85"/>
    <w:rsid w:val="00791BDA"/>
    <w:rsid w:val="007963A3"/>
    <w:rsid w:val="007972F4"/>
    <w:rsid w:val="007A3FF4"/>
    <w:rsid w:val="007A439B"/>
    <w:rsid w:val="007A6EB4"/>
    <w:rsid w:val="007A6FF7"/>
    <w:rsid w:val="007B18F6"/>
    <w:rsid w:val="007B1E41"/>
    <w:rsid w:val="007B474B"/>
    <w:rsid w:val="007B5BE7"/>
    <w:rsid w:val="007B76B2"/>
    <w:rsid w:val="007C7DD1"/>
    <w:rsid w:val="007E0255"/>
    <w:rsid w:val="007E5638"/>
    <w:rsid w:val="007E7351"/>
    <w:rsid w:val="007F60C9"/>
    <w:rsid w:val="00811955"/>
    <w:rsid w:val="0081488F"/>
    <w:rsid w:val="00816536"/>
    <w:rsid w:val="008209C6"/>
    <w:rsid w:val="00837CF8"/>
    <w:rsid w:val="00857AA5"/>
    <w:rsid w:val="00857D55"/>
    <w:rsid w:val="00860986"/>
    <w:rsid w:val="00880AD8"/>
    <w:rsid w:val="0089763A"/>
    <w:rsid w:val="008A491D"/>
    <w:rsid w:val="008A5775"/>
    <w:rsid w:val="008A76D4"/>
    <w:rsid w:val="008B050E"/>
    <w:rsid w:val="008B4FEF"/>
    <w:rsid w:val="008B7E7C"/>
    <w:rsid w:val="008C0272"/>
    <w:rsid w:val="008C142F"/>
    <w:rsid w:val="008D6524"/>
    <w:rsid w:val="008E3B87"/>
    <w:rsid w:val="008E578F"/>
    <w:rsid w:val="008E6C0E"/>
    <w:rsid w:val="008F2A2C"/>
    <w:rsid w:val="008F3051"/>
    <w:rsid w:val="00901DB7"/>
    <w:rsid w:val="00903613"/>
    <w:rsid w:val="0091259E"/>
    <w:rsid w:val="009150AA"/>
    <w:rsid w:val="00923901"/>
    <w:rsid w:val="0093355F"/>
    <w:rsid w:val="009338ED"/>
    <w:rsid w:val="00944882"/>
    <w:rsid w:val="009469CC"/>
    <w:rsid w:val="00947BAF"/>
    <w:rsid w:val="009523A4"/>
    <w:rsid w:val="009523AB"/>
    <w:rsid w:val="009547F0"/>
    <w:rsid w:val="00963373"/>
    <w:rsid w:val="00997223"/>
    <w:rsid w:val="009A2082"/>
    <w:rsid w:val="009B3691"/>
    <w:rsid w:val="009B3D01"/>
    <w:rsid w:val="009C2C91"/>
    <w:rsid w:val="009C6462"/>
    <w:rsid w:val="009C6B73"/>
    <w:rsid w:val="009D5C8B"/>
    <w:rsid w:val="009E3333"/>
    <w:rsid w:val="009E6E93"/>
    <w:rsid w:val="009F7B9E"/>
    <w:rsid w:val="00A17A23"/>
    <w:rsid w:val="00A210CC"/>
    <w:rsid w:val="00A335C1"/>
    <w:rsid w:val="00A37D96"/>
    <w:rsid w:val="00A4118F"/>
    <w:rsid w:val="00A41EA8"/>
    <w:rsid w:val="00A47309"/>
    <w:rsid w:val="00A512AD"/>
    <w:rsid w:val="00A52537"/>
    <w:rsid w:val="00A619A4"/>
    <w:rsid w:val="00A61E72"/>
    <w:rsid w:val="00A62DE8"/>
    <w:rsid w:val="00A65502"/>
    <w:rsid w:val="00A7207A"/>
    <w:rsid w:val="00A73D0F"/>
    <w:rsid w:val="00A81876"/>
    <w:rsid w:val="00A903B2"/>
    <w:rsid w:val="00AA0D48"/>
    <w:rsid w:val="00AA4EB5"/>
    <w:rsid w:val="00AB764E"/>
    <w:rsid w:val="00AD6887"/>
    <w:rsid w:val="00AF690C"/>
    <w:rsid w:val="00B02BB4"/>
    <w:rsid w:val="00B07A71"/>
    <w:rsid w:val="00B2190B"/>
    <w:rsid w:val="00B223D2"/>
    <w:rsid w:val="00B2792D"/>
    <w:rsid w:val="00B359EB"/>
    <w:rsid w:val="00B41CAB"/>
    <w:rsid w:val="00B427E8"/>
    <w:rsid w:val="00B50556"/>
    <w:rsid w:val="00B51B36"/>
    <w:rsid w:val="00B6403C"/>
    <w:rsid w:val="00B64715"/>
    <w:rsid w:val="00B77D98"/>
    <w:rsid w:val="00B80B39"/>
    <w:rsid w:val="00B9378C"/>
    <w:rsid w:val="00B93A9D"/>
    <w:rsid w:val="00BA5312"/>
    <w:rsid w:val="00BB238B"/>
    <w:rsid w:val="00BB37C6"/>
    <w:rsid w:val="00BB5990"/>
    <w:rsid w:val="00BC0810"/>
    <w:rsid w:val="00BC495D"/>
    <w:rsid w:val="00BC4F89"/>
    <w:rsid w:val="00BE004E"/>
    <w:rsid w:val="00BE1BBB"/>
    <w:rsid w:val="00BE6DBA"/>
    <w:rsid w:val="00BF6653"/>
    <w:rsid w:val="00C049EB"/>
    <w:rsid w:val="00C04DE3"/>
    <w:rsid w:val="00C20AA1"/>
    <w:rsid w:val="00C23B7F"/>
    <w:rsid w:val="00C256CB"/>
    <w:rsid w:val="00C3178E"/>
    <w:rsid w:val="00C31A76"/>
    <w:rsid w:val="00C35064"/>
    <w:rsid w:val="00C45C44"/>
    <w:rsid w:val="00C51E66"/>
    <w:rsid w:val="00C6189B"/>
    <w:rsid w:val="00C6204A"/>
    <w:rsid w:val="00C65455"/>
    <w:rsid w:val="00C74301"/>
    <w:rsid w:val="00C770C5"/>
    <w:rsid w:val="00C82EA7"/>
    <w:rsid w:val="00C8323C"/>
    <w:rsid w:val="00C832EE"/>
    <w:rsid w:val="00CA0D39"/>
    <w:rsid w:val="00CC10B3"/>
    <w:rsid w:val="00CC1455"/>
    <w:rsid w:val="00CC4DEF"/>
    <w:rsid w:val="00CC6151"/>
    <w:rsid w:val="00CE5465"/>
    <w:rsid w:val="00CE59D9"/>
    <w:rsid w:val="00CF342F"/>
    <w:rsid w:val="00CF359F"/>
    <w:rsid w:val="00D00E04"/>
    <w:rsid w:val="00D07957"/>
    <w:rsid w:val="00D11A62"/>
    <w:rsid w:val="00D13EB2"/>
    <w:rsid w:val="00D154F8"/>
    <w:rsid w:val="00D24170"/>
    <w:rsid w:val="00D273CB"/>
    <w:rsid w:val="00D34A27"/>
    <w:rsid w:val="00D36F71"/>
    <w:rsid w:val="00D43253"/>
    <w:rsid w:val="00D570BB"/>
    <w:rsid w:val="00D64EB9"/>
    <w:rsid w:val="00D67258"/>
    <w:rsid w:val="00D704C1"/>
    <w:rsid w:val="00D729C7"/>
    <w:rsid w:val="00D82EA7"/>
    <w:rsid w:val="00D90F6B"/>
    <w:rsid w:val="00DA0248"/>
    <w:rsid w:val="00DA5024"/>
    <w:rsid w:val="00DB06A5"/>
    <w:rsid w:val="00DB0D50"/>
    <w:rsid w:val="00DB1C26"/>
    <w:rsid w:val="00DB2C83"/>
    <w:rsid w:val="00DC27D0"/>
    <w:rsid w:val="00DC5A80"/>
    <w:rsid w:val="00DD3EB0"/>
    <w:rsid w:val="00DE042E"/>
    <w:rsid w:val="00DE10A5"/>
    <w:rsid w:val="00DE196E"/>
    <w:rsid w:val="00DE1D94"/>
    <w:rsid w:val="00DF129B"/>
    <w:rsid w:val="00DF1414"/>
    <w:rsid w:val="00DF7852"/>
    <w:rsid w:val="00E0311D"/>
    <w:rsid w:val="00E05DD1"/>
    <w:rsid w:val="00E117D4"/>
    <w:rsid w:val="00E17FF7"/>
    <w:rsid w:val="00E36650"/>
    <w:rsid w:val="00E476B3"/>
    <w:rsid w:val="00E64142"/>
    <w:rsid w:val="00E64B0B"/>
    <w:rsid w:val="00E76FFD"/>
    <w:rsid w:val="00E77924"/>
    <w:rsid w:val="00E90B9B"/>
    <w:rsid w:val="00E95CB1"/>
    <w:rsid w:val="00EC5AE5"/>
    <w:rsid w:val="00EC60D5"/>
    <w:rsid w:val="00ED7140"/>
    <w:rsid w:val="00EE11FB"/>
    <w:rsid w:val="00EF04DB"/>
    <w:rsid w:val="00EF22DA"/>
    <w:rsid w:val="00F02D0C"/>
    <w:rsid w:val="00F03C33"/>
    <w:rsid w:val="00F0472B"/>
    <w:rsid w:val="00F061C2"/>
    <w:rsid w:val="00F10706"/>
    <w:rsid w:val="00F14368"/>
    <w:rsid w:val="00F15141"/>
    <w:rsid w:val="00F163B0"/>
    <w:rsid w:val="00F205A8"/>
    <w:rsid w:val="00F21919"/>
    <w:rsid w:val="00F4742D"/>
    <w:rsid w:val="00F53C56"/>
    <w:rsid w:val="00F57C98"/>
    <w:rsid w:val="00F64DD9"/>
    <w:rsid w:val="00F72482"/>
    <w:rsid w:val="00F9002F"/>
    <w:rsid w:val="00F93625"/>
    <w:rsid w:val="00FA00E5"/>
    <w:rsid w:val="00FA68ED"/>
    <w:rsid w:val="00FA7F56"/>
    <w:rsid w:val="00FC4488"/>
    <w:rsid w:val="00FC7A52"/>
    <w:rsid w:val="00FD7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heading 2,Heading 2 Char2 Char, Ch,Heading 2 Char1 Char Char,Heading 2 Char Char Char Char,TAG"/>
    <w:basedOn w:val="Normal"/>
    <w:next w:val="Normal"/>
    <w:link w:val="Heading4Char"/>
    <w:uiPriority w:val="9"/>
    <w:unhideWhenUsed/>
    <w:qFormat/>
    <w:rsid w:val="00132908"/>
    <w:pPr>
      <w:keepNext/>
      <w:keepLines/>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 Ch Char,Heading 2 Char1 Char Char Char,Heading 2 Char Char Char Char Char,TAG Char"/>
    <w:basedOn w:val="DefaultParagraphFont"/>
    <w:link w:val="Heading4"/>
    <w:uiPriority w:val="9"/>
    <w:rsid w:val="00132908"/>
    <w:rPr>
      <w:rFonts w:ascii="Times New Roman" w:eastAsiaTheme="majorEastAsia" w:hAnsi="Times New Roman" w:cstheme="majorBidi"/>
      <w:b/>
      <w:bCs/>
      <w:iCs/>
    </w:rPr>
  </w:style>
  <w:style w:type="character" w:customStyle="1" w:styleId="underline">
    <w:name w:val="underline"/>
    <w:qFormat/>
    <w:rsid w:val="00132908"/>
    <w:rPr>
      <w:u w:val="single"/>
    </w:rPr>
  </w:style>
  <w:style w:type="paragraph" w:customStyle="1" w:styleId="card">
    <w:name w:val="card"/>
    <w:basedOn w:val="Normal"/>
    <w:next w:val="Normal"/>
    <w:link w:val="cardChar"/>
    <w:qFormat/>
    <w:rsid w:val="00132908"/>
    <w:pPr>
      <w:ind w:left="288" w:right="288"/>
      <w:jc w:val="both"/>
    </w:pPr>
    <w:rPr>
      <w:rFonts w:ascii="Times New Roman" w:eastAsia="Times New Roman" w:hAnsi="Times New Roman"/>
      <w:sz w:val="16"/>
    </w:rPr>
  </w:style>
  <w:style w:type="character" w:customStyle="1" w:styleId="cardChar">
    <w:name w:val="card Char"/>
    <w:link w:val="card"/>
    <w:rsid w:val="00132908"/>
    <w:rPr>
      <w:rFonts w:ascii="Times New Roman" w:eastAsia="Times New Roman" w:hAnsi="Times New Roman"/>
      <w:sz w:val="16"/>
    </w:rPr>
  </w:style>
  <w:style w:type="paragraph" w:customStyle="1" w:styleId="tag">
    <w:name w:val="tag"/>
    <w:basedOn w:val="Normal"/>
    <w:next w:val="Normal"/>
    <w:link w:val="tagChar1"/>
    <w:qFormat/>
    <w:rsid w:val="00132908"/>
    <w:rPr>
      <w:rFonts w:ascii="Times New Roman" w:eastAsia="Times New Roman" w:hAnsi="Times New Roman" w:cs="Times New Roman"/>
      <w:b/>
      <w:szCs w:val="20"/>
    </w:rPr>
  </w:style>
  <w:style w:type="character" w:customStyle="1" w:styleId="tagChar1">
    <w:name w:val="tag Char1"/>
    <w:link w:val="tag"/>
    <w:locked/>
    <w:rsid w:val="00132908"/>
    <w:rPr>
      <w:rFonts w:ascii="Times New Roman" w:eastAsia="Times New Roman" w:hAnsi="Times New Roman" w:cs="Times New Roman"/>
      <w:b/>
      <w:szCs w:val="20"/>
    </w:rPr>
  </w:style>
  <w:style w:type="paragraph" w:styleId="DocumentMap">
    <w:name w:val="Document Map"/>
    <w:basedOn w:val="Normal"/>
    <w:link w:val="DocumentMapChar"/>
    <w:uiPriority w:val="99"/>
    <w:semiHidden/>
    <w:unhideWhenUsed/>
    <w:rsid w:val="00132908"/>
    <w:rPr>
      <w:rFonts w:ascii="Lucida Grande" w:hAnsi="Lucida Grande" w:cs="Lucida Grande"/>
    </w:rPr>
  </w:style>
  <w:style w:type="character" w:customStyle="1" w:styleId="DocumentMapChar">
    <w:name w:val="Document Map Char"/>
    <w:basedOn w:val="DefaultParagraphFont"/>
    <w:link w:val="DocumentMap"/>
    <w:uiPriority w:val="99"/>
    <w:semiHidden/>
    <w:rsid w:val="00132908"/>
    <w:rPr>
      <w:rFonts w:ascii="Lucida Grande" w:hAnsi="Lucida Grande" w:cs="Lucida Grand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C04DE3"/>
    <w:rPr>
      <w:rFonts w:ascii="Times New Roman" w:hAnsi="Times New Roman"/>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C04DE3"/>
    <w:rPr>
      <w:rFonts w:ascii="Times New Roman" w:hAnsi="Times New Roman"/>
      <w:b w:val="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heading 2,Heading 2 Char2 Char, Ch,Heading 2 Char1 Char Char,Heading 2 Char Char Char Char,TAG"/>
    <w:basedOn w:val="Normal"/>
    <w:next w:val="Normal"/>
    <w:link w:val="Heading4Char"/>
    <w:uiPriority w:val="9"/>
    <w:unhideWhenUsed/>
    <w:qFormat/>
    <w:rsid w:val="00132908"/>
    <w:pPr>
      <w:keepNext/>
      <w:keepLines/>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 Ch Char,Heading 2 Char1 Char Char Char,Heading 2 Char Char Char Char Char,TAG Char"/>
    <w:basedOn w:val="DefaultParagraphFont"/>
    <w:link w:val="Heading4"/>
    <w:uiPriority w:val="9"/>
    <w:rsid w:val="00132908"/>
    <w:rPr>
      <w:rFonts w:ascii="Times New Roman" w:eastAsiaTheme="majorEastAsia" w:hAnsi="Times New Roman" w:cstheme="majorBidi"/>
      <w:b/>
      <w:bCs/>
      <w:iCs/>
    </w:rPr>
  </w:style>
  <w:style w:type="character" w:customStyle="1" w:styleId="underline">
    <w:name w:val="underline"/>
    <w:qFormat/>
    <w:rsid w:val="00132908"/>
    <w:rPr>
      <w:u w:val="single"/>
    </w:rPr>
  </w:style>
  <w:style w:type="paragraph" w:customStyle="1" w:styleId="card">
    <w:name w:val="card"/>
    <w:basedOn w:val="Normal"/>
    <w:next w:val="Normal"/>
    <w:link w:val="cardChar"/>
    <w:qFormat/>
    <w:rsid w:val="00132908"/>
    <w:pPr>
      <w:ind w:left="288" w:right="288"/>
      <w:jc w:val="both"/>
    </w:pPr>
    <w:rPr>
      <w:rFonts w:ascii="Times New Roman" w:eastAsia="Times New Roman" w:hAnsi="Times New Roman"/>
      <w:sz w:val="16"/>
    </w:rPr>
  </w:style>
  <w:style w:type="character" w:customStyle="1" w:styleId="cardChar">
    <w:name w:val="card Char"/>
    <w:link w:val="card"/>
    <w:rsid w:val="00132908"/>
    <w:rPr>
      <w:rFonts w:ascii="Times New Roman" w:eastAsia="Times New Roman" w:hAnsi="Times New Roman"/>
      <w:sz w:val="16"/>
    </w:rPr>
  </w:style>
  <w:style w:type="paragraph" w:customStyle="1" w:styleId="tag">
    <w:name w:val="tag"/>
    <w:basedOn w:val="Normal"/>
    <w:next w:val="Normal"/>
    <w:link w:val="tagChar1"/>
    <w:qFormat/>
    <w:rsid w:val="00132908"/>
    <w:rPr>
      <w:rFonts w:ascii="Times New Roman" w:eastAsia="Times New Roman" w:hAnsi="Times New Roman" w:cs="Times New Roman"/>
      <w:b/>
      <w:szCs w:val="20"/>
    </w:rPr>
  </w:style>
  <w:style w:type="character" w:customStyle="1" w:styleId="tagChar1">
    <w:name w:val="tag Char1"/>
    <w:link w:val="tag"/>
    <w:locked/>
    <w:rsid w:val="00132908"/>
    <w:rPr>
      <w:rFonts w:ascii="Times New Roman" w:eastAsia="Times New Roman" w:hAnsi="Times New Roman" w:cs="Times New Roman"/>
      <w:b/>
      <w:szCs w:val="20"/>
    </w:rPr>
  </w:style>
  <w:style w:type="paragraph" w:styleId="DocumentMap">
    <w:name w:val="Document Map"/>
    <w:basedOn w:val="Normal"/>
    <w:link w:val="DocumentMapChar"/>
    <w:uiPriority w:val="99"/>
    <w:semiHidden/>
    <w:unhideWhenUsed/>
    <w:rsid w:val="00132908"/>
    <w:rPr>
      <w:rFonts w:ascii="Lucida Grande" w:hAnsi="Lucida Grande" w:cs="Lucida Grande"/>
    </w:rPr>
  </w:style>
  <w:style w:type="character" w:customStyle="1" w:styleId="DocumentMapChar">
    <w:name w:val="Document Map Char"/>
    <w:basedOn w:val="DefaultParagraphFont"/>
    <w:link w:val="DocumentMap"/>
    <w:uiPriority w:val="99"/>
    <w:semiHidden/>
    <w:rsid w:val="00132908"/>
    <w:rPr>
      <w:rFonts w:ascii="Lucida Grande" w:hAnsi="Lucida Grande" w:cs="Lucida Grand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C04DE3"/>
    <w:rPr>
      <w:rFonts w:ascii="Times New Roman" w:hAnsi="Times New Roman"/>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C04DE3"/>
    <w:rPr>
      <w:rFonts w:ascii="Times New Roman" w:hAnsi="Times New Roman"/>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5432</Characters>
  <Application>Microsoft Macintosh Word</Application>
  <DocSecurity>0</DocSecurity>
  <Lines>129</Lines>
  <Paragraphs>70</Paragraphs>
  <ScaleCrop>false</ScaleCrop>
  <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 Mohney</dc:creator>
  <cp:keywords/>
  <dc:description/>
  <cp:lastModifiedBy>Tod Mohney</cp:lastModifiedBy>
  <cp:revision>2</cp:revision>
  <dcterms:created xsi:type="dcterms:W3CDTF">2013-09-26T19:50:00Z</dcterms:created>
  <dcterms:modified xsi:type="dcterms:W3CDTF">2013-09-26T19:50:00Z</dcterms:modified>
</cp:coreProperties>
</file>