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We solve</w:t>
      </w:r>
      <w:r>
        <w:rPr>
          <w:rStyle w:val="apple-converted-space"/>
          <w:rFonts w:ascii="Arial" w:hAnsi="Arial" w:cs="Arial"/>
          <w:color w:val="636B75"/>
          <w:sz w:val="21"/>
          <w:szCs w:val="21"/>
        </w:rPr>
        <w:t> </w:t>
      </w:r>
      <w:r>
        <w:rPr>
          <w:rFonts w:ascii="Arial" w:hAnsi="Arial" w:cs="Arial"/>
          <w:color w:val="636B75"/>
          <w:sz w:val="21"/>
          <w:szCs w:val="21"/>
        </w:rPr>
        <w:br/>
        <w:t>First, blowback</w:t>
      </w:r>
      <w:r>
        <w:rPr>
          <w:rFonts w:ascii="Arial" w:hAnsi="Arial" w:cs="Arial"/>
          <w:color w:val="636B75"/>
          <w:sz w:val="21"/>
          <w:szCs w:val="21"/>
        </w:rPr>
        <w:br/>
        <w:t>Yemeni drone strikes ensure AQAP sympathizers and new followers</w:t>
      </w:r>
      <w:r>
        <w:rPr>
          <w:rFonts w:ascii="Arial" w:hAnsi="Arial" w:cs="Arial"/>
          <w:color w:val="636B75"/>
          <w:sz w:val="21"/>
          <w:szCs w:val="21"/>
        </w:rPr>
        <w:br/>
        <w:t>Bayoumy 2013</w:t>
      </w:r>
      <w:r>
        <w:rPr>
          <w:rFonts w:ascii="Arial" w:hAnsi="Arial" w:cs="Arial"/>
          <w:color w:val="636B75"/>
          <w:sz w:val="21"/>
          <w:szCs w:val="21"/>
        </w:rPr>
        <w:br/>
        <w:t>YARA BAYOUMY, Insight: In Yemen, al Qaeda gains sympathy amid U.S. drone strikes, 12/13/13,</w:t>
      </w:r>
      <w:hyperlink r:id="rId4" w:history="1">
        <w:r>
          <w:rPr>
            <w:rStyle w:val="wikigeneratedlinkcontent"/>
            <w:rFonts w:ascii="inherit" w:hAnsi="inherit" w:cs="Arial"/>
            <w:color w:val="0089DC"/>
            <w:sz w:val="21"/>
            <w:szCs w:val="21"/>
            <w:bdr w:val="none" w:sz="0" w:space="0" w:color="auto" w:frame="1"/>
          </w:rPr>
          <w:t>http://www.reuters.com/article/2013/12/13/us-yemen-us-drones-insight-idUSBRE9BC0A020131213</w:t>
        </w:r>
      </w:hyperlink>
      <w:r>
        <w:rPr>
          <w:rFonts w:ascii="Arial" w:hAnsi="Arial" w:cs="Arial"/>
          <w:color w:val="636B75"/>
          <w:sz w:val="21"/>
          <w:szCs w:val="21"/>
        </w:rPr>
        <w:t>, accessed 1/3/14jap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Despite the toll taken on militants, residents … even if it's a civilian."</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Drones fail for Yemen – increase blowback</w:t>
      </w:r>
      <w:r>
        <w:rPr>
          <w:rFonts w:ascii="Arial" w:hAnsi="Arial" w:cs="Arial"/>
          <w:color w:val="636B75"/>
          <w:sz w:val="21"/>
          <w:szCs w:val="21"/>
        </w:rPr>
        <w:br/>
        <w:t>Shepard 12</w:t>
      </w:r>
      <w:r>
        <w:rPr>
          <w:rStyle w:val="apple-converted-space"/>
          <w:rFonts w:ascii="Arial" w:hAnsi="Arial" w:cs="Arial"/>
          <w:color w:val="636B75"/>
          <w:sz w:val="21"/>
          <w:szCs w:val="21"/>
        </w:rPr>
        <w:t> </w:t>
      </w:r>
      <w:r>
        <w:rPr>
          <w:rFonts w:ascii="Arial" w:hAnsi="Arial" w:cs="Arial"/>
          <w:color w:val="636B75"/>
          <w:sz w:val="21"/>
          <w:szCs w:val="21"/>
        </w:rPr>
        <w:br/>
        <w:t>Michelle, award-winning journalist and author of Decade of Fear: Reporting from Terrorism’s Grey Zones (2011) and Guantanamo’s Child (2008). She is the national security correspondent for The Toronto Star, Canada’s largest newspaper, and has reported among other places from Somalia, Yemen, Pakistan, Albania, Turkey, Kenya and Guantanamo Bay, "Understanding Yemen’s Al Qaeda Threat," PBS Frontline Interview with Azmat Khan, May 29, 2012.</w:t>
      </w:r>
      <w:hyperlink r:id="rId5" w:history="1">
        <w:r>
          <w:rPr>
            <w:rStyle w:val="wikigeneratedlinkcontent"/>
            <w:rFonts w:ascii="inherit" w:hAnsi="inherit" w:cs="Arial"/>
            <w:color w:val="0089DC"/>
            <w:sz w:val="21"/>
            <w:szCs w:val="21"/>
            <w:bdr w:val="none" w:sz="0" w:space="0" w:color="auto" w:frame="1"/>
          </w:rPr>
          <w:t>http://www.pbs.org/wgbh/pages/frontline/foreign-affairs-defense/al-qaeda-in-yemen/understanding-yemens-al-qaeda-threat/</w:t>
        </w:r>
      </w:hyperlink>
      <w:r>
        <w:rPr>
          <w:rFonts w:ascii="Arial" w:hAnsi="Arial" w:cs="Arial"/>
          <w:color w:val="636B75"/>
          <w:sz w:val="21"/>
          <w:szCs w:val="21"/>
        </w:rPr>
        <w:t>, accessed 1/7/14jap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The success rate of strikes … which AQAP will deftly capitalize.</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Second, is AQAP Tactic Shift</w:t>
      </w:r>
      <w:r>
        <w:rPr>
          <w:rFonts w:ascii="Arial" w:hAnsi="Arial" w:cs="Arial"/>
          <w:color w:val="636B75"/>
          <w:sz w:val="21"/>
          <w:szCs w:val="21"/>
        </w:rPr>
        <w:br/>
        <w:t>Drone strikes increase AQAP efficiency – force a change in tactics that makes it impossible to garner intelligence. Only diplomatic shift solves AQAP terrorism</w:t>
      </w:r>
      <w:r>
        <w:rPr>
          <w:rFonts w:ascii="Arial" w:hAnsi="Arial" w:cs="Arial"/>
          <w:color w:val="636B75"/>
          <w:sz w:val="21"/>
          <w:szCs w:val="21"/>
        </w:rPr>
        <w:br/>
        <w:t>Bayoumy 2013</w:t>
      </w:r>
      <w:r>
        <w:rPr>
          <w:rFonts w:ascii="Arial" w:hAnsi="Arial" w:cs="Arial"/>
          <w:color w:val="636B75"/>
          <w:sz w:val="21"/>
          <w:szCs w:val="21"/>
        </w:rPr>
        <w:br/>
        <w:t>YARA BAYOUMY, Insight: In Yemen, al Qaeda gains sympathy amid U.S. drone strikes, 12/13/13,</w:t>
      </w:r>
      <w:hyperlink r:id="rId6" w:history="1">
        <w:r>
          <w:rPr>
            <w:rStyle w:val="wikigeneratedlinkcontent"/>
            <w:rFonts w:ascii="inherit" w:hAnsi="inherit" w:cs="Arial"/>
            <w:color w:val="0089DC"/>
            <w:sz w:val="21"/>
            <w:szCs w:val="21"/>
            <w:bdr w:val="none" w:sz="0" w:space="0" w:color="auto" w:frame="1"/>
          </w:rPr>
          <w:t>http://www.reuters.com/article/2013/12/13/us-yemen-us-drones-insight-idUSBRE9BC0A020131213</w:t>
        </w:r>
      </w:hyperlink>
      <w:r>
        <w:rPr>
          <w:rFonts w:ascii="Arial" w:hAnsi="Arial" w:cs="Arial"/>
          <w:color w:val="636B75"/>
          <w:sz w:val="21"/>
          <w:szCs w:val="21"/>
        </w:rPr>
        <w:t>, accessed 1/3/14jap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The strikes have forced … terrorism will continue."</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Increased intel solves – more effective means for counter terrorism</w:t>
      </w:r>
      <w:r>
        <w:rPr>
          <w:rFonts w:ascii="Arial" w:hAnsi="Arial" w:cs="Arial"/>
          <w:color w:val="636B75"/>
          <w:sz w:val="21"/>
          <w:szCs w:val="21"/>
        </w:rPr>
        <w:br/>
        <w:t>Scahill 2012</w:t>
      </w:r>
      <w:r>
        <w:rPr>
          <w:rFonts w:ascii="Arial" w:hAnsi="Arial" w:cs="Arial"/>
          <w:color w:val="636B75"/>
          <w:sz w:val="21"/>
          <w:szCs w:val="21"/>
        </w:rPr>
        <w:br/>
        <w:t>Jeremy Scahill, national security correspondent for The Nation magazine. A two-time winner of the George Polk Award, Scahill is author of the international best-seller Blackwater: The Rise of the World’s Most Powerful Mercenary Army. He has reported from Afghanistan, Yemen, Somalia, Iraq and other U.S. war zones. PBS Frontline Interview with Azmat Khan, May 29, 2012.</w:t>
      </w:r>
      <w:hyperlink r:id="rId7" w:history="1">
        <w:r>
          <w:rPr>
            <w:rStyle w:val="wikigeneratedlinkcontent"/>
            <w:rFonts w:ascii="inherit" w:hAnsi="inherit" w:cs="Arial"/>
            <w:color w:val="0089DC"/>
            <w:sz w:val="21"/>
            <w:szCs w:val="21"/>
            <w:bdr w:val="none" w:sz="0" w:space="0" w:color="auto" w:frame="1"/>
          </w:rPr>
          <w:t>http://www.pbs.org/wgbh/pages/frontline/foreign-affairs-defense/al-qaeda-in-yemen/understanding-yemens-al-qaeda-threat/</w:t>
        </w:r>
      </w:hyperlink>
      <w:r>
        <w:rPr>
          <w:rFonts w:ascii="Arial" w:hAnsi="Arial" w:cs="Arial"/>
          <w:color w:val="636B75"/>
          <w:sz w:val="21"/>
          <w:szCs w:val="21"/>
        </w:rPr>
        <w:t>, accessed 1/7/14jap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I believe the escalation …friends—from the sky.</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lastRenderedPageBreak/>
        <w:t>AQAP getting nukes</w:t>
      </w:r>
      <w:r>
        <w:rPr>
          <w:rFonts w:ascii="Arial" w:hAnsi="Arial" w:cs="Arial"/>
          <w:color w:val="636B75"/>
          <w:sz w:val="21"/>
          <w:szCs w:val="21"/>
        </w:rPr>
        <w:br/>
        <w:t>Williams 2011</w:t>
      </w:r>
      <w:r>
        <w:rPr>
          <w:rStyle w:val="apple-converted-space"/>
          <w:rFonts w:ascii="Arial" w:hAnsi="Arial" w:cs="Arial"/>
          <w:color w:val="636B75"/>
          <w:sz w:val="21"/>
          <w:szCs w:val="21"/>
        </w:rPr>
        <w:t> </w:t>
      </w:r>
      <w:r>
        <w:rPr>
          <w:rFonts w:ascii="Arial" w:hAnsi="Arial" w:cs="Arial"/>
          <w:color w:val="636B75"/>
          <w:sz w:val="21"/>
          <w:szCs w:val="21"/>
        </w:rPr>
        <w:br/>
        <w:t>Sarah, Coordinator of the Fissile Materials Working Group and Herbert Scoville Jr. Peace Fellow at the Center for Science, Technology and sEcurity Policy, "After bin Laden: Nuclear terrorism still a top threat," Bulletin of Atomic Scientists - Fissile Materials Working Group, May 13, accessed 1/7/14jap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More than a decade ago, … potential source material.</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That causes great-power nuclear war</w:t>
      </w:r>
      <w:r>
        <w:rPr>
          <w:rFonts w:ascii="Arial" w:hAnsi="Arial" w:cs="Arial"/>
          <w:color w:val="636B75"/>
          <w:sz w:val="21"/>
          <w:szCs w:val="21"/>
        </w:rPr>
        <w:br/>
        <w:t>Ayson 10 Robert Ayson is Professor Professor of Strategic Studies and Director of the Centre for Strategic Studies in New Zealand @  the Victoria University of Wellington, “After a Terrorist Nuclear Attack: Envisaging Catalytic Effects.” Studies in Conflict and Terrorism, Vol. 33, Issue 7. EBSCO, DOA: 7-20-13, y2k</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A Catalytic Response: Dragging … terrorists. This might not help the chances of nuclear restraint. </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Mid-East conflict causes extinction</w:t>
      </w:r>
      <w:r>
        <w:rPr>
          <w:rStyle w:val="apple-converted-space"/>
          <w:rFonts w:ascii="Arial" w:hAnsi="Arial" w:cs="Arial"/>
          <w:color w:val="636B75"/>
          <w:sz w:val="21"/>
          <w:szCs w:val="21"/>
        </w:rPr>
        <w:t> </w:t>
      </w:r>
      <w:r>
        <w:rPr>
          <w:rFonts w:ascii="Arial" w:hAnsi="Arial" w:cs="Arial"/>
          <w:color w:val="636B75"/>
          <w:sz w:val="21"/>
          <w:szCs w:val="21"/>
        </w:rPr>
        <w:br/>
        <w:t>Russell 9 James, Senior Lecturer Department of National Security Affairs, Spring, “Strategic Stability Reconsidered: Prospects for Escalation and Nuclear War in the Middle East” Security Studies Center Proliferation Papers,</w:t>
      </w:r>
      <w:r>
        <w:rPr>
          <w:rStyle w:val="apple-converted-space"/>
          <w:rFonts w:ascii="Arial" w:hAnsi="Arial" w:cs="Arial"/>
          <w:color w:val="636B75"/>
          <w:sz w:val="21"/>
          <w:szCs w:val="21"/>
        </w:rPr>
        <w:t> </w:t>
      </w:r>
      <w:hyperlink r:id="rId8" w:history="1">
        <w:r>
          <w:rPr>
            <w:rStyle w:val="wikigeneratedlinkcontent"/>
            <w:rFonts w:ascii="inherit" w:hAnsi="inherit" w:cs="Arial"/>
            <w:color w:val="0089DC"/>
            <w:sz w:val="21"/>
            <w:szCs w:val="21"/>
            <w:bdr w:val="none" w:sz="0" w:space="0" w:color="auto" w:frame="1"/>
          </w:rPr>
          <w:t>http://www.analyst-network.com/articles/141/StrategicStabilityReconsideredProspectsforEscalationandNuclearWarintheMiddleEast.pdf</w:t>
        </w:r>
      </w:hyperlink>
      <w:r>
        <w:rPr>
          <w:rFonts w:ascii="Arial" w:hAnsi="Arial" w:cs="Arial"/>
          <w:color w:val="636B75"/>
          <w:sz w:val="21"/>
          <w:szCs w:val="21"/>
        </w:rPr>
        <w:br/>
        <w:t>Strategic stability in the … risk for the entire world.</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US engagement is inevitable---maintaining Hegemony is key to solve nuclear conflict and every geopolitical hotspot and to fostering international cooperation which solves every existential threat</w:t>
      </w:r>
      <w:r>
        <w:rPr>
          <w:rFonts w:ascii="Arial" w:hAnsi="Arial" w:cs="Arial"/>
          <w:color w:val="636B75"/>
          <w:sz w:val="21"/>
          <w:szCs w:val="21"/>
        </w:rPr>
        <w:br/>
        <w:t>Brooks, Ikenberry, and Wohlforth 13</w:t>
      </w:r>
      <w:r>
        <w:rPr>
          <w:rStyle w:val="apple-converted-space"/>
          <w:rFonts w:ascii="Arial" w:hAnsi="Arial" w:cs="Arial"/>
          <w:color w:val="636B75"/>
          <w:sz w:val="21"/>
          <w:szCs w:val="21"/>
        </w:rPr>
        <w:t> </w:t>
      </w:r>
      <w:r>
        <w:rPr>
          <w:rFonts w:ascii="Arial" w:hAnsi="Arial" w:cs="Arial"/>
          <w:color w:val="636B75"/>
          <w:sz w:val="21"/>
          <w:szCs w:val="21"/>
        </w:rPr>
        <w:br/>
        <w:t>Stephen Brooks is Associate Professor of Government at Dartmouth College AND John Ikenberry is Albert G. Milbank Professor of Politics and International Affairs at Princeton University and Global Eminence Scholar at Kyung Hee University in Seoul AND John Wohlforth is Daniel Webster Professor of Government at Dartmouth College. “Lean Forward,” Jan/Feb 2013, Foreign Affairs, EBSCO, Accessed date: 1-9-13 y2k</w:t>
      </w:r>
      <w:r>
        <w:rPr>
          <w:rFonts w:ascii="Arial" w:hAnsi="Arial" w:cs="Arial"/>
          <w:color w:val="636B75"/>
          <w:sz w:val="21"/>
          <w:szCs w:val="21"/>
        </w:rPr>
        <w:br/>
        <w:t>In Defense of American Engagement … engaged and liberal leading power. The results could well be disastrous.</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Advantage Two: Yemen Legitimacy</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First link is diplomatic cover</w:t>
      </w:r>
      <w:r>
        <w:rPr>
          <w:rFonts w:ascii="Arial" w:hAnsi="Arial" w:cs="Arial"/>
          <w:color w:val="636B75"/>
          <w:sz w:val="21"/>
          <w:szCs w:val="21"/>
        </w:rPr>
        <w:br/>
        <w:t>It’s reverse causal and now is key – plan provides massive cover for Yemeni transition progress and solves aid rejection – unfettered drones are destroying reform credibility.</w:t>
      </w:r>
      <w:r>
        <w:rPr>
          <w:rStyle w:val="apple-converted-space"/>
          <w:rFonts w:ascii="Arial" w:hAnsi="Arial" w:cs="Arial"/>
          <w:color w:val="636B75"/>
          <w:sz w:val="21"/>
          <w:szCs w:val="21"/>
        </w:rPr>
        <w:t> </w:t>
      </w:r>
      <w:r>
        <w:rPr>
          <w:rFonts w:ascii="Arial" w:hAnsi="Arial" w:cs="Arial"/>
          <w:color w:val="636B75"/>
          <w:sz w:val="21"/>
          <w:szCs w:val="21"/>
        </w:rPr>
        <w:br/>
        <w:t>Greenfield and Jones 2013</w:t>
      </w:r>
      <w:r>
        <w:rPr>
          <w:rStyle w:val="apple-converted-space"/>
          <w:rFonts w:ascii="Arial" w:hAnsi="Arial" w:cs="Arial"/>
          <w:color w:val="636B75"/>
          <w:sz w:val="21"/>
          <w:szCs w:val="21"/>
        </w:rPr>
        <w:t> </w:t>
      </w:r>
      <w:r>
        <w:rPr>
          <w:rFonts w:ascii="Arial" w:hAnsi="Arial" w:cs="Arial"/>
          <w:color w:val="636B75"/>
          <w:sz w:val="21"/>
          <w:szCs w:val="21"/>
        </w:rPr>
        <w:br/>
        <w:t xml:space="preserve">Danya Greenfield and David J. Kramer, Post Correspondents, 4/5/13, “Time to curb American </w:t>
      </w:r>
      <w:r>
        <w:rPr>
          <w:rFonts w:ascii="Arial" w:hAnsi="Arial" w:cs="Arial"/>
          <w:color w:val="636B75"/>
          <w:sz w:val="21"/>
          <w:szCs w:val="21"/>
        </w:rPr>
        <w:lastRenderedPageBreak/>
        <w:t>drones,”</w:t>
      </w:r>
      <w:r>
        <w:rPr>
          <w:rStyle w:val="apple-converted-space"/>
          <w:rFonts w:ascii="Arial" w:hAnsi="Arial" w:cs="Arial"/>
          <w:color w:val="636B75"/>
          <w:sz w:val="21"/>
          <w:szCs w:val="21"/>
        </w:rPr>
        <w:t> </w:t>
      </w:r>
      <w:hyperlink r:id="rId9" w:history="1">
        <w:r>
          <w:rPr>
            <w:rStyle w:val="wikigeneratedlinkcontent"/>
            <w:rFonts w:ascii="inherit" w:hAnsi="inherit" w:cs="Arial"/>
            <w:color w:val="0089DC"/>
            <w:sz w:val="21"/>
            <w:szCs w:val="21"/>
            <w:bdr w:val="none" w:sz="0" w:space="0" w:color="auto" w:frame="1"/>
          </w:rPr>
          <w:t>http://www.nation.com.pk/pakistan-news-newspaper-daily-english-online/international/05-Apr-2013/time-to-curb-american-drones</w:t>
        </w:r>
      </w:hyperlink>
      <w:r>
        <w:rPr>
          <w:rFonts w:ascii="Arial" w:hAnsi="Arial" w:cs="Arial"/>
          <w:color w:val="636B75"/>
          <w:sz w:val="21"/>
          <w:szCs w:val="21"/>
        </w:rPr>
        <w:t>, accessed 1/7/14jap</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The US has played a …commitment to their future.</w:t>
      </w:r>
      <w:r>
        <w:rPr>
          <w:rFonts w:ascii="Arial" w:hAnsi="Arial" w:cs="Arial"/>
          <w:color w:val="636B75"/>
          <w:sz w:val="21"/>
          <w:szCs w:val="21"/>
        </w:rPr>
        <w:br/>
        <w:t>Yemeni reconciliation on the brink of failure</w:t>
      </w:r>
      <w:r>
        <w:rPr>
          <w:rFonts w:ascii="Arial" w:hAnsi="Arial" w:cs="Arial"/>
          <w:color w:val="636B75"/>
          <w:sz w:val="21"/>
          <w:szCs w:val="21"/>
        </w:rPr>
        <w:br/>
        <w:t>Uzayr 2013</w:t>
      </w:r>
      <w:r>
        <w:rPr>
          <w:rFonts w:ascii="Arial" w:hAnsi="Arial" w:cs="Arial"/>
          <w:color w:val="636B75"/>
          <w:sz w:val="21"/>
          <w:szCs w:val="21"/>
        </w:rPr>
        <w:br/>
        <w:t>Sufyan bin Uzayr is the author of “Sufism: A Brief History”. He writes for several print and online publications, and regularly blogs about issues of contemporary relevance at Political Periscope. How Insurgency, Drones and Revolution Are Tearing Yemen Apart,</w:t>
      </w:r>
      <w:hyperlink r:id="rId10" w:history="1">
        <w:r>
          <w:rPr>
            <w:rStyle w:val="wikigeneratedlinkcontent"/>
            <w:rFonts w:ascii="inherit" w:hAnsi="inherit" w:cs="Arial"/>
            <w:color w:val="0089DC"/>
            <w:sz w:val="21"/>
            <w:szCs w:val="21"/>
            <w:bdr w:val="none" w:sz="0" w:space="0" w:color="auto" w:frame="1"/>
          </w:rPr>
          <w:t>http://www.alternet.org/world/chaos-drones-and-revolution-are-tearing-yemen-apart?page=02C1</w:t>
        </w:r>
      </w:hyperlink>
      <w:r>
        <w:rPr>
          <w:rFonts w:ascii="Arial" w:hAnsi="Arial" w:cs="Arial"/>
          <w:color w:val="636B75"/>
          <w:sz w:val="21"/>
          <w:szCs w:val="21"/>
        </w:rPr>
        <w:t>, accessed 1/6/14jap</w:t>
      </w:r>
    </w:p>
    <w:p w:rsidR="005A2EBE" w:rsidRDefault="005A2EBE" w:rsidP="005A2EBE">
      <w:pPr>
        <w:pStyle w:val="NormalWeb"/>
        <w:shd w:val="clear" w:color="auto" w:fill="FFFFFF"/>
        <w:spacing w:before="120" w:beforeAutospacing="0" w:after="120" w:afterAutospacing="0" w:line="336" w:lineRule="atLeast"/>
        <w:rPr>
          <w:rFonts w:ascii="Arial" w:hAnsi="Arial" w:cs="Arial"/>
          <w:color w:val="636B75"/>
          <w:sz w:val="21"/>
          <w:szCs w:val="21"/>
        </w:rPr>
      </w:pPr>
      <w:r>
        <w:rPr>
          <w:rFonts w:ascii="Arial" w:hAnsi="Arial" w:cs="Arial"/>
          <w:color w:val="636B75"/>
          <w:sz w:val="21"/>
          <w:szCs w:val="21"/>
        </w:rPr>
        <w:t>So, will elections be conducted next year …transparency all over again.</w:t>
      </w:r>
    </w:p>
    <w:p w:rsidR="005A2EBE" w:rsidRDefault="005A2EBE" w:rsidP="005A2EBE">
      <w:pPr>
        <w:pStyle w:val="NormalWeb"/>
        <w:shd w:val="clear" w:color="auto" w:fill="FFFFFF"/>
        <w:spacing w:before="0" w:beforeAutospacing="0" w:after="0" w:afterAutospacing="0" w:line="336" w:lineRule="atLeast"/>
        <w:rPr>
          <w:rFonts w:ascii="Arial" w:hAnsi="Arial" w:cs="Arial"/>
          <w:color w:val="636B75"/>
          <w:sz w:val="21"/>
          <w:szCs w:val="21"/>
        </w:rPr>
      </w:pPr>
      <w:r>
        <w:rPr>
          <w:rFonts w:ascii="Arial" w:hAnsi="Arial" w:cs="Arial"/>
          <w:color w:val="636B75"/>
          <w:sz w:val="21"/>
          <w:szCs w:val="21"/>
        </w:rPr>
        <w:t>Guarantees nuclear escalation</w:t>
      </w:r>
      <w:r>
        <w:rPr>
          <w:rFonts w:ascii="Arial" w:hAnsi="Arial" w:cs="Arial"/>
          <w:color w:val="636B75"/>
          <w:sz w:val="21"/>
          <w:szCs w:val="21"/>
        </w:rPr>
        <w:br/>
        <w:t>Hedberg 2010</w:t>
      </w:r>
      <w:r>
        <w:rPr>
          <w:rFonts w:ascii="Arial" w:hAnsi="Arial" w:cs="Arial"/>
          <w:color w:val="636B75"/>
          <w:sz w:val="21"/>
          <w:szCs w:val="21"/>
        </w:rPr>
        <w:br/>
        <w:t>Lt Col Nicholas, US Navy, paper submitted in fulfillment of a MASTER OF ARTS IN SECURITY STUDIES (MIDDLE EAST, SOUTH ASIA, SUB-SAHARAN AFRICA) at the Naval Postgraduate School; “THE EXPLOITATION OF A WEAK STATE: AL-QAEDA IN THE ARABIAN PENINSULA IN YEMEN,”</w:t>
      </w:r>
      <w:r>
        <w:rPr>
          <w:rStyle w:val="apple-converted-space"/>
          <w:rFonts w:ascii="Arial" w:hAnsi="Arial" w:cs="Arial"/>
          <w:color w:val="636B75"/>
          <w:sz w:val="21"/>
          <w:szCs w:val="21"/>
        </w:rPr>
        <w:t> </w:t>
      </w:r>
      <w:hyperlink r:id="rId11" w:history="1">
        <w:r>
          <w:rPr>
            <w:rStyle w:val="wikigeneratedlinkcontent"/>
            <w:rFonts w:ascii="inherit" w:hAnsi="inherit" w:cs="Arial"/>
            <w:color w:val="0089DC"/>
            <w:sz w:val="21"/>
            <w:szCs w:val="21"/>
            <w:bdr w:val="none" w:sz="0" w:space="0" w:color="auto" w:frame="1"/>
          </w:rPr>
          <w:t>http://www.dtic.mil/cgi-bin/GetTRDoc?AD=ADA524655andLocation=U2anddoc=GetTRDoc.pdf</w:t>
        </w:r>
      </w:hyperlink>
      <w:r>
        <w:rPr>
          <w:rFonts w:ascii="Arial" w:hAnsi="Arial" w:cs="Arial"/>
          <w:color w:val="636B75"/>
          <w:sz w:val="21"/>
          <w:szCs w:val="21"/>
        </w:rPr>
        <w:t>, accessed 1/7/14jap</w:t>
      </w:r>
    </w:p>
    <w:p w:rsidR="005A2EBE" w:rsidRDefault="005A2EBE" w:rsidP="005A2EBE">
      <w:pPr>
        <w:pStyle w:val="NormalWeb"/>
        <w:shd w:val="clear" w:color="auto" w:fill="FFFFFF"/>
        <w:spacing w:before="120" w:beforeAutospacing="0" w:after="0" w:afterAutospacing="0" w:line="336" w:lineRule="atLeast"/>
        <w:rPr>
          <w:rFonts w:ascii="Arial" w:hAnsi="Arial" w:cs="Arial"/>
          <w:color w:val="636B75"/>
          <w:sz w:val="21"/>
          <w:szCs w:val="21"/>
        </w:rPr>
      </w:pPr>
      <w:r>
        <w:rPr>
          <w:rFonts w:ascii="Arial" w:hAnsi="Arial" w:cs="Arial"/>
          <w:color w:val="636B75"/>
          <w:sz w:val="21"/>
          <w:szCs w:val="21"/>
        </w:rPr>
        <w:t>This chapter will address … authority in the eyes of the public.179</w:t>
      </w:r>
    </w:p>
    <w:p w:rsidR="007658C5" w:rsidRDefault="007658C5">
      <w:bookmarkStart w:id="0" w:name="_GoBack"/>
      <w:bookmarkEnd w:id="0"/>
    </w:p>
    <w:sectPr w:rsidR="0076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EBE"/>
    <w:rsid w:val="005A2EBE"/>
    <w:rsid w:val="006B306A"/>
    <w:rsid w:val="007658C5"/>
    <w:rsid w:val="0095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7745-D0B5-4076-9333-97BAF73C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EBE"/>
  </w:style>
  <w:style w:type="character" w:customStyle="1" w:styleId="wikiexternallink">
    <w:name w:val="wikiexternallink"/>
    <w:basedOn w:val="DefaultParagraphFont"/>
    <w:rsid w:val="005A2EBE"/>
  </w:style>
  <w:style w:type="character" w:customStyle="1" w:styleId="wikigeneratedlinkcontent">
    <w:name w:val="wikigeneratedlinkcontent"/>
    <w:basedOn w:val="DefaultParagraphFont"/>
    <w:rsid w:val="005A2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7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yst-network.com/articles/141/StrategicStabilityReconsideredProspectsforEscalationandNuclearWarintheMiddleEast.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bs.org/wgbh/pages/frontline/foreign-affairs-defense/al-qaeda-in-yemen/understanding-yemens-al-qaeda-threa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uters.com/article/2013/12/13/us-yemen-us-drones-insight-idUSBRE9BC0A020131213" TargetMode="External"/><Relationship Id="rId11" Type="http://schemas.openxmlformats.org/officeDocument/2006/relationships/hyperlink" Target="http://www.dtic.mil/cgi-bin/GetTRDoc?AD=ADA524655andLocation=U2anddoc=GetTRDoc.pdf" TargetMode="External"/><Relationship Id="rId5" Type="http://schemas.openxmlformats.org/officeDocument/2006/relationships/hyperlink" Target="http://www.pbs.org/wgbh/pages/frontline/foreign-affairs-defense/al-qaeda-in-yemen/understanding-yemens-al-qaeda-threat/" TargetMode="External"/><Relationship Id="rId10" Type="http://schemas.openxmlformats.org/officeDocument/2006/relationships/hyperlink" Target="http://www.alternet.org/world/chaos-drones-and-revolution-are-tearing-yemen-apart?page=02C1" TargetMode="External"/><Relationship Id="rId4" Type="http://schemas.openxmlformats.org/officeDocument/2006/relationships/hyperlink" Target="http://www.reuters.com/article/2013/12/13/us-yemen-us-drones-insight-idUSBRE9BC0A020131213" TargetMode="External"/><Relationship Id="rId9" Type="http://schemas.openxmlformats.org/officeDocument/2006/relationships/hyperlink" Target="http://www.nation.com.pk/pakistan-news-newspaper-daily-english-online/international/05-Apr-2013/time-to-curb-american-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Jalbuena</dc:creator>
  <cp:keywords/>
  <dc:description/>
  <cp:lastModifiedBy>Erica Jalbuena</cp:lastModifiedBy>
  <cp:revision>1</cp:revision>
  <dcterms:created xsi:type="dcterms:W3CDTF">2014-03-03T03:30:00Z</dcterms:created>
  <dcterms:modified xsi:type="dcterms:W3CDTF">2014-03-03T03:31:00Z</dcterms:modified>
</cp:coreProperties>
</file>