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F1D" w:rsidRPr="00AB5A34" w:rsidRDefault="00713F1D" w:rsidP="00713F1D"/>
    <w:p w:rsidR="00713F1D" w:rsidRDefault="00713F1D" w:rsidP="00713F1D"/>
    <w:p w:rsidR="00713F1D" w:rsidRPr="00572558" w:rsidRDefault="00713F1D" w:rsidP="00713F1D"/>
    <w:p w:rsidR="00713F1D" w:rsidRDefault="00713F1D" w:rsidP="00713F1D"/>
    <w:p w:rsidR="00713F1D" w:rsidRDefault="00713F1D" w:rsidP="00713F1D">
      <w:pPr>
        <w:pStyle w:val="Heading2"/>
      </w:pPr>
      <w:r>
        <w:lastRenderedPageBreak/>
        <w:t>DA</w:t>
      </w:r>
    </w:p>
    <w:p w:rsidR="00713F1D" w:rsidRDefault="00713F1D" w:rsidP="00713F1D">
      <w:pPr>
        <w:shd w:val="clear" w:color="auto" w:fill="FFFFFF"/>
        <w:jc w:val="both"/>
        <w:rPr>
          <w:rFonts w:eastAsia="Times New Roman"/>
          <w:sz w:val="16"/>
        </w:rPr>
      </w:pPr>
    </w:p>
    <w:p w:rsidR="00713F1D" w:rsidRDefault="00713F1D" w:rsidP="00713F1D">
      <w:pPr>
        <w:pStyle w:val="Heading3"/>
      </w:pPr>
      <w:r>
        <w:lastRenderedPageBreak/>
        <w:t>2AC Ground Shift DA</w:t>
      </w:r>
    </w:p>
    <w:p w:rsidR="00713F1D" w:rsidRDefault="00713F1D" w:rsidP="00713F1D"/>
    <w:p w:rsidR="00713F1D" w:rsidRDefault="00713F1D" w:rsidP="00713F1D">
      <w:pPr>
        <w:pStyle w:val="Heading4"/>
        <w:rPr>
          <w:lang w:eastAsia="ko-KR"/>
        </w:rPr>
      </w:pPr>
      <w:r>
        <w:rPr>
          <w:lang w:eastAsia="ko-KR"/>
        </w:rPr>
        <w:t>Drone strategy is inevitable</w:t>
      </w:r>
    </w:p>
    <w:p w:rsidR="00713F1D" w:rsidRDefault="00713F1D" w:rsidP="00713F1D">
      <w:pPr>
        <w:rPr>
          <w:lang w:eastAsia="ko-KR"/>
        </w:rPr>
      </w:pPr>
      <w:proofErr w:type="spellStart"/>
      <w:r w:rsidRPr="00990755">
        <w:rPr>
          <w:rStyle w:val="StyleStyleBold12pt"/>
        </w:rPr>
        <w:t>Byman</w:t>
      </w:r>
      <w:proofErr w:type="spellEnd"/>
      <w:r w:rsidRPr="00990755">
        <w:rPr>
          <w:rStyle w:val="StyleStyleBold12pt"/>
        </w:rPr>
        <w:t xml:space="preserve"> 13</w:t>
      </w:r>
      <w:r>
        <w:rPr>
          <w:lang w:eastAsia="ko-KR"/>
        </w:rPr>
        <w:t xml:space="preserve"> Daniel </w:t>
      </w:r>
      <w:proofErr w:type="spellStart"/>
      <w:r>
        <w:rPr>
          <w:lang w:eastAsia="ko-KR"/>
        </w:rPr>
        <w:t>Byman</w:t>
      </w:r>
      <w:proofErr w:type="spellEnd"/>
      <w:r>
        <w:rPr>
          <w:lang w:eastAsia="ko-KR"/>
        </w:rPr>
        <w:t xml:space="preserve"> is a Professor in the Security Studies Program at the Edmund A. Walsh School of Foreign Service at Georgetown University and a Senior Fellow at the </w:t>
      </w:r>
      <w:proofErr w:type="spellStart"/>
      <w:r>
        <w:rPr>
          <w:lang w:eastAsia="ko-KR"/>
        </w:rPr>
        <w:t>Saban</w:t>
      </w:r>
      <w:proofErr w:type="spellEnd"/>
      <w:r>
        <w:rPr>
          <w:lang w:eastAsia="ko-KR"/>
        </w:rPr>
        <w:t xml:space="preserve"> Center for Middle East Policy at the Brookings Institution. “Why Drones Work: The Case for Washington’s Weapon of Choice,” July/August 2013, Foreign Affairs, </w:t>
      </w:r>
      <w:hyperlink r:id="rId10" w:history="1">
        <w:r w:rsidRPr="0050002E">
          <w:rPr>
            <w:rStyle w:val="Hyperlink"/>
            <w:lang w:eastAsia="ko-KR"/>
          </w:rPr>
          <w:t>http://www.foreignaffairs.com/articles/139453/daniel-byman/why-drones-work?page=show</w:t>
        </w:r>
      </w:hyperlink>
      <w:r>
        <w:rPr>
          <w:lang w:eastAsia="ko-KR"/>
        </w:rPr>
        <w:t xml:space="preserve">, Accessed Date: 6-24-13 </w:t>
      </w:r>
      <w:proofErr w:type="gramStart"/>
      <w:r>
        <w:rPr>
          <w:lang w:eastAsia="ko-KR"/>
        </w:rPr>
        <w:t>y2k</w:t>
      </w:r>
      <w:proofErr w:type="gramEnd"/>
    </w:p>
    <w:p w:rsidR="00713F1D" w:rsidRDefault="00713F1D" w:rsidP="00713F1D">
      <w:pPr>
        <w:rPr>
          <w:lang w:eastAsia="ko-KR"/>
        </w:rPr>
      </w:pPr>
    </w:p>
    <w:p w:rsidR="00713F1D" w:rsidRDefault="00713F1D" w:rsidP="00713F1D">
      <w:r w:rsidRPr="00713F1D">
        <w:t xml:space="preserve">Despite President Barack Obama’s recent call to reduce the United States’ reliance on drones, </w:t>
      </w:r>
    </w:p>
    <w:p w:rsidR="00713F1D" w:rsidRDefault="00713F1D" w:rsidP="00713F1D">
      <w:r>
        <w:t>AND</w:t>
      </w:r>
    </w:p>
    <w:p w:rsidR="00713F1D" w:rsidRPr="00713F1D" w:rsidRDefault="00713F1D" w:rsidP="00713F1D">
      <w:proofErr w:type="gramStart"/>
      <w:r w:rsidRPr="00713F1D">
        <w:t>drone</w:t>
      </w:r>
      <w:proofErr w:type="gramEnd"/>
      <w:r w:rsidRPr="00713F1D">
        <w:t xml:space="preserve"> warfare risks dragging the United States into conflicts it could otherwise avoid.</w:t>
      </w:r>
    </w:p>
    <w:p w:rsidR="00713F1D" w:rsidRPr="007C4ADD" w:rsidRDefault="00713F1D" w:rsidP="00713F1D"/>
    <w:p w:rsidR="00713F1D" w:rsidRDefault="00713F1D" w:rsidP="00713F1D">
      <w:pPr>
        <w:rPr>
          <w:rFonts w:eastAsiaTheme="minorEastAsia"/>
          <w:lang w:eastAsia="ko-KR"/>
        </w:rPr>
      </w:pPr>
    </w:p>
    <w:p w:rsidR="00713F1D" w:rsidRDefault="00713F1D" w:rsidP="00713F1D">
      <w:pPr>
        <w:pStyle w:val="Heading3"/>
      </w:pPr>
      <w:bookmarkStart w:id="0" w:name="_GoBack"/>
      <w:bookmarkEnd w:id="0"/>
      <w:r>
        <w:lastRenderedPageBreak/>
        <w:t>2AC Circumvention DA</w:t>
      </w:r>
    </w:p>
    <w:p w:rsidR="00713F1D" w:rsidRDefault="00713F1D" w:rsidP="00713F1D"/>
    <w:p w:rsidR="00713F1D" w:rsidRDefault="00713F1D" w:rsidP="00713F1D">
      <w:pPr>
        <w:pStyle w:val="Heading4"/>
      </w:pPr>
      <w:r>
        <w:t>AND- Intelligence committees are effective.</w:t>
      </w:r>
    </w:p>
    <w:p w:rsidR="00713F1D" w:rsidRDefault="00713F1D" w:rsidP="00713F1D">
      <w:proofErr w:type="spellStart"/>
      <w:r>
        <w:rPr>
          <w:rStyle w:val="StyleStyleBold12pt"/>
          <w:rFonts w:cs="Calibri"/>
        </w:rPr>
        <w:t>Sorcher</w:t>
      </w:r>
      <w:proofErr w:type="spellEnd"/>
      <w:r>
        <w:rPr>
          <w:rStyle w:val="StyleStyleBold12pt"/>
          <w:rFonts w:cs="Calibri"/>
        </w:rPr>
        <w:t xml:space="preserve"> 13</w:t>
      </w:r>
      <w:r>
        <w:t xml:space="preserve"> Sara </w:t>
      </w:r>
      <w:proofErr w:type="spellStart"/>
      <w:r>
        <w:t>Sorcher</w:t>
      </w:r>
      <w:proofErr w:type="spellEnd"/>
      <w:r>
        <w:t xml:space="preserve"> is National Journal Staff, “National Security Insiders: It's Possible for Congress to Oversee Drone Program.” 3-30-13, </w:t>
      </w:r>
      <w:hyperlink r:id="rId11" w:history="1">
        <w:r>
          <w:rPr>
            <w:rStyle w:val="Hyperlink"/>
          </w:rPr>
          <w:t>http://www.nationaljournal.com/insiders-polls/nationalsecurity/national-security-insiders-it-s-possible-for-congress-to-oversee-drone-program-20130311</w:t>
        </w:r>
      </w:hyperlink>
      <w:r>
        <w:t xml:space="preserve">, Accessed Date: 7-8-13 </w:t>
      </w:r>
      <w:proofErr w:type="gramStart"/>
      <w:r>
        <w:t>y2k</w:t>
      </w:r>
      <w:proofErr w:type="gramEnd"/>
    </w:p>
    <w:p w:rsidR="00713F1D" w:rsidRDefault="00713F1D" w:rsidP="00713F1D"/>
    <w:p w:rsidR="00713F1D" w:rsidRDefault="00713F1D" w:rsidP="00713F1D">
      <w:r w:rsidRPr="00713F1D">
        <w:t xml:space="preserve">Sixty-one percent of National Journal's National Security Insiders say it's possible for members </w:t>
      </w:r>
    </w:p>
    <w:p w:rsidR="00713F1D" w:rsidRDefault="00713F1D" w:rsidP="00713F1D">
      <w:r>
        <w:t>AND</w:t>
      </w:r>
    </w:p>
    <w:p w:rsidR="00713F1D" w:rsidRPr="00713F1D" w:rsidRDefault="00713F1D" w:rsidP="00713F1D">
      <w:r w:rsidRPr="00713F1D">
        <w:t>, and these skills will be applicable to ensuring accountability of drone strikes.”</w:t>
      </w:r>
    </w:p>
    <w:p w:rsidR="00713F1D" w:rsidRDefault="00713F1D" w:rsidP="00713F1D"/>
    <w:p w:rsidR="00713F1D" w:rsidRPr="00B134C7" w:rsidRDefault="00713F1D" w:rsidP="00713F1D">
      <w:pPr>
        <w:pStyle w:val="Heading4"/>
      </w:pPr>
      <w:r>
        <w:t xml:space="preserve">C) </w:t>
      </w:r>
      <w:r w:rsidRPr="00B134C7">
        <w:rPr>
          <w:u w:val="single"/>
        </w:rPr>
        <w:t>Power of the purse</w:t>
      </w:r>
      <w:r>
        <w:t>---Congress will invoke it</w:t>
      </w:r>
    </w:p>
    <w:p w:rsidR="00713F1D" w:rsidRDefault="00713F1D" w:rsidP="00713F1D">
      <w:proofErr w:type="spellStart"/>
      <w:r w:rsidRPr="003B747B">
        <w:rPr>
          <w:rStyle w:val="StyleStyleBold12pt"/>
        </w:rPr>
        <w:t>Elsea</w:t>
      </w:r>
      <w:proofErr w:type="spellEnd"/>
      <w:r w:rsidRPr="003B747B">
        <w:rPr>
          <w:rStyle w:val="StyleStyleBold12pt"/>
        </w:rPr>
        <w:t xml:space="preserve"> et al 13</w:t>
      </w:r>
      <w:r>
        <w:t xml:space="preserve"> Jennifer K. </w:t>
      </w:r>
      <w:proofErr w:type="spellStart"/>
      <w:r>
        <w:t>Elsea</w:t>
      </w:r>
      <w:proofErr w:type="spellEnd"/>
      <w:r>
        <w:t>, Legislative Attorney; Michael John Garcia, Legislative Attorney; Thomas J. Nicola, Legislative Attorney; CRS Report for Congress, “Congressional Authority to Limit Military Operations”, 2-19-13, http://fpc.state.gov/documents/organization/206121.pdf, DOA: 9-22-13, y2k</w:t>
      </w:r>
    </w:p>
    <w:p w:rsidR="00713F1D" w:rsidRPr="003B747B" w:rsidRDefault="00713F1D" w:rsidP="00713F1D"/>
    <w:p w:rsidR="00713F1D" w:rsidRDefault="00713F1D" w:rsidP="00713F1D">
      <w:r w:rsidRPr="00713F1D">
        <w:t xml:space="preserve">The Purpose Statute states that funds may be used only for purposes for which they </w:t>
      </w:r>
    </w:p>
    <w:p w:rsidR="00713F1D" w:rsidRDefault="00713F1D" w:rsidP="00713F1D">
      <w:r>
        <w:t>AND</w:t>
      </w:r>
    </w:p>
    <w:p w:rsidR="00713F1D" w:rsidRPr="00713F1D" w:rsidRDefault="00713F1D" w:rsidP="00713F1D">
      <w:proofErr w:type="gramStart"/>
      <w:r w:rsidRPr="00713F1D">
        <w:t>exceeding</w:t>
      </w:r>
      <w:proofErr w:type="gramEnd"/>
      <w:r w:rsidRPr="00713F1D">
        <w:t xml:space="preserve"> the amount— zero—that Congress has appropriated for the prohibited purpose</w:t>
      </w:r>
    </w:p>
    <w:p w:rsidR="00713F1D" w:rsidRPr="00B134C7" w:rsidRDefault="00713F1D" w:rsidP="00713F1D"/>
    <w:p w:rsidR="00713F1D" w:rsidRDefault="00713F1D" w:rsidP="00713F1D">
      <w:pPr>
        <w:pStyle w:val="Heading4"/>
      </w:pPr>
      <w:r>
        <w:t xml:space="preserve">AND-Power of the purse means </w:t>
      </w:r>
      <w:r w:rsidRPr="00B134C7">
        <w:rPr>
          <w:u w:val="single"/>
        </w:rPr>
        <w:t>no signature strikes.</w:t>
      </w:r>
    </w:p>
    <w:p w:rsidR="00713F1D" w:rsidRDefault="00713F1D" w:rsidP="00713F1D">
      <w:r w:rsidRPr="00B134C7">
        <w:rPr>
          <w:rStyle w:val="StyleStyleBold12pt"/>
        </w:rPr>
        <w:t>Flower &amp; Beavers 9/29</w:t>
      </w:r>
      <w:r>
        <w:t xml:space="preserve"> Ruth Flower is the legislative director at the Friends Committee on National Legislation—AND—Beavers is the program assistant for foreign policy at FCNL. “Congress must rein in president's war power,” 9-29-13, </w:t>
      </w:r>
      <w:hyperlink r:id="rId12" w:anchor="ixzz2ghGMnqpX" w:history="1">
        <w:r w:rsidRPr="00CF6179">
          <w:rPr>
            <w:rStyle w:val="Hyperlink"/>
          </w:rPr>
          <w:t>http://thehill.com/blogs/congress-blog/foreign-policy/325205-congress-must-rein-in-presidents-war-power#ixzz2ghGMnqpX</w:t>
        </w:r>
      </w:hyperlink>
      <w:r>
        <w:t xml:space="preserve">, DOA: 10-3-13, </w:t>
      </w:r>
      <w:proofErr w:type="gramStart"/>
      <w:r>
        <w:t>y2k</w:t>
      </w:r>
      <w:proofErr w:type="gramEnd"/>
    </w:p>
    <w:p w:rsidR="00713F1D" w:rsidRPr="00B134C7" w:rsidRDefault="00713F1D" w:rsidP="00713F1D"/>
    <w:p w:rsidR="00713F1D" w:rsidRDefault="00713F1D" w:rsidP="00713F1D">
      <w:r w:rsidRPr="00713F1D">
        <w:t xml:space="preserve">Lastly, Congress should utilize its most potent tool – the “power of the </w:t>
      </w:r>
    </w:p>
    <w:p w:rsidR="00713F1D" w:rsidRDefault="00713F1D" w:rsidP="00713F1D">
      <w:r>
        <w:t>AND</w:t>
      </w:r>
    </w:p>
    <w:p w:rsidR="00713F1D" w:rsidRPr="00713F1D" w:rsidRDefault="00713F1D" w:rsidP="00713F1D">
      <w:proofErr w:type="gramStart"/>
      <w:r w:rsidRPr="00713F1D">
        <w:t>that</w:t>
      </w:r>
      <w:proofErr w:type="gramEnd"/>
      <w:r w:rsidRPr="00713F1D">
        <w:t xml:space="preserve"> even decisions of war are subject to the consent of the governed. </w:t>
      </w:r>
    </w:p>
    <w:p w:rsidR="00713F1D" w:rsidRDefault="00713F1D" w:rsidP="00713F1D"/>
    <w:p w:rsidR="00713F1D" w:rsidRDefault="00713F1D" w:rsidP="00713F1D">
      <w:pPr>
        <w:pStyle w:val="Heading4"/>
        <w:rPr>
          <w:lang w:eastAsia="ko-KR"/>
        </w:rPr>
      </w:pPr>
      <w:r>
        <w:t>D) Obama says yes</w:t>
      </w:r>
    </w:p>
    <w:p w:rsidR="00713F1D" w:rsidRDefault="00713F1D" w:rsidP="00713F1D">
      <w:pPr>
        <w:rPr>
          <w:lang w:eastAsia="ko-KR"/>
        </w:rPr>
      </w:pPr>
      <w:proofErr w:type="spellStart"/>
      <w:r w:rsidRPr="00033BB5">
        <w:rPr>
          <w:rStyle w:val="StyleStyleBold12pt"/>
          <w:rFonts w:hint="eastAsia"/>
        </w:rPr>
        <w:t>Klaidman</w:t>
      </w:r>
      <w:proofErr w:type="spellEnd"/>
      <w:r w:rsidRPr="00033BB5">
        <w:rPr>
          <w:rStyle w:val="StyleStyleBold12pt"/>
          <w:rFonts w:hint="eastAsia"/>
        </w:rPr>
        <w:t xml:space="preserve"> 13</w:t>
      </w:r>
      <w:r>
        <w:rPr>
          <w:rFonts w:hint="eastAsia"/>
          <w:lang w:eastAsia="ko-KR"/>
        </w:rPr>
        <w:t xml:space="preserve"> Daniel </w:t>
      </w:r>
      <w:proofErr w:type="spellStart"/>
      <w:r>
        <w:rPr>
          <w:lang w:eastAsia="ko-KR"/>
        </w:rPr>
        <w:t>Klaidman</w:t>
      </w:r>
      <w:proofErr w:type="spellEnd"/>
      <w:r>
        <w:rPr>
          <w:rFonts w:hint="eastAsia"/>
          <w:lang w:eastAsia="ko-KR"/>
        </w:rPr>
        <w:t xml:space="preserve"> is </w:t>
      </w:r>
      <w:r>
        <w:rPr>
          <w:lang w:eastAsia="ko-KR"/>
        </w:rPr>
        <w:t>a former NEWSWEEK managing editor</w:t>
      </w:r>
      <w:r>
        <w:rPr>
          <w:rFonts w:hint="eastAsia"/>
          <w:lang w:eastAsia="ko-KR"/>
        </w:rPr>
        <w:t xml:space="preserve">, </w:t>
      </w:r>
      <w:r>
        <w:rPr>
          <w:lang w:eastAsia="ko-KR"/>
        </w:rPr>
        <w:t>“</w:t>
      </w:r>
      <w:r>
        <w:t>Exclusive: No More Drones for CIA</w:t>
      </w:r>
      <w:r>
        <w:rPr>
          <w:rFonts w:hint="eastAsia"/>
          <w:lang w:eastAsia="ko-KR"/>
        </w:rPr>
        <w:t>,</w:t>
      </w:r>
      <w:r>
        <w:rPr>
          <w:lang w:eastAsia="ko-KR"/>
        </w:rPr>
        <w:t>”</w:t>
      </w:r>
      <w:r>
        <w:rPr>
          <w:rFonts w:hint="eastAsia"/>
          <w:lang w:eastAsia="ko-KR"/>
        </w:rPr>
        <w:t xml:space="preserve"> 3-19-13, </w:t>
      </w:r>
      <w:hyperlink r:id="rId13" w:history="1">
        <w:r w:rsidRPr="007A308C">
          <w:rPr>
            <w:rStyle w:val="Hyperlink"/>
            <w:lang w:eastAsia="ko-KR"/>
          </w:rPr>
          <w:t>http://www.thedailybeast.com/articles/2013/03/19/exclusive-no-more-drones-for-cia.html</w:t>
        </w:r>
      </w:hyperlink>
      <w:r>
        <w:rPr>
          <w:rFonts w:hint="eastAsia"/>
          <w:lang w:eastAsia="ko-KR"/>
        </w:rPr>
        <w:t xml:space="preserve">, DOA: 9-6-13, </w:t>
      </w:r>
      <w:proofErr w:type="gramStart"/>
      <w:r>
        <w:rPr>
          <w:rFonts w:hint="eastAsia"/>
          <w:lang w:eastAsia="ko-KR"/>
        </w:rPr>
        <w:t>y2k</w:t>
      </w:r>
      <w:proofErr w:type="gramEnd"/>
    </w:p>
    <w:p w:rsidR="00713F1D" w:rsidRDefault="00713F1D" w:rsidP="00713F1D">
      <w:pPr>
        <w:rPr>
          <w:lang w:eastAsia="ko-KR"/>
        </w:rPr>
      </w:pPr>
    </w:p>
    <w:p w:rsidR="00713F1D" w:rsidRDefault="00713F1D" w:rsidP="00713F1D">
      <w:r w:rsidRPr="00713F1D">
        <w:t xml:space="preserve">Lately, Obama has signaled his own desire to place the drone program on a </w:t>
      </w:r>
    </w:p>
    <w:p w:rsidR="00713F1D" w:rsidRDefault="00713F1D" w:rsidP="00713F1D">
      <w:r>
        <w:t>AND</w:t>
      </w:r>
    </w:p>
    <w:p w:rsidR="00713F1D" w:rsidRPr="00713F1D" w:rsidRDefault="00713F1D" w:rsidP="00713F1D">
      <w:proofErr w:type="gramStart"/>
      <w:r w:rsidRPr="00713F1D">
        <w:t>other</w:t>
      </w:r>
      <w:proofErr w:type="gramEnd"/>
      <w:r w:rsidRPr="00713F1D">
        <w:t xml:space="preserve"> aspects of the institutionalization plan, may be just what he needs.</w:t>
      </w:r>
    </w:p>
    <w:p w:rsidR="00713F1D" w:rsidRDefault="00713F1D" w:rsidP="00713F1D"/>
    <w:p w:rsidR="00713F1D" w:rsidRDefault="00713F1D" w:rsidP="00713F1D"/>
    <w:p w:rsidR="00713F1D" w:rsidRDefault="00713F1D" w:rsidP="00713F1D">
      <w:pPr>
        <w:pStyle w:val="Heading3"/>
      </w:pPr>
      <w:r>
        <w:lastRenderedPageBreak/>
        <w:t>2AC Debt Ceiling DA</w:t>
      </w:r>
    </w:p>
    <w:p w:rsidR="00713F1D" w:rsidRDefault="00713F1D" w:rsidP="00713F1D"/>
    <w:p w:rsidR="00713F1D" w:rsidRDefault="00713F1D" w:rsidP="00713F1D">
      <w:pPr>
        <w:pStyle w:val="Heading4"/>
      </w:pPr>
      <w:r>
        <w:t xml:space="preserve">Won’t pass – shutdown rhetoric isn’t pressuring Republicans </w:t>
      </w:r>
    </w:p>
    <w:p w:rsidR="00713F1D" w:rsidRDefault="00713F1D" w:rsidP="00713F1D">
      <w:proofErr w:type="spellStart"/>
      <w:r w:rsidRPr="00B61D7F">
        <w:rPr>
          <w:rStyle w:val="StyleStyleBold12pt"/>
        </w:rPr>
        <w:t>Bohan</w:t>
      </w:r>
      <w:proofErr w:type="spellEnd"/>
      <w:r w:rsidRPr="00B61D7F">
        <w:t xml:space="preserve">, </w:t>
      </w:r>
      <w:r w:rsidRPr="00B61D7F">
        <w:rPr>
          <w:rStyle w:val="StyleStyleBold12pt"/>
        </w:rPr>
        <w:t xml:space="preserve">Reuters White House Correspondent, and </w:t>
      </w:r>
      <w:proofErr w:type="spellStart"/>
      <w:r w:rsidRPr="00B61D7F">
        <w:rPr>
          <w:rStyle w:val="StyleStyleBold12pt"/>
        </w:rPr>
        <w:t>Barbash</w:t>
      </w:r>
      <w:proofErr w:type="spellEnd"/>
      <w:r w:rsidRPr="00B61D7F">
        <w:t xml:space="preserve">, </w:t>
      </w:r>
      <w:r w:rsidRPr="00B61D7F">
        <w:rPr>
          <w:rStyle w:val="StyleStyleBold12pt"/>
        </w:rPr>
        <w:t>Politico Senior Editor</w:t>
      </w:r>
      <w:r w:rsidRPr="00B61D7F">
        <w:t xml:space="preserve">, </w:t>
      </w:r>
      <w:r w:rsidRPr="00B61D7F">
        <w:rPr>
          <w:rStyle w:val="StyleStyleBold12pt"/>
        </w:rPr>
        <w:t>10-4</w:t>
      </w:r>
      <w:r w:rsidRPr="00B61D7F">
        <w:t>, 20</w:t>
      </w:r>
      <w:r w:rsidRPr="00B61D7F">
        <w:rPr>
          <w:rStyle w:val="StyleStyleBold12pt"/>
        </w:rPr>
        <w:t>13</w:t>
      </w:r>
      <w:r w:rsidRPr="00B61D7F">
        <w:t xml:space="preserve">, </w:t>
      </w:r>
    </w:p>
    <w:p w:rsidR="00713F1D" w:rsidRDefault="00713F1D" w:rsidP="00713F1D">
      <w:r w:rsidRPr="00B61D7F">
        <w:t>(</w:t>
      </w:r>
      <w:proofErr w:type="spellStart"/>
      <w:r w:rsidRPr="00B61D7F">
        <w:t>Caren</w:t>
      </w:r>
      <w:proofErr w:type="spellEnd"/>
      <w:r w:rsidRPr="00B61D7F">
        <w:t xml:space="preserve"> and Fred, "Analysis: Shutdown strategy has wide U.S. Republican support", Reuters, PAS) </w:t>
      </w:r>
      <w:hyperlink r:id="rId14" w:history="1">
        <w:r w:rsidRPr="006E7CCD">
          <w:rPr>
            <w:rStyle w:val="Hyperlink"/>
          </w:rPr>
          <w:t>www.reuters.com/article/2013/10/04/us-usa-fiscal-shutdown-republicans-analy-idUSBRE9930YO20131004?feedType=RSS&amp;feedName=politicsNews</w:t>
        </w:r>
      </w:hyperlink>
      <w:r>
        <w:t xml:space="preserve"> 10-4-13 </w:t>
      </w:r>
    </w:p>
    <w:p w:rsidR="00713F1D" w:rsidRDefault="00713F1D" w:rsidP="00713F1D"/>
    <w:p w:rsidR="00713F1D" w:rsidRDefault="00713F1D" w:rsidP="00713F1D">
      <w:r w:rsidRPr="00713F1D">
        <w:t xml:space="preserve">(Reuters) - Eager to exploit divisions among Republicans, Democrats have hammered the </w:t>
      </w:r>
    </w:p>
    <w:p w:rsidR="00713F1D" w:rsidRDefault="00713F1D" w:rsidP="00713F1D">
      <w:r>
        <w:t>AND</w:t>
      </w:r>
    </w:p>
    <w:p w:rsidR="00713F1D" w:rsidRPr="00713F1D" w:rsidRDefault="00713F1D" w:rsidP="00713F1D">
      <w:proofErr w:type="gramStart"/>
      <w:r w:rsidRPr="00713F1D">
        <w:t>a</w:t>
      </w:r>
      <w:proofErr w:type="gramEnd"/>
      <w:r w:rsidRPr="00713F1D">
        <w:t xml:space="preserve"> platform of fiscal conservatism and toning down the vitriol in American politics.</w:t>
      </w:r>
    </w:p>
    <w:p w:rsidR="00713F1D" w:rsidRDefault="00713F1D" w:rsidP="00713F1D"/>
    <w:p w:rsidR="00713F1D" w:rsidRDefault="00713F1D" w:rsidP="00713F1D">
      <w:pPr>
        <w:pStyle w:val="Heading4"/>
      </w:pPr>
      <w:r>
        <w:t xml:space="preserve">Debt ceiling won’t be raised – Republicans pushing piecemeal bills now </w:t>
      </w:r>
    </w:p>
    <w:p w:rsidR="00713F1D" w:rsidRDefault="00713F1D" w:rsidP="00713F1D">
      <w:proofErr w:type="spellStart"/>
      <w:r w:rsidRPr="00472C44">
        <w:rPr>
          <w:rStyle w:val="StyleStyleBold12pt"/>
        </w:rPr>
        <w:t>Calmes</w:t>
      </w:r>
      <w:proofErr w:type="spellEnd"/>
      <w:r w:rsidRPr="00472C44">
        <w:rPr>
          <w:rStyle w:val="StyleStyleBold12pt"/>
        </w:rPr>
        <w:t xml:space="preserve"> and Parker, New York Times Staff Writers, 10-3</w:t>
      </w:r>
      <w:r w:rsidRPr="00472C44">
        <w:t>, 20</w:t>
      </w:r>
      <w:r w:rsidRPr="00472C44">
        <w:rPr>
          <w:rStyle w:val="StyleStyleBold12pt"/>
        </w:rPr>
        <w:t>13</w:t>
      </w:r>
      <w:r w:rsidRPr="00472C44">
        <w:t xml:space="preserve">, </w:t>
      </w:r>
    </w:p>
    <w:p w:rsidR="00713F1D" w:rsidRDefault="00713F1D" w:rsidP="00713F1D">
      <w:r w:rsidRPr="00472C44">
        <w:t xml:space="preserve">(Jackie and Ashley, "‘Reckless’ Shutdown Must End, Obama Says, Faulting G.O.P.", New York Times, PAS) </w:t>
      </w:r>
      <w:hyperlink r:id="rId15" w:history="1">
        <w:r w:rsidRPr="006E7CCD">
          <w:rPr>
            <w:rStyle w:val="Hyperlink"/>
          </w:rPr>
          <w:t>www.nytimes.com/2013/10/04/us/politics/congress-budget-battle.html?partner=rss&amp;emc=rss&amp;_r=0</w:t>
        </w:r>
      </w:hyperlink>
      <w:r>
        <w:t xml:space="preserve"> 10-3-13 </w:t>
      </w:r>
    </w:p>
    <w:p w:rsidR="00713F1D" w:rsidRDefault="00713F1D" w:rsidP="00713F1D"/>
    <w:p w:rsidR="00713F1D" w:rsidRDefault="00713F1D" w:rsidP="00713F1D">
      <w:r w:rsidRPr="00713F1D">
        <w:t xml:space="preserve">Mr. Boehner, under pressure from Republican conservatives and outside Tea Party groups, </w:t>
      </w:r>
    </w:p>
    <w:p w:rsidR="00713F1D" w:rsidRDefault="00713F1D" w:rsidP="00713F1D">
      <w:r>
        <w:t>AND</w:t>
      </w:r>
    </w:p>
    <w:p w:rsidR="00713F1D" w:rsidRPr="00713F1D" w:rsidRDefault="00713F1D" w:rsidP="00713F1D">
      <w:proofErr w:type="gramStart"/>
      <w:r w:rsidRPr="00713F1D">
        <w:t>reopen</w:t>
      </w:r>
      <w:proofErr w:type="gramEnd"/>
      <w:r w:rsidRPr="00713F1D">
        <w:t xml:space="preserve"> the Head Start programs that serve preschoolers from low-income homes.</w:t>
      </w:r>
    </w:p>
    <w:p w:rsidR="00713F1D" w:rsidRDefault="00713F1D" w:rsidP="00713F1D"/>
    <w:p w:rsidR="00713F1D" w:rsidRDefault="00713F1D" w:rsidP="00713F1D">
      <w:pPr>
        <w:pStyle w:val="Heading4"/>
      </w:pPr>
      <w:r>
        <w:t>Boehner blocks – won’t bring up clean vote – doesn’t want to lose speakership</w:t>
      </w:r>
    </w:p>
    <w:p w:rsidR="00713F1D" w:rsidRDefault="00713F1D" w:rsidP="00713F1D">
      <w:r w:rsidRPr="00F24975">
        <w:rPr>
          <w:rStyle w:val="StyleStyleBold12pt"/>
        </w:rPr>
        <w:t>Corn, Mother Jones Washington Bureau Chief, 10-1</w:t>
      </w:r>
      <w:r w:rsidRPr="00F24975">
        <w:t>, 20</w:t>
      </w:r>
      <w:r w:rsidRPr="00F24975">
        <w:rPr>
          <w:rStyle w:val="StyleStyleBold12pt"/>
        </w:rPr>
        <w:t>13</w:t>
      </w:r>
      <w:r w:rsidRPr="00F24975">
        <w:t xml:space="preserve">, </w:t>
      </w:r>
    </w:p>
    <w:p w:rsidR="00713F1D" w:rsidRDefault="00713F1D" w:rsidP="00713F1D">
      <w:r w:rsidRPr="00F24975">
        <w:t xml:space="preserve">(David, "How John Boehner Could Lose His Speakership", Mother Jones, PAS) </w:t>
      </w:r>
      <w:hyperlink r:id="rId16" w:history="1">
        <w:r w:rsidRPr="00F840B6">
          <w:rPr>
            <w:rStyle w:val="Hyperlink"/>
          </w:rPr>
          <w:t>www.motherjones.com/politics/2013/10/how-john-boehner-could-lose-his-speakership</w:t>
        </w:r>
      </w:hyperlink>
      <w:r>
        <w:t xml:space="preserve"> 10-2-13 </w:t>
      </w:r>
    </w:p>
    <w:p w:rsidR="00713F1D" w:rsidRDefault="00713F1D" w:rsidP="00713F1D"/>
    <w:p w:rsidR="00713F1D" w:rsidRDefault="00713F1D" w:rsidP="00713F1D">
      <w:r w:rsidRPr="00713F1D">
        <w:t xml:space="preserve">Why is House Speaker John Boehner defying democracy? There are about 175 House Republicans </w:t>
      </w:r>
    </w:p>
    <w:p w:rsidR="00713F1D" w:rsidRDefault="00713F1D" w:rsidP="00713F1D">
      <w:r>
        <w:t>AND</w:t>
      </w:r>
    </w:p>
    <w:p w:rsidR="00713F1D" w:rsidRPr="00713F1D" w:rsidRDefault="00713F1D" w:rsidP="00713F1D">
      <w:proofErr w:type="gramStart"/>
      <w:r w:rsidRPr="00713F1D">
        <w:t>round</w:t>
      </w:r>
      <w:proofErr w:type="gramEnd"/>
      <w:r w:rsidRPr="00713F1D">
        <w:t xml:space="preserve"> up enough </w:t>
      </w:r>
      <w:proofErr w:type="spellStart"/>
      <w:r w:rsidRPr="00713F1D">
        <w:t>GOPers</w:t>
      </w:r>
      <w:proofErr w:type="spellEnd"/>
      <w:r w:rsidRPr="00713F1D">
        <w:t xml:space="preserve"> to vote him out of the top leadership post.</w:t>
      </w:r>
    </w:p>
    <w:p w:rsidR="00713F1D" w:rsidRDefault="00713F1D" w:rsidP="00713F1D"/>
    <w:p w:rsidR="00713F1D" w:rsidRPr="00771CC4" w:rsidRDefault="00713F1D" w:rsidP="00713F1D">
      <w:pPr>
        <w:pStyle w:val="Heading4"/>
        <w:rPr>
          <w:lang w:eastAsia="ko-KR"/>
        </w:rPr>
      </w:pPr>
      <w:r>
        <w:rPr>
          <w:rFonts w:hint="eastAsia"/>
          <w:lang w:eastAsia="ko-KR"/>
        </w:rPr>
        <w:t>Logical policymakers will just pass both---means DA is not an opportunity cost to the plan</w:t>
      </w:r>
    </w:p>
    <w:p w:rsidR="00713F1D" w:rsidRDefault="00713F1D" w:rsidP="00713F1D">
      <w:pPr>
        <w:rPr>
          <w:rStyle w:val="Emphasis"/>
          <w:rFonts w:eastAsiaTheme="minorEastAsia"/>
          <w:lang w:eastAsia="ko-KR"/>
        </w:rPr>
      </w:pPr>
    </w:p>
    <w:p w:rsidR="00713F1D" w:rsidRDefault="00713F1D" w:rsidP="00713F1D">
      <w:pPr>
        <w:pStyle w:val="Heading4"/>
        <w:rPr>
          <w:lang w:eastAsia="ko-KR"/>
        </w:rPr>
      </w:pPr>
      <w:r>
        <w:rPr>
          <w:rFonts w:hint="eastAsia"/>
          <w:lang w:eastAsia="ko-KR"/>
        </w:rPr>
        <w:t>Losers Win</w:t>
      </w:r>
    </w:p>
    <w:p w:rsidR="00713F1D" w:rsidRDefault="00713F1D" w:rsidP="00713F1D">
      <w:pPr>
        <w:rPr>
          <w:lang w:eastAsia="ko-KR"/>
        </w:rPr>
      </w:pPr>
      <w:proofErr w:type="spellStart"/>
      <w:r w:rsidRPr="00033BB5">
        <w:rPr>
          <w:rStyle w:val="StyleStyleBold12pt"/>
          <w:rFonts w:hint="eastAsia"/>
        </w:rPr>
        <w:t>Klaidman</w:t>
      </w:r>
      <w:proofErr w:type="spellEnd"/>
      <w:r w:rsidRPr="00033BB5">
        <w:rPr>
          <w:rStyle w:val="StyleStyleBold12pt"/>
          <w:rFonts w:hint="eastAsia"/>
        </w:rPr>
        <w:t xml:space="preserve"> 13</w:t>
      </w:r>
      <w:r>
        <w:rPr>
          <w:rFonts w:hint="eastAsia"/>
          <w:lang w:eastAsia="ko-KR"/>
        </w:rPr>
        <w:t xml:space="preserve"> Daniel </w:t>
      </w:r>
      <w:proofErr w:type="spellStart"/>
      <w:r>
        <w:rPr>
          <w:lang w:eastAsia="ko-KR"/>
        </w:rPr>
        <w:t>Klaidman</w:t>
      </w:r>
      <w:proofErr w:type="spellEnd"/>
      <w:r>
        <w:rPr>
          <w:rFonts w:hint="eastAsia"/>
          <w:lang w:eastAsia="ko-KR"/>
        </w:rPr>
        <w:t xml:space="preserve"> is </w:t>
      </w:r>
      <w:r>
        <w:rPr>
          <w:lang w:eastAsia="ko-KR"/>
        </w:rPr>
        <w:t>a former NEWSWEEK managing editor</w:t>
      </w:r>
      <w:r>
        <w:rPr>
          <w:rFonts w:hint="eastAsia"/>
          <w:lang w:eastAsia="ko-KR"/>
        </w:rPr>
        <w:t xml:space="preserve">, </w:t>
      </w:r>
      <w:r>
        <w:rPr>
          <w:lang w:eastAsia="ko-KR"/>
        </w:rPr>
        <w:t>“</w:t>
      </w:r>
      <w:r>
        <w:t>Exclusive: No More Drones for CIA</w:t>
      </w:r>
      <w:r>
        <w:rPr>
          <w:rFonts w:hint="eastAsia"/>
          <w:lang w:eastAsia="ko-KR"/>
        </w:rPr>
        <w:t>,</w:t>
      </w:r>
      <w:r>
        <w:rPr>
          <w:lang w:eastAsia="ko-KR"/>
        </w:rPr>
        <w:t>”</w:t>
      </w:r>
      <w:r>
        <w:rPr>
          <w:rFonts w:hint="eastAsia"/>
          <w:lang w:eastAsia="ko-KR"/>
        </w:rPr>
        <w:t xml:space="preserve"> 3-19-13, </w:t>
      </w:r>
      <w:hyperlink r:id="rId17" w:history="1">
        <w:r w:rsidRPr="007A308C">
          <w:rPr>
            <w:rStyle w:val="Hyperlink"/>
            <w:lang w:eastAsia="ko-KR"/>
          </w:rPr>
          <w:t>http://www.thedailybeast.com/articles/2013/03/19/exclusive-no-more-drones-for-cia.html</w:t>
        </w:r>
      </w:hyperlink>
      <w:r>
        <w:rPr>
          <w:rFonts w:hint="eastAsia"/>
          <w:lang w:eastAsia="ko-KR"/>
        </w:rPr>
        <w:t xml:space="preserve">, DOA: 9-6-13, </w:t>
      </w:r>
      <w:proofErr w:type="gramStart"/>
      <w:r>
        <w:rPr>
          <w:rFonts w:hint="eastAsia"/>
          <w:lang w:eastAsia="ko-KR"/>
        </w:rPr>
        <w:t>y2k</w:t>
      </w:r>
      <w:proofErr w:type="gramEnd"/>
    </w:p>
    <w:p w:rsidR="00713F1D" w:rsidRDefault="00713F1D" w:rsidP="00713F1D">
      <w:pPr>
        <w:rPr>
          <w:lang w:eastAsia="ko-KR"/>
        </w:rPr>
      </w:pPr>
    </w:p>
    <w:p w:rsidR="00713F1D" w:rsidRDefault="00713F1D" w:rsidP="00713F1D">
      <w:r w:rsidRPr="00713F1D">
        <w:t xml:space="preserve">Lately, Obama has signaled his own desire to place the drone program on a </w:t>
      </w:r>
    </w:p>
    <w:p w:rsidR="00713F1D" w:rsidRDefault="00713F1D" w:rsidP="00713F1D">
      <w:r>
        <w:t>AND</w:t>
      </w:r>
    </w:p>
    <w:p w:rsidR="00713F1D" w:rsidRPr="00713F1D" w:rsidRDefault="00713F1D" w:rsidP="00713F1D">
      <w:proofErr w:type="gramStart"/>
      <w:r w:rsidRPr="00713F1D">
        <w:t>other</w:t>
      </w:r>
      <w:proofErr w:type="gramEnd"/>
      <w:r w:rsidRPr="00713F1D">
        <w:t xml:space="preserve"> aspects of the institutionalization plan, may be just what he needs.</w:t>
      </w:r>
    </w:p>
    <w:p w:rsidR="00713F1D" w:rsidRDefault="00713F1D" w:rsidP="00713F1D">
      <w:pPr>
        <w:rPr>
          <w:rStyle w:val="Emphasis"/>
          <w:rFonts w:eastAsiaTheme="minorEastAsia"/>
          <w:lang w:eastAsia="ko-KR"/>
        </w:rPr>
      </w:pPr>
    </w:p>
    <w:p w:rsidR="00713F1D" w:rsidRDefault="00713F1D" w:rsidP="00713F1D">
      <w:pPr>
        <w:pStyle w:val="Heading4"/>
        <w:rPr>
          <w:lang w:eastAsia="ko-KR"/>
        </w:rPr>
      </w:pPr>
      <w:r>
        <w:rPr>
          <w:rFonts w:hint="eastAsia"/>
          <w:lang w:eastAsia="ko-KR"/>
        </w:rPr>
        <w:t>Fiat is immediate and bypass debate---means no loss of PC or focus</w:t>
      </w:r>
    </w:p>
    <w:p w:rsidR="00713F1D" w:rsidRDefault="00713F1D" w:rsidP="00713F1D">
      <w:pPr>
        <w:rPr>
          <w:rStyle w:val="Emphasis"/>
          <w:rFonts w:eastAsiaTheme="minorEastAsia"/>
          <w:lang w:eastAsia="ko-KR"/>
        </w:rPr>
      </w:pPr>
    </w:p>
    <w:p w:rsidR="00713F1D" w:rsidRPr="00D9632D" w:rsidRDefault="00713F1D" w:rsidP="00713F1D">
      <w:pPr>
        <w:pStyle w:val="Heading4"/>
        <w:rPr>
          <w:lang w:eastAsia="ko-KR"/>
        </w:rPr>
      </w:pPr>
      <w:r>
        <w:rPr>
          <w:rFonts w:hint="eastAsia"/>
          <w:lang w:eastAsia="ko-KR"/>
        </w:rPr>
        <w:t>Bipartisan challenges to Obama</w:t>
      </w:r>
      <w:r>
        <w:rPr>
          <w:lang w:eastAsia="ko-KR"/>
        </w:rPr>
        <w:t>’</w:t>
      </w:r>
      <w:r>
        <w:rPr>
          <w:rFonts w:hint="eastAsia"/>
          <w:lang w:eastAsia="ko-KR"/>
        </w:rPr>
        <w:t>s drone program now---Plan solves</w:t>
      </w:r>
    </w:p>
    <w:p w:rsidR="00713F1D" w:rsidRDefault="00713F1D" w:rsidP="00713F1D">
      <w:pPr>
        <w:rPr>
          <w:lang w:eastAsia="ko-KR"/>
        </w:rPr>
      </w:pPr>
      <w:proofErr w:type="spellStart"/>
      <w:r w:rsidRPr="00CA3C61">
        <w:rPr>
          <w:rStyle w:val="StyleStyleBold12pt"/>
        </w:rPr>
        <w:t>Spannaus</w:t>
      </w:r>
      <w:proofErr w:type="spellEnd"/>
      <w:r w:rsidRPr="00CA3C61">
        <w:rPr>
          <w:rStyle w:val="StyleStyleBold12pt"/>
        </w:rPr>
        <w:t xml:space="preserve"> 13</w:t>
      </w:r>
      <w:r>
        <w:rPr>
          <w:lang w:eastAsia="ko-KR"/>
        </w:rPr>
        <w:t xml:space="preserve"> Edward </w:t>
      </w:r>
      <w:proofErr w:type="spellStart"/>
      <w:r>
        <w:rPr>
          <w:lang w:eastAsia="ko-KR"/>
        </w:rPr>
        <w:t>Spannaus</w:t>
      </w:r>
      <w:proofErr w:type="spellEnd"/>
      <w:r>
        <w:rPr>
          <w:lang w:eastAsia="ko-KR"/>
        </w:rPr>
        <w:t xml:space="preserve"> has been on the editorial board of Executive Intelligence Review magazine and has been its Law Editor. “Emerging Bipartisan Alliance: End the Imperial Presidency,” 3-15-13, </w:t>
      </w:r>
      <w:hyperlink r:id="rId18" w:history="1">
        <w:r w:rsidRPr="00CF4B64">
          <w:rPr>
            <w:rStyle w:val="Hyperlink"/>
            <w:lang w:eastAsia="ko-KR"/>
          </w:rPr>
          <w:t>http://www.larouchepub.com/other/2013/4011end_imper_pres.html</w:t>
        </w:r>
      </w:hyperlink>
      <w:r>
        <w:rPr>
          <w:lang w:eastAsia="ko-KR"/>
        </w:rPr>
        <w:t xml:space="preserve">, DOA: 8-18-13, </w:t>
      </w:r>
      <w:proofErr w:type="gramStart"/>
      <w:r>
        <w:rPr>
          <w:lang w:eastAsia="ko-KR"/>
        </w:rPr>
        <w:t>y2k</w:t>
      </w:r>
      <w:proofErr w:type="gramEnd"/>
    </w:p>
    <w:p w:rsidR="00713F1D" w:rsidRPr="00CA3C61" w:rsidRDefault="00713F1D" w:rsidP="00713F1D">
      <w:pPr>
        <w:rPr>
          <w:lang w:eastAsia="ko-KR"/>
        </w:rPr>
      </w:pPr>
    </w:p>
    <w:p w:rsidR="00713F1D" w:rsidRDefault="00713F1D" w:rsidP="00713F1D">
      <w:r w:rsidRPr="00713F1D">
        <w:t>The highly successful "talking filibuster" mounted by Sen. Rand Paul (R</w:t>
      </w:r>
    </w:p>
    <w:p w:rsidR="00713F1D" w:rsidRDefault="00713F1D" w:rsidP="00713F1D">
      <w:r>
        <w:t>AND</w:t>
      </w:r>
    </w:p>
    <w:p w:rsidR="00713F1D" w:rsidRPr="00713F1D" w:rsidRDefault="00713F1D" w:rsidP="00713F1D">
      <w:proofErr w:type="gramStart"/>
      <w:r w:rsidRPr="00713F1D">
        <w:t>the</w:t>
      </w:r>
      <w:proofErr w:type="gramEnd"/>
      <w:r w:rsidRPr="00713F1D">
        <w:t xml:space="preserve"> commands of our Constitution, including our system of checks and balances."</w:t>
      </w:r>
    </w:p>
    <w:p w:rsidR="00713F1D" w:rsidRDefault="00713F1D" w:rsidP="00713F1D">
      <w:pPr>
        <w:rPr>
          <w:rFonts w:eastAsiaTheme="minorEastAsia"/>
          <w:lang w:eastAsia="ko-KR"/>
        </w:rPr>
      </w:pPr>
    </w:p>
    <w:p w:rsidR="00713F1D" w:rsidRPr="008E44E9" w:rsidRDefault="00713F1D" w:rsidP="00713F1D">
      <w:pPr>
        <w:rPr>
          <w:rFonts w:eastAsiaTheme="minorEastAsia"/>
          <w:lang w:eastAsia="ko-KR"/>
        </w:rPr>
      </w:pPr>
    </w:p>
    <w:p w:rsidR="00713F1D" w:rsidRPr="000F7E0F" w:rsidRDefault="00713F1D" w:rsidP="00713F1D">
      <w:pPr>
        <w:pStyle w:val="Heading4"/>
      </w:pPr>
      <w:r w:rsidRPr="000F7E0F">
        <w:t xml:space="preserve">Congress </w:t>
      </w:r>
      <w:r w:rsidRPr="008E44E9">
        <w:rPr>
          <w:u w:val="single"/>
        </w:rPr>
        <w:t>hates</w:t>
      </w:r>
      <w:r w:rsidRPr="000F7E0F">
        <w:t xml:space="preserve"> signature strikes</w:t>
      </w:r>
    </w:p>
    <w:p w:rsidR="00713F1D" w:rsidRDefault="00713F1D" w:rsidP="00713F1D">
      <w:pPr>
        <w:rPr>
          <w:rFonts w:cs="Calibri"/>
          <w:sz w:val="22"/>
        </w:rPr>
      </w:pPr>
      <w:r w:rsidRPr="008E44E9">
        <w:rPr>
          <w:rStyle w:val="StyleStyleBold12pt"/>
          <w:rFonts w:hint="eastAsia"/>
        </w:rPr>
        <w:t>Herb 12</w:t>
      </w:r>
      <w:r>
        <w:rPr>
          <w:rFonts w:eastAsiaTheme="minorEastAsia" w:cs="Calibri" w:hint="eastAsia"/>
          <w:lang w:eastAsia="ko-KR"/>
        </w:rPr>
        <w:t xml:space="preserve"> </w:t>
      </w:r>
      <w:r>
        <w:rPr>
          <w:rFonts w:cs="Calibri"/>
        </w:rPr>
        <w:t>Jeremy</w:t>
      </w:r>
      <w:r w:rsidRPr="008E44E9">
        <w:t xml:space="preserve"> Herb, congressional correspondent for the Hill, 6-13-2012, “Lawmakers want legal justification for drone strikes,” The Hill, http://thehi</w:t>
      </w:r>
      <w:r>
        <w:rPr>
          <w:rFonts w:cs="Calibri"/>
        </w:rPr>
        <w:t>ll.com/blogs/defcon-hill/operations/232523-lawmakers-want-legal-justification-for-drone-strikes</w:t>
      </w:r>
    </w:p>
    <w:p w:rsidR="00713F1D" w:rsidRDefault="00713F1D" w:rsidP="00713F1D">
      <w:pPr>
        <w:rPr>
          <w:rFonts w:eastAsiaTheme="minorEastAsia" w:cs="Calibri"/>
          <w:b/>
          <w:bCs/>
          <w:highlight w:val="green"/>
          <w:u w:val="single"/>
          <w:lang w:eastAsia="ko-KR"/>
        </w:rPr>
      </w:pPr>
    </w:p>
    <w:p w:rsidR="00713F1D" w:rsidRDefault="00713F1D" w:rsidP="00713F1D">
      <w:r w:rsidRPr="00713F1D">
        <w:t xml:space="preserve">A group of more than two dozen anti-war lawmakers wants the White House </w:t>
      </w:r>
    </w:p>
    <w:p w:rsidR="00713F1D" w:rsidRDefault="00713F1D" w:rsidP="00713F1D">
      <w:r>
        <w:t>AND</w:t>
      </w:r>
    </w:p>
    <w:p w:rsidR="00713F1D" w:rsidRPr="00713F1D" w:rsidRDefault="00713F1D" w:rsidP="00713F1D">
      <w:proofErr w:type="gramStart"/>
      <w:r w:rsidRPr="00713F1D">
        <w:t>in</w:t>
      </w:r>
      <w:proofErr w:type="gramEnd"/>
      <w:r w:rsidRPr="00713F1D">
        <w:t xml:space="preserve"> April, has been a tactic used for drone attacks in Pakistan.</w:t>
      </w:r>
    </w:p>
    <w:p w:rsidR="00713F1D" w:rsidRDefault="00713F1D" w:rsidP="00713F1D">
      <w:pPr>
        <w:rPr>
          <w:rFonts w:eastAsiaTheme="minorEastAsia"/>
          <w:lang w:eastAsia="ko-KR"/>
        </w:rPr>
      </w:pPr>
    </w:p>
    <w:p w:rsidR="00713F1D" w:rsidRPr="008E44E9" w:rsidRDefault="00713F1D" w:rsidP="00713F1D">
      <w:pPr>
        <w:pStyle w:val="Heading4"/>
        <w:rPr>
          <w:lang w:eastAsia="ko-KR"/>
        </w:rPr>
      </w:pPr>
      <w:r>
        <w:rPr>
          <w:rFonts w:hint="eastAsia"/>
          <w:lang w:eastAsia="ko-KR"/>
        </w:rPr>
        <w:t xml:space="preserve">Obama and Congress can </w:t>
      </w:r>
      <w:r w:rsidRPr="008E44E9">
        <w:rPr>
          <w:rFonts w:hint="eastAsia"/>
          <w:u w:val="single"/>
          <w:lang w:eastAsia="ko-KR"/>
        </w:rPr>
        <w:t>multi-task</w:t>
      </w:r>
      <w:r>
        <w:rPr>
          <w:rFonts w:hint="eastAsia"/>
          <w:lang w:eastAsia="ko-KR"/>
        </w:rPr>
        <w:t>---no focus link.</w:t>
      </w:r>
    </w:p>
    <w:p w:rsidR="00713F1D" w:rsidRDefault="00713F1D" w:rsidP="00713F1D">
      <w:pPr>
        <w:rPr>
          <w:lang w:eastAsia="ko-KR"/>
        </w:rPr>
      </w:pPr>
      <w:r>
        <w:rPr>
          <w:rStyle w:val="StyleStyleBold12pt"/>
          <w:rFonts w:cstheme="minorBidi"/>
        </w:rPr>
        <w:t>Hoekstra 9/16</w:t>
      </w:r>
      <w:r>
        <w:rPr>
          <w:lang w:eastAsia="ko-KR"/>
        </w:rPr>
        <w:t xml:space="preserve"> Republican Pete Hoekstra represented Michigan's 2nd congressional district from 1993 to 2011 in the House of Representatives. He is the former chairman of the House Permanent Select Committee on Intelligence. “Why can't Congress master the simple art of multi-tasking?” 9-16-13, </w:t>
      </w:r>
      <w:hyperlink r:id="rId19" w:anchor="ixzz2f4J3IupC" w:history="1">
        <w:r>
          <w:rPr>
            <w:rStyle w:val="Hyperlink"/>
            <w:lang w:eastAsia="ko-KR"/>
          </w:rPr>
          <w:t>http://www.foxnews.com/opinion/2013/09/16/why-cant-congress-master-simple-art-multi-tasking/#ixzz2f4J3IupC</w:t>
        </w:r>
      </w:hyperlink>
      <w:r>
        <w:rPr>
          <w:lang w:eastAsia="ko-KR"/>
        </w:rPr>
        <w:t xml:space="preserve">, DOA: 9-16-13, </w:t>
      </w:r>
      <w:proofErr w:type="gramStart"/>
      <w:r>
        <w:rPr>
          <w:lang w:eastAsia="ko-KR"/>
        </w:rPr>
        <w:t>y2k</w:t>
      </w:r>
      <w:proofErr w:type="gramEnd"/>
    </w:p>
    <w:p w:rsidR="00713F1D" w:rsidRDefault="00713F1D" w:rsidP="00713F1D">
      <w:pPr>
        <w:rPr>
          <w:lang w:eastAsia="ko-KR"/>
        </w:rPr>
      </w:pPr>
    </w:p>
    <w:p w:rsidR="00713F1D" w:rsidRDefault="00713F1D" w:rsidP="00713F1D">
      <w:r w:rsidRPr="00713F1D">
        <w:t xml:space="preserve">It’s almost surreal to imagine a time when a government so sharply divided between Republicans </w:t>
      </w:r>
    </w:p>
    <w:p w:rsidR="00713F1D" w:rsidRDefault="00713F1D" w:rsidP="00713F1D">
      <w:r>
        <w:t>AND</w:t>
      </w:r>
    </w:p>
    <w:p w:rsidR="00713F1D" w:rsidRPr="00713F1D" w:rsidRDefault="00713F1D" w:rsidP="00713F1D">
      <w:proofErr w:type="gramStart"/>
      <w:r w:rsidRPr="00713F1D">
        <w:t>more</w:t>
      </w:r>
      <w:proofErr w:type="gramEnd"/>
      <w:r w:rsidRPr="00713F1D">
        <w:t xml:space="preserve"> prosperous America. It happened before, and it can happen again.</w:t>
      </w:r>
    </w:p>
    <w:p w:rsidR="00713F1D" w:rsidRDefault="00713F1D" w:rsidP="00713F1D">
      <w:pPr>
        <w:rPr>
          <w:rFonts w:eastAsiaTheme="minorEastAsia"/>
          <w:lang w:eastAsia="ko-KR"/>
        </w:rPr>
      </w:pPr>
    </w:p>
    <w:p w:rsidR="00713F1D" w:rsidRDefault="00713F1D" w:rsidP="00713F1D">
      <w:pPr>
        <w:pStyle w:val="Heading4"/>
        <w:rPr>
          <w:lang w:eastAsia="ko-KR"/>
        </w:rPr>
      </w:pPr>
      <w:r>
        <w:rPr>
          <w:rFonts w:hint="eastAsia"/>
          <w:lang w:eastAsia="ko-KR"/>
        </w:rPr>
        <w:t>McKeon pushes the plan in Congress---means no PC expenditure</w:t>
      </w:r>
    </w:p>
    <w:p w:rsidR="00713F1D" w:rsidRDefault="00713F1D" w:rsidP="00713F1D">
      <w:pPr>
        <w:rPr>
          <w:lang w:eastAsia="ko-KR"/>
        </w:rPr>
      </w:pPr>
      <w:r w:rsidRPr="008F3284">
        <w:rPr>
          <w:rStyle w:val="StyleStyleBold12pt"/>
          <w:rFonts w:hint="eastAsia"/>
        </w:rPr>
        <w:t>Crowley 13</w:t>
      </w:r>
      <w:r>
        <w:rPr>
          <w:rFonts w:hint="eastAsia"/>
          <w:lang w:eastAsia="ko-KR"/>
        </w:rPr>
        <w:t xml:space="preserve"> Michael Crowley is Times Staff, </w:t>
      </w:r>
      <w:r>
        <w:rPr>
          <w:lang w:eastAsia="ko-KR"/>
        </w:rPr>
        <w:t>“Can Obama End the War on Terror?”</w:t>
      </w:r>
      <w:r>
        <w:rPr>
          <w:rFonts w:hint="eastAsia"/>
          <w:lang w:eastAsia="ko-KR"/>
        </w:rPr>
        <w:t xml:space="preserve"> 5-24-13, </w:t>
      </w:r>
      <w:hyperlink r:id="rId20" w:anchor="ixzz2e98PVOe1" w:history="1">
        <w:r w:rsidRPr="007A308C">
          <w:rPr>
            <w:rStyle w:val="Hyperlink"/>
            <w:lang w:eastAsia="ko-KR"/>
          </w:rPr>
          <w:t>http://swampland.time.com/2013/05/24/can-obama-end-the-war-on-terror/#ixzz2e98PVOe1</w:t>
        </w:r>
      </w:hyperlink>
      <w:r>
        <w:rPr>
          <w:rFonts w:hint="eastAsia"/>
          <w:lang w:eastAsia="ko-KR"/>
        </w:rPr>
        <w:t xml:space="preserve">, DOA: 9-6-13, </w:t>
      </w:r>
      <w:proofErr w:type="gramStart"/>
      <w:r>
        <w:rPr>
          <w:rFonts w:hint="eastAsia"/>
          <w:lang w:eastAsia="ko-KR"/>
        </w:rPr>
        <w:t>y2k</w:t>
      </w:r>
      <w:proofErr w:type="gramEnd"/>
    </w:p>
    <w:p w:rsidR="00713F1D" w:rsidRPr="008F3284" w:rsidRDefault="00713F1D" w:rsidP="00713F1D">
      <w:pPr>
        <w:rPr>
          <w:lang w:eastAsia="ko-KR"/>
        </w:rPr>
      </w:pPr>
    </w:p>
    <w:p w:rsidR="00713F1D" w:rsidRDefault="00713F1D" w:rsidP="00713F1D">
      <w:r w:rsidRPr="00713F1D">
        <w:t xml:space="preserve">Some of Obama’s plans require no Republican sign-off—he can change the </w:t>
      </w:r>
    </w:p>
    <w:p w:rsidR="00713F1D" w:rsidRDefault="00713F1D" w:rsidP="00713F1D">
      <w:r>
        <w:t>AND</w:t>
      </w:r>
    </w:p>
    <w:p w:rsidR="00713F1D" w:rsidRPr="00713F1D" w:rsidRDefault="00713F1D" w:rsidP="00713F1D">
      <w:r w:rsidRPr="00713F1D">
        <w:t>, but that plan has to consist of more than political talking points.”</w:t>
      </w:r>
    </w:p>
    <w:p w:rsidR="00713F1D" w:rsidRDefault="00713F1D" w:rsidP="00713F1D"/>
    <w:p w:rsidR="00713F1D" w:rsidRDefault="00713F1D" w:rsidP="00713F1D">
      <w:pPr>
        <w:pStyle w:val="Heading4"/>
      </w:pPr>
      <w:r>
        <w:t xml:space="preserve">Obama political capital fails – no negotiation stance doesn’t work </w:t>
      </w:r>
    </w:p>
    <w:p w:rsidR="00713F1D" w:rsidRDefault="00713F1D" w:rsidP="00713F1D">
      <w:r w:rsidRPr="002A18CA">
        <w:rPr>
          <w:rStyle w:val="StyleStyleBold12pt"/>
        </w:rPr>
        <w:t>Barnes, Weekly Standard Executive Editor, 10-1</w:t>
      </w:r>
      <w:r w:rsidRPr="002A18CA">
        <w:t>, 20</w:t>
      </w:r>
      <w:r w:rsidRPr="002A18CA">
        <w:rPr>
          <w:rStyle w:val="StyleStyleBold12pt"/>
        </w:rPr>
        <w:t>13</w:t>
      </w:r>
      <w:r w:rsidRPr="002A18CA">
        <w:t xml:space="preserve">, </w:t>
      </w:r>
    </w:p>
    <w:p w:rsidR="00713F1D" w:rsidRDefault="00713F1D" w:rsidP="00713F1D">
      <w:r w:rsidRPr="002A18CA">
        <w:t>(Fred, Fox News Commentator, "Fred Barnes: The President's Shutdown", Wall Street Journal, PAS) online.wsj.com/article/SB10001424052702303464504579109202670045532.html?mod=WSJ_Opinion_LEADTop</w:t>
      </w:r>
      <w:r>
        <w:t xml:space="preserve"> 10-2-13 </w:t>
      </w:r>
    </w:p>
    <w:p w:rsidR="00713F1D" w:rsidRDefault="00713F1D" w:rsidP="00713F1D"/>
    <w:p w:rsidR="00713F1D" w:rsidRDefault="00713F1D" w:rsidP="00713F1D">
      <w:r w:rsidRPr="00713F1D">
        <w:t xml:space="preserve">President Obama is sitting out one of the most important policy struggles since he entered </w:t>
      </w:r>
    </w:p>
    <w:p w:rsidR="00713F1D" w:rsidRDefault="00713F1D" w:rsidP="00713F1D">
      <w:r>
        <w:t>AND</w:t>
      </w:r>
    </w:p>
    <w:p w:rsidR="00713F1D" w:rsidRPr="00713F1D" w:rsidRDefault="00713F1D" w:rsidP="00713F1D">
      <w:r w:rsidRPr="00713F1D">
        <w:t>. McConnell says. "This is the gift that keeps on giving."</w:t>
      </w:r>
    </w:p>
    <w:p w:rsidR="00713F1D" w:rsidRDefault="00713F1D" w:rsidP="00713F1D"/>
    <w:p w:rsidR="00713F1D" w:rsidRPr="00CB56AF" w:rsidRDefault="00713F1D" w:rsidP="00713F1D">
      <w:pPr>
        <w:pStyle w:val="Heading4"/>
      </w:pPr>
      <w:r>
        <w:t>PC is not key</w:t>
      </w:r>
    </w:p>
    <w:p w:rsidR="00713F1D" w:rsidRPr="00CB56AF" w:rsidRDefault="00713F1D" w:rsidP="00713F1D">
      <w:r w:rsidRPr="006F3414">
        <w:rPr>
          <w:rStyle w:val="StyleStyleBold12pt"/>
        </w:rPr>
        <w:t>Jacobs and King ’10</w:t>
      </w:r>
      <w:r w:rsidRPr="00CB56AF">
        <w:t xml:space="preserve"> (University of Minnesota, Nuffield College, (Lawrence and Desmond, “Varieties of </w:t>
      </w:r>
      <w:proofErr w:type="spellStart"/>
      <w:r w:rsidRPr="00CB56AF">
        <w:t>Obamaism</w:t>
      </w:r>
      <w:proofErr w:type="spellEnd"/>
      <w:r w:rsidRPr="00CB56AF">
        <w:t xml:space="preserve">: Structure, Agency, and the Obama Presidency,” Perspectives on Politics (2010), 8: 793-802)  </w:t>
      </w:r>
    </w:p>
    <w:p w:rsidR="00713F1D" w:rsidRPr="00CB56AF" w:rsidRDefault="00713F1D" w:rsidP="00713F1D"/>
    <w:p w:rsidR="00713F1D" w:rsidRDefault="00713F1D" w:rsidP="00713F1D">
      <w:r w:rsidRPr="00713F1D">
        <w:t xml:space="preserve">But personality is not a solid foundation for a persuasive explanation of presidential impact and </w:t>
      </w:r>
    </w:p>
    <w:p w:rsidR="00713F1D" w:rsidRDefault="00713F1D" w:rsidP="00713F1D">
      <w:r>
        <w:t>AND</w:t>
      </w:r>
    </w:p>
    <w:p w:rsidR="00713F1D" w:rsidRPr="00713F1D" w:rsidRDefault="00713F1D" w:rsidP="00713F1D">
      <w:proofErr w:type="gramStart"/>
      <w:r w:rsidRPr="00713F1D">
        <w:t>roadblocks</w:t>
      </w:r>
      <w:proofErr w:type="gramEnd"/>
      <w:r w:rsidRPr="00713F1D">
        <w:t>, and anticipated voter reactions. Presidential sales pitches go only so far</w:t>
      </w:r>
    </w:p>
    <w:p w:rsidR="00713F1D" w:rsidRDefault="00713F1D" w:rsidP="00713F1D">
      <w:pPr>
        <w:rPr>
          <w:rStyle w:val="StyleBoldUnderline"/>
          <w:rFonts w:eastAsiaTheme="minorEastAsia" w:cs="Arial"/>
          <w:lang w:eastAsia="ko-KR"/>
        </w:rPr>
      </w:pPr>
    </w:p>
    <w:p w:rsidR="00713F1D" w:rsidRPr="008F2E9A" w:rsidRDefault="00713F1D" w:rsidP="00713F1D">
      <w:pPr>
        <w:pStyle w:val="Heading4"/>
      </w:pPr>
      <w:r>
        <w:t xml:space="preserve">No econ impact </w:t>
      </w:r>
    </w:p>
    <w:p w:rsidR="00713F1D" w:rsidRPr="009A1CBA" w:rsidRDefault="00713F1D" w:rsidP="00713F1D">
      <w:r w:rsidRPr="006C3290">
        <w:rPr>
          <w:rStyle w:val="StyleStyleBold12pt"/>
        </w:rPr>
        <w:t>Jervis 11</w:t>
      </w:r>
      <w:r>
        <w:t xml:space="preserve"> </w:t>
      </w:r>
      <w:r w:rsidRPr="006C3290">
        <w:t xml:space="preserve">Robert </w:t>
      </w:r>
      <w:r>
        <w:t>Jervis</w:t>
      </w:r>
      <w:r w:rsidRPr="006C3290">
        <w:t>, Professor in the Department of Political Science and School of International and Public Affairs at Columbia University, December 2011, “Force in Our Times,” Survival, Vol. 25, No. 4, p. 403-425</w:t>
      </w:r>
    </w:p>
    <w:p w:rsidR="00713F1D" w:rsidRDefault="00713F1D" w:rsidP="00713F1D">
      <w:pPr>
        <w:pStyle w:val="cardtext"/>
        <w:ind w:left="0"/>
        <w:rPr>
          <w:sz w:val="12"/>
        </w:rPr>
      </w:pPr>
    </w:p>
    <w:p w:rsidR="00713F1D" w:rsidRDefault="00713F1D" w:rsidP="00713F1D">
      <w:r w:rsidRPr="00713F1D">
        <w:t xml:space="preserve">Even if war is still seen as evil, the security community could be dissolved </w:t>
      </w:r>
    </w:p>
    <w:p w:rsidR="00713F1D" w:rsidRDefault="00713F1D" w:rsidP="00713F1D">
      <w:r>
        <w:t>AND</w:t>
      </w:r>
    </w:p>
    <w:p w:rsidR="00713F1D" w:rsidRPr="00713F1D" w:rsidRDefault="00713F1D" w:rsidP="00713F1D">
      <w:proofErr w:type="gramStart"/>
      <w:r w:rsidRPr="00713F1D">
        <w:t>times</w:t>
      </w:r>
      <w:proofErr w:type="gramEnd"/>
      <w:r w:rsidRPr="00713F1D">
        <w:t xml:space="preserve"> bring about greater economic conflict, it will not make war thinkable.</w:t>
      </w:r>
    </w:p>
    <w:p w:rsidR="00713F1D" w:rsidRDefault="00713F1D" w:rsidP="00713F1D"/>
    <w:p w:rsidR="00713F1D" w:rsidRDefault="00713F1D" w:rsidP="00713F1D">
      <w:pPr>
        <w:pStyle w:val="Heading4"/>
      </w:pPr>
      <w:r>
        <w:t>U.S. isn’t key to the global economy</w:t>
      </w:r>
    </w:p>
    <w:p w:rsidR="00713F1D" w:rsidRPr="00A21FAE" w:rsidRDefault="00713F1D" w:rsidP="00713F1D">
      <w:r w:rsidRPr="00B4327D">
        <w:rPr>
          <w:rStyle w:val="StyleStyleBold12pt"/>
        </w:rPr>
        <w:t>ML 6</w:t>
      </w:r>
      <w:r>
        <w:t xml:space="preserve"> Merrill Lynch, “US Downturn Won’t Derail World Economy”, 9-18, </w:t>
      </w:r>
      <w:r w:rsidRPr="00A21FAE">
        <w:t>http://www.ml.com/index.asp?id=7695_7696_8149_63464_70786_71164</w:t>
      </w:r>
    </w:p>
    <w:p w:rsidR="00713F1D" w:rsidRPr="00A21FAE" w:rsidRDefault="00713F1D" w:rsidP="00713F1D"/>
    <w:p w:rsidR="00713F1D" w:rsidRDefault="00713F1D" w:rsidP="00713F1D">
      <w:r w:rsidRPr="00713F1D">
        <w:t xml:space="preserve">A sharp slowdown in the U.S. economy in 2007 is unlikely to </w:t>
      </w:r>
    </w:p>
    <w:p w:rsidR="00713F1D" w:rsidRDefault="00713F1D" w:rsidP="00713F1D">
      <w:r>
        <w:t>AND</w:t>
      </w:r>
    </w:p>
    <w:p w:rsidR="00713F1D" w:rsidRPr="00713F1D" w:rsidRDefault="00713F1D" w:rsidP="00713F1D">
      <w:r w:rsidRPr="00713F1D">
        <w:t>, Canada will probably be hit, but Brazil is set to decouple.</w:t>
      </w:r>
    </w:p>
    <w:p w:rsidR="00713F1D" w:rsidRPr="00A52244" w:rsidRDefault="00713F1D" w:rsidP="00713F1D"/>
    <w:p w:rsidR="00713F1D" w:rsidRDefault="00713F1D" w:rsidP="00713F1D">
      <w:pPr>
        <w:pStyle w:val="Heading2"/>
      </w:pPr>
      <w:r>
        <w:lastRenderedPageBreak/>
        <w:t>CP</w:t>
      </w:r>
    </w:p>
    <w:p w:rsidR="00713F1D" w:rsidRDefault="00713F1D" w:rsidP="00713F1D"/>
    <w:p w:rsidR="00713F1D" w:rsidRDefault="00713F1D" w:rsidP="00713F1D">
      <w:pPr>
        <w:pStyle w:val="Heading3"/>
      </w:pPr>
      <w:r>
        <w:lastRenderedPageBreak/>
        <w:t>2AC Executive Restraint CP</w:t>
      </w:r>
    </w:p>
    <w:p w:rsidR="00713F1D" w:rsidRDefault="00713F1D" w:rsidP="00713F1D"/>
    <w:p w:rsidR="00713F1D" w:rsidRPr="00F70178" w:rsidRDefault="00713F1D" w:rsidP="00713F1D">
      <w:pPr>
        <w:pStyle w:val="Heading4"/>
      </w:pPr>
      <w:r>
        <w:t xml:space="preserve">Conditionality is a voting issue—destroys </w:t>
      </w:r>
      <w:r w:rsidRPr="00F70178">
        <w:rPr>
          <w:u w:val="single"/>
        </w:rPr>
        <w:t>2AC strategic flexibility</w:t>
      </w:r>
      <w:r>
        <w:t xml:space="preserve"> which is key to </w:t>
      </w:r>
      <w:r w:rsidRPr="00F70178">
        <w:rPr>
          <w:u w:val="single"/>
        </w:rPr>
        <w:t>fairness</w:t>
      </w:r>
      <w:r>
        <w:t xml:space="preserve"> and </w:t>
      </w:r>
      <w:r w:rsidRPr="00F70178">
        <w:rPr>
          <w:u w:val="single"/>
        </w:rPr>
        <w:t>education</w:t>
      </w:r>
      <w:r>
        <w:t xml:space="preserve"> in debate---magnified by </w:t>
      </w:r>
      <w:r w:rsidRPr="00F70178">
        <w:rPr>
          <w:u w:val="single"/>
        </w:rPr>
        <w:t>multiple worlds</w:t>
      </w:r>
      <w:r>
        <w:t xml:space="preserve">—depth is key to </w:t>
      </w:r>
      <w:r w:rsidRPr="00F70178">
        <w:rPr>
          <w:u w:val="single"/>
        </w:rPr>
        <w:t>clas</w:t>
      </w:r>
      <w:r>
        <w:rPr>
          <w:u w:val="single"/>
        </w:rPr>
        <w:t>h</w:t>
      </w:r>
      <w:r>
        <w:t xml:space="preserve">---it’s not reciprocal---justifies </w:t>
      </w:r>
      <w:proofErr w:type="spellStart"/>
      <w:r>
        <w:t>aff</w:t>
      </w:r>
      <w:proofErr w:type="spellEnd"/>
      <w:r>
        <w:t xml:space="preserve"> conditionality and abusive permutations---reject the team to set a precedent---one conditional advocacy/</w:t>
      </w:r>
      <w:proofErr w:type="spellStart"/>
      <w:r>
        <w:t>dispo</w:t>
      </w:r>
      <w:proofErr w:type="spellEnd"/>
      <w:r>
        <w:t xml:space="preserve"> solves your offense.</w:t>
      </w:r>
    </w:p>
    <w:p w:rsidR="00713F1D" w:rsidRDefault="00713F1D" w:rsidP="00713F1D"/>
    <w:p w:rsidR="00713F1D" w:rsidRPr="00600167" w:rsidRDefault="00713F1D" w:rsidP="00713F1D">
      <w:pPr>
        <w:pStyle w:val="Heading4"/>
      </w:pPr>
      <w:r>
        <w:t xml:space="preserve">Contradictory conditional advocacy are voting issue---destroys </w:t>
      </w:r>
      <w:r w:rsidRPr="00B978FC">
        <w:rPr>
          <w:u w:val="single"/>
        </w:rPr>
        <w:t>2AC strategic flexibility</w:t>
      </w:r>
      <w:r>
        <w:t xml:space="preserve">---either you </w:t>
      </w:r>
      <w:r w:rsidRPr="00B978FC">
        <w:rPr>
          <w:u w:val="single"/>
        </w:rPr>
        <w:t>moot</w:t>
      </w:r>
      <w:r>
        <w:t xml:space="preserve"> our offense or we have to </w:t>
      </w:r>
      <w:r w:rsidRPr="00B978FC">
        <w:rPr>
          <w:u w:val="single"/>
        </w:rPr>
        <w:t>double-turn</w:t>
      </w:r>
      <w:r>
        <w:t xml:space="preserve">---kills </w:t>
      </w:r>
      <w:r w:rsidRPr="00B978FC">
        <w:rPr>
          <w:u w:val="single"/>
        </w:rPr>
        <w:t>fairness</w:t>
      </w:r>
      <w:r>
        <w:t xml:space="preserve"> and </w:t>
      </w:r>
      <w:r>
        <w:rPr>
          <w:u w:val="single"/>
        </w:rPr>
        <w:t>education</w:t>
      </w:r>
      <w:r>
        <w:t xml:space="preserve"> in debate---not reciprocal which justifies </w:t>
      </w:r>
      <w:proofErr w:type="spellStart"/>
      <w:r>
        <w:t>aff</w:t>
      </w:r>
      <w:proofErr w:type="spellEnd"/>
      <w:r>
        <w:t xml:space="preserve"> condo and abusive permutations---reject the team to set a precedent---non-contradicting condo solves your offense.</w:t>
      </w:r>
    </w:p>
    <w:p w:rsidR="00713F1D" w:rsidRDefault="00713F1D" w:rsidP="00713F1D"/>
    <w:p w:rsidR="00713F1D" w:rsidRDefault="00713F1D" w:rsidP="00713F1D"/>
    <w:p w:rsidR="00713F1D" w:rsidRDefault="00713F1D" w:rsidP="00713F1D">
      <w:pPr>
        <w:pStyle w:val="Heading4"/>
      </w:pPr>
      <w:r>
        <w:t>Perm do both---only perm gives executive action the power of law and prevent roll back</w:t>
      </w:r>
    </w:p>
    <w:p w:rsidR="00713F1D" w:rsidRDefault="00713F1D" w:rsidP="00713F1D">
      <w:proofErr w:type="spellStart"/>
      <w:r>
        <w:t>Leanna</w:t>
      </w:r>
      <w:proofErr w:type="spellEnd"/>
      <w:r>
        <w:t xml:space="preserve"> </w:t>
      </w:r>
      <w:r>
        <w:rPr>
          <w:rStyle w:val="StyleStyleBold12pt"/>
        </w:rPr>
        <w:t>Anderson</w:t>
      </w:r>
      <w:r>
        <w:t xml:space="preserve"> (clerk for H.R. Lloyd, U.S. Magistrate) Hastings Constitutional Law Quarterly </w:t>
      </w:r>
      <w:r>
        <w:rPr>
          <w:rStyle w:val="StyleStyleBold12pt"/>
        </w:rPr>
        <w:t>2002</w:t>
      </w:r>
    </w:p>
    <w:p w:rsidR="00713F1D" w:rsidRDefault="00713F1D" w:rsidP="00713F1D">
      <w:pPr>
        <w:pStyle w:val="HotRoute"/>
        <w:ind w:left="0"/>
        <w:rPr>
          <w:rStyle w:val="Style8pt"/>
          <w:rFonts w:eastAsiaTheme="majorEastAsia"/>
        </w:rPr>
      </w:pPr>
    </w:p>
    <w:p w:rsidR="00713F1D" w:rsidRDefault="00713F1D" w:rsidP="00713F1D">
      <w:r w:rsidRPr="00713F1D">
        <w:t>To be challengeable, an executive order must have the force and effect of law</w:t>
      </w:r>
    </w:p>
    <w:p w:rsidR="00713F1D" w:rsidRDefault="00713F1D" w:rsidP="00713F1D">
      <w:r>
        <w:t>AND</w:t>
      </w:r>
    </w:p>
    <w:p w:rsidR="00713F1D" w:rsidRPr="00713F1D" w:rsidRDefault="00713F1D" w:rsidP="00713F1D">
      <w:proofErr w:type="gramStart"/>
      <w:r w:rsidRPr="00713F1D">
        <w:t>so</w:t>
      </w:r>
      <w:proofErr w:type="gramEnd"/>
      <w:r w:rsidRPr="00713F1D">
        <w:t xml:space="preserve"> that the order does not have the force and effect of law.</w:t>
      </w:r>
    </w:p>
    <w:p w:rsidR="00713F1D" w:rsidRPr="00AD5849" w:rsidRDefault="00713F1D" w:rsidP="00713F1D"/>
    <w:p w:rsidR="00713F1D" w:rsidRDefault="00713F1D" w:rsidP="00713F1D">
      <w:pPr>
        <w:pStyle w:val="Heading4"/>
      </w:pPr>
      <w:r>
        <w:t xml:space="preserve">Congress is key---only way to effectively constrain the president and send sufficient signal. That’s </w:t>
      </w:r>
      <w:proofErr w:type="spellStart"/>
      <w:r>
        <w:t>Naiman</w:t>
      </w:r>
      <w:proofErr w:type="spellEnd"/>
      <w:r>
        <w:t xml:space="preserve"> and </w:t>
      </w:r>
      <w:proofErr w:type="spellStart"/>
      <w:r>
        <w:t>Byman</w:t>
      </w:r>
      <w:proofErr w:type="spellEnd"/>
      <w:r>
        <w:t xml:space="preserve">. </w:t>
      </w:r>
    </w:p>
    <w:p w:rsidR="00713F1D" w:rsidRDefault="00713F1D" w:rsidP="00713F1D"/>
    <w:p w:rsidR="00713F1D" w:rsidRDefault="00713F1D" w:rsidP="00713F1D">
      <w:pPr>
        <w:pStyle w:val="Heading4"/>
      </w:pPr>
      <w:r>
        <w:t>Future president rolls-back</w:t>
      </w:r>
    </w:p>
    <w:p w:rsidR="00713F1D" w:rsidRPr="00D50BD4" w:rsidRDefault="00713F1D" w:rsidP="00713F1D">
      <w:r w:rsidRPr="00D50BD4">
        <w:rPr>
          <w:rStyle w:val="StyleStyleBold12pt"/>
        </w:rPr>
        <w:t>Eland 13</w:t>
      </w:r>
      <w:r>
        <w:t xml:space="preserve"> Ivan Eland is Senior Fellow and Director of the Center on Peace &amp; Liberty at The Independent Institute. Dr. Eland is a graduate of Iowa State University and received an M.B.A. in applied economics and Ph.D. in national security policy from George Washington University. He has been Director of Defense Policy Studies at the Cato Institute, and he spent 15 years working for Congress on national security issues, including stints as an investigator for the House Foreign Affairs Committee and Principal Defense Analyst at the Congressional Budget Office. He is author of the books </w:t>
      </w:r>
      <w:proofErr w:type="gramStart"/>
      <w:r>
        <w:t>Partitioning</w:t>
      </w:r>
      <w:proofErr w:type="gramEnd"/>
      <w:r>
        <w:t xml:space="preserve"> for Peace: An Exit Strategy for Iraq, and </w:t>
      </w:r>
      <w:proofErr w:type="spellStart"/>
      <w:r>
        <w:t>Recarving</w:t>
      </w:r>
      <w:proofErr w:type="spellEnd"/>
      <w:r>
        <w:t xml:space="preserve"> Rushmore. “Obama’s New Restricted War on Terror Is Unlikely to Be Lasting,” 5-30-13, </w:t>
      </w:r>
      <w:hyperlink r:id="rId21" w:history="1">
        <w:r w:rsidRPr="00145AF2">
          <w:rPr>
            <w:rStyle w:val="Hyperlink"/>
          </w:rPr>
          <w:t>http://www.independent.org/newsroom/article.asp?id=4626</w:t>
        </w:r>
      </w:hyperlink>
      <w:r>
        <w:t xml:space="preserve">, DOA: 8-13-13, </w:t>
      </w:r>
      <w:proofErr w:type="gramStart"/>
      <w:r>
        <w:t>y2k</w:t>
      </w:r>
      <w:proofErr w:type="gramEnd"/>
    </w:p>
    <w:p w:rsidR="00713F1D" w:rsidRPr="00D50BD4" w:rsidRDefault="00713F1D" w:rsidP="00713F1D"/>
    <w:p w:rsidR="00713F1D" w:rsidRDefault="00713F1D" w:rsidP="00713F1D">
      <w:r w:rsidRPr="00713F1D">
        <w:t xml:space="preserve">Prior to the 2012 election, President Obama told aides that he wanted to institutionalize </w:t>
      </w:r>
    </w:p>
    <w:p w:rsidR="00713F1D" w:rsidRDefault="00713F1D" w:rsidP="00713F1D">
      <w:r>
        <w:t>AND</w:t>
      </w:r>
    </w:p>
    <w:p w:rsidR="00713F1D" w:rsidRPr="00713F1D" w:rsidRDefault="00713F1D" w:rsidP="00713F1D">
      <w:proofErr w:type="gramStart"/>
      <w:r w:rsidRPr="00713F1D">
        <w:t>the</w:t>
      </w:r>
      <w:proofErr w:type="gramEnd"/>
      <w:r w:rsidRPr="00713F1D">
        <w:t xml:space="preserve"> earlier expansive Bush/Obama war on terror as their unfortunate precedent.</w:t>
      </w:r>
    </w:p>
    <w:p w:rsidR="00713F1D" w:rsidRDefault="00713F1D" w:rsidP="00713F1D"/>
    <w:p w:rsidR="00713F1D" w:rsidRDefault="00713F1D" w:rsidP="00713F1D">
      <w:pPr>
        <w:pStyle w:val="Heading4"/>
        <w:rPr>
          <w:lang w:eastAsia="ko-KR"/>
        </w:rPr>
      </w:pPr>
      <w:r>
        <w:rPr>
          <w:lang w:eastAsia="ko-KR"/>
        </w:rPr>
        <w:t>Doesn’t solve the signaling</w:t>
      </w:r>
    </w:p>
    <w:p w:rsidR="00713F1D" w:rsidRDefault="00713F1D" w:rsidP="00713F1D">
      <w:pPr>
        <w:rPr>
          <w:lang w:eastAsia="ko-KR"/>
        </w:rPr>
      </w:pPr>
      <w:r w:rsidRPr="00AE7079">
        <w:rPr>
          <w:rStyle w:val="StyleStyleBold12pt"/>
        </w:rPr>
        <w:t xml:space="preserve">Goldsmith 13 </w:t>
      </w:r>
      <w:r>
        <w:rPr>
          <w:lang w:eastAsia="ko-KR"/>
        </w:rPr>
        <w:t xml:space="preserve">Jack Goldsmith is the Henry L. Shattuck Professor at Harvard Law School, where he teaches and writes about national security law, presidential power, </w:t>
      </w:r>
      <w:proofErr w:type="spellStart"/>
      <w:r>
        <w:rPr>
          <w:lang w:eastAsia="ko-KR"/>
        </w:rPr>
        <w:t>cybersecurity</w:t>
      </w:r>
      <w:proofErr w:type="spellEnd"/>
      <w:r>
        <w:rPr>
          <w:lang w:eastAsia="ko-KR"/>
        </w:rPr>
        <w:t xml:space="preserve">, international law, internet law, foreign relations law, and conflict of laws. Professor Goldsmith served as Assistant Attorney General, Office of Legal Counsel from 2003–2004, and Special Counsel to the Department of Defense from 2002–2003. Professor Goldsmith is a member of the Hoover Institution Task Force on National Security, “Why the Administration Needs to Get Congress on Board for Its Stealth War,” 3-7-13, </w:t>
      </w:r>
      <w:hyperlink r:id="rId22" w:history="1">
        <w:r w:rsidRPr="002700D1">
          <w:rPr>
            <w:rStyle w:val="Hyperlink"/>
            <w:lang w:eastAsia="ko-KR"/>
          </w:rPr>
          <w:t>http://www.lawfareblog.com/2013/03/why-the-administration-needs-to-get-congress-on-board-for-its-stealth-war/</w:t>
        </w:r>
      </w:hyperlink>
      <w:r>
        <w:rPr>
          <w:lang w:eastAsia="ko-KR"/>
        </w:rPr>
        <w:t xml:space="preserve"> DOA: 9-12-13, y2k</w:t>
      </w:r>
    </w:p>
    <w:p w:rsidR="00713F1D" w:rsidRPr="00AE7079" w:rsidRDefault="00713F1D" w:rsidP="00713F1D"/>
    <w:p w:rsidR="00713F1D" w:rsidRDefault="00713F1D" w:rsidP="00713F1D">
      <w:r w:rsidRPr="00713F1D">
        <w:t xml:space="preserve">There is a connection between Senator Paul’s filibuster and the need for a comprehensive renewal </w:t>
      </w:r>
    </w:p>
    <w:p w:rsidR="00713F1D" w:rsidRDefault="00713F1D" w:rsidP="00713F1D">
      <w:r>
        <w:t>AND</w:t>
      </w:r>
    </w:p>
    <w:p w:rsidR="00713F1D" w:rsidRPr="00713F1D" w:rsidRDefault="00713F1D" w:rsidP="00713F1D">
      <w:proofErr w:type="gramStart"/>
      <w:r w:rsidRPr="00713F1D">
        <w:t>at</w:t>
      </w:r>
      <w:proofErr w:type="gramEnd"/>
      <w:r w:rsidRPr="00713F1D">
        <w:t xml:space="preserve"> that point the administration will wish it had gone to Congress sooner.</w:t>
      </w:r>
    </w:p>
    <w:p w:rsidR="00713F1D" w:rsidRDefault="00713F1D" w:rsidP="00713F1D"/>
    <w:p w:rsidR="00713F1D" w:rsidRDefault="00713F1D" w:rsidP="00713F1D">
      <w:pPr>
        <w:pStyle w:val="Heading4"/>
        <w:rPr>
          <w:lang w:eastAsia="ko-KR"/>
        </w:rPr>
      </w:pPr>
      <w:r>
        <w:t xml:space="preserve">Obama will </w:t>
      </w:r>
      <w:proofErr w:type="spellStart"/>
      <w:r>
        <w:t>rollback</w:t>
      </w:r>
      <w:proofErr w:type="spellEnd"/>
      <w:r>
        <w:t xml:space="preserve"> the CP in 6 days.</w:t>
      </w:r>
    </w:p>
    <w:p w:rsidR="00713F1D" w:rsidRDefault="00713F1D" w:rsidP="00713F1D">
      <w:pPr>
        <w:rPr>
          <w:rFonts w:ascii="Calibri" w:hAnsi="Calibri"/>
          <w:sz w:val="22"/>
        </w:rPr>
      </w:pPr>
      <w:hyperlink r:id="rId23" w:history="1">
        <w:r>
          <w:rPr>
            <w:rStyle w:val="Hyperlink"/>
          </w:rPr>
          <w:t xml:space="preserve">Spencer </w:t>
        </w:r>
        <w:r>
          <w:rPr>
            <w:rStyle w:val="StyleStyleBold12pt"/>
            <w:rFonts w:cs="Calibri"/>
          </w:rPr>
          <w:t>Ackerman</w:t>
        </w:r>
      </w:hyperlink>
      <w:r>
        <w:t>, 5/29/</w:t>
      </w:r>
      <w:r>
        <w:rPr>
          <w:rStyle w:val="StyleStyleBold12pt"/>
          <w:rFonts w:cs="Calibri"/>
        </w:rPr>
        <w:t xml:space="preserve">13 </w:t>
      </w:r>
      <w:r>
        <w:t>(Defense reporter for Wired), New Drone Strike Undercuts Obama’s Promises on Robot War, http://www.wired.com/dangerroom/2013/05/drone-strike-restrictions/</w:t>
      </w:r>
    </w:p>
    <w:p w:rsidR="00713F1D" w:rsidRDefault="00713F1D" w:rsidP="00713F1D">
      <w:pPr>
        <w:rPr>
          <w:rStyle w:val="StyleBoldUnderline"/>
          <w:rFonts w:eastAsiaTheme="minorEastAsia"/>
          <w:lang w:eastAsia="ko-KR"/>
        </w:rPr>
      </w:pPr>
    </w:p>
    <w:p w:rsidR="00713F1D" w:rsidRDefault="00713F1D" w:rsidP="00713F1D">
      <w:r w:rsidRPr="00713F1D">
        <w:t xml:space="preserve">It took all of six days for President Obama to undermine his own new rules </w:t>
      </w:r>
    </w:p>
    <w:p w:rsidR="00713F1D" w:rsidRDefault="00713F1D" w:rsidP="00713F1D">
      <w:r>
        <w:t>AND</w:t>
      </w:r>
    </w:p>
    <w:p w:rsidR="00713F1D" w:rsidRPr="00713F1D" w:rsidRDefault="00713F1D" w:rsidP="00713F1D">
      <w:r w:rsidRPr="00713F1D">
        <w:lastRenderedPageBreak/>
        <w:t xml:space="preserve">. That’s shaping up to be the truest line in the president’s speech. </w:t>
      </w:r>
    </w:p>
    <w:p w:rsidR="00713F1D" w:rsidRDefault="00713F1D" w:rsidP="00713F1D"/>
    <w:p w:rsidR="00713F1D" w:rsidRDefault="00713F1D" w:rsidP="00713F1D">
      <w:pPr>
        <w:pStyle w:val="Heading4"/>
        <w:rPr>
          <w:lang w:eastAsia="ko-KR"/>
        </w:rPr>
      </w:pPr>
      <w:r>
        <w:rPr>
          <w:lang w:eastAsia="ko-KR"/>
        </w:rPr>
        <w:t xml:space="preserve">Object fiat is voting issue---no literature base exists for Obama restraining himself---justifies utopian that jacks </w:t>
      </w:r>
      <w:proofErr w:type="spellStart"/>
      <w:r>
        <w:rPr>
          <w:lang w:eastAsia="ko-KR"/>
        </w:rPr>
        <w:t>aff’s</w:t>
      </w:r>
      <w:proofErr w:type="spellEnd"/>
      <w:r>
        <w:rPr>
          <w:lang w:eastAsia="ko-KR"/>
        </w:rPr>
        <w:t xml:space="preserve"> ability to generate solvency deficit due to lack of comparative solvency evidence and allow for infinite number CPs that are not predictable---</w:t>
      </w:r>
      <w:proofErr w:type="spellStart"/>
      <w:r>
        <w:rPr>
          <w:lang w:eastAsia="ko-KR"/>
        </w:rPr>
        <w:t>fiating</w:t>
      </w:r>
      <w:proofErr w:type="spellEnd"/>
      <w:r>
        <w:rPr>
          <w:lang w:eastAsia="ko-KR"/>
        </w:rPr>
        <w:t xml:space="preserve"> out of solvency deficit kills fairness.</w:t>
      </w:r>
    </w:p>
    <w:p w:rsidR="00713F1D" w:rsidRPr="00B13293" w:rsidRDefault="00713F1D" w:rsidP="00713F1D"/>
    <w:p w:rsidR="00713F1D" w:rsidRDefault="00713F1D" w:rsidP="00713F1D">
      <w:pPr>
        <w:pStyle w:val="Heading4"/>
      </w:pPr>
      <w:r>
        <w:t xml:space="preserve">Links to politics – immense opposition to </w:t>
      </w:r>
      <w:r w:rsidRPr="00AD5849">
        <w:rPr>
          <w:u w:val="single"/>
        </w:rPr>
        <w:t>bypassing debate</w:t>
      </w:r>
    </w:p>
    <w:p w:rsidR="00713F1D" w:rsidRDefault="00713F1D" w:rsidP="00713F1D">
      <w:r>
        <w:rPr>
          <w:rStyle w:val="StyleStyleBold12pt"/>
        </w:rPr>
        <w:t xml:space="preserve">Hallowell 13 </w:t>
      </w:r>
      <w:r w:rsidRPr="00AD5849">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24" w:history="1">
        <w:r w:rsidRPr="00AD5849">
          <w:rPr>
            <w:rStyle w:val="Hyperlink"/>
          </w:rPr>
          <w:t>http://www.theblaze.com/stories/2013/02/11/heres-how-obamas-using-executive-power-to-bylass-legislative-process-plus-a-brief-history-of-executive-orders/</w:t>
        </w:r>
      </w:hyperlink>
    </w:p>
    <w:p w:rsidR="00713F1D" w:rsidRPr="00AD5849" w:rsidRDefault="00713F1D" w:rsidP="00713F1D">
      <w:pPr>
        <w:rPr>
          <w:b/>
          <w:bCs/>
          <w:sz w:val="26"/>
        </w:rPr>
      </w:pPr>
    </w:p>
    <w:p w:rsidR="00713F1D" w:rsidRDefault="00713F1D" w:rsidP="00713F1D">
      <w:r w:rsidRPr="00713F1D">
        <w:t xml:space="preserve">“In an era of polarized parties and a fragmented Congress, the opportunities to </w:t>
      </w:r>
    </w:p>
    <w:p w:rsidR="00713F1D" w:rsidRDefault="00713F1D" w:rsidP="00713F1D">
      <w:r>
        <w:t>AND</w:t>
      </w:r>
    </w:p>
    <w:p w:rsidR="00713F1D" w:rsidRPr="00713F1D" w:rsidRDefault="00713F1D" w:rsidP="00713F1D">
      <w:proofErr w:type="gramStart"/>
      <w:r w:rsidRPr="00713F1D">
        <w:t>a</w:t>
      </w:r>
      <w:proofErr w:type="gramEnd"/>
      <w:r w:rsidRPr="00713F1D">
        <w:t xml:space="preserve"> partisan content, with contemporary complaints coming from the incumbent president’s opponents.”</w:t>
      </w:r>
    </w:p>
    <w:p w:rsidR="00713F1D" w:rsidRDefault="00713F1D" w:rsidP="00713F1D">
      <w:pPr>
        <w:rPr>
          <w:rStyle w:val="StyleBoldUnderline"/>
        </w:rPr>
      </w:pPr>
    </w:p>
    <w:p w:rsidR="00713F1D" w:rsidRDefault="00713F1D" w:rsidP="00713F1D">
      <w:pPr>
        <w:pStyle w:val="Heading4"/>
      </w:pPr>
      <w:r>
        <w:t>Double bind---either you link to the Flex DA because CP still bans signature strikes OR CP allows for signature strikes, means CP doesn’t solve the case.</w:t>
      </w:r>
    </w:p>
    <w:p w:rsidR="00713F1D" w:rsidRDefault="00713F1D" w:rsidP="00713F1D"/>
    <w:p w:rsidR="009677DE" w:rsidRPr="009677DE" w:rsidRDefault="009677DE" w:rsidP="009677DE"/>
    <w:sectPr w:rsidR="009677DE" w:rsidRPr="009677DE" w:rsidSect="007C1C40">
      <w:headerReference w:type="default" r:id="rId25"/>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1F0" w:rsidRDefault="002101F0" w:rsidP="005F5576">
      <w:r>
        <w:separator/>
      </w:r>
    </w:p>
  </w:endnote>
  <w:endnote w:type="continuationSeparator" w:id="0">
    <w:p w:rsidR="002101F0" w:rsidRDefault="002101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1F0" w:rsidRDefault="002101F0" w:rsidP="005F5576">
      <w:r>
        <w:separator/>
      </w:r>
    </w:p>
  </w:footnote>
  <w:footnote w:type="continuationSeparator" w:id="0">
    <w:p w:rsidR="002101F0" w:rsidRDefault="002101F0"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C40" w:rsidRPr="00E75B8F" w:rsidRDefault="007C1C40" w:rsidP="007C1C40">
    <w:pPr>
      <w:tabs>
        <w:tab w:val="right" w:pos="10710"/>
      </w:tabs>
      <w:rPr>
        <w:rStyle w:val="PageNumber"/>
        <w:sz w:val="24"/>
        <w:szCs w:val="24"/>
      </w:rPr>
    </w:pPr>
    <w:r>
      <w:rPr>
        <w:sz w:val="28"/>
        <w:szCs w:val="36"/>
      </w:rPr>
      <w:t>George Mason University</w:t>
    </w:r>
    <w:r w:rsidRPr="00E75B8F">
      <w:tab/>
    </w:r>
    <w:r w:rsidRPr="00E75B8F">
      <w:rPr>
        <w:rStyle w:val="PageNumber"/>
        <w:b/>
        <w:sz w:val="24"/>
        <w:szCs w:val="24"/>
      </w:rPr>
      <w:fldChar w:fldCharType="begin"/>
    </w:r>
    <w:r w:rsidRPr="00E75B8F">
      <w:rPr>
        <w:rStyle w:val="PageNumber"/>
        <w:sz w:val="24"/>
        <w:szCs w:val="24"/>
      </w:rPr>
      <w:instrText xml:space="preserve"> PAGE </w:instrText>
    </w:r>
    <w:r w:rsidRPr="00E75B8F">
      <w:rPr>
        <w:rStyle w:val="PageNumber"/>
        <w:b/>
        <w:sz w:val="24"/>
        <w:szCs w:val="24"/>
      </w:rPr>
      <w:fldChar w:fldCharType="separate"/>
    </w:r>
    <w:r w:rsidR="00713F1D">
      <w:rPr>
        <w:rStyle w:val="PageNumber"/>
        <w:noProof/>
        <w:sz w:val="24"/>
        <w:szCs w:val="24"/>
      </w:rPr>
      <w:t>9</w:t>
    </w:r>
    <w:r w:rsidRPr="00E75B8F">
      <w:rPr>
        <w:rStyle w:val="PageNumber"/>
        <w:b/>
        <w:sz w:val="24"/>
        <w:szCs w:val="24"/>
      </w:rPr>
      <w:fldChar w:fldCharType="end"/>
    </w:r>
  </w:p>
  <w:p w:rsidR="007C1C40" w:rsidRDefault="007C1C40" w:rsidP="007C1C40">
    <w:pPr>
      <w:pStyle w:val="Header"/>
      <w:tabs>
        <w:tab w:val="clear" w:pos="9360"/>
        <w:tab w:val="right" w:pos="10710"/>
      </w:tabs>
    </w:pPr>
    <w:r>
      <w:rPr>
        <w:rStyle w:val="PageNumber"/>
        <w:sz w:val="24"/>
        <w:szCs w:val="24"/>
      </w:rPr>
      <w:t>2013</w:t>
    </w:r>
    <w:r w:rsidRPr="00E75B8F">
      <w:rPr>
        <w:rStyle w:val="PageNumber"/>
        <w:sz w:val="24"/>
        <w:szCs w:val="24"/>
      </w:rPr>
      <w:tab/>
    </w:r>
    <w:r>
      <w:rPr>
        <w:rStyle w:val="PageNumber"/>
        <w:sz w:val="24"/>
        <w:szCs w:val="24"/>
      </w:rPr>
      <w:tab/>
      <w:t xml:space="preserve">                      </w:t>
    </w:r>
    <w:r w:rsidRPr="007C1C40">
      <w:rPr>
        <w:rStyle w:val="PageNumber"/>
        <w:b/>
        <w:sz w:val="24"/>
        <w:szCs w:val="24"/>
      </w:rPr>
      <w:t>File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F1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1F0"/>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BF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50B"/>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3F1D"/>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1C40"/>
    <w:rsid w:val="007C350D"/>
    <w:rsid w:val="007C3689"/>
    <w:rsid w:val="007C3C9B"/>
    <w:rsid w:val="007D3012"/>
    <w:rsid w:val="007D65A7"/>
    <w:rsid w:val="007E3F59"/>
    <w:rsid w:val="007E5043"/>
    <w:rsid w:val="007E5183"/>
    <w:rsid w:val="007F797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68EC"/>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77DE"/>
    <w:rsid w:val="009706C1"/>
    <w:rsid w:val="0097287E"/>
    <w:rsid w:val="00976675"/>
    <w:rsid w:val="00976FBF"/>
    <w:rsid w:val="00984B38"/>
    <w:rsid w:val="00992AF3"/>
    <w:rsid w:val="009A0636"/>
    <w:rsid w:val="009A6FF5"/>
    <w:rsid w:val="009B2B47"/>
    <w:rsid w:val="009B35DB"/>
    <w:rsid w:val="009C4298"/>
    <w:rsid w:val="009D318C"/>
    <w:rsid w:val="00A10B8B"/>
    <w:rsid w:val="00A20D78"/>
    <w:rsid w:val="00A2174A"/>
    <w:rsid w:val="00A26733"/>
    <w:rsid w:val="00A3595E"/>
    <w:rsid w:val="00A36F94"/>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654"/>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125"/>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2AF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992AF3"/>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992AF3"/>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92AF3"/>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992AF3"/>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92AF3"/>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992AF3"/>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992AF3"/>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C1C40"/>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992AF3"/>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992AF3"/>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92AF3"/>
    <w:rPr>
      <w:rFonts w:ascii="Times New Roman" w:hAnsi="Times New Roman"/>
      <w:b/>
      <w:bCs/>
      <w:sz w:val="24"/>
      <w:u w:val="none"/>
    </w:rPr>
  </w:style>
  <w:style w:type="paragraph" w:styleId="Header">
    <w:name w:val="header"/>
    <w:basedOn w:val="Normal"/>
    <w:link w:val="HeaderChar"/>
    <w:uiPriority w:val="99"/>
    <w:semiHidden/>
    <w:rsid w:val="007C1C40"/>
    <w:pPr>
      <w:tabs>
        <w:tab w:val="center" w:pos="4680"/>
        <w:tab w:val="right" w:pos="9360"/>
      </w:tabs>
    </w:pPr>
  </w:style>
  <w:style w:type="character" w:customStyle="1" w:styleId="HeaderChar">
    <w:name w:val="Header Char"/>
    <w:basedOn w:val="DefaultParagraphFont"/>
    <w:link w:val="Header"/>
    <w:uiPriority w:val="99"/>
    <w:semiHidden/>
    <w:rsid w:val="007C1C40"/>
    <w:rPr>
      <w:rFonts w:ascii="Times New Roman" w:hAnsi="Times New Roman" w:cs="Times New Roman"/>
    </w:rPr>
  </w:style>
  <w:style w:type="paragraph" w:styleId="Footer">
    <w:name w:val="footer"/>
    <w:basedOn w:val="Normal"/>
    <w:link w:val="FooterChar"/>
    <w:uiPriority w:val="99"/>
    <w:semiHidden/>
    <w:rsid w:val="007C1C40"/>
    <w:pPr>
      <w:tabs>
        <w:tab w:val="center" w:pos="4680"/>
        <w:tab w:val="right" w:pos="9360"/>
      </w:tabs>
    </w:pPr>
  </w:style>
  <w:style w:type="character" w:customStyle="1" w:styleId="FooterChar">
    <w:name w:val="Footer Char"/>
    <w:basedOn w:val="DefaultParagraphFont"/>
    <w:link w:val="Footer"/>
    <w:uiPriority w:val="99"/>
    <w:semiHidden/>
    <w:rsid w:val="007C1C40"/>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7C1C40"/>
    <w:rPr>
      <w:color w:val="auto"/>
      <w:u w:val="none"/>
    </w:rPr>
  </w:style>
  <w:style w:type="character" w:styleId="FollowedHyperlink">
    <w:name w:val="FollowedHyperlink"/>
    <w:basedOn w:val="DefaultParagraphFont"/>
    <w:uiPriority w:val="99"/>
    <w:semiHidden/>
    <w:rsid w:val="007C1C40"/>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992AF3"/>
    <w:rPr>
      <w:rFonts w:ascii="Times New Roman" w:eastAsiaTheme="majorEastAsia" w:hAnsi="Times New Roman" w:cstheme="majorBidi"/>
      <w:b/>
      <w:bCs/>
      <w:iCs/>
      <w:sz w:val="24"/>
    </w:rPr>
  </w:style>
  <w:style w:type="character" w:customStyle="1" w:styleId="Box">
    <w:name w:val="Box"/>
    <w:aliases w:val="Style1"/>
    <w:basedOn w:val="DefaultParagraphFont"/>
    <w:uiPriority w:val="1"/>
    <w:qFormat/>
    <w:rsid w:val="007C1C40"/>
    <w:rPr>
      <w:rFonts w:ascii="Times New Roman" w:hAnsi="Times New Roman"/>
      <w:b/>
      <w:sz w:val="20"/>
      <w:u w:val="single"/>
      <w:bdr w:val="single" w:sz="8" w:space="0" w:color="auto"/>
    </w:rPr>
  </w:style>
  <w:style w:type="character" w:styleId="PageNumber">
    <w:name w:val="page number"/>
    <w:basedOn w:val="DefaultParagraphFont"/>
    <w:rsid w:val="007C1C40"/>
  </w:style>
  <w:style w:type="character" w:styleId="IntenseEmphasis">
    <w:name w:val="Intense Emphasis"/>
    <w:aliases w:val="Cards + Font: 12 pt Char,ci,Citation Char Char Char,Bold Cite Char,c,Heading 3 Char1 Char Char Char,Underline Char,Bo,B"/>
    <w:basedOn w:val="DefaultParagraphFont"/>
    <w:uiPriority w:val="6"/>
    <w:qFormat/>
    <w:rsid w:val="00713F1D"/>
    <w:rPr>
      <w:rFonts w:ascii="Times New Roman" w:hAnsi="Times New Roman" w:cs="Times New Roman" w:hint="default"/>
      <w:b w:val="0"/>
      <w:bCs/>
      <w:sz w:val="20"/>
      <w:u w:val="single"/>
    </w:rPr>
  </w:style>
  <w:style w:type="character" w:customStyle="1" w:styleId="field-content">
    <w:name w:val="field-content"/>
    <w:basedOn w:val="DefaultParagraphFont"/>
    <w:rsid w:val="00713F1D"/>
  </w:style>
  <w:style w:type="character" w:styleId="Strong">
    <w:name w:val="Strong"/>
    <w:basedOn w:val="DefaultParagraphFont"/>
    <w:uiPriority w:val="22"/>
    <w:qFormat/>
    <w:rsid w:val="00713F1D"/>
    <w:rPr>
      <w:b/>
      <w:bCs/>
    </w:rPr>
  </w:style>
  <w:style w:type="character" w:customStyle="1" w:styleId="UnderlineBold">
    <w:name w:val="Underline + Bold"/>
    <w:basedOn w:val="DefaultParagraphFont"/>
    <w:uiPriority w:val="1"/>
    <w:qFormat/>
    <w:rsid w:val="00713F1D"/>
    <w:rPr>
      <w:b/>
      <w:sz w:val="20"/>
      <w:u w:val="single"/>
    </w:rPr>
  </w:style>
  <w:style w:type="paragraph" w:customStyle="1" w:styleId="HotRoute">
    <w:name w:val="Hot Route"/>
    <w:basedOn w:val="Normal"/>
    <w:rsid w:val="00713F1D"/>
    <w:pPr>
      <w:ind w:left="144"/>
    </w:pPr>
    <w:rPr>
      <w:rFonts w:ascii="Calibri" w:eastAsia="Times New Roman" w:hAnsi="Calibri" w:cs="Calibri"/>
      <w:szCs w:val="24"/>
    </w:rPr>
  </w:style>
  <w:style w:type="character" w:customStyle="1" w:styleId="StyleUnderlineChar">
    <w:name w:val="Style Underline Char"/>
    <w:basedOn w:val="DefaultParagraphFont"/>
    <w:link w:val="StyleUnderline"/>
    <w:locked/>
    <w:rsid w:val="00713F1D"/>
    <w:rPr>
      <w:rFonts w:ascii="Calibri" w:eastAsia="Times New Roman" w:hAnsi="Calibri" w:cs="Calibri"/>
      <w:sz w:val="20"/>
      <w:szCs w:val="20"/>
      <w:u w:val="single"/>
    </w:rPr>
  </w:style>
  <w:style w:type="paragraph" w:customStyle="1" w:styleId="StyleUnderline">
    <w:name w:val="Style Underline"/>
    <w:basedOn w:val="Normal"/>
    <w:link w:val="StyleUnderlineChar"/>
    <w:autoRedefine/>
    <w:rsid w:val="00713F1D"/>
    <w:rPr>
      <w:rFonts w:ascii="Calibri" w:eastAsia="Times New Roman" w:hAnsi="Calibri" w:cs="Calibri"/>
      <w:szCs w:val="20"/>
      <w:u w:val="single"/>
    </w:rPr>
  </w:style>
  <w:style w:type="character" w:customStyle="1" w:styleId="Style8pt">
    <w:name w:val="Style 8 pt"/>
    <w:basedOn w:val="DefaultParagraphFont"/>
    <w:rsid w:val="00713F1D"/>
    <w:rPr>
      <w:rFonts w:ascii="Times New Roman" w:hAnsi="Times New Roman" w:cs="Times New Roman" w:hint="default"/>
      <w:sz w:val="16"/>
    </w:rPr>
  </w:style>
  <w:style w:type="character" w:customStyle="1" w:styleId="cardChar">
    <w:name w:val="card Char"/>
    <w:basedOn w:val="DefaultParagraphFont"/>
    <w:link w:val="card"/>
    <w:locked/>
    <w:rsid w:val="00713F1D"/>
    <w:rPr>
      <w:rFonts w:ascii="Georgia" w:eastAsia="Times New Roman" w:hAnsi="Georgia" w:cs="Calibri"/>
      <w:kern w:val="32"/>
      <w:szCs w:val="20"/>
    </w:rPr>
  </w:style>
  <w:style w:type="paragraph" w:customStyle="1" w:styleId="card">
    <w:name w:val="card"/>
    <w:basedOn w:val="Normal"/>
    <w:link w:val="cardChar"/>
    <w:qFormat/>
    <w:rsid w:val="00713F1D"/>
    <w:pPr>
      <w:ind w:left="288" w:right="288"/>
    </w:pPr>
    <w:rPr>
      <w:rFonts w:ascii="Georgia" w:eastAsia="Times New Roman" w:hAnsi="Georgia" w:cs="Calibri"/>
      <w:kern w:val="32"/>
      <w:sz w:val="22"/>
      <w:szCs w:val="20"/>
    </w:rPr>
  </w:style>
  <w:style w:type="character" w:customStyle="1" w:styleId="underline">
    <w:name w:val="underline"/>
    <w:basedOn w:val="DefaultParagraphFont"/>
    <w:link w:val="textbold"/>
    <w:qFormat/>
    <w:rsid w:val="00713F1D"/>
    <w:rPr>
      <w:rFonts w:ascii="Times New Roman" w:hAnsi="Times New Roman" w:cs="Times New Roman"/>
      <w:b/>
      <w:u w:val="single"/>
    </w:rPr>
  </w:style>
  <w:style w:type="paragraph" w:customStyle="1" w:styleId="textbold">
    <w:name w:val="text bold"/>
    <w:basedOn w:val="Normal"/>
    <w:link w:val="underline"/>
    <w:qFormat/>
    <w:rsid w:val="00713F1D"/>
    <w:pPr>
      <w:ind w:left="720"/>
      <w:jc w:val="both"/>
    </w:pPr>
    <w:rPr>
      <w:b/>
      <w:sz w:val="22"/>
      <w:u w:val="single"/>
    </w:rPr>
  </w:style>
  <w:style w:type="character" w:customStyle="1" w:styleId="TitleChar">
    <w:name w:val="Title Char"/>
    <w:aliases w:val="Bold Underlined Char,Cites and Cards Char,UNDERLINE Char"/>
    <w:link w:val="Title"/>
    <w:uiPriority w:val="5"/>
    <w:qFormat/>
    <w:rsid w:val="00713F1D"/>
    <w:rPr>
      <w:bCs/>
      <w:sz w:val="20"/>
      <w:u w:val="single"/>
    </w:rPr>
  </w:style>
  <w:style w:type="paragraph" w:styleId="Title">
    <w:name w:val="Title"/>
    <w:aliases w:val="Bold Underlined,Cites and Cards,UNDERLINE"/>
    <w:basedOn w:val="Normal"/>
    <w:next w:val="Normal"/>
    <w:link w:val="TitleChar"/>
    <w:uiPriority w:val="5"/>
    <w:qFormat/>
    <w:rsid w:val="00713F1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13F1D"/>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713F1D"/>
    <w:pPr>
      <w:ind w:left="288" w:right="288"/>
    </w:pPr>
    <w:rPr>
      <w:rFonts w:ascii="Georgia" w:hAnsi="Georgia" w:cs="Calibri"/>
      <w:sz w:val="22"/>
    </w:rPr>
  </w:style>
  <w:style w:type="character" w:customStyle="1" w:styleId="cardtextChar">
    <w:name w:val="card text Char"/>
    <w:basedOn w:val="DefaultParagraphFont"/>
    <w:link w:val="cardtext"/>
    <w:rsid w:val="00713F1D"/>
    <w:rPr>
      <w:rFonts w:ascii="Georgia" w:hAnsi="Georgia" w:cs="Calibri"/>
    </w:rPr>
  </w:style>
  <w:style w:type="character" w:customStyle="1" w:styleId="Heading3Char1">
    <w:name w:val="Heading 3 Char1"/>
    <w:rsid w:val="00713F1D"/>
    <w:rPr>
      <w:rFonts w:cs="Arial"/>
      <w:bCs/>
      <w:szCs w:val="26"/>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2AF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992AF3"/>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992AF3"/>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92AF3"/>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992AF3"/>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92AF3"/>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992AF3"/>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992AF3"/>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C1C40"/>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992AF3"/>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992AF3"/>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92AF3"/>
    <w:rPr>
      <w:rFonts w:ascii="Times New Roman" w:hAnsi="Times New Roman"/>
      <w:b/>
      <w:bCs/>
      <w:sz w:val="24"/>
      <w:u w:val="none"/>
    </w:rPr>
  </w:style>
  <w:style w:type="paragraph" w:styleId="Header">
    <w:name w:val="header"/>
    <w:basedOn w:val="Normal"/>
    <w:link w:val="HeaderChar"/>
    <w:uiPriority w:val="99"/>
    <w:semiHidden/>
    <w:rsid w:val="007C1C40"/>
    <w:pPr>
      <w:tabs>
        <w:tab w:val="center" w:pos="4680"/>
        <w:tab w:val="right" w:pos="9360"/>
      </w:tabs>
    </w:pPr>
  </w:style>
  <w:style w:type="character" w:customStyle="1" w:styleId="HeaderChar">
    <w:name w:val="Header Char"/>
    <w:basedOn w:val="DefaultParagraphFont"/>
    <w:link w:val="Header"/>
    <w:uiPriority w:val="99"/>
    <w:semiHidden/>
    <w:rsid w:val="007C1C40"/>
    <w:rPr>
      <w:rFonts w:ascii="Times New Roman" w:hAnsi="Times New Roman" w:cs="Times New Roman"/>
    </w:rPr>
  </w:style>
  <w:style w:type="paragraph" w:styleId="Footer">
    <w:name w:val="footer"/>
    <w:basedOn w:val="Normal"/>
    <w:link w:val="FooterChar"/>
    <w:uiPriority w:val="99"/>
    <w:semiHidden/>
    <w:rsid w:val="007C1C40"/>
    <w:pPr>
      <w:tabs>
        <w:tab w:val="center" w:pos="4680"/>
        <w:tab w:val="right" w:pos="9360"/>
      </w:tabs>
    </w:pPr>
  </w:style>
  <w:style w:type="character" w:customStyle="1" w:styleId="FooterChar">
    <w:name w:val="Footer Char"/>
    <w:basedOn w:val="DefaultParagraphFont"/>
    <w:link w:val="Footer"/>
    <w:uiPriority w:val="99"/>
    <w:semiHidden/>
    <w:rsid w:val="007C1C40"/>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7C1C40"/>
    <w:rPr>
      <w:color w:val="auto"/>
      <w:u w:val="none"/>
    </w:rPr>
  </w:style>
  <w:style w:type="character" w:styleId="FollowedHyperlink">
    <w:name w:val="FollowedHyperlink"/>
    <w:basedOn w:val="DefaultParagraphFont"/>
    <w:uiPriority w:val="99"/>
    <w:semiHidden/>
    <w:rsid w:val="007C1C40"/>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992AF3"/>
    <w:rPr>
      <w:rFonts w:ascii="Times New Roman" w:eastAsiaTheme="majorEastAsia" w:hAnsi="Times New Roman" w:cstheme="majorBidi"/>
      <w:b/>
      <w:bCs/>
      <w:iCs/>
      <w:sz w:val="24"/>
    </w:rPr>
  </w:style>
  <w:style w:type="character" w:customStyle="1" w:styleId="Box">
    <w:name w:val="Box"/>
    <w:aliases w:val="Style1"/>
    <w:basedOn w:val="DefaultParagraphFont"/>
    <w:uiPriority w:val="1"/>
    <w:qFormat/>
    <w:rsid w:val="007C1C40"/>
    <w:rPr>
      <w:rFonts w:ascii="Times New Roman" w:hAnsi="Times New Roman"/>
      <w:b/>
      <w:sz w:val="20"/>
      <w:u w:val="single"/>
      <w:bdr w:val="single" w:sz="8" w:space="0" w:color="auto"/>
    </w:rPr>
  </w:style>
  <w:style w:type="character" w:styleId="PageNumber">
    <w:name w:val="page number"/>
    <w:basedOn w:val="DefaultParagraphFont"/>
    <w:rsid w:val="007C1C40"/>
  </w:style>
  <w:style w:type="character" w:styleId="IntenseEmphasis">
    <w:name w:val="Intense Emphasis"/>
    <w:aliases w:val="Cards + Font: 12 pt Char,ci,Citation Char Char Char,Bold Cite Char,c,Heading 3 Char1 Char Char Char,Underline Char,Bo,B"/>
    <w:basedOn w:val="DefaultParagraphFont"/>
    <w:uiPriority w:val="6"/>
    <w:qFormat/>
    <w:rsid w:val="00713F1D"/>
    <w:rPr>
      <w:rFonts w:ascii="Times New Roman" w:hAnsi="Times New Roman" w:cs="Times New Roman" w:hint="default"/>
      <w:b w:val="0"/>
      <w:bCs/>
      <w:sz w:val="20"/>
      <w:u w:val="single"/>
    </w:rPr>
  </w:style>
  <w:style w:type="character" w:customStyle="1" w:styleId="field-content">
    <w:name w:val="field-content"/>
    <w:basedOn w:val="DefaultParagraphFont"/>
    <w:rsid w:val="00713F1D"/>
  </w:style>
  <w:style w:type="character" w:styleId="Strong">
    <w:name w:val="Strong"/>
    <w:basedOn w:val="DefaultParagraphFont"/>
    <w:uiPriority w:val="22"/>
    <w:qFormat/>
    <w:rsid w:val="00713F1D"/>
    <w:rPr>
      <w:b/>
      <w:bCs/>
    </w:rPr>
  </w:style>
  <w:style w:type="character" w:customStyle="1" w:styleId="UnderlineBold">
    <w:name w:val="Underline + Bold"/>
    <w:basedOn w:val="DefaultParagraphFont"/>
    <w:uiPriority w:val="1"/>
    <w:qFormat/>
    <w:rsid w:val="00713F1D"/>
    <w:rPr>
      <w:b/>
      <w:sz w:val="20"/>
      <w:u w:val="single"/>
    </w:rPr>
  </w:style>
  <w:style w:type="paragraph" w:customStyle="1" w:styleId="HotRoute">
    <w:name w:val="Hot Route"/>
    <w:basedOn w:val="Normal"/>
    <w:rsid w:val="00713F1D"/>
    <w:pPr>
      <w:ind w:left="144"/>
    </w:pPr>
    <w:rPr>
      <w:rFonts w:ascii="Calibri" w:eastAsia="Times New Roman" w:hAnsi="Calibri" w:cs="Calibri"/>
      <w:szCs w:val="24"/>
    </w:rPr>
  </w:style>
  <w:style w:type="character" w:customStyle="1" w:styleId="StyleUnderlineChar">
    <w:name w:val="Style Underline Char"/>
    <w:basedOn w:val="DefaultParagraphFont"/>
    <w:link w:val="StyleUnderline"/>
    <w:locked/>
    <w:rsid w:val="00713F1D"/>
    <w:rPr>
      <w:rFonts w:ascii="Calibri" w:eastAsia="Times New Roman" w:hAnsi="Calibri" w:cs="Calibri"/>
      <w:sz w:val="20"/>
      <w:szCs w:val="20"/>
      <w:u w:val="single"/>
    </w:rPr>
  </w:style>
  <w:style w:type="paragraph" w:customStyle="1" w:styleId="StyleUnderline">
    <w:name w:val="Style Underline"/>
    <w:basedOn w:val="Normal"/>
    <w:link w:val="StyleUnderlineChar"/>
    <w:autoRedefine/>
    <w:rsid w:val="00713F1D"/>
    <w:rPr>
      <w:rFonts w:ascii="Calibri" w:eastAsia="Times New Roman" w:hAnsi="Calibri" w:cs="Calibri"/>
      <w:szCs w:val="20"/>
      <w:u w:val="single"/>
    </w:rPr>
  </w:style>
  <w:style w:type="character" w:customStyle="1" w:styleId="Style8pt">
    <w:name w:val="Style 8 pt"/>
    <w:basedOn w:val="DefaultParagraphFont"/>
    <w:rsid w:val="00713F1D"/>
    <w:rPr>
      <w:rFonts w:ascii="Times New Roman" w:hAnsi="Times New Roman" w:cs="Times New Roman" w:hint="default"/>
      <w:sz w:val="16"/>
    </w:rPr>
  </w:style>
  <w:style w:type="character" w:customStyle="1" w:styleId="cardChar">
    <w:name w:val="card Char"/>
    <w:basedOn w:val="DefaultParagraphFont"/>
    <w:link w:val="card"/>
    <w:locked/>
    <w:rsid w:val="00713F1D"/>
    <w:rPr>
      <w:rFonts w:ascii="Georgia" w:eastAsia="Times New Roman" w:hAnsi="Georgia" w:cs="Calibri"/>
      <w:kern w:val="32"/>
      <w:szCs w:val="20"/>
    </w:rPr>
  </w:style>
  <w:style w:type="paragraph" w:customStyle="1" w:styleId="card">
    <w:name w:val="card"/>
    <w:basedOn w:val="Normal"/>
    <w:link w:val="cardChar"/>
    <w:qFormat/>
    <w:rsid w:val="00713F1D"/>
    <w:pPr>
      <w:ind w:left="288" w:right="288"/>
    </w:pPr>
    <w:rPr>
      <w:rFonts w:ascii="Georgia" w:eastAsia="Times New Roman" w:hAnsi="Georgia" w:cs="Calibri"/>
      <w:kern w:val="32"/>
      <w:sz w:val="22"/>
      <w:szCs w:val="20"/>
    </w:rPr>
  </w:style>
  <w:style w:type="character" w:customStyle="1" w:styleId="underline">
    <w:name w:val="underline"/>
    <w:basedOn w:val="DefaultParagraphFont"/>
    <w:link w:val="textbold"/>
    <w:qFormat/>
    <w:rsid w:val="00713F1D"/>
    <w:rPr>
      <w:rFonts w:ascii="Times New Roman" w:hAnsi="Times New Roman" w:cs="Times New Roman"/>
      <w:b/>
      <w:u w:val="single"/>
    </w:rPr>
  </w:style>
  <w:style w:type="paragraph" w:customStyle="1" w:styleId="textbold">
    <w:name w:val="text bold"/>
    <w:basedOn w:val="Normal"/>
    <w:link w:val="underline"/>
    <w:qFormat/>
    <w:rsid w:val="00713F1D"/>
    <w:pPr>
      <w:ind w:left="720"/>
      <w:jc w:val="both"/>
    </w:pPr>
    <w:rPr>
      <w:b/>
      <w:sz w:val="22"/>
      <w:u w:val="single"/>
    </w:rPr>
  </w:style>
  <w:style w:type="character" w:customStyle="1" w:styleId="TitleChar">
    <w:name w:val="Title Char"/>
    <w:aliases w:val="Bold Underlined Char,Cites and Cards Char,UNDERLINE Char"/>
    <w:link w:val="Title"/>
    <w:uiPriority w:val="5"/>
    <w:qFormat/>
    <w:rsid w:val="00713F1D"/>
    <w:rPr>
      <w:bCs/>
      <w:sz w:val="20"/>
      <w:u w:val="single"/>
    </w:rPr>
  </w:style>
  <w:style w:type="paragraph" w:styleId="Title">
    <w:name w:val="Title"/>
    <w:aliases w:val="Bold Underlined,Cites and Cards,UNDERLINE"/>
    <w:basedOn w:val="Normal"/>
    <w:next w:val="Normal"/>
    <w:link w:val="TitleChar"/>
    <w:uiPriority w:val="5"/>
    <w:qFormat/>
    <w:rsid w:val="00713F1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13F1D"/>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713F1D"/>
    <w:pPr>
      <w:ind w:left="288" w:right="288"/>
    </w:pPr>
    <w:rPr>
      <w:rFonts w:ascii="Georgia" w:hAnsi="Georgia" w:cs="Calibri"/>
      <w:sz w:val="22"/>
    </w:rPr>
  </w:style>
  <w:style w:type="character" w:customStyle="1" w:styleId="cardtextChar">
    <w:name w:val="card text Char"/>
    <w:basedOn w:val="DefaultParagraphFont"/>
    <w:link w:val="cardtext"/>
    <w:rsid w:val="00713F1D"/>
    <w:rPr>
      <w:rFonts w:ascii="Georgia" w:hAnsi="Georgia" w:cs="Calibri"/>
    </w:rPr>
  </w:style>
  <w:style w:type="character" w:customStyle="1" w:styleId="Heading3Char1">
    <w:name w:val="Heading 3 Char1"/>
    <w:rsid w:val="00713F1D"/>
    <w:rPr>
      <w:rFonts w:cs="Arial"/>
      <w:bCs/>
      <w:szCs w:val="26"/>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dailybeast.com/articles/2013/03/19/exclusive-no-more-drones-for-cia.html" TargetMode="External"/><Relationship Id="rId18" Type="http://schemas.openxmlformats.org/officeDocument/2006/relationships/hyperlink" Target="http://www.larouchepub.com/other/2013/4011end_imper_pres.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independent.org/newsroom/article.asp?id=4626" TargetMode="External"/><Relationship Id="rId7" Type="http://schemas.openxmlformats.org/officeDocument/2006/relationships/webSettings" Target="webSettings.xml"/><Relationship Id="rId12" Type="http://schemas.openxmlformats.org/officeDocument/2006/relationships/hyperlink" Target="http://thehill.com/blogs/congress-blog/foreign-policy/325205-congress-must-rein-in-presidents-war-power" TargetMode="External"/><Relationship Id="rId17" Type="http://schemas.openxmlformats.org/officeDocument/2006/relationships/hyperlink" Target="http://www.thedailybeast.com/articles/2013/03/19/exclusive-no-more-drones-for-cia.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motherjones.com/politics/2013/10/how-john-boehner-could-lose-his-speakership" TargetMode="External"/><Relationship Id="rId20" Type="http://schemas.openxmlformats.org/officeDocument/2006/relationships/hyperlink" Target="http://swampland.time.com/2013/05/24/can-obama-end-the-war-on-terro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insiders-polls/nationalsecurity/national-security-insiders-it-s-possible-for-congress-to-oversee-drone-program-20130311" TargetMode="External"/><Relationship Id="rId24" Type="http://schemas.openxmlformats.org/officeDocument/2006/relationships/hyperlink" Target="http://www.theblaze.com/stories/2013/02/11/heres-how-obamas-using-executive-power-to-bylass-legislative-process-plus-a-brief-history-of-executive-orders/" TargetMode="External"/><Relationship Id="rId5" Type="http://schemas.microsoft.com/office/2007/relationships/stylesWithEffects" Target="stylesWithEffects.xml"/><Relationship Id="rId15" Type="http://schemas.openxmlformats.org/officeDocument/2006/relationships/hyperlink" Target="http://www.nytimes.com/2013/10/04/us/politics/congress-budget-battle.html?partner=rss&amp;emc=rss&amp;_r=0" TargetMode="External"/><Relationship Id="rId23" Type="http://schemas.openxmlformats.org/officeDocument/2006/relationships/hyperlink" Target="http://www.wired.com/dangerroom/author/spencer_ackerman/" TargetMode="External"/><Relationship Id="rId10" Type="http://schemas.openxmlformats.org/officeDocument/2006/relationships/hyperlink" Target="http://www.foreignaffairs.com/articles/139453/daniel-byman/why-drones-work?page=show" TargetMode="External"/><Relationship Id="rId19" Type="http://schemas.openxmlformats.org/officeDocument/2006/relationships/hyperlink" Target="http://www.foxnews.com/opinion/2013/09/16/why-cant-congress-master-simple-art-multi-taski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euters.com/article/2013/10/04/us-usa-fiscal-shutdown-republicans-analy-idUSBRE9930YO20131004?feedType=RSS&amp;feedName=politicsNews" TargetMode="External"/><Relationship Id="rId22" Type="http://schemas.openxmlformats.org/officeDocument/2006/relationships/hyperlink" Target="http://www.lawfareblog.com/2013/03/why-the-administration-needs-to-get-congress-on-board-for-its-stealth-war/"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1</cp:revision>
  <dcterms:created xsi:type="dcterms:W3CDTF">2013-10-09T13:55:00Z</dcterms:created>
  <dcterms:modified xsi:type="dcterms:W3CDTF">2013-10-09T13:57:00Z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