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ECF" w:rsidRDefault="00073ECF" w:rsidP="00073ECF">
      <w:pPr>
        <w:rPr>
          <w:lang w:eastAsia="ko-KR"/>
        </w:rPr>
      </w:pPr>
    </w:p>
    <w:p w:rsidR="00073ECF" w:rsidRDefault="00073ECF" w:rsidP="00073ECF">
      <w:pPr>
        <w:pStyle w:val="Heading1"/>
      </w:pPr>
      <w:r>
        <w:lastRenderedPageBreak/>
        <w:t>Navy---Round 5---vs Wake MS</w:t>
      </w:r>
    </w:p>
    <w:p w:rsidR="00073ECF" w:rsidRDefault="00073ECF" w:rsidP="00073ECF">
      <w:pPr>
        <w:pStyle w:val="Heading2"/>
      </w:pPr>
      <w:r>
        <w:lastRenderedPageBreak/>
        <w:t>2AC</w:t>
      </w:r>
    </w:p>
    <w:p w:rsidR="00073ECF" w:rsidRDefault="00073ECF" w:rsidP="00073ECF">
      <w:pPr>
        <w:pStyle w:val="Heading3"/>
      </w:pPr>
      <w:r>
        <w:lastRenderedPageBreak/>
        <w:t>2AC Drones DA – Generic</w:t>
      </w:r>
    </w:p>
    <w:p w:rsidR="00073ECF" w:rsidRDefault="00073ECF" w:rsidP="00073ECF"/>
    <w:p w:rsidR="00073ECF" w:rsidRDefault="00073ECF" w:rsidP="00073ECF">
      <w:pPr>
        <w:pStyle w:val="Heading4"/>
        <w:rPr>
          <w:lang w:eastAsia="ko-KR"/>
        </w:rPr>
      </w:pPr>
      <w:r>
        <w:rPr>
          <w:rFonts w:hint="eastAsia"/>
          <w:lang w:eastAsia="ko-KR"/>
        </w:rPr>
        <w:t>Decision-makers will inevitably pursue drone-strategy.</w:t>
      </w:r>
    </w:p>
    <w:p w:rsidR="00073ECF" w:rsidRDefault="00073ECF" w:rsidP="00073ECF">
      <w:pPr>
        <w:rPr>
          <w:lang w:eastAsia="ko-KR"/>
        </w:rPr>
      </w:pPr>
      <w:proofErr w:type="spellStart"/>
      <w:r w:rsidRPr="0011462D">
        <w:rPr>
          <w:rStyle w:val="StyleStyleBold12pt"/>
          <w:rFonts w:hint="eastAsia"/>
        </w:rPr>
        <w:t>Zenko</w:t>
      </w:r>
      <w:proofErr w:type="spellEnd"/>
      <w:r w:rsidRPr="0011462D">
        <w:rPr>
          <w:rStyle w:val="StyleStyleBold12pt"/>
          <w:rFonts w:hint="eastAsia"/>
        </w:rPr>
        <w:t xml:space="preserve"> 13</w:t>
      </w:r>
      <w:r>
        <w:rPr>
          <w:rFonts w:hint="eastAsia"/>
          <w:lang w:eastAsia="ko-KR"/>
        </w:rPr>
        <w:t xml:space="preserve"> Micah</w:t>
      </w:r>
      <w:bookmarkStart w:id="0" w:name="_GoBack"/>
      <w:bookmarkEnd w:id="0"/>
      <w:r>
        <w:rPr>
          <w:rFonts w:hint="eastAsia"/>
          <w:lang w:eastAsia="ko-KR"/>
        </w:rPr>
        <w:t xml:space="preserve"> </w:t>
      </w:r>
      <w:proofErr w:type="spellStart"/>
      <w:r>
        <w:rPr>
          <w:rFonts w:hint="eastAsia"/>
          <w:lang w:eastAsia="ko-KR"/>
        </w:rPr>
        <w:t>Zenko</w:t>
      </w:r>
      <w:proofErr w:type="spellEnd"/>
      <w:r>
        <w:rPr>
          <w:rFonts w:hint="eastAsia"/>
          <w:lang w:eastAsia="ko-KR"/>
        </w:rPr>
        <w:t xml:space="preserve"> is </w:t>
      </w:r>
      <w:r>
        <w:rPr>
          <w:lang w:eastAsia="ko-KR"/>
        </w:rPr>
        <w:t>CFR Douglas Dillon Fellow in the Center for Preventive Action</w:t>
      </w:r>
      <w:r>
        <w:rPr>
          <w:rFonts w:hint="eastAsia"/>
          <w:lang w:eastAsia="ko-KR"/>
        </w:rPr>
        <w:t xml:space="preserve">, </w:t>
      </w:r>
      <w:r>
        <w:rPr>
          <w:lang w:eastAsia="ko-KR"/>
        </w:rPr>
        <w:t>“Reforming U.S. Drone Strike Policies</w:t>
      </w:r>
      <w:r>
        <w:rPr>
          <w:rFonts w:hint="eastAsia"/>
          <w:lang w:eastAsia="ko-KR"/>
        </w:rPr>
        <w:t>,</w:t>
      </w:r>
      <w:r>
        <w:rPr>
          <w:lang w:eastAsia="ko-KR"/>
        </w:rPr>
        <w:t>”</w:t>
      </w:r>
      <w:r>
        <w:rPr>
          <w:rFonts w:hint="eastAsia"/>
          <w:lang w:eastAsia="ko-KR"/>
        </w:rPr>
        <w:t xml:space="preserve"> January, Council of Foreign Relations, </w:t>
      </w:r>
      <w:hyperlink r:id="rId10" w:history="1">
        <w:r w:rsidRPr="00765687">
          <w:rPr>
            <w:rStyle w:val="Hyperlink"/>
            <w:lang w:eastAsia="ko-KR"/>
          </w:rPr>
          <w:t>http://www.cfr.org/wars-and-warfare/reforming-us-drone-strike-policies/p29736</w:t>
        </w:r>
      </w:hyperlink>
      <w:r>
        <w:rPr>
          <w:rFonts w:hint="eastAsia"/>
          <w:lang w:eastAsia="ko-KR"/>
        </w:rPr>
        <w:t>, Accessed Date: 6-4-13 y2k</w:t>
      </w:r>
    </w:p>
    <w:p w:rsidR="00073ECF" w:rsidRPr="00EF0CFA" w:rsidRDefault="00073ECF" w:rsidP="00073ECF">
      <w:pPr>
        <w:rPr>
          <w:lang w:eastAsia="ko-KR"/>
        </w:rPr>
      </w:pPr>
    </w:p>
    <w:p w:rsidR="00073ECF" w:rsidRDefault="00073ECF" w:rsidP="00073ECF">
      <w:r w:rsidRPr="00073ECF">
        <w:t xml:space="preserve">Compared to other military tools, the advantages of using drones— particularly, that </w:t>
      </w:r>
    </w:p>
    <w:p w:rsidR="00073ECF" w:rsidRDefault="00073ECF" w:rsidP="00073ECF">
      <w:r>
        <w:t>AND</w:t>
      </w:r>
    </w:p>
    <w:p w:rsidR="00073ECF" w:rsidRPr="00073ECF" w:rsidRDefault="00073ECF" w:rsidP="00073ECF">
      <w:proofErr w:type="gramStart"/>
      <w:r w:rsidRPr="00073ECF">
        <w:t>more</w:t>
      </w:r>
      <w:proofErr w:type="gramEnd"/>
      <w:r w:rsidRPr="00073ECF">
        <w:t xml:space="preserve"> likely policy option compared to capturing suspected militants or other nonmilitary options.</w:t>
      </w:r>
    </w:p>
    <w:p w:rsidR="00073ECF" w:rsidRDefault="00073ECF" w:rsidP="00073ECF">
      <w:pPr>
        <w:rPr>
          <w:lang w:eastAsia="ko-KR"/>
        </w:rPr>
      </w:pPr>
    </w:p>
    <w:p w:rsidR="00073ECF" w:rsidRDefault="00073ECF" w:rsidP="00073ECF">
      <w:pPr>
        <w:pStyle w:val="Heading4"/>
        <w:rPr>
          <w:lang w:eastAsia="ko-KR"/>
        </w:rPr>
      </w:pPr>
      <w:r>
        <w:rPr>
          <w:rFonts w:hint="eastAsia"/>
          <w:lang w:eastAsia="ko-KR"/>
        </w:rPr>
        <w:t xml:space="preserve">Signature strikes </w:t>
      </w:r>
      <w:r>
        <w:rPr>
          <w:lang w:eastAsia="ko-KR"/>
        </w:rPr>
        <w:t xml:space="preserve">cause targeting mistakes---military votes </w:t>
      </w:r>
      <w:proofErr w:type="spellStart"/>
      <w:r>
        <w:rPr>
          <w:lang w:eastAsia="ko-KR"/>
        </w:rPr>
        <w:t>aff</w:t>
      </w:r>
      <w:proofErr w:type="spellEnd"/>
    </w:p>
    <w:p w:rsidR="00073ECF" w:rsidRDefault="00073ECF" w:rsidP="00073ECF">
      <w:pPr>
        <w:rPr>
          <w:lang w:eastAsia="ko-KR"/>
        </w:rPr>
      </w:pPr>
      <w:r w:rsidRPr="009A68B4">
        <w:rPr>
          <w:rStyle w:val="StyleStyleBold12pt"/>
          <w:rFonts w:hint="eastAsia"/>
        </w:rPr>
        <w:t>Greenfield 13</w:t>
      </w:r>
      <w:r>
        <w:rPr>
          <w:rFonts w:hint="eastAsia"/>
          <w:lang w:eastAsia="ko-KR"/>
        </w:rPr>
        <w:t xml:space="preserve"> </w:t>
      </w:r>
      <w:r>
        <w:rPr>
          <w:lang w:eastAsia="ko-KR"/>
        </w:rPr>
        <w:t xml:space="preserve">DANYA GREENFIELD is the deputy director of the </w:t>
      </w:r>
      <w:proofErr w:type="spellStart"/>
      <w:r>
        <w:rPr>
          <w:lang w:eastAsia="ko-KR"/>
        </w:rPr>
        <w:t>Rafik</w:t>
      </w:r>
      <w:proofErr w:type="spellEnd"/>
      <w:r>
        <w:rPr>
          <w:lang w:eastAsia="ko-KR"/>
        </w:rPr>
        <w:t xml:space="preserve"> Hariri Center for the Middle East at the Atlantic Council, where she leads the Yemen Policy Group.</w:t>
      </w:r>
      <w:r>
        <w:rPr>
          <w:rFonts w:hint="eastAsia"/>
          <w:lang w:eastAsia="ko-KR"/>
        </w:rPr>
        <w:t xml:space="preserve"> </w:t>
      </w:r>
      <w:r>
        <w:rPr>
          <w:lang w:eastAsia="ko-KR"/>
        </w:rPr>
        <w:t xml:space="preserve">“The Case </w:t>
      </w:r>
      <w:proofErr w:type="gramStart"/>
      <w:r>
        <w:rPr>
          <w:lang w:eastAsia="ko-KR"/>
        </w:rPr>
        <w:t>Against</w:t>
      </w:r>
      <w:proofErr w:type="gramEnd"/>
      <w:r>
        <w:rPr>
          <w:lang w:eastAsia="ko-KR"/>
        </w:rPr>
        <w:t xml:space="preserve"> Drone Strikes on People Who Only 'Act' Like Terrorists</w:t>
      </w:r>
      <w:r>
        <w:rPr>
          <w:rFonts w:hint="eastAsia"/>
          <w:lang w:eastAsia="ko-KR"/>
        </w:rPr>
        <w:t>,</w:t>
      </w:r>
      <w:r>
        <w:rPr>
          <w:lang w:eastAsia="ko-KR"/>
        </w:rPr>
        <w:t>”</w:t>
      </w:r>
      <w:r>
        <w:rPr>
          <w:rFonts w:hint="eastAsia"/>
          <w:lang w:eastAsia="ko-KR"/>
        </w:rPr>
        <w:t xml:space="preserve"> 8-19-13, </w:t>
      </w:r>
      <w:hyperlink r:id="rId11" w:history="1">
        <w:r w:rsidRPr="00FB125E">
          <w:rPr>
            <w:rStyle w:val="Hyperlink"/>
            <w:lang w:eastAsia="ko-KR"/>
          </w:rPr>
          <w:t>http://www.theatlantic.com/international/archive/2013/08/the-case-against-drone-strikes-on-people-who-only-act-like-terrorists/278744/</w:t>
        </w:r>
      </w:hyperlink>
      <w:r>
        <w:rPr>
          <w:rFonts w:hint="eastAsia"/>
          <w:lang w:eastAsia="ko-KR"/>
        </w:rPr>
        <w:t xml:space="preserve"> DOA: 8-26-13, y2k</w:t>
      </w:r>
    </w:p>
    <w:p w:rsidR="00073ECF" w:rsidRPr="009A68B4" w:rsidRDefault="00073ECF" w:rsidP="00073ECF">
      <w:pPr>
        <w:rPr>
          <w:lang w:eastAsia="ko-KR"/>
        </w:rPr>
      </w:pPr>
    </w:p>
    <w:p w:rsidR="00073ECF" w:rsidRDefault="00073ECF" w:rsidP="00073ECF">
      <w:r w:rsidRPr="00073ECF">
        <w:t xml:space="preserve">As Mark Bowden discusses in this month's Atlantic cover story, there is great debate </w:t>
      </w:r>
    </w:p>
    <w:p w:rsidR="00073ECF" w:rsidRDefault="00073ECF" w:rsidP="00073ECF">
      <w:r>
        <w:t>AND</w:t>
      </w:r>
    </w:p>
    <w:p w:rsidR="00073ECF" w:rsidRPr="00073ECF" w:rsidRDefault="00073ECF" w:rsidP="00073ECF">
      <w:proofErr w:type="gramStart"/>
      <w:r w:rsidRPr="00073ECF">
        <w:t>that</w:t>
      </w:r>
      <w:proofErr w:type="gramEnd"/>
      <w:r w:rsidRPr="00073ECF">
        <w:t xml:space="preserve"> strengthens the very groups the U.S. seeks to destroy. </w:t>
      </w:r>
    </w:p>
    <w:p w:rsidR="00073ECF" w:rsidRPr="00093346" w:rsidRDefault="00073ECF" w:rsidP="00073ECF">
      <w:pPr>
        <w:rPr>
          <w:lang w:eastAsia="ko-KR"/>
        </w:rPr>
      </w:pPr>
    </w:p>
    <w:p w:rsidR="00073ECF" w:rsidRDefault="00073ECF" w:rsidP="00073ECF">
      <w:pPr>
        <w:pStyle w:val="Heading4"/>
      </w:pPr>
      <w:r>
        <w:t xml:space="preserve">Prefer </w:t>
      </w:r>
      <w:r w:rsidRPr="00BD7BE7">
        <w:rPr>
          <w:u w:val="single"/>
        </w:rPr>
        <w:t>consensus</w:t>
      </w:r>
      <w:r>
        <w:t>---signature strikes strengthens insurgency</w:t>
      </w:r>
    </w:p>
    <w:p w:rsidR="00073ECF" w:rsidRDefault="00073ECF" w:rsidP="00073ECF">
      <w:r w:rsidRPr="009163F1">
        <w:rPr>
          <w:rStyle w:val="StyleStyleBold12pt"/>
        </w:rPr>
        <w:t>Glaser 12</w:t>
      </w:r>
      <w:r>
        <w:t xml:space="preserve"> John Glaser, </w:t>
      </w:r>
      <w:r w:rsidRPr="00A551ED">
        <w:t>House Members Call on Obama to Legally Justify ‘Signature’ Drone Strikes</w:t>
      </w:r>
      <w:r>
        <w:t xml:space="preserve">, 6-13-12, </w:t>
      </w:r>
      <w:hyperlink r:id="rId12" w:history="1">
        <w:r w:rsidRPr="00682018">
          <w:rPr>
            <w:rStyle w:val="Hyperlink"/>
          </w:rPr>
          <w:t>http://news.antiwar.com/2012/06/13/house-members-call-on-obama-to-legally-justify-signature-drone-strikes/</w:t>
        </w:r>
      </w:hyperlink>
      <w:r>
        <w:t xml:space="preserve"> DOA: 9-3-13, </w:t>
      </w:r>
      <w:proofErr w:type="gramStart"/>
      <w:r>
        <w:t>y2k</w:t>
      </w:r>
      <w:proofErr w:type="gramEnd"/>
    </w:p>
    <w:p w:rsidR="00073ECF" w:rsidRDefault="00073ECF" w:rsidP="00073ECF"/>
    <w:p w:rsidR="00073ECF" w:rsidRDefault="00073ECF" w:rsidP="00073ECF">
      <w:r w:rsidRPr="00073ECF">
        <w:t xml:space="preserve">“We are concerned that the use of such ‘signature’ strikes could raise the </w:t>
      </w:r>
    </w:p>
    <w:p w:rsidR="00073ECF" w:rsidRDefault="00073ECF" w:rsidP="00073ECF">
      <w:r>
        <w:t>AND</w:t>
      </w:r>
    </w:p>
    <w:p w:rsidR="00073ECF" w:rsidRPr="00073ECF" w:rsidRDefault="00073ECF" w:rsidP="00073ECF">
      <w:r w:rsidRPr="00073ECF">
        <w:t xml:space="preserve">. </w:t>
      </w:r>
      <w:proofErr w:type="gramStart"/>
      <w:r w:rsidRPr="00073ECF">
        <w:t>applies</w:t>
      </w:r>
      <w:proofErr w:type="gramEnd"/>
      <w:r w:rsidRPr="00073ECF">
        <w:t xml:space="preserve"> its current policy, the stronger Al Qaeda seems to get.”</w:t>
      </w:r>
    </w:p>
    <w:p w:rsidR="00073ECF" w:rsidRDefault="00073ECF" w:rsidP="00073ECF">
      <w:pPr>
        <w:rPr>
          <w:lang w:eastAsia="ko-KR"/>
        </w:rPr>
      </w:pPr>
    </w:p>
    <w:p w:rsidR="00073ECF" w:rsidRDefault="00073ECF" w:rsidP="00073ECF">
      <w:pPr>
        <w:pStyle w:val="Heading4"/>
      </w:pPr>
      <w:r>
        <w:t>Low level targets are not a threat to the US and too easily replaced for drones to be effective.</w:t>
      </w:r>
    </w:p>
    <w:p w:rsidR="00073ECF" w:rsidRDefault="00073ECF" w:rsidP="00073ECF">
      <w:pPr>
        <w:rPr>
          <w:rStyle w:val="verdana"/>
        </w:rPr>
      </w:pPr>
      <w:r>
        <w:rPr>
          <w:rStyle w:val="verdana"/>
        </w:rPr>
        <w:t xml:space="preserve">Adam </w:t>
      </w:r>
      <w:r>
        <w:rPr>
          <w:rStyle w:val="StyleStyleBold12pt"/>
          <w:rFonts w:cs="Calibri"/>
        </w:rPr>
        <w:t>Baron</w:t>
      </w:r>
      <w:r>
        <w:rPr>
          <w:rStyle w:val="verdana"/>
        </w:rPr>
        <w:t xml:space="preserve">, </w:t>
      </w:r>
      <w:r>
        <w:rPr>
          <w:rStyle w:val="hit"/>
        </w:rPr>
        <w:t>August</w:t>
      </w:r>
      <w:r>
        <w:rPr>
          <w:rStyle w:val="verdana"/>
        </w:rPr>
        <w:t xml:space="preserve"> 12, 20</w:t>
      </w:r>
      <w:r>
        <w:rPr>
          <w:rStyle w:val="StyleStyleBold12pt"/>
          <w:rFonts w:cs="Calibri"/>
        </w:rPr>
        <w:t>13</w:t>
      </w:r>
    </w:p>
    <w:p w:rsidR="00073ECF" w:rsidRDefault="00073ECF" w:rsidP="00073ECF">
      <w:r>
        <w:rPr>
          <w:rStyle w:val="ssl0"/>
        </w:rPr>
        <w:t xml:space="preserve">Yemenis exasperated with US focus on beheading Al Qaeda; </w:t>
      </w:r>
      <w:r>
        <w:br/>
      </w:r>
      <w:r>
        <w:rPr>
          <w:rStyle w:val="ssl0"/>
        </w:rPr>
        <w:t xml:space="preserve">(correspondent) With Yemen yet again in the news last week because of the local Al Qaeda </w:t>
      </w:r>
      <w:proofErr w:type="gramStart"/>
      <w:r>
        <w:rPr>
          <w:rStyle w:val="ssl0"/>
        </w:rPr>
        <w:t>group,</w:t>
      </w:r>
      <w:proofErr w:type="gramEnd"/>
      <w:r>
        <w:rPr>
          <w:rStyle w:val="ssl0"/>
        </w:rPr>
        <w:t xml:space="preserve"> Yemenis want the US to begin addressing what they consider their real problems. </w:t>
      </w:r>
      <w:r>
        <w:rPr>
          <w:rStyle w:val="verdana"/>
        </w:rPr>
        <w:t>Christian Science Monitor, Lexis</w:t>
      </w:r>
    </w:p>
    <w:p w:rsidR="00073ECF" w:rsidRDefault="00073ECF" w:rsidP="00073ECF">
      <w:pPr>
        <w:rPr>
          <w:highlight w:val="cyan"/>
          <w:u w:val="single"/>
        </w:rPr>
      </w:pPr>
    </w:p>
    <w:p w:rsidR="00073ECF" w:rsidRDefault="00073ECF" w:rsidP="00073ECF">
      <w:r w:rsidRPr="00073ECF">
        <w:t xml:space="preserve">Higher ranking operatives may dominate the minds of those who have cast AQAP as a </w:t>
      </w:r>
    </w:p>
    <w:p w:rsidR="00073ECF" w:rsidRDefault="00073ECF" w:rsidP="00073ECF">
      <w:r>
        <w:t>AND</w:t>
      </w:r>
    </w:p>
    <w:p w:rsidR="00073ECF" w:rsidRPr="00073ECF" w:rsidRDefault="00073ECF" w:rsidP="00073ECF">
      <w:r w:rsidRPr="00073ECF">
        <w:t>, in addition to that, they're very, very easy to replace."</w:t>
      </w:r>
    </w:p>
    <w:p w:rsidR="00073ECF" w:rsidRPr="00B168BC" w:rsidRDefault="00073ECF" w:rsidP="00073ECF">
      <w:pPr>
        <w:rPr>
          <w:lang w:eastAsia="ko-KR"/>
        </w:rPr>
      </w:pPr>
    </w:p>
    <w:p w:rsidR="00073ECF" w:rsidRPr="00093346" w:rsidRDefault="00073ECF" w:rsidP="00073ECF"/>
    <w:p w:rsidR="00073ECF" w:rsidRPr="00646E9A" w:rsidRDefault="00073ECF" w:rsidP="00073ECF"/>
    <w:p w:rsidR="00073ECF" w:rsidRDefault="00073ECF" w:rsidP="00073ECF">
      <w:pPr>
        <w:pStyle w:val="Heading3"/>
        <w:rPr>
          <w:lang w:eastAsia="ko-KR"/>
        </w:rPr>
      </w:pPr>
      <w:r>
        <w:rPr>
          <w:rFonts w:hint="eastAsia"/>
          <w:lang w:eastAsia="ko-KR"/>
        </w:rPr>
        <w:lastRenderedPageBreak/>
        <w:t>A2: Erikson</w:t>
      </w:r>
    </w:p>
    <w:p w:rsidR="00073ECF" w:rsidRDefault="00073ECF" w:rsidP="00073ECF">
      <w:pPr>
        <w:rPr>
          <w:lang w:eastAsia="ko-KR"/>
        </w:rPr>
      </w:pPr>
    </w:p>
    <w:p w:rsidR="00073ECF" w:rsidRDefault="00073ECF" w:rsidP="00073ECF">
      <w:pPr>
        <w:pStyle w:val="Heading4"/>
        <w:rPr>
          <w:lang w:eastAsia="ko-KR"/>
        </w:rPr>
      </w:pPr>
      <w:r>
        <w:rPr>
          <w:rFonts w:hint="eastAsia"/>
          <w:lang w:eastAsia="ko-KR"/>
        </w:rPr>
        <w:t>Erikson concludes Chinese drone usage is likely</w:t>
      </w:r>
    </w:p>
    <w:p w:rsidR="00073ECF" w:rsidRPr="00D26316" w:rsidRDefault="00073ECF" w:rsidP="00073ECF">
      <w:r w:rsidRPr="00D26316">
        <w:rPr>
          <w:rStyle w:val="StyleStyleBold12pt"/>
          <w:rFonts w:hint="eastAsia"/>
        </w:rPr>
        <w:t>Erikson &amp; Strange 13</w:t>
      </w:r>
      <w:r w:rsidRPr="00D26316">
        <w:rPr>
          <w:rFonts w:hint="eastAsia"/>
        </w:rPr>
        <w:t xml:space="preserve"> Andrew Erickson is </w:t>
      </w:r>
      <w:r w:rsidRPr="00D26316">
        <w:t>associate professor at the Naval War College and Associate in Research at Harvard University's Fairbank Centre—</w:t>
      </w:r>
      <w:r w:rsidRPr="00D26316">
        <w:rPr>
          <w:rFonts w:hint="eastAsia"/>
        </w:rPr>
        <w:t>AND</w:t>
      </w:r>
      <w:r w:rsidRPr="00D26316">
        <w:t>—</w:t>
      </w:r>
      <w:r w:rsidRPr="00D26316">
        <w:rPr>
          <w:rFonts w:hint="eastAsia"/>
        </w:rPr>
        <w:t xml:space="preserve">Austin Strange is a </w:t>
      </w:r>
      <w:r w:rsidRPr="00D26316">
        <w:t xml:space="preserve">researcher at the Naval War College's China Maritime Studies Institute and </w:t>
      </w:r>
      <w:proofErr w:type="gramStart"/>
      <w:r w:rsidRPr="00D26316">
        <w:t>graduate</w:t>
      </w:r>
      <w:proofErr w:type="gramEnd"/>
      <w:r w:rsidRPr="00D26316">
        <w:t xml:space="preserve"> student at Zhejiang University, “China has drones. Now how will it use them? Foreign Affairs, McClatchy-Tribune, 29 May 2013, http://www.nationmultimedia.com/opinion/China-has-drones-Now-how-will-it-use-them-30207095.html</w:t>
      </w:r>
    </w:p>
    <w:p w:rsidR="00073ECF" w:rsidRDefault="00073ECF" w:rsidP="00073ECF">
      <w:pPr>
        <w:tabs>
          <w:tab w:val="left" w:pos="992"/>
        </w:tabs>
      </w:pPr>
      <w:r>
        <w:tab/>
      </w:r>
    </w:p>
    <w:p w:rsidR="00073ECF" w:rsidRDefault="00073ECF" w:rsidP="00073ECF">
      <w:r w:rsidRPr="00073ECF">
        <w:t xml:space="preserve">Yet there is a reason why the United States has employed drones extensively despite domestic </w:t>
      </w:r>
    </w:p>
    <w:p w:rsidR="00073ECF" w:rsidRDefault="00073ECF" w:rsidP="00073ECF">
      <w:r>
        <w:t>AND</w:t>
      </w:r>
    </w:p>
    <w:p w:rsidR="00073ECF" w:rsidRPr="00073ECF" w:rsidRDefault="00073ECF" w:rsidP="00073ECF">
      <w:proofErr w:type="gramStart"/>
      <w:r w:rsidRPr="00073ECF">
        <w:t>of</w:t>
      </w:r>
      <w:proofErr w:type="gramEnd"/>
      <w:r w:rsidRPr="00073ECF">
        <w:t xml:space="preserve"> Japan and the United States, as well as in the Indian Ocean</w:t>
      </w:r>
    </w:p>
    <w:p w:rsidR="00073ECF" w:rsidRDefault="00073ECF" w:rsidP="00073ECF">
      <w:pPr>
        <w:rPr>
          <w:lang w:eastAsia="ko-KR"/>
        </w:rPr>
      </w:pPr>
    </w:p>
    <w:p w:rsidR="00073ECF" w:rsidRPr="003432F7" w:rsidRDefault="00073ECF" w:rsidP="00073ECF">
      <w:pPr>
        <w:rPr>
          <w:lang w:eastAsia="ko-KR"/>
        </w:rPr>
      </w:pPr>
    </w:p>
    <w:p w:rsidR="00073ECF" w:rsidRDefault="00073ECF" w:rsidP="00073ECF"/>
    <w:p w:rsidR="00073ECF" w:rsidRPr="00CA3A76" w:rsidRDefault="00073ECF" w:rsidP="00073ECF"/>
    <w:p w:rsidR="00073ECF" w:rsidRPr="00626314" w:rsidRDefault="00073ECF" w:rsidP="00073ECF"/>
    <w:p w:rsidR="00073ECF" w:rsidRDefault="00073ECF" w:rsidP="00073ECF">
      <w:pPr>
        <w:pStyle w:val="Heading3"/>
      </w:pPr>
      <w:r>
        <w:lastRenderedPageBreak/>
        <w:t>2AC T – Signature Strike</w:t>
      </w:r>
    </w:p>
    <w:p w:rsidR="00073ECF" w:rsidRDefault="00073ECF" w:rsidP="00073ECF"/>
    <w:p w:rsidR="00073ECF" w:rsidRPr="005C70C1" w:rsidRDefault="00073ECF" w:rsidP="00073ECF">
      <w:pPr>
        <w:pStyle w:val="Heading4"/>
      </w:pPr>
      <w:r w:rsidRPr="005C70C1">
        <w:t>Signature strikes allow for specific targeting---solves your offense.</w:t>
      </w:r>
    </w:p>
    <w:p w:rsidR="00073ECF" w:rsidRDefault="00073ECF" w:rsidP="00073ECF">
      <w:r w:rsidRPr="00F165CA">
        <w:rPr>
          <w:rStyle w:val="StyleStyleBold12pt"/>
        </w:rPr>
        <w:t>William 13</w:t>
      </w:r>
      <w:r>
        <w:t xml:space="preserve"> Williams, University of Massachusetts Dartmouth Islamic studies professor 5-31-13 Brian Glyn, “Inside the Murky World of 'Signature Strikes' and the Killing of Americans </w:t>
      </w:r>
      <w:proofErr w:type="gramStart"/>
      <w:r>
        <w:t>With</w:t>
      </w:r>
      <w:proofErr w:type="gramEnd"/>
      <w:r>
        <w:t xml:space="preserve"> Drones” http://www.huffingtonpost.com/brian-glyn-williams/nside-the-murky-world-of-_b_3367780.html, accessed 1-7-14, y2k</w:t>
      </w:r>
    </w:p>
    <w:p w:rsidR="00073ECF" w:rsidRDefault="00073ECF" w:rsidP="00073ECF"/>
    <w:p w:rsidR="00073ECF" w:rsidRDefault="00073ECF" w:rsidP="00073ECF">
      <w:r w:rsidRPr="00073ECF">
        <w:t>An explanation of the difference between a "signature strike" and "personality strike</w:t>
      </w:r>
    </w:p>
    <w:p w:rsidR="00073ECF" w:rsidRDefault="00073ECF" w:rsidP="00073ECF">
      <w:r>
        <w:t>AND</w:t>
      </w:r>
    </w:p>
    <w:p w:rsidR="00073ECF" w:rsidRPr="00073ECF" w:rsidRDefault="00073ECF" w:rsidP="00073ECF">
      <w:proofErr w:type="gramStart"/>
      <w:r w:rsidRPr="00073ECF">
        <w:t>vehicles</w:t>
      </w:r>
      <w:proofErr w:type="gramEnd"/>
      <w:r w:rsidRPr="00073ECF">
        <w:t xml:space="preserve"> of militants or compounds, eavesdropping on cell phone conversations, etc.).</w:t>
      </w:r>
    </w:p>
    <w:p w:rsidR="00073ECF" w:rsidRDefault="00073ECF" w:rsidP="00073ECF">
      <w:pPr>
        <w:pStyle w:val="Heading4"/>
      </w:pPr>
      <w:r>
        <w:rPr>
          <w:lang w:eastAsia="ko-KR"/>
        </w:rPr>
        <w:t>AND-Meets Obama’s definition</w:t>
      </w:r>
    </w:p>
    <w:p w:rsidR="00073ECF" w:rsidRPr="001B3AE8" w:rsidRDefault="00073ECF" w:rsidP="00073ECF">
      <w:r w:rsidRPr="001B3AE8">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w:t>
      </w:r>
      <w:r w:rsidRPr="001B3AE8">
        <w:t>06/19/2013</w:t>
      </w:r>
      <w:r>
        <w:t xml:space="preserve">, </w:t>
      </w:r>
      <w:hyperlink r:id="rId13" w:history="1">
        <w:r w:rsidRPr="001B3AE8">
          <w:rPr>
            <w:rStyle w:val="Hyperlink"/>
          </w:rPr>
          <w:t>http://www.huffingtonpost.com/2013/06/19/drone-signature-strike_n_3421586.html</w:t>
        </w:r>
      </w:hyperlink>
    </w:p>
    <w:p w:rsidR="00073ECF" w:rsidRDefault="00073ECF" w:rsidP="00073ECF">
      <w:pPr>
        <w:rPr>
          <w:b/>
        </w:rPr>
      </w:pPr>
    </w:p>
    <w:p w:rsidR="00073ECF" w:rsidRDefault="00073ECF" w:rsidP="00073ECF">
      <w:r w:rsidRPr="00073ECF">
        <w:t xml:space="preserve">Such so-called "signature strikes" are one of the most controversial practices </w:t>
      </w:r>
    </w:p>
    <w:p w:rsidR="00073ECF" w:rsidRDefault="00073ECF" w:rsidP="00073ECF">
      <w:r>
        <w:t>AND</w:t>
      </w:r>
    </w:p>
    <w:p w:rsidR="00073ECF" w:rsidRPr="00073ECF" w:rsidRDefault="00073ECF" w:rsidP="00073ECF">
      <w:proofErr w:type="gramStart"/>
      <w:r w:rsidRPr="00073ECF">
        <w:t>that</w:t>
      </w:r>
      <w:proofErr w:type="gramEnd"/>
      <w:r w:rsidRPr="00073ECF">
        <w:t xml:space="preserve"> drones sometimes make mistakes, but said their work must carry on.</w:t>
      </w:r>
    </w:p>
    <w:p w:rsidR="00073ECF" w:rsidRPr="001C5A78" w:rsidRDefault="00073ECF" w:rsidP="00073ECF"/>
    <w:p w:rsidR="00073ECF" w:rsidRPr="001C5A78" w:rsidRDefault="00073ECF" w:rsidP="00073ECF">
      <w:pPr>
        <w:pStyle w:val="Heading4"/>
        <w:rPr>
          <w:lang w:eastAsia="ko-KR"/>
        </w:rPr>
      </w:pPr>
      <w:r>
        <w:rPr>
          <w:rFonts w:hint="eastAsia"/>
          <w:lang w:eastAsia="ko-KR"/>
        </w:rPr>
        <w:t xml:space="preserve">Counter-interpretation---Targeted killing is the premeditated killing of </w:t>
      </w:r>
      <w:r w:rsidRPr="00371919">
        <w:rPr>
          <w:rFonts w:hint="eastAsia"/>
          <w:u w:val="single"/>
          <w:lang w:eastAsia="ko-KR"/>
        </w:rPr>
        <w:t>suspected terrorist targets</w:t>
      </w:r>
    </w:p>
    <w:p w:rsidR="00073ECF" w:rsidRDefault="00073ECF" w:rsidP="00073ECF">
      <w:pPr>
        <w:rPr>
          <w:lang w:eastAsia="ko-KR"/>
        </w:rPr>
      </w:pPr>
      <w:proofErr w:type="spellStart"/>
      <w:r w:rsidRPr="00371919">
        <w:rPr>
          <w:rStyle w:val="StyleStyleBold12pt"/>
          <w:rFonts w:hint="eastAsia"/>
        </w:rPr>
        <w:t>Zilinskas</w:t>
      </w:r>
      <w:proofErr w:type="spellEnd"/>
      <w:r w:rsidRPr="00371919">
        <w:rPr>
          <w:rStyle w:val="StyleStyleBold12pt"/>
          <w:rFonts w:hint="eastAsia"/>
        </w:rPr>
        <w:t xml:space="preserve"> 8</w:t>
      </w:r>
      <w:r>
        <w:rPr>
          <w:rFonts w:hint="eastAsia"/>
          <w:lang w:eastAsia="ko-KR"/>
        </w:rPr>
        <w:t xml:space="preserve"> </w:t>
      </w:r>
      <w:proofErr w:type="spellStart"/>
      <w:r>
        <w:rPr>
          <w:lang w:eastAsia="ko-KR"/>
        </w:rPr>
        <w:t>Justinas</w:t>
      </w:r>
      <w:proofErr w:type="spellEnd"/>
      <w:r>
        <w:rPr>
          <w:lang w:eastAsia="ko-KR"/>
        </w:rPr>
        <w:t xml:space="preserve"> </w:t>
      </w:r>
      <w:proofErr w:type="spellStart"/>
      <w:r>
        <w:rPr>
          <w:lang w:eastAsia="ko-KR"/>
        </w:rPr>
        <w:t>Žilinskas</w:t>
      </w:r>
      <w:proofErr w:type="spellEnd"/>
      <w:r>
        <w:rPr>
          <w:rFonts w:hint="eastAsia"/>
          <w:lang w:eastAsia="ko-KR"/>
        </w:rPr>
        <w:t xml:space="preserve"> is </w:t>
      </w:r>
      <w:r>
        <w:rPr>
          <w:lang w:eastAsia="ko-KR"/>
        </w:rPr>
        <w:t>Member at International Humanitarian Fact-Finding Commission Lithuania Education Management</w:t>
      </w:r>
      <w:r>
        <w:rPr>
          <w:rFonts w:hint="eastAsia"/>
          <w:lang w:eastAsia="ko-KR"/>
        </w:rPr>
        <w:t xml:space="preserve">, </w:t>
      </w:r>
      <w:r>
        <w:rPr>
          <w:lang w:eastAsia="ko-KR"/>
        </w:rPr>
        <w:t>“TARGETED KILLING UNDER INTERNATIONAL HUMANITARIAN LAW</w:t>
      </w:r>
      <w:r>
        <w:rPr>
          <w:rFonts w:hint="eastAsia"/>
          <w:lang w:eastAsia="ko-KR"/>
        </w:rPr>
        <w:t>,</w:t>
      </w:r>
      <w:r>
        <w:rPr>
          <w:lang w:eastAsia="ko-KR"/>
        </w:rPr>
        <w:t>”</w:t>
      </w:r>
      <w:r>
        <w:rPr>
          <w:rFonts w:hint="eastAsia"/>
          <w:lang w:eastAsia="ko-KR"/>
        </w:rPr>
        <w:t xml:space="preserve"> DOA: 9-18-13, </w:t>
      </w:r>
      <w:proofErr w:type="gramStart"/>
      <w:r>
        <w:rPr>
          <w:rFonts w:hint="eastAsia"/>
          <w:lang w:eastAsia="ko-KR"/>
        </w:rPr>
        <w:t>y2k</w:t>
      </w:r>
      <w:proofErr w:type="gramEnd"/>
    </w:p>
    <w:p w:rsidR="00073ECF" w:rsidRDefault="00073ECF" w:rsidP="00073ECF">
      <w:pPr>
        <w:rPr>
          <w:lang w:eastAsia="ko-KR"/>
        </w:rPr>
      </w:pPr>
    </w:p>
    <w:p w:rsidR="00073ECF" w:rsidRDefault="00073ECF" w:rsidP="00073ECF">
      <w:r w:rsidRPr="00073ECF">
        <w:t xml:space="preserve">2.3. Targeted Killing 2.3.1. Two elements </w:t>
      </w:r>
      <w:proofErr w:type="gramStart"/>
      <w:r w:rsidRPr="00073ECF">
        <w:t>This</w:t>
      </w:r>
      <w:proofErr w:type="gramEnd"/>
      <w:r w:rsidRPr="00073ECF">
        <w:t xml:space="preserve"> </w:t>
      </w:r>
    </w:p>
    <w:p w:rsidR="00073ECF" w:rsidRDefault="00073ECF" w:rsidP="00073ECF">
      <w:r>
        <w:t>AND</w:t>
      </w:r>
    </w:p>
    <w:p w:rsidR="00073ECF" w:rsidRPr="00073ECF" w:rsidRDefault="00073ECF" w:rsidP="00073ECF">
      <w:r w:rsidRPr="00073ECF">
        <w:t>/persons) suspected of terrorism, with explicit or implicit governmental approval’.</w:t>
      </w:r>
    </w:p>
    <w:p w:rsidR="00073ECF" w:rsidRDefault="00073ECF" w:rsidP="00073ECF">
      <w:pPr>
        <w:rPr>
          <w:lang w:eastAsia="ko-KR"/>
        </w:rPr>
      </w:pPr>
    </w:p>
    <w:p w:rsidR="00073ECF" w:rsidRDefault="00073ECF" w:rsidP="00073ECF">
      <w:pPr>
        <w:rPr>
          <w:lang w:eastAsia="ko-KR"/>
        </w:rPr>
      </w:pPr>
    </w:p>
    <w:p w:rsidR="00073ECF" w:rsidRDefault="00073ECF" w:rsidP="00073ECF">
      <w:pPr>
        <w:pStyle w:val="Heading4"/>
        <w:rPr>
          <w:lang w:eastAsia="ko-KR"/>
        </w:rPr>
      </w:pPr>
      <w:r>
        <w:rPr>
          <w:rFonts w:hint="eastAsia"/>
          <w:lang w:eastAsia="ko-KR"/>
        </w:rPr>
        <w:t xml:space="preserve">1) </w:t>
      </w:r>
      <w:r>
        <w:rPr>
          <w:lang w:eastAsia="ko-KR"/>
        </w:rPr>
        <w:t>Signature</w:t>
      </w:r>
      <w:r>
        <w:rPr>
          <w:rFonts w:hint="eastAsia"/>
          <w:lang w:eastAsia="ko-KR"/>
        </w:rPr>
        <w:t xml:space="preserve"> strikes </w:t>
      </w:r>
      <w:r>
        <w:rPr>
          <w:lang w:eastAsia="ko-KR"/>
        </w:rPr>
        <w:t>are</w:t>
      </w:r>
      <w:r>
        <w:rPr>
          <w:rFonts w:hint="eastAsia"/>
          <w:lang w:eastAsia="ko-KR"/>
        </w:rPr>
        <w:t xml:space="preserve"> the </w:t>
      </w:r>
      <w:r w:rsidRPr="00515EB4">
        <w:rPr>
          <w:rFonts w:hint="eastAsia"/>
          <w:u w:val="single"/>
          <w:lang w:eastAsia="ko-KR"/>
        </w:rPr>
        <w:t>core</w:t>
      </w:r>
      <w:r>
        <w:rPr>
          <w:rFonts w:hint="eastAsia"/>
          <w:lang w:eastAsia="ko-KR"/>
        </w:rPr>
        <w:t xml:space="preserve"> </w:t>
      </w:r>
      <w:proofErr w:type="spellStart"/>
      <w:r>
        <w:rPr>
          <w:rFonts w:hint="eastAsia"/>
          <w:lang w:eastAsia="ko-KR"/>
        </w:rPr>
        <w:t>aff</w:t>
      </w:r>
      <w:proofErr w:type="spellEnd"/>
      <w:r>
        <w:rPr>
          <w:rFonts w:hint="eastAsia"/>
          <w:lang w:eastAsia="ko-KR"/>
        </w:rPr>
        <w:t xml:space="preserve">---their interpretation </w:t>
      </w:r>
      <w:r w:rsidRPr="00515EB4">
        <w:rPr>
          <w:rFonts w:hint="eastAsia"/>
          <w:u w:val="single"/>
          <w:lang w:eastAsia="ko-KR"/>
        </w:rPr>
        <w:t>over-limits</w:t>
      </w:r>
      <w:r>
        <w:rPr>
          <w:rFonts w:hint="eastAsia"/>
          <w:lang w:eastAsia="ko-KR"/>
        </w:rPr>
        <w:t xml:space="preserve"> and </w:t>
      </w:r>
      <w:r w:rsidRPr="00515EB4">
        <w:rPr>
          <w:rFonts w:hint="eastAsia"/>
          <w:u w:val="single"/>
          <w:lang w:eastAsia="ko-KR"/>
        </w:rPr>
        <w:t xml:space="preserve">jacks </w:t>
      </w:r>
      <w:proofErr w:type="spellStart"/>
      <w:r w:rsidRPr="00515EB4">
        <w:rPr>
          <w:rFonts w:hint="eastAsia"/>
          <w:u w:val="single"/>
          <w:lang w:eastAsia="ko-KR"/>
        </w:rPr>
        <w:t>aff</w:t>
      </w:r>
      <w:proofErr w:type="spellEnd"/>
      <w:r w:rsidRPr="00515EB4">
        <w:rPr>
          <w:rFonts w:hint="eastAsia"/>
          <w:u w:val="single"/>
          <w:lang w:eastAsia="ko-KR"/>
        </w:rPr>
        <w:t xml:space="preserve"> ground</w:t>
      </w:r>
      <w:r>
        <w:rPr>
          <w:rFonts w:hint="eastAsia"/>
          <w:lang w:eastAsia="ko-KR"/>
        </w:rPr>
        <w:t>.</w:t>
      </w:r>
    </w:p>
    <w:p w:rsidR="00073ECF" w:rsidRDefault="00073ECF" w:rsidP="00073ECF">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073ECF" w:rsidRDefault="00073ECF" w:rsidP="00073ECF">
      <w:pPr>
        <w:rPr>
          <w:lang w:eastAsia="ko-KR"/>
        </w:rPr>
      </w:pPr>
    </w:p>
    <w:p w:rsidR="00073ECF" w:rsidRDefault="00073ECF" w:rsidP="00073ECF">
      <w:r w:rsidRPr="00073ECF">
        <w:t xml:space="preserve">The available evidence indicates that the vast majority of drone strikes conducted by the CIA </w:t>
      </w:r>
    </w:p>
    <w:p w:rsidR="00073ECF" w:rsidRDefault="00073ECF" w:rsidP="00073ECF">
      <w:r>
        <w:t>AND</w:t>
      </w:r>
    </w:p>
    <w:p w:rsidR="00073ECF" w:rsidRPr="00073ECF" w:rsidRDefault="00073ECF" w:rsidP="00073ECF">
      <w:proofErr w:type="gramStart"/>
      <w:r w:rsidRPr="00073ECF">
        <w:t>killed</w:t>
      </w:r>
      <w:proofErr w:type="gramEnd"/>
      <w:r w:rsidRPr="00073ECF">
        <w:t xml:space="preserve"> in signature strikes reminds him ‘of body counts in Vietnam’.11</w:t>
      </w:r>
    </w:p>
    <w:p w:rsidR="00073ECF" w:rsidRPr="006F4072" w:rsidRDefault="00073ECF" w:rsidP="00073ECF">
      <w:pPr>
        <w:rPr>
          <w:lang w:eastAsia="ko-KR"/>
        </w:rPr>
      </w:pPr>
    </w:p>
    <w:p w:rsidR="00073ECF" w:rsidRPr="002A3295" w:rsidRDefault="00073ECF" w:rsidP="00073ECF">
      <w:pPr>
        <w:rPr>
          <w:lang w:eastAsia="ko-KR"/>
        </w:rPr>
      </w:pPr>
    </w:p>
    <w:p w:rsidR="00073ECF" w:rsidRDefault="00073ECF" w:rsidP="00073ECF">
      <w:pPr>
        <w:pStyle w:val="Heading4"/>
        <w:rPr>
          <w:lang w:eastAsia="ko-KR"/>
        </w:rPr>
      </w:pPr>
      <w:r>
        <w:rPr>
          <w:rFonts w:hint="eastAsia"/>
          <w:lang w:eastAsia="ko-KR"/>
        </w:rPr>
        <w:t xml:space="preserve">2) Limits explosion is </w:t>
      </w:r>
      <w:r w:rsidRPr="005171ED">
        <w:rPr>
          <w:rFonts w:hint="eastAsia"/>
          <w:u w:val="single"/>
          <w:lang w:eastAsia="ko-KR"/>
        </w:rPr>
        <w:t>inevitable</w:t>
      </w:r>
      <w:r>
        <w:rPr>
          <w:rFonts w:hint="eastAsia"/>
          <w:lang w:eastAsia="ko-KR"/>
        </w:rPr>
        <w:t>---</w:t>
      </w:r>
      <w:r>
        <w:rPr>
          <w:lang w:eastAsia="ko-KR"/>
        </w:rPr>
        <w:t>definition</w:t>
      </w:r>
      <w:r>
        <w:rPr>
          <w:rFonts w:hint="eastAsia"/>
          <w:lang w:eastAsia="ko-KR"/>
        </w:rPr>
        <w:t xml:space="preserve"> of targeted killing doesn</w:t>
      </w:r>
      <w:r>
        <w:rPr>
          <w:lang w:eastAsia="ko-KR"/>
        </w:rPr>
        <w:t>’</w:t>
      </w:r>
      <w:r>
        <w:rPr>
          <w:rFonts w:hint="eastAsia"/>
          <w:lang w:eastAsia="ko-KR"/>
        </w:rPr>
        <w:t>t exist---</w:t>
      </w:r>
      <w:r>
        <w:rPr>
          <w:lang w:eastAsia="ko-KR"/>
        </w:rPr>
        <w:t>you should prefer real-world and contextual interpretation.</w:t>
      </w:r>
    </w:p>
    <w:p w:rsidR="00073ECF" w:rsidRDefault="00073ECF" w:rsidP="00073ECF">
      <w:pPr>
        <w:rPr>
          <w:lang w:eastAsia="ko-KR"/>
        </w:rPr>
      </w:pPr>
      <w:r w:rsidRPr="005171ED">
        <w:rPr>
          <w:rStyle w:val="StyleStyleBold12pt"/>
          <w:rFonts w:hint="eastAsia"/>
        </w:rPr>
        <w:t>Sell 12</w:t>
      </w:r>
      <w:r>
        <w:rPr>
          <w:rFonts w:hint="eastAsia"/>
          <w:lang w:eastAsia="ko-KR"/>
        </w:rPr>
        <w:t xml:space="preserve"> Daniel Sell, </w:t>
      </w:r>
      <w:r>
        <w:rPr>
          <w:lang w:eastAsia="ko-KR"/>
        </w:rPr>
        <w:t xml:space="preserve">B.A. in History, Capital University, 2004; M.A. in Slavic &amp; East European Studies, </w:t>
      </w:r>
      <w:proofErr w:type="gramStart"/>
      <w:r>
        <w:rPr>
          <w:lang w:eastAsia="ko-KR"/>
        </w:rPr>
        <w:t>The</w:t>
      </w:r>
      <w:proofErr w:type="gramEnd"/>
      <w:r>
        <w:rPr>
          <w:lang w:eastAsia="ko-KR"/>
        </w:rPr>
        <w:t xml:space="preserve"> Ohio State</w:t>
      </w:r>
    </w:p>
    <w:p w:rsidR="00073ECF" w:rsidRDefault="00073ECF" w:rsidP="00073ECF">
      <w:pPr>
        <w:rPr>
          <w:lang w:eastAsia="ko-KR"/>
        </w:rPr>
      </w:pPr>
      <w:r>
        <w:rPr>
          <w:lang w:eastAsia="ko-KR"/>
        </w:rPr>
        <w:t>University, 2008; J.D. Candidate, Capital University Law School, May 2013</w:t>
      </w:r>
      <w:r>
        <w:rPr>
          <w:rFonts w:hint="eastAsia"/>
          <w:lang w:eastAsia="ko-KR"/>
        </w:rPr>
        <w:t xml:space="preserve">, </w:t>
      </w:r>
      <w:r>
        <w:rPr>
          <w:lang w:eastAsia="ko-KR"/>
        </w:rPr>
        <w:t>“</w:t>
      </w:r>
      <w:r>
        <w:rPr>
          <w:rFonts w:hint="eastAsia"/>
          <w:lang w:eastAsia="ko-KR"/>
        </w:rPr>
        <w:t>The United States</w:t>
      </w:r>
      <w:r>
        <w:rPr>
          <w:lang w:eastAsia="ko-KR"/>
        </w:rPr>
        <w:t>’</w:t>
      </w:r>
      <w:r>
        <w:rPr>
          <w:rFonts w:hint="eastAsia"/>
          <w:lang w:eastAsia="ko-KR"/>
        </w:rPr>
        <w:t xml:space="preserve"> Policy of Targeted Killing and the Use of Force: Another Exception to the United Nation</w:t>
      </w:r>
      <w:r>
        <w:rPr>
          <w:lang w:eastAsia="ko-KR"/>
        </w:rPr>
        <w:t>’</w:t>
      </w:r>
      <w:r>
        <w:rPr>
          <w:rFonts w:hint="eastAsia"/>
          <w:lang w:eastAsia="ko-KR"/>
        </w:rPr>
        <w:t xml:space="preserve">s Use of Force Regime, </w:t>
      </w:r>
      <w:hyperlink r:id="rId14" w:history="1">
        <w:r w:rsidRPr="00CE3CD9">
          <w:rPr>
            <w:rStyle w:val="Hyperlink"/>
            <w:lang w:eastAsia="ko-KR"/>
          </w:rPr>
          <w:t>http://papers.ssrn.com/sol3/papers.cfm?abstract_id=2167770</w:t>
        </w:r>
      </w:hyperlink>
      <w:r>
        <w:rPr>
          <w:rFonts w:hint="eastAsia"/>
          <w:lang w:eastAsia="ko-KR"/>
        </w:rPr>
        <w:t xml:space="preserve">, DOA: 9-16-13, </w:t>
      </w:r>
      <w:proofErr w:type="gramStart"/>
      <w:r>
        <w:rPr>
          <w:rFonts w:hint="eastAsia"/>
          <w:lang w:eastAsia="ko-KR"/>
        </w:rPr>
        <w:t>y2k</w:t>
      </w:r>
      <w:proofErr w:type="gramEnd"/>
    </w:p>
    <w:p w:rsidR="00073ECF" w:rsidRPr="005171ED" w:rsidRDefault="00073ECF" w:rsidP="00073ECF">
      <w:pPr>
        <w:rPr>
          <w:lang w:eastAsia="ko-KR"/>
        </w:rPr>
      </w:pPr>
    </w:p>
    <w:p w:rsidR="00073ECF" w:rsidRDefault="00073ECF" w:rsidP="00073ECF">
      <w:r w:rsidRPr="00073ECF">
        <w:t xml:space="preserve">A. Defining “Targeted Killing” One overarching problem that exists when writing on </w:t>
      </w:r>
    </w:p>
    <w:p w:rsidR="00073ECF" w:rsidRDefault="00073ECF" w:rsidP="00073ECF">
      <w:r>
        <w:t>AND</w:t>
      </w:r>
    </w:p>
    <w:p w:rsidR="00073ECF" w:rsidRPr="00073ECF" w:rsidRDefault="00073ECF" w:rsidP="00073ECF">
      <w:proofErr w:type="gramStart"/>
      <w:r w:rsidRPr="00073ECF">
        <w:t>gunships</w:t>
      </w:r>
      <w:proofErr w:type="gramEnd"/>
      <w:r w:rsidRPr="00073ECF">
        <w:t>, drones, the use of car bombs, and poison.”33</w:t>
      </w:r>
    </w:p>
    <w:p w:rsidR="00073ECF" w:rsidRDefault="00073ECF" w:rsidP="00073ECF">
      <w:pPr>
        <w:rPr>
          <w:lang w:eastAsia="ko-KR"/>
        </w:rPr>
      </w:pPr>
    </w:p>
    <w:p w:rsidR="00073ECF" w:rsidRPr="00B35FDB" w:rsidRDefault="00073ECF" w:rsidP="00073ECF">
      <w:pPr>
        <w:pStyle w:val="Heading3"/>
        <w:rPr>
          <w:lang w:eastAsia="ko-KR"/>
        </w:rPr>
      </w:pPr>
      <w:r>
        <w:rPr>
          <w:lang w:eastAsia="ko-KR"/>
        </w:rPr>
        <w:lastRenderedPageBreak/>
        <w:t>2AC---Politics---CIR</w:t>
      </w:r>
    </w:p>
    <w:p w:rsidR="00073ECF" w:rsidRDefault="00073ECF" w:rsidP="00073ECF">
      <w:pPr>
        <w:rPr>
          <w:lang w:eastAsia="ko-KR"/>
        </w:rPr>
      </w:pPr>
    </w:p>
    <w:p w:rsidR="00073ECF" w:rsidRPr="00013015" w:rsidRDefault="00073ECF" w:rsidP="00073ECF">
      <w:pPr>
        <w:pStyle w:val="Heading4"/>
      </w:pPr>
      <w:r>
        <w:t>Won’t pass AND plan doesn’t affect PC---ideology outweighs</w:t>
      </w:r>
    </w:p>
    <w:p w:rsidR="00073ECF" w:rsidRDefault="00073ECF" w:rsidP="00073ECF">
      <w:r w:rsidRPr="00013015">
        <w:rPr>
          <w:rStyle w:val="StyleStyleBold12pt"/>
        </w:rPr>
        <w:t>Sherman &amp; Kim 1/15</w:t>
      </w:r>
      <w:r>
        <w:t xml:space="preserve"> Jake Sherman and </w:t>
      </w:r>
      <w:proofErr w:type="spellStart"/>
      <w:r>
        <w:t>Seung</w:t>
      </w:r>
      <w:proofErr w:type="spellEnd"/>
      <w:r>
        <w:t xml:space="preserve"> Min Kim, “Inside the House GOP's immigration push,” 1-15-14, </w:t>
      </w:r>
      <w:hyperlink r:id="rId15" w:anchor="ixzz2qgCOBBRy" w:history="1">
        <w:r w:rsidRPr="009F33F8">
          <w:rPr>
            <w:rStyle w:val="Hyperlink"/>
          </w:rPr>
          <w:t>http://www.politico.com/story/2014/01/house-gop-republicans-comprehensive-immigration-reform-bill-102244_Page2.html#ixzz2qgCOBBRy</w:t>
        </w:r>
      </w:hyperlink>
      <w:r>
        <w:t xml:space="preserve">, DOA: 1-17-14, </w:t>
      </w:r>
      <w:proofErr w:type="gramStart"/>
      <w:r>
        <w:t>y2k</w:t>
      </w:r>
      <w:proofErr w:type="gramEnd"/>
    </w:p>
    <w:p w:rsidR="00073ECF" w:rsidRDefault="00073ECF" w:rsidP="00073ECF"/>
    <w:p w:rsidR="00073ECF" w:rsidRDefault="00073ECF" w:rsidP="00073ECF">
      <w:r w:rsidRPr="00073ECF">
        <w:t xml:space="preserve">Speaker John Boehner (R-Ohio), who is driving the process, wants </w:t>
      </w:r>
    </w:p>
    <w:p w:rsidR="00073ECF" w:rsidRDefault="00073ECF" w:rsidP="00073ECF">
      <w:r>
        <w:t>AND</w:t>
      </w:r>
    </w:p>
    <w:p w:rsidR="00073ECF" w:rsidRPr="00073ECF" w:rsidRDefault="00073ECF" w:rsidP="00073ECF">
      <w:proofErr w:type="gramStart"/>
      <w:r w:rsidRPr="00073ECF">
        <w:t>they</w:t>
      </w:r>
      <w:proofErr w:type="gramEnd"/>
      <w:r w:rsidRPr="00073ECF">
        <w:t xml:space="preserve"> believe is right for the country even above personal, political considerations.”</w:t>
      </w:r>
    </w:p>
    <w:p w:rsidR="00073ECF" w:rsidRDefault="00073ECF" w:rsidP="00073ECF">
      <w:pPr>
        <w:rPr>
          <w:sz w:val="10"/>
          <w:lang w:eastAsia="ko-KR"/>
        </w:rPr>
      </w:pPr>
    </w:p>
    <w:p w:rsidR="00073ECF" w:rsidRDefault="00073ECF" w:rsidP="00073ECF">
      <w:pPr>
        <w:pStyle w:val="Heading4"/>
        <w:rPr>
          <w:lang w:eastAsia="ko-KR"/>
        </w:rPr>
      </w:pPr>
      <w:r>
        <w:rPr>
          <w:rFonts w:hint="eastAsia"/>
          <w:lang w:eastAsia="ko-KR"/>
        </w:rPr>
        <w:t>PC low</w:t>
      </w:r>
    </w:p>
    <w:p w:rsidR="00073ECF" w:rsidRPr="00225246" w:rsidRDefault="00073ECF" w:rsidP="00073ECF">
      <w:pPr>
        <w:rPr>
          <w:rStyle w:val="StyleStyleBold12pt"/>
        </w:rPr>
      </w:pPr>
      <w:proofErr w:type="spellStart"/>
      <w:r w:rsidRPr="00225246">
        <w:rPr>
          <w:rStyle w:val="StyleStyleBold12pt"/>
        </w:rPr>
        <w:t>Toth</w:t>
      </w:r>
      <w:proofErr w:type="spellEnd"/>
      <w:r w:rsidRPr="00225246">
        <w:rPr>
          <w:rStyle w:val="StyleStyleBold12pt"/>
        </w:rPr>
        <w:t>, Odessa American News, 1-2-14</w:t>
      </w:r>
    </w:p>
    <w:p w:rsidR="00073ECF" w:rsidRDefault="00073ECF" w:rsidP="00073ECF">
      <w:r>
        <w:t xml:space="preserve">(Tom, “TOTH: Obama’s agenda may be finished in 2014,” 1-2-14, </w:t>
      </w:r>
      <w:hyperlink r:id="rId16" w:history="1">
        <w:r w:rsidRPr="00682B6E">
          <w:rPr>
            <w:rStyle w:val="Hyperlink"/>
          </w:rPr>
          <w:t>http://www.oaoa.com/editorial/columns/guest_columns/article_62a8891e-7340-11e3-8a0d-0019bb30f31a.html</w:t>
        </w:r>
      </w:hyperlink>
      <w:r>
        <w:t>, accessed 1-6-14) PM</w:t>
      </w:r>
    </w:p>
    <w:p w:rsidR="00073ECF" w:rsidRPr="00225246" w:rsidRDefault="00073ECF" w:rsidP="00073ECF"/>
    <w:p w:rsidR="00073ECF" w:rsidRDefault="00073ECF" w:rsidP="00073ECF">
      <w:r w:rsidRPr="00073ECF">
        <w:t xml:space="preserve">If the president thought this last year was bad, he may want to take </w:t>
      </w:r>
    </w:p>
    <w:p w:rsidR="00073ECF" w:rsidRDefault="00073ECF" w:rsidP="00073ECF">
      <w:r>
        <w:t>AND</w:t>
      </w:r>
    </w:p>
    <w:p w:rsidR="00073ECF" w:rsidRPr="00073ECF" w:rsidRDefault="00073ECF" w:rsidP="00073ECF">
      <w:r w:rsidRPr="00073ECF">
        <w:t>, 2014 very well may effectively mark the end of the Obama agenda.</w:t>
      </w:r>
    </w:p>
    <w:p w:rsidR="00073ECF" w:rsidRDefault="00073ECF" w:rsidP="00073ECF">
      <w:pPr>
        <w:rPr>
          <w:sz w:val="10"/>
          <w:lang w:eastAsia="ko-KR"/>
        </w:rPr>
      </w:pPr>
    </w:p>
    <w:p w:rsidR="00073ECF" w:rsidRDefault="00073ECF" w:rsidP="00073ECF">
      <w:pPr>
        <w:pStyle w:val="Heading4"/>
        <w:rPr>
          <w:lang w:eastAsia="ko-KR"/>
        </w:rPr>
      </w:pPr>
      <w:r>
        <w:rPr>
          <w:rFonts w:hint="eastAsia"/>
          <w:lang w:eastAsia="ko-KR"/>
        </w:rPr>
        <w:t>Immigration get kicked---gets passed in the Lame Duck session</w:t>
      </w:r>
    </w:p>
    <w:p w:rsidR="00073ECF" w:rsidRDefault="00073ECF" w:rsidP="00073ECF">
      <w:r>
        <w:rPr>
          <w:rStyle w:val="StyleStyleBold12pt"/>
          <w:rFonts w:cstheme="minorBidi"/>
        </w:rPr>
        <w:t>Shear and Parker, New York Times Staff Writers, 1-1</w:t>
      </w:r>
      <w:r>
        <w:t>, 20</w:t>
      </w:r>
      <w:r>
        <w:rPr>
          <w:rStyle w:val="StyleStyleBold12pt"/>
          <w:rFonts w:cstheme="minorBidi"/>
        </w:rPr>
        <w:t>14</w:t>
      </w:r>
      <w:r>
        <w:t xml:space="preserve">, </w:t>
      </w:r>
    </w:p>
    <w:p w:rsidR="00073ECF" w:rsidRDefault="00073ECF" w:rsidP="00073ECF">
      <w:r>
        <w:t xml:space="preserve">(Michael D. and Ashley, "Boehner Is Said to Back Change on Immigration", New York Times, PAS) </w:t>
      </w:r>
      <w:hyperlink r:id="rId17" w:history="1">
        <w:r>
          <w:rPr>
            <w:rStyle w:val="Hyperlink"/>
          </w:rPr>
          <w:t>www.nytimes.com/2014/01/02/us/politics/boehner-is-said-to-back-change-on-immigration.html?partner=rss&amp;emc=rss&amp;_r=0&amp;pagewanted=all</w:t>
        </w:r>
      </w:hyperlink>
      <w:r>
        <w:t xml:space="preserve"> 1-1-14</w:t>
      </w:r>
    </w:p>
    <w:p w:rsidR="00073ECF" w:rsidRDefault="00073ECF" w:rsidP="00073ECF"/>
    <w:p w:rsidR="00073ECF" w:rsidRDefault="00073ECF" w:rsidP="00073ECF">
      <w:r w:rsidRPr="00073ECF">
        <w:t>The most likely legislative approach, according to lawmakers, White House officials and activists</w:t>
      </w:r>
    </w:p>
    <w:p w:rsidR="00073ECF" w:rsidRDefault="00073ECF" w:rsidP="00073ECF">
      <w:r>
        <w:t>AND</w:t>
      </w:r>
    </w:p>
    <w:p w:rsidR="00073ECF" w:rsidRPr="00073ECF" w:rsidRDefault="00073ECF" w:rsidP="00073ECF">
      <w:proofErr w:type="gramStart"/>
      <w:r w:rsidRPr="00073ECF">
        <w:t>to</w:t>
      </w:r>
      <w:proofErr w:type="gramEnd"/>
      <w:r w:rsidRPr="00073ECF">
        <w:t xml:space="preserve"> play a large, if behind-the-scenes, role.</w:t>
      </w:r>
    </w:p>
    <w:p w:rsidR="00073ECF" w:rsidRPr="00991BA7" w:rsidRDefault="00073ECF" w:rsidP="00073ECF">
      <w:pPr>
        <w:rPr>
          <w:sz w:val="10"/>
          <w:lang w:eastAsia="ko-KR"/>
        </w:rPr>
      </w:pPr>
    </w:p>
    <w:p w:rsidR="00073ECF" w:rsidRPr="000F7E0F" w:rsidRDefault="00073ECF" w:rsidP="00073ECF">
      <w:pPr>
        <w:pStyle w:val="Heading4"/>
        <w:rPr>
          <w:lang w:eastAsia="ko-KR"/>
        </w:rPr>
      </w:pPr>
      <w:r>
        <w:rPr>
          <w:rFonts w:hint="eastAsia"/>
          <w:lang w:eastAsia="ko-KR"/>
        </w:rPr>
        <w:t>Plan</w:t>
      </w:r>
      <w:r>
        <w:rPr>
          <w:lang w:eastAsia="ko-KR"/>
        </w:rPr>
        <w:t>’</w:t>
      </w:r>
      <w:r>
        <w:rPr>
          <w:rFonts w:hint="eastAsia"/>
          <w:lang w:eastAsia="ko-KR"/>
        </w:rPr>
        <w:t xml:space="preserve">s key to </w:t>
      </w:r>
      <w:proofErr w:type="spellStart"/>
      <w:r>
        <w:rPr>
          <w:rFonts w:hint="eastAsia"/>
          <w:lang w:eastAsia="ko-KR"/>
        </w:rPr>
        <w:t>bipart</w:t>
      </w:r>
      <w:proofErr w:type="spellEnd"/>
    </w:p>
    <w:p w:rsidR="00073ECF" w:rsidRDefault="00073ECF" w:rsidP="00073ECF">
      <w:pPr>
        <w:rPr>
          <w:rFonts w:cs="Calibri"/>
          <w:sz w:val="22"/>
        </w:rPr>
      </w:pPr>
      <w:r w:rsidRPr="008E44E9">
        <w:rPr>
          <w:rStyle w:val="StyleStyleBold12pt"/>
          <w:rFonts w:hint="eastAsia"/>
        </w:rPr>
        <w:t>Herb 12</w:t>
      </w:r>
      <w:r>
        <w:rPr>
          <w:rFonts w:cs="Calibri" w:hint="eastAsia"/>
          <w:lang w:eastAsia="ko-KR"/>
        </w:rPr>
        <w:t xml:space="preserve"> </w:t>
      </w:r>
      <w:r>
        <w:rPr>
          <w:rFonts w:cs="Calibri"/>
        </w:rPr>
        <w:t>Jeremy</w:t>
      </w:r>
      <w:r w:rsidRPr="008E44E9">
        <w:t xml:space="preserve"> Herb, congressional correspondent for the Hill, 6-13-2012, “Lawmakers want legal justification for drone strikes,” The Hill, http://thehi</w:t>
      </w:r>
      <w:r>
        <w:rPr>
          <w:rFonts w:cs="Calibri"/>
        </w:rPr>
        <w:t>ll.com/blogs/defcon-hill/operations/232523-lawmakers-want-legal-justification-for-drone-strikes</w:t>
      </w:r>
    </w:p>
    <w:p w:rsidR="00073ECF" w:rsidRDefault="00073ECF" w:rsidP="00073ECF">
      <w:pPr>
        <w:rPr>
          <w:rFonts w:cs="Calibri"/>
          <w:b/>
          <w:bCs/>
          <w:highlight w:val="green"/>
          <w:u w:val="single"/>
          <w:lang w:eastAsia="ko-KR"/>
        </w:rPr>
      </w:pPr>
    </w:p>
    <w:p w:rsidR="00073ECF" w:rsidRDefault="00073ECF" w:rsidP="00073ECF">
      <w:r w:rsidRPr="00073ECF">
        <w:t xml:space="preserve">A group of more than two dozen anti-war lawmakers wants the White House </w:t>
      </w:r>
    </w:p>
    <w:p w:rsidR="00073ECF" w:rsidRDefault="00073ECF" w:rsidP="00073ECF">
      <w:r>
        <w:t>AND</w:t>
      </w:r>
    </w:p>
    <w:p w:rsidR="00073ECF" w:rsidRPr="00073ECF" w:rsidRDefault="00073ECF" w:rsidP="00073ECF">
      <w:proofErr w:type="gramStart"/>
      <w:r w:rsidRPr="00073ECF">
        <w:t>in</w:t>
      </w:r>
      <w:proofErr w:type="gramEnd"/>
      <w:r w:rsidRPr="00073ECF">
        <w:t xml:space="preserve"> April, has been a tactic used for drone attacks in Pakistan.</w:t>
      </w:r>
    </w:p>
    <w:p w:rsidR="00073ECF" w:rsidRDefault="00073ECF" w:rsidP="00073ECF">
      <w:pPr>
        <w:rPr>
          <w:lang w:eastAsia="ko-KR"/>
        </w:rPr>
      </w:pPr>
    </w:p>
    <w:p w:rsidR="00073ECF" w:rsidRDefault="00073ECF" w:rsidP="00073ECF">
      <w:pPr>
        <w:pStyle w:val="Heading4"/>
        <w:rPr>
          <w:lang w:eastAsia="ko-KR"/>
        </w:rPr>
      </w:pPr>
      <w:r>
        <w:rPr>
          <w:rFonts w:hint="eastAsia"/>
          <w:lang w:eastAsia="ko-KR"/>
        </w:rPr>
        <w:t>K2 agenda</w:t>
      </w:r>
    </w:p>
    <w:p w:rsidR="00073ECF" w:rsidRDefault="00073ECF" w:rsidP="00073ECF">
      <w:pPr>
        <w:rPr>
          <w:lang w:eastAsia="ko-KR"/>
        </w:rPr>
      </w:pPr>
      <w:r w:rsidRPr="00AE4E19">
        <w:rPr>
          <w:rStyle w:val="StyleStyleBold12pt"/>
          <w:rFonts w:hint="eastAsia"/>
        </w:rPr>
        <w:t>GHMI 1/1</w:t>
      </w:r>
      <w:r>
        <w:rPr>
          <w:rFonts w:hint="eastAsia"/>
          <w:lang w:eastAsia="ko-KR"/>
        </w:rPr>
        <w:t xml:space="preserve"> </w:t>
      </w:r>
      <w:proofErr w:type="spellStart"/>
      <w:r>
        <w:rPr>
          <w:rFonts w:hint="eastAsia"/>
          <w:lang w:eastAsia="ko-KR"/>
        </w:rPr>
        <w:t>GateHouse</w:t>
      </w:r>
      <w:proofErr w:type="spellEnd"/>
      <w:r>
        <w:rPr>
          <w:rFonts w:hint="eastAsia"/>
          <w:lang w:eastAsia="ko-KR"/>
        </w:rPr>
        <w:t xml:space="preserve"> Media </w:t>
      </w:r>
      <w:proofErr w:type="spellStart"/>
      <w:r>
        <w:rPr>
          <w:rFonts w:hint="eastAsia"/>
          <w:lang w:eastAsia="ko-KR"/>
        </w:rPr>
        <w:t>Illionois</w:t>
      </w:r>
      <w:proofErr w:type="spellEnd"/>
      <w:r>
        <w:rPr>
          <w:rFonts w:hint="eastAsia"/>
          <w:lang w:eastAsia="ko-KR"/>
        </w:rPr>
        <w:t xml:space="preserve">, </w:t>
      </w:r>
      <w:r>
        <w:rPr>
          <w:lang w:eastAsia="ko-KR"/>
        </w:rPr>
        <w:t>“Opportunities for bipartisanship</w:t>
      </w:r>
      <w:r>
        <w:rPr>
          <w:rFonts w:hint="eastAsia"/>
          <w:lang w:eastAsia="ko-KR"/>
        </w:rPr>
        <w:t>,</w:t>
      </w:r>
      <w:r>
        <w:rPr>
          <w:lang w:eastAsia="ko-KR"/>
        </w:rPr>
        <w:t>”</w:t>
      </w:r>
      <w:r>
        <w:rPr>
          <w:rFonts w:hint="eastAsia"/>
          <w:lang w:eastAsia="ko-KR"/>
        </w:rPr>
        <w:t xml:space="preserve"> 1-1-14, </w:t>
      </w:r>
      <w:hyperlink r:id="rId18" w:anchor="ixzz2pIMaB98f" w:history="1">
        <w:r w:rsidRPr="00250F74">
          <w:rPr>
            <w:rStyle w:val="Hyperlink"/>
            <w:lang w:eastAsia="ko-KR"/>
          </w:rPr>
          <w:t>http://www.eastpeoriatimescourier.co</w:t>
        </w:r>
        <w:r w:rsidRPr="00250F74">
          <w:rPr>
            <w:rStyle w:val="Hyperlink"/>
            <w:rFonts w:hint="eastAsia"/>
            <w:lang w:eastAsia="ko-KR"/>
          </w:rPr>
          <w:t>-</w:t>
        </w:r>
        <w:r w:rsidRPr="00250F74">
          <w:rPr>
            <w:rStyle w:val="Hyperlink"/>
            <w:lang w:eastAsia="ko-KR"/>
          </w:rPr>
          <w:t>m/article/20131230/OPINION/131239984/1007/OPINION/?tag=2#ixzz2pIMaB98f</w:t>
        </w:r>
      </w:hyperlink>
      <w:r>
        <w:rPr>
          <w:rFonts w:hint="eastAsia"/>
          <w:lang w:eastAsia="ko-KR"/>
        </w:rPr>
        <w:t xml:space="preserve">, DOA: 1-2-14, </w:t>
      </w:r>
      <w:proofErr w:type="gramStart"/>
      <w:r>
        <w:rPr>
          <w:rFonts w:hint="eastAsia"/>
          <w:lang w:eastAsia="ko-KR"/>
        </w:rPr>
        <w:t>y2k</w:t>
      </w:r>
      <w:proofErr w:type="gramEnd"/>
    </w:p>
    <w:p w:rsidR="00073ECF" w:rsidRDefault="00073ECF" w:rsidP="00073ECF">
      <w:pPr>
        <w:rPr>
          <w:lang w:eastAsia="ko-KR"/>
        </w:rPr>
      </w:pPr>
    </w:p>
    <w:p w:rsidR="00073ECF" w:rsidRDefault="00073ECF" w:rsidP="00073ECF">
      <w:r w:rsidRPr="00073ECF">
        <w:t xml:space="preserve">Congress left for its holiday recess with a modest nod toward bipartisanship: For the </w:t>
      </w:r>
    </w:p>
    <w:p w:rsidR="00073ECF" w:rsidRDefault="00073ECF" w:rsidP="00073ECF">
      <w:r>
        <w:t>AND</w:t>
      </w:r>
    </w:p>
    <w:p w:rsidR="00073ECF" w:rsidRPr="00073ECF" w:rsidRDefault="00073ECF" w:rsidP="00073ECF">
      <w:proofErr w:type="gramStart"/>
      <w:r w:rsidRPr="00073ECF">
        <w:t>party</w:t>
      </w:r>
      <w:proofErr w:type="gramEnd"/>
      <w:r w:rsidRPr="00073ECF">
        <w:t xml:space="preserve"> leaders would make a New Year’s resolution to give bipartisanship a chance</w:t>
      </w:r>
      <w:r w:rsidRPr="00073ECF">
        <w:rPr>
          <w:rFonts w:hint="eastAsia"/>
        </w:rPr>
        <w:t>.</w:t>
      </w:r>
    </w:p>
    <w:p w:rsidR="00073ECF" w:rsidRDefault="00073ECF" w:rsidP="00073ECF">
      <w:pPr>
        <w:pStyle w:val="Heading4"/>
        <w:rPr>
          <w:lang w:eastAsia="ko-KR"/>
        </w:rPr>
      </w:pPr>
      <w:r>
        <w:rPr>
          <w:rFonts w:hint="eastAsia"/>
          <w:lang w:eastAsia="ko-KR"/>
        </w:rPr>
        <w:t>Loser</w:t>
      </w:r>
      <w:r>
        <w:rPr>
          <w:lang w:eastAsia="ko-KR"/>
        </w:rPr>
        <w:t>’</w:t>
      </w:r>
      <w:r>
        <w:rPr>
          <w:rFonts w:hint="eastAsia"/>
          <w:lang w:eastAsia="ko-KR"/>
        </w:rPr>
        <w:t>s lose is false</w:t>
      </w:r>
    </w:p>
    <w:p w:rsidR="00073ECF" w:rsidRDefault="00073ECF" w:rsidP="00073ECF">
      <w:pPr>
        <w:rPr>
          <w:lang w:eastAsia="ko-KR"/>
        </w:rPr>
      </w:pPr>
      <w:r>
        <w:rPr>
          <w:lang w:eastAsia="ko-KR"/>
        </w:rPr>
        <w:t xml:space="preserve">Brian </w:t>
      </w:r>
      <w:proofErr w:type="spellStart"/>
      <w:r w:rsidRPr="003472C6">
        <w:rPr>
          <w:rStyle w:val="StyleStyleBold12pt"/>
        </w:rPr>
        <w:t>Beutler</w:t>
      </w:r>
      <w:proofErr w:type="spellEnd"/>
      <w:r w:rsidRPr="003472C6">
        <w:rPr>
          <w:rStyle w:val="StyleStyleBold12pt"/>
          <w:rFonts w:hint="eastAsia"/>
        </w:rPr>
        <w:t xml:space="preserve"> 13</w:t>
      </w:r>
      <w:r>
        <w:rPr>
          <w:rFonts w:hint="eastAsia"/>
          <w:lang w:eastAsia="ko-KR"/>
        </w:rPr>
        <w:t xml:space="preserve"> is</w:t>
      </w:r>
      <w:r>
        <w:rPr>
          <w:lang w:eastAsia="ko-KR"/>
        </w:rPr>
        <w:t xml:space="preserve"> Salon staff writer, 9/9/13, GOP’s massive new lie: The truth about Obama’s second </w:t>
      </w:r>
      <w:proofErr w:type="gramStart"/>
      <w:r>
        <w:rPr>
          <w:lang w:eastAsia="ko-KR"/>
        </w:rPr>
        <w:t>term ,</w:t>
      </w:r>
      <w:proofErr w:type="gramEnd"/>
      <w:r>
        <w:rPr>
          <w:lang w:eastAsia="ko-KR"/>
        </w:rPr>
        <w:t xml:space="preserve"> </w:t>
      </w:r>
      <w:hyperlink r:id="rId19" w:history="1">
        <w:r w:rsidRPr="00250F74">
          <w:rPr>
            <w:rStyle w:val="Hyperlink"/>
            <w:lang w:eastAsia="ko-KR"/>
          </w:rPr>
          <w:t>www.salon.com/2013/09/09/syria_wont_derail_obamas_second_term_house_republicans_will/</w:t>
        </w:r>
      </w:hyperlink>
      <w:r>
        <w:rPr>
          <w:rFonts w:hint="eastAsia"/>
          <w:lang w:eastAsia="ko-KR"/>
        </w:rPr>
        <w:t xml:space="preserve"> DOA: 1-2-14, y2k</w:t>
      </w:r>
    </w:p>
    <w:p w:rsidR="00073ECF" w:rsidRDefault="00073ECF" w:rsidP="00073ECF">
      <w:pPr>
        <w:rPr>
          <w:lang w:eastAsia="ko-KR"/>
        </w:rPr>
      </w:pPr>
    </w:p>
    <w:p w:rsidR="00073ECF" w:rsidRDefault="00073ECF" w:rsidP="00073ECF">
      <w:r w:rsidRPr="00073ECF">
        <w:t xml:space="preserve">When President Obama decided to seek authorization to bomb Syria, he didn’t just throw </w:t>
      </w:r>
    </w:p>
    <w:p w:rsidR="00073ECF" w:rsidRDefault="00073ECF" w:rsidP="00073ECF">
      <w:r>
        <w:lastRenderedPageBreak/>
        <w:t>AND</w:t>
      </w:r>
    </w:p>
    <w:p w:rsidR="00073ECF" w:rsidRPr="00073ECF" w:rsidRDefault="00073ECF" w:rsidP="00073ECF">
      <w:proofErr w:type="gramStart"/>
      <w:r w:rsidRPr="00073ECF">
        <w:t>or</w:t>
      </w:r>
      <w:proofErr w:type="gramEnd"/>
      <w:r w:rsidRPr="00073ECF">
        <w:t xml:space="preserve"> a farm bill, or a budget deal, or anything else.</w:t>
      </w:r>
    </w:p>
    <w:p w:rsidR="00073ECF" w:rsidRDefault="00073ECF" w:rsidP="00073ECF">
      <w:pPr>
        <w:rPr>
          <w:lang w:eastAsia="ko-KR"/>
        </w:rPr>
      </w:pPr>
    </w:p>
    <w:p w:rsidR="00073ECF" w:rsidRDefault="00073ECF" w:rsidP="00073ECF">
      <w:pPr>
        <w:pStyle w:val="Heading4"/>
        <w:rPr>
          <w:lang w:eastAsia="ko-KR"/>
        </w:rPr>
      </w:pPr>
      <w:r>
        <w:rPr>
          <w:rFonts w:hint="eastAsia"/>
          <w:lang w:eastAsia="ko-KR"/>
        </w:rPr>
        <w:t>Political capital fails</w:t>
      </w:r>
    </w:p>
    <w:p w:rsidR="00073ECF" w:rsidRDefault="00073ECF" w:rsidP="00073ECF">
      <w:pPr>
        <w:rPr>
          <w:lang w:eastAsia="ko-KR"/>
        </w:rPr>
      </w:pPr>
      <w:r>
        <w:rPr>
          <w:lang w:eastAsia="ko-KR"/>
        </w:rPr>
        <w:t xml:space="preserve">Michael </w:t>
      </w:r>
      <w:r w:rsidRPr="00AE4E19">
        <w:rPr>
          <w:rStyle w:val="StyleStyleBold12pt"/>
        </w:rPr>
        <w:t>O’Brien</w:t>
      </w:r>
      <w:r w:rsidRPr="00AE4E19">
        <w:rPr>
          <w:rStyle w:val="StyleStyleBold12pt"/>
          <w:rFonts w:hint="eastAsia"/>
        </w:rPr>
        <w:t xml:space="preserve"> 12/31</w:t>
      </w:r>
      <w:r>
        <w:rPr>
          <w:lang w:eastAsia="ko-KR"/>
        </w:rPr>
        <w:t xml:space="preserve"> Political Reporter, NBC News</w:t>
      </w:r>
      <w:r>
        <w:rPr>
          <w:rFonts w:hint="eastAsia"/>
          <w:lang w:eastAsia="ko-KR"/>
        </w:rPr>
        <w:t xml:space="preserve">, </w:t>
      </w:r>
      <w:r>
        <w:rPr>
          <w:lang w:eastAsia="ko-KR"/>
        </w:rPr>
        <w:t>“Despite hunger for change, Washington gridlock will likely continue</w:t>
      </w:r>
      <w:r>
        <w:rPr>
          <w:rFonts w:hint="eastAsia"/>
          <w:lang w:eastAsia="ko-KR"/>
        </w:rPr>
        <w:t>,</w:t>
      </w:r>
      <w:r>
        <w:rPr>
          <w:lang w:eastAsia="ko-KR"/>
        </w:rPr>
        <w:t>”</w:t>
      </w:r>
      <w:r>
        <w:rPr>
          <w:rFonts w:hint="eastAsia"/>
          <w:lang w:eastAsia="ko-KR"/>
        </w:rPr>
        <w:t xml:space="preserve"> 12-31-13, </w:t>
      </w:r>
      <w:hyperlink r:id="rId20" w:history="1">
        <w:r w:rsidRPr="00250F74">
          <w:rPr>
            <w:rStyle w:val="Hyperlink"/>
            <w:lang w:eastAsia="ko-KR"/>
          </w:rPr>
          <w:t>http://nbcpolitics.nbcnews.com/_news/2013/12/31/21892891-despite-hunger-for-change-washington-gridlock-will-likely-continue</w:t>
        </w:r>
      </w:hyperlink>
      <w:r>
        <w:rPr>
          <w:rFonts w:hint="eastAsia"/>
          <w:lang w:eastAsia="ko-KR"/>
        </w:rPr>
        <w:t xml:space="preserve">, DOA: 1-2-14, </w:t>
      </w:r>
      <w:proofErr w:type="gramStart"/>
      <w:r>
        <w:rPr>
          <w:rFonts w:hint="eastAsia"/>
          <w:lang w:eastAsia="ko-KR"/>
        </w:rPr>
        <w:t>y2k</w:t>
      </w:r>
      <w:proofErr w:type="gramEnd"/>
    </w:p>
    <w:p w:rsidR="00073ECF" w:rsidRDefault="00073ECF" w:rsidP="00073ECF">
      <w:pPr>
        <w:rPr>
          <w:lang w:eastAsia="ko-KR"/>
        </w:rPr>
      </w:pPr>
    </w:p>
    <w:p w:rsidR="00073ECF" w:rsidRDefault="00073ECF" w:rsidP="00073ECF">
      <w:r w:rsidRPr="00073ECF">
        <w:t xml:space="preserve">Republicans’ top goal is to take back control of the Senate from Democrats, and </w:t>
      </w:r>
    </w:p>
    <w:p w:rsidR="00073ECF" w:rsidRDefault="00073ECF" w:rsidP="00073ECF">
      <w:r>
        <w:t>AND</w:t>
      </w:r>
    </w:p>
    <w:p w:rsidR="00073ECF" w:rsidRPr="00073ECF" w:rsidRDefault="00073ECF" w:rsidP="00073ECF">
      <w:proofErr w:type="gramStart"/>
      <w:r w:rsidRPr="00073ECF">
        <w:t>or</w:t>
      </w:r>
      <w:proofErr w:type="gramEnd"/>
      <w:r w:rsidRPr="00073ECF">
        <w:t xml:space="preserve"> a very different Congress – that hopes of real lawmaking are revived.</w:t>
      </w:r>
    </w:p>
    <w:p w:rsidR="00073ECF" w:rsidRDefault="00073ECF" w:rsidP="00073ECF">
      <w:pPr>
        <w:rPr>
          <w:lang w:eastAsia="ko-KR"/>
        </w:rPr>
      </w:pPr>
    </w:p>
    <w:p w:rsidR="00073ECF" w:rsidRDefault="00073ECF" w:rsidP="00073ECF">
      <w:pPr>
        <w:pStyle w:val="Heading4"/>
      </w:pPr>
      <w:r>
        <w:t>Relations are compartmentalized</w:t>
      </w:r>
    </w:p>
    <w:p w:rsidR="00073ECF" w:rsidRDefault="00073ECF" w:rsidP="00073ECF">
      <w:proofErr w:type="spellStart"/>
      <w:r>
        <w:rPr>
          <w:b/>
        </w:rPr>
        <w:t>Jha</w:t>
      </w:r>
      <w:proofErr w:type="spellEnd"/>
      <w:r>
        <w:rPr>
          <w:b/>
        </w:rPr>
        <w:t xml:space="preserve"> 12</w:t>
      </w:r>
      <w:r>
        <w:t xml:space="preserve"> (</w:t>
      </w:r>
      <w:proofErr w:type="spellStart"/>
      <w:r>
        <w:t>Saurav</w:t>
      </w:r>
      <w:proofErr w:type="spellEnd"/>
      <w:r>
        <w:t xml:space="preserve"> studied economics at Presidency College, Calcutta, and Jawaharlal Nehru University, New Delhi. He writes and researches on global energy issues and clean energy development in Asia. 2012, “U.S.-India Relations: Case-by-Case Basis, With No Guarantees,” http://www.worldpoliticsreview.com/articles/11428/u-s-india-relations-case-by-case-basis-with-no-guarantees)</w:t>
      </w:r>
    </w:p>
    <w:p w:rsidR="00073ECF" w:rsidRDefault="00073ECF" w:rsidP="00073ECF"/>
    <w:p w:rsidR="00073ECF" w:rsidRDefault="00073ECF" w:rsidP="00073ECF">
      <w:r w:rsidRPr="00073ECF">
        <w:t xml:space="preserve">The defense relationship between the U.S. and India will also follow this </w:t>
      </w:r>
    </w:p>
    <w:p w:rsidR="00073ECF" w:rsidRDefault="00073ECF" w:rsidP="00073ECF">
      <w:r>
        <w:t>AND</w:t>
      </w:r>
    </w:p>
    <w:p w:rsidR="00073ECF" w:rsidRPr="00073ECF" w:rsidRDefault="00073ECF" w:rsidP="00073ECF">
      <w:proofErr w:type="gramStart"/>
      <w:r w:rsidRPr="00073ECF">
        <w:t>somewhere</w:t>
      </w:r>
      <w:proofErr w:type="gramEnd"/>
      <w:r w:rsidRPr="00073ECF">
        <w:t xml:space="preserve"> in between, depending on both sides’ interests and the prevailing circumstances. </w:t>
      </w:r>
    </w:p>
    <w:p w:rsidR="00073ECF" w:rsidRPr="006F7C76" w:rsidRDefault="00073ECF" w:rsidP="00073ECF">
      <w:pPr>
        <w:rPr>
          <w:lang w:eastAsia="ko-KR"/>
        </w:rPr>
      </w:pPr>
    </w:p>
    <w:p w:rsidR="00073ECF" w:rsidRDefault="00073ECF" w:rsidP="00073ECF">
      <w:pPr>
        <w:rPr>
          <w:lang w:eastAsia="ko-KR"/>
        </w:rPr>
      </w:pPr>
    </w:p>
    <w:p w:rsidR="00073ECF" w:rsidRPr="00B35FDB" w:rsidRDefault="00073ECF" w:rsidP="00073ECF">
      <w:pPr>
        <w:pStyle w:val="Heading3"/>
      </w:pPr>
      <w:r>
        <w:lastRenderedPageBreak/>
        <w:t>2AC AUMF DA</w:t>
      </w:r>
    </w:p>
    <w:p w:rsidR="00073ECF" w:rsidRPr="00071D69" w:rsidRDefault="00073ECF" w:rsidP="00073ECF">
      <w:pPr>
        <w:pStyle w:val="Heading4"/>
      </w:pPr>
      <w:r>
        <w:t>Non-unique---Obama’s already claiming self-defense authority</w:t>
      </w:r>
    </w:p>
    <w:p w:rsidR="00073ECF" w:rsidRDefault="00073ECF" w:rsidP="00073ECF">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073ECF" w:rsidRDefault="00073ECF" w:rsidP="00073ECF">
      <w:pPr>
        <w:tabs>
          <w:tab w:val="left" w:pos="1620"/>
        </w:tabs>
      </w:pPr>
      <w:r>
        <w:tab/>
      </w:r>
    </w:p>
    <w:p w:rsidR="00073ECF" w:rsidRDefault="00073ECF" w:rsidP="00073ECF">
      <w:r w:rsidRPr="00073ECF">
        <w:t xml:space="preserve">For the past several years, the United States has relied on both armed conflict </w:t>
      </w:r>
    </w:p>
    <w:p w:rsidR="00073ECF" w:rsidRDefault="00073ECF" w:rsidP="00073ECF">
      <w:r>
        <w:t>AND</w:t>
      </w:r>
    </w:p>
    <w:p w:rsidR="00073ECF" w:rsidRPr="00073ECF" w:rsidRDefault="00073ECF" w:rsidP="00073ECF">
      <w:proofErr w:type="gramStart"/>
      <w:r w:rsidRPr="00073ECF">
        <w:t>of</w:t>
      </w:r>
      <w:proofErr w:type="gramEnd"/>
      <w:r w:rsidRPr="00073ECF">
        <w:t xml:space="preserve"> their cause. The result: an invitation to unregulated warfare.11</w:t>
      </w:r>
    </w:p>
    <w:p w:rsidR="00073ECF" w:rsidRDefault="00073ECF" w:rsidP="00073ECF">
      <w:pPr>
        <w:pStyle w:val="Heading4"/>
      </w:pPr>
      <w:r>
        <w:t>Double-bind either---</w:t>
      </w:r>
      <w:r w:rsidRPr="0021634F">
        <w:t xml:space="preserve"> </w:t>
      </w:r>
      <w:r>
        <w:t>Obama seeking to repeal AUMF and pursue actions outside of its framework</w:t>
      </w:r>
    </w:p>
    <w:p w:rsidR="00073ECF" w:rsidRDefault="00073ECF" w:rsidP="00073ECF">
      <w:pPr>
        <w:rPr>
          <w:rStyle w:val="entry-author"/>
        </w:rPr>
      </w:pPr>
      <w:r>
        <w:rPr>
          <w:rStyle w:val="entry-author"/>
        </w:rPr>
        <w:t xml:space="preserve">Bill </w:t>
      </w:r>
      <w:proofErr w:type="spellStart"/>
      <w:r>
        <w:rPr>
          <w:rStyle w:val="entry-author"/>
        </w:rPr>
        <w:t>Roggio</w:t>
      </w:r>
      <w:proofErr w:type="spellEnd"/>
      <w:r>
        <w:rPr>
          <w:rStyle w:val="entry-author"/>
        </w:rPr>
        <w:t>, October 8, 2013</w:t>
      </w:r>
    </w:p>
    <w:p w:rsidR="00073ECF" w:rsidRDefault="00073ECF" w:rsidP="00073ECF">
      <w:r>
        <w:t>US justifies Somalia raid under AUMF, which Obama seeks to repeal, Long War Journal, http://www.longwarjournal.org/archives/2013/10/us_justifies_somalia.php</w:t>
      </w:r>
    </w:p>
    <w:p w:rsidR="00073ECF" w:rsidRDefault="00073ECF" w:rsidP="00073ECF"/>
    <w:p w:rsidR="00073ECF" w:rsidRDefault="00073ECF" w:rsidP="00073ECF">
      <w:r w:rsidRPr="00073ECF">
        <w:t xml:space="preserve">But the Pentagon's use of the AUMF to justify the raid to capture </w:t>
      </w:r>
      <w:proofErr w:type="spellStart"/>
      <w:r w:rsidRPr="00073ECF">
        <w:t>Ikrima</w:t>
      </w:r>
      <w:proofErr w:type="spellEnd"/>
      <w:r w:rsidRPr="00073ECF">
        <w:t xml:space="preserve"> comes </w:t>
      </w:r>
    </w:p>
    <w:p w:rsidR="00073ECF" w:rsidRDefault="00073ECF" w:rsidP="00073ECF">
      <w:r>
        <w:t>AND</w:t>
      </w:r>
    </w:p>
    <w:p w:rsidR="00073ECF" w:rsidRPr="00073ECF" w:rsidRDefault="00073ECF" w:rsidP="00073ECF">
      <w:proofErr w:type="gramStart"/>
      <w:r w:rsidRPr="00073ECF">
        <w:t>be</w:t>
      </w:r>
      <w:proofErr w:type="gramEnd"/>
      <w:r w:rsidRPr="00073ECF">
        <w:t xml:space="preserve"> targeted, or how such action would be justified absent the AUMF.</w:t>
      </w:r>
    </w:p>
    <w:p w:rsidR="00073ECF" w:rsidRDefault="00073ECF" w:rsidP="00073ECF">
      <w:pPr>
        <w:pStyle w:val="Heading4"/>
      </w:pPr>
      <w:r>
        <w:t>OR---President will inevitably go beyond AUMF</w:t>
      </w:r>
    </w:p>
    <w:p w:rsidR="00073ECF" w:rsidRDefault="00073ECF" w:rsidP="00073ECF">
      <w:r>
        <w:t xml:space="preserve">Robert </w:t>
      </w:r>
      <w:r>
        <w:rPr>
          <w:rStyle w:val="StyleStyleBold12pt"/>
          <w:rFonts w:cs="Calibri"/>
        </w:rPr>
        <w:t>Chesney</w:t>
      </w:r>
      <w:r>
        <w:t xml:space="preserve">, Jack </w:t>
      </w:r>
      <w:r>
        <w:rPr>
          <w:rStyle w:val="StyleStyleBold12pt"/>
          <w:rFonts w:cs="Calibri"/>
        </w:rPr>
        <w:t>Goldsmith</w:t>
      </w:r>
      <w:r>
        <w:t xml:space="preserve">, Matthew C. </w:t>
      </w:r>
      <w:r>
        <w:rPr>
          <w:rStyle w:val="StyleStyleBold12pt"/>
          <w:rFonts w:cs="Calibri"/>
        </w:rPr>
        <w:t>Waxman</w:t>
      </w:r>
      <w:r>
        <w:t xml:space="preserve">, </w:t>
      </w:r>
      <w:r>
        <w:rPr>
          <w:rStyle w:val="StyleStyleBold12pt"/>
          <w:rFonts w:cs="Calibri"/>
        </w:rPr>
        <w:t>and</w:t>
      </w:r>
      <w:r>
        <w:t xml:space="preserve"> Benjamin </w:t>
      </w:r>
      <w:proofErr w:type="spellStart"/>
      <w:r>
        <w:rPr>
          <w:rStyle w:val="StyleStyleBold12pt"/>
          <w:rFonts w:cs="Calibri"/>
        </w:rPr>
        <w:t>Wittes</w:t>
      </w:r>
      <w:proofErr w:type="spellEnd"/>
      <w:r>
        <w:t xml:space="preserve">, </w:t>
      </w:r>
    </w:p>
    <w:p w:rsidR="00073ECF" w:rsidRDefault="00073ECF" w:rsidP="00073ECF">
      <w:r>
        <w:t>(Hoover Institute, Stanford University, professor at the University</w:t>
      </w:r>
      <w:r>
        <w:rPr>
          <w:sz w:val="12"/>
        </w:rPr>
        <w:t xml:space="preserve">¶ </w:t>
      </w:r>
      <w:r>
        <w:t>of Texas School of Law, a</w:t>
      </w:r>
      <w:r>
        <w:rPr>
          <w:sz w:val="12"/>
        </w:rPr>
        <w:t xml:space="preserve">¶ </w:t>
      </w:r>
      <w:r>
        <w:t>nonresident senior fellow</w:t>
      </w:r>
      <w:r>
        <w:rPr>
          <w:sz w:val="12"/>
        </w:rPr>
        <w:t xml:space="preserve">¶ </w:t>
      </w:r>
      <w:r>
        <w:t>of the Brookings Institution, Henry</w:t>
      </w:r>
      <w:r>
        <w:rPr>
          <w:sz w:val="12"/>
        </w:rPr>
        <w:t xml:space="preserve">¶ </w:t>
      </w:r>
      <w:r>
        <w:t>L. Shattuck Professor of</w:t>
      </w:r>
      <w:r>
        <w:rPr>
          <w:sz w:val="12"/>
        </w:rPr>
        <w:t xml:space="preserve">¶ </w:t>
      </w:r>
      <w:r>
        <w:t>Law</w:t>
      </w:r>
      <w:r>
        <w:rPr>
          <w:sz w:val="12"/>
        </w:rPr>
        <w:t xml:space="preserve">¶ </w:t>
      </w:r>
      <w:r>
        <w:t>at Harvard Law School</w:t>
      </w:r>
      <w:r>
        <w:rPr>
          <w:sz w:val="12"/>
        </w:rPr>
        <w:t xml:space="preserve">¶ </w:t>
      </w:r>
      <w:r>
        <w:t>and a member of the Hoover</w:t>
      </w:r>
      <w:r>
        <w:rPr>
          <w:sz w:val="12"/>
        </w:rPr>
        <w:t xml:space="preserve">¶ </w:t>
      </w:r>
      <w:r>
        <w:t>Institution’s Jean Perkins</w:t>
      </w:r>
      <w:r>
        <w:rPr>
          <w:sz w:val="12"/>
        </w:rPr>
        <w:t xml:space="preserve">¶ </w:t>
      </w:r>
      <w:r>
        <w:t>Task Force on National</w:t>
      </w:r>
      <w:r>
        <w:rPr>
          <w:sz w:val="12"/>
        </w:rPr>
        <w:t xml:space="preserve">¶ </w:t>
      </w:r>
      <w:r>
        <w:t>Security and Law. He served</w:t>
      </w:r>
      <w:r>
        <w:rPr>
          <w:sz w:val="12"/>
        </w:rPr>
        <w:t xml:space="preserve">¶ </w:t>
      </w:r>
      <w:r>
        <w:t>in the Bush administration as</w:t>
      </w:r>
      <w:r>
        <w:rPr>
          <w:sz w:val="12"/>
        </w:rPr>
        <w:t xml:space="preserve">¶ </w:t>
      </w:r>
      <w:r>
        <w:t>assistant attorney general,</w:t>
      </w:r>
      <w:r>
        <w:rPr>
          <w:sz w:val="12"/>
        </w:rPr>
        <w:t xml:space="preserve">¶ </w:t>
      </w:r>
      <w:r>
        <w:t>Office of Legal Counsel, professor of law at</w:t>
      </w:r>
      <w:r>
        <w:rPr>
          <w:sz w:val="12"/>
        </w:rPr>
        <w:t xml:space="preserve">¶ </w:t>
      </w:r>
      <w:r>
        <w:t>Columbia Law School,</w:t>
      </w:r>
      <w:r>
        <w:rPr>
          <w:sz w:val="12"/>
        </w:rPr>
        <w:t xml:space="preserve">¶ </w:t>
      </w:r>
      <w:r>
        <w:t>an adjunct senior fellow</w:t>
      </w:r>
      <w:r>
        <w:rPr>
          <w:sz w:val="12"/>
        </w:rPr>
        <w:t xml:space="preserve">¶ </w:t>
      </w:r>
      <w:r>
        <w:t>at the Council on Foreign</w:t>
      </w:r>
      <w:r>
        <w:rPr>
          <w:sz w:val="12"/>
        </w:rPr>
        <w:t xml:space="preserve">¶ </w:t>
      </w:r>
      <w:r>
        <w:t xml:space="preserve">Relations, </w:t>
      </w:r>
      <w:proofErr w:type="spellStart"/>
      <w:r>
        <w:t>enior</w:t>
      </w:r>
      <w:proofErr w:type="spellEnd"/>
      <w:r>
        <w:rPr>
          <w:sz w:val="12"/>
        </w:rPr>
        <w:t xml:space="preserve">¶ </w:t>
      </w:r>
      <w:r>
        <w:t>fellow in governance</w:t>
      </w:r>
      <w:r>
        <w:rPr>
          <w:sz w:val="12"/>
        </w:rPr>
        <w:t xml:space="preserve">¶ </w:t>
      </w:r>
      <w:r>
        <w:t>studies</w:t>
      </w:r>
      <w:r>
        <w:rPr>
          <w:sz w:val="12"/>
        </w:rPr>
        <w:t xml:space="preserve">¶ </w:t>
      </w:r>
      <w:r>
        <w:t>at the Brookings</w:t>
      </w:r>
      <w:r>
        <w:rPr>
          <w:sz w:val="12"/>
        </w:rPr>
        <w:t xml:space="preserve">¶ </w:t>
      </w:r>
      <w:r>
        <w:t xml:space="preserve">Institution) A Statutory Framework for Next-Generation Terrorist Threats, </w:t>
      </w:r>
      <w:hyperlink r:id="rId21" w:history="1">
        <w:r>
          <w:rPr>
            <w:rStyle w:val="Hyperlink"/>
          </w:rPr>
          <w:t>http://media.hoover.org/sites/default/files/documents/Statutory-Framework-for-Next-Generation-Terrorist-Threats.pdf</w:t>
        </w:r>
      </w:hyperlink>
    </w:p>
    <w:p w:rsidR="00073ECF" w:rsidRDefault="00073ECF" w:rsidP="00073ECF"/>
    <w:p w:rsidR="00073ECF" w:rsidRDefault="00073ECF" w:rsidP="00073ECF">
      <w:r w:rsidRPr="00073ECF">
        <w:t xml:space="preserve">Consider first the option of Congress doing nothing. This is, at bottom, </w:t>
      </w:r>
    </w:p>
    <w:p w:rsidR="00073ECF" w:rsidRDefault="00073ECF" w:rsidP="00073ECF">
      <w:r>
        <w:t>AND</w:t>
      </w:r>
    </w:p>
    <w:p w:rsidR="00073ECF" w:rsidRPr="00073ECF" w:rsidRDefault="00073ECF" w:rsidP="00073ECF">
      <w:proofErr w:type="gramStart"/>
      <w:r w:rsidRPr="00073ECF">
        <w:t>and</w:t>
      </w:r>
      <w:proofErr w:type="gramEnd"/>
      <w:r w:rsidRPr="00073ECF">
        <w:t xml:space="preserve"> Article II powers, which in combination are ¶ far from ideal.</w:t>
      </w:r>
    </w:p>
    <w:p w:rsidR="00073ECF" w:rsidRDefault="00073ECF" w:rsidP="00073ECF">
      <w:pPr>
        <w:pStyle w:val="Heading4"/>
      </w:pPr>
      <w:r>
        <w:t>No impact---AUMF would be replaced by a more restrictive policy</w:t>
      </w:r>
    </w:p>
    <w:p w:rsidR="00073ECF" w:rsidRDefault="00073ECF" w:rsidP="00073ECF">
      <w:r>
        <w:t xml:space="preserve">Michael </w:t>
      </w:r>
      <w:proofErr w:type="spellStart"/>
      <w:r>
        <w:rPr>
          <w:rStyle w:val="StyleStyleBold12pt"/>
          <w:rFonts w:cs="Calibri"/>
        </w:rPr>
        <w:t>McAuliff</w:t>
      </w:r>
      <w:proofErr w:type="spellEnd"/>
      <w:r>
        <w:t>, 6/10/</w:t>
      </w:r>
      <w:r>
        <w:rPr>
          <w:rStyle w:val="StyleStyleBold12pt"/>
          <w:rFonts w:cs="Calibri"/>
        </w:rPr>
        <w:t>13</w:t>
      </w:r>
    </w:p>
    <w:p w:rsidR="00073ECF" w:rsidRDefault="00073ECF" w:rsidP="00073ECF">
      <w:r>
        <w:t>Staff writer focusing on congressional issues, AUMF Repeal Bill Would End Extraordinary War Powers Granted After 9/11, http://www.huffingtonpost.com/2013/06/10/aumf-repeal-bill-war-powers_n_3416689.html</w:t>
      </w:r>
    </w:p>
    <w:p w:rsidR="00073ECF" w:rsidRDefault="00073ECF" w:rsidP="00073ECF">
      <w:r w:rsidRPr="00073ECF">
        <w:t xml:space="preserve">"There's probably a more substantial consensus that the existing AUMF is outdated and probably </w:t>
      </w:r>
    </w:p>
    <w:p w:rsidR="00073ECF" w:rsidRDefault="00073ECF" w:rsidP="00073ECF">
      <w:r>
        <w:t>AND</w:t>
      </w:r>
    </w:p>
    <w:p w:rsidR="00073ECF" w:rsidRPr="00073ECF" w:rsidRDefault="00073ECF" w:rsidP="00073ECF">
      <w:r w:rsidRPr="00073ECF">
        <w:t>Constitution], then we're broadening the power of the presidency to act unilaterally."</w:t>
      </w:r>
    </w:p>
    <w:p w:rsidR="00073ECF" w:rsidRPr="0021634F" w:rsidRDefault="00073ECF" w:rsidP="00073ECF">
      <w:pPr>
        <w:pStyle w:val="Heading4"/>
      </w:pPr>
      <w:r w:rsidRPr="0021634F">
        <w:t>LOAC flexibility checks collapse</w:t>
      </w:r>
    </w:p>
    <w:p w:rsidR="00073ECF" w:rsidRPr="00071D69" w:rsidRDefault="00073ECF" w:rsidP="00073ECF">
      <w:r w:rsidRPr="00071D69">
        <w:rPr>
          <w:b/>
          <w:bCs/>
        </w:rPr>
        <w:t>Stewart 11</w:t>
      </w:r>
      <w:r w:rsidRPr="00071D69">
        <w:t xml:space="preserve"> (Darren, Colonel, British Army; Director, Military Department, International Institute of Humanitarian Law, “New Technology and the Law of Armed Conflict,” International Law Studies Vol. 87) </w:t>
      </w:r>
    </w:p>
    <w:p w:rsidR="00073ECF" w:rsidRPr="00071D69" w:rsidRDefault="00073ECF" w:rsidP="00073ECF"/>
    <w:p w:rsidR="00073ECF" w:rsidRDefault="00073ECF" w:rsidP="00073ECF">
      <w:r w:rsidRPr="00073ECF">
        <w:t xml:space="preserve">Useful processes, such as those forming part of the AP I Article 36 weapons </w:t>
      </w:r>
    </w:p>
    <w:p w:rsidR="00073ECF" w:rsidRDefault="00073ECF" w:rsidP="00073ECF">
      <w:r>
        <w:t>AND</w:t>
      </w:r>
    </w:p>
    <w:p w:rsidR="00073ECF" w:rsidRPr="00073ECF" w:rsidRDefault="00073ECF" w:rsidP="00073ECF">
      <w:proofErr w:type="gramStart"/>
      <w:r w:rsidRPr="00073ECF">
        <w:t>caused</w:t>
      </w:r>
      <w:proofErr w:type="gramEnd"/>
      <w:r w:rsidRPr="00073ECF">
        <w:t xml:space="preserve"> by armed conflict, but they are by no means a panacea.</w:t>
      </w:r>
    </w:p>
    <w:p w:rsidR="00073ECF" w:rsidRDefault="00073ECF" w:rsidP="00073ECF">
      <w:pPr>
        <w:pStyle w:val="Heading4"/>
      </w:pPr>
      <w:r>
        <w:rPr>
          <w:lang w:eastAsia="ko-KR"/>
        </w:rPr>
        <w:t>No judicial roll back</w:t>
      </w:r>
    </w:p>
    <w:p w:rsidR="00073ECF" w:rsidRDefault="00073ECF" w:rsidP="00073ECF">
      <w:pPr>
        <w:rPr>
          <w:lang w:eastAsia="ko-KR"/>
        </w:rPr>
      </w:pPr>
      <w:r w:rsidRPr="00D93D4F">
        <w:rPr>
          <w:rStyle w:val="StyleStyleBold12pt"/>
        </w:rPr>
        <w:t>Rosen 11</w:t>
      </w:r>
      <w:r>
        <w:rPr>
          <w:lang w:eastAsia="ko-KR"/>
        </w:rPr>
        <w:t xml:space="preserve"> Richard D. Rosen is Professor of Law and Director, Center for Military Law and Policy, Texas Tech University School of Law and retired Colonel, U.S. Army, “Drones and the U.S. Courts,” 37 Wm. Mitchell L. Rev. 5280 2010-2011, L/N, Accessed Date: 6-27-13 y2k</w:t>
      </w:r>
    </w:p>
    <w:p w:rsidR="00073ECF" w:rsidRDefault="00073ECF" w:rsidP="00073ECF">
      <w:pPr>
        <w:rPr>
          <w:lang w:eastAsia="ko-KR"/>
        </w:rPr>
      </w:pPr>
    </w:p>
    <w:p w:rsidR="00073ECF" w:rsidRDefault="00073ECF" w:rsidP="00073ECF">
      <w:r w:rsidRPr="00073ECF">
        <w:t xml:space="preserve">Two components of </w:t>
      </w:r>
      <w:proofErr w:type="spellStart"/>
      <w:r w:rsidRPr="00073ECF">
        <w:t>justiciability</w:t>
      </w:r>
      <w:proofErr w:type="spellEnd"/>
      <w:r w:rsidRPr="00073ECF">
        <w:t xml:space="preserve"> impose virtually insurmountable barriers to lawsuits challenging the nation's policy of </w:t>
      </w:r>
    </w:p>
    <w:p w:rsidR="00073ECF" w:rsidRDefault="00073ECF" w:rsidP="00073ECF">
      <w:r>
        <w:lastRenderedPageBreak/>
        <w:t>AND</w:t>
      </w:r>
    </w:p>
    <w:p w:rsidR="00073ECF" w:rsidRPr="00073ECF" w:rsidRDefault="00073ECF" w:rsidP="00073ECF">
      <w:proofErr w:type="gramStart"/>
      <w:r w:rsidRPr="00073ECF">
        <w:t>effective</w:t>
      </w:r>
      <w:proofErr w:type="gramEnd"/>
      <w:r w:rsidRPr="00073ECF">
        <w:t xml:space="preserve"> means of reaching al Qaeda and the Taliban in their Pakistani sanctuaries.</w:t>
      </w:r>
    </w:p>
    <w:p w:rsidR="00073ECF" w:rsidRDefault="00073ECF" w:rsidP="00073ECF">
      <w:pPr>
        <w:rPr>
          <w:sz w:val="12"/>
          <w:lang w:eastAsia="ko-KR"/>
        </w:rPr>
      </w:pPr>
    </w:p>
    <w:p w:rsidR="00073ECF" w:rsidRDefault="00073ECF" w:rsidP="00073ECF">
      <w:pPr>
        <w:pStyle w:val="Heading3"/>
      </w:pPr>
      <w:r>
        <w:lastRenderedPageBreak/>
        <w:t xml:space="preserve">2AC – AO – </w:t>
      </w:r>
      <w:proofErr w:type="spellStart"/>
      <w:r>
        <w:t>Prolif</w:t>
      </w:r>
      <w:proofErr w:type="spellEnd"/>
      <w:r>
        <w:t xml:space="preserve"> – Armenia</w:t>
      </w:r>
    </w:p>
    <w:p w:rsidR="00073ECF" w:rsidRPr="008A1A2E" w:rsidRDefault="00073ECF" w:rsidP="00073ECF">
      <w:pPr>
        <w:rPr>
          <w:lang w:eastAsia="ko-KR"/>
        </w:rPr>
      </w:pPr>
    </w:p>
    <w:p w:rsidR="00073ECF" w:rsidRDefault="00073ECF" w:rsidP="00073ECF">
      <w:pPr>
        <w:pStyle w:val="Heading4"/>
        <w:rPr>
          <w:lang w:eastAsia="ko-KR"/>
        </w:rPr>
      </w:pPr>
      <w:proofErr w:type="spellStart"/>
      <w:r>
        <w:rPr>
          <w:rFonts w:hint="eastAsia"/>
          <w:lang w:eastAsia="ko-KR"/>
        </w:rPr>
        <w:t>Prolif</w:t>
      </w:r>
      <w:proofErr w:type="spellEnd"/>
      <w:r>
        <w:rPr>
          <w:rFonts w:hint="eastAsia"/>
          <w:lang w:eastAsia="ko-KR"/>
        </w:rPr>
        <w:t xml:space="preserve"> causes Armenia-Azerbaijan conflict.</w:t>
      </w:r>
    </w:p>
    <w:p w:rsidR="00073ECF" w:rsidRDefault="00073ECF" w:rsidP="00073ECF">
      <w:pPr>
        <w:rPr>
          <w:lang w:eastAsia="ko-KR"/>
        </w:rPr>
      </w:pPr>
      <w:r w:rsidRPr="0053273E">
        <w:rPr>
          <w:rStyle w:val="StyleStyleBold12pt"/>
          <w:rFonts w:hint="eastAsia"/>
        </w:rPr>
        <w:t>Global Post 12</w:t>
      </w:r>
      <w:r>
        <w:rPr>
          <w:rFonts w:hint="eastAsia"/>
          <w:lang w:eastAsia="ko-KR"/>
        </w:rPr>
        <w:t xml:space="preserve"> </w:t>
      </w:r>
      <w:r>
        <w:rPr>
          <w:lang w:eastAsia="ko-KR"/>
        </w:rPr>
        <w:t>“Drone violence along Armenian-Azerbaijani border could lead to war</w:t>
      </w:r>
      <w:r>
        <w:rPr>
          <w:rFonts w:hint="eastAsia"/>
          <w:lang w:eastAsia="ko-KR"/>
        </w:rPr>
        <w:t>,</w:t>
      </w:r>
      <w:r>
        <w:rPr>
          <w:lang w:eastAsia="ko-KR"/>
        </w:rPr>
        <w:t>”</w:t>
      </w:r>
      <w:r>
        <w:rPr>
          <w:rFonts w:hint="eastAsia"/>
          <w:lang w:eastAsia="ko-KR"/>
        </w:rPr>
        <w:t xml:space="preserve"> 10-23-12, </w:t>
      </w:r>
      <w:hyperlink r:id="rId22" w:history="1">
        <w:r w:rsidRPr="00EA785C">
          <w:rPr>
            <w:rStyle w:val="Hyperlink"/>
            <w:lang w:eastAsia="ko-KR"/>
          </w:rPr>
          <w:t>http://www.globalpost.com/dispatch/news/regions/europe/121022/drone-violence-along-armenian-azerbaijani-border-could-lead-war</w:t>
        </w:r>
      </w:hyperlink>
      <w:r>
        <w:rPr>
          <w:rFonts w:hint="eastAsia"/>
          <w:lang w:eastAsia="ko-KR"/>
        </w:rPr>
        <w:t xml:space="preserve">, DOA: 7-20-13, </w:t>
      </w:r>
      <w:proofErr w:type="gramStart"/>
      <w:r>
        <w:rPr>
          <w:rFonts w:hint="eastAsia"/>
          <w:lang w:eastAsia="ko-KR"/>
        </w:rPr>
        <w:t>y2k</w:t>
      </w:r>
      <w:proofErr w:type="gramEnd"/>
    </w:p>
    <w:p w:rsidR="00073ECF" w:rsidRDefault="00073ECF" w:rsidP="00073ECF">
      <w:pPr>
        <w:rPr>
          <w:lang w:eastAsia="ko-KR"/>
        </w:rPr>
      </w:pPr>
    </w:p>
    <w:p w:rsidR="00073ECF" w:rsidRDefault="00073ECF" w:rsidP="00073ECF">
      <w:r w:rsidRPr="00073ECF">
        <w:t xml:space="preserve">27 years off and on over the past three decades. “Everyone is now </w:t>
      </w:r>
    </w:p>
    <w:p w:rsidR="00073ECF" w:rsidRDefault="00073ECF" w:rsidP="00073ECF">
      <w:r>
        <w:t>AND</w:t>
      </w:r>
    </w:p>
    <w:p w:rsidR="00073ECF" w:rsidRPr="00073ECF" w:rsidRDefault="00073ECF" w:rsidP="00073ECF">
      <w:r w:rsidRPr="00073ECF">
        <w:t xml:space="preserve">] will not be small. That’s the one thing I’m sure of.” </w:t>
      </w:r>
    </w:p>
    <w:p w:rsidR="00073ECF" w:rsidRDefault="00073ECF" w:rsidP="00073ECF">
      <w:pPr>
        <w:rPr>
          <w:rStyle w:val="Box"/>
        </w:rPr>
      </w:pPr>
    </w:p>
    <w:p w:rsidR="00073ECF" w:rsidRPr="005E58EE" w:rsidRDefault="00073ECF" w:rsidP="00073ECF">
      <w:pPr>
        <w:pStyle w:val="Heading4"/>
        <w:rPr>
          <w:lang w:eastAsia="ko-KR"/>
        </w:rPr>
      </w:pPr>
      <w:r>
        <w:rPr>
          <w:rFonts w:hint="eastAsia"/>
          <w:lang w:eastAsia="ko-KR"/>
        </w:rPr>
        <w:t xml:space="preserve">Azerbaijan-Armenian conflict causes </w:t>
      </w:r>
      <w:r w:rsidRPr="005E58EE">
        <w:rPr>
          <w:rFonts w:hint="eastAsia"/>
          <w:u w:val="single"/>
          <w:lang w:eastAsia="ko-KR"/>
        </w:rPr>
        <w:t>World War III</w:t>
      </w:r>
      <w:r>
        <w:rPr>
          <w:rFonts w:hint="eastAsia"/>
          <w:lang w:eastAsia="ko-KR"/>
        </w:rPr>
        <w:t xml:space="preserve"> and </w:t>
      </w:r>
      <w:r w:rsidRPr="005E58EE">
        <w:rPr>
          <w:rFonts w:hint="eastAsia"/>
          <w:u w:val="single"/>
          <w:lang w:eastAsia="ko-KR"/>
        </w:rPr>
        <w:t>great-power escalation</w:t>
      </w:r>
    </w:p>
    <w:p w:rsidR="00073ECF" w:rsidRPr="005E58EE" w:rsidRDefault="00073ECF" w:rsidP="00073ECF">
      <w:proofErr w:type="spellStart"/>
      <w:r w:rsidRPr="005E58EE">
        <w:rPr>
          <w:rStyle w:val="StyleStyleBold12pt"/>
        </w:rPr>
        <w:t>Cecire</w:t>
      </w:r>
      <w:proofErr w:type="spellEnd"/>
      <w:r w:rsidRPr="005E58EE">
        <w:rPr>
          <w:rStyle w:val="StyleStyleBold12pt"/>
        </w:rPr>
        <w:t xml:space="preserve"> 12</w:t>
      </w:r>
      <w:r w:rsidRPr="005E58EE">
        <w:t xml:space="preserve"> </w:t>
      </w:r>
      <w:r>
        <w:t xml:space="preserve">Michael </w:t>
      </w:r>
      <w:proofErr w:type="spellStart"/>
      <w:r>
        <w:t>Hikari</w:t>
      </w:r>
      <w:proofErr w:type="spellEnd"/>
      <w:r>
        <w:t xml:space="preserve"> </w:t>
      </w:r>
      <w:proofErr w:type="spellStart"/>
      <w:r>
        <w:t>Cecire</w:t>
      </w:r>
      <w:proofErr w:type="spellEnd"/>
      <w:r>
        <w:t xml:space="preserve"> is a Black Sea and Eurasia regional analyst and an associate scholar at the Foreign Policy Research Institute</w:t>
      </w:r>
      <w:r>
        <w:rPr>
          <w:rFonts w:hint="eastAsia"/>
          <w:lang w:eastAsia="ko-KR"/>
        </w:rPr>
        <w:t xml:space="preserve">, </w:t>
      </w:r>
      <w:r w:rsidRPr="005E58EE">
        <w:t xml:space="preserve">"Azerbaijan-Armenia Tensions: Regional Risks, Policy Challenges," 6-12-12, </w:t>
      </w:r>
      <w:hyperlink r:id="rId23" w:history="1">
        <w:r w:rsidRPr="005E58EE">
          <w:rPr>
            <w:rStyle w:val="Hyperlink"/>
          </w:rPr>
          <w:t>http://www.worldpoliticsreview.com/articles/12046/azerbaijan-armenia-tensions-regional-risks-policy-challenges</w:t>
        </w:r>
      </w:hyperlink>
      <w:r w:rsidRPr="005E58EE">
        <w:rPr>
          <w:rFonts w:hint="eastAsia"/>
        </w:rPr>
        <w:t>, DOA: 7-20-12, y2k</w:t>
      </w:r>
    </w:p>
    <w:p w:rsidR="00073ECF" w:rsidRPr="005E58EE" w:rsidRDefault="00073ECF" w:rsidP="00073ECF">
      <w:pPr>
        <w:rPr>
          <w:lang w:eastAsia="ko-KR"/>
        </w:rPr>
      </w:pPr>
    </w:p>
    <w:p w:rsidR="00073ECF" w:rsidRDefault="00073ECF" w:rsidP="00073ECF">
      <w:r w:rsidRPr="00073ECF">
        <w:t xml:space="preserve">With U.S. Secretary of State Hillary Clinton on a tour of the </w:t>
      </w:r>
    </w:p>
    <w:p w:rsidR="00073ECF" w:rsidRDefault="00073ECF" w:rsidP="00073ECF">
      <w:r>
        <w:t>AND</w:t>
      </w:r>
    </w:p>
    <w:p w:rsidR="00073ECF" w:rsidRPr="00073ECF" w:rsidRDefault="00073ECF" w:rsidP="00073ECF">
      <w:proofErr w:type="gramStart"/>
      <w:r w:rsidRPr="00073ECF">
        <w:t>but</w:t>
      </w:r>
      <w:proofErr w:type="gramEnd"/>
      <w:r w:rsidRPr="00073ECF">
        <w:t xml:space="preserve"> one with far greater potential for escalation and great-power intervention.</w:t>
      </w:r>
    </w:p>
    <w:p w:rsidR="00073ECF" w:rsidRDefault="00073ECF" w:rsidP="00073ECF">
      <w:pPr>
        <w:rPr>
          <w:rStyle w:val="Box"/>
        </w:rPr>
      </w:pPr>
    </w:p>
    <w:p w:rsidR="00073ECF" w:rsidRDefault="00073ECF" w:rsidP="00073ECF">
      <w:pPr>
        <w:rPr>
          <w:sz w:val="12"/>
          <w:lang w:eastAsia="ko-KR"/>
        </w:rPr>
      </w:pPr>
    </w:p>
    <w:p w:rsidR="00073ECF" w:rsidRPr="00D93D4F" w:rsidRDefault="00073ECF" w:rsidP="00073ECF">
      <w:pPr>
        <w:rPr>
          <w:sz w:val="12"/>
          <w:lang w:eastAsia="ko-KR"/>
        </w:rPr>
      </w:pPr>
    </w:p>
    <w:p w:rsidR="00073ECF" w:rsidRDefault="00073ECF" w:rsidP="00073ECF">
      <w:pPr>
        <w:pStyle w:val="Heading3"/>
      </w:pPr>
      <w:r>
        <w:lastRenderedPageBreak/>
        <w:t>2AC Saudi Relations DA</w:t>
      </w:r>
    </w:p>
    <w:p w:rsidR="00073ECF" w:rsidRDefault="00073ECF" w:rsidP="00073ECF">
      <w:pPr>
        <w:pStyle w:val="Heading4"/>
      </w:pPr>
      <w:r>
        <w:t>US disengaging relations with Saudi Arabia</w:t>
      </w:r>
    </w:p>
    <w:p w:rsidR="00073ECF" w:rsidRDefault="00073ECF" w:rsidP="00073ECF">
      <w:pPr>
        <w:rPr>
          <w:szCs w:val="20"/>
        </w:rPr>
      </w:pPr>
      <w:proofErr w:type="spellStart"/>
      <w:r>
        <w:rPr>
          <w:rStyle w:val="StyleStyleBold12pt"/>
        </w:rPr>
        <w:t>Bremmer</w:t>
      </w:r>
      <w:proofErr w:type="spellEnd"/>
      <w:r>
        <w:rPr>
          <w:rStyle w:val="StyleStyleBold12pt"/>
        </w:rPr>
        <w:t xml:space="preserve">, 13 </w:t>
      </w:r>
      <w:r>
        <w:rPr>
          <w:szCs w:val="20"/>
        </w:rPr>
        <w:t xml:space="preserve">Ian </w:t>
      </w:r>
      <w:proofErr w:type="spellStart"/>
      <w:r>
        <w:rPr>
          <w:szCs w:val="20"/>
        </w:rPr>
        <w:t>Bremmer</w:t>
      </w:r>
      <w:proofErr w:type="spellEnd"/>
      <w:r>
        <w:rPr>
          <w:szCs w:val="20"/>
        </w:rPr>
        <w:t xml:space="preserve"> is the president of Eurasia Group, the leading global political risk research and consulting firm. </w:t>
      </w:r>
      <w:proofErr w:type="spellStart"/>
      <w:r>
        <w:rPr>
          <w:szCs w:val="20"/>
        </w:rPr>
        <w:t>Bremmer</w:t>
      </w:r>
      <w:proofErr w:type="spellEnd"/>
      <w:r>
        <w:rPr>
          <w:szCs w:val="20"/>
        </w:rPr>
        <w:t xml:space="preserve"> created Wall Street's first global political risk index </w:t>
      </w:r>
      <w:proofErr w:type="gramStart"/>
      <w:r>
        <w:rPr>
          <w:szCs w:val="20"/>
          <w:u w:val="single"/>
        </w:rPr>
        <w:t>Why</w:t>
      </w:r>
      <w:proofErr w:type="gramEnd"/>
      <w:r>
        <w:rPr>
          <w:szCs w:val="20"/>
          <w:u w:val="single"/>
        </w:rPr>
        <w:t xml:space="preserve"> Saudi Arabia and the United States don’t see eye-to-eye in the Middle East </w:t>
      </w:r>
      <w:hyperlink r:id="rId24" w:history="1">
        <w:r>
          <w:rPr>
            <w:rStyle w:val="Hyperlink"/>
            <w:szCs w:val="20"/>
          </w:rPr>
          <w:t>http://blogs.reuters.com/ian-bremmer/2013/12/30/why-saudi-arabia-and-the-u-s-dont-see-eye-to-eye-in-the-middle-east/</w:t>
        </w:r>
      </w:hyperlink>
      <w:r>
        <w:rPr>
          <w:szCs w:val="20"/>
        </w:rPr>
        <w:t xml:space="preserve"> date accessed 13 Jan 2014 </w:t>
      </w:r>
      <w:proofErr w:type="spellStart"/>
      <w:r>
        <w:rPr>
          <w:szCs w:val="20"/>
        </w:rPr>
        <w:t>dtc</w:t>
      </w:r>
      <w:proofErr w:type="spellEnd"/>
    </w:p>
    <w:p w:rsidR="00073ECF" w:rsidRDefault="00073ECF" w:rsidP="00073ECF">
      <w:pPr>
        <w:rPr>
          <w:szCs w:val="20"/>
        </w:rPr>
      </w:pPr>
    </w:p>
    <w:p w:rsidR="00073ECF" w:rsidRDefault="00073ECF" w:rsidP="00073ECF">
      <w:r w:rsidRPr="00073ECF">
        <w:t>First, America’s track record in the Middle East in recent years has sowed distrust</w:t>
      </w:r>
    </w:p>
    <w:p w:rsidR="00073ECF" w:rsidRDefault="00073ECF" w:rsidP="00073ECF">
      <w:r>
        <w:t>AND</w:t>
      </w:r>
    </w:p>
    <w:p w:rsidR="00073ECF" w:rsidRPr="00073ECF" w:rsidRDefault="00073ECF" w:rsidP="00073ECF">
      <w:proofErr w:type="gramStart"/>
      <w:r w:rsidRPr="00073ECF">
        <w:t>to</w:t>
      </w:r>
      <w:proofErr w:type="gramEnd"/>
      <w:r w:rsidRPr="00073ECF">
        <w:t xml:space="preserve"> an aligned United States and Saudi Arabia. An Iranian deal would und</w:t>
      </w:r>
    </w:p>
    <w:p w:rsidR="00073ECF" w:rsidRDefault="00073ECF" w:rsidP="00073ECF">
      <w:proofErr w:type="spellStart"/>
      <w:proofErr w:type="gramStart"/>
      <w:r w:rsidRPr="00073ECF">
        <w:t>ercut</w:t>
      </w:r>
      <w:proofErr w:type="spellEnd"/>
      <w:proofErr w:type="gramEnd"/>
      <w:r w:rsidRPr="00073ECF">
        <w:t xml:space="preserve"> Saudi Arabia’s leadership over fellow Gulf States, as other Gulf Cooperation Council (</w:t>
      </w:r>
    </w:p>
    <w:p w:rsidR="00073ECF" w:rsidRDefault="00073ECF" w:rsidP="00073ECF">
      <w:r>
        <w:t>AND</w:t>
      </w:r>
    </w:p>
    <w:p w:rsidR="00073ECF" w:rsidRPr="00073ECF" w:rsidRDefault="00073ECF" w:rsidP="00073ECF">
      <w:proofErr w:type="gramStart"/>
      <w:r w:rsidRPr="00073ECF">
        <w:t>mess</w:t>
      </w:r>
      <w:proofErr w:type="gramEnd"/>
      <w:r w:rsidRPr="00073ECF">
        <w:t xml:space="preserve"> — and it’s not the one the Americans are leaving them with.</w:t>
      </w:r>
    </w:p>
    <w:p w:rsidR="00073ECF" w:rsidRDefault="00073ECF" w:rsidP="00073ECF">
      <w:pPr>
        <w:rPr>
          <w:sz w:val="10"/>
        </w:rPr>
      </w:pPr>
    </w:p>
    <w:p w:rsidR="00073ECF" w:rsidRPr="006C4D2D" w:rsidRDefault="00073ECF" w:rsidP="00073ECF">
      <w:pPr>
        <w:pStyle w:val="Heading4"/>
      </w:pPr>
      <w:r w:rsidRPr="006C4D2D">
        <w:t>Saudi Arabia</w:t>
      </w:r>
      <w:r>
        <w:t xml:space="preserve"> won’t go nuclear AND relations resilient</w:t>
      </w:r>
    </w:p>
    <w:p w:rsidR="00073ECF" w:rsidRPr="006C4D2D" w:rsidRDefault="00073ECF" w:rsidP="00073ECF">
      <w:proofErr w:type="spellStart"/>
      <w:r w:rsidRPr="006C4D2D">
        <w:t>Gawdat</w:t>
      </w:r>
      <w:proofErr w:type="spellEnd"/>
      <w:r w:rsidRPr="006C4D2D">
        <w:t xml:space="preserve"> </w:t>
      </w:r>
      <w:proofErr w:type="spellStart"/>
      <w:r w:rsidRPr="006C4D2D">
        <w:rPr>
          <w:rStyle w:val="StyleStyleBold12pt"/>
        </w:rPr>
        <w:t>Bahgat</w:t>
      </w:r>
      <w:proofErr w:type="spellEnd"/>
      <w:r w:rsidRPr="006C4D2D">
        <w:rPr>
          <w:rStyle w:val="StyleStyleBold12pt"/>
        </w:rPr>
        <w:t xml:space="preserve"> 11</w:t>
      </w:r>
      <w:r w:rsidRPr="006C4D2D">
        <w:t xml:space="preserve"> is a professor at the Near East South Asia Center for Strategic Studies, National Defens</w:t>
      </w:r>
      <w:r>
        <w:t xml:space="preserve">e University, Washington, </w:t>
      </w:r>
      <w:proofErr w:type="gramStart"/>
      <w:r>
        <w:t>DC</w:t>
      </w:r>
      <w:proofErr w:type="gramEnd"/>
      <w:r>
        <w:t>. “</w:t>
      </w:r>
      <w:r w:rsidRPr="006C4D2D">
        <w:t xml:space="preserve">A Nuclear Arms Race in the Middle East: Myth or Reality?” accessed 10/18/11 </w:t>
      </w:r>
      <w:proofErr w:type="gramStart"/>
      <w:r w:rsidRPr="006C4D2D">
        <w:t>at  Mediterranean</w:t>
      </w:r>
      <w:proofErr w:type="gramEnd"/>
      <w:r w:rsidRPr="006C4D2D">
        <w:t xml:space="preserve"> Quarterly 2011 Volume 22, Number 1: 27-40 </w:t>
      </w:r>
    </w:p>
    <w:p w:rsidR="00073ECF" w:rsidRPr="001A7966" w:rsidRDefault="00073ECF" w:rsidP="00073ECF">
      <w:pPr>
        <w:rPr>
          <w:rStyle w:val="UnderlineBold"/>
          <w:b w:val="0"/>
        </w:rPr>
      </w:pPr>
    </w:p>
    <w:p w:rsidR="00073ECF" w:rsidRDefault="00073ECF" w:rsidP="00073ECF">
      <w:r w:rsidRPr="00073ECF">
        <w:t xml:space="preserve">The analysis of regional security threats to Saudi Arabia suggests </w:t>
      </w:r>
      <w:proofErr w:type="gramStart"/>
      <w:r w:rsidRPr="00073ECF">
        <w:t>three  conclusions</w:t>
      </w:r>
      <w:proofErr w:type="gramEnd"/>
      <w:r w:rsidRPr="00073ECF">
        <w:t xml:space="preserve">. First, </w:t>
      </w:r>
    </w:p>
    <w:p w:rsidR="00073ECF" w:rsidRDefault="00073ECF" w:rsidP="00073ECF">
      <w:r>
        <w:t>AND</w:t>
      </w:r>
    </w:p>
    <w:p w:rsidR="00073ECF" w:rsidRPr="00073ECF" w:rsidRDefault="00073ECF" w:rsidP="00073ECF">
      <w:proofErr w:type="gramStart"/>
      <w:r w:rsidRPr="00073ECF">
        <w:t>projected</w:t>
      </w:r>
      <w:proofErr w:type="gramEnd"/>
      <w:r w:rsidRPr="00073ECF">
        <w:t xml:space="preserve"> to remain the main source of energy in the next few decades. </w:t>
      </w:r>
    </w:p>
    <w:p w:rsidR="00073ECF" w:rsidRDefault="00073ECF" w:rsidP="00073ECF">
      <w:pPr>
        <w:pStyle w:val="Heading4"/>
      </w:pPr>
      <w:r>
        <w:t xml:space="preserve">No Saudi </w:t>
      </w:r>
      <w:proofErr w:type="spellStart"/>
      <w:r>
        <w:t>Prolif</w:t>
      </w:r>
      <w:proofErr w:type="spellEnd"/>
    </w:p>
    <w:p w:rsidR="00073ECF" w:rsidRPr="00D375AC" w:rsidRDefault="00073ECF" w:rsidP="00073ECF">
      <w:proofErr w:type="spellStart"/>
      <w:r w:rsidRPr="00D375AC">
        <w:rPr>
          <w:rStyle w:val="StyleStyleBold12pt"/>
        </w:rPr>
        <w:t>Miklos</w:t>
      </w:r>
      <w:proofErr w:type="spellEnd"/>
      <w:r w:rsidRPr="00D375AC">
        <w:rPr>
          <w:rStyle w:val="StyleStyleBold12pt"/>
        </w:rPr>
        <w:t xml:space="preserve"> 13</w:t>
      </w:r>
      <w:r w:rsidRPr="00744B66">
        <w:rPr>
          <w:sz w:val="16"/>
        </w:rPr>
        <w:t xml:space="preserve"> [Timothy, </w:t>
      </w:r>
      <w:proofErr w:type="spellStart"/>
      <w:r w:rsidRPr="00744B66">
        <w:rPr>
          <w:sz w:val="16"/>
        </w:rPr>
        <w:t>nd</w:t>
      </w:r>
      <w:proofErr w:type="spellEnd"/>
      <w:r w:rsidRPr="00744B66">
        <w:rPr>
          <w:sz w:val="16"/>
        </w:rPr>
        <w:t xml:space="preserve"> year M.A. student at the Elliott School of International Affairs in Security Policy Studies with a focus on nuclear weapons. He holds a bachelor’s degree in Political Science from the University of Michigan. Iran Proliferation Triggering a Nuclear Domino Effect in the Middle East: An Unrealistic Scenario http://www.iar-gwu.org/node/468 Accessed 7/15/2013 DMW]</w:t>
      </w:r>
    </w:p>
    <w:p w:rsidR="00073ECF" w:rsidRDefault="00073ECF" w:rsidP="00073ECF"/>
    <w:p w:rsidR="00073ECF" w:rsidRDefault="00073ECF" w:rsidP="00073ECF">
      <w:r w:rsidRPr="00073ECF">
        <w:t xml:space="preserve">Saudi Arabia has virtually no domestic nuclear infrastructure, resources, or knowledge base to </w:t>
      </w:r>
    </w:p>
    <w:p w:rsidR="00073ECF" w:rsidRDefault="00073ECF" w:rsidP="00073ECF">
      <w:r>
        <w:t>AND</w:t>
      </w:r>
    </w:p>
    <w:p w:rsidR="00073ECF" w:rsidRPr="00073ECF" w:rsidRDefault="00073ECF" w:rsidP="00073ECF">
      <w:proofErr w:type="gramStart"/>
      <w:r w:rsidRPr="00073ECF">
        <w:t>finding</w:t>
      </w:r>
      <w:proofErr w:type="gramEnd"/>
      <w:r w:rsidRPr="00073ECF">
        <w:t xml:space="preserve"> the U.S. nuclear umbrella a “more attractive offer.”</w:t>
      </w:r>
    </w:p>
    <w:p w:rsidR="00073ECF" w:rsidRDefault="00073ECF" w:rsidP="00073ECF">
      <w:pPr>
        <w:pStyle w:val="Heading4"/>
      </w:pPr>
      <w:r>
        <w:t>No arms race</w:t>
      </w:r>
    </w:p>
    <w:p w:rsidR="00073ECF" w:rsidRPr="00B168CB" w:rsidRDefault="00073ECF" w:rsidP="00073ECF">
      <w:pPr>
        <w:rPr>
          <w:sz w:val="16"/>
        </w:rPr>
      </w:pPr>
      <w:r w:rsidRPr="00B168CB">
        <w:rPr>
          <w:rStyle w:val="StyleStyleBold12pt"/>
        </w:rPr>
        <w:t>Jones 2/18/2013</w:t>
      </w:r>
      <w:r w:rsidRPr="00B168CB">
        <w:rPr>
          <w:sz w:val="16"/>
        </w:rPr>
        <w:t xml:space="preserve"> [Peter, </w:t>
      </w:r>
      <w:r w:rsidRPr="00B168CB">
        <w:rPr>
          <w:sz w:val="12"/>
        </w:rPr>
        <w:t>¶</w:t>
      </w:r>
      <w:r w:rsidRPr="00B168CB">
        <w:rPr>
          <w:sz w:val="16"/>
        </w:rPr>
        <w:t xml:space="preserve"> Associate professor in the Graduate School of Public and International Affairs at the University of Ottawa Rapid nuclear proliferation doesn't happen;, LexisNexis, 7/20/2013 DMW]</w:t>
      </w:r>
    </w:p>
    <w:p w:rsidR="00073ECF" w:rsidRDefault="00073ECF" w:rsidP="00073ECF">
      <w:pPr>
        <w:tabs>
          <w:tab w:val="left" w:pos="1095"/>
        </w:tabs>
      </w:pPr>
      <w:r>
        <w:tab/>
      </w:r>
    </w:p>
    <w:p w:rsidR="00073ECF" w:rsidRDefault="00073ECF" w:rsidP="00073ECF">
      <w:r w:rsidRPr="00073ECF">
        <w:t xml:space="preserve">It's a good narrative for those who want to attack Iran, but history shows </w:t>
      </w:r>
    </w:p>
    <w:p w:rsidR="00073ECF" w:rsidRDefault="00073ECF" w:rsidP="00073ECF">
      <w:r>
        <w:t>AND</w:t>
      </w:r>
    </w:p>
    <w:p w:rsidR="00073ECF" w:rsidRPr="00073ECF" w:rsidRDefault="00073ECF" w:rsidP="00073ECF">
      <w:proofErr w:type="gramStart"/>
      <w:r w:rsidRPr="00073ECF">
        <w:t>might</w:t>
      </w:r>
      <w:proofErr w:type="gramEnd"/>
      <w:r w:rsidRPr="00073ECF">
        <w:t xml:space="preserve"> otherwise be a hard sell to a war-weary American public.</w:t>
      </w:r>
    </w:p>
    <w:p w:rsidR="00073ECF" w:rsidRDefault="00073ECF" w:rsidP="00073ECF"/>
    <w:p w:rsidR="00073ECF" w:rsidRDefault="00073ECF" w:rsidP="00073ECF">
      <w:pPr>
        <w:pStyle w:val="Heading4"/>
      </w:pPr>
      <w:r>
        <w:t>Decreased US-Pakistan relations leads to nuclear proliferation</w:t>
      </w:r>
    </w:p>
    <w:p w:rsidR="00073ECF" w:rsidRDefault="00073ECF" w:rsidP="00073ECF">
      <w:pPr>
        <w:rPr>
          <w:rStyle w:val="StyleStyleBold12pt"/>
          <w:rFonts w:cs="Calibri"/>
        </w:rPr>
      </w:pPr>
      <w:r>
        <w:t xml:space="preserve">Isobel </w:t>
      </w:r>
      <w:r>
        <w:rPr>
          <w:rStyle w:val="StyleStyleBold12pt"/>
          <w:rFonts w:cs="Calibri"/>
        </w:rPr>
        <w:t>Coleman, May 17, 2011</w:t>
      </w:r>
    </w:p>
    <w:p w:rsidR="00073ECF" w:rsidRDefault="00073ECF" w:rsidP="00073ECF">
      <w:pPr>
        <w:rPr>
          <w:rFonts w:ascii="Calibri" w:hAnsi="Calibri"/>
          <w:sz w:val="22"/>
        </w:rPr>
      </w:pPr>
      <w:r>
        <w:t>(</w:t>
      </w:r>
      <w:proofErr w:type="spellStart"/>
      <w:proofErr w:type="gramStart"/>
      <w:r>
        <w:t>enior</w:t>
      </w:r>
      <w:proofErr w:type="spellEnd"/>
      <w:proofErr w:type="gramEnd"/>
      <w:r>
        <w:t xml:space="preserve"> Fellow and Director of the Civil Society, Markets, and Democracy Initiative; Director of the Women and Foreign Policy Program, CFR) Should U.S. Continue Aid to Pakistan? Council on Foreign Relations, http://www.cfr.org/pakistan/should-us-continue-aid-pakistan/p25015</w:t>
      </w:r>
    </w:p>
    <w:p w:rsidR="00073ECF" w:rsidRDefault="00073ECF" w:rsidP="00073ECF"/>
    <w:p w:rsidR="00073ECF" w:rsidRDefault="00073ECF" w:rsidP="00073ECF">
      <w:r w:rsidRPr="00073ECF">
        <w:t xml:space="preserve">As tensions escalate between the two countries, demands across the United States are growing </w:t>
      </w:r>
    </w:p>
    <w:p w:rsidR="00073ECF" w:rsidRDefault="00073ECF" w:rsidP="00073ECF">
      <w:r>
        <w:t>AND</w:t>
      </w:r>
    </w:p>
    <w:p w:rsidR="00073ECF" w:rsidRPr="00073ECF" w:rsidRDefault="00073ECF" w:rsidP="00073ECF">
      <w:proofErr w:type="gramStart"/>
      <w:r w:rsidRPr="00073ECF">
        <w:t>also</w:t>
      </w:r>
      <w:proofErr w:type="gramEnd"/>
      <w:r w:rsidRPr="00073ECF">
        <w:t xml:space="preserve"> continued an aggressive nuclear program too, complete with disastrous global proliferation.</w:t>
      </w:r>
    </w:p>
    <w:p w:rsidR="00073ECF" w:rsidRDefault="00073ECF" w:rsidP="00073ECF">
      <w:pPr>
        <w:rPr>
          <w:lang w:eastAsia="ko-KR"/>
        </w:rPr>
      </w:pPr>
    </w:p>
    <w:p w:rsidR="00073ECF" w:rsidRPr="009C5040" w:rsidRDefault="00073ECF" w:rsidP="00073ECF"/>
    <w:p w:rsidR="00073ECF" w:rsidRPr="00D659E5" w:rsidRDefault="00073ECF" w:rsidP="00073ECF">
      <w:pPr>
        <w:rPr>
          <w:lang w:eastAsia="ko-KR"/>
        </w:rPr>
      </w:pPr>
    </w:p>
    <w:p w:rsidR="00073ECF" w:rsidRPr="00626314" w:rsidRDefault="00073ECF" w:rsidP="00073ECF"/>
    <w:p w:rsidR="00A5112F" w:rsidRPr="00073ECF" w:rsidRDefault="00A5112F" w:rsidP="00073ECF"/>
    <w:sectPr w:rsidR="00A5112F" w:rsidRPr="00073ECF" w:rsidSect="00DA2A06">
      <w:headerReference w:type="default" r:id="rId25"/>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45B" w:rsidRDefault="00FF245B" w:rsidP="005F5576">
      <w:r>
        <w:separator/>
      </w:r>
    </w:p>
  </w:endnote>
  <w:endnote w:type="continuationSeparator" w:id="0">
    <w:p w:rsidR="00FF245B" w:rsidRDefault="00FF24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45B" w:rsidRDefault="00FF245B" w:rsidP="005F5576">
      <w:r>
        <w:separator/>
      </w:r>
    </w:p>
  </w:footnote>
  <w:footnote w:type="continuationSeparator" w:id="0">
    <w:p w:rsidR="00FF245B" w:rsidRDefault="00FF245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EC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3EC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245B"/>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TitleChar">
    <w:name w:val="Title Char"/>
    <w:aliases w:val="Bold Underlined Char,Cites and Cards Char,UNDERLINE Char"/>
    <w:link w:val="Title"/>
    <w:uiPriority w:val="6"/>
    <w:qFormat/>
    <w:rsid w:val="00073ECF"/>
    <w:rPr>
      <w:bCs/>
      <w:sz w:val="20"/>
      <w:u w:val="single"/>
    </w:rPr>
  </w:style>
  <w:style w:type="paragraph" w:styleId="Title">
    <w:name w:val="Title"/>
    <w:aliases w:val="Bold Underlined,Cites and Cards,UNDERLINE"/>
    <w:basedOn w:val="Normal"/>
    <w:next w:val="Normal"/>
    <w:link w:val="TitleChar"/>
    <w:uiPriority w:val="6"/>
    <w:qFormat/>
    <w:rsid w:val="00073EC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73EC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073ECF"/>
    <w:pPr>
      <w:ind w:left="288" w:right="288"/>
    </w:pPr>
    <w:rPr>
      <w:rFonts w:ascii="Georgia" w:hAnsi="Georgia" w:cs="Calibri"/>
      <w:sz w:val="22"/>
    </w:rPr>
  </w:style>
  <w:style w:type="character" w:customStyle="1" w:styleId="cardtextChar">
    <w:name w:val="card text Char"/>
    <w:basedOn w:val="DefaultParagraphFont"/>
    <w:link w:val="cardtext"/>
    <w:rsid w:val="00073ECF"/>
    <w:rPr>
      <w:rFonts w:ascii="Georgia" w:hAnsi="Georgia" w:cs="Calibri"/>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073ECF"/>
    <w:rPr>
      <w:rFonts w:cs="Arial"/>
      <w:bCs/>
      <w:szCs w:val="26"/>
      <w:u w:val="single"/>
      <w:lang w:val="en-US" w:eastAsia="en-US" w:bidi="ar-SA"/>
    </w:rPr>
  </w:style>
  <w:style w:type="paragraph" w:styleId="NormalWeb">
    <w:name w:val="Normal (Web)"/>
    <w:basedOn w:val="Normal"/>
    <w:uiPriority w:val="99"/>
    <w:unhideWhenUsed/>
    <w:rsid w:val="00073ECF"/>
    <w:pPr>
      <w:spacing w:before="100" w:beforeAutospacing="1" w:after="100" w:afterAutospacing="1"/>
    </w:pPr>
    <w:rPr>
      <w:rFonts w:eastAsia="Times New Roman"/>
      <w:sz w:val="24"/>
      <w:szCs w:val="24"/>
    </w:rPr>
  </w:style>
  <w:style w:type="character" w:customStyle="1" w:styleId="entry-author">
    <w:name w:val="entry-author"/>
    <w:basedOn w:val="DefaultParagraphFont"/>
    <w:rsid w:val="00073ECF"/>
  </w:style>
  <w:style w:type="character" w:customStyle="1" w:styleId="UnderlineBold">
    <w:name w:val="Underline + Bold"/>
    <w:uiPriority w:val="1"/>
    <w:qFormat/>
    <w:rsid w:val="00073ECF"/>
    <w:rPr>
      <w:b/>
      <w:sz w:val="20"/>
      <w:u w:val="single"/>
    </w:rPr>
  </w:style>
  <w:style w:type="character" w:customStyle="1" w:styleId="verdana">
    <w:name w:val="verdana"/>
    <w:basedOn w:val="DefaultParagraphFont"/>
    <w:rsid w:val="00073ECF"/>
  </w:style>
  <w:style w:type="character" w:customStyle="1" w:styleId="ssl0">
    <w:name w:val="ss_l0"/>
    <w:basedOn w:val="DefaultParagraphFont"/>
    <w:rsid w:val="00073ECF"/>
  </w:style>
  <w:style w:type="character" w:customStyle="1" w:styleId="hit">
    <w:name w:val="hit"/>
    <w:basedOn w:val="DefaultParagraphFont"/>
    <w:rsid w:val="00073E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TitleChar">
    <w:name w:val="Title Char"/>
    <w:aliases w:val="Bold Underlined Char,Cites and Cards Char,UNDERLINE Char"/>
    <w:link w:val="Title"/>
    <w:uiPriority w:val="6"/>
    <w:qFormat/>
    <w:rsid w:val="00073ECF"/>
    <w:rPr>
      <w:bCs/>
      <w:sz w:val="20"/>
      <w:u w:val="single"/>
    </w:rPr>
  </w:style>
  <w:style w:type="paragraph" w:styleId="Title">
    <w:name w:val="Title"/>
    <w:aliases w:val="Bold Underlined,Cites and Cards,UNDERLINE"/>
    <w:basedOn w:val="Normal"/>
    <w:next w:val="Normal"/>
    <w:link w:val="TitleChar"/>
    <w:uiPriority w:val="6"/>
    <w:qFormat/>
    <w:rsid w:val="00073EC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73EC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073ECF"/>
    <w:pPr>
      <w:ind w:left="288" w:right="288"/>
    </w:pPr>
    <w:rPr>
      <w:rFonts w:ascii="Georgia" w:hAnsi="Georgia" w:cs="Calibri"/>
      <w:sz w:val="22"/>
    </w:rPr>
  </w:style>
  <w:style w:type="character" w:customStyle="1" w:styleId="cardtextChar">
    <w:name w:val="card text Char"/>
    <w:basedOn w:val="DefaultParagraphFont"/>
    <w:link w:val="cardtext"/>
    <w:rsid w:val="00073ECF"/>
    <w:rPr>
      <w:rFonts w:ascii="Georgia" w:hAnsi="Georgia" w:cs="Calibri"/>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073ECF"/>
    <w:rPr>
      <w:rFonts w:cs="Arial"/>
      <w:bCs/>
      <w:szCs w:val="26"/>
      <w:u w:val="single"/>
      <w:lang w:val="en-US" w:eastAsia="en-US" w:bidi="ar-SA"/>
    </w:rPr>
  </w:style>
  <w:style w:type="paragraph" w:styleId="NormalWeb">
    <w:name w:val="Normal (Web)"/>
    <w:basedOn w:val="Normal"/>
    <w:uiPriority w:val="99"/>
    <w:unhideWhenUsed/>
    <w:rsid w:val="00073ECF"/>
    <w:pPr>
      <w:spacing w:before="100" w:beforeAutospacing="1" w:after="100" w:afterAutospacing="1"/>
    </w:pPr>
    <w:rPr>
      <w:rFonts w:eastAsia="Times New Roman"/>
      <w:sz w:val="24"/>
      <w:szCs w:val="24"/>
    </w:rPr>
  </w:style>
  <w:style w:type="character" w:customStyle="1" w:styleId="entry-author">
    <w:name w:val="entry-author"/>
    <w:basedOn w:val="DefaultParagraphFont"/>
    <w:rsid w:val="00073ECF"/>
  </w:style>
  <w:style w:type="character" w:customStyle="1" w:styleId="UnderlineBold">
    <w:name w:val="Underline + Bold"/>
    <w:uiPriority w:val="1"/>
    <w:qFormat/>
    <w:rsid w:val="00073ECF"/>
    <w:rPr>
      <w:b/>
      <w:sz w:val="20"/>
      <w:u w:val="single"/>
    </w:rPr>
  </w:style>
  <w:style w:type="character" w:customStyle="1" w:styleId="verdana">
    <w:name w:val="verdana"/>
    <w:basedOn w:val="DefaultParagraphFont"/>
    <w:rsid w:val="00073ECF"/>
  </w:style>
  <w:style w:type="character" w:customStyle="1" w:styleId="ssl0">
    <w:name w:val="ss_l0"/>
    <w:basedOn w:val="DefaultParagraphFont"/>
    <w:rsid w:val="00073ECF"/>
  </w:style>
  <w:style w:type="character" w:customStyle="1" w:styleId="hit">
    <w:name w:val="hit"/>
    <w:basedOn w:val="DefaultParagraphFont"/>
    <w:rsid w:val="00073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om/2013/06/19/drone-signature-strike_n_3421586.html" TargetMode="External"/><Relationship Id="rId18" Type="http://schemas.openxmlformats.org/officeDocument/2006/relationships/hyperlink" Target="http://www.eastpeoriatimescourier.co-m/article/20131230/OPINION/131239984/1007/OPINION/?tag=2"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media.hoover.org/sites/default/files/documents/Statutory-Framework-for-Next-Generation-Terrorist-Threats.pdf" TargetMode="External"/><Relationship Id="rId7" Type="http://schemas.openxmlformats.org/officeDocument/2006/relationships/webSettings" Target="webSettings.xml"/><Relationship Id="rId12" Type="http://schemas.openxmlformats.org/officeDocument/2006/relationships/hyperlink" Target="http://news.antiwar.com/2012/06/13/house-members-call-on-obama-to-legally-justify-signature-drone-strikes/" TargetMode="External"/><Relationship Id="rId17" Type="http://schemas.openxmlformats.org/officeDocument/2006/relationships/hyperlink" Target="http://www.nytimes.com/2014/01/02/us/politics/boehner-is-said-to-back-change-on-immigration.html?partner=rss&amp;emc=rss&amp;_r=0&amp;pagewanted=al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oaoa.com/editorial/columns/guest_columns/article_62a8891e-7340-11e3-8a0d-0019bb30f31a.html" TargetMode="External"/><Relationship Id="rId20" Type="http://schemas.openxmlformats.org/officeDocument/2006/relationships/hyperlink" Target="http://nbcpolitics.nbcnews.com/_news/2013/12/31/21892891-despite-hunger-for-change-washington-gridlock-will-likely-continu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atlantic.com/international/archive/2013/08/the-case-against-drone-strikes-on-people-who-only-act-like-terrorists/278744/" TargetMode="External"/><Relationship Id="rId24" Type="http://schemas.openxmlformats.org/officeDocument/2006/relationships/hyperlink" Target="http://blogs.reuters.com/ian-bremmer/2013/12/30/why-saudi-arabia-and-the-u-s-dont-see-eye-to-eye-in-the-middle-east/" TargetMode="External"/><Relationship Id="rId5" Type="http://schemas.microsoft.com/office/2007/relationships/stylesWithEffects" Target="stylesWithEffects.xml"/><Relationship Id="rId15" Type="http://schemas.openxmlformats.org/officeDocument/2006/relationships/hyperlink" Target="http://www.politico.com/story/2014/01/house-gop-republicans-comprehensive-immigration-reform-bill-102244_Page2.html" TargetMode="External"/><Relationship Id="rId23" Type="http://schemas.openxmlformats.org/officeDocument/2006/relationships/hyperlink" Target="http://www.worldpoliticsreview.com/articles/12046/azerbaijan-armenia-tensions-regional-risks-policy-challenges" TargetMode="External"/><Relationship Id="rId10" Type="http://schemas.openxmlformats.org/officeDocument/2006/relationships/hyperlink" Target="http://www.cfr.org/wars-and-warfare/reforming-us-drone-strike-policies/p29736" TargetMode="External"/><Relationship Id="rId19" Type="http://schemas.openxmlformats.org/officeDocument/2006/relationships/hyperlink" Target="http://www.salon.com/2013/09/09/syria_wont_derail_obamas_second_term_house_republicans_wil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apers.ssrn.com/sol3/papers.cfm?abstract_id=2167770" TargetMode="External"/><Relationship Id="rId22" Type="http://schemas.openxmlformats.org/officeDocument/2006/relationships/hyperlink" Target="http://www.globalpost.com/dispatch/news/regions/europe/121022/drone-violence-along-armenian-azerbaijani-border-could-lead-war"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2697</Words>
  <Characters>15374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2014-01-29T18:43:00Z</dcterms:created>
  <dcterms:modified xsi:type="dcterms:W3CDTF">2014-01-29T18:44:00Z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