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33" w:rsidRDefault="00121133" w:rsidP="00121133">
      <w:pPr>
        <w:pStyle w:val="Heading1"/>
      </w:pPr>
      <w:r>
        <w:t>1AC</w:t>
      </w:r>
    </w:p>
    <w:p w:rsidR="00121133" w:rsidRDefault="00121133" w:rsidP="00121133">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Plan</w:t>
      </w:r>
    </w:p>
    <w:p w:rsidR="00121133" w:rsidRPr="00847672" w:rsidRDefault="00121133" w:rsidP="00121133">
      <w:pPr>
        <w:pStyle w:val="Heading4"/>
        <w:rPr>
          <w:rFonts w:eastAsia="Times New Roman"/>
        </w:rPr>
      </w:pPr>
      <w:r w:rsidRPr="003415C3">
        <w:rPr>
          <w:rFonts w:eastAsia="Times New Roman"/>
        </w:rPr>
        <w:t>The United States federal judiciary should rule that the President of the United States lacks the authority to detain individuals indefinitely. </w:t>
      </w:r>
    </w:p>
    <w:p w:rsidR="00121133" w:rsidRDefault="00121133" w:rsidP="00121133">
      <w:pPr>
        <w:pStyle w:val="Heading3"/>
      </w:pPr>
      <w:r>
        <w:lastRenderedPageBreak/>
        <w:t>Terror 1AC</w:t>
      </w:r>
    </w:p>
    <w:p w:rsidR="00121133" w:rsidRDefault="00121133" w:rsidP="00121133">
      <w:pPr>
        <w:pStyle w:val="Heading4"/>
      </w:pPr>
      <w:r>
        <w:t xml:space="preserve">Ending indefinite detention is CRITICAL in re-establishing US foreign policy credibility abroad AND discouraging Arab countries from using Guantanamo as a pre-text for repression </w:t>
      </w:r>
    </w:p>
    <w:p w:rsidR="00121133" w:rsidRDefault="00121133" w:rsidP="00121133">
      <w:r w:rsidRPr="00A757A7">
        <w:rPr>
          <w:rStyle w:val="StyleStyleBold12pt"/>
        </w:rPr>
        <w:t>Randall 13</w:t>
      </w:r>
      <w:r>
        <w:t xml:space="preserve"> (Diane, executive secretary of the Friends Committee on National Legislation, "America Must Be Better </w:t>
      </w:r>
      <w:proofErr w:type="gramStart"/>
      <w:r>
        <w:t>Than</w:t>
      </w:r>
      <w:proofErr w:type="gramEnd"/>
      <w:r>
        <w:t xml:space="preserve"> Guantanamo," 7/18, http://www.popularresistance.org/america-must-be-better-than-guantanamo/)</w:t>
      </w:r>
    </w:p>
    <w:p w:rsidR="00121133" w:rsidRDefault="00121133" w:rsidP="00121133"/>
    <w:p w:rsidR="00121133" w:rsidRPr="00A757A7" w:rsidRDefault="00121133" w:rsidP="00121133">
      <w:pPr>
        <w:rPr>
          <w:sz w:val="16"/>
        </w:rPr>
      </w:pPr>
      <w:r w:rsidRPr="00A757A7">
        <w:rPr>
          <w:sz w:val="16"/>
        </w:rPr>
        <w:t xml:space="preserve">If President Barack Obama and the U.S. Congress want to act immediately </w:t>
      </w:r>
      <w:r w:rsidRPr="006F0118">
        <w:rPr>
          <w:rStyle w:val="Emphasis"/>
          <w:highlight w:val="yellow"/>
        </w:rPr>
        <w:t>to bolster the flagging faith</w:t>
      </w:r>
      <w:r w:rsidRPr="00A757A7">
        <w:rPr>
          <w:rStyle w:val="StyleBoldUnderline"/>
        </w:rPr>
        <w:t xml:space="preserve"> among</w:t>
      </w:r>
      <w:r w:rsidRPr="00A757A7">
        <w:rPr>
          <w:sz w:val="16"/>
        </w:rPr>
        <w:t xml:space="preserve"> </w:t>
      </w:r>
      <w:r w:rsidRPr="00A757A7">
        <w:rPr>
          <w:rStyle w:val="StyleBoldUnderline"/>
        </w:rPr>
        <w:t>the international community</w:t>
      </w:r>
      <w:r w:rsidRPr="00A757A7">
        <w:rPr>
          <w:sz w:val="16"/>
        </w:rPr>
        <w:t xml:space="preserve"> and among </w:t>
      </w:r>
      <w:r w:rsidRPr="00A757A7">
        <w:rPr>
          <w:rStyle w:val="StyleBoldUnderline"/>
        </w:rPr>
        <w:t xml:space="preserve">much-needed allies in the Arab World, </w:t>
      </w:r>
      <w:r w:rsidRPr="006F0118">
        <w:rPr>
          <w:rStyle w:val="StyleBoldUnderline"/>
          <w:highlight w:val="yellow"/>
        </w:rPr>
        <w:t>there is one policy lever</w:t>
      </w:r>
      <w:r w:rsidRPr="00A757A7">
        <w:rPr>
          <w:rStyle w:val="StyleBoldUnderline"/>
        </w:rPr>
        <w:t xml:space="preserve"> that could help: </w:t>
      </w:r>
      <w:r w:rsidRPr="006F0118">
        <w:rPr>
          <w:rStyle w:val="Emphasis"/>
          <w:highlight w:val="yellow"/>
        </w:rPr>
        <w:t>Guantanamo</w:t>
      </w:r>
      <w:r w:rsidRPr="00A757A7">
        <w:rPr>
          <w:sz w:val="16"/>
        </w:rPr>
        <w:t xml:space="preserve"> Bay.</w:t>
      </w:r>
      <w:r w:rsidRPr="00A757A7">
        <w:rPr>
          <w:sz w:val="12"/>
        </w:rPr>
        <w:t>¶</w:t>
      </w:r>
      <w:r w:rsidRPr="00A757A7">
        <w:rPr>
          <w:sz w:val="16"/>
        </w:rPr>
        <w:t xml:space="preserve"> Speaking as the head of a Quaker faith lobby in Washington DC, and as someone who just returned, this month, from the protested and politically active streets of Istanbul, I can attest to the urgency of this moment</w:t>
      </w:r>
      <w:r w:rsidRPr="00A757A7">
        <w:rPr>
          <w:rStyle w:val="StyleBoldUnderline"/>
        </w:rPr>
        <w:t>.</w:t>
      </w:r>
      <w:r w:rsidRPr="00A757A7">
        <w:rPr>
          <w:rStyle w:val="StyleBoldUnderline"/>
          <w:sz w:val="12"/>
        </w:rPr>
        <w:t>¶</w:t>
      </w:r>
      <w:r w:rsidRPr="00A757A7">
        <w:rPr>
          <w:rStyle w:val="StyleBoldUnderline"/>
        </w:rPr>
        <w:t xml:space="preserve"> From Istanbul to Sana’a, from Beirut to Baghdad, and from Cairo to Kabul</w:t>
      </w:r>
      <w:r w:rsidRPr="00A757A7">
        <w:rPr>
          <w:sz w:val="16"/>
        </w:rPr>
        <w:t xml:space="preserve">, the </w:t>
      </w:r>
      <w:r w:rsidRPr="00A757A7">
        <w:rPr>
          <w:rStyle w:val="StyleBoldUnderline"/>
        </w:rPr>
        <w:t>protests are becoming more common, calls for reform more frequent, and disregard for America’s role</w:t>
      </w:r>
      <w:r w:rsidRPr="00A757A7">
        <w:rPr>
          <w:sz w:val="16"/>
        </w:rPr>
        <w:t xml:space="preserve"> in the region </w:t>
      </w:r>
      <w:r w:rsidRPr="00A757A7">
        <w:rPr>
          <w:rStyle w:val="StyleBoldUnderline"/>
        </w:rPr>
        <w:t>more apparent</w:t>
      </w:r>
      <w:r w:rsidRPr="00A757A7">
        <w:rPr>
          <w:sz w:val="16"/>
        </w:rPr>
        <w:t>.</w:t>
      </w:r>
      <w:r w:rsidRPr="00A757A7">
        <w:rPr>
          <w:sz w:val="12"/>
        </w:rPr>
        <w:t>¶</w:t>
      </w:r>
      <w:r w:rsidRPr="00A757A7">
        <w:rPr>
          <w:sz w:val="16"/>
        </w:rPr>
        <w:t xml:space="preserve"> </w:t>
      </w:r>
      <w:r w:rsidRPr="006F0118">
        <w:rPr>
          <w:rStyle w:val="StyleBoldUnderline"/>
          <w:highlight w:val="yellow"/>
        </w:rPr>
        <w:t xml:space="preserve">Whatever moral authority America once commanded </w:t>
      </w:r>
      <w:r w:rsidRPr="006F0118">
        <w:rPr>
          <w:rStyle w:val="Emphasis"/>
          <w:highlight w:val="yellow"/>
        </w:rPr>
        <w:t>continues to wither</w:t>
      </w:r>
      <w:r w:rsidRPr="006F0118">
        <w:rPr>
          <w:rStyle w:val="StyleBoldUnderline"/>
          <w:highlight w:val="yellow"/>
        </w:rPr>
        <w:t xml:space="preserve"> as we violate our </w:t>
      </w:r>
      <w:r w:rsidRPr="006F0118">
        <w:rPr>
          <w:rStyle w:val="StyleBoldUnderline"/>
        </w:rPr>
        <w:t xml:space="preserve">country’s cherished </w:t>
      </w:r>
      <w:r w:rsidRPr="006F0118">
        <w:rPr>
          <w:rStyle w:val="StyleBoldUnderline"/>
          <w:highlight w:val="yellow"/>
        </w:rPr>
        <w:t>values</w:t>
      </w:r>
      <w:r w:rsidRPr="00A757A7">
        <w:rPr>
          <w:sz w:val="16"/>
        </w:rPr>
        <w:t xml:space="preserve"> of human rights and the rule of law </w:t>
      </w:r>
      <w:r w:rsidRPr="006F0118">
        <w:rPr>
          <w:rStyle w:val="StyleBoldUnderline"/>
          <w:highlight w:val="yellow"/>
        </w:rPr>
        <w:t>with</w:t>
      </w:r>
      <w:r w:rsidRPr="00A757A7">
        <w:rPr>
          <w:sz w:val="16"/>
        </w:rPr>
        <w:t xml:space="preserve"> the continued operation of </w:t>
      </w:r>
      <w:r w:rsidRPr="006F0118">
        <w:rPr>
          <w:rStyle w:val="StyleBoldUnderline"/>
          <w:highlight w:val="yellow"/>
        </w:rPr>
        <w:t>Guantanamo</w:t>
      </w:r>
      <w:r w:rsidRPr="00A757A7">
        <w:rPr>
          <w:sz w:val="16"/>
        </w:rPr>
        <w:t>.</w:t>
      </w:r>
      <w:r w:rsidRPr="00A757A7">
        <w:rPr>
          <w:sz w:val="12"/>
        </w:rPr>
        <w:t>¶</w:t>
      </w:r>
      <w:r w:rsidRPr="00A757A7">
        <w:rPr>
          <w:sz w:val="16"/>
        </w:rPr>
        <w:t xml:space="preserve"> There, at Guantanamo, 166 detainees live in captivity; over 80 of those men have been on a hunger strike, many being force-fed against their will. Over half of the total detainees have been cleared of charges and await release. </w:t>
      </w:r>
      <w:r w:rsidRPr="00A757A7">
        <w:rPr>
          <w:rStyle w:val="StyleBoldUnderline"/>
        </w:rPr>
        <w:t xml:space="preserve">The </w:t>
      </w:r>
      <w:r w:rsidRPr="00A757A7">
        <w:rPr>
          <w:rStyle w:val="Emphasis"/>
        </w:rPr>
        <w:t>world watches</w:t>
      </w:r>
      <w:r w:rsidRPr="00A757A7">
        <w:rPr>
          <w:rStyle w:val="StyleBoldUnderline"/>
        </w:rPr>
        <w:t xml:space="preserve"> our government’s inaction to address this injustice</w:t>
      </w:r>
      <w:r w:rsidRPr="00A757A7">
        <w:rPr>
          <w:sz w:val="16"/>
        </w:rPr>
        <w:t>.</w:t>
      </w:r>
      <w:r w:rsidRPr="00A757A7">
        <w:rPr>
          <w:sz w:val="12"/>
        </w:rPr>
        <w:t>¶</w:t>
      </w:r>
      <w:r w:rsidRPr="00A757A7">
        <w:rPr>
          <w:sz w:val="16"/>
        </w:rPr>
        <w:t xml:space="preserve"> </w:t>
      </w:r>
      <w:proofErr w:type="gramStart"/>
      <w:r w:rsidRPr="00A757A7">
        <w:rPr>
          <w:sz w:val="16"/>
        </w:rPr>
        <w:t>Additionally</w:t>
      </w:r>
      <w:proofErr w:type="gramEnd"/>
      <w:r w:rsidRPr="00A757A7">
        <w:rPr>
          <w:sz w:val="16"/>
        </w:rPr>
        <w:t>,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w:t>
      </w:r>
      <w:r w:rsidRPr="00A757A7">
        <w:rPr>
          <w:sz w:val="12"/>
        </w:rPr>
        <w:t>¶</w:t>
      </w:r>
      <w:r w:rsidRPr="00A757A7">
        <w:rPr>
          <w:sz w:val="16"/>
        </w:rPr>
        <w:t xml:space="preserve"> The harm to these detainees is awful in the very action, but the fact that America — which considers itself the standard bearer for freedom and justice — is </w:t>
      </w:r>
      <w:r w:rsidRPr="00A757A7">
        <w:rPr>
          <w:rStyle w:val="StyleBoldUnderline"/>
        </w:rPr>
        <w:t>allowing this wound to fester harms our nation’s effectiveness with nations around the globe</w:t>
      </w:r>
      <w:r w:rsidRPr="00A757A7">
        <w:rPr>
          <w:sz w:val="16"/>
        </w:rPr>
        <w:t>.</w:t>
      </w:r>
      <w:r w:rsidRPr="00A757A7">
        <w:rPr>
          <w:sz w:val="12"/>
        </w:rPr>
        <w:t>¶</w:t>
      </w:r>
      <w:r w:rsidRPr="00A757A7">
        <w:rPr>
          <w:sz w:val="16"/>
        </w:rPr>
        <w:t xml:space="preserve"> </w:t>
      </w:r>
      <w:r w:rsidRPr="006F0118">
        <w:rPr>
          <w:rStyle w:val="Emphasis"/>
          <w:highlight w:val="yellow"/>
        </w:rPr>
        <w:t>This</w:t>
      </w:r>
      <w:r w:rsidRPr="00A757A7">
        <w:rPr>
          <w:rStyle w:val="Emphasis"/>
        </w:rPr>
        <w:t xml:space="preserve"> Pentagon malpractice </w:t>
      </w:r>
      <w:r w:rsidRPr="006F0118">
        <w:rPr>
          <w:rStyle w:val="Emphasis"/>
          <w:highlight w:val="yellow"/>
        </w:rPr>
        <w:t>is fueling</w:t>
      </w:r>
      <w:r w:rsidRPr="00A757A7">
        <w:rPr>
          <w:rStyle w:val="Emphasis"/>
        </w:rPr>
        <w:t xml:space="preserve">, quite fast and furiously, </w:t>
      </w:r>
      <w:r w:rsidRPr="006F0118">
        <w:rPr>
          <w:rStyle w:val="Emphasis"/>
          <w:highlight w:val="yellow"/>
        </w:rPr>
        <w:t>anti-American sentiment abroad</w:t>
      </w:r>
      <w:r w:rsidRPr="00A757A7">
        <w:rPr>
          <w:sz w:val="16"/>
        </w:rPr>
        <w:t>. And while Sens. Diane Feinstein (D-CA) and Richard Durbin (D-IL) have called for the Pentagon to end force feedings and implement the same prisoner protections currently in place at federal prisons, the world isn’t seeing the nuance among America’s leadership.</w:t>
      </w:r>
      <w:r w:rsidRPr="00A757A7">
        <w:rPr>
          <w:sz w:val="12"/>
        </w:rPr>
        <w:t>¶</w:t>
      </w:r>
      <w:r w:rsidRPr="00A757A7">
        <w:rPr>
          <w:sz w:val="16"/>
        </w:rPr>
        <w:t xml:space="preserve"> Beyond the absolute illegality and the severe human rights implications here, </w:t>
      </w:r>
      <w:r w:rsidRPr="006F0118">
        <w:rPr>
          <w:rStyle w:val="StyleBoldUnderline"/>
          <w:highlight w:val="yellow"/>
        </w:rPr>
        <w:t>the message</w:t>
      </w:r>
      <w:r w:rsidRPr="00A757A7">
        <w:rPr>
          <w:rStyle w:val="StyleBoldUnderline"/>
        </w:rPr>
        <w:t xml:space="preserve"> America is sending </w:t>
      </w:r>
      <w:r w:rsidRPr="006F0118">
        <w:rPr>
          <w:rStyle w:val="StyleBoldUnderline"/>
          <w:highlight w:val="yellow"/>
        </w:rPr>
        <w:t>to</w:t>
      </w:r>
      <w:r w:rsidRPr="00A757A7">
        <w:rPr>
          <w:rStyle w:val="StyleBoldUnderline"/>
        </w:rPr>
        <w:t xml:space="preserve"> leaders in </w:t>
      </w:r>
      <w:r w:rsidRPr="006F0118">
        <w:rPr>
          <w:rStyle w:val="StyleBoldUnderline"/>
          <w:highlight w:val="yellow"/>
        </w:rPr>
        <w:t>Yemen, Sudan, Egypt, Pakistan, Afghanistan, Syria, and Libya is one that encourages the contravening of the rule of law, criminal justice, and due process</w:t>
      </w:r>
      <w:r w:rsidRPr="00A757A7">
        <w:rPr>
          <w:sz w:val="16"/>
        </w:rPr>
        <w:t xml:space="preserve"> in a court.</w:t>
      </w:r>
      <w:r w:rsidRPr="00A757A7">
        <w:rPr>
          <w:sz w:val="12"/>
        </w:rPr>
        <w:t>¶</w:t>
      </w:r>
      <w:r w:rsidRPr="00A757A7">
        <w:rPr>
          <w:sz w:val="16"/>
        </w:rPr>
        <w:t xml:space="preserve"> This is hardly the message we want to send to leaders who may be keen to excuse a similar flouting of democratic governance and principles in their countries. This is especially poignant for a president who made a campaign promise to close the detention camp at Guantanamo Bay.</w:t>
      </w:r>
      <w:r w:rsidRPr="00A757A7">
        <w:rPr>
          <w:sz w:val="12"/>
        </w:rPr>
        <w:t>¶</w:t>
      </w:r>
      <w:r w:rsidRPr="00A757A7">
        <w:rPr>
          <w:sz w:val="16"/>
        </w:rPr>
        <w:t xml:space="preserve"> </w:t>
      </w:r>
      <w:r w:rsidRPr="006F0118">
        <w:rPr>
          <w:rStyle w:val="StyleBoldUnderline"/>
          <w:highlight w:val="yellow"/>
        </w:rPr>
        <w:t>If America cannot keep its promises, how can we expect others</w:t>
      </w:r>
      <w:r w:rsidRPr="00A757A7">
        <w:rPr>
          <w:rStyle w:val="StyleBoldUnderline"/>
        </w:rPr>
        <w:t>, such as Egypt’s</w:t>
      </w:r>
      <w:r w:rsidRPr="00A757A7">
        <w:rPr>
          <w:sz w:val="16"/>
        </w:rPr>
        <w:t xml:space="preserve"> Mohamed </w:t>
      </w:r>
      <w:r w:rsidRPr="00A757A7">
        <w:rPr>
          <w:rStyle w:val="StyleBoldUnderline"/>
        </w:rPr>
        <w:t>Morsi, Afghanistan’s</w:t>
      </w:r>
      <w:r w:rsidRPr="00A757A7">
        <w:rPr>
          <w:sz w:val="16"/>
        </w:rPr>
        <w:t xml:space="preserve"> Hamid </w:t>
      </w:r>
      <w:r w:rsidRPr="00A757A7">
        <w:rPr>
          <w:rStyle w:val="StyleBoldUnderline"/>
        </w:rPr>
        <w:t>Karzai, or Iraq’s</w:t>
      </w:r>
      <w:r w:rsidRPr="00A757A7">
        <w:rPr>
          <w:sz w:val="16"/>
        </w:rPr>
        <w:t xml:space="preserve"> Nur al-</w:t>
      </w:r>
      <w:r w:rsidRPr="00A757A7">
        <w:rPr>
          <w:rStyle w:val="StyleBoldUnderline"/>
        </w:rPr>
        <w:t xml:space="preserve">Maliki, </w:t>
      </w:r>
      <w:r w:rsidRPr="006F0118">
        <w:rPr>
          <w:rStyle w:val="StyleBoldUnderline"/>
          <w:highlight w:val="yellow"/>
        </w:rPr>
        <w:t>to keep theirs</w:t>
      </w:r>
      <w:r w:rsidRPr="00A757A7">
        <w:rPr>
          <w:rStyle w:val="StyleBoldUnderline"/>
        </w:rPr>
        <w:t>?</w:t>
      </w:r>
      <w:r w:rsidRPr="00A757A7">
        <w:rPr>
          <w:sz w:val="12"/>
        </w:rPr>
        <w:t>¶</w:t>
      </w:r>
      <w:r w:rsidRPr="00A757A7">
        <w:rPr>
          <w:sz w:val="16"/>
        </w:rPr>
        <w:t xml:space="preserve"> Despite President Obama’s recent re-focus on Guantanamo, which has garnered little in terms of a new tack, it is up to Congress to legally lift the restrictions on moving detainees to prisons in the U.S. or to foreign countries. While Obama could veto any forthcoming National Defense Authorization Act, if it includes those restrictions, that move is highly unlikely since Guantanamo is such a small portion of the defense-funding bill.</w:t>
      </w:r>
      <w:r w:rsidRPr="00A757A7">
        <w:rPr>
          <w:sz w:val="12"/>
        </w:rPr>
        <w:t>¶</w:t>
      </w:r>
      <w:r w:rsidRPr="00A757A7">
        <w:rPr>
          <w:sz w:val="16"/>
        </w:rPr>
        <w:t xml:space="preserve"> The real task, then, lies in the moral argument that must be made by our leaders and by the American people. </w:t>
      </w:r>
      <w:r w:rsidRPr="00A757A7">
        <w:rPr>
          <w:rStyle w:val="StyleBoldUnderline"/>
        </w:rPr>
        <w:t>We live in a country that believes in the rule of law. Yet, in practice</w:t>
      </w:r>
      <w:r w:rsidRPr="00A757A7">
        <w:rPr>
          <w:sz w:val="16"/>
        </w:rPr>
        <w:t xml:space="preserve">, </w:t>
      </w:r>
      <w:r w:rsidRPr="006F0118">
        <w:rPr>
          <w:rStyle w:val="StyleBoldUnderline"/>
          <w:highlight w:val="yellow"/>
        </w:rPr>
        <w:t xml:space="preserve">we are operating in </w:t>
      </w:r>
      <w:r w:rsidRPr="006F0118">
        <w:rPr>
          <w:rStyle w:val="Emphasis"/>
          <w:highlight w:val="yellow"/>
        </w:rPr>
        <w:t>direct, deplorable contradiction</w:t>
      </w:r>
      <w:r w:rsidRPr="006F0118">
        <w:rPr>
          <w:rStyle w:val="StyleBoldUnderline"/>
          <w:highlight w:val="yellow"/>
        </w:rPr>
        <w:t xml:space="preserve"> with</w:t>
      </w:r>
      <w:r w:rsidRPr="00A757A7">
        <w:rPr>
          <w:sz w:val="16"/>
        </w:rPr>
        <w:t xml:space="preserve"> this </w:t>
      </w:r>
      <w:r w:rsidRPr="00A757A7">
        <w:rPr>
          <w:rStyle w:val="StyleBoldUnderline"/>
        </w:rPr>
        <w:t xml:space="preserve">ethos through </w:t>
      </w:r>
      <w:r w:rsidRPr="006F0118">
        <w:rPr>
          <w:rStyle w:val="StyleBoldUnderline"/>
          <w:highlight w:val="yellow"/>
        </w:rPr>
        <w:t>our continued</w:t>
      </w:r>
      <w:r w:rsidRPr="00A757A7">
        <w:rPr>
          <w:rStyle w:val="StyleBoldUnderline"/>
        </w:rPr>
        <w:t xml:space="preserve"> and </w:t>
      </w:r>
      <w:r w:rsidRPr="006F0118">
        <w:rPr>
          <w:rStyle w:val="StyleBoldUnderline"/>
          <w:highlight w:val="yellow"/>
        </w:rPr>
        <w:t>indefinite detention</w:t>
      </w:r>
      <w:r w:rsidRPr="00A757A7">
        <w:rPr>
          <w:rStyle w:val="StyleBoldUnderline"/>
        </w:rPr>
        <w:t xml:space="preserve"> and treatment of persons</w:t>
      </w:r>
      <w:r w:rsidRPr="00A757A7">
        <w:rPr>
          <w:sz w:val="16"/>
        </w:rPr>
        <w:t xml:space="preserve"> who have not been charged and should have been released years ago from Guantanamo Bay.</w:t>
      </w:r>
    </w:p>
    <w:p w:rsidR="00121133" w:rsidRPr="000B677C" w:rsidRDefault="00121133" w:rsidP="00121133"/>
    <w:p w:rsidR="00121133" w:rsidRDefault="00121133" w:rsidP="00121133">
      <w:pPr>
        <w:pStyle w:val="Heading4"/>
      </w:pPr>
      <w:r>
        <w:t>And detention outweighs the alt causes</w:t>
      </w:r>
    </w:p>
    <w:p w:rsidR="00121133" w:rsidRDefault="00121133" w:rsidP="00121133">
      <w:r w:rsidRPr="008319C5">
        <w:rPr>
          <w:rStyle w:val="StyleStyleBold12pt"/>
        </w:rPr>
        <w:t xml:space="preserve">Welsh 11 </w:t>
      </w:r>
      <w:r>
        <w:t xml:space="preserve">(David, JD University of Utah, “Procedural Justice Post-9/11: The Effects of Procedurally </w:t>
      </w:r>
    </w:p>
    <w:p w:rsidR="00121133" w:rsidRDefault="00121133" w:rsidP="00121133">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121133" w:rsidRDefault="00121133" w:rsidP="00121133"/>
    <w:p w:rsidR="00121133" w:rsidRPr="004A55FD" w:rsidRDefault="00121133" w:rsidP="00121133">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w:t>
      </w:r>
      <w:r w:rsidRPr="00B232A3">
        <w:rPr>
          <w:rStyle w:val="StyleBoldUnderline"/>
        </w:rPr>
        <w:lastRenderedPageBreak/>
        <w:t>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is critical because terrorism is not a 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121133" w:rsidRDefault="00121133" w:rsidP="00121133"/>
    <w:p w:rsidR="00121133" w:rsidRPr="004F60E2" w:rsidRDefault="00121133" w:rsidP="00121133">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121133" w:rsidRPr="004F60E2" w:rsidRDefault="00121133" w:rsidP="00121133">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121133" w:rsidRPr="004F60E2" w:rsidRDefault="00121133" w:rsidP="00121133"/>
    <w:p w:rsidR="00121133" w:rsidRDefault="00121133" w:rsidP="00121133">
      <w:pPr>
        <w:rPr>
          <w:rStyle w:val="StyleBoldUnderline"/>
        </w:rPr>
      </w:pPr>
      <w:r w:rsidRPr="008319C5">
        <w:rPr>
          <w:rStyle w:val="StyleBoldUnderline"/>
        </w:rPr>
        <w:t>American unipolarity has created a challenge for realists. Unipolarity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unipolarity is unprecedented. </w:t>
      </w:r>
      <w:proofErr w:type="gramStart"/>
      <w:r w:rsidRPr="00633171">
        <w:rPr>
          <w:sz w:val="16"/>
        </w:rPr>
        <w:t>n326</w:t>
      </w:r>
      <w:proofErr w:type="gramEnd"/>
      <w:r w:rsidRPr="00633171">
        <w:rPr>
          <w:sz w:val="16"/>
        </w:rPr>
        <w:t xml:space="preserve">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r w:rsidRPr="008319C5">
        <w:rPr>
          <w:rStyle w:val="StyleBoldUnderline"/>
        </w:rPr>
        <w:t>unipolarity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determine the durability of American unipolarity</w:t>
      </w:r>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w:t>
      </w:r>
      <w:proofErr w:type="gramStart"/>
      <w:r w:rsidRPr="00633171">
        <w:rPr>
          <w:sz w:val="16"/>
        </w:rPr>
        <w:t>n345</w:t>
      </w:r>
      <w:proofErr w:type="gramEnd"/>
      <w:r w:rsidRPr="00633171">
        <w:rPr>
          <w:sz w:val="16"/>
        </w:rPr>
        <w:t xml:space="preserve">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xml:space="preserve">. It exercises a dominant influence on the definition </w:t>
      </w:r>
      <w:r w:rsidRPr="008319C5">
        <w:rPr>
          <w:rStyle w:val="StyleBoldUnderline"/>
        </w:rPr>
        <w:lastRenderedPageBreak/>
        <w:t>of international law because it is the largest "consumer" of such law and the only nation capable of 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Nzelibe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w:t>
      </w:r>
      <w:r w:rsidRPr="00633171">
        <w:rPr>
          <w:sz w:val="16"/>
        </w:rPr>
        <w:lastRenderedPageBreak/>
        <w:t xml:space="preserve">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unipolarity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unipolarity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121133" w:rsidRDefault="00121133" w:rsidP="00121133">
      <w:pPr>
        <w:rPr>
          <w:rStyle w:val="StyleBoldUnderline"/>
        </w:rPr>
      </w:pPr>
    </w:p>
    <w:p w:rsidR="00121133" w:rsidRPr="004F60E2" w:rsidRDefault="00121133" w:rsidP="00121133">
      <w:pPr>
        <w:keepNext/>
        <w:keepLines/>
        <w:spacing w:before="200"/>
        <w:outlineLvl w:val="3"/>
        <w:rPr>
          <w:b/>
        </w:rPr>
      </w:pPr>
      <w:r w:rsidRPr="004F60E2">
        <w:rPr>
          <w:rFonts w:eastAsiaTheme="majorEastAsia" w:cstheme="majorBidi"/>
          <w:b/>
          <w:bCs/>
          <w:iCs/>
          <w:sz w:val="24"/>
        </w:rPr>
        <w:t xml:space="preserve">U.S. leadership is </w:t>
      </w:r>
      <w:proofErr w:type="gramStart"/>
      <w:r w:rsidRPr="004F60E2">
        <w:rPr>
          <w:rFonts w:eastAsiaTheme="majorEastAsia" w:cstheme="majorBidi"/>
          <w:b/>
          <w:bCs/>
          <w:iCs/>
          <w:sz w:val="24"/>
        </w:rPr>
        <w:t>key</w:t>
      </w:r>
      <w:proofErr w:type="gramEnd"/>
      <w:r w:rsidRPr="004F60E2">
        <w:rPr>
          <w:rFonts w:eastAsiaTheme="majorEastAsia" w:cstheme="majorBidi"/>
          <w:b/>
          <w:bCs/>
          <w:iCs/>
          <w:sz w:val="24"/>
        </w:rPr>
        <w:t xml:space="preserve">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121133" w:rsidRPr="004A55FD" w:rsidRDefault="00121133" w:rsidP="00121133">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(Yuhan, 1-22, Carnegie Endowment for International Peace, and Lin Shi, Columbia University, “America’s Decline: A Harbinger of Conflcit and Rivalry,” EAST ASIA FORUM, </w:t>
      </w:r>
      <w:hyperlink r:id="rId12" w:history="1">
        <w:r w:rsidRPr="004A55FD">
          <w:rPr>
            <w:rStyle w:val="Hyperlink"/>
          </w:rPr>
          <w:t>http://www.eastasiaforum.org/2011/01/22/americas-decline-a-harbinger-of-conflict-and-rivalry/</w:t>
        </w:r>
      </w:hyperlink>
      <w:r w:rsidRPr="004A55FD">
        <w:t>)</w:t>
      </w:r>
    </w:p>
    <w:p w:rsidR="00121133" w:rsidRPr="004F60E2" w:rsidRDefault="00121133" w:rsidP="00121133">
      <w:pPr>
        <w:rPr>
          <w:rFonts w:eastAsia="Times New Roman"/>
          <w:szCs w:val="24"/>
        </w:rPr>
      </w:pPr>
    </w:p>
    <w:p w:rsidR="00121133" w:rsidRDefault="00121133" w:rsidP="00121133">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r w:rsidRPr="00AC570B">
        <w:rPr>
          <w:b/>
          <w:bCs/>
          <w:highlight w:val="yellow"/>
          <w:u w:val="single"/>
        </w:rPr>
        <w:t>bandwagoned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 xml:space="preserve">mute </w:t>
      </w:r>
      <w:r w:rsidRPr="00AC570B">
        <w:rPr>
          <w:b/>
          <w:iCs/>
          <w:highlight w:val="yellow"/>
          <w:u w:val="single"/>
          <w:bdr w:val="single" w:sz="18" w:space="0" w:color="auto"/>
        </w:rPr>
        <w:lastRenderedPageBreak/>
        <w:t>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politicised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121133" w:rsidRPr="004F60E2" w:rsidRDefault="00121133" w:rsidP="00121133">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121133" w:rsidRDefault="00121133" w:rsidP="00121133">
      <w:pPr>
        <w:rPr>
          <w:sz w:val="16"/>
        </w:rPr>
      </w:pPr>
      <w:r w:rsidRPr="009F31E7">
        <w:rPr>
          <w:rStyle w:val="StyleStyleBold12pt"/>
        </w:rPr>
        <w:t>Scheinin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121133" w:rsidRDefault="00121133" w:rsidP="00121133">
      <w:pPr>
        <w:rPr>
          <w:sz w:val="16"/>
        </w:rPr>
      </w:pPr>
    </w:p>
    <w:p w:rsidR="00121133" w:rsidRDefault="00121133" w:rsidP="00121133">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Scheinin, professor of international law and former UN Special Rapporteur on human rights and counter-terrorism from 2005 to 2011, offered his thoughts on the new law and its potential implications for the global counter-terrorism struggle. Casey L. Coombs: First, Mr. Scheinin,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Scheinin: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w:t>
      </w:r>
      <w:r w:rsidRPr="00AA20D2">
        <w:rPr>
          <w:sz w:val="14"/>
        </w:rPr>
        <w:lastRenderedPageBreak/>
        <w:t xml:space="preserve">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121133" w:rsidRDefault="00121133" w:rsidP="00121133">
      <w:pPr>
        <w:rPr>
          <w:sz w:val="14"/>
        </w:rPr>
      </w:pPr>
    </w:p>
    <w:p w:rsidR="00121133" w:rsidRPr="007F7F51" w:rsidRDefault="00121133" w:rsidP="00121133">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121133" w:rsidRPr="007F7F51" w:rsidRDefault="00121133" w:rsidP="00121133">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121133" w:rsidRPr="007F7F51" w:rsidRDefault="00121133" w:rsidP="00121133">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121133" w:rsidRPr="004F60E2" w:rsidRDefault="00121133" w:rsidP="00121133"/>
    <w:p w:rsidR="00121133" w:rsidRPr="004F60E2" w:rsidRDefault="00121133" w:rsidP="00121133">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121133" w:rsidRPr="00696B95" w:rsidRDefault="00121133" w:rsidP="00121133">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121133" w:rsidRPr="00696B95" w:rsidRDefault="00121133" w:rsidP="00121133"/>
    <w:p w:rsidR="00121133" w:rsidRPr="000F432E" w:rsidRDefault="00121133" w:rsidP="00121133">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w:t>
      </w:r>
      <w:r w:rsidRPr="00696B95">
        <w:rPr>
          <w:sz w:val="16"/>
        </w:rPr>
        <w:lastRenderedPageBreak/>
        <w:t>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Najibullah </w:t>
      </w:r>
      <w:r w:rsidRPr="00AC570B">
        <w:rPr>
          <w:rStyle w:val="StyleBoldUnderline"/>
          <w:highlight w:val="yellow"/>
        </w:rPr>
        <w:t>Zazi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r w:rsidRPr="000F432E">
        <w:rPr>
          <w:rStyle w:val="StyleBoldUnderline"/>
        </w:rPr>
        <w:t xml:space="preserve">Abdulmutallab failed to detonate plastic explosives while on board an airliner heading to Detroit. </w:t>
      </w:r>
      <w:r w:rsidRPr="000F432E">
        <w:rPr>
          <w:sz w:val="16"/>
        </w:rPr>
        <w:t>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Sulaiman abu Ghaith,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chatrooms.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121133" w:rsidRDefault="00121133" w:rsidP="00121133">
      <w:pPr>
        <w:rPr>
          <w:sz w:val="14"/>
        </w:rPr>
      </w:pPr>
    </w:p>
    <w:p w:rsidR="00121133" w:rsidRPr="007F7F51" w:rsidRDefault="00121133" w:rsidP="00121133">
      <w:pPr>
        <w:keepNext/>
        <w:keepLines/>
        <w:spacing w:before="200"/>
        <w:outlineLvl w:val="3"/>
        <w:rPr>
          <w:rFonts w:eastAsiaTheme="majorEastAsia" w:cstheme="majorBidi"/>
          <w:b/>
          <w:bCs/>
          <w:iCs/>
          <w:sz w:val="24"/>
        </w:rPr>
      </w:pPr>
      <w:r w:rsidRPr="007F7F51">
        <w:rPr>
          <w:rFonts w:eastAsiaTheme="majorEastAsia" w:cstheme="majorBidi"/>
          <w:b/>
          <w:bCs/>
          <w:iCs/>
          <w:sz w:val="24"/>
        </w:rPr>
        <w:lastRenderedPageBreak/>
        <w:t>Terrorism goes nuclear---high risk of theft and attacks escalate</w:t>
      </w:r>
    </w:p>
    <w:p w:rsidR="00121133" w:rsidRPr="007F7F51" w:rsidRDefault="00121133" w:rsidP="00121133">
      <w:r w:rsidRPr="007F7F51">
        <w:rPr>
          <w:b/>
          <w:bCs/>
          <w:sz w:val="24"/>
        </w:rPr>
        <w:t>Dvorkin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121133" w:rsidRPr="00CB1A94" w:rsidRDefault="00121133" w:rsidP="00121133">
      <w:pPr>
        <w:rPr>
          <w:sz w:val="16"/>
        </w:rPr>
      </w:pPr>
      <w:r w:rsidRPr="007F7F5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CB1A94">
        <w:rPr>
          <w:b/>
          <w:u w:val="single"/>
        </w:rPr>
        <w:t>Large cities are especially vulnerable to such attacks. A large city may host dozens of research reactors with a nuclear power plant or a couple of spent nuclear fuel storage facilities and dozens of large radioactive materials storage facilities located nearby.</w:t>
      </w:r>
      <w:r w:rsidRPr="00CB1A94">
        <w:rPr>
          <w:sz w:val="16"/>
        </w:rPr>
        <w:t xml:space="preserve"> The past few years have seen significant efforts made to enhance organizational and</w:t>
      </w:r>
      <w:r w:rsidRPr="007F7F51">
        <w:rPr>
          <w:sz w:val="16"/>
        </w:rPr>
        <w:t xml:space="preserve">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xml:space="preserve">. A formidable part of the city would become </w:t>
      </w:r>
      <w:r w:rsidRPr="00CB1A94">
        <w:rPr>
          <w:u w:val="single"/>
        </w:rPr>
        <w:t>uninhabitable for a long time</w:t>
      </w:r>
      <w:r w:rsidRPr="00CB1A94">
        <w:rPr>
          <w:sz w:val="16"/>
        </w:rPr>
        <w:t>.</w:t>
      </w:r>
      <w:r w:rsidRPr="00CB1A94">
        <w:rPr>
          <w:sz w:val="12"/>
        </w:rPr>
        <w:t>¶</w:t>
      </w:r>
      <w:r w:rsidRPr="00CB1A94">
        <w:rPr>
          <w:sz w:val="16"/>
        </w:rPr>
        <w:t xml:space="preserve"> </w:t>
      </w:r>
      <w:proofErr w:type="gramStart"/>
      <w:r w:rsidRPr="00CB1A94">
        <w:rPr>
          <w:sz w:val="16"/>
        </w:rPr>
        <w:t>Of</w:t>
      </w:r>
      <w:proofErr w:type="gramEnd"/>
      <w:r w:rsidRPr="00CB1A94">
        <w:rPr>
          <w:sz w:val="16"/>
        </w:rPr>
        <w:t xml:space="preserve"> all the scenarios, it </w:t>
      </w:r>
      <w:r w:rsidRPr="00CB1A94">
        <w:rPr>
          <w:u w:val="single"/>
        </w:rPr>
        <w:t xml:space="preserve">is building an improvised nuclear device by terrorists that poses the maximum risk. </w:t>
      </w:r>
      <w:r w:rsidRPr="00CB1A94">
        <w:rPr>
          <w:b/>
          <w:u w:val="single"/>
        </w:rPr>
        <w:t xml:space="preserve">There are </w:t>
      </w:r>
      <w:r w:rsidRPr="00AC570B">
        <w:rPr>
          <w:b/>
          <w:highlight w:val="yellow"/>
          <w:u w:val="single"/>
        </w:rPr>
        <w:t xml:space="preserve">no engineering problems </w:t>
      </w:r>
      <w:r w:rsidRPr="00CB1A94">
        <w:rPr>
          <w:b/>
          <w:u w:val="single"/>
        </w:rPr>
        <w:t xml:space="preserve">that cannot be solved </w:t>
      </w:r>
      <w:r w:rsidRPr="00AC570B">
        <w:rPr>
          <w:b/>
          <w:highlight w:val="yellow"/>
          <w:u w:val="single"/>
        </w:rPr>
        <w:t xml:space="preserve">if terrorists </w:t>
      </w:r>
      <w:r w:rsidRPr="00CB1A94">
        <w:rPr>
          <w:b/>
          <w:u w:val="single"/>
        </w:rPr>
        <w:t xml:space="preserve">decide to </w:t>
      </w:r>
      <w:r w:rsidRPr="00AC570B">
        <w:rPr>
          <w:b/>
          <w:highlight w:val="yellow"/>
          <w:u w:val="single"/>
        </w:rPr>
        <w:t>build a simple “gun-type” nuclear device.</w:t>
      </w:r>
      <w:r w:rsidRPr="00AC570B">
        <w:rPr>
          <w:sz w:val="16"/>
          <w:highlight w:val="yellow"/>
        </w:rPr>
        <w:t xml:space="preserve"> </w:t>
      </w:r>
      <w:r w:rsidRPr="00AC570B">
        <w:rPr>
          <w:highlight w:val="yellow"/>
          <w:u w:val="single"/>
        </w:rPr>
        <w:t xml:space="preserve">Information </w:t>
      </w:r>
      <w:r w:rsidRPr="00CB1A94">
        <w:rPr>
          <w:u w:val="single"/>
        </w:rPr>
        <w:t>on the design of such devices, as well</w:t>
      </w:r>
      <w:r w:rsidRPr="007F7F51">
        <w:rPr>
          <w:u w:val="single"/>
        </w:rPr>
        <w:t xml:space="preserve">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 xml:space="preserve">100 research reactors in the world that run on </w:t>
      </w:r>
      <w:r w:rsidRPr="00CB1A94">
        <w:rPr>
          <w:u w:val="single"/>
        </w:rPr>
        <w:t xml:space="preserve">weapons-grade </w:t>
      </w:r>
      <w:r w:rsidRPr="00AC570B">
        <w:rPr>
          <w:highlight w:val="yellow"/>
          <w:u w:val="single"/>
        </w:rPr>
        <w:t xml:space="preserve">uranium </w:t>
      </w:r>
      <w:r w:rsidRPr="00CB1A94">
        <w:rPr>
          <w:u w:val="single"/>
        </w:rPr>
        <w:t>fuel, according</w:t>
      </w:r>
      <w:r w:rsidRPr="007F7F51">
        <w:rPr>
          <w:u w:val="single"/>
        </w:rPr>
        <w:t xml:space="preserve">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kt,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sociopsychological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w:t>
      </w:r>
      <w:r w:rsidRPr="00CB1A94">
        <w:rPr>
          <w:u w:val="single"/>
        </w:rPr>
        <w:t>book “</w:t>
      </w:r>
      <w:r w:rsidRPr="00CB1A94">
        <w:rPr>
          <w:bCs/>
          <w:u w:val="single"/>
        </w:rPr>
        <w:t xml:space="preserve">The Clash of Civilizations </w:t>
      </w:r>
      <w:r w:rsidRPr="00CB1A94">
        <w:rPr>
          <w:u w:val="single"/>
        </w:rPr>
        <w:t>and the Remaking of World Order” may come true</w:t>
      </w:r>
      <w:r w:rsidRPr="00CB1A94">
        <w:rPr>
          <w:sz w:val="16"/>
        </w:rPr>
        <w:t xml:space="preserve">. </w:t>
      </w:r>
      <w:r w:rsidRPr="00CB1A94">
        <w:rPr>
          <w:sz w:val="16"/>
        </w:rPr>
        <w:lastRenderedPageBreak/>
        <w:t xml:space="preserve">Huntington’s book clearly demonstrates that it is not Islamic extremists that are the cause of the Western world’s problems. Rather there is a deep, intractable conflict that is rooted in the fault lines that run between Islam and Christianity. </w:t>
      </w:r>
      <w:r w:rsidRPr="00CB1A94">
        <w:rPr>
          <w:u w:val="single"/>
        </w:rPr>
        <w:t xml:space="preserve">This is especially dangerous for Russia because these fault lines run across its territory. </w:t>
      </w:r>
      <w:r w:rsidRPr="00CB1A94">
        <w:rPr>
          <w:sz w:val="16"/>
        </w:rPr>
        <w:t>To sum it up, the political leadership of Russia has every reason to revise its list of factors that could undermine strategic stability.  BMD does not deserve to be even last on that list because its effectiveness in repelling massive</w:t>
      </w:r>
      <w:r w:rsidRPr="007F7F51">
        <w:rPr>
          <w:sz w:val="16"/>
        </w:rPr>
        <w:t xml:space="preser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121133" w:rsidRDefault="00121133" w:rsidP="00121133">
      <w:pPr>
        <w:pStyle w:val="Heading4"/>
      </w:pPr>
      <w:r>
        <w:t>Extinction – tech and poor response mechanisms</w:t>
      </w:r>
    </w:p>
    <w:p w:rsidR="00121133" w:rsidRDefault="00121133" w:rsidP="00121133">
      <w:r>
        <w:rPr>
          <w:rStyle w:val="StyleStyleBold12pt"/>
        </w:rPr>
        <w:t>Myhrvold 13</w:t>
      </w:r>
      <w:r>
        <w:t xml:space="preserve"> (Nathan,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5" w:history="1">
        <w:r>
          <w:rPr>
            <w:rStyle w:val="Hyperlink"/>
          </w:rPr>
          <w:t>http://www.lawfareblog.com/wp-content/uploads/2013/07/Strategic-Terrorism-Myhrvold-7-3-2013.pdf</w:t>
        </w:r>
      </w:hyperlink>
      <w:r>
        <w:rPr>
          <w:rStyle w:val="Hyperlink"/>
        </w:rPr>
        <w:t>)</w:t>
      </w:r>
    </w:p>
    <w:p w:rsidR="00121133" w:rsidRDefault="00121133" w:rsidP="00121133">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w:t>
      </w:r>
      <w:r w:rsidRPr="00CB1A94">
        <w:rPr>
          <w:rStyle w:val="StyleBoldUnderline"/>
        </w:rPr>
        <w:t>themselves in an unprecedented fashion</w:t>
      </w:r>
      <w:r w:rsidRPr="00CB1A94">
        <w:rPr>
          <w:sz w:val="16"/>
        </w:rPr>
        <w:t xml:space="preserve">. </w:t>
      </w:r>
      <w:r w:rsidRPr="00CB1A94">
        <w:rPr>
          <w:rStyle w:val="StyleBoldUnderline"/>
        </w:rPr>
        <w:t xml:space="preserve">That, </w:t>
      </w:r>
      <w:proofErr w:type="gramStart"/>
      <w:r w:rsidRPr="00CB1A94">
        <w:rPr>
          <w:rStyle w:val="StyleBoldUnderline"/>
        </w:rPr>
        <w:t>coupled  with</w:t>
      </w:r>
      <w:proofErr w:type="gramEnd"/>
      <w:r w:rsidRPr="00CB1A94">
        <w:rPr>
          <w:sz w:val="16"/>
        </w:rPr>
        <w:t xml:space="preserve"> the extreme </w:t>
      </w:r>
      <w:r w:rsidRPr="00CB1A94">
        <w:rPr>
          <w:rStyle w:val="StyleBoldUnderline"/>
        </w:rPr>
        <w:t>difficulty of</w:t>
      </w:r>
      <w:r w:rsidRPr="00CB1A94">
        <w:rPr>
          <w:sz w:val="16"/>
        </w:rPr>
        <w:t xml:space="preserve"> finding and </w:t>
      </w:r>
      <w:r w:rsidRPr="00CB1A94">
        <w:rPr>
          <w:rStyle w:val="StyleBoldUnderline"/>
        </w:rPr>
        <w:t>punishing a stateless group, means that stateless groups are positioned to be  lead players on the world stage</w:t>
      </w:r>
      <w:r>
        <w:rPr>
          <w:rStyle w:val="StyleBoldUnderline"/>
        </w:rPr>
        <w:t>.</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121133" w:rsidRPr="00977F71" w:rsidRDefault="00121133" w:rsidP="00121133"/>
    <w:p w:rsidR="00121133" w:rsidRPr="00F671EF" w:rsidRDefault="00121133" w:rsidP="00121133">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Advantage: 1AC</w:t>
      </w:r>
    </w:p>
    <w:p w:rsidR="00121133" w:rsidRPr="00F671EF" w:rsidRDefault="00121133" w:rsidP="00121133">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121133" w:rsidRPr="00F671EF" w:rsidRDefault="00121133" w:rsidP="00121133">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6" w:history="1">
        <w:r w:rsidRPr="00F671EF">
          <w:t>http://www.bloggingsbyboz.com/2013/03/protecting-iachr-now-make-it-stronger.html</w:t>
        </w:r>
      </w:hyperlink>
      <w:r w:rsidRPr="00F671EF">
        <w:t xml:space="preserve">) </w:t>
      </w:r>
    </w:p>
    <w:p w:rsidR="00121133" w:rsidRPr="00F671EF" w:rsidRDefault="00121133" w:rsidP="00121133"/>
    <w:p w:rsidR="00121133" w:rsidRDefault="00121133" w:rsidP="00121133">
      <w:pPr>
        <w:rPr>
          <w:b/>
          <w:iCs/>
          <w:u w:val="single"/>
          <w:bdr w:val="single" w:sz="4" w:space="0" w:color="auto"/>
        </w:rPr>
      </w:pPr>
      <w:r w:rsidRPr="00180AFE">
        <w:rPr>
          <w:sz w:val="16"/>
        </w:rPr>
        <w:t xml:space="preserve">Last Friday, </w:t>
      </w:r>
      <w:r w:rsidRPr="00F671EF">
        <w:rPr>
          <w:bCs/>
          <w:highlight w:val="yellow"/>
          <w:u w:val="single"/>
        </w:rPr>
        <w:t xml:space="preserve">the OAS voted to reform the </w:t>
      </w:r>
      <w:r w:rsidRPr="004524A4">
        <w:rPr>
          <w:rStyle w:val="Emphasis"/>
          <w:highlight w:val="yellow"/>
        </w:rPr>
        <w:t>Inter-American Commission on Human</w:t>
      </w:r>
      <w:r w:rsidRPr="00F671EF">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180AFE">
        <w:rPr>
          <w:bCs/>
          <w:highlight w:val="yellow"/>
          <w:u w:val="single"/>
        </w:rPr>
        <w:t xml:space="preserve">to </w:t>
      </w:r>
      <w:r w:rsidRPr="00180AFE">
        <w:rPr>
          <w:b/>
          <w:iCs/>
          <w:highlight w:val="yellow"/>
          <w:u w:val="single"/>
          <w:bdr w:val="single" w:sz="4" w:space="0" w:color="auto"/>
        </w:rPr>
        <w:t xml:space="preserve">push </w:t>
      </w:r>
      <w:r w:rsidRPr="00F671EF">
        <w:rPr>
          <w:b/>
          <w:iCs/>
          <w:highlight w:val="yellow"/>
          <w:u w:val="single"/>
          <w:bdr w:val="single" w:sz="4" w:space="0" w:color="auto"/>
        </w:rPr>
        <w:t>back</w:t>
      </w:r>
      <w:r w:rsidRPr="00F671EF">
        <w:rPr>
          <w:bCs/>
          <w:highlight w:val="yellow"/>
          <w:u w:val="single"/>
        </w:rPr>
        <w:t xml:space="preserve"> </w:t>
      </w:r>
      <w:r w:rsidRPr="00F671EF">
        <w:rPr>
          <w:bCs/>
          <w:u w:val="single"/>
        </w:rPr>
        <w:t xml:space="preserve">against a set of cynical and </w:t>
      </w:r>
      <w:r w:rsidRPr="00F671EF">
        <w:rPr>
          <w:b/>
          <w:iCs/>
          <w:highlight w:val="yellow"/>
          <w:u w:val="single"/>
          <w:bdr w:val="single" w:sz="4" w:space="0" w:color="auto"/>
        </w:rPr>
        <w:t>harmful proposals by</w:t>
      </w:r>
      <w:r w:rsidRPr="00F671EF">
        <w:rPr>
          <w:bCs/>
          <w:u w:val="single"/>
        </w:rPr>
        <w:t xml:space="preserve"> four countries - Bolivia, Ecuador, Nicaragua and </w:t>
      </w:r>
      <w:r w:rsidRPr="00F671EF">
        <w:rPr>
          <w:b/>
          <w:iCs/>
          <w:highlight w:val="yellow"/>
          <w:u w:val="single"/>
          <w:bdr w:val="single" w:sz="4" w:space="0" w:color="auto"/>
        </w:rPr>
        <w:t>Venezuela</w:t>
      </w:r>
      <w:r w:rsidRPr="00F671EF">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w:t>
      </w:r>
      <w:proofErr w:type="gramStart"/>
      <w:r w:rsidRPr="00180AFE">
        <w:rPr>
          <w:sz w:val="16"/>
        </w:rPr>
        <w:t xml:space="preserve">Sources: AQ, Pan-American Post, IPS, </w:t>
      </w:r>
      <w:r w:rsidRPr="00F671EF">
        <w:rPr>
          <w:bCs/>
          <w:u w:val="single"/>
        </w:rPr>
        <w:t>Ecuador wanted the system to be funded only by countries that have signed the San Jose Pact and wanted all the rapporteurs funded equally</w:t>
      </w:r>
      <w:r w:rsidRPr="00180AFE">
        <w:rPr>
          <w:sz w:val="16"/>
        </w:rPr>
        <w:t>.</w:t>
      </w:r>
      <w:proofErr w:type="gramEnd"/>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w:t>
      </w:r>
      <w:proofErr w:type="gramStart"/>
      <w:r w:rsidRPr="00180AFE">
        <w:rPr>
          <w:sz w:val="16"/>
        </w:rPr>
        <w:t xml:space="preserve">So, </w:t>
      </w:r>
      <w:r w:rsidRPr="00F671EF">
        <w:rPr>
          <w:bCs/>
          <w:u w:val="single"/>
        </w:rPr>
        <w:t xml:space="preserve">good on the rest of the Americas including </w:t>
      </w:r>
      <w:r w:rsidRPr="00F671EF">
        <w:rPr>
          <w:bCs/>
          <w:highlight w:val="yellow"/>
          <w:u w:val="single"/>
        </w:rPr>
        <w:t>the US</w:t>
      </w:r>
      <w:r w:rsidRPr="00F671EF">
        <w:rPr>
          <w:bCs/>
          <w:u w:val="single"/>
        </w:rPr>
        <w:t>, Brazil and Mexico for working to stop those proposals from being implemented.</w:t>
      </w:r>
      <w:proofErr w:type="gramEnd"/>
      <w:r w:rsidRPr="00F671EF">
        <w:rPr>
          <w:bCs/>
          <w:u w:val="single"/>
        </w:rPr>
        <w:t xml:space="preserve"> All three of those countries have all </w:t>
      </w:r>
      <w:r w:rsidRPr="00F671EF">
        <w:rPr>
          <w:bCs/>
          <w:highlight w:val="yellow"/>
          <w:u w:val="single"/>
        </w:rPr>
        <w:t xml:space="preserve">recently faced </w:t>
      </w:r>
      <w:r w:rsidRPr="00F671EF">
        <w:rPr>
          <w:b/>
          <w:iCs/>
          <w:highlight w:val="yellow"/>
          <w:u w:val="single"/>
          <w:bdr w:val="single" w:sz="4" w:space="0" w:color="auto"/>
        </w:rPr>
        <w:t xml:space="preserve">tough criticisms </w:t>
      </w:r>
      <w:r w:rsidRPr="00F671EF">
        <w:rPr>
          <w:bCs/>
          <w:highlight w:val="yellow"/>
          <w:u w:val="single"/>
        </w:rPr>
        <w:t xml:space="preserve">from the </w:t>
      </w:r>
      <w:r w:rsidRPr="00180AFE">
        <w:rPr>
          <w:rStyle w:val="Emphasis"/>
          <w:highlight w:val="yellow"/>
        </w:rPr>
        <w:t>IACHR</w:t>
      </w:r>
      <w:r w:rsidRPr="00F671EF">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F671EF">
        <w:rPr>
          <w:bCs/>
          <w:highlight w:val="yellow"/>
          <w:u w:val="single"/>
        </w:rPr>
        <w:t>we actively respond to the Commission</w:t>
      </w:r>
      <w:r w:rsidRPr="00F671EF">
        <w:rPr>
          <w:bCs/>
          <w:u w:val="single"/>
        </w:rPr>
        <w:t xml:space="preserve"> even </w:t>
      </w:r>
      <w:r w:rsidRPr="00F671EF">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F671EF">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F671EF">
        <w:rPr>
          <w:bCs/>
          <w:highlight w:val="yellow"/>
          <w:u w:val="single"/>
        </w:rPr>
        <w:t>to</w:t>
      </w:r>
      <w:r w:rsidRPr="00F671EF">
        <w:rPr>
          <w:bCs/>
          <w:u w:val="single"/>
        </w:rPr>
        <w:t xml:space="preserve"> eye with the Commission. We do it because we are </w:t>
      </w:r>
      <w:r w:rsidRPr="00F671EF">
        <w:rPr>
          <w:bCs/>
          <w:highlight w:val="yellow"/>
          <w:u w:val="single"/>
        </w:rPr>
        <w:t>secure</w:t>
      </w:r>
      <w:r w:rsidRPr="00F671EF">
        <w:rPr>
          <w:bCs/>
          <w:u w:val="single"/>
        </w:rPr>
        <w:t xml:space="preserve"> in </w:t>
      </w:r>
      <w:r w:rsidRPr="00F671EF">
        <w:rPr>
          <w:bCs/>
          <w:highlight w:val="yellow"/>
          <w:u w:val="single"/>
        </w:rPr>
        <w:t>our</w:t>
      </w:r>
      <w:r w:rsidRPr="00F671EF">
        <w:rPr>
          <w:bCs/>
          <w:u w:val="single"/>
        </w:rPr>
        <w:t xml:space="preserve"> </w:t>
      </w:r>
      <w:r w:rsidRPr="00F671EF">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w:t>
      </w:r>
      <w:proofErr w:type="gramStart"/>
      <w:r w:rsidRPr="00180AFE">
        <w:rPr>
          <w:sz w:val="16"/>
        </w:rPr>
        <w:t>Strong words that I absolutely agree with.</w:t>
      </w:r>
      <w:proofErr w:type="gramEnd"/>
      <w:r w:rsidRPr="00180AFE">
        <w:rPr>
          <w:sz w:val="16"/>
        </w:rPr>
        <w:t xml:space="preserve"> </w:t>
      </w:r>
      <w:proofErr w:type="gramStart"/>
      <w:r w:rsidRPr="00180AFE">
        <w:rPr>
          <w:sz w:val="16"/>
        </w:rPr>
        <w:t>However....</w:t>
      </w:r>
      <w:proofErr w:type="gramEnd"/>
      <w:r w:rsidRPr="00180AFE">
        <w:rPr>
          <w:sz w:val="16"/>
        </w:rPr>
        <w:t xml:space="preserve">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Rapporteurship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The use of solitary confinement as a solution to safeguard threatened populations effectively punishes the victims. The Rapporteurship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180AFE">
        <w:rPr>
          <w:rStyle w:val="Emphasis"/>
          <w:highlight w:val="yellow"/>
        </w:rPr>
        <w:t>the IACHR</w:t>
      </w:r>
      <w:r w:rsidRPr="00180AFE">
        <w:rPr>
          <w:sz w:val="16"/>
        </w:rPr>
        <w:t xml:space="preserve">. </w:t>
      </w:r>
      <w:r w:rsidRPr="00180AFE">
        <w:rPr>
          <w:bCs/>
          <w:u w:val="single"/>
        </w:rPr>
        <w:t xml:space="preserve">The </w:t>
      </w:r>
      <w:r w:rsidRPr="00180AFE">
        <w:rPr>
          <w:rStyle w:val="Emphasis"/>
          <w:highlight w:val="yellow"/>
        </w:rPr>
        <w:t>commission</w:t>
      </w:r>
      <w:r w:rsidRPr="00F671EF">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w:t>
      </w:r>
      <w:r w:rsidRPr="00F671EF">
        <w:rPr>
          <w:bCs/>
          <w:u w:val="single"/>
        </w:rPr>
        <w:lastRenderedPageBreak/>
        <w:t xml:space="preserve">praised those other countries because </w:t>
      </w:r>
      <w:r w:rsidRPr="00F671EF">
        <w:rPr>
          <w:bCs/>
          <w:highlight w:val="yellow"/>
          <w:u w:val="single"/>
        </w:rPr>
        <w:t>the US hasn't acted on</w:t>
      </w:r>
      <w:r w:rsidRPr="00F671EF">
        <w:rPr>
          <w:bCs/>
          <w:u w:val="single"/>
        </w:rPr>
        <w:t xml:space="preserve"> many of </w:t>
      </w:r>
      <w:r w:rsidRPr="00F671EF">
        <w:rPr>
          <w:bCs/>
          <w:highlight w:val="yellow"/>
          <w:u w:val="single"/>
        </w:rPr>
        <w:t>the important criticisms</w:t>
      </w:r>
      <w:r w:rsidRPr="00F671EF">
        <w:rPr>
          <w:bCs/>
          <w:u w:val="single"/>
        </w:rPr>
        <w:t xml:space="preserve"> that </w:t>
      </w:r>
      <w:r w:rsidRPr="00F671EF">
        <w:rPr>
          <w:bCs/>
          <w:highlight w:val="yellow"/>
          <w:u w:val="single"/>
        </w:rPr>
        <w:t xml:space="preserve">it has </w:t>
      </w:r>
      <w:r w:rsidRPr="00180AFE">
        <w:rPr>
          <w:bCs/>
          <w:highlight w:val="yellow"/>
          <w:u w:val="single"/>
        </w:rPr>
        <w:t>received from the IACHR</w:t>
      </w:r>
      <w:r w:rsidRPr="00F671EF">
        <w:rPr>
          <w:bCs/>
          <w:u w:val="single"/>
        </w:rPr>
        <w:t xml:space="preserve">. It's </w:t>
      </w:r>
      <w:r w:rsidRPr="00F671EF">
        <w:rPr>
          <w:bCs/>
          <w:highlight w:val="yellow"/>
          <w:u w:val="single"/>
        </w:rPr>
        <w:t xml:space="preserve">part of the </w:t>
      </w:r>
      <w:r w:rsidRPr="00F671EF">
        <w:rPr>
          <w:b/>
          <w:iCs/>
          <w:highlight w:val="yellow"/>
          <w:u w:val="single"/>
          <w:bdr w:val="single" w:sz="4" w:space="0" w:color="auto"/>
        </w:rPr>
        <w:t>credibility gap</w:t>
      </w:r>
      <w:r w:rsidRPr="00F671EF">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F671EF">
        <w:rPr>
          <w:bCs/>
          <w:highlight w:val="yellow"/>
          <w:u w:val="single"/>
        </w:rPr>
        <w:t xml:space="preserve">nothing the US says diplomatically </w:t>
      </w:r>
      <w:r w:rsidRPr="00180AFE">
        <w:rPr>
          <w:sz w:val="16"/>
        </w:rPr>
        <w:t xml:space="preserve">at the OAS </w:t>
      </w:r>
      <w:r w:rsidRPr="00F671EF">
        <w:rPr>
          <w:bCs/>
          <w:highlight w:val="yellow"/>
          <w:u w:val="single"/>
        </w:rPr>
        <w:t xml:space="preserve">will be as powerful as the US ability to </w:t>
      </w:r>
      <w:r w:rsidRPr="00F671EF">
        <w:rPr>
          <w:b/>
          <w:iCs/>
          <w:highlight w:val="yellow"/>
          <w:u w:val="single"/>
          <w:bdr w:val="single" w:sz="4" w:space="0" w:color="auto"/>
        </w:rPr>
        <w:t>lead by example</w:t>
      </w:r>
      <w:r w:rsidRPr="00F671EF">
        <w:rPr>
          <w:bCs/>
          <w:u w:val="single"/>
        </w:rPr>
        <w:t xml:space="preserve">. </w:t>
      </w:r>
      <w:r w:rsidRPr="00F671EF">
        <w:rPr>
          <w:bCs/>
          <w:highlight w:val="yellow"/>
          <w:u w:val="single"/>
        </w:rPr>
        <w:t>If the US</w:t>
      </w:r>
      <w:r w:rsidRPr="00F671EF">
        <w:rPr>
          <w:bCs/>
          <w:u w:val="single"/>
        </w:rPr>
        <w:t xml:space="preserve"> really </w:t>
      </w:r>
      <w:r w:rsidRPr="00F671EF">
        <w:rPr>
          <w:bCs/>
          <w:highlight w:val="yellow"/>
          <w:u w:val="single"/>
        </w:rPr>
        <w:t>wants</w:t>
      </w:r>
      <w:r w:rsidRPr="00F671EF">
        <w:rPr>
          <w:bCs/>
          <w:u w:val="single"/>
        </w:rPr>
        <w:t xml:space="preserve"> </w:t>
      </w:r>
      <w:r w:rsidRPr="00F671EF">
        <w:rPr>
          <w:bCs/>
          <w:highlight w:val="yellow"/>
          <w:u w:val="single"/>
        </w:rPr>
        <w:t>stronger human rights protections</w:t>
      </w:r>
      <w:r w:rsidRPr="00F671EF">
        <w:rPr>
          <w:bCs/>
          <w:u w:val="single"/>
        </w:rPr>
        <w:t xml:space="preserve"> in this hemisphere, </w:t>
      </w:r>
      <w:r w:rsidRPr="00F671EF">
        <w:rPr>
          <w:bCs/>
          <w:highlight w:val="yellow"/>
          <w:u w:val="single"/>
        </w:rPr>
        <w:t>that effort starts at home</w:t>
      </w:r>
      <w:r w:rsidRPr="00F671EF">
        <w:rPr>
          <w:bCs/>
          <w:u w:val="single"/>
        </w:rPr>
        <w:t xml:space="preserve">. The issues raised by Deputy Secretary Burns in his OAS speech - </w:t>
      </w:r>
      <w:r w:rsidRPr="00F671EF">
        <w:rPr>
          <w:b/>
          <w:iCs/>
          <w:highlight w:val="yellow"/>
          <w:u w:val="single"/>
          <w:bdr w:val="single" w:sz="4" w:space="0" w:color="auto"/>
        </w:rPr>
        <w:t>Guantanamo and immigrant detention conditions - would be great places to start.</w:t>
      </w:r>
    </w:p>
    <w:p w:rsidR="00121133" w:rsidRPr="00F671EF" w:rsidRDefault="00121133" w:rsidP="00121133">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121133" w:rsidRPr="00F671EF" w:rsidRDefault="00121133" w:rsidP="00121133">
      <w:r w:rsidRPr="00F671EF">
        <w:rPr>
          <w:b/>
          <w:bCs/>
        </w:rPr>
        <w:t>Yamamato 13</w:t>
      </w:r>
      <w:r w:rsidRPr="00F671EF">
        <w:t xml:space="preserve"> (Eric K., law professor at the University of Hawai'i William S. Richardson School of Law, BA University of Hawaiʻi at Mānoa  1975, JD UC Berkeley School of Law  1978, </w:t>
      </w:r>
      <w:r w:rsidRPr="00F671EF">
        <w:rPr>
          <w:u w:val="single"/>
        </w:rPr>
        <w:t>Race, Rights and Reparation: Law and the Japanese American Internment</w:t>
      </w:r>
      <w:r w:rsidRPr="00F671EF">
        <w:t>, 2013, p. 411-412)</w:t>
      </w:r>
    </w:p>
    <w:p w:rsidR="00121133" w:rsidRPr="00F671EF" w:rsidRDefault="00121133" w:rsidP="00121133">
      <w:pPr>
        <w:rPr>
          <w:b/>
          <w:iCs/>
          <w:u w:val="single"/>
          <w:bdr w:val="single" w:sz="4" w:space="0" w:color="auto"/>
        </w:rPr>
      </w:pPr>
    </w:p>
    <w:p w:rsidR="00121133" w:rsidRDefault="00121133" w:rsidP="00121133">
      <w:pPr>
        <w:rPr>
          <w:sz w:val="16"/>
        </w:rPr>
      </w:pPr>
      <w:r w:rsidRPr="00F671EF">
        <w:rPr>
          <w:sz w:val="16"/>
        </w:rPr>
        <w:t xml:space="preserve">For all these reasons, </w:t>
      </w:r>
      <w:r w:rsidRPr="00F671EF">
        <w:rPr>
          <w:bCs/>
          <w:u w:val="single"/>
        </w:rPr>
        <w:t xml:space="preserve">Justice Jackson’s warning still resonates loudly today. </w:t>
      </w:r>
      <w:r w:rsidRPr="00F671EF">
        <w:rPr>
          <w:bCs/>
          <w:highlight w:val="yellow"/>
          <w:u w:val="single"/>
        </w:rPr>
        <w:t>How will the judiciary prevent</w:t>
      </w:r>
      <w:r w:rsidRPr="00F671EF">
        <w:rPr>
          <w:bCs/>
          <w:u w:val="single"/>
        </w:rPr>
        <w:t xml:space="preserve"> false </w:t>
      </w:r>
      <w:r w:rsidRPr="00F671EF">
        <w:rPr>
          <w:b/>
          <w:iCs/>
          <w:highlight w:val="yellow"/>
          <w:u w:val="single"/>
          <w:bdr w:val="single" w:sz="4" w:space="0" w:color="auto"/>
        </w:rPr>
        <w:t>executive claims</w:t>
      </w:r>
      <w:r w:rsidRPr="00F671EF">
        <w:rPr>
          <w:bCs/>
          <w:highlight w:val="yellow"/>
          <w:u w:val="single"/>
        </w:rPr>
        <w:t xml:space="preserve"> of national security</w:t>
      </w:r>
      <w:r w:rsidRPr="00F671EF">
        <w:rPr>
          <w:bCs/>
          <w:u w:val="single"/>
        </w:rPr>
        <w:t xml:space="preserve"> necessity </w:t>
      </w:r>
      <w:r w:rsidRPr="00F671EF">
        <w:rPr>
          <w:bCs/>
          <w:highlight w:val="yellow"/>
          <w:u w:val="single"/>
        </w:rPr>
        <w:t>from becoming a “</w:t>
      </w:r>
      <w:r w:rsidRPr="00F671EF">
        <w:rPr>
          <w:b/>
          <w:iCs/>
          <w:highlight w:val="yellow"/>
          <w:u w:val="single"/>
          <w:bdr w:val="single" w:sz="4" w:space="0" w:color="auto"/>
        </w:rPr>
        <w:t>loaded weapon</w:t>
      </w:r>
      <w:r w:rsidRPr="00F671EF">
        <w:rPr>
          <w:bCs/>
          <w:highlight w:val="yellow"/>
          <w:u w:val="single"/>
        </w:rPr>
        <w:t>” aimed at the essence of American democracy</w:t>
      </w:r>
      <w:r w:rsidRPr="00F671EF">
        <w:rPr>
          <w:bCs/>
          <w:u w:val="single"/>
        </w:rPr>
        <w:t>— the balance of national security and civil liberties</w:t>
      </w:r>
      <w:r w:rsidRPr="00F671EF">
        <w:rPr>
          <w:sz w:val="16"/>
        </w:rPr>
        <w:t xml:space="preserve">? Rasul confirmed </w:t>
      </w:r>
      <w:r w:rsidRPr="00F671EF">
        <w:rPr>
          <w:bCs/>
          <w:u w:val="single"/>
        </w:rPr>
        <w:t xml:space="preserve">the salience of </w:t>
      </w:r>
      <w:r w:rsidRPr="00F671EF">
        <w:rPr>
          <w:b/>
          <w:iCs/>
          <w:highlight w:val="yellow"/>
          <w:u w:val="single"/>
          <w:bdr w:val="single" w:sz="4" w:space="0" w:color="auto"/>
        </w:rPr>
        <w:t>judicial oversight</w:t>
      </w:r>
      <w:r w:rsidRPr="00F671EF">
        <w:rPr>
          <w:bCs/>
          <w:highlight w:val="yellow"/>
          <w:u w:val="single"/>
        </w:rPr>
        <w:t xml:space="preserve"> of executive national security policies</w:t>
      </w:r>
      <w:r w:rsidRPr="00F671EF">
        <w:rPr>
          <w:sz w:val="16"/>
        </w:rPr>
        <w:t xml:space="preserve">. Yet the Rasul majority failed to articulate the appropriate level of judicial review of executive national security actions </w:t>
      </w:r>
      <w:r w:rsidRPr="00F671EF">
        <w:rPr>
          <w:bCs/>
          <w:highlight w:val="yellow"/>
          <w:u w:val="single"/>
        </w:rPr>
        <w:t>that curtail fundamental liberties.</w:t>
      </w:r>
      <w:r w:rsidRPr="00F671EF">
        <w:rPr>
          <w:bCs/>
          <w:u w:val="single"/>
        </w:rPr>
        <w:t xml:space="preserve"> </w:t>
      </w:r>
      <w:r w:rsidRPr="00F671EF">
        <w:rPr>
          <w:bCs/>
          <w:highlight w:val="yellow"/>
          <w:u w:val="single"/>
        </w:rPr>
        <w:t>Deferential</w:t>
      </w:r>
      <w:r w:rsidRPr="00F671EF">
        <w:rPr>
          <w:bCs/>
          <w:u w:val="single"/>
        </w:rPr>
        <w:t xml:space="preserve"> judicial </w:t>
      </w:r>
      <w:r w:rsidRPr="00F671EF">
        <w:rPr>
          <w:bCs/>
          <w:highlight w:val="yellow"/>
          <w:u w:val="single"/>
        </w:rPr>
        <w:t>review</w:t>
      </w:r>
      <w:r w:rsidRPr="00F671EF">
        <w:rPr>
          <w:bCs/>
          <w:u w:val="single"/>
        </w:rPr>
        <w:t xml:space="preserve"> effectively </w:t>
      </w:r>
      <w:r w:rsidRPr="00F671EF">
        <w:rPr>
          <w:bCs/>
          <w:highlight w:val="yellow"/>
          <w:u w:val="single"/>
        </w:rPr>
        <w:t xml:space="preserve">affords the President a </w:t>
      </w:r>
      <w:r w:rsidRPr="00F671EF">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F671EF">
        <w:rPr>
          <w:bCs/>
          <w:highlight w:val="yellow"/>
          <w:u w:val="single"/>
        </w:rPr>
        <w:t>it is</w:t>
      </w:r>
      <w:r w:rsidRPr="00F671EF">
        <w:rPr>
          <w:bCs/>
          <w:u w:val="single"/>
        </w:rPr>
        <w:t xml:space="preserve"> both </w:t>
      </w:r>
      <w:r w:rsidRPr="00F671EF">
        <w:rPr>
          <w:bCs/>
          <w:highlight w:val="yellow"/>
          <w:u w:val="single"/>
        </w:rPr>
        <w:t>desirable</w:t>
      </w:r>
      <w:r w:rsidRPr="00F671EF">
        <w:rPr>
          <w:bCs/>
          <w:u w:val="single"/>
        </w:rPr>
        <w:t xml:space="preserve"> and likely </w:t>
      </w:r>
      <w:r w:rsidRPr="00F671EF">
        <w:rPr>
          <w:bCs/>
          <w:highlight w:val="yellow"/>
          <w:u w:val="single"/>
        </w:rPr>
        <w:t xml:space="preserve">that </w:t>
      </w:r>
      <w:r w:rsidRPr="00F671EF">
        <w:rPr>
          <w:bCs/>
          <w:u w:val="single"/>
        </w:rPr>
        <w:t xml:space="preserve">more </w:t>
      </w:r>
      <w:r w:rsidRPr="00F671EF">
        <w:rPr>
          <w:b/>
          <w:iCs/>
          <w:highlight w:val="yellow"/>
          <w:u w:val="single"/>
          <w:bdr w:val="single" w:sz="4" w:space="0" w:color="auto"/>
        </w:rPr>
        <w:t>careful attention</w:t>
      </w:r>
      <w:r w:rsidRPr="00F671EF">
        <w:rPr>
          <w:bCs/>
          <w:highlight w:val="yellow"/>
          <w:u w:val="single"/>
        </w:rPr>
        <w:t xml:space="preserve"> </w:t>
      </w:r>
      <w:r w:rsidRPr="00F671EF">
        <w:rPr>
          <w:bCs/>
          <w:u w:val="single"/>
        </w:rPr>
        <w:t xml:space="preserve">will </w:t>
      </w:r>
      <w:r w:rsidRPr="00F671EF">
        <w:rPr>
          <w:b/>
          <w:iCs/>
          <w:highlight w:val="yellow"/>
          <w:u w:val="single"/>
          <w:bdr w:val="single" w:sz="4" w:space="0" w:color="auto"/>
        </w:rPr>
        <w:t>be paid by the courts</w:t>
      </w:r>
      <w:r w:rsidRPr="00F671EF">
        <w:rPr>
          <w:bCs/>
          <w:highlight w:val="yellow"/>
          <w:u w:val="single"/>
        </w:rPr>
        <w:t xml:space="preserve"> to the</w:t>
      </w:r>
      <w:r w:rsidRPr="00F671EF">
        <w:rPr>
          <w:bCs/>
          <w:u w:val="single"/>
        </w:rPr>
        <w:t xml:space="preserve"> </w:t>
      </w:r>
      <w:r w:rsidRPr="00F671EF">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w:t>
      </w:r>
      <w:proofErr w:type="gramStart"/>
      <w:r w:rsidRPr="00F671EF">
        <w:rPr>
          <w:sz w:val="16"/>
        </w:rPr>
        <w:t>By</w:t>
      </w:r>
      <w:proofErr w:type="gramEnd"/>
      <w:r w:rsidRPr="00F671EF">
        <w:rPr>
          <w:sz w:val="16"/>
        </w:rPr>
        <w:t xml:space="preserve">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F671EF">
        <w:rPr>
          <w:bCs/>
          <w:highlight w:val="yellow"/>
          <w:u w:val="single"/>
        </w:rPr>
        <w:t>The judiciary’s purpose is to serve as a</w:t>
      </w:r>
      <w:r w:rsidRPr="00F671EF">
        <w:rPr>
          <w:bCs/>
          <w:u w:val="single"/>
        </w:rPr>
        <w:t xml:space="preserve"> constitutional </w:t>
      </w:r>
      <w:r w:rsidRPr="00F671EF">
        <w:rPr>
          <w:bCs/>
          <w:highlight w:val="yellow"/>
          <w:u w:val="single"/>
        </w:rPr>
        <w:t>check on the</w:t>
      </w:r>
      <w:r w:rsidRPr="00F671EF">
        <w:rPr>
          <w:bCs/>
          <w:u w:val="single"/>
        </w:rPr>
        <w:t xml:space="preserve"> two </w:t>
      </w:r>
      <w:r w:rsidRPr="00F671EF">
        <w:rPr>
          <w:bCs/>
          <w:highlight w:val="yellow"/>
          <w:u w:val="single"/>
        </w:rPr>
        <w:t>politica</w:t>
      </w:r>
      <w:r w:rsidRPr="00F671EF">
        <w:rPr>
          <w:bCs/>
          <w:u w:val="single"/>
        </w:rPr>
        <w:t xml:space="preserve">l </w:t>
      </w:r>
      <w:r w:rsidRPr="00F671EF">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proofErr w:type="gramStart"/>
      <w:r w:rsidRPr="00F671EF">
        <w:rPr>
          <w:bCs/>
          <w:highlight w:val="yellow"/>
          <w:u w:val="single"/>
        </w:rPr>
        <w:t>Without</w:t>
      </w:r>
      <w:proofErr w:type="gramEnd"/>
      <w:r w:rsidRPr="00F671EF">
        <w:rPr>
          <w:bCs/>
          <w:highlight w:val="yellow"/>
          <w:u w:val="single"/>
        </w:rPr>
        <w:t xml:space="preserve"> close </w:t>
      </w:r>
      <w:r w:rsidRPr="00F671EF">
        <w:rPr>
          <w:b/>
          <w:iCs/>
          <w:highlight w:val="yellow"/>
          <w:u w:val="single"/>
          <w:bdr w:val="single" w:sz="4" w:space="0" w:color="auto"/>
        </w:rPr>
        <w:t>judicial</w:t>
      </w:r>
      <w:r w:rsidRPr="00F671EF">
        <w:rPr>
          <w:b/>
          <w:iCs/>
          <w:u w:val="single"/>
          <w:bdr w:val="single" w:sz="4" w:space="0" w:color="auto"/>
        </w:rPr>
        <w:t xml:space="preserve"> </w:t>
      </w:r>
      <w:r w:rsidRPr="00F671EF">
        <w:rPr>
          <w:b/>
          <w:iCs/>
          <w:highlight w:val="yellow"/>
          <w:u w:val="single"/>
          <w:bdr w:val="single" w:sz="4" w:space="0" w:color="auto"/>
        </w:rPr>
        <w:t>scrutiny,</w:t>
      </w:r>
      <w:r w:rsidRPr="00F671EF">
        <w:rPr>
          <w:bCs/>
          <w:highlight w:val="yellow"/>
          <w:u w:val="single"/>
        </w:rPr>
        <w:t xml:space="preserve"> no governmental body exists to assure executive</w:t>
      </w:r>
      <w:r w:rsidRPr="00F671EF">
        <w:rPr>
          <w:bCs/>
          <w:u w:val="single"/>
        </w:rPr>
        <w:t xml:space="preserve"> and legislative </w:t>
      </w:r>
      <w:r w:rsidRPr="00F671EF">
        <w:rPr>
          <w:bCs/>
          <w:highlight w:val="yellow"/>
          <w:u w:val="single"/>
        </w:rPr>
        <w:t>accountability</w:t>
      </w:r>
      <w:r w:rsidRPr="00F671EF">
        <w:rPr>
          <w:bCs/>
          <w:u w:val="single"/>
        </w:rPr>
        <w:t xml:space="preserve"> under law</w:t>
      </w:r>
      <w:r w:rsidRPr="00F671EF">
        <w:rPr>
          <w:sz w:val="16"/>
        </w:rPr>
        <w:t xml:space="preserve">.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[e]ntrusted with the guardianship of the Constitution and laws [namely, the judiciary].1213 </w:t>
      </w:r>
      <w:proofErr w:type="gramStart"/>
      <w:r w:rsidRPr="00F671EF">
        <w:rPr>
          <w:bCs/>
          <w:u w:val="single"/>
        </w:rPr>
        <w:t>This</w:t>
      </w:r>
      <w:proofErr w:type="gramEnd"/>
      <w:r w:rsidRPr="00F671EF">
        <w:rPr>
          <w:bCs/>
          <w:u w:val="single"/>
        </w:rPr>
        <w:t xml:space="preserve"> heightened scrutiny, or watchful care, approach calls for careful judicial assessment of the government’s proffered security justification for the restrictions.</w:t>
      </w:r>
      <w:r w:rsidRPr="00F671EF">
        <w:rPr>
          <w:sz w:val="16"/>
        </w:rPr>
        <w:t xml:space="preserve"> Under this approach, [e]xcept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F671EF">
        <w:rPr>
          <w:bCs/>
          <w:highlight w:val="yellow"/>
          <w:u w:val="single"/>
        </w:rPr>
        <w:t xml:space="preserve">a </w:t>
      </w:r>
      <w:r w:rsidRPr="00F671EF">
        <w:rPr>
          <w:b/>
          <w:iCs/>
          <w:highlight w:val="yellow"/>
          <w:u w:val="single"/>
          <w:bdr w:val="single" w:sz="4" w:space="0" w:color="auto"/>
        </w:rPr>
        <w:t xml:space="preserve">heightened standard of review </w:t>
      </w:r>
      <w:r w:rsidRPr="00F671EF">
        <w:rPr>
          <w:bCs/>
          <w:highlight w:val="yellow"/>
          <w:u w:val="single"/>
        </w:rPr>
        <w:t>confirms the</w:t>
      </w:r>
      <w:r w:rsidRPr="00F671EF">
        <w:rPr>
          <w:bCs/>
          <w:u w:val="single"/>
        </w:rPr>
        <w:t xml:space="preserve"> appropriate </w:t>
      </w:r>
      <w:r w:rsidRPr="00F671EF">
        <w:rPr>
          <w:b/>
          <w:iCs/>
          <w:highlight w:val="yellow"/>
          <w:u w:val="single"/>
          <w:bdr w:val="single" w:sz="4" w:space="0" w:color="auto"/>
        </w:rPr>
        <w:t>competency of federal courts</w:t>
      </w:r>
      <w:r w:rsidRPr="00F671EF">
        <w:rPr>
          <w:bCs/>
          <w:highlight w:val="yellow"/>
          <w:u w:val="single"/>
        </w:rPr>
        <w:t xml:space="preserve"> to adjudicate disputes</w:t>
      </w:r>
      <w:r w:rsidRPr="00F671EF">
        <w:rPr>
          <w:bCs/>
          <w:u w:val="single"/>
        </w:rPr>
        <w:t xml:space="preserve"> at the intersection of civil liberties </w:t>
      </w:r>
      <w:r w:rsidRPr="00F671EF">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F671EF">
        <w:rPr>
          <w:b/>
          <w:iCs/>
          <w:highlight w:val="yellow"/>
          <w:u w:val="single"/>
          <w:bdr w:val="single" w:sz="4" w:space="0" w:color="auto"/>
        </w:rPr>
        <w:t>announces a confidence that courts possess</w:t>
      </w:r>
      <w:r w:rsidRPr="00F671EF">
        <w:rPr>
          <w:bCs/>
          <w:u w:val="single"/>
        </w:rPr>
        <w:t xml:space="preserve"> existing </w:t>
      </w:r>
      <w:r w:rsidRPr="00F671EF">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proofErr w:type="gramStart"/>
      <w:r w:rsidRPr="00F671EF">
        <w:rPr>
          <w:bCs/>
          <w:u w:val="single"/>
        </w:rPr>
        <w:t>How</w:t>
      </w:r>
      <w:proofErr w:type="gramEnd"/>
      <w:r w:rsidRPr="00F671EF">
        <w:rPr>
          <w:bCs/>
          <w:u w:val="single"/>
        </w:rPr>
        <w:t xml:space="preserve"> will American courts respond today and in the future? Some predict that “</w:t>
      </w:r>
      <w:r w:rsidRPr="00F671EF">
        <w:rPr>
          <w:bCs/>
          <w:highlight w:val="yellow"/>
          <w:u w:val="single"/>
        </w:rPr>
        <w:t>blind acceptance by the courts of the government’s insistence on the need for secrecy</w:t>
      </w:r>
      <w:r w:rsidRPr="00F671EF">
        <w:rPr>
          <w:sz w:val="16"/>
        </w:rPr>
        <w:t xml:space="preserve"> . . . [</w:t>
      </w:r>
      <w:r w:rsidRPr="00F671EF">
        <w:rPr>
          <w:bCs/>
          <w:highlight w:val="yellow"/>
          <w:u w:val="single"/>
        </w:rPr>
        <w:t>will</w:t>
      </w:r>
      <w:r w:rsidRPr="00F671EF">
        <w:rPr>
          <w:bCs/>
          <w:u w:val="single"/>
        </w:rPr>
        <w:t xml:space="preserve">] impermissibly </w:t>
      </w:r>
      <w:r w:rsidRPr="00F671EF">
        <w:rPr>
          <w:bCs/>
          <w:highlight w:val="yellow"/>
          <w:u w:val="single"/>
        </w:rPr>
        <w:t xml:space="preserve">compromise the </w:t>
      </w:r>
      <w:r w:rsidRPr="00F671EF">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 xml:space="preserve">1215 </w:t>
      </w:r>
      <w:r w:rsidRPr="00F671EF">
        <w:rPr>
          <w:sz w:val="16"/>
        </w:rPr>
        <w:lastRenderedPageBreak/>
        <w:t>Yet, in hearing habeas corpus challenges after Rasul and Boumediene, the federal courts have more consistently scrutinized the government’s justification for indefinite detention, upholding 16 detentions and invalidating 37 others.</w:t>
      </w:r>
      <w:r w:rsidRPr="00F671EF">
        <w:rPr>
          <w:bCs/>
          <w:u w:val="single"/>
        </w:rPr>
        <w:t xml:space="preserve">1216 In his final pronouncement, Fred Korematsu urged that </w:t>
      </w:r>
      <w:r w:rsidRPr="00F671EF">
        <w:rPr>
          <w:bCs/>
          <w:highlight w:val="yellow"/>
          <w:u w:val="single"/>
        </w:rPr>
        <w:t>through</w:t>
      </w:r>
      <w:r w:rsidRPr="00F671EF">
        <w:rPr>
          <w:bCs/>
          <w:u w:val="single"/>
        </w:rPr>
        <w:t xml:space="preserve"> public and </w:t>
      </w:r>
      <w:r w:rsidRPr="00F671EF">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121133" w:rsidRPr="00F671EF" w:rsidRDefault="00121133" w:rsidP="00121133">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r>
        <w:rPr>
          <w:rFonts w:eastAsiaTheme="majorEastAsia" w:cstheme="majorBidi"/>
          <w:b/>
          <w:bCs/>
          <w:iCs/>
        </w:rPr>
        <w:t xml:space="preserve">Maduro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121133" w:rsidRPr="00F671EF" w:rsidRDefault="00121133" w:rsidP="00121133">
      <w:r w:rsidRPr="00F671EF">
        <w:rPr>
          <w:b/>
          <w:bCs/>
        </w:rPr>
        <w:t>The Economist 13</w:t>
      </w:r>
      <w:r w:rsidRPr="00F671EF">
        <w:t xml:space="preserve"> </w:t>
      </w:r>
      <w:r w:rsidRPr="00F671EF">
        <w:rPr>
          <w:sz w:val="18"/>
        </w:rPr>
        <w:t xml:space="preserve">(“Latin America’s Venezuela problem: Ostrich diplomacy, Venezuela’s neighbours studiously ignore the crisis unfolding next door,” 6-8-13, </w:t>
      </w:r>
      <w:hyperlink r:id="rId17" w:history="1">
        <w:r w:rsidRPr="00F671EF">
          <w:rPr>
            <w:sz w:val="18"/>
          </w:rPr>
          <w:t>http://www.economist.com/news/americas/21579067-venezuelas-neighbours-studiously-ignore-crisis-unfolding-next-door-ostrich-diplomacy/</w:t>
        </w:r>
      </w:hyperlink>
      <w:r w:rsidRPr="00F671EF">
        <w:rPr>
          <w:sz w:val="18"/>
        </w:rPr>
        <w:t xml:space="preserve">) </w:t>
      </w:r>
    </w:p>
    <w:p w:rsidR="00121133" w:rsidRPr="00F671EF" w:rsidRDefault="00121133" w:rsidP="00121133">
      <w:pPr>
        <w:rPr>
          <w:bCs/>
          <w:u w:val="single"/>
        </w:rPr>
      </w:pPr>
    </w:p>
    <w:p w:rsidR="00121133" w:rsidRPr="00F671EF" w:rsidRDefault="00121133" w:rsidP="00121133">
      <w:pPr>
        <w:rPr>
          <w:sz w:val="16"/>
        </w:rPr>
      </w:pPr>
      <w:r w:rsidRPr="00F671EF">
        <w:rPr>
          <w:sz w:val="16"/>
        </w:rPr>
        <w:t xml:space="preserve">FOR Latin American </w:t>
      </w:r>
      <w:r w:rsidRPr="00C1482A">
        <w:rPr>
          <w:sz w:val="16"/>
        </w:rPr>
        <w:t xml:space="preserve">presidents of all political persuasions, a knock on the door from Henrique Capriles is a far from welcome sound these days. Not that the leader of Venezuela’s opposition is a particularly boring or obnoxious guest, despite the strenuous efforts of President Nicolás Maduro to portray him as a “murderous fascist”. </w:t>
      </w:r>
      <w:r w:rsidRPr="00C1482A">
        <w:rPr>
          <w:bCs/>
          <w:u w:val="single"/>
        </w:rPr>
        <w:t>It’s just that having Mr Capriles round for a cup of tea can get you into all sorts of trouble, as Colombia’s Juan Manuel Santos found out to his cost</w:t>
      </w:r>
      <w:r w:rsidRPr="00C1482A">
        <w:rPr>
          <w:sz w:val="16"/>
        </w:rPr>
        <w:t xml:space="preserve">. On May 29th a shirtsleeved Mr Santos held a private meeting of about an hour with Mr Capriles, which provoked a barrage of invective from the Venezuelan government. </w:t>
      </w:r>
      <w:r w:rsidRPr="00C1482A">
        <w:rPr>
          <w:bCs/>
          <w:u w:val="single"/>
        </w:rPr>
        <w:t>The Colombian president had “put a bomb under” relations between the two countries, said Diosdado Cabello</w:t>
      </w:r>
      <w:r w:rsidRPr="00C1482A">
        <w:rPr>
          <w:sz w:val="16"/>
        </w:rPr>
        <w:t xml:space="preserve">, the speaker of Venezuela’s National Assembly. </w:t>
      </w:r>
      <w:r w:rsidRPr="00C1482A">
        <w:rPr>
          <w:bCs/>
          <w:u w:val="single"/>
        </w:rPr>
        <w:t>Venezuela would have to “review” its support for Colombia’s peace talks with the leftist FARC guerrillas,</w:t>
      </w:r>
      <w:r w:rsidRPr="00C1482A">
        <w:rPr>
          <w:sz w:val="16"/>
        </w:rPr>
        <w:t xml:space="preserve"> added Elías Jaua, the foreign minister. To top things off, Mr Maduro said certain Colombian institutions</w:t>
      </w:r>
      <w:r w:rsidRPr="00F671EF">
        <w:rPr>
          <w:sz w:val="16"/>
        </w:rPr>
        <w:t xml:space="preserve"> “at the highest level” were plotting with the Venezuelan opposition to inject him with a poison that would lead to a slow death. Mr Santos said this was “crazy”. </w:t>
      </w:r>
      <w:r w:rsidRPr="00F671EF">
        <w:rPr>
          <w:bCs/>
          <w:u w:val="single"/>
        </w:rPr>
        <w:t>His foreign minister declined to engage in microphone diplomacy. Colombia and Venezuela, whose governments are poles apart ideologically, have enjoyed a friendship of convenience in recent years after a very rocky decad</w:t>
      </w:r>
      <w:r w:rsidRPr="00F671EF">
        <w:rPr>
          <w:sz w:val="16"/>
        </w:rPr>
        <w:t xml:space="preserve">e. The reason for all the huffing and puffing is that Mr </w:t>
      </w:r>
      <w:r w:rsidRPr="00F671EF">
        <w:rPr>
          <w:bCs/>
          <w:highlight w:val="yellow"/>
          <w:u w:val="single"/>
        </w:rPr>
        <w:t>Capriles</w:t>
      </w:r>
      <w:r w:rsidRPr="00F671EF">
        <w:rPr>
          <w:bCs/>
          <w:u w:val="single"/>
        </w:rPr>
        <w:t>, who c</w:t>
      </w:r>
      <w:r w:rsidRPr="00F671EF">
        <w:rPr>
          <w:bCs/>
          <w:highlight w:val="yellow"/>
          <w:u w:val="single"/>
        </w:rPr>
        <w:t>ame within an ace of winning a</w:t>
      </w:r>
      <w:r w:rsidRPr="00F671EF">
        <w:rPr>
          <w:bCs/>
          <w:u w:val="single"/>
        </w:rPr>
        <w:t xml:space="preserve"> snap </w:t>
      </w:r>
      <w:r w:rsidRPr="00F671EF">
        <w:rPr>
          <w:bCs/>
          <w:highlight w:val="yellow"/>
          <w:u w:val="single"/>
        </w:rPr>
        <w:t>presidential election</w:t>
      </w:r>
      <w:r w:rsidRPr="00F671EF">
        <w:rPr>
          <w:bCs/>
          <w:u w:val="single"/>
        </w:rPr>
        <w:t xml:space="preserve"> on April 14th, has </w:t>
      </w:r>
      <w:r w:rsidRPr="00F671EF">
        <w:rPr>
          <w:bCs/>
          <w:highlight w:val="yellow"/>
          <w:u w:val="single"/>
        </w:rPr>
        <w:t xml:space="preserve">challenged the result in the </w:t>
      </w:r>
      <w:r w:rsidRPr="00F671EF">
        <w:rPr>
          <w:b/>
          <w:iCs/>
          <w:highlight w:val="yellow"/>
          <w:u w:val="single"/>
          <w:bdr w:val="single" w:sz="4" w:space="0" w:color="auto"/>
        </w:rPr>
        <w:t>supreme court</w:t>
      </w:r>
      <w:r w:rsidRPr="00F671EF">
        <w:rPr>
          <w:bCs/>
          <w:u w:val="single"/>
        </w:rPr>
        <w:t xml:space="preserve"> and is seeking to persuade the region’s governments of his case</w:t>
      </w:r>
      <w:r w:rsidRPr="00F671EF">
        <w:rPr>
          <w:sz w:val="16"/>
        </w:rPr>
        <w:t xml:space="preserve">. Mr </w:t>
      </w:r>
      <w:r w:rsidRPr="00F671EF">
        <w:rPr>
          <w:bCs/>
          <w:u w:val="single"/>
        </w:rPr>
        <w:t>Maduro is the chosen successor of Hugo Chávez,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F671EF">
        <w:rPr>
          <w:bCs/>
          <w:highlight w:val="yellow"/>
          <w:u w:val="single"/>
        </w:rPr>
        <w:t>With</w:t>
      </w:r>
      <w:r w:rsidRPr="00F671EF">
        <w:rPr>
          <w:bCs/>
          <w:u w:val="single"/>
        </w:rPr>
        <w:t xml:space="preserve"> the </w:t>
      </w:r>
      <w:r w:rsidRPr="00F671EF">
        <w:rPr>
          <w:bCs/>
          <w:highlight w:val="yellow"/>
          <w:u w:val="single"/>
        </w:rPr>
        <w:t>Chávez</w:t>
      </w:r>
      <w:r w:rsidRPr="00F671EF">
        <w:rPr>
          <w:bCs/>
          <w:u w:val="single"/>
        </w:rPr>
        <w:t xml:space="preserve"> charisma </w:t>
      </w:r>
      <w:r w:rsidRPr="00F671EF">
        <w:rPr>
          <w:bCs/>
          <w:highlight w:val="yellow"/>
          <w:u w:val="single"/>
        </w:rPr>
        <w:t>gone, the new president’s</w:t>
      </w:r>
      <w:r w:rsidRPr="00F671EF">
        <w:rPr>
          <w:bCs/>
          <w:u w:val="single"/>
        </w:rPr>
        <w:t xml:space="preserve"> </w:t>
      </w:r>
      <w:r w:rsidRPr="00F671EF">
        <w:rPr>
          <w:b/>
          <w:iCs/>
          <w:highlight w:val="yellow"/>
          <w:u w:val="single"/>
          <w:bdr w:val="single" w:sz="4" w:space="0" w:color="auto"/>
        </w:rPr>
        <w:t>legitimacy in doubt</w:t>
      </w:r>
      <w:r w:rsidRPr="00F671EF">
        <w:rPr>
          <w:bCs/>
          <w:highlight w:val="yellow"/>
          <w:u w:val="single"/>
        </w:rPr>
        <w:t xml:space="preserve"> and the money running out</w:t>
      </w:r>
      <w:r w:rsidRPr="00F671EF">
        <w:rPr>
          <w:bCs/>
          <w:u w:val="single"/>
        </w:rPr>
        <w:t xml:space="preserve">, </w:t>
      </w:r>
      <w:r w:rsidRPr="009E26A1">
        <w:rPr>
          <w:bCs/>
          <w:highlight w:val="yellow"/>
          <w:u w:val="single"/>
        </w:rPr>
        <w:t>bluster is one of the few resources not in short supply</w:t>
      </w:r>
      <w:r w:rsidRPr="00F671EF">
        <w:rPr>
          <w:sz w:val="16"/>
        </w:rPr>
        <w:t xml:space="preserve">. This week was to have been Peru’s </w:t>
      </w:r>
      <w:proofErr w:type="gramStart"/>
      <w:r w:rsidRPr="00F671EF">
        <w:rPr>
          <w:sz w:val="16"/>
        </w:rPr>
        <w:t>turn</w:t>
      </w:r>
      <w:proofErr w:type="gramEnd"/>
      <w:r w:rsidRPr="00F671EF">
        <w:rPr>
          <w:sz w:val="16"/>
        </w:rPr>
        <w:t xml:space="preserve"> to receive a visit from Mr Capriles. But such was the panic in Ollanta Humala’s government at having to decide whether to receive him that the trip was postponed. </w:t>
      </w:r>
      <w:r w:rsidRPr="00F671EF">
        <w:rPr>
          <w:bCs/>
          <w:u w:val="single"/>
        </w:rPr>
        <w:t>Peru currently chairs the South American Union (Unasur), one of several regional bodies failing to deal with the Venezuelan crisis</w:t>
      </w:r>
      <w:r w:rsidRPr="00F671EF">
        <w:rPr>
          <w:sz w:val="16"/>
        </w:rPr>
        <w:t xml:space="preserve">. Unasur held an emergency meeting on the eve of Mr Maduro’s inauguration to insist on an audit of the election result. </w:t>
      </w:r>
      <w:r w:rsidRPr="00F671EF">
        <w:rPr>
          <w:bCs/>
          <w:u w:val="single"/>
        </w:rPr>
        <w:t>But although the opposition says the partial audit now under way is insufficient, Unasur has failed to pursue the case</w:t>
      </w:r>
      <w:r w:rsidRPr="00F671EF">
        <w:rPr>
          <w:sz w:val="16"/>
        </w:rPr>
        <w:t xml:space="preserve">. Peru’s foreign minister stood down—officially for health reasons—shortly after he had the effrontery to say publicly that a fresh Unasur summit on the subject was being mooted. Most Latin American and Caribbean governments are either ideologically close to the chavista regime, dependent on its oil-fuelled largesse, or simply disinclined to incur its wrath. </w:t>
      </w:r>
      <w:r w:rsidRPr="009E26A1">
        <w:t>The Organisation of American States (OAS), whose annual assembly began on June 4th in Guatemala, is bound by treaty to monitor its members’ democratic credentials.</w:t>
      </w:r>
      <w:r w:rsidRPr="00F671EF">
        <w:rPr>
          <w:sz w:val="16"/>
        </w:rPr>
        <w:t xml:space="preserve"> But the OAS’s Democratic Charter, launched in 2001, </w:t>
      </w:r>
      <w:proofErr w:type="gramStart"/>
      <w:r w:rsidRPr="00F671EF">
        <w:rPr>
          <w:sz w:val="16"/>
        </w:rPr>
        <w:t>has</w:t>
      </w:r>
      <w:proofErr w:type="gramEnd"/>
      <w:r w:rsidRPr="00F671EF">
        <w:rPr>
          <w:sz w:val="16"/>
        </w:rPr>
        <w:t xml:space="preserve"> so far been used only to protect presidents (including Chávez) and to bludgeon puny countries such as Honduras and Paraguay. </w:t>
      </w:r>
      <w:r w:rsidRPr="009E26A1">
        <w:rPr>
          <w:bCs/>
          <w:highlight w:val="yellow"/>
          <w:u w:val="single"/>
        </w:rPr>
        <w:t>Brazil</w:t>
      </w:r>
      <w:r w:rsidRPr="00F671EF">
        <w:rPr>
          <w:bCs/>
          <w:u w:val="single"/>
        </w:rPr>
        <w:t xml:space="preserve">, which has the muscle to take on a country the size of Venezuela, </w:t>
      </w:r>
      <w:r w:rsidRPr="009E26A1">
        <w:rPr>
          <w:bCs/>
          <w:highlight w:val="yellow"/>
          <w:u w:val="single"/>
        </w:rPr>
        <w:t>seems more concerned with protecting its businesses</w:t>
      </w:r>
      <w:r w:rsidRPr="00F671EF">
        <w:rPr>
          <w:bCs/>
          <w:u w:val="single"/>
        </w:rPr>
        <w:t>,</w:t>
      </w:r>
      <w:r w:rsidRPr="00F671EF">
        <w:rPr>
          <w:sz w:val="16"/>
        </w:rPr>
        <w:t xml:space="preserve"> which are making billions from trade with its northern neighbour. Ahead of the OAS meeting its secretary-general, José Miguel Insulza</w:t>
      </w:r>
      <w:r w:rsidRPr="00F671EF">
        <w:rPr>
          <w:bCs/>
          <w:u w:val="single"/>
        </w:rPr>
        <w:t>, said the “atmosphere” was not conducive to a discussion of the Venezuelan crisis</w:t>
      </w:r>
      <w:r w:rsidRPr="00F671EF">
        <w:rPr>
          <w:sz w:val="16"/>
        </w:rPr>
        <w:t xml:space="preserve">—a diplomatic way of saying no one was prepared to pick up the hot potato. Mr Insulza himself has in the past admitted that </w:t>
      </w:r>
      <w:r w:rsidRPr="009E26A1">
        <w:rPr>
          <w:bCs/>
          <w:highlight w:val="yellow"/>
          <w:u w:val="single"/>
        </w:rPr>
        <w:t xml:space="preserve">Venezuela is in breach of the </w:t>
      </w:r>
      <w:r w:rsidRPr="00F671EF">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F671EF">
        <w:rPr>
          <w:bCs/>
          <w:highlight w:val="yellow"/>
          <w:u w:val="single"/>
        </w:rPr>
        <w:t xml:space="preserve">requires an </w:t>
      </w:r>
      <w:r w:rsidRPr="00F671EF">
        <w:rPr>
          <w:b/>
          <w:iCs/>
          <w:highlight w:val="yellow"/>
          <w:u w:val="single"/>
          <w:bdr w:val="single" w:sz="4" w:space="0" w:color="auto"/>
        </w:rPr>
        <w:t>independent judiciary</w:t>
      </w:r>
      <w:r w:rsidRPr="00F671EF">
        <w:rPr>
          <w:bCs/>
          <w:highlight w:val="yellow"/>
          <w:u w:val="single"/>
        </w:rPr>
        <w:t xml:space="preserve"> </w:t>
      </w:r>
      <w:r w:rsidRPr="009E26A1">
        <w:rPr>
          <w:rStyle w:val="StyleBoldUnderline"/>
          <w:highlight w:val="yellow"/>
        </w:rPr>
        <w:t xml:space="preserve">and guarantees recourse to the </w:t>
      </w:r>
      <w:r w:rsidRPr="009E26A1">
        <w:rPr>
          <w:rStyle w:val="Emphasis"/>
          <w:highlight w:val="yellow"/>
        </w:rPr>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F671EF">
        <w:rPr>
          <w:bCs/>
          <w:highlight w:val="yellow"/>
          <w:u w:val="single"/>
        </w:rPr>
        <w:t xml:space="preserve">the Venezuelan </w:t>
      </w:r>
      <w:r w:rsidRPr="00F671EF">
        <w:rPr>
          <w:b/>
          <w:iCs/>
          <w:highlight w:val="yellow"/>
          <w:u w:val="single"/>
          <w:bdr w:val="single" w:sz="4" w:space="0" w:color="auto"/>
        </w:rPr>
        <w:t>opposition’s campaign</w:t>
      </w:r>
      <w:r w:rsidRPr="00F671EF">
        <w:rPr>
          <w:bCs/>
          <w:u w:val="single"/>
        </w:rPr>
        <w:t xml:space="preserve"> across the region </w:t>
      </w:r>
      <w:r w:rsidRPr="00F671EF">
        <w:rPr>
          <w:bCs/>
          <w:highlight w:val="yellow"/>
          <w:u w:val="single"/>
        </w:rPr>
        <w:t>is putting presidents under pressure</w:t>
      </w:r>
      <w:r w:rsidRPr="00F671EF">
        <w:rPr>
          <w:bCs/>
          <w:u w:val="single"/>
        </w:rPr>
        <w:t xml:space="preserve"> from their parliaments and civic groups </w:t>
      </w:r>
      <w:r w:rsidRPr="00F671EF">
        <w:rPr>
          <w:bCs/>
          <w:highlight w:val="yellow"/>
          <w:u w:val="single"/>
        </w:rPr>
        <w:t xml:space="preserve">to </w:t>
      </w:r>
      <w:r w:rsidRPr="00F671EF">
        <w:rPr>
          <w:b/>
          <w:iCs/>
          <w:highlight w:val="yellow"/>
          <w:u w:val="single"/>
          <w:bdr w:val="single" w:sz="4" w:space="0" w:color="auto"/>
        </w:rPr>
        <w:t>support democracy</w:t>
      </w:r>
      <w:r w:rsidRPr="00F671EF">
        <w:rPr>
          <w:sz w:val="16"/>
        </w:rPr>
        <w:t xml:space="preserve">. Second, </w:t>
      </w:r>
      <w:r w:rsidRPr="00F671EF">
        <w:rPr>
          <w:bCs/>
          <w:highlight w:val="yellow"/>
          <w:u w:val="single"/>
        </w:rPr>
        <w:t xml:space="preserve">Venezuela’s </w:t>
      </w:r>
      <w:r w:rsidRPr="00F671EF">
        <w:rPr>
          <w:b/>
          <w:iCs/>
          <w:highlight w:val="yellow"/>
          <w:u w:val="single"/>
          <w:bdr w:val="single" w:sz="4" w:space="0" w:color="auto"/>
        </w:rPr>
        <w:t>political fragility</w:t>
      </w:r>
      <w:r w:rsidRPr="00F671EF">
        <w:rPr>
          <w:bCs/>
          <w:highlight w:val="yellow"/>
          <w:u w:val="single"/>
        </w:rPr>
        <w:t xml:space="preserve"> and</w:t>
      </w:r>
      <w:r w:rsidRPr="00F671EF">
        <w:rPr>
          <w:bCs/>
          <w:u w:val="single"/>
        </w:rPr>
        <w:t xml:space="preserve"> Mr </w:t>
      </w:r>
      <w:r w:rsidRPr="00F671EF">
        <w:rPr>
          <w:bCs/>
          <w:highlight w:val="yellow"/>
          <w:u w:val="single"/>
        </w:rPr>
        <w:t>Maduro’s weakness threaten instability</w:t>
      </w:r>
      <w:r w:rsidRPr="00F671EF">
        <w:rPr>
          <w:bCs/>
          <w:u w:val="single"/>
        </w:rPr>
        <w:t xml:space="preserve"> which the region may be unable to ignore</w:t>
      </w:r>
      <w:r w:rsidRPr="00F671EF">
        <w:rPr>
          <w:sz w:val="16"/>
        </w:rPr>
        <w:t xml:space="preserve">. Shutting the door in Mr Capriles’ face could prove a short-sighted policy, as well as a shameful one. </w:t>
      </w:r>
    </w:p>
    <w:p w:rsidR="00121133" w:rsidRPr="006F377E" w:rsidRDefault="00121133" w:rsidP="00121133">
      <w:pPr>
        <w:pStyle w:val="Heading4"/>
      </w:pPr>
      <w:r w:rsidRPr="006F377E">
        <w:lastRenderedPageBreak/>
        <w:t xml:space="preserve">Venezuelan Stability is crucial to stops Russian </w:t>
      </w:r>
      <w:r w:rsidRPr="006F377E">
        <w:rPr>
          <w:rStyle w:val="StyleBoldUnderline"/>
        </w:rPr>
        <w:t>Arctic development</w:t>
      </w:r>
    </w:p>
    <w:p w:rsidR="00121133" w:rsidRPr="00F671EF" w:rsidRDefault="00121133" w:rsidP="00121133">
      <w:r w:rsidRPr="00F671EF">
        <w:rPr>
          <w:b/>
          <w:bCs/>
        </w:rPr>
        <w:t>Weafer 13</w:t>
      </w:r>
      <w:r w:rsidRPr="00F671EF">
        <w:t xml:space="preserve"> (Chris Weafer is chief strategist at Sberbank Investment Research, BBC Monitoring Former Soviet Union – Political, “No business as usual for Russia in Venezuela – paper,” 3-12-13, Supplied by BBC Worldwide Monitoring) </w:t>
      </w:r>
    </w:p>
    <w:p w:rsidR="00121133" w:rsidRPr="00F671EF" w:rsidRDefault="00121133" w:rsidP="00121133"/>
    <w:p w:rsidR="00121133" w:rsidRPr="00F671EF" w:rsidRDefault="00121133" w:rsidP="00121133">
      <w:pPr>
        <w:rPr>
          <w:sz w:val="16"/>
        </w:rPr>
      </w:pPr>
      <w:r w:rsidRPr="00F671EF">
        <w:rPr>
          <w:sz w:val="16"/>
        </w:rPr>
        <w:t xml:space="preserve">Despite assurances from government officials in Caracas that it will be business as usual after the death of Venezuelan President Hugo </w:t>
      </w:r>
      <w:r w:rsidRPr="00F671EF">
        <w:rPr>
          <w:bCs/>
          <w:highlight w:val="yellow"/>
          <w:u w:val="single"/>
        </w:rPr>
        <w:t>Chavez</w:t>
      </w:r>
      <w:r w:rsidRPr="00F671EF">
        <w:rPr>
          <w:bCs/>
          <w:u w:val="single"/>
        </w:rPr>
        <w:t xml:space="preserve"> last week, his </w:t>
      </w:r>
      <w:r w:rsidRPr="00F671EF">
        <w:rPr>
          <w:bCs/>
          <w:highlight w:val="yellow"/>
          <w:u w:val="single"/>
        </w:rPr>
        <w:t>passing will</w:t>
      </w:r>
      <w:r w:rsidRPr="00F671EF">
        <w:rPr>
          <w:bCs/>
          <w:u w:val="single"/>
        </w:rPr>
        <w:t xml:space="preserve"> almost certainly </w:t>
      </w:r>
      <w:r w:rsidRPr="00F671EF">
        <w:rPr>
          <w:bCs/>
          <w:highlight w:val="yellow"/>
          <w:u w:val="single"/>
        </w:rPr>
        <w:t>lead to the start of political</w:t>
      </w:r>
      <w:r w:rsidRPr="00F671EF">
        <w:rPr>
          <w:bCs/>
          <w:u w:val="single"/>
        </w:rPr>
        <w:t xml:space="preserve"> and social </w:t>
      </w:r>
      <w:r w:rsidRPr="00F671EF">
        <w:rPr>
          <w:bCs/>
          <w:highlight w:val="yellow"/>
          <w:u w:val="single"/>
        </w:rPr>
        <w:t>changes</w:t>
      </w:r>
      <w:r w:rsidRPr="00F671EF">
        <w:rPr>
          <w:bCs/>
          <w:u w:val="single"/>
        </w:rPr>
        <w:t xml:space="preserve"> in that country</w:t>
      </w:r>
      <w:r w:rsidRPr="00F671EF">
        <w:rPr>
          <w:sz w:val="16"/>
        </w:rPr>
        <w:t xml:space="preserve">. </w:t>
      </w:r>
      <w:r w:rsidRPr="00F671EF">
        <w:rPr>
          <w:bCs/>
          <w:highlight w:val="yellow"/>
          <w:u w:val="single"/>
        </w:rPr>
        <w:t xml:space="preserve">The </w:t>
      </w:r>
      <w:r w:rsidRPr="00F671EF">
        <w:rPr>
          <w:bCs/>
          <w:u w:val="single"/>
        </w:rPr>
        <w:t xml:space="preserve">only </w:t>
      </w:r>
      <w:r w:rsidRPr="00F671EF">
        <w:rPr>
          <w:bCs/>
          <w:highlight w:val="yellow"/>
          <w:u w:val="single"/>
        </w:rPr>
        <w:t xml:space="preserve">question is the </w:t>
      </w:r>
      <w:r w:rsidRPr="00F671EF">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F671EF">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F671EF">
        <w:rPr>
          <w:bCs/>
          <w:highlight w:val="yellow"/>
          <w:u w:val="single"/>
        </w:rPr>
        <w:t>With the right investments, the country may easily support</w:t>
      </w:r>
      <w:r w:rsidRPr="00F671EF">
        <w:rPr>
          <w:bCs/>
          <w:u w:val="single"/>
        </w:rPr>
        <w:t xml:space="preserve"> average daily </w:t>
      </w:r>
      <w:r w:rsidRPr="00F671EF">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F671EF">
        <w:rPr>
          <w:bCs/>
          <w:highlight w:val="yellow"/>
          <w:u w:val="single"/>
        </w:rPr>
        <w:t xml:space="preserve">Venezuela has become the </w:t>
      </w:r>
      <w:r w:rsidRPr="00F671EF">
        <w:rPr>
          <w:b/>
          <w:iCs/>
          <w:highlight w:val="yellow"/>
          <w:u w:val="single"/>
          <w:bdr w:val="single" w:sz="4" w:space="0" w:color="auto"/>
        </w:rPr>
        <w:t>most important target location</w:t>
      </w:r>
      <w:r w:rsidRPr="00F671EF">
        <w:rPr>
          <w:bCs/>
          <w:highlight w:val="yellow"/>
          <w:u w:val="single"/>
        </w:rPr>
        <w:t xml:space="preserve"> for foreign oil majors, especially </w:t>
      </w:r>
      <w:r w:rsidRPr="00F671EF">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Rosneft and Gazprom will be eager to ensure good relations with the next administration. But they must know that there is now a limited window to convert promised cooperation with the Venezuelan state-owned oil company, PDVSA, into actual projects. </w:t>
      </w:r>
      <w:r w:rsidRPr="00F671EF">
        <w:rPr>
          <w:bCs/>
          <w:highlight w:val="yellow"/>
          <w:u w:val="single"/>
        </w:rPr>
        <w:t>Oil executives</w:t>
      </w:r>
      <w:r w:rsidRPr="00F671EF">
        <w:rPr>
          <w:bCs/>
          <w:u w:val="single"/>
        </w:rPr>
        <w:t xml:space="preserve"> from Houston </w:t>
      </w:r>
      <w:r w:rsidRPr="00F671EF">
        <w:rPr>
          <w:bCs/>
          <w:highlight w:val="yellow"/>
          <w:u w:val="single"/>
        </w:rPr>
        <w:t>will soon be descending on Venezuela</w:t>
      </w:r>
      <w:r w:rsidRPr="00F671EF">
        <w:rPr>
          <w:bCs/>
          <w:u w:val="single"/>
        </w:rPr>
        <w:t xml:space="preserve"> with lucrative alternatives, </w:t>
      </w:r>
      <w:r w:rsidRPr="00F671EF">
        <w:rPr>
          <w:bCs/>
          <w:highlight w:val="yellow"/>
          <w:u w:val="single"/>
        </w:rPr>
        <w:t xml:space="preserve">and </w:t>
      </w:r>
      <w:r w:rsidRPr="00F671EF">
        <w:rPr>
          <w:b/>
          <w:iCs/>
          <w:highlight w:val="yellow"/>
          <w:u w:val="single"/>
          <w:bdr w:val="single" w:sz="4" w:space="0" w:color="auto"/>
        </w:rPr>
        <w:t>PDVSA</w:t>
      </w:r>
      <w:r w:rsidRPr="00F671EF">
        <w:rPr>
          <w:bCs/>
          <w:u w:val="single"/>
        </w:rPr>
        <w:t xml:space="preserve">, in dire need of capital investment, </w:t>
      </w:r>
      <w:r w:rsidRPr="00F671EF">
        <w:rPr>
          <w:b/>
          <w:iCs/>
          <w:highlight w:val="yellow"/>
          <w:u w:val="single"/>
          <w:bdr w:val="single" w:sz="4" w:space="0" w:color="auto"/>
        </w:rPr>
        <w:t>will</w:t>
      </w:r>
      <w:r w:rsidRPr="00F671EF">
        <w:rPr>
          <w:bCs/>
          <w:u w:val="single"/>
        </w:rPr>
        <w:t xml:space="preserve"> surely </w:t>
      </w:r>
      <w:r w:rsidRPr="00F671EF">
        <w:rPr>
          <w:b/>
          <w:iCs/>
          <w:highlight w:val="yellow"/>
          <w:u w:val="single"/>
          <w:bdr w:val="single" w:sz="4" w:space="0" w:color="auto"/>
        </w:rPr>
        <w:t>be listening to</w:t>
      </w:r>
      <w:r w:rsidRPr="00F671EF">
        <w:rPr>
          <w:bCs/>
          <w:highlight w:val="yellow"/>
          <w:u w:val="single"/>
        </w:rPr>
        <w:t xml:space="preserve"> </w:t>
      </w:r>
      <w:r w:rsidRPr="00F671EF">
        <w:rPr>
          <w:bCs/>
          <w:u w:val="single"/>
        </w:rPr>
        <w:t xml:space="preserve">their </w:t>
      </w:r>
      <w:r w:rsidRPr="00F671EF">
        <w:rPr>
          <w:b/>
          <w:iCs/>
          <w:highlight w:val="yellow"/>
          <w:u w:val="single"/>
          <w:bdr w:val="single" w:sz="4" w:space="0" w:color="auto"/>
        </w:rPr>
        <w:t>offers</w:t>
      </w:r>
      <w:r w:rsidRPr="00F671EF">
        <w:rPr>
          <w:sz w:val="16"/>
        </w:rPr>
        <w:t xml:space="preserve">. For Russia, that means three risks. First, </w:t>
      </w:r>
      <w:r w:rsidRPr="00F671EF">
        <w:rPr>
          <w:bCs/>
          <w:u w:val="single"/>
        </w:rPr>
        <w:t>Gazprom and Rosneft will have more competition for joint-venture deals in that country</w:t>
      </w:r>
      <w:r w:rsidRPr="00F671EF">
        <w:rPr>
          <w:sz w:val="16"/>
        </w:rPr>
        <w:t xml:space="preserve">. Second, </w:t>
      </w:r>
      <w:r w:rsidRPr="00F671EF">
        <w:rPr>
          <w:bCs/>
          <w:highlight w:val="yellow"/>
          <w:u w:val="single"/>
        </w:rPr>
        <w:t xml:space="preserve">Venezuela is an </w:t>
      </w:r>
      <w:r w:rsidRPr="00F671EF">
        <w:rPr>
          <w:b/>
          <w:iCs/>
          <w:highlight w:val="yellow"/>
          <w:u w:val="single"/>
          <w:bdr w:val="single" w:sz="4" w:space="0" w:color="auto"/>
        </w:rPr>
        <w:t>easier alternative</w:t>
      </w:r>
      <w:r w:rsidRPr="00F671EF">
        <w:rPr>
          <w:bCs/>
          <w:highlight w:val="yellow"/>
          <w:u w:val="single"/>
        </w:rPr>
        <w:t xml:space="preserve"> to the</w:t>
      </w:r>
      <w:r w:rsidRPr="00F671EF">
        <w:rPr>
          <w:bCs/>
          <w:u w:val="single"/>
        </w:rPr>
        <w:t xml:space="preserve"> hostile and unpredictable </w:t>
      </w:r>
      <w:r w:rsidRPr="00F671EF">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F671EF">
        <w:rPr>
          <w:bCs/>
          <w:highlight w:val="yellow"/>
          <w:u w:val="single"/>
        </w:rPr>
        <w:t>there will have to be great</w:t>
      </w:r>
      <w:r w:rsidRPr="00F671EF">
        <w:rPr>
          <w:bCs/>
          <w:u w:val="single"/>
        </w:rPr>
        <w:t xml:space="preserve">er </w:t>
      </w:r>
      <w:r w:rsidRPr="00F671EF">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F671EF">
        <w:rPr>
          <w:bCs/>
          <w:highlight w:val="yellow"/>
          <w:u w:val="single"/>
        </w:rPr>
        <w:t>the Kremlin will want to conclude</w:t>
      </w:r>
      <w:r w:rsidRPr="00F671EF">
        <w:rPr>
          <w:bCs/>
          <w:u w:val="single"/>
        </w:rPr>
        <w:t xml:space="preserve"> more joint </w:t>
      </w:r>
      <w:r w:rsidRPr="00F671EF">
        <w:rPr>
          <w:bCs/>
          <w:highlight w:val="yellow"/>
          <w:u w:val="single"/>
        </w:rPr>
        <w:t xml:space="preserve">ventures to </w:t>
      </w:r>
      <w:r w:rsidRPr="00F671EF">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Maduro, is expected to be elected to replace Chavez. </w:t>
      </w:r>
      <w:r w:rsidRPr="00F671EF">
        <w:rPr>
          <w:bCs/>
          <w:u w:val="single"/>
        </w:rPr>
        <w:t>Maduro said he intends to stick with the economic and political policies and ideologies of his former boss, but since Maduro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r w:rsidRPr="00F671EF">
        <w:rPr>
          <w:bCs/>
          <w:highlight w:val="yellow"/>
          <w:u w:val="single"/>
        </w:rPr>
        <w:t xml:space="preserve">Maduro will come under </w:t>
      </w:r>
      <w:r w:rsidRPr="00F671EF">
        <w:rPr>
          <w:b/>
          <w:iCs/>
          <w:highlight w:val="yellow"/>
          <w:u w:val="single"/>
          <w:bdr w:val="single" w:sz="4" w:space="0" w:color="auto"/>
        </w:rPr>
        <w:t>increasing pressure</w:t>
      </w:r>
      <w:r w:rsidRPr="00F671EF">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F671EF">
        <w:rPr>
          <w:b/>
          <w:iCs/>
          <w:highlight w:val="yellow"/>
          <w:u w:val="single"/>
          <w:bdr w:val="single" w:sz="4" w:space="0" w:color="auto"/>
        </w:rPr>
        <w:t>the only place</w:t>
      </w:r>
      <w:r w:rsidRPr="00F671EF">
        <w:rPr>
          <w:bCs/>
          <w:u w:val="single"/>
        </w:rPr>
        <w:t xml:space="preserve"> that t</w:t>
      </w:r>
      <w:r w:rsidRPr="00F671EF">
        <w:rPr>
          <w:bCs/>
          <w:highlight w:val="yellow"/>
          <w:u w:val="single"/>
        </w:rPr>
        <w:t>he</w:t>
      </w:r>
      <w:r w:rsidRPr="00F671EF">
        <w:rPr>
          <w:bCs/>
          <w:u w:val="single"/>
        </w:rPr>
        <w:t xml:space="preserve"> new Venezuelan president </w:t>
      </w:r>
      <w:r w:rsidRPr="00F671EF">
        <w:rPr>
          <w:bCs/>
          <w:highlight w:val="yellow"/>
          <w:u w:val="single"/>
        </w:rPr>
        <w:t>can get revenue is</w:t>
      </w:r>
      <w:r w:rsidRPr="00F671EF">
        <w:rPr>
          <w:bCs/>
          <w:u w:val="single"/>
        </w:rPr>
        <w:t xml:space="preserve"> from </w:t>
      </w:r>
      <w:r w:rsidRPr="00F671EF">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F671EF">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Although politically risky, Maduro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F671EF">
        <w:rPr>
          <w:bCs/>
          <w:highlight w:val="yellow"/>
          <w:u w:val="single"/>
        </w:rPr>
        <w:t xml:space="preserve">The US is set on a course to become </w:t>
      </w:r>
      <w:r w:rsidRPr="00F671EF">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F671EF">
        <w:rPr>
          <w:bCs/>
          <w:highlight w:val="yellow"/>
          <w:u w:val="single"/>
        </w:rPr>
        <w:t xml:space="preserve">a more achievable target for the US is to become </w:t>
      </w:r>
      <w:r w:rsidRPr="00F671EF">
        <w:rPr>
          <w:b/>
          <w:iCs/>
          <w:highlight w:val="yellow"/>
          <w:u w:val="single"/>
          <w:bdr w:val="single" w:sz="4" w:space="0" w:color="auto"/>
        </w:rPr>
        <w:t>regionally oil independent</w:t>
      </w:r>
      <w:r w:rsidRPr="00F671EF">
        <w:rPr>
          <w:bCs/>
          <w:u w:val="single"/>
        </w:rPr>
        <w:t xml:space="preserve"> -that is, </w:t>
      </w:r>
      <w:r w:rsidRPr="00F671EF">
        <w:rPr>
          <w:bCs/>
          <w:highlight w:val="yellow"/>
          <w:u w:val="single"/>
        </w:rPr>
        <w:t>to only source</w:t>
      </w:r>
      <w:r w:rsidRPr="00F671EF">
        <w:rPr>
          <w:bCs/>
          <w:u w:val="single"/>
        </w:rPr>
        <w:t xml:space="preserve"> its oil requirements domestically and </w:t>
      </w:r>
      <w:r w:rsidRPr="00F671EF">
        <w:rPr>
          <w:bCs/>
          <w:highlight w:val="yellow"/>
          <w:u w:val="single"/>
        </w:rPr>
        <w:t xml:space="preserve">from Canada, </w:t>
      </w:r>
      <w:r w:rsidRPr="00F671EF">
        <w:rPr>
          <w:bCs/>
          <w:highlight w:val="yellow"/>
          <w:u w:val="single"/>
        </w:rPr>
        <w:lastRenderedPageBreak/>
        <w:t>Mexico and</w:t>
      </w:r>
      <w:r w:rsidRPr="00F671EF">
        <w:rPr>
          <w:bCs/>
          <w:u w:val="single"/>
        </w:rPr>
        <w:t xml:space="preserve"> now perhaps from </w:t>
      </w:r>
      <w:r w:rsidRPr="00F671EF">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F671EF">
        <w:rPr>
          <w:bCs/>
          <w:highlight w:val="yellow"/>
          <w:u w:val="single"/>
        </w:rPr>
        <w:t xml:space="preserve">such an outcome would be </w:t>
      </w:r>
      <w:r w:rsidRPr="00F671EF">
        <w:rPr>
          <w:b/>
          <w:iCs/>
          <w:highlight w:val="yellow"/>
          <w:u w:val="single"/>
          <w:bdr w:val="single" w:sz="4" w:space="0" w:color="auto"/>
        </w:rPr>
        <w:t>very favourable for the US economy</w:t>
      </w:r>
      <w:r w:rsidRPr="00F671EF">
        <w:rPr>
          <w:bCs/>
          <w:u w:val="single"/>
        </w:rPr>
        <w:t xml:space="preserve">, </w:t>
      </w:r>
      <w:r w:rsidRPr="00F671EF">
        <w:rPr>
          <w:bCs/>
          <w:highlight w:val="yellow"/>
          <w:u w:val="single"/>
        </w:rPr>
        <w:t xml:space="preserve">it would </w:t>
      </w:r>
      <w:r w:rsidRPr="00F671EF">
        <w:rPr>
          <w:b/>
          <w:iCs/>
          <w:highlight w:val="yellow"/>
          <w:u w:val="single"/>
          <w:bdr w:val="single" w:sz="4" w:space="0" w:color="auto"/>
        </w:rPr>
        <w:t>accelerate the game change</w:t>
      </w:r>
      <w:r w:rsidRPr="00F671EF">
        <w:rPr>
          <w:bCs/>
          <w:u w:val="single"/>
        </w:rPr>
        <w:t xml:space="preserve"> </w:t>
      </w:r>
      <w:r w:rsidRPr="00F671EF">
        <w:rPr>
          <w:bCs/>
          <w:highlight w:val="yellow"/>
          <w:u w:val="single"/>
        </w:rPr>
        <w:t xml:space="preserve">already started in the global oil industry with the rapid growth in </w:t>
      </w:r>
      <w:r w:rsidRPr="00F671EF">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New major oil production will come from North America, Iraq and the Caspian Sea, where Kazakhstan's giant Kashagan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121133" w:rsidRPr="00F671EF" w:rsidRDefault="00121133" w:rsidP="00121133">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121133" w:rsidRPr="00F671EF" w:rsidRDefault="00121133" w:rsidP="00121133">
      <w:pPr>
        <w:rPr>
          <w:bCs/>
        </w:rPr>
      </w:pPr>
      <w:r w:rsidRPr="00F671EF">
        <w:rPr>
          <w:b/>
          <w:bCs/>
        </w:rPr>
        <w:t xml:space="preserve">Talmadge 12 </w:t>
      </w:r>
      <w:r w:rsidRPr="00F671EF">
        <w:t xml:space="preserve">(Eric – AP, Huffington Post, “Arctic Climate Change Opening Region </w:t>
      </w:r>
      <w:proofErr w:type="gramStart"/>
      <w:r w:rsidRPr="00F671EF">
        <w:t>To</w:t>
      </w:r>
      <w:proofErr w:type="gramEnd"/>
      <w:r w:rsidRPr="00F671EF">
        <w:t xml:space="preserve"> New Military Activity’, 4/16, http://www.huffingtonpost.com/2012/04/16/arctic-climate-change-military-activity_n_1427565.html)</w:t>
      </w:r>
    </w:p>
    <w:p w:rsidR="00121133" w:rsidRPr="00F671EF" w:rsidRDefault="00121133" w:rsidP="00121133">
      <w:pPr>
        <w:rPr>
          <w:sz w:val="16"/>
        </w:rPr>
      </w:pPr>
      <w:r w:rsidRPr="00F671EF">
        <w:rPr>
          <w:bCs/>
          <w:u w:val="single"/>
        </w:rPr>
        <w:t xml:space="preserve">To </w:t>
      </w:r>
      <w:r w:rsidRPr="00F671EF">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F671EF">
        <w:rPr>
          <w:b/>
          <w:bCs/>
          <w:highlight w:val="yellow"/>
          <w:u w:val="single"/>
        </w:rPr>
        <w:t>are preparing for a new</w:t>
      </w:r>
      <w:r w:rsidRPr="00F671EF">
        <w:rPr>
          <w:b/>
          <w:bCs/>
          <w:u w:val="single"/>
        </w:rPr>
        <w:t xml:space="preserve"> kind of </w:t>
      </w:r>
      <w:r w:rsidRPr="00F671EF">
        <w:rPr>
          <w:b/>
          <w:bCs/>
          <w:highlight w:val="yellow"/>
          <w:u w:val="single"/>
        </w:rPr>
        <w:t>Cold War in the Arctic</w:t>
      </w:r>
      <w:r w:rsidRPr="00F671EF">
        <w:rPr>
          <w:sz w:val="16"/>
        </w:rPr>
        <w:t xml:space="preserve">, anticipating that </w:t>
      </w:r>
      <w:r w:rsidRPr="00F671EF">
        <w:rPr>
          <w:bCs/>
          <w:u w:val="single"/>
        </w:rPr>
        <w:t xml:space="preserve">rising </w:t>
      </w:r>
      <w:r w:rsidRPr="00F671EF">
        <w:rPr>
          <w:bCs/>
          <w:highlight w:val="yellow"/>
          <w:u w:val="single"/>
        </w:rPr>
        <w:t>temperatures</w:t>
      </w:r>
      <w:r w:rsidRPr="00F671EF">
        <w:rPr>
          <w:sz w:val="16"/>
        </w:rPr>
        <w:t xml:space="preserve"> </w:t>
      </w:r>
      <w:r w:rsidRPr="00F671EF">
        <w:rPr>
          <w:bCs/>
          <w:u w:val="single"/>
        </w:rPr>
        <w:t xml:space="preserve">there </w:t>
      </w:r>
      <w:r w:rsidRPr="00F671EF">
        <w:rPr>
          <w:bCs/>
          <w:highlight w:val="yellow"/>
          <w:u w:val="single"/>
        </w:rPr>
        <w:t>will open up</w:t>
      </w:r>
      <w:r w:rsidRPr="00F671EF">
        <w:rPr>
          <w:bCs/>
          <w:u w:val="single"/>
        </w:rPr>
        <w:t xml:space="preserve"> a treasure trove of </w:t>
      </w:r>
      <w:r w:rsidRPr="00F671EF">
        <w:rPr>
          <w:bCs/>
          <w:highlight w:val="yellow"/>
          <w:u w:val="single"/>
        </w:rPr>
        <w:t>resources,</w:t>
      </w:r>
      <w:r w:rsidRPr="00F671EF">
        <w:rPr>
          <w:bCs/>
          <w:u w:val="single"/>
        </w:rPr>
        <w:t xml:space="preserve"> long-dreamed-of sea lanes </w:t>
      </w:r>
      <w:r w:rsidRPr="00F671EF">
        <w:rPr>
          <w:bCs/>
          <w:highlight w:val="yellow"/>
          <w:u w:val="single"/>
        </w:rPr>
        <w:t xml:space="preserve">and </w:t>
      </w:r>
      <w:r w:rsidRPr="00F671EF">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F671EF">
        <w:rPr>
          <w:bCs/>
          <w:highlight w:val="yellow"/>
          <w:u w:val="single"/>
        </w:rPr>
        <w:t>as the number of</w:t>
      </w:r>
      <w:r w:rsidRPr="00F671EF">
        <w:rPr>
          <w:bCs/>
          <w:u w:val="single"/>
        </w:rPr>
        <w:t xml:space="preserve"> workers and </w:t>
      </w:r>
      <w:r w:rsidRPr="00F671EF">
        <w:rPr>
          <w:bCs/>
          <w:highlight w:val="yellow"/>
          <w:u w:val="single"/>
        </w:rPr>
        <w:t>ships increases</w:t>
      </w:r>
      <w:r w:rsidRPr="00F671EF">
        <w:rPr>
          <w:sz w:val="16"/>
        </w:rPr>
        <w:t xml:space="preserve"> in the High North </w:t>
      </w:r>
      <w:r w:rsidRPr="00F671EF">
        <w:rPr>
          <w:bCs/>
          <w:highlight w:val="yellow"/>
          <w:u w:val="single"/>
        </w:rPr>
        <w:t>to exploit</w:t>
      </w:r>
      <w:r w:rsidRPr="00F671EF">
        <w:rPr>
          <w:sz w:val="16"/>
        </w:rPr>
        <w:t xml:space="preserve"> oil and </w:t>
      </w:r>
      <w:r w:rsidRPr="00F671EF">
        <w:rPr>
          <w:bCs/>
          <w:highlight w:val="yellow"/>
          <w:u w:val="single"/>
        </w:rPr>
        <w:t>gas reserves</w:t>
      </w:r>
      <w:r w:rsidRPr="00F671EF">
        <w:rPr>
          <w:sz w:val="16"/>
          <w:highlight w:val="yellow"/>
        </w:rPr>
        <w:t xml:space="preserve">, </w:t>
      </w:r>
      <w:r w:rsidRPr="00F671EF">
        <w:rPr>
          <w:b/>
          <w:bCs/>
          <w:highlight w:val="yellow"/>
          <w:u w:val="single"/>
        </w:rPr>
        <w:t>so will the need for policing</w:t>
      </w:r>
      <w:r w:rsidRPr="00F671EF">
        <w:rPr>
          <w:b/>
          <w:bCs/>
          <w:u w:val="single"/>
        </w:rPr>
        <w:t xml:space="preserve">, border patrols </w:t>
      </w:r>
      <w:r w:rsidRPr="00F671EF">
        <w:rPr>
          <w:b/>
          <w:bCs/>
          <w:highlight w:val="yellow"/>
          <w:u w:val="single"/>
        </w:rPr>
        <w:t>and</w:t>
      </w:r>
      <w:r w:rsidRPr="00F671EF">
        <w:rPr>
          <w:sz w:val="16"/>
        </w:rPr>
        <w:t xml:space="preserve"> — if push comes to shove — </w:t>
      </w:r>
      <w:r w:rsidRPr="00F671EF">
        <w:rPr>
          <w:b/>
          <w:bCs/>
          <w:highlight w:val="yellow"/>
          <w:u w:val="single"/>
        </w:rPr>
        <w:t>military muscle to enforce</w:t>
      </w:r>
      <w:r w:rsidRPr="00F671EF">
        <w:rPr>
          <w:b/>
          <w:bCs/>
          <w:u w:val="single"/>
        </w:rPr>
        <w:t xml:space="preserve"> rival </w:t>
      </w:r>
      <w:r w:rsidRPr="00F671EF">
        <w:rPr>
          <w:b/>
          <w:bCs/>
          <w:highlight w:val="yellow"/>
          <w:u w:val="single"/>
        </w:rPr>
        <w:t>claims</w:t>
      </w:r>
      <w:r w:rsidRPr="00F671EF">
        <w:rPr>
          <w:sz w:val="16"/>
        </w:rPr>
        <w:t xml:space="preserve">. The U.S. Geological Survey estimates that 13 percent of the world's undiscovered oil and </w:t>
      </w:r>
      <w:r w:rsidRPr="00F671EF">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F671EF">
        <w:rPr>
          <w:sz w:val="16"/>
          <w:highlight w:val="yellow"/>
        </w:rPr>
        <w:t xml:space="preserve">. </w:t>
      </w:r>
      <w:r w:rsidRPr="00F671EF">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F671EF">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Huebert said. "</w:t>
      </w:r>
      <w:r w:rsidRPr="00F671EF">
        <w:rPr>
          <w:bCs/>
          <w:highlight w:val="yellow"/>
          <w:u w:val="single"/>
        </w:rPr>
        <w:t>There are numerous factors</w:t>
      </w:r>
      <w:r w:rsidRPr="00F671EF">
        <w:rPr>
          <w:sz w:val="16"/>
        </w:rPr>
        <w:t xml:space="preserve"> now coming together that </w:t>
      </w:r>
      <w:proofErr w:type="gramStart"/>
      <w:r w:rsidRPr="00F671EF">
        <w:rPr>
          <w:sz w:val="16"/>
        </w:rPr>
        <w:t>are</w:t>
      </w:r>
      <w:proofErr w:type="gramEnd"/>
      <w:r w:rsidRPr="00F671EF">
        <w:rPr>
          <w:sz w:val="16"/>
        </w:rPr>
        <w:t xml:space="preserve"> mutually reinforcing themselves, </w:t>
      </w:r>
      <w:r w:rsidRPr="00F671EF">
        <w:rPr>
          <w:bCs/>
          <w:highlight w:val="yellow"/>
          <w:u w:val="single"/>
        </w:rPr>
        <w:t>causing a buildup of military capabilities</w:t>
      </w:r>
      <w:r w:rsidRPr="00F671EF">
        <w:rPr>
          <w:sz w:val="16"/>
        </w:rPr>
        <w:t xml:space="preserve"> in the region. </w:t>
      </w:r>
      <w:r w:rsidRPr="00F671EF">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F671EF">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F671EF">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F671EF">
        <w:rPr>
          <w:bCs/>
          <w:highlight w:val="yellow"/>
          <w:u w:val="single"/>
        </w:rPr>
        <w:t>the Navy</w:t>
      </w:r>
      <w:r w:rsidRPr="00F671EF">
        <w:rPr>
          <w:bCs/>
          <w:u w:val="single"/>
        </w:rPr>
        <w:t xml:space="preserve"> is "inadequately prepared to conduct sustained maritime operations in the Arctic" because it </w:t>
      </w:r>
      <w:r w:rsidRPr="00F671EF">
        <w:rPr>
          <w:b/>
          <w:bCs/>
          <w:highlight w:val="yellow"/>
          <w:u w:val="single"/>
        </w:rPr>
        <w:t>lacks ships</w:t>
      </w:r>
      <w:r w:rsidRPr="00F671EF">
        <w:rPr>
          <w:bCs/>
          <w:highlight w:val="yellow"/>
          <w:u w:val="single"/>
        </w:rPr>
        <w:t xml:space="preserve"> able to operate in</w:t>
      </w:r>
      <w:r w:rsidRPr="00F671EF">
        <w:rPr>
          <w:bCs/>
          <w:u w:val="single"/>
        </w:rPr>
        <w:t xml:space="preserve"> or near </w:t>
      </w:r>
      <w:r w:rsidRPr="00F671EF">
        <w:rPr>
          <w:bCs/>
          <w:highlight w:val="yellow"/>
          <w:u w:val="single"/>
        </w:rPr>
        <w:t xml:space="preserve">Arctic ice, </w:t>
      </w:r>
      <w:r w:rsidRPr="00F671EF">
        <w:rPr>
          <w:b/>
          <w:bCs/>
          <w:highlight w:val="yellow"/>
          <w:u w:val="single"/>
        </w:rPr>
        <w:t>support facilities and adequate communications</w:t>
      </w:r>
      <w:r w:rsidRPr="00F671EF">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w:t>
      </w:r>
      <w:r w:rsidRPr="00F671EF">
        <w:rPr>
          <w:bCs/>
          <w:u w:val="single"/>
        </w:rPr>
        <w:lastRenderedPageBreak/>
        <w:t xml:space="preserve">— </w:t>
      </w:r>
      <w:r w:rsidRPr="00F671EF">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121133" w:rsidRPr="00F671EF" w:rsidRDefault="00121133" w:rsidP="00121133">
      <w:pPr>
        <w:keepNext/>
        <w:keepLines/>
        <w:spacing w:before="200"/>
        <w:outlineLvl w:val="3"/>
        <w:rPr>
          <w:rFonts w:eastAsiaTheme="majorEastAsia" w:cstheme="majorBidi"/>
          <w:b/>
          <w:bCs/>
          <w:iCs/>
        </w:rPr>
      </w:pPr>
      <w:r w:rsidRPr="00F671EF">
        <w:rPr>
          <w:rFonts w:eastAsiaTheme="majorEastAsia" w:cstheme="majorBidi"/>
          <w:b/>
          <w:bCs/>
          <w:iCs/>
        </w:rPr>
        <w:t>De-escalation is key to prevent Arctic conflicts from going nuclear – draws in major powers</w:t>
      </w:r>
    </w:p>
    <w:p w:rsidR="00121133" w:rsidRPr="00F671EF" w:rsidRDefault="00121133" w:rsidP="00121133">
      <w:pPr>
        <w:rPr>
          <w:sz w:val="16"/>
        </w:rPr>
      </w:pPr>
      <w:proofErr w:type="gramStart"/>
      <w:r w:rsidRPr="00F671EF">
        <w:rPr>
          <w:b/>
          <w:bCs/>
        </w:rPr>
        <w:t xml:space="preserve">Wallace and Staples 10 </w:t>
      </w:r>
      <w:r w:rsidRPr="00F671EF">
        <w:t>(Michael Wallace and Steven Staples.</w:t>
      </w:r>
      <w:proofErr w:type="gramEnd"/>
      <w:r w:rsidRPr="00F671EF">
        <w:t xml:space="preserve"> *Professor Emeritus at the University of British Columbia and President of the Rideau Institute in Ottawa “Ridding the Arctic of Nuclear Weapons: A Task Long Overdue,”http://www.arcticsecurity.org/docs/arctic-nuclear-report-web.pdf)</w:t>
      </w:r>
    </w:p>
    <w:p w:rsidR="00121133" w:rsidRPr="00F671EF" w:rsidRDefault="00121133" w:rsidP="00121133">
      <w:pPr>
        <w:rPr>
          <w:sz w:val="16"/>
        </w:rPr>
      </w:pPr>
      <w:r w:rsidRPr="00F671EF">
        <w:rPr>
          <w:sz w:val="16"/>
        </w:rPr>
        <w:t>The fact is</w:t>
      </w:r>
      <w:proofErr w:type="gramStart"/>
      <w:r w:rsidRPr="00F671EF">
        <w:rPr>
          <w:sz w:val="16"/>
        </w:rPr>
        <w:t>,</w:t>
      </w:r>
      <w:proofErr w:type="gramEnd"/>
      <w:r w:rsidRPr="00F671EF">
        <w:rPr>
          <w:sz w:val="16"/>
        </w:rPr>
        <w:t xml:space="preserve"> </w:t>
      </w:r>
      <w:r w:rsidRPr="00F671EF">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Shamanov declared </w:t>
      </w:r>
      <w:r w:rsidRPr="00F671EF">
        <w:rPr>
          <w:bCs/>
          <w:u w:val="single"/>
        </w:rPr>
        <w:t xml:space="preserve">that </w:t>
      </w:r>
      <w:r w:rsidRPr="00F671EF">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F671EF">
        <w:rPr>
          <w:bCs/>
          <w:highlight w:val="yellow"/>
          <w:u w:val="single"/>
        </w:rPr>
        <w:t>Russian attack submarines were spotted off the U.S</w:t>
      </w:r>
      <w:r w:rsidRPr="00F671EF">
        <w:rPr>
          <w:bCs/>
          <w:u w:val="single"/>
        </w:rPr>
        <w:t xml:space="preserve">. east </w:t>
      </w:r>
      <w:r w:rsidRPr="00F671EF">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F671EF">
        <w:rPr>
          <w:bCs/>
          <w:highlight w:val="yellow"/>
          <w:u w:val="single"/>
        </w:rPr>
        <w:t>a National Security</w:t>
      </w:r>
      <w:r w:rsidRPr="00F671EF">
        <w:rPr>
          <w:bCs/>
          <w:u w:val="single"/>
        </w:rPr>
        <w:t xml:space="preserve"> Presidential </w:t>
      </w:r>
      <w:r w:rsidRPr="00F671EF">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F671EF">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manoeuvres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F671EF">
        <w:rPr>
          <w:b/>
          <w:bCs/>
          <w:highlight w:val="yellow"/>
          <w:u w:val="single"/>
        </w:rPr>
        <w:t>deep concerns are being expressed over the fact that two nuclear weapon states</w:t>
      </w:r>
      <w:r w:rsidRPr="00F671EF">
        <w:rPr>
          <w:bCs/>
          <w:highlight w:val="yellow"/>
          <w:u w:val="single"/>
        </w:rPr>
        <w:t xml:space="preserve"> – the </w:t>
      </w:r>
      <w:r w:rsidRPr="00F671EF">
        <w:rPr>
          <w:bCs/>
          <w:highlight w:val="yellow"/>
          <w:u w:val="single"/>
          <w:bdr w:val="single" w:sz="4" w:space="0" w:color="auto"/>
        </w:rPr>
        <w:t>U</w:t>
      </w:r>
      <w:r w:rsidRPr="00F671EF">
        <w:t xml:space="preserve">nited </w:t>
      </w:r>
      <w:r w:rsidRPr="00F671EF">
        <w:rPr>
          <w:bCs/>
          <w:highlight w:val="yellow"/>
          <w:u w:val="single"/>
          <w:bdr w:val="single" w:sz="4" w:space="0" w:color="auto"/>
        </w:rPr>
        <w:t>S</w:t>
      </w:r>
      <w:r w:rsidRPr="00F671EF">
        <w:t>tates</w:t>
      </w:r>
      <w:r w:rsidRPr="00F671EF">
        <w:rPr>
          <w:bCs/>
          <w:u w:val="single"/>
        </w:rPr>
        <w:t xml:space="preserve"> </w:t>
      </w:r>
      <w:r w:rsidRPr="00F671EF">
        <w:rPr>
          <w:bCs/>
          <w:highlight w:val="yellow"/>
          <w:u w:val="single"/>
        </w:rPr>
        <w:t>and</w:t>
      </w:r>
      <w:r w:rsidRPr="00F671EF">
        <w:rPr>
          <w:bCs/>
          <w:u w:val="single"/>
        </w:rPr>
        <w:t xml:space="preserve"> the </w:t>
      </w:r>
      <w:r w:rsidRPr="00F671EF">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F671EF">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F671EF">
        <w:rPr>
          <w:b/>
          <w:bCs/>
          <w:highlight w:val="yellow"/>
          <w:u w:val="single"/>
        </w:rPr>
        <w:t>converge on the</w:t>
      </w:r>
      <w:r w:rsidRPr="00F671EF">
        <w:rPr>
          <w:b/>
          <w:sz w:val="16"/>
          <w:highlight w:val="yellow"/>
        </w:rPr>
        <w:t xml:space="preserve"> </w:t>
      </w:r>
      <w:r w:rsidRPr="00F671EF">
        <w:rPr>
          <w:b/>
          <w:bCs/>
          <w:highlight w:val="yellow"/>
          <w:u w:val="single"/>
        </w:rPr>
        <w:t>Arctic and have competing claims</w:t>
      </w:r>
      <w:r w:rsidRPr="00F671EF">
        <w:rPr>
          <w:sz w:val="16"/>
        </w:rPr>
        <w:t xml:space="preserve">. </w:t>
      </w:r>
      <w:r w:rsidRPr="00F671EF">
        <w:rPr>
          <w:bCs/>
          <w:u w:val="single"/>
        </w:rPr>
        <w:t xml:space="preserve">These </w:t>
      </w:r>
      <w:r w:rsidRPr="00F671EF">
        <w:rPr>
          <w:bCs/>
          <w:highlight w:val="yellow"/>
          <w:u w:val="single"/>
        </w:rPr>
        <w:t xml:space="preserve">claims, together </w:t>
      </w:r>
      <w:r w:rsidRPr="00F671EF">
        <w:rPr>
          <w:b/>
          <w:iCs/>
          <w:highlight w:val="yellow"/>
          <w:u w:val="single"/>
          <w:bdr w:val="single" w:sz="4" w:space="0" w:color="auto"/>
        </w:rPr>
        <w:t>with those of</w:t>
      </w:r>
      <w:r w:rsidRPr="00F671EF">
        <w:rPr>
          <w:b/>
          <w:iCs/>
          <w:u w:val="single"/>
          <w:bdr w:val="single" w:sz="4" w:space="0" w:color="auto"/>
        </w:rPr>
        <w:t xml:space="preserve"> other allied </w:t>
      </w:r>
      <w:r w:rsidRPr="00F671EF">
        <w:rPr>
          <w:b/>
          <w:iCs/>
          <w:highlight w:val="yellow"/>
          <w:u w:val="single"/>
          <w:bdr w:val="single" w:sz="4" w:space="0" w:color="auto"/>
        </w:rPr>
        <w:t>NATO countries</w:t>
      </w:r>
      <w:r w:rsidRPr="00F671EF">
        <w:rPr>
          <w:sz w:val="16"/>
        </w:rPr>
        <w:t xml:space="preserve"> – Canada, Denmark, Iceland, and Norway – </w:t>
      </w:r>
      <w:r w:rsidRPr="00F671EF">
        <w:rPr>
          <w:bCs/>
          <w:highlight w:val="yellow"/>
          <w:u w:val="single"/>
        </w:rPr>
        <w:t xml:space="preserve">could, </w:t>
      </w:r>
      <w:r w:rsidRPr="00F671EF">
        <w:rPr>
          <w:b/>
          <w:iCs/>
          <w:highlight w:val="yellow"/>
          <w:u w:val="single"/>
          <w:bdr w:val="single" w:sz="4" w:space="0" w:color="auto"/>
        </w:rPr>
        <w:t>if unresolved</w:t>
      </w:r>
      <w:r w:rsidRPr="00F671EF">
        <w:rPr>
          <w:sz w:val="16"/>
          <w:highlight w:val="yellow"/>
        </w:rPr>
        <w:t xml:space="preserve">, </w:t>
      </w:r>
      <w:r w:rsidRPr="00F671EF">
        <w:rPr>
          <w:b/>
          <w:bCs/>
          <w:highlight w:val="yellow"/>
          <w:u w:val="single"/>
        </w:rPr>
        <w:t>lead to conflict escalating into the</w:t>
      </w:r>
      <w:r w:rsidRPr="00F671EF">
        <w:rPr>
          <w:b/>
          <w:bCs/>
          <w:u w:val="single"/>
        </w:rPr>
        <w:t xml:space="preserve"> threat or </w:t>
      </w:r>
      <w:r w:rsidRPr="00F671EF">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121133" w:rsidRDefault="00121133" w:rsidP="00121133">
      <w:pPr>
        <w:tabs>
          <w:tab w:val="left" w:pos="90"/>
        </w:tabs>
        <w:rPr>
          <w:sz w:val="12"/>
        </w:rPr>
      </w:pPr>
    </w:p>
    <w:p w:rsidR="00121133" w:rsidRPr="00D071C8" w:rsidRDefault="00121133" w:rsidP="00121133">
      <w:pPr>
        <w:pStyle w:val="Heading4"/>
      </w:pPr>
      <w:r w:rsidRPr="00D071C8">
        <w:t xml:space="preserve">Supreme </w:t>
      </w:r>
      <w:proofErr w:type="gramStart"/>
      <w:r w:rsidRPr="00D071C8">
        <w:t>court</w:t>
      </w:r>
      <w:proofErr w:type="gramEnd"/>
      <w:r w:rsidRPr="00D071C8">
        <w:t xml:space="preserve"> action to restrict detention powers is key </w:t>
      </w:r>
    </w:p>
    <w:p w:rsidR="00121133" w:rsidRPr="001824E6" w:rsidRDefault="00121133" w:rsidP="00121133">
      <w:r w:rsidRPr="00D071C8">
        <w:rPr>
          <w:rStyle w:val="StyleStyleBold12pt"/>
        </w:rPr>
        <w:t>Reinhardt 6</w:t>
      </w:r>
      <w:r w:rsidRPr="00D071C8">
        <w:t xml:space="preserve"> (Stephen, Judge, U.S. Court of Appeals for the Ninth Circuit, "The Judicial Role in National Security," http://www.bu.edu/law/central/jd/organizations/journals/bulr/volume86n5/documents/REINHARDTv.2.pdf)</w:t>
      </w:r>
    </w:p>
    <w:p w:rsidR="00121133" w:rsidRPr="00D071C8" w:rsidRDefault="00121133" w:rsidP="00121133">
      <w:pPr>
        <w:rPr>
          <w:bCs/>
          <w:highlight w:val="yellow"/>
          <w:u w:val="single"/>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w:t>
      </w:r>
      <w:r w:rsidRPr="001824E6">
        <w:rPr>
          <w:sz w:val="16"/>
        </w:rPr>
        <w:lastRenderedPageBreak/>
        <w:t xml:space="preserve">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socalled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nonwar-related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A50228">
        <w:rPr>
          <w:bCs/>
          <w:highlight w:val="yellow"/>
          <w:u w:val="single"/>
        </w:rPr>
        <w:t>A</w:t>
      </w:r>
      <w:r w:rsidRPr="001824E6">
        <w:rPr>
          <w:sz w:val="16"/>
        </w:rPr>
        <w:t>nother</w:t>
      </w:r>
      <w:proofErr w:type="gramEnd"/>
      <w:r w:rsidRPr="001824E6">
        <w:rPr>
          <w:sz w:val="16"/>
        </w:rPr>
        <w:t xml:space="preserve">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a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121133" w:rsidRDefault="00121133" w:rsidP="00121133">
      <w:pPr>
        <w:pStyle w:val="Heading4"/>
      </w:pPr>
      <w:r w:rsidRPr="000B37E9">
        <w:t>Obama would comply with the court</w:t>
      </w:r>
      <w:r>
        <w:t xml:space="preserve"> – costs of circumvention too high</w:t>
      </w:r>
    </w:p>
    <w:p w:rsidR="00121133" w:rsidRPr="000B37E9" w:rsidRDefault="00121133" w:rsidP="00121133">
      <w:r w:rsidRPr="000B37E9">
        <w:rPr>
          <w:rStyle w:val="StyleStyleBold12pt"/>
        </w:rPr>
        <w:t>Vladeck 9</w:t>
      </w:r>
      <w:r>
        <w:t xml:space="preserve"> (Stephen I</w:t>
      </w:r>
      <w:proofErr w:type="gramStart"/>
      <w:r>
        <w:t>..</w:t>
      </w:r>
      <w:proofErr w:type="gramEnd"/>
      <w:r>
        <w:t xml:space="preserve">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w:t>
      </w:r>
      <w:r w:rsidRPr="000B37E9">
        <w:lastRenderedPageBreak/>
        <w:t xml:space="preserve">Courts, and the Necessity / Legality Paradox,” </w:t>
      </w:r>
      <w:hyperlink r:id="rId18" w:history="1">
        <w:r w:rsidRPr="00725386">
          <w:rPr>
            <w:rStyle w:val="Hyperlink"/>
          </w:rPr>
          <w:t>http://digitalcommons.wcl.american.edu/cgi/viewcontent.cgi?article=1002&amp;context=facsch_bkrev</w:t>
        </w:r>
      </w:hyperlink>
      <w:r>
        <w:t>)</w:t>
      </w:r>
    </w:p>
    <w:p w:rsidR="00121133" w:rsidRDefault="00121133" w:rsidP="00121133">
      <w:pPr>
        <w:widowControl w:val="0"/>
        <w:rPr>
          <w:rFonts w:ascii="Georgia" w:hAnsi="Georgia"/>
          <w:sz w:val="14"/>
        </w:rPr>
      </w:pPr>
      <w:r w:rsidRPr="000B37E9">
        <w:rPr>
          <w:rFonts w:ascii="Georgia" w:hAnsi="Georgia"/>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bCs/>
          <w:u w:val="single"/>
        </w:rPr>
        <w:t xml:space="preserve"> </w:t>
      </w:r>
      <w:r w:rsidRPr="004A49E9">
        <w:rPr>
          <w:rFonts w:ascii="Georgia" w:hAnsi="Georgia"/>
          <w:bCs/>
          <w:highlight w:val="yellow"/>
          <w:u w:val="single"/>
        </w:rPr>
        <w:t xml:space="preserve">the potential that </w:t>
      </w:r>
      <w:r w:rsidRPr="000B37E9">
        <w:rPr>
          <w:rFonts w:ascii="Georgia" w:hAnsi="Georgia"/>
          <w:bCs/>
          <w:u w:val="single"/>
        </w:rPr>
        <w:t xml:space="preserve">the </w:t>
      </w:r>
      <w:r w:rsidRPr="004A49E9">
        <w:rPr>
          <w:rFonts w:ascii="Georgia" w:hAnsi="Georgia"/>
          <w:bCs/>
          <w:highlight w:val="yellow"/>
          <w:u w:val="single"/>
        </w:rPr>
        <w:t xml:space="preserve">political branches will </w:t>
      </w:r>
      <w:r w:rsidRPr="000B37E9">
        <w:rPr>
          <w:rFonts w:ascii="Georgia" w:hAnsi="Georgia"/>
          <w:bCs/>
          <w:u w:val="single"/>
        </w:rPr>
        <w:t xml:space="preserve">simply </w:t>
      </w:r>
      <w:r w:rsidRPr="004A49E9">
        <w:rPr>
          <w:rFonts w:ascii="Georgia" w:hAnsi="Georgia"/>
          <w:bCs/>
          <w:highlight w:val="yellow"/>
          <w:u w:val="single"/>
        </w:rPr>
        <w:t xml:space="preserve">ignore a judicial decision invalidating </w:t>
      </w:r>
      <w:r w:rsidRPr="000B37E9">
        <w:rPr>
          <w:rFonts w:ascii="Georgia" w:hAnsi="Georgia"/>
          <w:bCs/>
          <w:u w:val="single"/>
        </w:rPr>
        <w:t xml:space="preserve">such a </w:t>
      </w:r>
      <w:r w:rsidRPr="004A49E9">
        <w:rPr>
          <w:rFonts w:ascii="Georgia" w:hAnsi="Georgia"/>
          <w:bCs/>
          <w:highlight w:val="yellow"/>
          <w:u w:val="single"/>
        </w:rPr>
        <w:t>policy</w:t>
      </w:r>
      <w:r w:rsidRPr="000B37E9">
        <w:rPr>
          <w:rFonts w:ascii="Georgia" w:hAnsi="Georgia"/>
          <w:sz w:val="14"/>
        </w:rPr>
        <w:t xml:space="preserve">.180 Like Jackson before him, Wittes seems to believe that the threat to liberty posed by judicial deference in that situation pales in comparison to the threat posed by judicial review. </w:t>
      </w:r>
      <w:r w:rsidRPr="000B37E9">
        <w:rPr>
          <w:rFonts w:ascii="Georgia" w:hAnsi="Georgia"/>
          <w:sz w:val="12"/>
        </w:rPr>
        <w:t>¶</w:t>
      </w:r>
      <w:r w:rsidRPr="000B37E9">
        <w:rPr>
          <w:rFonts w:ascii="Georgia" w:hAnsi="Georgia"/>
          <w:sz w:val="14"/>
        </w:rPr>
        <w:t xml:space="preserve"> </w:t>
      </w:r>
      <w:proofErr w:type="gramStart"/>
      <w:r w:rsidRPr="000B37E9">
        <w:rPr>
          <w:rFonts w:ascii="Georgia" w:hAnsi="Georgia"/>
          <w:sz w:val="14"/>
        </w:rPr>
        <w:t>The</w:t>
      </w:r>
      <w:proofErr w:type="gramEnd"/>
      <w:r w:rsidRPr="000B37E9">
        <w:rPr>
          <w:rFonts w:ascii="Georgia" w:hAnsi="Georgia"/>
          <w:sz w:val="14"/>
        </w:rPr>
        <w:t xml:space="preserve"> problem is that such a belief </w:t>
      </w:r>
      <w:r w:rsidRPr="004A49E9">
        <w:rPr>
          <w:rFonts w:ascii="Georgia" w:hAnsi="Georgia"/>
          <w:bCs/>
          <w:highlight w:val="yellow"/>
          <w:u w:val="single"/>
        </w:rPr>
        <w:t xml:space="preserve">is based on </w:t>
      </w:r>
      <w:r w:rsidRPr="000B37E9">
        <w:rPr>
          <w:rFonts w:ascii="Georgia" w:hAnsi="Georgia"/>
          <w:bCs/>
          <w:u w:val="single"/>
        </w:rPr>
        <w:t xml:space="preserve">a series of </w:t>
      </w:r>
      <w:r w:rsidRPr="004A49E9">
        <w:rPr>
          <w:rFonts w:ascii="Georgia" w:hAnsi="Georgia"/>
          <w:bCs/>
          <w:highlight w:val="yellow"/>
          <w:u w:val="single"/>
        </w:rPr>
        <w:t xml:space="preserve">assumptions </w:t>
      </w:r>
      <w:r w:rsidRPr="000B37E9">
        <w:rPr>
          <w:rFonts w:ascii="Georgia" w:hAnsi="Georgia"/>
          <w:bCs/>
          <w:u w:val="single"/>
        </w:rPr>
        <w:t xml:space="preserve">that </w:t>
      </w:r>
      <w:r w:rsidRPr="004A49E9">
        <w:rPr>
          <w:rFonts w:ascii="Georgia" w:hAnsi="Georgia"/>
          <w:bCs/>
          <w:highlight w:val="yellow"/>
          <w:u w:val="single"/>
        </w:rPr>
        <w:t>Wittes does not attempt to prove</w:t>
      </w:r>
      <w:r w:rsidRPr="000B37E9">
        <w:rPr>
          <w:rFonts w:ascii="Georgia" w:hAnsi="Georgia"/>
          <w:sz w:val="14"/>
        </w:rPr>
        <w:t xml:space="preserve">. First, </w:t>
      </w:r>
      <w:r w:rsidRPr="004A49E9">
        <w:rPr>
          <w:rFonts w:ascii="Georgia" w:hAnsi="Georgia"/>
          <w:bCs/>
          <w:highlight w:val="yellow"/>
          <w:u w:val="single"/>
        </w:rPr>
        <w:t>he assumes</w:t>
      </w:r>
      <w:r w:rsidRPr="000B37E9">
        <w:rPr>
          <w:rFonts w:ascii="Georgia" w:hAnsi="Georgia"/>
          <w:bCs/>
          <w:u w:val="single"/>
        </w:rPr>
        <w:t xml:space="preserve"> that </w:t>
      </w:r>
      <w:r w:rsidRPr="004A49E9">
        <w:rPr>
          <w:rFonts w:ascii="Georgia" w:hAnsi="Georgia"/>
          <w:bCs/>
          <w:highlight w:val="yellow"/>
          <w:u w:val="single"/>
        </w:rPr>
        <w:t>the exec</w:t>
      </w:r>
      <w:r w:rsidRPr="000B37E9">
        <w:rPr>
          <w:rFonts w:ascii="Georgia" w:hAnsi="Georgia"/>
          <w:bCs/>
          <w:u w:val="single"/>
        </w:rPr>
        <w:t xml:space="preserve">utive branch </w:t>
      </w:r>
      <w:r w:rsidRPr="004A49E9">
        <w:rPr>
          <w:rFonts w:ascii="Georgia" w:hAnsi="Georgia"/>
          <w:bCs/>
          <w:highlight w:val="yellow"/>
          <w:u w:val="single"/>
        </w:rPr>
        <w:t xml:space="preserve">would ignore a judicial decision invalidating action </w:t>
      </w:r>
      <w:r w:rsidRPr="000B37E9">
        <w:rPr>
          <w:rFonts w:ascii="Georgia" w:hAnsi="Georgia"/>
          <w:bCs/>
          <w:u w:val="single"/>
        </w:rPr>
        <w:t xml:space="preserve">that might be </w:t>
      </w:r>
      <w:r w:rsidRPr="004A49E9">
        <w:rPr>
          <w:rFonts w:ascii="Georgia" w:hAnsi="Georgia"/>
          <w:bCs/>
          <w:highlight w:val="yellow"/>
          <w:u w:val="single"/>
        </w:rPr>
        <w:t>justified by military necessity</w:t>
      </w:r>
      <w:r w:rsidRPr="000B37E9">
        <w:rPr>
          <w:rFonts w:ascii="Georgia" w:hAnsi="Georgia"/>
          <w:bCs/>
          <w:u w:val="single"/>
        </w:rPr>
        <w:t xml:space="preserve">.181 </w:t>
      </w:r>
      <w:r w:rsidRPr="004A49E9">
        <w:rPr>
          <w:rFonts w:ascii="Georgia" w:hAnsi="Georgia"/>
          <w:bCs/>
          <w:highlight w:val="yellow"/>
          <w:u w:val="single"/>
        </w:rPr>
        <w:t>While Jackson may</w:t>
      </w:r>
      <w:r w:rsidRPr="000B37E9">
        <w:rPr>
          <w:rFonts w:ascii="Georgia" w:hAnsi="Georgia"/>
          <w:bCs/>
          <w:u w:val="single"/>
        </w:rPr>
        <w:t xml:space="preserve"> arguably </w:t>
      </w:r>
      <w:r w:rsidRPr="004A49E9">
        <w:rPr>
          <w:rFonts w:ascii="Georgia" w:hAnsi="Georgia"/>
          <w:bCs/>
          <w:highlight w:val="yellow"/>
          <w:u w:val="single"/>
        </w:rPr>
        <w:t xml:space="preserve">have had </w:t>
      </w:r>
      <w:r w:rsidRPr="000B37E9">
        <w:rPr>
          <w:rFonts w:ascii="Georgia" w:hAnsi="Georgia"/>
          <w:bCs/>
          <w:u w:val="single"/>
        </w:rPr>
        <w:t xml:space="preserve">credible </w:t>
      </w:r>
      <w:r w:rsidRPr="004A49E9">
        <w:rPr>
          <w:rFonts w:ascii="Georgia" w:hAnsi="Georgia"/>
          <w:bCs/>
          <w:highlight w:val="yellow"/>
          <w:u w:val="single"/>
        </w:rPr>
        <w:t>reason to fear such conduct</w:t>
      </w:r>
      <w:r w:rsidRPr="000B37E9">
        <w:rPr>
          <w:rFonts w:ascii="Georgia" w:hAnsi="Georgia"/>
          <w:sz w:val="14"/>
        </w:rPr>
        <w:t xml:space="preserve"> (given his experience with both the Gold Clause Cases182 and the “switch in time”),183 </w:t>
      </w:r>
      <w:r w:rsidRPr="004A49E9">
        <w:rPr>
          <w:rFonts w:ascii="Georgia" w:hAnsi="Georgia"/>
          <w:b/>
          <w:iCs/>
          <w:highlight w:val="yellow"/>
          <w:u w:val="single"/>
          <w:bdr w:val="single" w:sz="18" w:space="0" w:color="auto"/>
        </w:rPr>
        <w:t>a lot has changed in the past six-and-a-half decades</w:t>
      </w:r>
      <w:r w:rsidRPr="000B37E9">
        <w:rPr>
          <w:rFonts w:ascii="Georgia" w:hAnsi="Georgia"/>
          <w:bCs/>
          <w:u w:val="single"/>
        </w:rPr>
        <w:t xml:space="preserve">, </w:t>
      </w:r>
      <w:r w:rsidRPr="004A49E9">
        <w:rPr>
          <w:rFonts w:ascii="Georgia" w:hAnsi="Georgia"/>
          <w:bCs/>
          <w:highlight w:val="yellow"/>
          <w:u w:val="single"/>
        </w:rPr>
        <w:t>to the point where I</w:t>
      </w:r>
      <w:r w:rsidRPr="000B37E9">
        <w:rPr>
          <w:rFonts w:ascii="Georgia" w:hAnsi="Georgia"/>
          <w:bCs/>
          <w:u w:val="single"/>
        </w:rPr>
        <w:t>,</w:t>
      </w:r>
      <w:r w:rsidRPr="000B37E9">
        <w:rPr>
          <w:rFonts w:ascii="Georgia" w:hAnsi="Georgia"/>
          <w:sz w:val="14"/>
        </w:rPr>
        <w:t xml:space="preserve"> at least, </w:t>
      </w:r>
      <w:r w:rsidRPr="004A49E9">
        <w:rPr>
          <w:rFonts w:ascii="Georgia" w:hAnsi="Georgia"/>
          <w:b/>
          <w:iCs/>
          <w:highlight w:val="yellow"/>
          <w:u w:val="single"/>
          <w:bdr w:val="single" w:sz="18" w:space="0" w:color="auto"/>
        </w:rPr>
        <w:t>cannot imagine</w:t>
      </w:r>
      <w:r w:rsidRPr="004A49E9">
        <w:rPr>
          <w:rFonts w:ascii="Georgia" w:hAnsi="Georgia"/>
          <w:bCs/>
          <w:highlight w:val="yellow"/>
          <w:u w:val="single"/>
        </w:rPr>
        <w:t xml:space="preserve"> a contemporary President possessing the </w:t>
      </w:r>
      <w:r w:rsidRPr="004A49E9">
        <w:rPr>
          <w:rFonts w:ascii="Georgia" w:hAnsi="Georgia"/>
          <w:b/>
          <w:iCs/>
          <w:highlight w:val="yellow"/>
          <w:u w:val="single"/>
          <w:bdr w:val="single" w:sz="18" w:space="0" w:color="auto"/>
        </w:rPr>
        <w:t>p</w:t>
      </w:r>
      <w:r w:rsidRPr="000B37E9">
        <w:rPr>
          <w:rFonts w:ascii="Georgia" w:hAnsi="Georgia"/>
          <w:b/>
          <w:iCs/>
          <w:u w:val="single"/>
          <w:bdr w:val="single" w:sz="18" w:space="0" w:color="auto"/>
        </w:rPr>
        <w:t xml:space="preserve">olitical </w:t>
      </w:r>
      <w:r w:rsidRPr="004A49E9">
        <w:rPr>
          <w:rFonts w:ascii="Georgia" w:hAnsi="Georgia"/>
          <w:b/>
          <w:iCs/>
          <w:highlight w:val="yellow"/>
          <w:u w:val="single"/>
          <w:bdr w:val="single" w:sz="18" w:space="0" w:color="auto"/>
        </w:rPr>
        <w:t>c</w:t>
      </w:r>
      <w:r w:rsidRPr="000B37E9">
        <w:rPr>
          <w:rFonts w:ascii="Georgia" w:hAnsi="Georgia"/>
          <w:b/>
          <w:iCs/>
          <w:u w:val="single"/>
          <w:bdr w:val="single" w:sz="18" w:space="0" w:color="auto"/>
        </w:rPr>
        <w:t>apital</w:t>
      </w:r>
      <w:r w:rsidRPr="000B37E9">
        <w:rPr>
          <w:rFonts w:ascii="Georgia" w:hAnsi="Georgia"/>
          <w:bCs/>
          <w:u w:val="single"/>
        </w:rPr>
        <w:t xml:space="preserve"> </w:t>
      </w:r>
      <w:r w:rsidRPr="004A49E9">
        <w:rPr>
          <w:rFonts w:ascii="Georgia" w:hAnsi="Georgia"/>
          <w:bCs/>
          <w:highlight w:val="yellow"/>
          <w:u w:val="single"/>
        </w:rPr>
        <w:t>to</w:t>
      </w:r>
      <w:r w:rsidRPr="000B37E9">
        <w:rPr>
          <w:rFonts w:ascii="Georgia" w:hAnsi="Georgia"/>
          <w:bCs/>
          <w:u w:val="single"/>
        </w:rPr>
        <w:t xml:space="preserve"> squarely </w:t>
      </w:r>
      <w:r w:rsidRPr="004A49E9">
        <w:rPr>
          <w:rFonts w:ascii="Georgia" w:hAnsi="Georgia"/>
          <w:bCs/>
          <w:highlight w:val="yellow"/>
          <w:u w:val="single"/>
        </w:rPr>
        <w:t xml:space="preserve">refuse to comply </w:t>
      </w:r>
      <w:r w:rsidRPr="000B37E9">
        <w:rPr>
          <w:rFonts w:ascii="Georgia" w:hAnsi="Georgia"/>
          <w:sz w:val="14"/>
        </w:rPr>
        <w:t>with a Supreme Court decision. But perhaps I am naïve.184</w:t>
      </w:r>
    </w:p>
    <w:p w:rsidR="00121133" w:rsidRDefault="00121133" w:rsidP="00121133">
      <w:pPr>
        <w:widowControl w:val="0"/>
        <w:rPr>
          <w:rFonts w:ascii="Georgia" w:hAnsi="Georgia"/>
          <w:sz w:val="14"/>
        </w:rPr>
      </w:pPr>
    </w:p>
    <w:p w:rsidR="00121133" w:rsidRPr="00D17C4E" w:rsidRDefault="00121133" w:rsidP="00121133"/>
    <w:p w:rsidR="00121133" w:rsidRDefault="00121133" w:rsidP="00121133">
      <w:pPr>
        <w:pStyle w:val="Heading4"/>
      </w:pPr>
      <w:r>
        <w:t xml:space="preserve">Econ decline causes war </w:t>
      </w:r>
    </w:p>
    <w:p w:rsidR="00121133" w:rsidRPr="00803A2E" w:rsidRDefault="00121133" w:rsidP="00121133">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rsidR="00121133" w:rsidRDefault="00121133" w:rsidP="00121133">
      <w:pPr>
        <w:rPr>
          <w:rFonts w:eastAsia="SimSun"/>
          <w:sz w:val="16"/>
          <w:szCs w:val="24"/>
          <w:lang w:eastAsia="zh-CN"/>
        </w:rPr>
      </w:pPr>
      <w:r w:rsidRPr="005B5E69">
        <w:rPr>
          <w:rFonts w:eastAsia="SimSun"/>
          <w:sz w:val="16"/>
          <w:szCs w:val="24"/>
          <w:lang w:eastAsia="zh-CN"/>
        </w:rPr>
        <w:t xml:space="preserve">Less intuitive is how periods of </w:t>
      </w:r>
      <w:r w:rsidRPr="004A49E9">
        <w:rPr>
          <w:rFonts w:eastAsia="SimSun"/>
          <w:szCs w:val="24"/>
          <w:highlight w:val="yellow"/>
          <w:u w:val="single"/>
          <w:lang w:eastAsia="zh-CN"/>
        </w:rPr>
        <w:t>economic decline ma</w:t>
      </w:r>
      <w:r w:rsidRPr="004A49E9">
        <w:rPr>
          <w:rFonts w:eastAsia="SimSun"/>
          <w:bCs/>
          <w:szCs w:val="26"/>
          <w:highlight w:val="yellow"/>
          <w:u w:val="single"/>
        </w:rPr>
        <w:t xml:space="preserve">y </w:t>
      </w:r>
      <w:r w:rsidRPr="004A49E9">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5620F6">
        <w:rPr>
          <w:rFonts w:eastAsia="SimSun"/>
          <w:szCs w:val="24"/>
          <w:u w:val="single"/>
          <w:bdr w:val="single" w:sz="4" w:space="0" w:color="auto"/>
          <w:lang w:eastAsia="zh-CN"/>
        </w:rPr>
        <w:t xml:space="preserve">external </w:t>
      </w:r>
      <w:r w:rsidRPr="004A49E9">
        <w:rPr>
          <w:rFonts w:eastAsia="SimSun"/>
          <w:szCs w:val="24"/>
          <w:highlight w:val="yellow"/>
          <w:u w:val="single"/>
          <w:bdr w:val="single" w:sz="4" w:space="0" w:color="auto"/>
          <w:lang w:eastAsia="zh-CN"/>
        </w:rPr>
        <w:t>conflict</w:t>
      </w:r>
      <w:r w:rsidRPr="005B5E69">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w:t>
      </w:r>
      <w:r w:rsidRPr="00BA7659">
        <w:rPr>
          <w:rFonts w:eastAsia="SimSun"/>
          <w:sz w:val="16"/>
          <w:szCs w:val="24"/>
          <w:lang w:eastAsia="zh-CN"/>
        </w:rPr>
        <w:t xml:space="preserve">systemic level, Pollins (2008) advances Modelski and Thompson's (1996) work on leadership cycle theory, finding that </w:t>
      </w:r>
      <w:r w:rsidRPr="00BA7659">
        <w:rPr>
          <w:rFonts w:eastAsia="SimSun"/>
          <w:szCs w:val="24"/>
          <w:u w:val="single"/>
          <w:lang w:eastAsia="zh-CN"/>
        </w:rPr>
        <w:t xml:space="preserve">rhythms in the global economy are associated with the </w:t>
      </w:r>
      <w:r w:rsidRPr="00BA7659">
        <w:rPr>
          <w:rFonts w:eastAsia="SimSun"/>
          <w:szCs w:val="24"/>
          <w:u w:val="single"/>
          <w:bdr w:val="single" w:sz="4" w:space="0" w:color="auto"/>
          <w:lang w:eastAsia="zh-CN"/>
        </w:rPr>
        <w:t>rise and fall of a pre-eminent power and the</w:t>
      </w:r>
      <w:r w:rsidRPr="00BA7659">
        <w:rPr>
          <w:rFonts w:eastAsia="SimSun"/>
          <w:sz w:val="16"/>
          <w:szCs w:val="24"/>
          <w:lang w:eastAsia="zh-CN"/>
        </w:rPr>
        <w:t xml:space="preserve"> often </w:t>
      </w:r>
      <w:r w:rsidRPr="00BA7659">
        <w:rPr>
          <w:rFonts w:eastAsia="SimSun"/>
          <w:szCs w:val="24"/>
          <w:u w:val="single"/>
          <w:bdr w:val="single" w:sz="4" w:space="0" w:color="auto"/>
          <w:lang w:eastAsia="zh-CN"/>
        </w:rPr>
        <w:t>bloody transition</w:t>
      </w:r>
      <w:r w:rsidRPr="00BA7659">
        <w:rPr>
          <w:rFonts w:eastAsia="SimSun"/>
          <w:bCs/>
          <w:szCs w:val="26"/>
          <w:u w:val="single"/>
        </w:rPr>
        <w:t xml:space="preserve"> from</w:t>
      </w:r>
      <w:r w:rsidRPr="00BA7659">
        <w:rPr>
          <w:rFonts w:eastAsia="SimSun"/>
          <w:szCs w:val="24"/>
          <w:u w:val="single"/>
          <w:lang w:eastAsia="zh-CN"/>
        </w:rPr>
        <w:t xml:space="preserve"> one pre-eminent leader to the next</w:t>
      </w:r>
      <w:r w:rsidRPr="00BA7659">
        <w:rPr>
          <w:rFonts w:eastAsia="SimSun"/>
          <w:sz w:val="16"/>
          <w:szCs w:val="24"/>
          <w:lang w:eastAsia="zh-CN"/>
        </w:rPr>
        <w:t xml:space="preserve">. As such, exogenous shocks such as </w:t>
      </w:r>
      <w:r w:rsidRPr="00BA7659">
        <w:rPr>
          <w:rFonts w:eastAsia="SimSun"/>
          <w:szCs w:val="24"/>
          <w:u w:val="single"/>
          <w:lang w:eastAsia="zh-CN"/>
        </w:rPr>
        <w:t>economic crises could usher in a redistribution of relative power</w:t>
      </w:r>
      <w:r w:rsidRPr="00BA7659">
        <w:rPr>
          <w:rFonts w:eastAsia="SimSun"/>
          <w:sz w:val="16"/>
          <w:szCs w:val="24"/>
          <w:lang w:eastAsia="zh-CN"/>
        </w:rPr>
        <w:t xml:space="preserve"> (see also Gilpin. 1981) that leads to uncertainty about power balances, </w:t>
      </w:r>
      <w:r w:rsidRPr="00BA7659">
        <w:rPr>
          <w:rFonts w:eastAsia="SimSun"/>
          <w:szCs w:val="24"/>
          <w:u w:val="single"/>
          <w:lang w:eastAsia="zh-CN"/>
        </w:rPr>
        <w:t xml:space="preserve">increasing the risk of </w:t>
      </w:r>
      <w:r w:rsidRPr="00BA7659">
        <w:rPr>
          <w:rFonts w:eastAsia="SimSun"/>
          <w:szCs w:val="24"/>
          <w:u w:val="single"/>
          <w:bdr w:val="single" w:sz="4" w:space="0" w:color="auto"/>
          <w:lang w:eastAsia="zh-CN"/>
        </w:rPr>
        <w:t>miscalculation</w:t>
      </w:r>
      <w:r w:rsidRPr="00BA7659">
        <w:rPr>
          <w:rFonts w:eastAsia="SimSun"/>
          <w:sz w:val="16"/>
          <w:szCs w:val="24"/>
          <w:lang w:eastAsia="zh-CN"/>
        </w:rPr>
        <w:t xml:space="preserve"> (Feaver</w:t>
      </w:r>
      <w:r w:rsidRPr="005B5E69">
        <w:rPr>
          <w:rFonts w:eastAsia="SimSun"/>
          <w:sz w:val="16"/>
          <w:szCs w:val="24"/>
          <w:lang w:eastAsia="zh-CN"/>
        </w:rPr>
        <w:t xml:space="preserve">, 1995). Alternatively, </w:t>
      </w:r>
      <w:r w:rsidRPr="004A49E9">
        <w:rPr>
          <w:rFonts w:eastAsia="SimSun"/>
          <w:szCs w:val="24"/>
          <w:highlight w:val="yellow"/>
          <w:u w:val="single"/>
          <w:lang w:eastAsia="zh-CN"/>
        </w:rPr>
        <w:t>even a</w:t>
      </w:r>
      <w:r w:rsidRPr="00803A2E">
        <w:rPr>
          <w:rFonts w:eastAsia="SimSun"/>
          <w:szCs w:val="24"/>
          <w:u w:val="single"/>
          <w:lang w:eastAsia="zh-CN"/>
        </w:rPr>
        <w:t xml:space="preserve"> relatively </w:t>
      </w:r>
      <w:r w:rsidRPr="004A49E9">
        <w:rPr>
          <w:rFonts w:eastAsia="SimSun"/>
          <w:szCs w:val="24"/>
          <w:highlight w:val="yellow"/>
          <w:u w:val="single"/>
          <w:lang w:eastAsia="zh-CN"/>
        </w:rPr>
        <w:t>certain redistribution</w:t>
      </w:r>
      <w:r w:rsidRPr="00803A2E">
        <w:rPr>
          <w:rFonts w:eastAsia="SimSun"/>
          <w:szCs w:val="24"/>
          <w:u w:val="single"/>
          <w:lang w:eastAsia="zh-CN"/>
        </w:rPr>
        <w:t xml:space="preserve"> of power </w:t>
      </w:r>
      <w:r w:rsidRPr="004A49E9">
        <w:rPr>
          <w:rFonts w:eastAsia="SimSun"/>
          <w:szCs w:val="24"/>
          <w:highlight w:val="yellow"/>
          <w:u w:val="single"/>
          <w:lang w:eastAsia="zh-CN"/>
        </w:rPr>
        <w:t>could lead to a permissive environment for conflict</w:t>
      </w:r>
      <w:r w:rsidRPr="005B5E69">
        <w:rPr>
          <w:rFonts w:eastAsia="SimSu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4A49E9">
        <w:rPr>
          <w:rFonts w:eastAsia="SimSun"/>
          <w:szCs w:val="24"/>
          <w:highlight w:val="yellow"/>
          <w:u w:val="single"/>
          <w:lang w:eastAsia="zh-CN"/>
        </w:rPr>
        <w:t>expectation of trade' is a</w:t>
      </w:r>
      <w:r w:rsidRPr="004A49E9">
        <w:rPr>
          <w:rFonts w:eastAsia="SimSun"/>
          <w:sz w:val="16"/>
          <w:szCs w:val="24"/>
          <w:highlight w:val="yellow"/>
          <w:lang w:eastAsia="zh-CN"/>
        </w:rPr>
        <w:t xml:space="preserve"> </w:t>
      </w:r>
      <w:r w:rsidRPr="004A49E9">
        <w:rPr>
          <w:rFonts w:eastAsia="SimSun"/>
          <w:szCs w:val="24"/>
          <w:highlight w:val="yellow"/>
          <w:u w:val="single"/>
          <w:bdr w:val="single" w:sz="4" w:space="0" w:color="auto"/>
          <w:lang w:eastAsia="zh-CN"/>
        </w:rPr>
        <w:t>significant variable</w:t>
      </w:r>
      <w:r w:rsidRPr="004A49E9">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4A49E9">
        <w:rPr>
          <w:rFonts w:eastAsia="SimSun"/>
          <w:szCs w:val="24"/>
          <w:highlight w:val="yellow"/>
          <w:u w:val="single"/>
          <w:lang w:eastAsia="zh-CN"/>
        </w:rPr>
        <w:t>security behaviour</w:t>
      </w:r>
      <w:r w:rsidRPr="00803A2E">
        <w:rPr>
          <w:rFonts w:eastAsia="SimSun"/>
          <w:szCs w:val="24"/>
          <w:u w:val="single"/>
          <w:lang w:eastAsia="zh-CN"/>
        </w:rPr>
        <w:t xml:space="preserve"> of states</w:t>
      </w:r>
      <w:r w:rsidRPr="005B5E69">
        <w:rPr>
          <w:rFonts w:eastAsia="SimSun"/>
          <w:sz w:val="16"/>
          <w:szCs w:val="24"/>
          <w:lang w:eastAsia="zh-CN"/>
        </w:rPr>
        <w:t xml:space="preserve">. He argues that interdependent states are likely to gain pacific benefits from trade so long as they have an optimistic view of future trade relations. However, </w:t>
      </w:r>
      <w:r w:rsidRPr="004A49E9">
        <w:rPr>
          <w:rFonts w:eastAsia="SimSun"/>
          <w:szCs w:val="24"/>
          <w:highlight w:val="yellow"/>
          <w:u w:val="single"/>
          <w:lang w:eastAsia="zh-CN"/>
        </w:rPr>
        <w:t>if</w:t>
      </w:r>
      <w:r w:rsidRPr="00803A2E">
        <w:rPr>
          <w:rFonts w:eastAsia="SimSun"/>
          <w:szCs w:val="24"/>
          <w:u w:val="single"/>
          <w:lang w:eastAsia="zh-CN"/>
        </w:rPr>
        <w:t xml:space="preserve"> the </w:t>
      </w:r>
      <w:r w:rsidRPr="004A49E9">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4A49E9">
        <w:rPr>
          <w:rFonts w:eastAsia="SimSun"/>
          <w:szCs w:val="24"/>
          <w:highlight w:val="yellow"/>
          <w:u w:val="single"/>
          <w:lang w:eastAsia="zh-CN"/>
        </w:rPr>
        <w:t>decline</w:t>
      </w:r>
      <w:r w:rsidRPr="005B5E69">
        <w:rPr>
          <w:rFonts w:eastAsia="SimSun"/>
          <w:sz w:val="16"/>
          <w:szCs w:val="24"/>
          <w:lang w:eastAsia="zh-CN"/>
        </w:rPr>
        <w:t xml:space="preserve">, particularly for difficult to replace items such as energy resources, </w:t>
      </w:r>
      <w:r w:rsidRPr="004A49E9">
        <w:rPr>
          <w:rFonts w:eastAsia="SimSun"/>
          <w:szCs w:val="24"/>
          <w:highlight w:val="yellow"/>
          <w:u w:val="single"/>
          <w:lang w:eastAsia="zh-CN"/>
        </w:rPr>
        <w:t>the likelihood for conflict increases</w:t>
      </w:r>
      <w:r w:rsidRPr="004A49E9">
        <w:rPr>
          <w:rFonts w:eastAsia="SimSun"/>
          <w:b/>
          <w:szCs w:val="24"/>
          <w:highlight w:val="yellow"/>
          <w:u w:val="single"/>
          <w:lang w:eastAsia="zh-CN"/>
        </w:rPr>
        <w:t>,</w:t>
      </w:r>
      <w:r w:rsidRPr="004A49E9">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4A49E9">
        <w:rPr>
          <w:rFonts w:eastAsia="SimSun"/>
          <w:szCs w:val="24"/>
          <w:highlight w:val="yellow"/>
          <w:u w:val="single"/>
          <w:lang w:eastAsia="zh-CN"/>
        </w:rPr>
        <w:t xml:space="preserve">use force </w:t>
      </w:r>
      <w:r w:rsidRPr="005620F6">
        <w:rPr>
          <w:rFonts w:eastAsia="SimSun"/>
          <w:szCs w:val="24"/>
          <w:u w:val="single"/>
          <w:lang w:eastAsia="zh-CN"/>
        </w:rPr>
        <w:t>to gain access to those resources</w:t>
      </w:r>
      <w:r w:rsidRPr="005620F6">
        <w:rPr>
          <w:rFonts w:eastAsia="SimSun"/>
          <w:bCs/>
          <w:szCs w:val="26"/>
          <w:u w:val="single"/>
        </w:rPr>
        <w:t>. C</w:t>
      </w:r>
      <w:r w:rsidRPr="005620F6">
        <w:rPr>
          <w:rFonts w:eastAsia="SimSun"/>
          <w:szCs w:val="24"/>
          <w:u w:val="single"/>
          <w:lang w:eastAsia="zh-CN"/>
        </w:rPr>
        <w:t>rises could</w:t>
      </w:r>
      <w:r w:rsidRPr="005620F6">
        <w:rPr>
          <w:rFonts w:eastAsia="SimSun"/>
          <w:sz w:val="16"/>
          <w:szCs w:val="24"/>
          <w:lang w:eastAsia="zh-CN"/>
        </w:rPr>
        <w:t xml:space="preserve"> potentially be the </w:t>
      </w:r>
      <w:r w:rsidRPr="005620F6">
        <w:rPr>
          <w:rFonts w:eastAsia="SimSun"/>
          <w:szCs w:val="24"/>
          <w:u w:val="single"/>
          <w:lang w:eastAsia="zh-CN"/>
        </w:rPr>
        <w:t>trigger</w:t>
      </w:r>
      <w:r w:rsidRPr="005620F6">
        <w:rPr>
          <w:rFonts w:eastAsia="SimSun"/>
          <w:sz w:val="16"/>
          <w:szCs w:val="24"/>
          <w:lang w:eastAsia="zh-CN"/>
        </w:rPr>
        <w:t xml:space="preserve"> for </w:t>
      </w:r>
      <w:r w:rsidRPr="005620F6">
        <w:rPr>
          <w:rFonts w:eastAsia="SimSun"/>
          <w:szCs w:val="24"/>
          <w:u w:val="single"/>
          <w:lang w:eastAsia="zh-CN"/>
        </w:rPr>
        <w:t>decreased trade expectations</w:t>
      </w:r>
      <w:r w:rsidRPr="005620F6">
        <w:rPr>
          <w:rFonts w:eastAsia="SimSun"/>
          <w:sz w:val="16"/>
          <w:szCs w:val="24"/>
          <w:lang w:eastAsia="zh-CN"/>
        </w:rPr>
        <w:t xml:space="preserve"> either on its own o</w:t>
      </w:r>
    </w:p>
    <w:p w:rsidR="00121133" w:rsidRDefault="00121133" w:rsidP="00121133">
      <w:pPr>
        <w:rPr>
          <w:rFonts w:eastAsia="SimSun"/>
          <w:sz w:val="16"/>
          <w:szCs w:val="24"/>
          <w:lang w:eastAsia="zh-CN"/>
        </w:rPr>
      </w:pPr>
    </w:p>
    <w:p w:rsidR="00121133" w:rsidRDefault="00121133" w:rsidP="00121133">
      <w:pPr>
        <w:rPr>
          <w:rFonts w:eastAsia="SimSun"/>
          <w:sz w:val="16"/>
          <w:szCs w:val="24"/>
          <w:lang w:eastAsia="zh-CN"/>
        </w:rPr>
      </w:pPr>
    </w:p>
    <w:p w:rsidR="00121133" w:rsidRDefault="00121133" w:rsidP="00121133">
      <w:pPr>
        <w:rPr>
          <w:rFonts w:eastAsia="SimSun"/>
          <w:sz w:val="16"/>
          <w:szCs w:val="24"/>
          <w:lang w:eastAsia="zh-CN"/>
        </w:rPr>
      </w:pPr>
    </w:p>
    <w:p w:rsidR="00121133" w:rsidRDefault="00121133" w:rsidP="00121133">
      <w:pPr>
        <w:rPr>
          <w:rFonts w:eastAsia="SimSun"/>
          <w:sz w:val="16"/>
          <w:szCs w:val="24"/>
          <w:lang w:eastAsia="zh-CN"/>
        </w:rPr>
      </w:pPr>
    </w:p>
    <w:p w:rsidR="00121133" w:rsidRDefault="00121133" w:rsidP="00121133">
      <w:pPr>
        <w:rPr>
          <w:rFonts w:eastAsia="SimSun"/>
          <w:sz w:val="16"/>
          <w:szCs w:val="24"/>
          <w:lang w:eastAsia="zh-CN"/>
        </w:rPr>
      </w:pPr>
    </w:p>
    <w:p w:rsidR="00121133" w:rsidRPr="005B5E69" w:rsidRDefault="00121133" w:rsidP="00121133">
      <w:pPr>
        <w:rPr>
          <w:rFonts w:eastAsia="SimSun"/>
          <w:sz w:val="16"/>
          <w:szCs w:val="24"/>
          <w:lang w:eastAsia="zh-CN"/>
        </w:rPr>
      </w:pPr>
      <w:proofErr w:type="gramStart"/>
      <w:r w:rsidRPr="005620F6">
        <w:rPr>
          <w:rFonts w:eastAsia="SimSun"/>
          <w:sz w:val="16"/>
          <w:szCs w:val="24"/>
          <w:lang w:eastAsia="zh-CN"/>
        </w:rPr>
        <w:t>r</w:t>
      </w:r>
      <w:proofErr w:type="gramEnd"/>
      <w:r w:rsidRPr="005620F6">
        <w:rPr>
          <w:rFonts w:eastAsia="SimSun"/>
          <w:sz w:val="16"/>
          <w:szCs w:val="24"/>
          <w:lang w:eastAsia="zh-CN"/>
        </w:rPr>
        <w:t xml:space="preserve"> because it triggers protectionist moves by interdependent states.4 Third, </w:t>
      </w:r>
      <w:r w:rsidRPr="005620F6">
        <w:rPr>
          <w:rFonts w:eastAsia="SimSun"/>
          <w:szCs w:val="24"/>
          <w:u w:val="single"/>
          <w:lang w:eastAsia="zh-CN"/>
        </w:rPr>
        <w:t>others have considered the link between economic decline and external armed conflict at a national level. Blomberg and Hess</w:t>
      </w:r>
      <w:r w:rsidRPr="005620F6">
        <w:rPr>
          <w:rFonts w:eastAsia="SimSun"/>
          <w:sz w:val="16"/>
          <w:szCs w:val="24"/>
          <w:lang w:eastAsia="zh-CN"/>
        </w:rPr>
        <w:t xml:space="preserve"> (2002) </w:t>
      </w:r>
      <w:r w:rsidRPr="005620F6">
        <w:rPr>
          <w:rFonts w:eastAsia="SimSun"/>
          <w:szCs w:val="24"/>
          <w:u w:val="single"/>
          <w:lang w:eastAsia="zh-CN"/>
        </w:rPr>
        <w:t xml:space="preserve">find </w:t>
      </w:r>
      <w:r w:rsidRPr="005620F6">
        <w:rPr>
          <w:rFonts w:eastAsia="SimSun"/>
          <w:bCs/>
          <w:szCs w:val="26"/>
          <w:u w:val="single"/>
        </w:rPr>
        <w:t>a s</w:t>
      </w:r>
      <w:r w:rsidRPr="005620F6">
        <w:rPr>
          <w:rFonts w:eastAsia="SimSun"/>
          <w:szCs w:val="24"/>
          <w:u w:val="single"/>
          <w:lang w:eastAsia="zh-CN"/>
        </w:rPr>
        <w:t>trong correlat</w:t>
      </w:r>
      <w:r w:rsidRPr="005620F6">
        <w:rPr>
          <w:rFonts w:eastAsia="SimSun"/>
          <w:bCs/>
          <w:szCs w:val="26"/>
          <w:u w:val="single"/>
        </w:rPr>
        <w:t xml:space="preserve">ion </w:t>
      </w:r>
      <w:r w:rsidRPr="005620F6">
        <w:rPr>
          <w:rFonts w:eastAsia="SimSun"/>
          <w:szCs w:val="24"/>
          <w:u w:val="single"/>
          <w:lang w:eastAsia="zh-CN"/>
        </w:rPr>
        <w:t>between internal conflict</w:t>
      </w:r>
      <w:r w:rsidRPr="00803A2E">
        <w:rPr>
          <w:rFonts w:eastAsia="SimSun"/>
          <w:szCs w:val="24"/>
          <w:u w:val="single"/>
          <w:lang w:eastAsia="zh-CN"/>
        </w:rPr>
        <w:t xml:space="preserve">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5B5E69">
        <w:rPr>
          <w:rFonts w:eastAsia="SimSun"/>
          <w:sz w:val="16"/>
          <w:szCs w:val="24"/>
          <w:lang w:eastAsia="zh-CN"/>
        </w:rPr>
        <w:t xml:space="preserve"> periods of </w:t>
      </w:r>
      <w:r w:rsidRPr="00803A2E">
        <w:rPr>
          <w:rFonts w:eastAsia="SimSun"/>
          <w:szCs w:val="24"/>
          <w:u w:val="single"/>
          <w:lang w:eastAsia="zh-CN"/>
        </w:rPr>
        <w:t>economic downturn</w:t>
      </w:r>
      <w:r w:rsidRPr="005B5E69">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803A2E">
        <w:rPr>
          <w:rFonts w:eastAsia="SimSun"/>
          <w:szCs w:val="24"/>
          <w:u w:val="single"/>
          <w:lang w:eastAsia="zh-CN"/>
        </w:rPr>
        <w:t xml:space="preserve">presence of a recession tends </w:t>
      </w:r>
      <w:r w:rsidRPr="00BA7659">
        <w:rPr>
          <w:rFonts w:eastAsia="SimSun"/>
          <w:szCs w:val="24"/>
          <w:u w:val="single"/>
          <w:lang w:eastAsia="zh-CN"/>
        </w:rPr>
        <w:t>to amplify the extent to which international and external conflicts self-reinforce each other</w:t>
      </w:r>
      <w:r w:rsidRPr="00BA7659">
        <w:rPr>
          <w:rFonts w:eastAsia="SimSun"/>
          <w:sz w:val="16"/>
          <w:szCs w:val="24"/>
          <w:lang w:eastAsia="zh-CN"/>
        </w:rPr>
        <w:t xml:space="preserve">. (Blomberg &amp; Hess, 2002. p. 89) </w:t>
      </w:r>
      <w:r w:rsidRPr="00BA7659">
        <w:rPr>
          <w:rFonts w:eastAsia="SimSun"/>
          <w:szCs w:val="24"/>
          <w:u w:val="single"/>
          <w:lang w:eastAsia="zh-CN"/>
        </w:rPr>
        <w:t>Economic decline has</w:t>
      </w:r>
      <w:r w:rsidRPr="00BA7659">
        <w:rPr>
          <w:rFonts w:eastAsia="SimSun"/>
          <w:sz w:val="16"/>
          <w:szCs w:val="24"/>
          <w:lang w:eastAsia="zh-CN"/>
        </w:rPr>
        <w:t xml:space="preserve"> also </w:t>
      </w:r>
      <w:r w:rsidRPr="00BA7659">
        <w:rPr>
          <w:rFonts w:eastAsia="SimSun"/>
          <w:szCs w:val="24"/>
          <w:u w:val="single"/>
          <w:lang w:eastAsia="zh-CN"/>
        </w:rPr>
        <w:t>been linked with an</w:t>
      </w:r>
      <w:r w:rsidRPr="00BA7659">
        <w:rPr>
          <w:rFonts w:eastAsia="SimSun"/>
          <w:bCs/>
          <w:szCs w:val="26"/>
          <w:u w:val="single"/>
        </w:rPr>
        <w:t xml:space="preserve"> </w:t>
      </w:r>
      <w:r w:rsidRPr="00BA7659">
        <w:rPr>
          <w:rFonts w:eastAsia="SimSun"/>
          <w:szCs w:val="24"/>
          <w:u w:val="single"/>
          <w:bdr w:val="single" w:sz="4" w:space="0" w:color="auto"/>
          <w:lang w:eastAsia="zh-CN"/>
        </w:rPr>
        <w:t>increase in the likelihood of terrorism</w:t>
      </w:r>
      <w:r w:rsidRPr="00BA7659">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w:t>
      </w:r>
      <w:r w:rsidRPr="005B5E69">
        <w:rPr>
          <w:rFonts w:eastAsia="SimSun"/>
          <w:sz w:val="16"/>
          <w:szCs w:val="24"/>
          <w:lang w:eastAsia="zh-CN"/>
        </w:rPr>
        <w:t xml:space="preserve">. </w:t>
      </w:r>
      <w:r w:rsidRPr="004A49E9">
        <w:rPr>
          <w:rFonts w:eastAsia="SimSun"/>
          <w:szCs w:val="24"/>
          <w:highlight w:val="yellow"/>
          <w:u w:val="single"/>
          <w:bdr w:val="single" w:sz="4" w:space="0" w:color="auto"/>
          <w:lang w:eastAsia="zh-CN"/>
        </w:rPr>
        <w:t>"Diversionary theory"</w:t>
      </w:r>
      <w:r w:rsidRPr="004A49E9">
        <w:rPr>
          <w:rFonts w:eastAsia="SimSun"/>
          <w:szCs w:val="24"/>
          <w:highlight w:val="yellow"/>
          <w:u w:val="single"/>
          <w:lang w:eastAsia="zh-CN"/>
        </w:rPr>
        <w:t xml:space="preserve"> suggests</w:t>
      </w:r>
      <w:r w:rsidRPr="005B5E69">
        <w:rPr>
          <w:rFonts w:eastAsia="SimSun"/>
          <w:sz w:val="16"/>
          <w:szCs w:val="24"/>
          <w:lang w:eastAsia="zh-CN"/>
        </w:rPr>
        <w:t xml:space="preserve"> that, </w:t>
      </w:r>
      <w:r w:rsidRPr="004A49E9">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4A49E9">
        <w:rPr>
          <w:rFonts w:eastAsia="SimSun"/>
          <w:szCs w:val="24"/>
          <w:highlight w:val="yellow"/>
          <w:u w:val="single"/>
          <w:lang w:eastAsia="zh-CN"/>
        </w:rPr>
        <w:t>from economic decline</w:t>
      </w:r>
      <w:r w:rsidRPr="005B5E69">
        <w:rPr>
          <w:rFonts w:eastAsia="SimSun"/>
          <w:sz w:val="16"/>
          <w:szCs w:val="24"/>
          <w:lang w:eastAsia="zh-CN"/>
        </w:rPr>
        <w:t xml:space="preserve">, sitting </w:t>
      </w:r>
      <w:r w:rsidRPr="004A49E9">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4A49E9">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4A49E9">
        <w:rPr>
          <w:rFonts w:eastAsia="SimSun"/>
          <w:bCs/>
          <w:szCs w:val="26"/>
          <w:highlight w:val="yellow"/>
          <w:u w:val="single"/>
        </w:rPr>
        <w:t xml:space="preserve">military conflicts to create a 'rally around the </w:t>
      </w:r>
      <w:r w:rsidRPr="004A49E9">
        <w:rPr>
          <w:rFonts w:eastAsia="SimSun"/>
          <w:bCs/>
          <w:szCs w:val="26"/>
          <w:highlight w:val="yellow"/>
          <w:u w:val="single"/>
        </w:rPr>
        <w:lastRenderedPageBreak/>
        <w:t>flag'</w:t>
      </w:r>
      <w:r w:rsidRPr="004A49E9">
        <w:rPr>
          <w:rFonts w:eastAsia="SimSun"/>
          <w:sz w:val="16"/>
          <w:szCs w:val="24"/>
          <w:highlight w:val="yellow"/>
          <w:lang w:eastAsia="zh-CN"/>
        </w:rPr>
        <w:t xml:space="preserve"> </w:t>
      </w:r>
      <w:r w:rsidRPr="004A49E9">
        <w:rPr>
          <w:rFonts w:eastAsia="SimSun"/>
          <w:bCs/>
          <w:szCs w:val="26"/>
          <w:highlight w:val="yellow"/>
          <w:u w:val="single"/>
        </w:rPr>
        <w:t>effect</w:t>
      </w:r>
      <w:r w:rsidRPr="005B5E69">
        <w:rPr>
          <w:rFonts w:eastAsia="SimSun"/>
          <w:sz w:val="16"/>
          <w:szCs w:val="24"/>
          <w:lang w:eastAsia="zh-CN"/>
        </w:rPr>
        <w:t xml:space="preserve">. Wang (1996), DeRouen (1995). </w:t>
      </w:r>
      <w:proofErr w:type="gramStart"/>
      <w:r w:rsidRPr="005B5E69">
        <w:rPr>
          <w:rFonts w:eastAsia="SimSun"/>
          <w:sz w:val="16"/>
          <w:szCs w:val="24"/>
          <w:lang w:eastAsia="zh-CN"/>
        </w:rPr>
        <w:t>and</w:t>
      </w:r>
      <w:proofErr w:type="gramEnd"/>
      <w:r w:rsidRPr="005B5E69">
        <w:rPr>
          <w:rFonts w:eastAsia="SimSun"/>
          <w:sz w:val="16"/>
          <w:szCs w:val="24"/>
          <w:lang w:eastAsia="zh-CN"/>
        </w:rPr>
        <w:t xml:space="preserve"> Blomberg, Hess, and Thacker (2006) find supporting evidence showing that economic decline and use of force are at least indirectly correlated. Gelpi (1997), Miller (1999), and Kisangani and Pickering (2009) suggest that </w:t>
      </w:r>
      <w:r w:rsidRPr="00803A2E">
        <w:rPr>
          <w:rFonts w:eastAsia="SimSun"/>
          <w:szCs w:val="24"/>
          <w:u w:val="single"/>
          <w:lang w:eastAsia="zh-CN"/>
        </w:rPr>
        <w:t>the tendency towards diversionary tactics are greater for democratic states</w:t>
      </w:r>
      <w:r w:rsidRPr="005B5E69">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4A49E9">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4A49E9">
            <w:rPr>
              <w:rFonts w:eastAsia="SimSun"/>
              <w:szCs w:val="24"/>
              <w:highlight w:val="yellow"/>
              <w:u w:val="single"/>
              <w:bdr w:val="single" w:sz="4" w:space="0" w:color="auto"/>
              <w:lang w:eastAsia="zh-CN"/>
            </w:rPr>
            <w:t>U</w:t>
          </w:r>
          <w:r w:rsidRPr="005B5E69">
            <w:rPr>
              <w:rFonts w:eastAsia="SimSun"/>
              <w:sz w:val="16"/>
              <w:szCs w:val="24"/>
              <w:lang w:eastAsia="zh-CN"/>
            </w:rPr>
            <w:t xml:space="preserve">nited </w:t>
          </w:r>
          <w:r w:rsidRPr="004A49E9">
            <w:rPr>
              <w:rFonts w:eastAsia="SimSun"/>
              <w:szCs w:val="24"/>
              <w:highlight w:val="yellow"/>
              <w:u w:val="single"/>
              <w:bdr w:val="single" w:sz="4" w:space="0" w:color="auto"/>
              <w:lang w:eastAsia="zh-CN"/>
            </w:rPr>
            <w:t>S</w:t>
          </w:r>
          <w:r w:rsidRPr="005B5E69">
            <w:rPr>
              <w:rFonts w:eastAsia="SimSun"/>
              <w:sz w:val="16"/>
              <w:szCs w:val="24"/>
              <w:lang w:eastAsia="zh-CN"/>
            </w:rPr>
            <w:t>tates</w:t>
          </w:r>
        </w:smartTag>
      </w:smartTag>
      <w:r w:rsidRPr="005B5E69">
        <w:rPr>
          <w:rFonts w:eastAsia="SimSun"/>
          <w:sz w:val="16"/>
          <w:szCs w:val="24"/>
          <w:lang w:eastAsia="zh-CN"/>
        </w:rPr>
        <w:t xml:space="preserve">, and thus weak Presidential popularity, </w:t>
      </w:r>
      <w:r w:rsidRPr="004A49E9">
        <w:rPr>
          <w:rFonts w:eastAsia="SimSun"/>
          <w:szCs w:val="24"/>
          <w:highlight w:val="yellow"/>
          <w:u w:val="single"/>
          <w:lang w:eastAsia="zh-CN"/>
        </w:rPr>
        <w:t xml:space="preserve">are </w:t>
      </w:r>
      <w:r w:rsidRPr="004A49E9">
        <w:rPr>
          <w:rFonts w:eastAsia="SimSun"/>
          <w:szCs w:val="24"/>
          <w:highlight w:val="yellow"/>
          <w:u w:val="single"/>
          <w:bdr w:val="single" w:sz="4" w:space="0" w:color="auto"/>
          <w:lang w:eastAsia="zh-CN"/>
        </w:rPr>
        <w:t>statistically linked</w:t>
      </w:r>
      <w:r w:rsidRPr="004A49E9">
        <w:rPr>
          <w:rFonts w:eastAsia="SimSun"/>
          <w:szCs w:val="24"/>
          <w:highlight w:val="yellow"/>
          <w:u w:val="single"/>
          <w:lang w:eastAsia="zh-CN"/>
        </w:rPr>
        <w:t xml:space="preserve"> </w:t>
      </w:r>
      <w:r w:rsidRPr="004A49E9">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4A49E9">
        <w:rPr>
          <w:rFonts w:eastAsia="SimSun"/>
          <w:bCs/>
          <w:szCs w:val="26"/>
          <w:highlight w:val="yellow"/>
          <w:u w:val="single"/>
        </w:rPr>
        <w:t>use of force</w:t>
      </w:r>
      <w:r w:rsidRPr="005B5E69">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5B5E69">
        <w:rPr>
          <w:rFonts w:eastAsia="SimSun"/>
          <w:b/>
          <w:sz w:val="16"/>
          <w:szCs w:val="24"/>
          <w:lang w:eastAsia="zh-CN"/>
        </w:rPr>
        <w:t xml:space="preserve"> </w:t>
      </w:r>
      <w:r w:rsidRPr="00803A2E">
        <w:rPr>
          <w:rFonts w:eastAsia="SimSun"/>
          <w:szCs w:val="24"/>
          <w:u w:val="single"/>
          <w:lang w:eastAsia="zh-CN"/>
        </w:rPr>
        <w:t>at systemic, dyadic and national levels</w:t>
      </w:r>
      <w:r w:rsidRPr="005B5E69">
        <w:rPr>
          <w:rFonts w:eastAsia="SimSun"/>
          <w:sz w:val="16"/>
          <w:szCs w:val="24"/>
          <w:lang w:eastAsia="zh-CN"/>
        </w:rPr>
        <w:t xml:space="preserve">.5 </w:t>
      </w:r>
      <w:proofErr w:type="gramStart"/>
      <w:r w:rsidRPr="005B5E69">
        <w:rPr>
          <w:rFonts w:eastAsia="SimSun"/>
          <w:sz w:val="16"/>
          <w:szCs w:val="24"/>
          <w:lang w:eastAsia="zh-CN"/>
        </w:rPr>
        <w:t>This</w:t>
      </w:r>
      <w:proofErr w:type="gramEnd"/>
      <w:r w:rsidRPr="005B5E69">
        <w:rPr>
          <w:rFonts w:eastAsia="SimSun"/>
          <w:sz w:val="16"/>
          <w:szCs w:val="24"/>
          <w:lang w:eastAsia="zh-CN"/>
        </w:rPr>
        <w:t xml:space="preserve"> implied connection between integration, crises and armed conflict has not featured prominently in the economic-security debate and deserves more attention. </w:t>
      </w:r>
    </w:p>
    <w:p w:rsidR="00121133" w:rsidRPr="00121133" w:rsidRDefault="00121133" w:rsidP="00121133"/>
    <w:p w:rsidR="00121133" w:rsidRDefault="00121133" w:rsidP="00121133">
      <w:pPr>
        <w:pStyle w:val="Heading1"/>
      </w:pPr>
      <w:r>
        <w:lastRenderedPageBreak/>
        <w:t>2AC</w:t>
      </w:r>
    </w:p>
    <w:p w:rsidR="000022F2" w:rsidRDefault="004436F6" w:rsidP="004436F6">
      <w:pPr>
        <w:pStyle w:val="Heading2"/>
      </w:pPr>
      <w:r>
        <w:lastRenderedPageBreak/>
        <w:t>T</w:t>
      </w:r>
    </w:p>
    <w:p w:rsidR="004436F6" w:rsidRDefault="004436F6" w:rsidP="004436F6">
      <w:pPr>
        <w:pStyle w:val="Heading3"/>
        <w:tabs>
          <w:tab w:val="left" w:pos="90"/>
        </w:tabs>
      </w:pPr>
      <w:r>
        <w:lastRenderedPageBreak/>
        <w:t>G</w:t>
      </w:r>
      <w:r w:rsidRPr="00F07A3F">
        <w:t>SPEC</w:t>
      </w:r>
      <w:r>
        <w:t xml:space="preserve"> 2AC</w:t>
      </w:r>
    </w:p>
    <w:p w:rsidR="004436F6" w:rsidRDefault="004436F6" w:rsidP="004436F6"/>
    <w:p w:rsidR="004436F6" w:rsidRPr="002315E9" w:rsidRDefault="004436F6" w:rsidP="004436F6">
      <w:pPr>
        <w:pStyle w:val="Heading4"/>
      </w:pPr>
      <w:r>
        <w:rPr>
          <w:shd w:val="clear" w:color="auto" w:fill="FFFFFF"/>
        </w:rPr>
        <w:t>We meet - we do spec the grounds - presidential authority to detain</w:t>
      </w:r>
      <w:r>
        <w:rPr>
          <w:shd w:val="clear" w:color="auto" w:fill="FFFFFF"/>
        </w:rPr>
        <w:t xml:space="preserve"> – this is cross-x</w:t>
      </w:r>
    </w:p>
    <w:p w:rsidR="004436F6" w:rsidRDefault="004436F6" w:rsidP="004436F6">
      <w:pPr>
        <w:pStyle w:val="Heading4"/>
        <w:tabs>
          <w:tab w:val="left" w:pos="90"/>
        </w:tabs>
      </w:pPr>
      <w:r w:rsidRPr="00D7044C">
        <w:t xml:space="preserve">Counter-interpretation – </w:t>
      </w:r>
    </w:p>
    <w:p w:rsidR="004436F6" w:rsidRDefault="004436F6" w:rsidP="004436F6">
      <w:pPr>
        <w:pStyle w:val="Heading4"/>
      </w:pPr>
      <w:r>
        <w:t xml:space="preserve">Judicial restriction means to reduce the scope of </w:t>
      </w:r>
    </w:p>
    <w:p w:rsidR="004436F6" w:rsidRDefault="004436F6" w:rsidP="004436F6">
      <w:r w:rsidRPr="00FB06D9">
        <w:rPr>
          <w:rStyle w:val="StyleStyleBold12pt"/>
        </w:rPr>
        <w:t>Newman 8</w:t>
      </w:r>
      <w:r>
        <w:t xml:space="preserve"> (Pauline, Judge @ UNITED STATES COURT OF APPEALS FOR THE FEDERAL CIRCUIT, 545 F.3d 943; 2008 U.S. App. LEXIS 22479; 88 U.S.P.Q.2D (BNA) 1385; 2008-2 U.S. Tax Cas. (CCH) P50</w:t>
      </w:r>
      <w:proofErr w:type="gramStart"/>
      <w:r>
        <w:t>,621</w:t>
      </w:r>
      <w:proofErr w:type="gramEnd"/>
      <w:r>
        <w:t>, IN RE BERNARD L. BILSKI and RAND A. WARSAW, lexis)</w:t>
      </w:r>
    </w:p>
    <w:p w:rsidR="004436F6" w:rsidRPr="00BF4A68" w:rsidRDefault="004436F6" w:rsidP="004436F6">
      <w:pPr>
        <w:rPr>
          <w:sz w:val="14"/>
        </w:rPr>
      </w:pPr>
      <w:proofErr w:type="gramStart"/>
      <w:r w:rsidRPr="00BF4A68">
        <w:rPr>
          <w:sz w:val="14"/>
        </w:rPr>
        <w:t>Id. at 315 (quoting U.S. Const., art.</w:t>
      </w:r>
      <w:proofErr w:type="gramEnd"/>
      <w:r w:rsidRPr="00BF4A68">
        <w:rPr>
          <w:sz w:val="14"/>
        </w:rPr>
        <w:t xml:space="preserve"> </w:t>
      </w:r>
      <w:proofErr w:type="gramStart"/>
      <w:r w:rsidRPr="00BF4A68">
        <w:rPr>
          <w:sz w:val="14"/>
        </w:rPr>
        <w:t>I, §8).</w:t>
      </w:r>
      <w:proofErr w:type="gramEnd"/>
      <w:r w:rsidRPr="00BF4A68">
        <w:rPr>
          <w:sz w:val="14"/>
        </w:rPr>
        <w:t xml:space="preserve">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4A49E9">
        <w:rPr>
          <w:rStyle w:val="StyleBoldUnderline"/>
          <w:highlight w:val="yellow"/>
        </w:rPr>
        <w:t>Congress "plainly contemplated that</w:t>
      </w:r>
      <w:r w:rsidRPr="00E118A9">
        <w:rPr>
          <w:rStyle w:val="StyleBoldUnderline"/>
        </w:rPr>
        <w:t xml:space="preserve"> the patent </w:t>
      </w:r>
      <w:r w:rsidRPr="004A49E9">
        <w:rPr>
          <w:rStyle w:val="StyleBoldUnderline"/>
          <w:highlight w:val="yellow"/>
        </w:rPr>
        <w:t xml:space="preserve">laws would be given </w:t>
      </w:r>
      <w:r w:rsidRPr="004A49E9">
        <w:rPr>
          <w:rStyle w:val="Emphasis"/>
          <w:highlight w:val="yellow"/>
        </w:rPr>
        <w:t>wide scope</w:t>
      </w:r>
      <w:r w:rsidRPr="00BF4A68">
        <w:rPr>
          <w:sz w:val="14"/>
        </w:rPr>
        <w:t xml:space="preserve">." </w:t>
      </w:r>
      <w:proofErr w:type="gramStart"/>
      <w:r w:rsidRPr="00BF4A68">
        <w:rPr>
          <w:sz w:val="14"/>
        </w:rPr>
        <w:t>Id. at 308.</w:t>
      </w:r>
      <w:proofErr w:type="gramEnd"/>
      <w:r w:rsidRPr="00BF4A68">
        <w:rPr>
          <w:sz w:val="14"/>
        </w:rPr>
        <w:t xml:space="preserve"> </w:t>
      </w:r>
      <w:r w:rsidRPr="004A49E9">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4A49E9">
        <w:rPr>
          <w:rStyle w:val="StyleBoldUnderline"/>
          <w:highlight w:val="yellow"/>
        </w:rPr>
        <w:t xml:space="preserve">and stated that the unforeseeable future </w:t>
      </w:r>
      <w:r w:rsidRPr="004A49E9">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4436F6" w:rsidRDefault="004436F6" w:rsidP="004436F6"/>
    <w:p w:rsidR="004436F6" w:rsidRDefault="004436F6" w:rsidP="004436F6">
      <w:pPr>
        <w:pStyle w:val="Heading4"/>
      </w:pPr>
      <w:r>
        <w:t>Grounds are determined after the fact – not before oral arguments, this is ridiculous</w:t>
      </w:r>
    </w:p>
    <w:p w:rsidR="004436F6" w:rsidRPr="00FA5E1C" w:rsidRDefault="004436F6" w:rsidP="004436F6">
      <w:pPr>
        <w:pStyle w:val="Heading4"/>
      </w:pPr>
      <w:r>
        <w:t>Aff is an example of a judicial restriction – we resitrict presidential war powers over detention policy – no reason we have to cite grounds</w:t>
      </w:r>
    </w:p>
    <w:p w:rsidR="004436F6" w:rsidRDefault="004436F6" w:rsidP="004436F6">
      <w:pPr>
        <w:pStyle w:val="Heading4"/>
        <w:tabs>
          <w:tab w:val="left" w:pos="90"/>
        </w:tabs>
      </w:pPr>
      <w:r w:rsidRPr="00F07A3F">
        <w:t xml:space="preserve">Infinitely regressive – there is no resolutional basis – it only says </w:t>
      </w:r>
      <w:r>
        <w:t>judicial restriction – no reason we have to specify</w:t>
      </w:r>
      <w:r w:rsidRPr="00F07A3F">
        <w:t xml:space="preserve"> – that’s unpredictable</w:t>
      </w:r>
    </w:p>
    <w:p w:rsidR="004436F6" w:rsidRPr="00C03E89" w:rsidRDefault="004436F6" w:rsidP="004436F6">
      <w:pPr>
        <w:pStyle w:val="Heading4"/>
      </w:pPr>
      <w:r w:rsidRPr="00D7044C">
        <w:t>No ground loss – structural disa</w:t>
      </w:r>
      <w:r>
        <w:t xml:space="preserve">ds linked to restrictions or plan topic area </w:t>
      </w:r>
      <w:r w:rsidRPr="00D7044C">
        <w:t>provide ground</w:t>
      </w:r>
    </w:p>
    <w:p w:rsidR="004436F6" w:rsidRDefault="004436F6" w:rsidP="004436F6">
      <w:pPr>
        <w:pStyle w:val="Heading4"/>
        <w:tabs>
          <w:tab w:val="left" w:pos="90"/>
        </w:tabs>
      </w:pPr>
      <w:r w:rsidRPr="00F07A3F">
        <w:t>Not a voting issue – if they win this it just means we should be forced to specify.</w:t>
      </w:r>
    </w:p>
    <w:p w:rsidR="004436F6" w:rsidRDefault="004436F6" w:rsidP="004436F6"/>
    <w:p w:rsidR="004436F6" w:rsidRPr="00D7044C" w:rsidRDefault="004436F6" w:rsidP="004436F6">
      <w:pPr>
        <w:pStyle w:val="Heading4"/>
        <w:rPr>
          <w:u w:val="single"/>
        </w:rPr>
      </w:pPr>
      <w:r w:rsidRPr="00D7044C">
        <w:rPr>
          <w:u w:val="single"/>
        </w:rPr>
        <w:t>A2: Conditional</w:t>
      </w:r>
    </w:p>
    <w:p w:rsidR="004436F6" w:rsidRPr="00D7044C" w:rsidRDefault="004436F6" w:rsidP="004436F6">
      <w:pPr>
        <w:pStyle w:val="Heading4"/>
      </w:pPr>
      <w:r w:rsidRPr="00D7044C">
        <w:t>Plan isn’t conditional – we’ll always defend it gets implemented</w:t>
      </w:r>
    </w:p>
    <w:p w:rsidR="004436F6" w:rsidRPr="00F74001" w:rsidRDefault="004436F6" w:rsidP="004436F6"/>
    <w:p w:rsidR="004436F6" w:rsidRPr="00D7044C" w:rsidRDefault="004436F6" w:rsidP="004436F6">
      <w:pPr>
        <w:pStyle w:val="Heading4"/>
        <w:rPr>
          <w:u w:val="single"/>
        </w:rPr>
      </w:pPr>
      <w:r w:rsidRPr="00D7044C">
        <w:rPr>
          <w:u w:val="single"/>
        </w:rPr>
        <w:t>A2: No Solvency</w:t>
      </w:r>
    </w:p>
    <w:p w:rsidR="004436F6" w:rsidRDefault="004436F6" w:rsidP="004436F6">
      <w:pPr>
        <w:pStyle w:val="Heading4"/>
      </w:pPr>
      <w:r w:rsidRPr="00D7044C">
        <w:t xml:space="preserve">Doesn’t </w:t>
      </w:r>
      <w:r>
        <w:t>implicate</w:t>
      </w:r>
      <w:r w:rsidRPr="00D7044C">
        <w:t xml:space="preserve"> solvency – </w:t>
      </w:r>
      <w:r>
        <w:t>plan solvency is based on review occurring, this still happens</w:t>
      </w:r>
    </w:p>
    <w:p w:rsidR="004436F6" w:rsidRPr="00F74001" w:rsidRDefault="004436F6" w:rsidP="004436F6">
      <w:pPr>
        <w:pStyle w:val="Heading4"/>
      </w:pPr>
      <w:r>
        <w:t>And our plan is super specific to upholding a specific ruling – the grounds were stated in that ruling meets we meet</w:t>
      </w:r>
    </w:p>
    <w:p w:rsidR="004436F6" w:rsidRDefault="004436F6" w:rsidP="004436F6"/>
    <w:p w:rsidR="004436F6" w:rsidRDefault="004436F6" w:rsidP="004436F6">
      <w:pPr>
        <w:pStyle w:val="Heading3"/>
        <w:tabs>
          <w:tab w:val="left" w:pos="90"/>
        </w:tabs>
      </w:pPr>
      <w:r>
        <w:lastRenderedPageBreak/>
        <w:t>Indef Detention Contextual Definitions</w:t>
      </w:r>
    </w:p>
    <w:p w:rsidR="004436F6" w:rsidRPr="00FA2598" w:rsidRDefault="004436F6" w:rsidP="004436F6"/>
    <w:p w:rsidR="004436F6" w:rsidRDefault="004436F6" w:rsidP="004436F6">
      <w:pPr>
        <w:pStyle w:val="Heading4"/>
      </w:pPr>
      <w:r>
        <w:t>We meet – the plan prohibits indefinite detention</w:t>
      </w:r>
    </w:p>
    <w:p w:rsidR="004436F6" w:rsidRDefault="004436F6" w:rsidP="004436F6">
      <w:pPr>
        <w:pStyle w:val="Heading4"/>
      </w:pPr>
      <w:r>
        <w:t>Indefinite detention is without trial until the end of hostilities based on the NDAA and AUMF---resolves their T arg</w:t>
      </w:r>
    </w:p>
    <w:p w:rsidR="004436F6" w:rsidRPr="00F73257" w:rsidRDefault="004436F6" w:rsidP="004436F6">
      <w:r w:rsidRPr="00FA3DAF">
        <w:rPr>
          <w:rStyle w:val="StyleStyleBold12pt"/>
        </w:rPr>
        <w:t>Greenwald 11</w:t>
      </w:r>
      <w:r>
        <w:t xml:space="preserve"> [Glenn Greenwald, former Constitutional and civil rights litigator, Dec 16 2011, “Three myths about the detention bill,” http://www.salon.com/2011/12/16/three_myths_about_the_detention_bill/]</w:t>
      </w:r>
    </w:p>
    <w:p w:rsidR="004436F6" w:rsidRDefault="004436F6" w:rsidP="004436F6">
      <w:pPr>
        <w:rPr>
          <w:sz w:val="14"/>
        </w:rPr>
      </w:pPr>
      <w:r w:rsidRPr="004A49E9">
        <w:rPr>
          <w:rStyle w:val="StyleBoldUnderline"/>
          <w:highlight w:val="yellow"/>
        </w:rPr>
        <w:t>Section 1021 of the NDAA governs</w:t>
      </w:r>
      <w:r w:rsidRPr="00FA3DAF">
        <w:rPr>
          <w:sz w:val="14"/>
        </w:rPr>
        <w:t>, as its title says, “</w:t>
      </w:r>
      <w:r w:rsidRPr="004A49E9">
        <w:rPr>
          <w:rStyle w:val="StyleBoldUnderline"/>
          <w:highlight w:val="yellow"/>
        </w:rPr>
        <w:t>Authority of the Armed Forces to Detain Covered Persons</w:t>
      </w:r>
      <w:r w:rsidRPr="00857EEB">
        <w:rPr>
          <w:rStyle w:val="StyleBoldUnderline"/>
        </w:rPr>
        <w:t xml:space="preserve"> Pursuant to the AUMF</w:t>
      </w:r>
      <w:r w:rsidRPr="00FA3DAF">
        <w:rPr>
          <w:sz w:val="14"/>
        </w:rPr>
        <w:t>.”</w:t>
      </w:r>
      <w:r>
        <w:rPr>
          <w:sz w:val="14"/>
        </w:rPr>
        <w:t xml:space="preserve"> </w:t>
      </w:r>
      <w:r w:rsidRPr="00FA3DAF">
        <w:rPr>
          <w:sz w:val="14"/>
        </w:rPr>
        <w:t xml:space="preserve">The first provision — section (a) — explicitly “affirms that the authority of the President” under the </w:t>
      </w:r>
      <w:proofErr w:type="gramStart"/>
      <w:r w:rsidRPr="00FA3DAF">
        <w:rPr>
          <w:sz w:val="14"/>
        </w:rPr>
        <w:t>AUMF</w:t>
      </w:r>
      <w:r>
        <w:rPr>
          <w:sz w:val="14"/>
        </w:rPr>
        <w:t xml:space="preserve"> </w:t>
      </w:r>
      <w:r w:rsidRPr="00FA3DAF">
        <w:rPr>
          <w:sz w:val="14"/>
        </w:rPr>
        <w:t>”</w:t>
      </w:r>
      <w:proofErr w:type="gramEnd"/>
      <w:r w:rsidRPr="00FA3DAF">
        <w:rPr>
          <w:sz w:val="14"/>
        </w:rPr>
        <w:t>includes the authority for the Armed Forces of the United States to detain covered persons.” The next section, (b), defines “covered persons” — i.e., those who can be detained by the U.S. military — as “a person who was a part of or substantially supported al-Qaeda, the Taliban, or associated forces that are engaged in hostilities against the United States or its coalition partners.” With regard to those “covered individuals,” this is the power vested in the President by the next section, (c):</w:t>
      </w:r>
      <w:r w:rsidRPr="0061000C">
        <w:rPr>
          <w:sz w:val="12"/>
        </w:rPr>
        <w:t xml:space="preserve">¶ </w:t>
      </w:r>
      <w:r w:rsidRPr="00FA3DAF">
        <w:rPr>
          <w:sz w:val="14"/>
        </w:rPr>
        <w:t>(c) Disposition under law of war.—</w:t>
      </w:r>
      <w:r w:rsidRPr="004A49E9">
        <w:rPr>
          <w:rStyle w:val="StyleBoldUnderline"/>
          <w:highlight w:val="yellow"/>
        </w:rPr>
        <w:t>The disposition of a person under the law of war</w:t>
      </w:r>
      <w:r w:rsidRPr="00FA3DAF">
        <w:rPr>
          <w:sz w:val="14"/>
        </w:rPr>
        <w:t xml:space="preserve"> as described in subsection (a) </w:t>
      </w:r>
      <w:r w:rsidRPr="004A49E9">
        <w:rPr>
          <w:rStyle w:val="StyleBoldUnderline"/>
          <w:highlight w:val="yellow"/>
        </w:rPr>
        <w:t>may include</w:t>
      </w:r>
      <w:r w:rsidRPr="00FA3DAF">
        <w:rPr>
          <w:sz w:val="14"/>
        </w:rPr>
        <w:t xml:space="preserve"> the following:</w:t>
      </w:r>
      <w:r w:rsidRPr="0061000C">
        <w:rPr>
          <w:sz w:val="12"/>
        </w:rPr>
        <w:t xml:space="preserve">¶ </w:t>
      </w:r>
      <w:r w:rsidRPr="00FA3DAF">
        <w:rPr>
          <w:sz w:val="14"/>
        </w:rPr>
        <w:t xml:space="preserve">(1) </w:t>
      </w:r>
      <w:r w:rsidRPr="004A49E9">
        <w:rPr>
          <w:rStyle w:val="Emphasis"/>
          <w:highlight w:val="yellow"/>
        </w:rPr>
        <w:t>Detention under the law of war without trial until the end of hostilities</w:t>
      </w:r>
      <w:r w:rsidRPr="00857EEB">
        <w:rPr>
          <w:rStyle w:val="StyleBoldUnderline"/>
        </w:rPr>
        <w:t xml:space="preserve"> </w:t>
      </w:r>
      <w:r w:rsidRPr="00FA3DAF">
        <w:rPr>
          <w:sz w:val="14"/>
        </w:rPr>
        <w:t>authorized by the Authorization for Use of Military Force.</w:t>
      </w:r>
      <w:r w:rsidRPr="0061000C">
        <w:rPr>
          <w:sz w:val="12"/>
        </w:rPr>
        <w:t xml:space="preserve">¶ </w:t>
      </w:r>
      <w:r w:rsidRPr="004A49E9">
        <w:rPr>
          <w:rStyle w:val="StyleBoldUnderline"/>
          <w:highlight w:val="yellow"/>
        </w:rPr>
        <w:t>It</w:t>
      </w:r>
      <w:r w:rsidRPr="00857EEB">
        <w:rPr>
          <w:rStyle w:val="StyleBoldUnderline"/>
        </w:rPr>
        <w:t xml:space="preserve"> simply </w:t>
      </w:r>
      <w:r w:rsidRPr="004A49E9">
        <w:rPr>
          <w:rStyle w:val="Emphasis"/>
          <w:highlight w:val="yellow"/>
        </w:rPr>
        <w:t>cannot be any clearer</w:t>
      </w:r>
      <w:r w:rsidRPr="004A49E9">
        <w:rPr>
          <w:rStyle w:val="StyleBoldUnderline"/>
          <w:highlight w:val="yellow"/>
        </w:rPr>
        <w:t xml:space="preserve"> within the confines of</w:t>
      </w:r>
      <w:r w:rsidRPr="00857EEB">
        <w:rPr>
          <w:rStyle w:val="StyleBoldUnderline"/>
        </w:rPr>
        <w:t xml:space="preserve"> the </w:t>
      </w:r>
      <w:r w:rsidRPr="004A49E9">
        <w:rPr>
          <w:rStyle w:val="StyleBoldUnderline"/>
          <w:highlight w:val="yellow"/>
        </w:rPr>
        <w:t>English</w:t>
      </w:r>
      <w:r w:rsidRPr="00857EEB">
        <w:rPr>
          <w:rStyle w:val="StyleBoldUnderline"/>
        </w:rPr>
        <w:t xml:space="preserve"> language </w:t>
      </w:r>
      <w:r w:rsidRPr="004A49E9">
        <w:rPr>
          <w:rStyle w:val="StyleBoldUnderline"/>
          <w:highlight w:val="yellow"/>
        </w:rPr>
        <w:t>that this bill codifies the power of indefinite detention</w:t>
      </w:r>
      <w:r w:rsidRPr="004A49E9">
        <w:rPr>
          <w:sz w:val="14"/>
          <w:highlight w:val="yellow"/>
        </w:rPr>
        <w:t xml:space="preserve">. </w:t>
      </w:r>
      <w:r w:rsidRPr="004A49E9">
        <w:rPr>
          <w:rStyle w:val="StyleBoldUnderline"/>
          <w:highlight w:val="yellow"/>
        </w:rPr>
        <w:t>It</w:t>
      </w:r>
      <w:r w:rsidRPr="00FA3DAF">
        <w:rPr>
          <w:sz w:val="14"/>
        </w:rPr>
        <w:t xml:space="preserve"> expressly </w:t>
      </w:r>
      <w:r w:rsidRPr="004A49E9">
        <w:rPr>
          <w:rStyle w:val="StyleBoldUnderline"/>
          <w:highlight w:val="yellow"/>
        </w:rPr>
        <w:t>empowers the President</w:t>
      </w:r>
      <w:r w:rsidRPr="00857EEB">
        <w:rPr>
          <w:rStyle w:val="StyleBoldUnderline"/>
        </w:rPr>
        <w:t xml:space="preserve"> — with regard to anyone accused of the acts in section (b) – </w:t>
      </w:r>
      <w:r w:rsidRPr="004A49E9">
        <w:rPr>
          <w:rStyle w:val="StyleBoldUnderline"/>
          <w:highlight w:val="yellow"/>
        </w:rPr>
        <w:t>to detain</w:t>
      </w:r>
      <w:r w:rsidRPr="00857EEB">
        <w:rPr>
          <w:rStyle w:val="StyleBoldUnderline"/>
        </w:rPr>
        <w:t xml:space="preserve"> them “</w:t>
      </w:r>
      <w:r w:rsidRPr="004A49E9">
        <w:rPr>
          <w:rStyle w:val="StyleBoldUnderline"/>
          <w:highlight w:val="yellow"/>
        </w:rPr>
        <w:t>without trial until the end of the hostilities</w:t>
      </w:r>
      <w:r w:rsidRPr="004A49E9">
        <w:rPr>
          <w:sz w:val="14"/>
          <w:highlight w:val="yellow"/>
        </w:rPr>
        <w:t xml:space="preserve">.” </w:t>
      </w:r>
      <w:r w:rsidRPr="004A49E9">
        <w:rPr>
          <w:rStyle w:val="StyleBoldUnderline"/>
          <w:highlight w:val="yellow"/>
        </w:rPr>
        <w:t xml:space="preserve">That is </w:t>
      </w:r>
      <w:r w:rsidRPr="004A49E9">
        <w:rPr>
          <w:rStyle w:val="Emphasis"/>
          <w:highlight w:val="yellow"/>
        </w:rPr>
        <w:t>the very definition</w:t>
      </w:r>
      <w:r w:rsidRPr="004A49E9">
        <w:rPr>
          <w:rStyle w:val="StyleBoldUnderline"/>
          <w:highlight w:val="yellow"/>
        </w:rPr>
        <w:t xml:space="preserve"> of “indefinite detention</w:t>
      </w:r>
      <w:r w:rsidRPr="00FA3DAF">
        <w:rPr>
          <w:sz w:val="14"/>
        </w:rPr>
        <w:t>,” and the statute could not be clearer that it vests this power. Anyone claiming this bill does not codify indefinite detention should be forced to explain how they can claim that in light of this crystal clear provision.</w:t>
      </w:r>
    </w:p>
    <w:p w:rsidR="004436F6" w:rsidRDefault="004436F6" w:rsidP="004436F6">
      <w:pPr>
        <w:rPr>
          <w:sz w:val="14"/>
        </w:rPr>
      </w:pPr>
    </w:p>
    <w:p w:rsidR="004436F6" w:rsidRPr="004078E0" w:rsidRDefault="004436F6" w:rsidP="004436F6">
      <w:pPr>
        <w:rPr>
          <w:sz w:val="14"/>
        </w:rPr>
      </w:pPr>
    </w:p>
    <w:p w:rsidR="004436F6" w:rsidRDefault="004436F6" w:rsidP="004436F6">
      <w:pPr>
        <w:pStyle w:val="Heading4"/>
      </w:pPr>
      <w:r>
        <w:t>A restriction on war powers authority limits Presidential discretion</w:t>
      </w:r>
    </w:p>
    <w:p w:rsidR="004436F6" w:rsidRPr="00334E70" w:rsidRDefault="004436F6" w:rsidP="004436F6">
      <w:r w:rsidRPr="00334E70">
        <w:t xml:space="preserve">Jules </w:t>
      </w:r>
      <w:r w:rsidRPr="00334E70">
        <w:rPr>
          <w:rStyle w:val="StyleStyleBold12pt"/>
        </w:rPr>
        <w:t>Lobel 8</w:t>
      </w:r>
      <w:r w:rsidRPr="00334E70">
        <w:t>, Professor of Law at the University of Pittsburgh</w:t>
      </w:r>
      <w:proofErr w:type="gramStart"/>
      <w:r w:rsidRPr="00334E70">
        <w:t>  Law</w:t>
      </w:r>
      <w:proofErr w:type="gramEnd"/>
      <w:r w:rsidRPr="00334E70">
        <w:t xml:space="preserve">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rsidR="004436F6" w:rsidRDefault="004436F6" w:rsidP="004436F6">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4A49E9">
        <w:rPr>
          <w:rStyle w:val="StyleBoldUnderline"/>
          <w:highlight w:val="yellow"/>
        </w:rPr>
        <w:t xml:space="preserve">When Congress places </w:t>
      </w:r>
      <w:r w:rsidRPr="0023648B">
        <w:rPr>
          <w:rStyle w:val="StyleBoldUnderline"/>
        </w:rPr>
        <w:t xml:space="preserve">such </w:t>
      </w:r>
      <w:r w:rsidRPr="004A49E9">
        <w:rPr>
          <w:rStyle w:val="Emphasis"/>
          <w:highlight w:val="yellow"/>
        </w:rPr>
        <w:t xml:space="preserve">restrictions on the President’s authority </w:t>
      </w:r>
      <w:r w:rsidRPr="00DB44A0">
        <w:rPr>
          <w:rStyle w:val="Emphasis"/>
        </w:rPr>
        <w:t xml:space="preserve">to wage war, </w:t>
      </w:r>
      <w:r w:rsidRPr="004A49E9">
        <w:rPr>
          <w:rStyle w:val="Emphasis"/>
          <w:highlight w:val="yellow"/>
        </w:rPr>
        <w:t>it limits the President’s discretion</w:t>
      </w:r>
      <w:r w:rsidRPr="004A49E9">
        <w:rPr>
          <w:rStyle w:val="StyleBoldUnderline"/>
          <w:highlight w:val="yellow"/>
        </w:rPr>
        <w:t xml:space="preserve"> to conduct </w:t>
      </w:r>
      <w:r w:rsidRPr="00EF1CA2">
        <w:rPr>
          <w:rStyle w:val="StyleBoldUnderline"/>
        </w:rPr>
        <w:t xml:space="preserve">battlefield </w:t>
      </w:r>
      <w:r w:rsidRPr="004A49E9">
        <w:rPr>
          <w:rStyle w:val="StyleBoldUnderline"/>
          <w:highlight w:val="yellow"/>
        </w:rPr>
        <w:t>operations</w:t>
      </w:r>
      <w:r w:rsidRPr="00FF5066">
        <w:rPr>
          <w:sz w:val="16"/>
        </w:rPr>
        <w:t xml:space="preserve">. For example, </w:t>
      </w:r>
      <w:r w:rsidRPr="004A49E9">
        <w:rPr>
          <w:rStyle w:val="StyleBoldUnderline"/>
          <w:highlight w:val="yellow"/>
        </w:rPr>
        <w:t>Congress authorized</w:t>
      </w:r>
      <w:r w:rsidRPr="00FF5066">
        <w:rPr>
          <w:sz w:val="16"/>
        </w:rPr>
        <w:t xml:space="preserve"> President George H. W. </w:t>
      </w:r>
      <w:r w:rsidRPr="004A49E9">
        <w:rPr>
          <w:rStyle w:val="StyleBoldUnderline"/>
          <w:highlight w:val="yellow"/>
        </w:rPr>
        <w:t>Bush to attack Iraq</w:t>
      </w:r>
      <w:r w:rsidRPr="00FF5066">
        <w:rPr>
          <w:sz w:val="16"/>
        </w:rPr>
        <w:t xml:space="preserve"> in response to Iraq’s 1990 invasion of Kuwait, </w:t>
      </w:r>
      <w:r w:rsidRPr="004A49E9">
        <w:rPr>
          <w:rStyle w:val="StyleBoldUnderline"/>
          <w:highlight w:val="yellow"/>
        </w:rPr>
        <w:t>but</w:t>
      </w:r>
      <w:r w:rsidRPr="00FF5066">
        <w:rPr>
          <w:sz w:val="16"/>
        </w:rPr>
        <w:t xml:space="preserve"> it </w:t>
      </w:r>
      <w:r w:rsidRPr="004A49E9">
        <w:rPr>
          <w:rStyle w:val="StyleBoldUnderline"/>
          <w:highlight w:val="yellow"/>
        </w:rPr>
        <w:t>confined the President’s authority to</w:t>
      </w:r>
      <w:r w:rsidRPr="0023648B">
        <w:rPr>
          <w:rStyle w:val="StyleBoldUnderline"/>
        </w:rPr>
        <w:t xml:space="preserve"> the </w:t>
      </w:r>
      <w:r w:rsidRPr="004A49E9">
        <w:rPr>
          <w:rStyle w:val="StyleBoldUnderline"/>
          <w:highlight w:val="yellow"/>
        </w:rPr>
        <w:t>use</w:t>
      </w:r>
      <w:r w:rsidRPr="0023648B">
        <w:rPr>
          <w:rStyle w:val="StyleBoldUnderline"/>
        </w:rPr>
        <w:t xml:space="preserve"> of U.S. </w:t>
      </w:r>
      <w:r w:rsidRPr="004A49E9">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4A49E9">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rsidR="004436F6" w:rsidRDefault="004436F6" w:rsidP="004436F6"/>
    <w:p w:rsidR="004436F6" w:rsidRDefault="004436F6" w:rsidP="004436F6">
      <w:pPr>
        <w:pStyle w:val="Heading4"/>
      </w:pPr>
      <w:r>
        <w:t>Neg overlimits – if indefinite detention isn’t a war power neither is ¾ of the topic</w:t>
      </w:r>
    </w:p>
    <w:p w:rsidR="004436F6" w:rsidRDefault="004436F6" w:rsidP="004436F6"/>
    <w:p w:rsidR="004436F6" w:rsidRDefault="004436F6" w:rsidP="004436F6">
      <w:r>
        <w:t>AND</w:t>
      </w:r>
    </w:p>
    <w:p w:rsidR="004436F6" w:rsidRPr="00C118FD" w:rsidRDefault="004436F6" w:rsidP="004436F6">
      <w:pPr>
        <w:pStyle w:val="Heading4"/>
      </w:pPr>
      <w:r>
        <w:t xml:space="preserve">Precision and grammar go aff – only our interpretation sets a clear brightline for topicality </w:t>
      </w:r>
    </w:p>
    <w:p w:rsidR="004436F6" w:rsidRDefault="004436F6" w:rsidP="004436F6"/>
    <w:p w:rsidR="004436F6" w:rsidRPr="00C118FD" w:rsidRDefault="004436F6" w:rsidP="004436F6">
      <w:pPr>
        <w:pStyle w:val="Heading4"/>
      </w:pPr>
      <w:r>
        <w:lastRenderedPageBreak/>
        <w:t>We’re better for neg ground – they can argue that not prohibiting means no solvency</w:t>
      </w:r>
    </w:p>
    <w:p w:rsidR="004436F6" w:rsidRDefault="004436F6" w:rsidP="004436F6">
      <w:pPr>
        <w:pStyle w:val="Heading4"/>
        <w:rPr>
          <w:rFonts w:eastAsiaTheme="minorHAnsi" w:cs="Times New Roman"/>
          <w:b w:val="0"/>
          <w:bCs w:val="0"/>
          <w:iCs w:val="0"/>
          <w:sz w:val="22"/>
        </w:rPr>
      </w:pPr>
    </w:p>
    <w:p w:rsidR="004436F6" w:rsidRDefault="004436F6" w:rsidP="004436F6"/>
    <w:p w:rsidR="004436F6" w:rsidRPr="00C118FD" w:rsidRDefault="004436F6" w:rsidP="004436F6"/>
    <w:p w:rsidR="004436F6" w:rsidRDefault="004436F6" w:rsidP="004436F6">
      <w:pPr>
        <w:pStyle w:val="Heading4"/>
      </w:pPr>
      <w:r w:rsidRPr="00D7044C">
        <w:t>Competing interpretations is bad – causes a race to the bottom and trades off with substantive debate about the topic – reasonability is best and good is good enough.</w:t>
      </w:r>
    </w:p>
    <w:p w:rsidR="004436F6" w:rsidRDefault="004436F6" w:rsidP="004436F6"/>
    <w:p w:rsidR="004436F6" w:rsidRPr="00DA641F" w:rsidRDefault="004436F6" w:rsidP="004436F6">
      <w:r>
        <w:t>AND</w:t>
      </w:r>
    </w:p>
    <w:p w:rsidR="004436F6" w:rsidRDefault="004436F6" w:rsidP="004436F6">
      <w:pPr>
        <w:pStyle w:val="Heading4"/>
      </w:pPr>
      <w:r w:rsidRPr="00D7044C">
        <w:t xml:space="preserve">Gut check – </w:t>
      </w:r>
      <w:r>
        <w:t>oversight is an easy adjustment even if they had prepped for prohibition – it’s the most predictable mechanism</w:t>
      </w:r>
      <w:r w:rsidRPr="00D7044C">
        <w:t xml:space="preserve"> – </w:t>
      </w:r>
      <w:r>
        <w:t>if we don’t make it impossible to be neg we shouldn’t lose on T</w:t>
      </w:r>
    </w:p>
    <w:p w:rsidR="004436F6" w:rsidRDefault="004436F6" w:rsidP="004436F6"/>
    <w:p w:rsidR="004436F6" w:rsidRPr="004436F6" w:rsidRDefault="004436F6" w:rsidP="004436F6"/>
    <w:p w:rsidR="004436F6" w:rsidRDefault="004436F6" w:rsidP="004436F6">
      <w:pPr>
        <w:pStyle w:val="Heading2"/>
      </w:pPr>
      <w:r>
        <w:lastRenderedPageBreak/>
        <w:t>Legitimacy</w:t>
      </w:r>
    </w:p>
    <w:p w:rsidR="00F97463" w:rsidRDefault="00F97463" w:rsidP="00F97463">
      <w:pPr>
        <w:pStyle w:val="Heading4"/>
      </w:pPr>
      <w:r>
        <w:t xml:space="preserve">Reputational legitimacy theory is </w:t>
      </w:r>
      <w:r w:rsidRPr="004976E8">
        <w:rPr>
          <w:u w:val="single"/>
        </w:rPr>
        <w:t>true</w:t>
      </w:r>
      <w:r>
        <w:t xml:space="preserve"> and key to foster cooperation</w:t>
      </w:r>
    </w:p>
    <w:p w:rsidR="00F97463" w:rsidRDefault="00F97463" w:rsidP="00F97463">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rsidR="00F97463" w:rsidRPr="009C4573" w:rsidRDefault="00F97463" w:rsidP="00F97463">
      <w:pPr>
        <w:pStyle w:val="cardtext"/>
        <w:ind w:left="0"/>
        <w:rPr>
          <w:sz w:val="10"/>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3D0CAC">
        <w:rPr>
          <w:rStyle w:val="Emphasis"/>
          <w:highlight w:val="yellow"/>
        </w:rPr>
        <w:t>political scientists have adopted</w:t>
      </w:r>
      <w:r w:rsidRPr="00521D04">
        <w:rPr>
          <w:rStyle w:val="Emphasis"/>
        </w:rPr>
        <w:t xml:space="preserve"> these </w:t>
      </w:r>
      <w:r w:rsidRPr="003D0CAC">
        <w:rPr>
          <w:rStyle w:val="Emphasis"/>
          <w:highlight w:val="yellow"/>
        </w:rPr>
        <w:t>theories as tools in understanding</w:t>
      </w:r>
      <w:r w:rsidRPr="00521D04">
        <w:rPr>
          <w:rStyle w:val="Emphasis"/>
        </w:rPr>
        <w:t xml:space="preserve"> the types of </w:t>
      </w:r>
      <w:r w:rsidRPr="003D0CAC">
        <w:rPr>
          <w:rStyle w:val="Emphasis"/>
          <w:highlight w:val="yellow"/>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3D0CAC">
        <w:rPr>
          <w:rStyle w:val="Emphasis"/>
          <w:highlight w:val="yellow"/>
        </w:rPr>
        <w:t>leaders</w:t>
      </w:r>
      <w:r w:rsidRPr="00521D04">
        <w:rPr>
          <w:rStyle w:val="Emphasis"/>
        </w:rPr>
        <w:t xml:space="preserve"> and their envoys </w:t>
      </w:r>
      <w:r w:rsidRPr="003D0CAC">
        <w:rPr>
          <w:rStyle w:val="Emphasis"/>
          <w:highlight w:val="yellow"/>
        </w:rPr>
        <w:t>have incentives to develop certain</w:t>
      </w:r>
      <w:r w:rsidRPr="00521D04">
        <w:rPr>
          <w:rStyle w:val="Emphasis"/>
        </w:rPr>
        <w:t xml:space="preserve"> types of </w:t>
      </w:r>
      <w:r w:rsidRPr="003D0CAC">
        <w:rPr>
          <w:rStyle w:val="Emphasis"/>
          <w:highlight w:val="yellow"/>
        </w:rPr>
        <w:t>reputations in order to overcome</w:t>
      </w:r>
      <w:r w:rsidRPr="00521D04">
        <w:rPr>
          <w:rStyle w:val="Emphasis"/>
        </w:rPr>
        <w:t xml:space="preserve"> the </w:t>
      </w:r>
      <w:r w:rsidRPr="003D0CAC">
        <w:rPr>
          <w:rStyle w:val="Emphasis"/>
          <w:highlight w:val="yellow"/>
        </w:rPr>
        <w:t>uncertainty</w:t>
      </w:r>
      <w:r w:rsidRPr="00521D04">
        <w:rPr>
          <w:rStyle w:val="Emphasis"/>
        </w:rPr>
        <w:t xml:space="preserve"> endemic </w:t>
      </w:r>
      <w:r w:rsidRPr="003D0CAC">
        <w:rPr>
          <w:rStyle w:val="Emphasis"/>
          <w:highlight w:val="yellow"/>
        </w:rPr>
        <w:t>to crisis diplomacy</w:t>
      </w:r>
      <w:r w:rsidRPr="00521D04">
        <w:rPr>
          <w:rStyle w:val="StyleBoldUnderline"/>
        </w:rPr>
        <w:t xml:space="preserve">. In these models, </w:t>
      </w:r>
      <w:r w:rsidRPr="003D0CAC">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3D0CAC">
        <w:rPr>
          <w:rStyle w:val="StyleBoldUnderline"/>
          <w:highlight w:val="yellow"/>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3D0CAC">
        <w:rPr>
          <w:rStyle w:val="Box"/>
          <w:highlight w:val="yellow"/>
        </w:rPr>
        <w:t>Decision-makers</w:t>
      </w:r>
      <w:r w:rsidRPr="005453B4">
        <w:rPr>
          <w:sz w:val="10"/>
        </w:rPr>
        <w:t xml:space="preserve"> argue and </w:t>
      </w:r>
      <w:r w:rsidRPr="003D0CAC">
        <w:rPr>
          <w:rStyle w:val="Box"/>
          <w:highlight w:val="yellow"/>
        </w:rPr>
        <w:t>act</w:t>
      </w:r>
      <w:r w:rsidRPr="005453B4">
        <w:rPr>
          <w:sz w:val="10"/>
        </w:rPr>
        <w:t xml:space="preserve">, at least in part, </w:t>
      </w:r>
      <w:r w:rsidRPr="003D0CAC">
        <w:rPr>
          <w:rStyle w:val="Box"/>
          <w:highlight w:val="yellow"/>
        </w:rPr>
        <w:t>based on reputations</w:t>
      </w:r>
      <w:r w:rsidRPr="005453B4">
        <w:rPr>
          <w:rStyle w:val="StyleBoldUnderline"/>
        </w:rPr>
        <w:t xml:space="preserve">. Traditional deterrence theory suggests </w:t>
      </w:r>
      <w:r w:rsidRPr="003D0CAC">
        <w:rPr>
          <w:rStyle w:val="StyleBoldUnderline"/>
          <w:highlight w:val="yellow"/>
        </w:rPr>
        <w:t>reputations should be pursued by leaders as important</w:t>
      </w:r>
      <w:r w:rsidRPr="005453B4">
        <w:rPr>
          <w:rStyle w:val="StyleBoldUnderline"/>
        </w:rPr>
        <w:t xml:space="preserve"> and manipulable </w:t>
      </w:r>
      <w:r w:rsidRPr="003D0CAC">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rsidR="00F97463" w:rsidRDefault="00F97463" w:rsidP="00F97463">
      <w:pPr>
        <w:pStyle w:val="Heading3"/>
      </w:pPr>
      <w:r>
        <w:lastRenderedPageBreak/>
        <w:t>2ac Overview Zhang Short</w:t>
      </w:r>
    </w:p>
    <w:p w:rsidR="00F97463" w:rsidRDefault="00F97463" w:rsidP="00F97463">
      <w:pPr>
        <w:pStyle w:val="Heading4"/>
      </w:pPr>
      <w:r>
        <w:t xml:space="preserve">Heg is </w:t>
      </w:r>
      <w:proofErr w:type="gramStart"/>
      <w:r>
        <w:t>Good</w:t>
      </w:r>
      <w:proofErr w:type="gramEnd"/>
      <w:r>
        <w:t xml:space="preserve"> –</w:t>
      </w:r>
    </w:p>
    <w:p w:rsidR="00F97463" w:rsidRDefault="00F97463" w:rsidP="00F97463">
      <w:pPr>
        <w:pStyle w:val="Heading4"/>
      </w:pPr>
      <w:r>
        <w:t>Only heg solves global stability and prevents conflicts from escalation – that’s Zhang and Shi – and any redistribution makes global conflict inevitable</w:t>
      </w:r>
    </w:p>
    <w:p w:rsidR="00F97463" w:rsidRDefault="00F97463" w:rsidP="00F97463"/>
    <w:p w:rsidR="00F97463" w:rsidRPr="00512BDD" w:rsidRDefault="00F97463" w:rsidP="00F97463">
      <w:pPr>
        <w:pStyle w:val="Heading4"/>
      </w:pPr>
      <w:r w:rsidRPr="00512BDD">
        <w:t>Hegemonic decline causes transition wars</w:t>
      </w:r>
    </w:p>
    <w:p w:rsidR="00F97463" w:rsidRDefault="00F97463" w:rsidP="00F97463">
      <w:r w:rsidRPr="00025519">
        <w:rPr>
          <w:rStyle w:val="StyleStyleBold12pt"/>
        </w:rPr>
        <w:t>Pape 9</w:t>
      </w:r>
      <w:r w:rsidRPr="00025519">
        <w:t xml:space="preserve"> </w:t>
      </w:r>
    </w:p>
    <w:p w:rsidR="00F97463" w:rsidRPr="00025519" w:rsidRDefault="00F97463" w:rsidP="00F97463">
      <w:r w:rsidRPr="00025519">
        <w:t>[Robert, Professor of Political Science at the University of Chicago “Empire Falls” National Interest January 6</w:t>
      </w:r>
      <w:r w:rsidRPr="00025519">
        <w:rPr>
          <w:vertAlign w:val="superscript"/>
        </w:rPr>
        <w:t>th</w:t>
      </w:r>
      <w:r w:rsidRPr="00025519">
        <w:t xml:space="preserve"> http://www.nationalinterest.org/Article.aspx?id=20484]</w:t>
      </w:r>
    </w:p>
    <w:p w:rsidR="00F97463" w:rsidRPr="00025519" w:rsidRDefault="00F97463" w:rsidP="00F97463"/>
    <w:p w:rsidR="00F97463" w:rsidRPr="00025519" w:rsidRDefault="00F97463" w:rsidP="00F97463">
      <w:pPr>
        <w:pStyle w:val="card"/>
        <w:ind w:left="0"/>
      </w:pPr>
      <w:r w:rsidRPr="00025519">
        <w:rPr>
          <w:sz w:val="16"/>
        </w:rPr>
        <w:t xml:space="preserve">Most disturbing, </w:t>
      </w:r>
      <w:r w:rsidRPr="00025519">
        <w:rPr>
          <w:rStyle w:val="Style1Char"/>
          <w:highlight w:val="yellow"/>
        </w:rPr>
        <w:t>whenever</w:t>
      </w:r>
      <w:r w:rsidRPr="00025519">
        <w:rPr>
          <w:rStyle w:val="Style1Char"/>
        </w:rPr>
        <w:t xml:space="preserve"> there are </w:t>
      </w:r>
      <w:r w:rsidRPr="00025519">
        <w:rPr>
          <w:rStyle w:val="Style1Char"/>
          <w:highlight w:val="yellow"/>
        </w:rPr>
        <w:t>major changes in the balance of power</w:t>
      </w:r>
      <w:r w:rsidRPr="00025519">
        <w:rPr>
          <w:rStyle w:val="Style1Char"/>
        </w:rPr>
        <w:t xml:space="preserve">, </w:t>
      </w:r>
      <w:r w:rsidRPr="00025519">
        <w:rPr>
          <w:rStyle w:val="Style1Char"/>
          <w:highlight w:val="yellow"/>
        </w:rPr>
        <w:t>conflict routinely ensues</w:t>
      </w:r>
      <w:r w:rsidRPr="00025519">
        <w:rPr>
          <w:rStyle w:val="Style1Char"/>
        </w:rPr>
        <w:t>.</w:t>
      </w:r>
      <w:r w:rsidRPr="00025519">
        <w:rPr>
          <w:sz w:val="16"/>
        </w:rPr>
        <w:t xml:space="preserve"> Examining </w:t>
      </w:r>
      <w:r w:rsidRPr="00025519">
        <w:rPr>
          <w:rStyle w:val="Style1Char"/>
        </w:rPr>
        <w:t xml:space="preserve">the </w:t>
      </w:r>
      <w:r w:rsidRPr="00025519">
        <w:rPr>
          <w:rStyle w:val="Style1Char"/>
          <w:highlight w:val="yellow"/>
        </w:rPr>
        <w:t>historical record reveals</w:t>
      </w:r>
      <w:r w:rsidRPr="00025519">
        <w:rPr>
          <w:sz w:val="16"/>
        </w:rPr>
        <w:t xml:space="preserve"> an important pattern: </w:t>
      </w:r>
      <w:r w:rsidRPr="00025519">
        <w:rPr>
          <w:rStyle w:val="Style1Char"/>
        </w:rPr>
        <w:t xml:space="preserve">the </w:t>
      </w:r>
      <w:r w:rsidRPr="00025519">
        <w:rPr>
          <w:rStyle w:val="Style1Char"/>
          <w:highlight w:val="yellow"/>
        </w:rPr>
        <w:t>states facing</w:t>
      </w:r>
      <w:r w:rsidRPr="00025519">
        <w:rPr>
          <w:rStyle w:val="Style1Char"/>
        </w:rPr>
        <w:t xml:space="preserve"> the largest </w:t>
      </w:r>
      <w:r w:rsidRPr="00025519">
        <w:rPr>
          <w:rStyle w:val="Style1Char"/>
          <w:highlight w:val="yellow"/>
        </w:rPr>
        <w:t>declines in power</w:t>
      </w:r>
      <w:r w:rsidRPr="00025519">
        <w:rPr>
          <w:rStyle w:val="Style1Char"/>
        </w:rPr>
        <w:t xml:space="preserve"> compared to other major powers </w:t>
      </w:r>
      <w:r w:rsidRPr="00025519">
        <w:rPr>
          <w:rStyle w:val="Style1Char"/>
          <w:highlight w:val="yellow"/>
        </w:rPr>
        <w:t>were apt to be the target of opportunistic aggression</w:t>
      </w:r>
      <w:r w:rsidRPr="00025519">
        <w:rPr>
          <w:rStyle w:val="Style1Char"/>
        </w:rPr>
        <w:t>.</w:t>
      </w:r>
      <w:r w:rsidRPr="00025519">
        <w:rPr>
          <w:sz w:val="16"/>
        </w:rPr>
        <w:t xml:space="preserve"> And this is surely not the only possible danger from relative decline; </w:t>
      </w:r>
      <w:r w:rsidRPr="00025519">
        <w:rPr>
          <w:rStyle w:val="Style1Char"/>
          <w:highlight w:val="yellow"/>
        </w:rPr>
        <w:t>states on the power wane</w:t>
      </w:r>
      <w:r w:rsidRPr="00025519">
        <w:rPr>
          <w:rStyle w:val="Style1Char"/>
        </w:rPr>
        <w:t xml:space="preserve"> also </w:t>
      </w:r>
      <w:r w:rsidRPr="00025519">
        <w:rPr>
          <w:rStyle w:val="Style1Char"/>
          <w:highlight w:val="yellow"/>
        </w:rPr>
        <w:t>have a history of launching</w:t>
      </w:r>
      <w:r w:rsidRPr="00025519">
        <w:rPr>
          <w:rStyle w:val="Style1Char"/>
        </w:rPr>
        <w:t xml:space="preserve"> </w:t>
      </w:r>
      <w:r w:rsidRPr="00025519">
        <w:rPr>
          <w:rStyle w:val="Style1Char"/>
          <w:highlight w:val="yellow"/>
        </w:rPr>
        <w:t>preventive wars</w:t>
      </w:r>
      <w:r w:rsidRPr="00025519">
        <w:rPr>
          <w:rStyle w:val="Style1Char"/>
        </w:rPr>
        <w:t xml:space="preserve"> </w:t>
      </w:r>
      <w:r w:rsidRPr="00025519">
        <w:rPr>
          <w:rStyle w:val="Style1Char"/>
          <w:highlight w:val="yellow"/>
        </w:rPr>
        <w:t>to strengthen their positions</w:t>
      </w:r>
      <w:r w:rsidRPr="00025519">
        <w:rPr>
          <w:rStyle w:val="Style1Char"/>
        </w:rPr>
        <w:t>.</w:t>
      </w:r>
      <w:r w:rsidRPr="00025519">
        <w:rPr>
          <w:sz w:val="16"/>
        </w:rPr>
        <w:t xml:space="preserve"> All of this suggests that </w:t>
      </w:r>
      <w:r w:rsidRPr="00025519">
        <w:rPr>
          <w:rStyle w:val="Style1Char"/>
        </w:rPr>
        <w:t>major relative declines are often accompanied by highly dangerous international environments.</w:t>
      </w:r>
      <w:r w:rsidRPr="00025519">
        <w:rPr>
          <w:sz w:val="16"/>
        </w:rPr>
        <w:t xml:space="preserve"> So, these declines matter not just in terms of economics, but also because of their destabilizing consequences.</w:t>
      </w:r>
    </w:p>
    <w:p w:rsidR="00F97463" w:rsidRPr="00F97463" w:rsidRDefault="00F97463" w:rsidP="00F97463"/>
    <w:p w:rsidR="004436F6" w:rsidRDefault="004436F6" w:rsidP="004436F6">
      <w:pPr>
        <w:pStyle w:val="Heading2"/>
      </w:pPr>
      <w:r>
        <w:lastRenderedPageBreak/>
        <w:t>Venezuela</w:t>
      </w:r>
    </w:p>
    <w:p w:rsidR="004436F6" w:rsidRDefault="004436F6" w:rsidP="004436F6">
      <w:pPr>
        <w:pStyle w:val="Heading2"/>
      </w:pPr>
      <w:r>
        <w:lastRenderedPageBreak/>
        <w:t>Off</w:t>
      </w:r>
    </w:p>
    <w:p w:rsidR="004436F6" w:rsidRDefault="004436F6" w:rsidP="004436F6">
      <w:pPr>
        <w:pStyle w:val="Heading3"/>
      </w:pPr>
      <w:r>
        <w:lastRenderedPageBreak/>
        <w:t xml:space="preserve">Generic Legalism K – 2AC </w:t>
      </w:r>
    </w:p>
    <w:p w:rsidR="004436F6" w:rsidRPr="00DE55D9" w:rsidRDefault="004436F6" w:rsidP="004436F6">
      <w:pPr>
        <w:pStyle w:val="Heading4"/>
      </w:pPr>
      <w:r w:rsidRPr="00DE55D9">
        <w:t>1. Framework- the role of the ballot is to weigh the plan against a competitive policy option</w:t>
      </w:r>
    </w:p>
    <w:p w:rsidR="004436F6" w:rsidRPr="00DE55D9" w:rsidRDefault="004436F6" w:rsidP="004436F6">
      <w:pPr>
        <w:pStyle w:val="Heading4"/>
      </w:pPr>
      <w:r w:rsidRPr="00DE55D9">
        <w:t xml:space="preserve">Net benefits- </w:t>
      </w:r>
    </w:p>
    <w:p w:rsidR="004436F6" w:rsidRPr="00DE55D9" w:rsidRDefault="004436F6" w:rsidP="004436F6">
      <w:pPr>
        <w:pStyle w:val="Heading4"/>
      </w:pPr>
      <w:r w:rsidRPr="00DE55D9">
        <w:t>First- Fairness- they moot the entirety of the 1ac, makes it impossible to be affirmative</w:t>
      </w:r>
    </w:p>
    <w:p w:rsidR="004436F6" w:rsidRPr="00DE55D9" w:rsidRDefault="004436F6" w:rsidP="004436F6">
      <w:pPr>
        <w:pStyle w:val="Heading4"/>
      </w:pPr>
      <w:r w:rsidRPr="00DE55D9">
        <w:t>Second – Education</w:t>
      </w:r>
      <w:proofErr w:type="gramStart"/>
      <w:r w:rsidRPr="00DE55D9">
        <w:t>-  Policy</w:t>
      </w:r>
      <w:proofErr w:type="gramEnd"/>
      <w:r w:rsidRPr="00DE55D9">
        <w:t xml:space="preserve"> education is good- it teaches future decisionmaking</w:t>
      </w:r>
    </w:p>
    <w:p w:rsidR="004436F6" w:rsidRPr="00DE55D9" w:rsidRDefault="004436F6" w:rsidP="004436F6">
      <w:pPr>
        <w:pStyle w:val="Heading4"/>
      </w:pPr>
      <w:r w:rsidRPr="00DE55D9">
        <w:t xml:space="preserve">2. K doesn’t come first </w:t>
      </w:r>
    </w:p>
    <w:p w:rsidR="004436F6" w:rsidRPr="00DE55D9" w:rsidRDefault="004436F6" w:rsidP="004436F6">
      <w:r w:rsidRPr="00DE55D9">
        <w:rPr>
          <w:b/>
        </w:rPr>
        <w:t>Owens 2002</w:t>
      </w:r>
      <w:r w:rsidRPr="00DE55D9">
        <w:t xml:space="preserve"> (David – professor of social and political philosophy at the University of Southampton, Re-orienting International Relations: On Pragmatism, Pluralism and Practical Reasoning, Millenium, p. 655-657)</w:t>
      </w:r>
    </w:p>
    <w:p w:rsidR="004436F6" w:rsidRPr="00DE55D9" w:rsidRDefault="004436F6" w:rsidP="004436F6">
      <w:pPr>
        <w:rPr>
          <w:sz w:val="16"/>
        </w:rPr>
      </w:pPr>
      <w:r w:rsidRPr="00DE55D9">
        <w:rPr>
          <w:sz w:val="16"/>
        </w:rPr>
        <w:t>Commenting on the ‘philosophical turn’ in IR, Wæver remarks that ‘[</w:t>
      </w:r>
      <w:r w:rsidRPr="00DE55D9">
        <w:rPr>
          <w:rStyle w:val="StyleBoldUnderline"/>
        </w:rPr>
        <w:t>a] frenzy for words like “</w:t>
      </w:r>
      <w:r w:rsidRPr="00DE55D9">
        <w:rPr>
          <w:rStyle w:val="Emphasis"/>
        </w:rPr>
        <w:t>epistemology</w:t>
      </w:r>
      <w:r w:rsidRPr="00DE55D9">
        <w:rPr>
          <w:rStyle w:val="StyleBoldUnderline"/>
        </w:rPr>
        <w:t>” and “</w:t>
      </w:r>
      <w:r w:rsidRPr="00DE55D9">
        <w:rPr>
          <w:rStyle w:val="Emphasis"/>
        </w:rPr>
        <w:t>ontology</w:t>
      </w:r>
      <w:r w:rsidRPr="00DE55D9">
        <w:rPr>
          <w:sz w:val="16"/>
        </w:rPr>
        <w:t xml:space="preserve">” often </w:t>
      </w:r>
      <w:r w:rsidRPr="00DE55D9">
        <w:rPr>
          <w:rStyle w:val="StyleBoldUnderline"/>
        </w:rPr>
        <w:t>signals this philosophical turn</w:t>
      </w:r>
      <w:r w:rsidRPr="00DE55D9">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DE55D9">
        <w:rPr>
          <w:rStyle w:val="StyleBoldUnderline"/>
        </w:rPr>
        <w:t xml:space="preserve"> first </w:t>
      </w:r>
      <w:r w:rsidRPr="003D0CAC">
        <w:rPr>
          <w:rStyle w:val="StyleBoldUnderline"/>
          <w:highlight w:val="yellow"/>
        </w:rPr>
        <w:t>danger</w:t>
      </w:r>
      <w:r w:rsidRPr="00DE55D9">
        <w:rPr>
          <w:sz w:val="16"/>
        </w:rPr>
        <w:t xml:space="preserve"> with the philosophical turn </w:t>
      </w:r>
      <w:r w:rsidRPr="003D0CAC">
        <w:rPr>
          <w:rStyle w:val="StyleBoldUnderline"/>
          <w:highlight w:val="yellow"/>
        </w:rPr>
        <w:t>is that it has an inbuilt tendency to prioritise</w:t>
      </w:r>
      <w:r w:rsidRPr="00DE55D9">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DE55D9">
        <w:rPr>
          <w:sz w:val="16"/>
        </w:rPr>
        <w:t xml:space="preserve"> and/or interpretive </w:t>
      </w:r>
      <w:r w:rsidRPr="003D0CAC">
        <w:rPr>
          <w:rStyle w:val="StyleBoldUnderline"/>
          <w:b/>
          <w:highlight w:val="yellow"/>
        </w:rPr>
        <w:t>power</w:t>
      </w:r>
      <w:r w:rsidRPr="00DE55D9">
        <w:rPr>
          <w:rStyle w:val="StyleBoldUnderline"/>
        </w:rPr>
        <w:t xml:space="preserve"> as if the latter two were merely a </w:t>
      </w:r>
      <w:r w:rsidRPr="00DE55D9">
        <w:rPr>
          <w:rStyle w:val="StyleBoldUnderline"/>
          <w:b/>
        </w:rPr>
        <w:t xml:space="preserve">simple function </w:t>
      </w:r>
      <w:r w:rsidRPr="00DE55D9">
        <w:rPr>
          <w:rStyle w:val="StyleBoldUnderline"/>
        </w:rPr>
        <w:t>of the former</w:t>
      </w:r>
      <w:r w:rsidRPr="00DE55D9">
        <w:rPr>
          <w:sz w:val="16"/>
        </w:rPr>
        <w:t xml:space="preserve">. But </w:t>
      </w:r>
      <w:r w:rsidRPr="00DE55D9">
        <w:rPr>
          <w:rStyle w:val="StyleBoldUnderline"/>
        </w:rPr>
        <w:t>while the explanatory</w:t>
      </w:r>
      <w:r w:rsidRPr="00DE55D9">
        <w:rPr>
          <w:sz w:val="16"/>
        </w:rPr>
        <w:t xml:space="preserve"> and/or interpretive </w:t>
      </w:r>
      <w:r w:rsidRPr="00DE55D9">
        <w:rPr>
          <w:rStyle w:val="StyleBoldUnderline"/>
        </w:rPr>
        <w:t>power</w:t>
      </w:r>
      <w:r w:rsidRPr="00DE55D9">
        <w:rPr>
          <w:sz w:val="16"/>
        </w:rPr>
        <w:t xml:space="preserve"> of a theoretical account </w:t>
      </w:r>
      <w:r w:rsidRPr="00DE55D9">
        <w:rPr>
          <w:rStyle w:val="StyleBoldUnderline"/>
        </w:rPr>
        <w:t xml:space="preserve">is not </w:t>
      </w:r>
      <w:r w:rsidRPr="00DE55D9">
        <w:rPr>
          <w:rStyle w:val="Emphasis"/>
        </w:rPr>
        <w:t>wholly independent</w:t>
      </w:r>
      <w:r w:rsidRPr="00DE55D9">
        <w:rPr>
          <w:rStyle w:val="StyleBoldUnderline"/>
        </w:rPr>
        <w:t xml:space="preserve"> of its ontological and/or epistemological commitments</w:t>
      </w:r>
      <w:r w:rsidRPr="00DE55D9">
        <w:rPr>
          <w:sz w:val="16"/>
        </w:rPr>
        <w:t xml:space="preserve"> (otherwise criticism of these features would not be a criticism that had any value), </w:t>
      </w:r>
      <w:r w:rsidRPr="00DE55D9">
        <w:rPr>
          <w:rStyle w:val="StyleBoldUnderline"/>
          <w:b/>
        </w:rPr>
        <w:t>it is by no means clear that it is</w:t>
      </w:r>
      <w:r w:rsidRPr="00DE55D9">
        <w:rPr>
          <w:sz w:val="16"/>
        </w:rPr>
        <w:t xml:space="preserve">, in contrast, </w:t>
      </w:r>
      <w:r w:rsidRPr="00DE55D9">
        <w:rPr>
          <w:rStyle w:val="Emphasis"/>
        </w:rPr>
        <w:t>wholly dependent</w:t>
      </w:r>
      <w:r w:rsidRPr="00DE55D9">
        <w:rPr>
          <w:rStyle w:val="StyleBoldUnderline"/>
          <w:b/>
        </w:rPr>
        <w:t xml:space="preserve"> on these philosophical commitments</w:t>
      </w:r>
      <w:r w:rsidRPr="00DE55D9">
        <w:rPr>
          <w:sz w:val="16"/>
        </w:rPr>
        <w:t>. Thus, for example</w:t>
      </w:r>
      <w:r w:rsidRPr="00DE55D9">
        <w:t xml:space="preserve">, </w:t>
      </w:r>
      <w:r w:rsidRPr="00DE55D9">
        <w:rPr>
          <w:rStyle w:val="StyleBoldUnderline"/>
        </w:rPr>
        <w:t xml:space="preserve">one need not be sympathetic to </w:t>
      </w:r>
      <w:r w:rsidRPr="00DE55D9">
        <w:rPr>
          <w:rStyle w:val="Emphasis"/>
        </w:rPr>
        <w:t>r</w:t>
      </w:r>
      <w:r w:rsidRPr="00DE55D9">
        <w:rPr>
          <w:rStyle w:val="StyleBoldUnderline"/>
        </w:rPr>
        <w:t xml:space="preserve">ational </w:t>
      </w:r>
      <w:r w:rsidRPr="00DE55D9">
        <w:rPr>
          <w:rStyle w:val="Emphasis"/>
        </w:rPr>
        <w:t>c</w:t>
      </w:r>
      <w:r w:rsidRPr="00DE55D9">
        <w:rPr>
          <w:rStyle w:val="StyleBoldUnderline"/>
        </w:rPr>
        <w:t xml:space="preserve">hoice </w:t>
      </w:r>
      <w:r w:rsidRPr="00DE55D9">
        <w:rPr>
          <w:rStyle w:val="Emphasis"/>
        </w:rPr>
        <w:t>t</w:t>
      </w:r>
      <w:r w:rsidRPr="00DE55D9">
        <w:rPr>
          <w:rStyle w:val="StyleBoldUnderline"/>
        </w:rPr>
        <w:t xml:space="preserve">heory to recognise that it can provide </w:t>
      </w:r>
      <w:r w:rsidRPr="00DE55D9">
        <w:rPr>
          <w:rStyle w:val="Emphasis"/>
        </w:rPr>
        <w:t>powerful accounts</w:t>
      </w:r>
      <w:r w:rsidRPr="00DE55D9">
        <w:rPr>
          <w:rStyle w:val="StyleBoldUnderline"/>
        </w:rPr>
        <w:t xml:space="preserve"> of</w:t>
      </w:r>
      <w:r w:rsidRPr="00DE55D9">
        <w:rPr>
          <w:sz w:val="16"/>
        </w:rPr>
        <w:t xml:space="preserve"> certain kinds of </w:t>
      </w:r>
      <w:r w:rsidRPr="00DE55D9">
        <w:rPr>
          <w:rStyle w:val="StyleBoldUnderline"/>
        </w:rPr>
        <w:t>problems</w:t>
      </w:r>
      <w:r w:rsidRPr="00DE55D9">
        <w:rPr>
          <w:sz w:val="16"/>
        </w:rPr>
        <w:t xml:space="preserve">, such as the tragedy of the commons in which dilemmas of collective action are foregrounded. </w:t>
      </w:r>
      <w:r w:rsidRPr="003D0CAC">
        <w:rPr>
          <w:rStyle w:val="StyleBoldUnderline"/>
          <w:highlight w:val="yellow"/>
        </w:rPr>
        <w:t>It may</w:t>
      </w:r>
      <w:r w:rsidRPr="00DE55D9">
        <w:rPr>
          <w:sz w:val="16"/>
        </w:rPr>
        <w:t xml:space="preserve">, of course, </w:t>
      </w:r>
      <w:r w:rsidRPr="003D0CAC">
        <w:rPr>
          <w:rStyle w:val="StyleBoldUnderline"/>
          <w:highlight w:val="yellow"/>
        </w:rPr>
        <w:t>be</w:t>
      </w:r>
      <w:r w:rsidRPr="00DE55D9">
        <w:rPr>
          <w:rStyle w:val="StyleBoldUnderline"/>
        </w:rPr>
        <w:t xml:space="preserve"> the case </w:t>
      </w:r>
      <w:r w:rsidRPr="003D0CAC">
        <w:rPr>
          <w:rStyle w:val="StyleBoldUnderline"/>
          <w:highlight w:val="yellow"/>
        </w:rPr>
        <w:t>that</w:t>
      </w:r>
      <w:r w:rsidRPr="00DE55D9">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DE55D9">
        <w:rPr>
          <w:rStyle w:val="StyleBoldUnderline"/>
        </w:rPr>
        <w:t xml:space="preserve"> this type of theory is powerful</w:t>
      </w:r>
      <w:r w:rsidRPr="00DE55D9">
        <w:rPr>
          <w:sz w:val="16"/>
        </w:rPr>
        <w:t xml:space="preserve"> in accounting for this class of problems (i.e., how it is that the relevant actors come to exhibit features in these circumstances that approximate the assumptions of rational choice theory) </w:t>
      </w:r>
      <w:r w:rsidRPr="00DE55D9">
        <w:rPr>
          <w:rStyle w:val="StyleBoldUnderline"/>
        </w:rPr>
        <w:t xml:space="preserve">and, if this is the case, it is a </w:t>
      </w:r>
      <w:r w:rsidRPr="00DE55D9">
        <w:rPr>
          <w:rStyle w:val="Emphasis"/>
        </w:rPr>
        <w:t>philosophical weakness</w:t>
      </w:r>
      <w:r w:rsidRPr="00DE55D9">
        <w:rPr>
          <w:rStyle w:val="StyleBoldUnderline"/>
        </w:rPr>
        <w:t xml:space="preserve">—but </w:t>
      </w:r>
      <w:r w:rsidRPr="003D0CAC">
        <w:rPr>
          <w:rStyle w:val="StyleBoldUnderline"/>
          <w:b/>
          <w:highlight w:val="yellow"/>
        </w:rPr>
        <w:t>this does not undermine</w:t>
      </w:r>
      <w:r w:rsidRPr="00DE55D9">
        <w:rPr>
          <w:rStyle w:val="StyleBoldUnderline"/>
        </w:rPr>
        <w:t xml:space="preserve"> the point that, for a certain</w:t>
      </w:r>
      <w:r w:rsidRPr="00DE55D9">
        <w:rPr>
          <w:sz w:val="16"/>
        </w:rPr>
        <w:t xml:space="preserve"> class of </w:t>
      </w:r>
      <w:r w:rsidRPr="00DE55D9">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DE55D9">
        <w:rPr>
          <w:sz w:val="16"/>
        </w:rPr>
        <w:t xml:space="preserve"> to us. In other words, </w:t>
      </w:r>
      <w:r w:rsidRPr="00DE55D9">
        <w:rPr>
          <w:rStyle w:val="StyleBoldUnderline"/>
        </w:rPr>
        <w:t>while the critical judgement of theoretical accounts in terms of their ontological and</w:t>
      </w:r>
      <w:r w:rsidRPr="00DE55D9">
        <w:rPr>
          <w:sz w:val="16"/>
        </w:rPr>
        <w:t xml:space="preserve">/or </w:t>
      </w:r>
      <w:r w:rsidRPr="00DE55D9">
        <w:rPr>
          <w:rStyle w:val="StyleBoldUnderline"/>
        </w:rPr>
        <w:t xml:space="preserve">epistemological sophistication is one kind of critical judgement, </w:t>
      </w:r>
      <w:r w:rsidRPr="00DE55D9">
        <w:rPr>
          <w:rStyle w:val="StyleBoldUnderline"/>
          <w:b/>
        </w:rPr>
        <w:t xml:space="preserve">it is not the only or even necessarily the </w:t>
      </w:r>
      <w:r w:rsidRPr="00DE55D9">
        <w:rPr>
          <w:rStyle w:val="Emphasis"/>
        </w:rPr>
        <w:t>most important kind</w:t>
      </w:r>
      <w:r w:rsidRPr="00DE55D9">
        <w:rPr>
          <w:rStyle w:val="StyleBoldUnderline"/>
        </w:rPr>
        <w:t>. The second danger</w:t>
      </w:r>
      <w:r w:rsidRPr="00DE55D9">
        <w:rPr>
          <w:sz w:val="16"/>
        </w:rPr>
        <w:t xml:space="preserve"> run by the philosophical turn </w:t>
      </w:r>
      <w:r w:rsidRPr="00DE55D9">
        <w:rPr>
          <w:rStyle w:val="StyleBoldUnderline"/>
        </w:rPr>
        <w:t xml:space="preserve">is that because </w:t>
      </w:r>
      <w:r w:rsidRPr="003D0CAC">
        <w:rPr>
          <w:rStyle w:val="StyleBoldUnderline"/>
          <w:highlight w:val="yellow"/>
        </w:rPr>
        <w:t>prioritisation</w:t>
      </w:r>
      <w:r w:rsidRPr="00DE55D9">
        <w:rPr>
          <w:rStyle w:val="StyleBoldUnderline"/>
        </w:rPr>
        <w:t xml:space="preserve"> of ontology and epistemology promotes theory-construction from </w:t>
      </w:r>
      <w:r w:rsidRPr="00DE55D9">
        <w:rPr>
          <w:rStyle w:val="Emphasis"/>
        </w:rPr>
        <w:t>philosophical first principles</w:t>
      </w:r>
      <w:r w:rsidRPr="00DE55D9">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DE55D9">
        <w:rPr>
          <w:sz w:val="16"/>
        </w:rPr>
        <w:t xml:space="preserve"> to IR. Paraphrasing Ian Shapiro, the point can be put like this: </w:t>
      </w:r>
      <w:r w:rsidRPr="00DE55D9">
        <w:rPr>
          <w:rStyle w:val="StyleBoldUnderline"/>
        </w:rPr>
        <w:t>since</w:t>
      </w:r>
      <w:r w:rsidRPr="00DE55D9">
        <w:rPr>
          <w:sz w:val="16"/>
        </w:rPr>
        <w:t xml:space="preserve"> it is the case that </w:t>
      </w:r>
      <w:r w:rsidRPr="00DE55D9">
        <w:rPr>
          <w:rStyle w:val="StyleBoldUnderline"/>
        </w:rPr>
        <w:t>there is always a plurality of possible true descriptions</w:t>
      </w:r>
      <w:r w:rsidRPr="00DE55D9">
        <w:rPr>
          <w:sz w:val="16"/>
        </w:rPr>
        <w:t xml:space="preserve"> of a given action, event or phenomenon</w:t>
      </w:r>
      <w:r w:rsidRPr="003D0CAC">
        <w:rPr>
          <w:sz w:val="16"/>
          <w:highlight w:val="yellow"/>
        </w:rPr>
        <w:t>,</w:t>
      </w:r>
      <w:r w:rsidRPr="00DE55D9">
        <w:rPr>
          <w:sz w:val="16"/>
        </w:rPr>
        <w:t xml:space="preserve"> </w:t>
      </w:r>
      <w:r w:rsidRPr="00DE55D9">
        <w:rPr>
          <w:rStyle w:val="StyleBoldUnderline"/>
        </w:rPr>
        <w:t>the challenge is to decide which is the most apt in terms of getting a perspicuous grip on the action, event or phenomenon</w:t>
      </w:r>
      <w:r w:rsidRPr="00DE55D9">
        <w:rPr>
          <w:sz w:val="16"/>
        </w:rPr>
        <w:t xml:space="preserve"> in question given the purposes of the inquiry; yet, </w:t>
      </w:r>
      <w:r w:rsidRPr="00DE55D9">
        <w:rPr>
          <w:rStyle w:val="StyleBoldUnderline"/>
        </w:rPr>
        <w:t xml:space="preserve">from this standpoint, ‘theory-driven work is part of a </w:t>
      </w:r>
      <w:r w:rsidRPr="00DE55D9">
        <w:rPr>
          <w:rStyle w:val="Emphasis"/>
        </w:rPr>
        <w:t>reductionist program</w:t>
      </w:r>
      <w:r w:rsidRPr="00DE55D9">
        <w:rPr>
          <w:rStyle w:val="StyleBoldUnderline"/>
        </w:rPr>
        <w:t>’ in that it ‘dictates always opting for the description that calls for the explanation that flows from the preferred model</w:t>
      </w:r>
      <w:r w:rsidRPr="00DE55D9">
        <w:rPr>
          <w:sz w:val="16"/>
        </w:rPr>
        <w:t xml:space="preserve"> or theory’.5 </w:t>
      </w:r>
      <w:r w:rsidRPr="00DE55D9">
        <w:rPr>
          <w:rStyle w:val="StyleBoldUnderline"/>
        </w:rPr>
        <w:t>The justification</w:t>
      </w:r>
      <w:r w:rsidRPr="00DE55D9">
        <w:rPr>
          <w:sz w:val="16"/>
        </w:rPr>
        <w:t xml:space="preserve"> offered for this strategy </w:t>
      </w:r>
      <w:r w:rsidRPr="00DE55D9">
        <w:rPr>
          <w:rStyle w:val="StyleBoldUnderline"/>
        </w:rPr>
        <w:t>rests on the</w:t>
      </w:r>
      <w:r w:rsidRPr="00DE55D9">
        <w:rPr>
          <w:sz w:val="16"/>
        </w:rPr>
        <w:t xml:space="preserve"> mistaken </w:t>
      </w:r>
      <w:r w:rsidRPr="00DE55D9">
        <w:rPr>
          <w:rStyle w:val="StyleBoldUnderline"/>
        </w:rPr>
        <w:t>belief that it is necessary for social science because general explanations are required to characterise the classes of phenomena</w:t>
      </w:r>
      <w:r w:rsidRPr="00DE55D9">
        <w:rPr>
          <w:sz w:val="16"/>
        </w:rPr>
        <w:t xml:space="preserve"> studied in similar terms. However, as Shapiro points out, </w:t>
      </w:r>
      <w:r w:rsidRPr="00DE55D9">
        <w:rPr>
          <w:rStyle w:val="StyleBoldUnderline"/>
        </w:rPr>
        <w:t>this is to misunderstand the enterprise of science since ‘whether there are general explanations</w:t>
      </w:r>
      <w:r w:rsidRPr="00DE55D9">
        <w:rPr>
          <w:sz w:val="16"/>
        </w:rPr>
        <w:t xml:space="preserve"> for classes of phenomena </w:t>
      </w:r>
      <w:r w:rsidRPr="00DE55D9">
        <w:rPr>
          <w:rStyle w:val="StyleBoldUnderline"/>
        </w:rPr>
        <w:t xml:space="preserve">is a </w:t>
      </w:r>
      <w:r w:rsidRPr="00DE55D9">
        <w:rPr>
          <w:rStyle w:val="StyleBoldUnderline"/>
          <w:b/>
        </w:rPr>
        <w:t>question for social-scientific inquiry</w:t>
      </w:r>
      <w:r w:rsidRPr="00DE55D9">
        <w:rPr>
          <w:rStyle w:val="StyleBoldUnderline"/>
        </w:rPr>
        <w:t xml:space="preserve">, not to be prejudged </w:t>
      </w:r>
      <w:r w:rsidRPr="00DE55D9">
        <w:rPr>
          <w:rStyle w:val="Emphasis"/>
        </w:rPr>
        <w:t>before conducting that inquiry</w:t>
      </w:r>
      <w:r w:rsidRPr="00DE55D9">
        <w:rPr>
          <w:sz w:val="16"/>
        </w:rPr>
        <w:t xml:space="preserve">’.6 Moreover, </w:t>
      </w:r>
      <w:r w:rsidRPr="003D0CAC">
        <w:rPr>
          <w:rStyle w:val="StyleBoldUnderline"/>
          <w:highlight w:val="yellow"/>
        </w:rPr>
        <w:t>this</w:t>
      </w:r>
      <w:r w:rsidRPr="00DE55D9">
        <w:rPr>
          <w:rStyle w:val="StyleBoldUnderline"/>
        </w:rPr>
        <w:t xml:space="preserve"> strategy easily </w:t>
      </w:r>
      <w:r w:rsidRPr="003D0CAC">
        <w:rPr>
          <w:rStyle w:val="StyleBoldUnderline"/>
          <w:highlight w:val="yellow"/>
        </w:rPr>
        <w:t>slips into</w:t>
      </w:r>
      <w:r w:rsidRPr="00DE55D9">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DE55D9">
        <w:rPr>
          <w:rStyle w:val="StyleBoldUnderline"/>
        </w:rPr>
        <w:t xml:space="preserve"> that of </w:t>
      </w:r>
      <w:r w:rsidRPr="003D0CAC">
        <w:rPr>
          <w:rStyle w:val="Emphasis"/>
          <w:highlight w:val="yellow"/>
        </w:rPr>
        <w:lastRenderedPageBreak/>
        <w:t>empirical validity</w:t>
      </w:r>
      <w:r w:rsidRPr="00DE55D9">
        <w:rPr>
          <w:rStyle w:val="StyleBoldUnderline"/>
        </w:rPr>
        <w:t>. The third danger is that the</w:t>
      </w:r>
      <w:r w:rsidRPr="00DE55D9">
        <w:rPr>
          <w:sz w:val="16"/>
        </w:rPr>
        <w:t xml:space="preserve"> preceding </w:t>
      </w:r>
      <w:r w:rsidRPr="00DE55D9">
        <w:rPr>
          <w:rStyle w:val="StyleBoldUnderline"/>
        </w:rPr>
        <w:t>two combine to encourage the formation of a</w:t>
      </w:r>
      <w:r w:rsidRPr="00DE55D9">
        <w:rPr>
          <w:sz w:val="16"/>
        </w:rPr>
        <w:t xml:space="preserve"> particular image of disciplinary debate in IR—what might be called (only slightly tongue in cheek) ‘the </w:t>
      </w:r>
      <w:r w:rsidRPr="00DE55D9">
        <w:rPr>
          <w:rStyle w:val="StyleBoldUnderline"/>
        </w:rPr>
        <w:t>Highlander view’</w:t>
      </w:r>
      <w:r w:rsidRPr="00DE55D9">
        <w:rPr>
          <w:sz w:val="16"/>
        </w:rPr>
        <w:t xml:space="preserve">—namely, </w:t>
      </w:r>
      <w:r w:rsidRPr="00DE55D9">
        <w:rPr>
          <w:rStyle w:val="StyleBoldUnderline"/>
        </w:rPr>
        <w:t xml:space="preserve">an image of </w:t>
      </w:r>
      <w:r w:rsidRPr="00DE55D9">
        <w:rPr>
          <w:rStyle w:val="Emphasis"/>
        </w:rPr>
        <w:t>warring theoretical approaches</w:t>
      </w:r>
      <w:r w:rsidRPr="00DE55D9">
        <w:rPr>
          <w:sz w:val="16"/>
        </w:rPr>
        <w:t xml:space="preserve"> with each, despite occasional temporary tactical alliances, dedicated to the strategic achievement of sovereignty over the disciplinary field. </w:t>
      </w:r>
      <w:r w:rsidRPr="00DE55D9">
        <w:rPr>
          <w:rStyle w:val="StyleBoldUnderline"/>
        </w:rPr>
        <w:t>It encourages this view because</w:t>
      </w:r>
      <w:r w:rsidRPr="00DE55D9">
        <w:rPr>
          <w:sz w:val="16"/>
        </w:rPr>
        <w:t xml:space="preserve"> the turn to, and </w:t>
      </w:r>
      <w:r w:rsidRPr="003D0CAC">
        <w:rPr>
          <w:rStyle w:val="StyleBoldUnderline"/>
          <w:highlight w:val="yellow"/>
        </w:rPr>
        <w:t>prioritisation</w:t>
      </w:r>
      <w:r w:rsidRPr="00DE55D9">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DE55D9">
        <w:rPr>
          <w:rStyle w:val="StyleBoldUnderline"/>
        </w:rPr>
        <w:t xml:space="preserve"> </w:t>
      </w:r>
      <w:r w:rsidRPr="00DE55D9">
        <w:rPr>
          <w:rStyle w:val="StyleBoldUnderline"/>
          <w:b/>
        </w:rPr>
        <w:t xml:space="preserve">theoretical </w:t>
      </w:r>
      <w:r w:rsidRPr="003D0CAC">
        <w:rPr>
          <w:rStyle w:val="StyleBoldUnderline"/>
          <w:b/>
          <w:highlight w:val="yellow"/>
        </w:rPr>
        <w:t>approach</w:t>
      </w:r>
      <w:r w:rsidRPr="00DE55D9">
        <w:rPr>
          <w:rStyle w:val="StyleBoldUnderline"/>
          <w:b/>
        </w:rPr>
        <w:t xml:space="preserve"> which </w:t>
      </w:r>
      <w:r w:rsidRPr="003D0CAC">
        <w:rPr>
          <w:rStyle w:val="StyleBoldUnderline"/>
          <w:b/>
          <w:highlight w:val="yellow"/>
        </w:rPr>
        <w:t>gets things right</w:t>
      </w:r>
      <w:r w:rsidRPr="00DE55D9">
        <w:rPr>
          <w:rStyle w:val="StyleBoldUnderline"/>
        </w:rPr>
        <w:t>, namely, the theoretical approach that gets its ontology and epistemology right. This</w:t>
      </w:r>
      <w:r w:rsidRPr="00DE55D9">
        <w:rPr>
          <w:sz w:val="16"/>
        </w:rPr>
        <w:t xml:space="preserve"> image </w:t>
      </w:r>
      <w:r w:rsidRPr="00DE55D9">
        <w:rPr>
          <w:rStyle w:val="StyleBoldUnderline"/>
        </w:rPr>
        <w:t xml:space="preserve">feeds back into IR exacerbating the first and second dangers, and so a potentially </w:t>
      </w:r>
      <w:r w:rsidRPr="00DE55D9">
        <w:rPr>
          <w:rStyle w:val="Emphasis"/>
        </w:rPr>
        <w:t>vicious circle arises</w:t>
      </w:r>
      <w:r w:rsidRPr="00DE55D9">
        <w:rPr>
          <w:sz w:val="16"/>
        </w:rPr>
        <w:t>.</w:t>
      </w:r>
    </w:p>
    <w:p w:rsidR="004436F6" w:rsidRPr="00DE55D9" w:rsidRDefault="004436F6" w:rsidP="004436F6">
      <w:pPr>
        <w:rPr>
          <w:b/>
          <w:u w:val="thick"/>
          <w:lang w:eastAsia="x-none"/>
        </w:rPr>
      </w:pPr>
    </w:p>
    <w:p w:rsidR="004436F6" w:rsidRDefault="004436F6" w:rsidP="004436F6">
      <w:pPr>
        <w:pStyle w:val="Heading4"/>
      </w:pPr>
      <w:r>
        <w:t xml:space="preserve">3. Perm do both </w:t>
      </w:r>
    </w:p>
    <w:p w:rsidR="006E7960" w:rsidRDefault="006E7960" w:rsidP="006E7960">
      <w:pPr>
        <w:pStyle w:val="Heading3"/>
      </w:pPr>
      <w:r>
        <w:lastRenderedPageBreak/>
        <w:t>Condo</w:t>
      </w:r>
    </w:p>
    <w:p w:rsidR="006E7960" w:rsidRDefault="006E7960" w:rsidP="006E7960">
      <w:pPr>
        <w:pStyle w:val="Heading4"/>
      </w:pPr>
      <w:r>
        <w:t>Conditionality</w:t>
      </w:r>
      <w:r w:rsidRPr="00467FD2">
        <w:t xml:space="preserve"> is a voter- </w:t>
      </w:r>
    </w:p>
    <w:p w:rsidR="006E7960" w:rsidRDefault="006E7960" w:rsidP="006E7960">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6E7960" w:rsidRDefault="006E7960" w:rsidP="006E7960">
      <w:pPr>
        <w:pStyle w:val="Heading4"/>
      </w:pPr>
      <w:r>
        <w:t xml:space="preserve">B – </w:t>
      </w:r>
      <w:proofErr w:type="gramStart"/>
      <w:r>
        <w:t>creates</w:t>
      </w:r>
      <w:proofErr w:type="gramEnd"/>
      <w:r>
        <w:t xml:space="preserve"> </w:t>
      </w:r>
      <w:r w:rsidRPr="00467FD2">
        <w:t>time and strat skews</w:t>
      </w:r>
      <w:r>
        <w:t xml:space="preserve"> by making the neg a moving target</w:t>
      </w:r>
    </w:p>
    <w:p w:rsidR="006E7960" w:rsidRDefault="006E7960" w:rsidP="006E7960">
      <w:pPr>
        <w:pStyle w:val="Heading4"/>
      </w:pPr>
      <w:proofErr w:type="gramStart"/>
      <w:r w:rsidRPr="00467FD2">
        <w:t>no</w:t>
      </w:r>
      <w:proofErr w:type="gramEnd"/>
      <w:r w:rsidRPr="00467FD2">
        <w:t xml:space="preserve"> cost options in the 1nc make the 2ac impossible- </w:t>
      </w:r>
      <w:r>
        <w:t xml:space="preserve">one condo advocacy/ dispo solves your offense </w:t>
      </w:r>
      <w:r w:rsidRPr="00467FD2">
        <w:t xml:space="preserve"> </w:t>
      </w:r>
    </w:p>
    <w:p w:rsidR="006E7960" w:rsidRDefault="006E7960" w:rsidP="006E7960"/>
    <w:p w:rsidR="006E7960" w:rsidRPr="006B3981" w:rsidRDefault="006E7960" w:rsidP="006E7960">
      <w:pPr>
        <w:pStyle w:val="Heading4"/>
      </w:pPr>
      <w:r>
        <w:t>Uniquely worse with multiple worlds – forces us into strategic double binds and tradeoffs</w:t>
      </w:r>
    </w:p>
    <w:p w:rsidR="006E7960" w:rsidRPr="004C3136" w:rsidRDefault="006E7960" w:rsidP="006E7960"/>
    <w:p w:rsidR="006E7960" w:rsidRPr="009423D6" w:rsidRDefault="006E7960" w:rsidP="006E7960">
      <w:pPr>
        <w:rPr>
          <w:rStyle w:val="StyleBoldUnderline"/>
        </w:rPr>
      </w:pPr>
    </w:p>
    <w:p w:rsidR="006E7960" w:rsidRPr="0012073C" w:rsidRDefault="006E7960" w:rsidP="006E7960"/>
    <w:p w:rsidR="004436F6" w:rsidRPr="00D904D5" w:rsidRDefault="004436F6" w:rsidP="004436F6">
      <w:pPr>
        <w:pStyle w:val="Heading4"/>
      </w:pPr>
      <w:r>
        <w:t xml:space="preserve">4. External checks are effective </w:t>
      </w:r>
    </w:p>
    <w:p w:rsidR="004436F6" w:rsidRPr="00B50EEA" w:rsidRDefault="004436F6" w:rsidP="004436F6">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4436F6" w:rsidRDefault="004436F6" w:rsidP="004436F6">
      <w:pPr>
        <w:rPr>
          <w:rStyle w:val="Emphasis"/>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3D0CAC">
        <w:rPr>
          <w:rStyle w:val="Emphasis"/>
          <w:highlight w:val="yellow"/>
        </w:rPr>
        <w:t>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t>engagement</w:t>
      </w:r>
      <w:r w:rsidRPr="00473528">
        <w:rPr>
          <w:rStyle w:val="Emphasis"/>
        </w:rPr>
        <w:t xml:space="preserve">s to a </w:t>
      </w:r>
      <w:r w:rsidRPr="003D0CAC">
        <w:rPr>
          <w:rStyle w:val="Emphasis"/>
          <w:highlight w:val="yellow"/>
        </w:rPr>
        <w:t xml:space="preserve">greater </w:t>
      </w:r>
      <w:r w:rsidRPr="00473528">
        <w:rPr>
          <w:rStyle w:val="Emphasis"/>
        </w:rPr>
        <w:t xml:space="preserve">degree </w:t>
      </w:r>
      <w:r w:rsidRPr="003D0CAC">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w:t>
      </w:r>
      <w:proofErr w:type="gramStart"/>
      <w:r w:rsidRPr="003D0CAC">
        <w:rPr>
          <w:rStyle w:val="StyleBoldUnderline"/>
          <w:highlight w:val="yellow"/>
        </w:rPr>
        <w:t>executive</w:t>
      </w:r>
      <w:r w:rsidRPr="00C02F00">
        <w:rPr>
          <w:sz w:val="14"/>
        </w:rPr>
        <w:t xml:space="preserve"> ”</w:t>
      </w:r>
      <w:proofErr w:type="gramEnd"/>
      <w:r w:rsidRPr="00C02F00">
        <w:rPr>
          <w:sz w:val="14"/>
        </w:rPr>
        <w:t xml:space="preserve">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 xml:space="preserve">narrative of executive </w:t>
      </w:r>
      <w:proofErr w:type="gramStart"/>
      <w:r w:rsidRPr="003D0CAC">
        <w:rPr>
          <w:rStyle w:val="Emphasis"/>
          <w:highlight w:val="yellow"/>
        </w:rPr>
        <w:t>dominance</w:t>
      </w:r>
      <w:r w:rsidRPr="00C02F00">
        <w:rPr>
          <w:sz w:val="14"/>
        </w:rPr>
        <w:t xml:space="preserve"> ,</w:t>
      </w:r>
      <w:proofErr w:type="gramEnd"/>
      <w:r w:rsidRPr="00C02F00">
        <w:rPr>
          <w:sz w:val="14"/>
        </w:rPr>
        <w:t xml:space="preserve">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its i</w:t>
      </w:r>
      <w:proofErr w:type="gramEnd"/>
      <w:r w:rsidRPr="00C02F00">
        <w:rPr>
          <w:sz w:val="14"/>
        </w:rPr>
        <w:t xml:space="preserve"> mportant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ut f irst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W</w:t>
      </w:r>
      <w:proofErr w:type="gramEnd"/>
      <w:r w:rsidRPr="00C02F00">
        <w:rPr>
          <w:sz w:val="14"/>
        </w:rPr>
        <w:t xml:space="preserve">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w:t>
      </w:r>
      <w:r w:rsidRPr="00C02F00">
        <w:rPr>
          <w:sz w:val="14"/>
        </w:rPr>
        <w:lastRenderedPageBreak/>
        <w:t>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4436F6" w:rsidRDefault="004436F6" w:rsidP="004436F6">
      <w:pPr>
        <w:pStyle w:val="Heading4"/>
      </w:pPr>
      <w:r>
        <w:rPr>
          <w:rStyle w:val="Emphasis"/>
          <w:b/>
          <w:iCs/>
          <w:u w:val="none"/>
          <w:bdr w:val="none" w:sz="0" w:space="0" w:color="auto"/>
        </w:rPr>
        <w:t>5</w:t>
      </w:r>
      <w:r w:rsidRPr="00623562">
        <w:rPr>
          <w:rStyle w:val="Emphasis"/>
          <w:b/>
          <w:iCs/>
          <w:u w:val="none"/>
          <w:bdr w:val="none" w:sz="0" w:space="0" w:color="auto"/>
        </w:rPr>
        <w:t>.</w:t>
      </w:r>
      <w:r w:rsidRPr="00623562">
        <w:t xml:space="preserve"> </w:t>
      </w:r>
      <w:proofErr w:type="gramStart"/>
      <w:r>
        <w:t>Even</w:t>
      </w:r>
      <w:proofErr w:type="gramEnd"/>
      <w:r>
        <w:t xml:space="preserve"> if they aren’t – the president will go along with them anyway – takes out the impact </w:t>
      </w:r>
    </w:p>
    <w:p w:rsidR="004436F6" w:rsidRPr="003F5BC1" w:rsidRDefault="004436F6" w:rsidP="004436F6">
      <w:pPr>
        <w:rPr>
          <w:rStyle w:val="StyleStyleBold12pt"/>
        </w:rPr>
      </w:pPr>
      <w:r w:rsidRPr="003F5BC1">
        <w:rPr>
          <w:rStyle w:val="StyleStyleBold12pt"/>
        </w:rPr>
        <w:t>Bradley and Morrison 13</w:t>
      </w:r>
    </w:p>
    <w:p w:rsidR="004436F6" w:rsidRDefault="004436F6" w:rsidP="004436F6">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4436F6" w:rsidRDefault="004436F6" w:rsidP="004436F6"/>
    <w:p w:rsidR="004436F6" w:rsidRDefault="004436F6" w:rsidP="004436F6"/>
    <w:p w:rsidR="004436F6" w:rsidRPr="003D7D90" w:rsidRDefault="004436F6" w:rsidP="004436F6">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3D0CAC">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3D0CAC">
        <w:rPr>
          <w:rStyle w:val="StyleBoldUnderline"/>
        </w:rPr>
        <w:t>That assumption is generally accurate</w:t>
      </w:r>
      <w:r w:rsidRPr="003D0CAC">
        <w:rPr>
          <w:sz w:val="14"/>
        </w:rPr>
        <w:t xml:space="preserve"> in the United States today. To take one relatively recent example, </w:t>
      </w:r>
      <w:r w:rsidRPr="003D0CAC">
        <w:rPr>
          <w:rStyle w:val="StyleBoldUnderline"/>
        </w:rPr>
        <w:t>despite disagreeing with the Supreme Court's</w:t>
      </w:r>
      <w:r w:rsidRPr="003F5BC1">
        <w:rPr>
          <w:rStyle w:val="StyleBoldUnderline"/>
        </w:rPr>
        <w:t xml:space="preserve"> determination </w:t>
      </w:r>
      <w:r w:rsidRPr="003D0CAC">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3D0CAC">
        <w:rPr>
          <w:rStyle w:val="StyleBoldUnderline"/>
          <w:highlight w:val="yellow"/>
        </w:rPr>
        <w:t>Bush</w:t>
      </w:r>
      <w:r w:rsidRPr="003F5BC1">
        <w:rPr>
          <w:sz w:val="14"/>
        </w:rPr>
        <w:t xml:space="preserve"> Administration quickly </w:t>
      </w:r>
      <w:r w:rsidRPr="003D0CAC">
        <w:rPr>
          <w:rStyle w:val="StyleBoldUnderline"/>
          <w:highlight w:val="yellow"/>
        </w:rPr>
        <w:t>accepted it</w:t>
      </w:r>
      <w:r w:rsidRPr="003D0CAC">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D0CAC">
        <w:rPr>
          <w:rStyle w:val="StyleBoldUnderline"/>
        </w:rPr>
        <w:t>why Presidents abide by court decisions</w:t>
      </w:r>
      <w:r w:rsidRPr="003D0CAC">
        <w:rPr>
          <w:sz w:val="14"/>
        </w:rPr>
        <w:t xml:space="preserve"> </w:t>
      </w:r>
      <w:r w:rsidRPr="003D0CAC">
        <w:rPr>
          <w:rStyle w:val="StyleBoldUnderline"/>
        </w:rPr>
        <w:t>has a</w:t>
      </w:r>
      <w:r w:rsidRPr="003D0CAC">
        <w:rPr>
          <w:sz w:val="14"/>
        </w:rPr>
        <w:t xml:space="preserve"> </w:t>
      </w:r>
      <w:r w:rsidRPr="003D0CAC">
        <w:rPr>
          <w:rStyle w:val="StyleBoldUnderline"/>
        </w:rPr>
        <w:t>connection</w:t>
      </w:r>
      <w:r w:rsidRPr="003F5BC1">
        <w:rPr>
          <w:rStyle w:val="StyleBoldUnderline"/>
        </w:rPr>
        <w:t xml:space="preserve">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3D0CAC">
        <w:rPr>
          <w:rStyle w:val="StyleBoldUnderline"/>
          <w:highlight w:val="yellow"/>
        </w:rPr>
        <w:t>An executive obligation</w:t>
      </w:r>
      <w:r w:rsidRPr="003F5BC1">
        <w:rPr>
          <w:rStyle w:val="StyleBoldUnderline"/>
        </w:rPr>
        <w:t xml:space="preserve"> to comply with judicial decisions </w:t>
      </w:r>
      <w:r w:rsidRPr="003D0CAC">
        <w:rPr>
          <w:rStyle w:val="StyleBoldUnderline"/>
          <w:highlight w:val="yellow"/>
        </w:rPr>
        <w:t>is</w:t>
      </w:r>
      <w:r w:rsidRPr="003F5BC1">
        <w:rPr>
          <w:rStyle w:val="StyleBoldUnderline"/>
        </w:rPr>
        <w:t xml:space="preserve"> itself </w:t>
      </w:r>
      <w:r w:rsidRPr="003D0CAC">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3D0CAC">
        <w:rPr>
          <w:rStyle w:val="StyleBoldUnderline"/>
          <w:highlight w:val="yellow"/>
        </w:rPr>
        <w:t>presidential compliance</w:t>
      </w:r>
      <w:r w:rsidRPr="003F5BC1">
        <w:rPr>
          <w:sz w:val="14"/>
        </w:rPr>
        <w:t xml:space="preserve"> with this obligation </w:t>
      </w:r>
      <w:r w:rsidRPr="003D0CAC">
        <w:rPr>
          <w:rStyle w:val="StyleBoldUnderline"/>
          <w:highlight w:val="yellow"/>
        </w:rPr>
        <w:t>may demonstrate</w:t>
      </w:r>
      <w:r w:rsidRPr="003F5BC1">
        <w:rPr>
          <w:rStyle w:val="StyleBoldUnderline"/>
        </w:rPr>
        <w:t xml:space="preserve"> that </w:t>
      </w:r>
      <w:r w:rsidRPr="003F5BC1">
        <w:rPr>
          <w:rStyle w:val="Emphasis"/>
        </w:rPr>
        <w:t xml:space="preserve">such </w:t>
      </w:r>
      <w:r w:rsidRPr="003D0CAC">
        <w:rPr>
          <w:rStyle w:val="Emphasis"/>
          <w:highlight w:val="yellow"/>
        </w:rPr>
        <w:t>law can</w:t>
      </w:r>
      <w:r w:rsidRPr="003F5BC1">
        <w:rPr>
          <w:rStyle w:val="Emphasis"/>
        </w:rPr>
        <w:t xml:space="preserve"> in fact </w:t>
      </w:r>
      <w:r w:rsidRPr="003D0CAC">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3D0CAC">
        <w:rPr>
          <w:rStyle w:val="StyleBoldUnderline"/>
          <w:highlight w:val="yellow"/>
        </w:rPr>
        <w:t>even if the effect</w:t>
      </w:r>
      <w:r w:rsidRPr="003F5BC1">
        <w:rPr>
          <w:rStyle w:val="StyleBoldUnderline"/>
        </w:rPr>
        <w:t xml:space="preserve"> on presidential behavior is </w:t>
      </w:r>
      <w:r w:rsidRPr="003D0CAC">
        <w:rPr>
          <w:rStyle w:val="StyleBoldUnderline"/>
          <w:highlight w:val="yellow"/>
        </w:rPr>
        <w:t xml:space="preserve">motivated by concerns about </w:t>
      </w:r>
      <w:r w:rsidRPr="003D0CAC">
        <w:rPr>
          <w:rStyle w:val="Emphasis"/>
          <w:highlight w:val="yellow"/>
        </w:rPr>
        <w:t>external political perceptions</w:t>
      </w:r>
      <w:r w:rsidRPr="003F5BC1">
        <w:rPr>
          <w:sz w:val="14"/>
        </w:rPr>
        <w:t xml:space="preserve"> rather than an internal sense of fidelity to law (or judicial review). n120</w:t>
      </w:r>
    </w:p>
    <w:p w:rsidR="004436F6" w:rsidRDefault="004436F6" w:rsidP="004436F6">
      <w:pPr>
        <w:rPr>
          <w:b/>
          <w:iCs/>
          <w:u w:val="single"/>
        </w:rPr>
      </w:pPr>
    </w:p>
    <w:p w:rsidR="004436F6" w:rsidRDefault="004436F6" w:rsidP="004436F6">
      <w:pPr>
        <w:rPr>
          <w:b/>
          <w:iCs/>
          <w:u w:val="single"/>
        </w:rPr>
      </w:pPr>
      <w:r>
        <w:rPr>
          <w:b/>
          <w:iCs/>
          <w:u w:val="single"/>
        </w:rPr>
        <w:t>Aff is distinct – we don’t defend a mechanism for trials, we declare indefinite detention unconstitutional which is not the same as squo hollow hope</w:t>
      </w:r>
    </w:p>
    <w:p w:rsidR="004436F6" w:rsidRPr="00FF5203" w:rsidRDefault="004436F6" w:rsidP="004436F6">
      <w:pPr>
        <w:pStyle w:val="Heading4"/>
      </w:pPr>
      <w:r>
        <w:t xml:space="preserve">6. </w:t>
      </w:r>
      <w:r w:rsidRPr="00FF5203">
        <w:t>Only interrogating the failures of the American legal system allows us to prevent future institutionalized torture – legal discussions are uniquely critical</w:t>
      </w:r>
    </w:p>
    <w:p w:rsidR="004436F6" w:rsidRDefault="004436F6" w:rsidP="004436F6">
      <w:pPr>
        <w:rPr>
          <w:rStyle w:val="StyleBoldUnderline"/>
        </w:rPr>
      </w:pPr>
      <w:r w:rsidRPr="00FF5203">
        <w:rPr>
          <w:rStyle w:val="StyleStyleBold12pt"/>
        </w:rPr>
        <w:t>Mayerfeld, 7</w:t>
      </w:r>
      <w:r>
        <w:rPr>
          <w:rStyle w:val="StyleBoldUnderline"/>
        </w:rPr>
        <w:t xml:space="preserve"> – </w:t>
      </w:r>
      <w:r w:rsidRPr="008215F1">
        <w:rPr>
          <w:rStyle w:val="StyleBoldUnderline"/>
        </w:rPr>
        <w:t>Associate Professor of Political Sc</w:t>
      </w:r>
      <w:r>
        <w:rPr>
          <w:rStyle w:val="StyleBoldUnderline"/>
        </w:rPr>
        <w:t xml:space="preserve">ience, University of Washington (Jamie, “Playing by Our Own Rules: How U.S. Marginalization of International Human Rights Law Led to Torture.” </w:t>
      </w:r>
      <w:proofErr w:type="gramStart"/>
      <w:r w:rsidRPr="00B83B25">
        <w:rPr>
          <w:rStyle w:val="StyleBoldUnderline"/>
        </w:rPr>
        <w:t>20 Harv.</w:t>
      </w:r>
      <w:proofErr w:type="gramEnd"/>
      <w:r w:rsidRPr="00B83B25">
        <w:rPr>
          <w:rStyle w:val="StyleBoldUnderline"/>
        </w:rPr>
        <w:t xml:space="preserve"> Hum. </w:t>
      </w:r>
      <w:proofErr w:type="gramStart"/>
      <w:r w:rsidRPr="00B83B25">
        <w:rPr>
          <w:rStyle w:val="StyleBoldUnderline"/>
        </w:rPr>
        <w:t>Rts. J. 89 2007</w:t>
      </w:r>
      <w:r>
        <w:rPr>
          <w:rStyle w:val="StyleBoldUnderline"/>
        </w:rPr>
        <w:t>.</w:t>
      </w:r>
      <w:proofErr w:type="gramEnd"/>
      <w:r>
        <w:rPr>
          <w:rStyle w:val="StyleBoldUnderline"/>
        </w:rPr>
        <w:t xml:space="preserve"> </w:t>
      </w:r>
      <w:proofErr w:type="gramStart"/>
      <w:r>
        <w:rPr>
          <w:rStyle w:val="StyleBoldUnderline"/>
        </w:rPr>
        <w:t>HeinOnline.)</w:t>
      </w:r>
      <w:proofErr w:type="gramEnd"/>
    </w:p>
    <w:p w:rsidR="004436F6" w:rsidRDefault="004436F6" w:rsidP="004436F6">
      <w:pPr>
        <w:rPr>
          <w:rStyle w:val="StyleBoldUnderline"/>
        </w:rPr>
      </w:pPr>
    </w:p>
    <w:p w:rsidR="004436F6" w:rsidRPr="00AF5046" w:rsidRDefault="004436F6" w:rsidP="004436F6">
      <w:r w:rsidRPr="008215F1">
        <w:rPr>
          <w:rStyle w:val="StyleBoldUnderline"/>
          <w:highlight w:val="cyan"/>
        </w:rPr>
        <w:t>Americans need to ask</w:t>
      </w:r>
      <w:r w:rsidRPr="008215F1">
        <w:rPr>
          <w:rStyle w:val="StyleBoldUnderline"/>
        </w:rPr>
        <w:t xml:space="preserve"> themselves </w:t>
      </w:r>
      <w:r w:rsidRPr="008215F1">
        <w:rPr>
          <w:rStyle w:val="StyleBoldUnderline"/>
          <w:highlight w:val="cyan"/>
        </w:rPr>
        <w:t>how the U</w:t>
      </w:r>
      <w:r w:rsidRPr="008215F1">
        <w:rPr>
          <w:rStyle w:val="StyleBoldUnderline"/>
        </w:rPr>
        <w:t xml:space="preserve">nited </w:t>
      </w:r>
      <w:r w:rsidRPr="008215F1">
        <w:rPr>
          <w:rStyle w:val="StyleBoldUnderline"/>
          <w:highlight w:val="cyan"/>
        </w:rPr>
        <w:t>S</w:t>
      </w:r>
      <w:r w:rsidRPr="008215F1">
        <w:rPr>
          <w:rStyle w:val="StyleBoldUnderline"/>
        </w:rPr>
        <w:t xml:space="preserve">tates </w:t>
      </w:r>
      <w:r w:rsidRPr="008215F1">
        <w:rPr>
          <w:rStyle w:val="StyleBoldUnderline"/>
          <w:highlight w:val="cyan"/>
        </w:rPr>
        <w:t>could adopt a policy of torture, and why, in particular, our legal system failed to prevent it</w:t>
      </w:r>
      <w:r w:rsidRPr="008215F1">
        <w:rPr>
          <w:highlight w:val="cyan"/>
        </w:rPr>
        <w:t>.</w:t>
      </w:r>
      <w:r w:rsidRPr="008215F1">
        <w:t xml:space="preserve"> We all know that the terrorist threat made coercive interrogation newly respectable in the eyes of some public officials, that a general climate of fear and anger following the attacks of September 11 weakened public opposi- tion to torture, and that the Republican majority that controlled Congress until January 2007 chose, for both strategic and ideological reasons, to keep loose reins on the executive branch. However, </w:t>
      </w:r>
      <w:r w:rsidRPr="008215F1">
        <w:rPr>
          <w:rStyle w:val="StyleBoldUnderline"/>
          <w:highlight w:val="cyan"/>
        </w:rPr>
        <w:t>we expect the law to protect</w:t>
      </w:r>
      <w:r w:rsidRPr="008215F1">
        <w:rPr>
          <w:rStyle w:val="StyleBoldUnderline"/>
        </w:rPr>
        <w:t xml:space="preserve"> fundamental human </w:t>
      </w:r>
      <w:r w:rsidRPr="008215F1">
        <w:rPr>
          <w:rStyle w:val="StyleBoldUnderline"/>
          <w:highlight w:val="cyan"/>
        </w:rPr>
        <w:t>rights</w:t>
      </w:r>
      <w:r w:rsidRPr="008215F1">
        <w:t xml:space="preserve"> against bureaucratic zeal, partisan calculations, and shifts in public sentiment. The terrorist attacks of September 11 may have increased the temptation to authorize torture, but </w:t>
      </w:r>
      <w:r w:rsidRPr="008215F1">
        <w:rPr>
          <w:rStyle w:val="StyleBoldUnderline"/>
          <w:highlight w:val="cyan"/>
        </w:rPr>
        <w:t>an effective legal regime</w:t>
      </w:r>
      <w:r w:rsidRPr="008215F1">
        <w:rPr>
          <w:rStyle w:val="StyleBoldUnderline"/>
        </w:rPr>
        <w:t xml:space="preserve"> is one that </w:t>
      </w:r>
      <w:r w:rsidRPr="008215F1">
        <w:rPr>
          <w:rStyle w:val="StyleBoldUnderline"/>
          <w:highlight w:val="cyan"/>
        </w:rPr>
        <w:t>prevents torture</w:t>
      </w:r>
      <w:r w:rsidRPr="008215F1">
        <w:rPr>
          <w:rStyle w:val="StyleBoldUnderline"/>
        </w:rPr>
        <w:t xml:space="preserve"> precisely </w:t>
      </w:r>
      <w:r w:rsidRPr="008215F1">
        <w:rPr>
          <w:rStyle w:val="StyleBoldUnderline"/>
          <w:highlight w:val="cyan"/>
        </w:rPr>
        <w:t>when its use becomes</w:t>
      </w:r>
      <w:r w:rsidRPr="008215F1">
        <w:rPr>
          <w:rStyle w:val="StyleBoldUnderline"/>
        </w:rPr>
        <w:t xml:space="preserve"> most </w:t>
      </w:r>
      <w:r w:rsidRPr="008215F1">
        <w:rPr>
          <w:rStyle w:val="StyleBoldUnderline"/>
          <w:highlight w:val="cyan"/>
        </w:rPr>
        <w:t>tempting</w:t>
      </w:r>
      <w:r w:rsidRPr="008215F1">
        <w:rPr>
          <w:rStyle w:val="StyleBoldUnderline"/>
        </w:rPr>
        <w:t xml:space="preserve">. </w:t>
      </w:r>
      <w:r w:rsidRPr="008215F1">
        <w:rPr>
          <w:rStyle w:val="StyleBoldUnderline"/>
          <w:highlight w:val="cyan"/>
        </w:rPr>
        <w:t xml:space="preserve">Since we normally expect the law to erect impregnable barriers against the use of torture, we must ask why, in this case, the barriers gave way </w:t>
      </w:r>
      <w:r w:rsidRPr="008215F1">
        <w:rPr>
          <w:rStyle w:val="StyleBoldUnderline"/>
        </w:rPr>
        <w:t>so easily</w:t>
      </w:r>
      <w:r>
        <w:t xml:space="preserve">. What makes the question even more acute is the emphatic prohibition of torture in both domestic and international law. Coverage of the torture outbreak has rightly focused attention on deci- sions by President Bush and his advisors. The Administration authorized physical and psychological coercion to extract information from prisoners, defending its policy with novel legal doctrines and tactics. Its choices, which break with decades of official U.S. policy and have provoked wide- spread shock and dismay among legal scholars and practitioners, are the proximate cause of the torture epidemic. Yet a full explanation of the problem must extend beyond the choices of Administration officials. The American philosophy of government is pre- mised on the Madisonian truth that fundamental rights, beginning with the right against government brutality, must not depend on the individual rectitude of public officials.2 3 Fundamental rights must be insulated from the misguided </w:t>
      </w:r>
      <w:r>
        <w:lastRenderedPageBreak/>
        <w:t xml:space="preserve">impulses of political leaders by strong institutional protec- tions. The much-vaunted virtue of the American political system is not the moral infallibility of its public officials, but their voluntary submission to the discipline of wise institutions. This is the familiar theory that former Secretary of Defense Donald Rumsfeld invoked when he told the Congres- sional Armed Services Committees, shortly after the Abu Ghraib revela- tions: "Mr. Chairman, I know you join me today in saying to the world, judge us by our actions, watch how Americans, watch how a democracy deals with the wrongdoing and with scandal and the pain of acknowledging and correcting our own mistakes and our own weaknesses." 24 Yet our polit- ical institutions have not performed as expected: the ability of the Bush Administration to adopt torture, and to maintain its policy in the face of explosive revelations, defies the story Americans tell about themselves as members of a rights-protecting democracy. It is essential that we under- stand why the American legal and political system failed. I shall argue that </w:t>
      </w:r>
      <w:r w:rsidRPr="008215F1">
        <w:rPr>
          <w:rStyle w:val="StyleBoldUnderline"/>
          <w:highlight w:val="cyan"/>
        </w:rPr>
        <w:t>a principal</w:t>
      </w:r>
      <w:r>
        <w:t xml:space="preserve"> (though not sole) </w:t>
      </w:r>
      <w:r w:rsidRPr="008215F1">
        <w:rPr>
          <w:rStyle w:val="StyleBoldUnderline"/>
          <w:highlight w:val="cyan"/>
        </w:rPr>
        <w:t>cause of the failure was the</w:t>
      </w:r>
      <w:r w:rsidRPr="008215F1">
        <w:rPr>
          <w:rStyle w:val="StyleBoldUnderline"/>
        </w:rPr>
        <w:t xml:space="preserve"> longstanding </w:t>
      </w:r>
      <w:r w:rsidRPr="008215F1">
        <w:rPr>
          <w:rStyle w:val="StyleBoldUnderline"/>
          <w:highlight w:val="cyan"/>
        </w:rPr>
        <w:t>refusal of the United States to incorporate international human rights law into its legal system</w:t>
      </w:r>
      <w:r>
        <w:t xml:space="preserve">. Well before the inauguration of George W. Bush and the events of September 11, </w:t>
      </w:r>
      <w:r w:rsidRPr="008215F1">
        <w:rPr>
          <w:rStyle w:val="StyleBoldUnderline"/>
          <w:highlight w:val="cyan"/>
        </w:rPr>
        <w:t>the U</w:t>
      </w:r>
      <w:r w:rsidRPr="008215F1">
        <w:rPr>
          <w:rStyle w:val="StyleBoldUnderline"/>
        </w:rPr>
        <w:t xml:space="preserve">nited </w:t>
      </w:r>
      <w:r w:rsidRPr="008215F1">
        <w:rPr>
          <w:rStyle w:val="StyleBoldUnderline"/>
          <w:highlight w:val="cyan"/>
        </w:rPr>
        <w:t>S</w:t>
      </w:r>
      <w:r w:rsidRPr="008215F1">
        <w:rPr>
          <w:rStyle w:val="StyleBoldUnderline"/>
        </w:rPr>
        <w:t xml:space="preserve">tates </w:t>
      </w:r>
      <w:r w:rsidRPr="008215F1">
        <w:rPr>
          <w:rStyle w:val="StyleBoldUnderline"/>
          <w:highlight w:val="cyan"/>
        </w:rPr>
        <w:t>chose to loosen the binding force of its international human rights agreements. This choice had fateful consequences</w:t>
      </w:r>
      <w:r>
        <w:t xml:space="preserve"> when the United States declared a "Global War on Terror" following the September 11 attacks. </w:t>
      </w:r>
      <w:r w:rsidRPr="008215F1">
        <w:rPr>
          <w:rStyle w:val="StyleBoldUnderline"/>
        </w:rPr>
        <w:t xml:space="preserve">The U.S. </w:t>
      </w:r>
      <w:r w:rsidRPr="008215F1">
        <w:rPr>
          <w:rStyle w:val="StyleBoldUnderline"/>
          <w:highlight w:val="cyan"/>
        </w:rPr>
        <w:t>marginalization of international</w:t>
      </w:r>
      <w:r w:rsidRPr="008215F1">
        <w:rPr>
          <w:rStyle w:val="StyleBoldUnderline"/>
        </w:rPr>
        <w:t xml:space="preserve"> human rights </w:t>
      </w:r>
      <w:r w:rsidRPr="008215F1">
        <w:rPr>
          <w:rStyle w:val="StyleBoldUnderline"/>
          <w:highlight w:val="cyan"/>
        </w:rPr>
        <w:t>law made it far easier</w:t>
      </w:r>
      <w:r>
        <w:t xml:space="preserve"> for Bush Administration officials </w:t>
      </w:r>
      <w:r w:rsidRPr="008215F1">
        <w:rPr>
          <w:rStyle w:val="StyleBoldUnderline"/>
          <w:highlight w:val="cyan"/>
        </w:rPr>
        <w:t>to institutionalize abusive treatment</w:t>
      </w:r>
      <w:r w:rsidRPr="008215F1">
        <w:rPr>
          <w:rStyle w:val="StyleBoldUnderline"/>
        </w:rPr>
        <w:t xml:space="preserve">. </w:t>
      </w:r>
      <w:r w:rsidRPr="008215F1">
        <w:rPr>
          <w:rStyle w:val="StyleBoldUnderline"/>
          <w:highlight w:val="cyan"/>
        </w:rPr>
        <w:t>Major legal obstacles</w:t>
      </w:r>
      <w:r>
        <w:t xml:space="preserve"> that would otherwise have confronted the Bush Administra- tion </w:t>
      </w:r>
      <w:r w:rsidRPr="008215F1">
        <w:rPr>
          <w:rStyle w:val="StyleBoldUnderline"/>
          <w:highlight w:val="cyan"/>
        </w:rPr>
        <w:t>had been removed</w:t>
      </w:r>
      <w:r>
        <w:t xml:space="preserve"> by previous congresses and administrations. </w:t>
      </w:r>
      <w:r w:rsidRPr="008215F1">
        <w:t xml:space="preserve">The error of the traditional policy should now be manifest. </w:t>
      </w:r>
      <w:r w:rsidRPr="008215F1">
        <w:rPr>
          <w:rStyle w:val="StyleBoldUnderline"/>
          <w:highlight w:val="cyan"/>
        </w:rPr>
        <w:t>International human rights law anticipates, and can help block, maneuvers like those</w:t>
      </w:r>
      <w:r w:rsidRPr="008215F1">
        <w:rPr>
          <w:highlight w:val="cyan"/>
        </w:rPr>
        <w:t xml:space="preserve"> </w:t>
      </w:r>
      <w:r w:rsidRPr="008215F1">
        <w:rPr>
          <w:rStyle w:val="StyleBoldUnderline"/>
          <w:highlight w:val="cyan"/>
        </w:rPr>
        <w:t>used</w:t>
      </w:r>
      <w:r w:rsidRPr="008215F1">
        <w:t xml:space="preserve"> by the Bush Administration </w:t>
      </w:r>
      <w:r w:rsidRPr="008215F1">
        <w:rPr>
          <w:rStyle w:val="StyleBoldUnderline"/>
          <w:highlight w:val="cyan"/>
        </w:rPr>
        <w:t>to violate human rights norms</w:t>
      </w:r>
      <w:r w:rsidRPr="008215F1">
        <w:t xml:space="preserve">. The les- son of recent experience is that domestic human rights protections need international reinforcement. International human rights law helps fulfill the promises to individual freedom and dignity enshrined in our own Con- stitution. </w:t>
      </w:r>
      <w:r w:rsidRPr="008215F1">
        <w:rPr>
          <w:rStyle w:val="StyleBoldUnderline"/>
          <w:highlight w:val="cyan"/>
        </w:rPr>
        <w:t>Only through the full adoption of international human rights law can the United States make a genuine commitment to human rights and be held to that commitment</w:t>
      </w:r>
      <w:r w:rsidRPr="008215F1">
        <w:rPr>
          <w:highlight w:val="cyan"/>
        </w:rPr>
        <w:t>.</w:t>
      </w:r>
    </w:p>
    <w:p w:rsidR="004436F6" w:rsidRDefault="004436F6" w:rsidP="004436F6">
      <w:pPr>
        <w:rPr>
          <w:b/>
          <w:iCs/>
          <w:u w:val="single"/>
        </w:rPr>
      </w:pPr>
    </w:p>
    <w:p w:rsidR="004436F6" w:rsidRDefault="004436F6" w:rsidP="004436F6">
      <w:pPr>
        <w:pStyle w:val="Heading4"/>
      </w:pPr>
      <w:r>
        <w:t xml:space="preserve">--Torture is a deontological evil that must be rejected </w:t>
      </w:r>
    </w:p>
    <w:p w:rsidR="004436F6" w:rsidRDefault="004436F6" w:rsidP="004436F6">
      <w:r>
        <w:rPr>
          <w:b/>
          <w:u w:val="thick"/>
        </w:rPr>
        <w:t>Gross,</w:t>
      </w:r>
      <w:r>
        <w:t xml:space="preserve"> (Oren, Professor, Law, University of Minnesota, MINNESOTA LAW REVIEW, June 20</w:t>
      </w:r>
      <w:r>
        <w:rPr>
          <w:b/>
          <w:u w:val="thick"/>
        </w:rPr>
        <w:t>04</w:t>
      </w:r>
      <w:r>
        <w:t>, p. 1492-1493.</w:t>
      </w:r>
    </w:p>
    <w:p w:rsidR="004436F6" w:rsidRDefault="004436F6" w:rsidP="004436F6"/>
    <w:p w:rsidR="004436F6" w:rsidRPr="00881DED" w:rsidRDefault="004436F6" w:rsidP="004436F6">
      <w:pPr>
        <w:rPr>
          <w:u w:val="single"/>
        </w:rPr>
      </w:pPr>
      <w: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4A49E9">
        <w:rPr>
          <w:rStyle w:val="Emphasis"/>
          <w:highlight w:val="yellow"/>
        </w:rPr>
        <w:t>torture is intrinsically wrong</w:t>
      </w:r>
      <w:r w:rsidRPr="004A49E9">
        <w:rPr>
          <w:highlight w:val="yellow"/>
          <w:u w:val="single"/>
        </w:rPr>
        <w:t>. It violates the</w:t>
      </w:r>
      <w:r>
        <w:rPr>
          <w:u w:val="single"/>
        </w:rPr>
        <w:t xml:space="preserve"> physical and mental </w:t>
      </w:r>
      <w:r w:rsidRPr="004A49E9">
        <w:rPr>
          <w:highlight w:val="yellow"/>
          <w:u w:val="single"/>
        </w:rPr>
        <w:t>integrity of the person</w:t>
      </w:r>
      <w:r>
        <w:rPr>
          <w:u w:val="single"/>
        </w:rPr>
        <w:t xml:space="preserve"> subjected to it, negates her autonomy, </w:t>
      </w:r>
      <w:r w:rsidRPr="004A49E9">
        <w:rPr>
          <w:highlight w:val="yellow"/>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t xml:space="preserve">. </w:t>
      </w:r>
      <w:r w:rsidRPr="004A49E9">
        <w:rPr>
          <w:highlight w:val="yellow"/>
          <w:u w:val="single"/>
        </w:rPr>
        <w:t xml:space="preserve">Torture is also wrong because of its depraving and corrupting effects on individual torturers and </w:t>
      </w:r>
      <w:r w:rsidRPr="004A49E9">
        <w:rPr>
          <w:rStyle w:val="Emphasis"/>
          <w:highlight w:val="yellow"/>
        </w:rPr>
        <w:t>society at large</w:t>
      </w:r>
      <w:r>
        <w:t xml:space="preserve">. Moreover, torture is an evil that can never be justified or excused. </w:t>
      </w:r>
      <w:r w:rsidRPr="004A49E9">
        <w:rPr>
          <w:highlight w:val="yellow"/>
          <w:u w:val="single"/>
        </w:rPr>
        <w:t>Under no circumstances should the resort to torture be</w:t>
      </w:r>
      <w:r>
        <w:rPr>
          <w:u w:val="single"/>
        </w:rPr>
        <w:t xml:space="preserve"> morally </w:t>
      </w:r>
      <w:r w:rsidRPr="004A49E9">
        <w:rPr>
          <w:highlight w:val="yellow"/>
          <w:u w:val="single"/>
        </w:rPr>
        <w:t>acceptable</w:t>
      </w:r>
      <w:r>
        <w:rPr>
          <w:u w:val="single"/>
        </w:rPr>
        <w:t xml:space="preserve"> </w:t>
      </w:r>
      <w:r w:rsidRPr="004A49E9">
        <w:rPr>
          <w:highlight w:val="yellow"/>
          <w:u w:val="single"/>
        </w:rPr>
        <w:t>or legally permissible</w:t>
      </w:r>
      <w:r>
        <w:rPr>
          <w:u w:val="single"/>
        </w:rPr>
        <w:t>.</w:t>
      </w:r>
      <w: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t>. The conclusion drawn from such a claim is that "</w:t>
      </w:r>
      <w:r w:rsidRPr="004A49E9">
        <w:rPr>
          <w:rStyle w:val="Emphasis"/>
          <w:highlight w:val="yellow"/>
        </w:rPr>
        <w:t>the wrong of torture</w:t>
      </w:r>
      <w:r w:rsidRPr="004A49E9">
        <w:rPr>
          <w:highlight w:val="yellow"/>
          <w:u w:val="single"/>
        </w:rPr>
        <w:t xml:space="preserve"> can be taken as a </w:t>
      </w:r>
      <w:r w:rsidRPr="004A49E9">
        <w:rPr>
          <w:rStyle w:val="Emphasis"/>
          <w:highlight w:val="yellow"/>
        </w:rPr>
        <w:t>trump</w:t>
      </w:r>
      <w:r w:rsidRPr="004A49E9">
        <w:rPr>
          <w:highlight w:val="yellow"/>
          <w:u w:val="single"/>
        </w:rPr>
        <w:t xml:space="preserve"> or </w:t>
      </w:r>
      <w:r w:rsidRPr="004A49E9">
        <w:rPr>
          <w:rStyle w:val="Emphasis"/>
          <w:highlight w:val="yellow"/>
        </w:rPr>
        <w:t>side constraint</w:t>
      </w:r>
      <w:r w:rsidRPr="004A49E9">
        <w:rPr>
          <w:highlight w:val="yellow"/>
          <w:u w:val="single"/>
        </w:rPr>
        <w:t xml:space="preserve"> on welfare maximization in all possible cases</w:t>
      </w:r>
      <w:r>
        <w:rPr>
          <w:u w:val="single"/>
        </w:rPr>
        <w:t xml:space="preserve">." </w:t>
      </w:r>
    </w:p>
    <w:p w:rsidR="004436F6" w:rsidRPr="00EC3458" w:rsidRDefault="004436F6" w:rsidP="004436F6">
      <w:pPr>
        <w:rPr>
          <w:b/>
          <w:iCs/>
          <w:u w:val="single"/>
        </w:rPr>
      </w:pPr>
    </w:p>
    <w:p w:rsidR="004436F6" w:rsidRDefault="004436F6" w:rsidP="004436F6">
      <w:pPr>
        <w:pStyle w:val="Heading4"/>
      </w:pPr>
      <w:r>
        <w:lastRenderedPageBreak/>
        <w:t xml:space="preserve">7. True constraints are possible – court rulings are binding – past decisions prove </w:t>
      </w:r>
    </w:p>
    <w:p w:rsidR="00F97463" w:rsidRDefault="00F97463" w:rsidP="00F97463"/>
    <w:p w:rsidR="00F97463" w:rsidRPr="00F97463" w:rsidRDefault="00F97463" w:rsidP="00F97463">
      <w:pPr>
        <w:pStyle w:val="Heading4"/>
      </w:pPr>
      <w:r>
        <w:t>Floating piks bad – you don’t get to advocate the aff – makes it impossible for us to generate offense and causes stale debates about seconds of the 1ac</w:t>
      </w:r>
    </w:p>
    <w:p w:rsidR="004436F6" w:rsidRPr="00DE55D9" w:rsidRDefault="004436F6" w:rsidP="004436F6">
      <w:pPr>
        <w:pStyle w:val="Heading4"/>
        <w:rPr>
          <w:sz w:val="16"/>
          <w:szCs w:val="20"/>
        </w:rPr>
      </w:pPr>
      <w:r>
        <w:t>8</w:t>
      </w:r>
      <w:r w:rsidRPr="00DE55D9">
        <w:t>.</w:t>
      </w:r>
      <w:r w:rsidRPr="00DE55D9">
        <w:rPr>
          <w:b w:val="0"/>
          <w:u w:val="thick"/>
          <w:lang w:eastAsia="x-none"/>
        </w:rPr>
        <w:t xml:space="preserve"> </w:t>
      </w:r>
      <w:r w:rsidRPr="00DE55D9">
        <w:t xml:space="preserve">Extinction outweighs </w:t>
      </w:r>
    </w:p>
    <w:p w:rsidR="004436F6" w:rsidRPr="00DE55D9" w:rsidRDefault="004436F6" w:rsidP="004436F6">
      <w:pPr>
        <w:rPr>
          <w:rStyle w:val="StyleStyleBold12pt"/>
        </w:rPr>
      </w:pPr>
      <w:r w:rsidRPr="00DE55D9">
        <w:rPr>
          <w:rStyle w:val="StyleStyleBold12pt"/>
        </w:rPr>
        <w:t>Bok 88</w:t>
      </w:r>
    </w:p>
    <w:p w:rsidR="004436F6" w:rsidRPr="00DE55D9" w:rsidRDefault="004436F6" w:rsidP="004436F6">
      <w:pPr>
        <w:rPr>
          <w:sz w:val="16"/>
        </w:rPr>
      </w:pPr>
      <w:r w:rsidRPr="00DE55D9">
        <w:rPr>
          <w:sz w:val="16"/>
        </w:rPr>
        <w:t>(</w:t>
      </w:r>
      <w:r w:rsidRPr="00DE55D9">
        <w:t>Sissela, Professor of Philosophy at Brandeis, Applied Ethics and Ethical Theory, Rosenthal and Shehadi, Ed.)</w:t>
      </w:r>
    </w:p>
    <w:p w:rsidR="004436F6" w:rsidRPr="00DE55D9" w:rsidRDefault="004436F6" w:rsidP="004436F6">
      <w:pPr>
        <w:widowControl w:val="0"/>
        <w:ind w:right="432"/>
      </w:pPr>
    </w:p>
    <w:p w:rsidR="004436F6" w:rsidRDefault="004436F6" w:rsidP="004436F6">
      <w:pPr>
        <w:widowControl w:val="0"/>
        <w:ind w:right="432"/>
        <w:rPr>
          <w:sz w:val="10"/>
          <w:szCs w:val="20"/>
        </w:rPr>
      </w:pPr>
      <w:r w:rsidRPr="00623562">
        <w:rPr>
          <w:sz w:val="10"/>
          <w:szCs w:val="20"/>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623562">
        <w:rPr>
          <w:szCs w:val="20"/>
          <w:highlight w:val="yellow"/>
          <w:u w:val="single"/>
          <w:shd w:val="clear" w:color="auto" w:fill="00FFFF"/>
        </w:rPr>
        <w:t>No one with a concern for humanity could</w:t>
      </w:r>
      <w:r w:rsidRPr="00623562">
        <w:rPr>
          <w:sz w:val="10"/>
          <w:szCs w:val="20"/>
        </w:rPr>
        <w:t xml:space="preserve"> consistently will to </w:t>
      </w:r>
      <w:r w:rsidRPr="00623562">
        <w:rPr>
          <w:szCs w:val="20"/>
          <w:highlight w:val="yellow"/>
          <w:u w:val="single"/>
          <w:shd w:val="clear" w:color="auto" w:fill="00FFFF"/>
        </w:rPr>
        <w:t>risk eliminating humanity</w:t>
      </w:r>
      <w:r w:rsidRPr="00623562">
        <w:rPr>
          <w:sz w:val="10"/>
          <w:szCs w:val="20"/>
        </w:rPr>
        <w:t xml:space="preserve"> in the person of himself and every other or to risk the death of all members in a universal Kingdom of Ends </w:t>
      </w:r>
      <w:r w:rsidRPr="00623562">
        <w:rPr>
          <w:szCs w:val="20"/>
          <w:highlight w:val="yellow"/>
          <w:u w:val="single"/>
          <w:shd w:val="clear" w:color="auto" w:fill="00FFFF"/>
        </w:rPr>
        <w:t>for</w:t>
      </w:r>
      <w:r w:rsidRPr="00623562">
        <w:rPr>
          <w:szCs w:val="20"/>
          <w:u w:val="single"/>
        </w:rPr>
        <w:t xml:space="preserve"> the sake of </w:t>
      </w:r>
      <w:r w:rsidRPr="00623562">
        <w:rPr>
          <w:szCs w:val="20"/>
          <w:highlight w:val="yellow"/>
          <w:u w:val="single"/>
          <w:shd w:val="clear" w:color="auto" w:fill="00FFFF"/>
        </w:rPr>
        <w:t>justice. To risk</w:t>
      </w:r>
      <w:r w:rsidRPr="00623562">
        <w:rPr>
          <w:sz w:val="10"/>
          <w:szCs w:val="20"/>
        </w:rPr>
        <w:t xml:space="preserve"> their </w:t>
      </w:r>
      <w:r w:rsidRPr="00623562">
        <w:rPr>
          <w:szCs w:val="20"/>
          <w:highlight w:val="yellow"/>
          <w:u w:val="single"/>
          <w:shd w:val="clear" w:color="auto" w:fill="00FFFF"/>
        </w:rPr>
        <w:t xml:space="preserve">collective death for </w:t>
      </w:r>
      <w:r w:rsidRPr="00623562">
        <w:rPr>
          <w:szCs w:val="20"/>
          <w:u w:val="single"/>
        </w:rPr>
        <w:t xml:space="preserve">the sake of following </w:t>
      </w:r>
      <w:r w:rsidRPr="00623562">
        <w:rPr>
          <w:szCs w:val="20"/>
          <w:highlight w:val="yellow"/>
          <w:u w:val="single"/>
          <w:shd w:val="clear" w:color="auto" w:fill="00FFFF"/>
        </w:rPr>
        <w:t>one’s conscience would be</w:t>
      </w:r>
      <w:r w:rsidRPr="00623562">
        <w:rPr>
          <w:sz w:val="10"/>
          <w:szCs w:val="20"/>
        </w:rPr>
        <w:t xml:space="preserve">, as Rawls said, </w:t>
      </w:r>
      <w:r w:rsidRPr="00623562">
        <w:rPr>
          <w:szCs w:val="20"/>
          <w:u w:val="single"/>
        </w:rPr>
        <w:t>“</w:t>
      </w:r>
      <w:r w:rsidRPr="00623562">
        <w:rPr>
          <w:szCs w:val="20"/>
          <w:highlight w:val="yellow"/>
          <w:u w:val="single"/>
          <w:shd w:val="clear" w:color="auto" w:fill="00FFFF"/>
        </w:rPr>
        <w:t>irrational</w:t>
      </w:r>
      <w:r w:rsidRPr="00623562">
        <w:rPr>
          <w:szCs w:val="20"/>
          <w:u w:val="single"/>
        </w:rPr>
        <w:t xml:space="preserve">, crazy.” </w:t>
      </w:r>
      <w:r w:rsidRPr="00623562">
        <w:rPr>
          <w:sz w:val="10"/>
          <w:szCs w:val="20"/>
        </w:rPr>
        <w:t xml:space="preserve"> </w:t>
      </w:r>
      <w:r w:rsidRPr="00623562">
        <w:rPr>
          <w:szCs w:val="20"/>
          <w:u w:val="single"/>
        </w:rPr>
        <w:t>And to say that one did not intend such a catastrophe</w:t>
      </w:r>
      <w:r w:rsidRPr="00623562">
        <w:rPr>
          <w:sz w:val="10"/>
          <w:szCs w:val="20"/>
        </w:rPr>
        <w:t xml:space="preserve">, but that one merely failed to stop other persons from bringing it about </w:t>
      </w:r>
      <w:r w:rsidRPr="00623562">
        <w:rPr>
          <w:szCs w:val="20"/>
          <w:u w:val="single"/>
        </w:rPr>
        <w:t>would be beside the point when the end of the world was at stake.</w:t>
      </w:r>
      <w:r w:rsidRPr="00623562">
        <w:rPr>
          <w:sz w:val="10"/>
          <w:szCs w:val="20"/>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623562">
        <w:rPr>
          <w:szCs w:val="20"/>
          <w:u w:val="single"/>
        </w:rPr>
        <w:t xml:space="preserve">in the extreme case, </w:t>
      </w:r>
      <w:r w:rsidRPr="00623562">
        <w:rPr>
          <w:szCs w:val="20"/>
          <w:highlight w:val="yellow"/>
          <w:u w:val="single"/>
          <w:shd w:val="clear" w:color="auto" w:fill="00FFFF"/>
        </w:rPr>
        <w:t>we might have to go against even the strictest moral duty</w:t>
      </w:r>
      <w:r w:rsidRPr="00623562">
        <w:rPr>
          <w:szCs w:val="20"/>
          <w:u w:val="single"/>
        </w:rPr>
        <w:t xml:space="preserve"> precisely </w:t>
      </w:r>
      <w:r w:rsidRPr="00623562">
        <w:rPr>
          <w:szCs w:val="20"/>
          <w:highlight w:val="yellow"/>
          <w:u w:val="single"/>
          <w:shd w:val="clear" w:color="auto" w:fill="00FFFF"/>
        </w:rPr>
        <w:t>because of the consequences</w:t>
      </w:r>
      <w:r w:rsidRPr="00623562">
        <w:rPr>
          <w:szCs w:val="20"/>
          <w:u w:val="single"/>
        </w:rPr>
        <w:t xml:space="preserve">. </w:t>
      </w:r>
      <w:r w:rsidRPr="00623562">
        <w:rPr>
          <w:sz w:val="10"/>
          <w:szCs w:val="20"/>
        </w:rPr>
        <w:t xml:space="preserve"> Acknowledging such a rift would post a strong challenge to the unity and simplicity of Kant’s moral theory.  </w:t>
      </w:r>
    </w:p>
    <w:p w:rsidR="004436F6" w:rsidRDefault="004436F6" w:rsidP="004436F6">
      <w:pPr>
        <w:widowControl w:val="0"/>
        <w:ind w:right="432"/>
        <w:rPr>
          <w:sz w:val="10"/>
          <w:szCs w:val="20"/>
        </w:rPr>
      </w:pPr>
    </w:p>
    <w:p w:rsidR="004436F6" w:rsidRPr="00427B59" w:rsidRDefault="004436F6" w:rsidP="004436F6">
      <w:pPr>
        <w:rPr>
          <w:rFonts w:eastAsia="Calibri"/>
          <w:b/>
        </w:rPr>
      </w:pPr>
      <w:r w:rsidRPr="00427B59">
        <w:rPr>
          <w:rFonts w:eastAsia="Calibri"/>
          <w:b/>
        </w:rPr>
        <w:t>Legal restraints work – the theory of the exception is self-serving and wrong</w:t>
      </w:r>
    </w:p>
    <w:p w:rsidR="004436F6" w:rsidRPr="00427B59" w:rsidRDefault="004436F6" w:rsidP="004436F6">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4436F6" w:rsidRPr="00427B59" w:rsidRDefault="004436F6" w:rsidP="004436F6">
      <w:pPr>
        <w:rPr>
          <w:rFonts w:eastAsia="Calibri"/>
        </w:rPr>
      </w:pPr>
    </w:p>
    <w:p w:rsidR="004436F6" w:rsidRPr="00427B59" w:rsidRDefault="004436F6" w:rsidP="004436F6">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4436F6" w:rsidRPr="00427B59" w:rsidRDefault="004436F6" w:rsidP="004436F6">
      <w:pPr>
        <w:rPr>
          <w:rFonts w:eastAsia="Calibri"/>
        </w:rPr>
      </w:pP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4436F6" w:rsidRPr="00427B59" w:rsidRDefault="004436F6" w:rsidP="004436F6">
      <w:pPr>
        <w:rPr>
          <w:rFonts w:eastAsia="Calibri"/>
        </w:rPr>
      </w:pPr>
      <w:r w:rsidRPr="00427B59">
        <w:rPr>
          <w:rFonts w:eastAsia="Calibri"/>
        </w:rPr>
        <w:lastRenderedPageBreak/>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4436F6" w:rsidRPr="00427B59" w:rsidRDefault="004436F6" w:rsidP="004436F6">
      <w:pPr>
        <w:rPr>
          <w:rFonts w:eastAsia="Calibri"/>
        </w:rPr>
      </w:pPr>
      <w:r w:rsidRPr="00427B59">
        <w:rPr>
          <w:rFonts w:eastAsia="Calibri"/>
        </w:rPr>
        <w:t xml:space="preserve">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427B59">
        <w:rPr>
          <w:rFonts w:eastAsia="Calibri"/>
        </w:rPr>
        <w:t>The</w:t>
      </w:r>
      <w:proofErr w:type="gramEnd"/>
      <w:r w:rsidRPr="00427B59">
        <w:rPr>
          <w:rFonts w:eastAsia="Calibri"/>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4436F6" w:rsidRPr="00427B59" w:rsidRDefault="004436F6" w:rsidP="004436F6">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w:t>
      </w:r>
      <w:proofErr w:type="gramStart"/>
      <w:r w:rsidRPr="00427B59">
        <w:rPr>
          <w:rFonts w:eastAsia="Calibri"/>
        </w:rPr>
        <w:t>Unfortunately</w:t>
      </w:r>
      <w:proofErr w:type="gramEnd"/>
      <w:r w:rsidRPr="00427B59">
        <w:rPr>
          <w:rFonts w:eastAsia="Calibri"/>
        </w:rPr>
        <w:t xml:space="preserve">,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4436F6" w:rsidRPr="00427B59" w:rsidRDefault="004436F6" w:rsidP="004436F6">
      <w:pPr>
        <w:rPr>
          <w:rFonts w:eastAsia="Calibri"/>
        </w:rPr>
      </w:pPr>
    </w:p>
    <w:p w:rsidR="004436F6" w:rsidRPr="00427B59" w:rsidRDefault="004436F6" w:rsidP="004436F6">
      <w:pPr>
        <w:rPr>
          <w:rFonts w:eastAsia="Calibri"/>
          <w:b/>
        </w:rPr>
      </w:pPr>
      <w:r w:rsidRPr="00427B59">
        <w:rPr>
          <w:rFonts w:eastAsia="Calibri"/>
          <w:b/>
        </w:rPr>
        <w:t xml:space="preserve">Legal norms don’t cause wars and the alt can’t </w:t>
      </w:r>
      <w:proofErr w:type="gramStart"/>
      <w:r w:rsidRPr="00427B59">
        <w:rPr>
          <w:rFonts w:eastAsia="Calibri"/>
          <w:b/>
        </w:rPr>
        <w:t>effect</w:t>
      </w:r>
      <w:proofErr w:type="gramEnd"/>
      <w:r w:rsidRPr="00427B59">
        <w:rPr>
          <w:rFonts w:eastAsia="Calibri"/>
          <w:b/>
        </w:rPr>
        <w:t xml:space="preserve"> liberalism</w:t>
      </w:r>
    </w:p>
    <w:p w:rsidR="004436F6" w:rsidRPr="00427B59" w:rsidRDefault="004436F6" w:rsidP="004436F6">
      <w:pPr>
        <w:rPr>
          <w:rFonts w:eastAsia="Calibri"/>
        </w:rPr>
      </w:pPr>
      <w:r w:rsidRPr="00427B59">
        <w:rPr>
          <w:rFonts w:eastAsia="Calibri"/>
        </w:rPr>
        <w:t xml:space="preserve">David </w:t>
      </w:r>
      <w:r w:rsidRPr="00427B59">
        <w:rPr>
          <w:rFonts w:eastAsia="Calibri"/>
          <w:b/>
          <w:bCs/>
        </w:rPr>
        <w:t>Luban 10</w:t>
      </w:r>
      <w:r w:rsidRPr="00427B59">
        <w:rPr>
          <w:rFonts w:eastAsia="Calibri"/>
        </w:rPr>
        <w:t>, law prof at Georgetown, Beyond Traditional Concepts of Lawfare: Carl Schmitt and the Critique of Lawfare, 43 Case W. Res. J. Int'l L. 457</w:t>
      </w:r>
    </w:p>
    <w:p w:rsidR="004436F6" w:rsidRPr="00427B59" w:rsidRDefault="004436F6" w:rsidP="004436F6">
      <w:pPr>
        <w:rPr>
          <w:rFonts w:eastAsia="Calibri"/>
        </w:rPr>
      </w:pPr>
    </w:p>
    <w:p w:rsidR="004436F6" w:rsidRPr="00427B59" w:rsidRDefault="004436F6" w:rsidP="004436F6">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w:t>
      </w:r>
      <w:r w:rsidRPr="00427B59">
        <w:rPr>
          <w:rFonts w:eastAsia="Calibri"/>
        </w:rPr>
        <w:lastRenderedPageBreak/>
        <w:t xml:space="preserve">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4436F6" w:rsidRPr="00427B59" w:rsidRDefault="004436F6" w:rsidP="004436F6">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w:t>
      </w:r>
      <w:proofErr w:type="gramStart"/>
      <w:r w:rsidRPr="00427B59">
        <w:rPr>
          <w:rFonts w:eastAsia="Calibri"/>
        </w:rPr>
        <w:t>itself</w:t>
      </w:r>
      <w:proofErr w:type="gramEnd"/>
      <w:r w:rsidRPr="00427B59">
        <w:rPr>
          <w:rFonts w:eastAsia="Calibri"/>
        </w:rPr>
        <w:t xml:space="preserve"> political and polemical. In a word, </w:t>
      </w:r>
      <w:r w:rsidRPr="00427B59">
        <w:rPr>
          <w:rFonts w:eastAsia="Calibri"/>
          <w:bCs/>
          <w:highlight w:val="cyan"/>
          <w:u w:val="single"/>
        </w:rPr>
        <w:t>the critique of lawfare is</w:t>
      </w:r>
      <w:r w:rsidRPr="00427B59">
        <w:rPr>
          <w:rFonts w:eastAsia="Calibri"/>
        </w:rPr>
        <w:t xml:space="preserve"> itself </w:t>
      </w:r>
      <w:r w:rsidRPr="00427B59">
        <w:rPr>
          <w:rFonts w:eastAsia="Calibri"/>
          <w:bCs/>
          <w:highlight w:val="cyan"/>
          <w:u w:val="single"/>
        </w:rPr>
        <w:t>lawfare</w:t>
      </w:r>
      <w:r w:rsidRPr="00427B59">
        <w:rPr>
          <w:rFonts w:eastAsia="Calibri"/>
        </w:rPr>
        <w:t>. It is self-undermining because to the extent that it succeeds in showing that lawfare is illegitimate, it de-legitimizes itself.</w:t>
      </w:r>
    </w:p>
    <w:p w:rsidR="004436F6" w:rsidRPr="00427B59" w:rsidRDefault="004436F6" w:rsidP="004436F6">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4436F6" w:rsidRPr="00427B59" w:rsidRDefault="004436F6" w:rsidP="004436F6">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4436F6" w:rsidRPr="00427B59" w:rsidRDefault="004436F6" w:rsidP="004436F6">
      <w:pPr>
        <w:rPr>
          <w:rFonts w:eastAsia="Calibri"/>
        </w:rPr>
      </w:pPr>
      <w:r w:rsidRPr="00427B59">
        <w:rPr>
          <w:rFonts w:eastAsia="Calibri"/>
        </w:rPr>
        <w:t xml:space="preserve">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 xml:space="preserve">and criminal law </w:t>
      </w:r>
      <w:proofErr w:type="gramStart"/>
      <w:r w:rsidRPr="00427B59">
        <w:rPr>
          <w:rFonts w:eastAsia="Calibri"/>
          <w:b/>
          <w:highlight w:val="cyan"/>
          <w:u w:val="single"/>
          <w:bdr w:val="single" w:sz="12" w:space="0" w:color="auto" w:frame="1"/>
        </w:rPr>
        <w:t>are</w:t>
      </w:r>
      <w:proofErr w:type="gramEnd"/>
      <w:r w:rsidRPr="00427B59">
        <w:rPr>
          <w:rFonts w:eastAsia="Calibri"/>
          <w:b/>
          <w:highlight w:val="cyan"/>
          <w:u w:val="single"/>
          <w:bdr w:val="single" w:sz="12" w:space="0" w:color="auto" w:frame="1"/>
        </w:rPr>
        <w:t xml:space="preserv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427B59">
        <w:rPr>
          <w:rFonts w:eastAsia="Calibri"/>
        </w:rPr>
        <w:t xml:space="preserve">. </w:t>
      </w:r>
      <w:proofErr w:type="gramStart"/>
      <w:r w:rsidRPr="00427B59">
        <w:rPr>
          <w:rFonts w:eastAsia="Calibri"/>
        </w:rPr>
        <w:t>n59</w:t>
      </w:r>
      <w:proofErr w:type="gramEnd"/>
      <w:r w:rsidRPr="00427B59">
        <w:rPr>
          <w:rFonts w:eastAsia="Calibri"/>
        </w:rPr>
        <w:t xml:space="preserve">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w:t>
      </w:r>
      <w:proofErr w:type="gramStart"/>
      <w:r w:rsidRPr="00427B59">
        <w:rPr>
          <w:rFonts w:eastAsia="Calibri"/>
        </w:rPr>
        <w:t>n60</w:t>
      </w:r>
      <w:proofErr w:type="gramEnd"/>
      <w:r w:rsidRPr="00427B59">
        <w:rPr>
          <w:rFonts w:eastAsia="Calibri"/>
        </w:rPr>
        <w:t xml:space="preserve"> This may frustrate current lawfare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427B59">
        <w:rPr>
          <w:rFonts w:eastAsia="Calibri"/>
        </w:rPr>
        <w:t xml:space="preserve">. </w:t>
      </w:r>
      <w:proofErr w:type="gramStart"/>
      <w:r w:rsidRPr="00427B59">
        <w:rPr>
          <w:rFonts w:eastAsia="Calibri"/>
        </w:rPr>
        <w:t>n61</w:t>
      </w:r>
      <w:proofErr w:type="gramEnd"/>
      <w:r w:rsidRPr="00427B59">
        <w:rPr>
          <w:rFonts w:eastAsia="Calibri"/>
        </w:rPr>
        <w:t xml:space="preserve">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4436F6" w:rsidRPr="00623562" w:rsidRDefault="004436F6" w:rsidP="004436F6">
      <w:pPr>
        <w:widowControl w:val="0"/>
        <w:ind w:right="432"/>
        <w:rPr>
          <w:sz w:val="10"/>
          <w:szCs w:val="20"/>
        </w:rPr>
      </w:pPr>
    </w:p>
    <w:p w:rsidR="004436F6" w:rsidRDefault="004436F6" w:rsidP="004436F6">
      <w:pPr>
        <w:pStyle w:val="Heading4"/>
      </w:pPr>
      <w:r>
        <w:t>9. No impact</w:t>
      </w:r>
    </w:p>
    <w:p w:rsidR="004436F6" w:rsidRPr="00B80DD4" w:rsidRDefault="004436F6" w:rsidP="004436F6">
      <w:pPr>
        <w:widowControl w:val="0"/>
        <w:rPr>
          <w:rFonts w:eastAsia="Times New Roman"/>
          <w:szCs w:val="20"/>
        </w:rPr>
      </w:pPr>
      <w:r>
        <w:t xml:space="preserve"> </w:t>
      </w:r>
      <w:r w:rsidRPr="00B80DD4">
        <w:rPr>
          <w:rFonts w:eastAsia="Times New Roman" w:cs="Arial"/>
          <w:b/>
          <w:bCs/>
          <w:iCs/>
          <w:szCs w:val="28"/>
        </w:rPr>
        <w:t>Dickinson 4</w:t>
      </w:r>
      <w:r w:rsidRPr="00B80DD4">
        <w:rPr>
          <w:rFonts w:eastAsia="Times New Roman"/>
          <w:szCs w:val="20"/>
        </w:rPr>
        <w:t xml:space="preserve"> (Dr. Edward Ross, Professor of History – University of Cincinnati, “Biopolitics, Fascism, Democracy: Some Reflections on Our Discourse About ‘Modernity’”, Central European History, 37(1), p. 18-19)</w:t>
      </w:r>
    </w:p>
    <w:p w:rsidR="004436F6" w:rsidRPr="00B80DD4" w:rsidRDefault="004436F6" w:rsidP="004436F6">
      <w:pPr>
        <w:widowControl w:val="0"/>
        <w:rPr>
          <w:rFonts w:eastAsia="Times New Roman"/>
        </w:rPr>
      </w:pPr>
    </w:p>
    <w:p w:rsidR="004436F6" w:rsidRPr="00B80DD4" w:rsidRDefault="004436F6" w:rsidP="004436F6">
      <w:pPr>
        <w:widowControl w:val="0"/>
        <w:rPr>
          <w:rFonts w:eastAsia="Times New Roman"/>
          <w:u w:val="single"/>
        </w:rPr>
      </w:pPr>
      <w:r w:rsidRPr="00EC3458">
        <w:rPr>
          <w:rFonts w:eastAsia="Times New Roman"/>
          <w:sz w:val="14"/>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EC3458">
        <w:rPr>
          <w:rFonts w:eastAsia="Times New Roman"/>
          <w:sz w:val="14"/>
        </w:rPr>
        <w:t xml:space="preserve"> in Foucault’s ‘microphysical’ sense” (Eley) of the construction of social bureaucracies and social knowledge, of “an entire institutional apparatus and system of practice” ( Jean Quataert), simply </w:t>
      </w:r>
      <w:r w:rsidRPr="003D0CAC">
        <w:rPr>
          <w:rFonts w:eastAsia="Times New Roman"/>
          <w:highlight w:val="yellow"/>
          <w:u w:val="single"/>
        </w:rPr>
        <w:t>do not explain Nazi policy</w:t>
      </w:r>
      <w:r w:rsidRPr="00B80DD4">
        <w:rPr>
          <w:rFonts w:eastAsia="Times New Roman"/>
          <w:u w:val="single"/>
        </w:rPr>
        <w:t>.</w:t>
      </w:r>
      <w:r w:rsidRPr="00EC3458">
        <w:rPr>
          <w:rFonts w:eastAsia="Times New Roman"/>
          <w:sz w:val="14"/>
        </w:rPr>
        <w:t xml:space="preserve">50 </w:t>
      </w:r>
      <w:r w:rsidRPr="00B80DD4">
        <w:rPr>
          <w:rFonts w:eastAsia="Times New Roman"/>
          <w:u w:val="single"/>
        </w:rPr>
        <w:t xml:space="preserve">The destructive dynamic of </w:t>
      </w:r>
      <w:r w:rsidRPr="00EC3458">
        <w:rPr>
          <w:rFonts w:eastAsia="Times New Roman"/>
          <w:u w:val="single"/>
        </w:rPr>
        <w:t>Nazism was a product not so much of</w:t>
      </w:r>
      <w:r w:rsidRPr="00EC3458">
        <w:rPr>
          <w:rFonts w:eastAsia="Times New Roman"/>
          <w:sz w:val="14"/>
        </w:rPr>
        <w:t xml:space="preserve"> a particular </w:t>
      </w:r>
      <w:r w:rsidRPr="00EC3458">
        <w:rPr>
          <w:rFonts w:eastAsia="Times New Roman"/>
          <w:u w:val="single"/>
        </w:rPr>
        <w:t>modern</w:t>
      </w:r>
      <w:r w:rsidRPr="00EC3458">
        <w:rPr>
          <w:rFonts w:eastAsia="Times New Roman"/>
          <w:sz w:val="14"/>
        </w:rPr>
        <w:t xml:space="preserve"> set of </w:t>
      </w:r>
      <w:r w:rsidRPr="00EC3458">
        <w:rPr>
          <w:rFonts w:eastAsia="Times New Roman"/>
          <w:u w:val="single"/>
        </w:rPr>
        <w:t>ideas as of</w:t>
      </w:r>
      <w:r w:rsidRPr="00EC3458">
        <w:rPr>
          <w:rFonts w:eastAsia="Times New Roman"/>
          <w:sz w:val="14"/>
        </w:rPr>
        <w:t xml:space="preserve"> </w:t>
      </w:r>
      <w:r w:rsidRPr="00EC3458">
        <w:rPr>
          <w:rFonts w:eastAsia="Times New Roman" w:cs="Arial"/>
          <w:bCs/>
          <w:szCs w:val="26"/>
          <w:u w:val="single"/>
        </w:rPr>
        <w:t>a particular</w:t>
      </w:r>
      <w:r w:rsidRPr="00EC3458">
        <w:rPr>
          <w:rFonts w:eastAsia="Times New Roman"/>
          <w:sz w:val="14"/>
        </w:rPr>
        <w:t xml:space="preserve"> modern </w:t>
      </w:r>
      <w:r w:rsidRPr="00EC3458">
        <w:rPr>
          <w:rFonts w:eastAsia="Times New Roman"/>
          <w:u w:val="single"/>
        </w:rPr>
        <w:t>political structure</w:t>
      </w:r>
      <w:r w:rsidRPr="00EC3458">
        <w:rPr>
          <w:rFonts w:eastAsia="Times New Roman"/>
          <w:sz w:val="14"/>
        </w:rPr>
        <w:t xml:space="preserve">, one that could realize the disastrous potential of those ideas. </w:t>
      </w:r>
      <w:r w:rsidRPr="00B80DD4">
        <w:rPr>
          <w:rFonts w:eastAsia="Times New Roman"/>
          <w:u w:val="single"/>
        </w:rPr>
        <w:t>What was critical was not</w:t>
      </w:r>
      <w:r w:rsidRPr="00EC3458">
        <w:rPr>
          <w:rFonts w:eastAsia="Times New Roman"/>
          <w:sz w:val="14"/>
        </w:rPr>
        <w:t xml:space="preserve"> the expansion of the instruments and disciplines of </w:t>
      </w:r>
      <w:r w:rsidRPr="003D0CAC">
        <w:rPr>
          <w:rFonts w:eastAsia="Times New Roman"/>
          <w:highlight w:val="yellow"/>
          <w:u w:val="single"/>
        </w:rPr>
        <w:t>biopolitics</w:t>
      </w:r>
      <w:r w:rsidRPr="00B80DD4">
        <w:rPr>
          <w:rFonts w:eastAsia="Times New Roman"/>
          <w:u w:val="single"/>
        </w:rPr>
        <w:t xml:space="preserve">, which </w:t>
      </w:r>
      <w:r w:rsidRPr="00EC3458">
        <w:rPr>
          <w:rFonts w:eastAsia="Times New Roman"/>
          <w:u w:val="single"/>
        </w:rPr>
        <w:lastRenderedPageBreak/>
        <w:t xml:space="preserve">occurred everywhere in </w:t>
      </w:r>
      <w:smartTag w:uri="urn:schemas-microsoft-com:office:smarttags" w:element="place">
        <w:r w:rsidRPr="00EC3458">
          <w:rPr>
            <w:rFonts w:eastAsia="Times New Roman"/>
            <w:u w:val="single"/>
          </w:rPr>
          <w:t>Europe</w:t>
        </w:r>
      </w:smartTag>
      <w:r w:rsidRPr="00EC3458">
        <w:rPr>
          <w:rFonts w:eastAsia="Times New Roman"/>
          <w:u w:val="single"/>
        </w:rPr>
        <w:t xml:space="preserve">. </w:t>
      </w:r>
      <w:r w:rsidRPr="00EC3458">
        <w:rPr>
          <w:rFonts w:eastAsia="Times New Roman"/>
          <w:sz w:val="14"/>
        </w:rPr>
        <w:t xml:space="preserve">Instead, </w:t>
      </w:r>
      <w:r w:rsidRPr="00EC3458">
        <w:rPr>
          <w:rFonts w:eastAsia="Times New Roman"/>
          <w:u w:val="single"/>
        </w:rPr>
        <w:t xml:space="preserve">it </w:t>
      </w:r>
      <w:r w:rsidRPr="003D0CAC">
        <w:rPr>
          <w:rFonts w:eastAsia="Times New Roman"/>
          <w:highlight w:val="yellow"/>
          <w:u w:val="single"/>
        </w:rPr>
        <w:t>was</w:t>
      </w:r>
      <w:r w:rsidRPr="00EC3458">
        <w:rPr>
          <w:rFonts w:eastAsia="Times New Roman"/>
          <w:sz w:val="14"/>
        </w:rPr>
        <w:t xml:space="preserve"> the principles that guided </w:t>
      </w:r>
      <w:r w:rsidRPr="00B80DD4">
        <w:rPr>
          <w:rFonts w:eastAsia="Times New Roman"/>
          <w:u w:val="single"/>
        </w:rPr>
        <w:t>how those instruments and disciplines were</w:t>
      </w:r>
      <w:r w:rsidRPr="00EC3458">
        <w:rPr>
          <w:rFonts w:eastAsia="Times New Roman"/>
          <w:sz w:val="14"/>
        </w:rPr>
        <w:t xml:space="preserve"> organized and </w:t>
      </w:r>
      <w:r w:rsidRPr="00B80DD4">
        <w:rPr>
          <w:rFonts w:eastAsia="Times New Roman"/>
          <w:u w:val="single"/>
        </w:rPr>
        <w:t>used</w:t>
      </w:r>
      <w:r w:rsidRPr="00EC3458">
        <w:rPr>
          <w:rFonts w:eastAsia="Times New Roman"/>
          <w:sz w:val="14"/>
        </w:rPr>
        <w:t>, and the external constraints on them.</w:t>
      </w:r>
      <w:r w:rsidRPr="00B80DD4">
        <w:rPr>
          <w:rFonts w:eastAsia="Times New Roman"/>
          <w:u w:val="single"/>
        </w:rPr>
        <w:t xml:space="preserve"> In National Socialism, biopolitics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völkisch state. </w:t>
      </w:r>
      <w:r w:rsidRPr="003D0CAC">
        <w:rPr>
          <w:rFonts w:eastAsia="Times New Roman"/>
          <w:highlight w:val="yellow"/>
          <w:u w:val="single"/>
        </w:rPr>
        <w:t>In democratic societies, biopolitics has</w:t>
      </w:r>
      <w:r w:rsidRPr="00EC3458">
        <w:rPr>
          <w:rFonts w:eastAsia="Times New Roman"/>
          <w:sz w:val="14"/>
        </w:rPr>
        <w:t xml:space="preserve"> 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EC3458">
        <w:rPr>
          <w:rFonts w:eastAsia="Times New Roman"/>
          <w:sz w:val="14"/>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EC3458">
        <w:rPr>
          <w:rFonts w:eastAsia="Times New Roman"/>
          <w:sz w:val="14"/>
        </w:rPr>
        <w:t xml:space="preserve"> — indeed, individual states in the </w:t>
      </w:r>
      <w:smartTag w:uri="urn:schemas-microsoft-com:office:smarttags" w:element="place">
        <w:smartTag w:uri="urn:schemas-microsoft-com:office:smarttags" w:element="country-region">
          <w:r w:rsidRPr="00EC3458">
            <w:rPr>
              <w:rFonts w:eastAsia="Times New Roman"/>
              <w:sz w:val="14"/>
            </w:rPr>
            <w:t>United States</w:t>
          </w:r>
        </w:smartTag>
      </w:smartTag>
      <w:r w:rsidRPr="00EC3458">
        <w:rPr>
          <w:rFonts w:eastAsia="Times New Roman"/>
          <w:sz w:val="14"/>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EC3458">
        <w:rPr>
          <w:rFonts w:eastAsia="Times New Roman"/>
          <w:sz w:val="14"/>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EC3458">
        <w:rPr>
          <w:rFonts w:eastAsia="Times New Roman"/>
          <w:sz w:val="14"/>
        </w:rPr>
        <w:t xml:space="preserve"> — mass sterilization, mass “eugenic” abortion and murder of the “defective.” Individual figures in, for example, the </w:t>
      </w:r>
      <w:smartTag w:uri="urn:schemas-microsoft-com:office:smarttags" w:element="place">
        <w:smartTag w:uri="urn:schemas-microsoft-com:office:smarttags" w:element="country-region">
          <w:r w:rsidRPr="00EC3458">
            <w:rPr>
              <w:rFonts w:eastAsia="Times New Roman"/>
              <w:sz w:val="14"/>
            </w:rPr>
            <w:t>U.S.</w:t>
          </w:r>
        </w:smartTag>
      </w:smartTag>
      <w:r w:rsidRPr="00EC3458">
        <w:rPr>
          <w:rFonts w:eastAsia="Times New Roman"/>
          <w:sz w:val="14"/>
        </w:rPr>
        <w:t xml:space="preserve"> did make 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EC3458">
        <w:rPr>
          <w:rFonts w:eastAsia="Times New Roman"/>
          <w:sz w:val="14"/>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4436F6" w:rsidRPr="00DE55D9" w:rsidRDefault="004436F6" w:rsidP="004436F6">
      <w:pPr>
        <w:pStyle w:val="Heading4"/>
        <w:rPr>
          <w:rStyle w:val="reduce2"/>
          <w:rFonts w:cs="Times New Roman"/>
          <w:sz w:val="18"/>
          <w:szCs w:val="24"/>
        </w:rPr>
      </w:pPr>
      <w:r>
        <w:t xml:space="preserve">10. </w:t>
      </w:r>
      <w:r w:rsidRPr="00DE55D9">
        <w:t xml:space="preserve">Liberalism is inevitable </w:t>
      </w:r>
    </w:p>
    <w:p w:rsidR="004436F6" w:rsidRPr="00DE55D9" w:rsidRDefault="004436F6" w:rsidP="004436F6">
      <w:pPr>
        <w:pStyle w:val="evidencetext"/>
        <w:ind w:left="0"/>
        <w:rPr>
          <w:rStyle w:val="StyleStyleBold12pt"/>
          <w:rFonts w:ascii="Times New Roman" w:hAnsi="Times New Roman"/>
        </w:rPr>
      </w:pPr>
      <w:r w:rsidRPr="00DE55D9">
        <w:rPr>
          <w:rStyle w:val="StyleStyleBold12pt"/>
          <w:rFonts w:ascii="Times New Roman" w:hAnsi="Times New Roman"/>
        </w:rPr>
        <w:t>Sparer ‘84</w:t>
      </w:r>
    </w:p>
    <w:p w:rsidR="004436F6" w:rsidRPr="00DE55D9" w:rsidRDefault="004436F6" w:rsidP="004436F6">
      <w:pPr>
        <w:pStyle w:val="evidencetext"/>
        <w:ind w:left="0"/>
        <w:rPr>
          <w:rFonts w:ascii="Times New Roman" w:hAnsi="Times New Roman"/>
        </w:rPr>
      </w:pPr>
      <w:r w:rsidRPr="00DE55D9">
        <w:rPr>
          <w:rFonts w:ascii="Times New Roman" w:hAnsi="Times New Roman"/>
        </w:rPr>
        <w:t>[Ed, Prof. Law and Soc Welfare @ Pennsylvania, “Fundamental Human Rights, Legal Entitlements, and the Social Struggle: A Friendly Critique of the Critical Legal Studies Movement,” 36 Stan. L. Rev. 509, January, ln//uwyo-ajl]</w:t>
      </w:r>
    </w:p>
    <w:p w:rsidR="004436F6" w:rsidRPr="00DE55D9" w:rsidRDefault="004436F6" w:rsidP="004436F6">
      <w:pPr>
        <w:pStyle w:val="evidencetext"/>
        <w:rPr>
          <w:rStyle w:val="reduce2"/>
          <w:rFonts w:ascii="Times New Roman" w:hAnsi="Times New Roman"/>
        </w:rPr>
      </w:pPr>
    </w:p>
    <w:p w:rsidR="004436F6" w:rsidRPr="00DE55D9" w:rsidRDefault="004436F6" w:rsidP="004436F6">
      <w:pPr>
        <w:pStyle w:val="evidencetext"/>
        <w:ind w:left="0"/>
        <w:rPr>
          <w:rFonts w:ascii="Times New Roman" w:hAnsi="Times New Roman"/>
        </w:rPr>
      </w:pPr>
      <w:r w:rsidRPr="00DE55D9">
        <w:rPr>
          <w:rStyle w:val="reduce2"/>
          <w:rFonts w:ascii="Times New Roman" w:hAnsi="Times New Roman"/>
        </w:rPr>
        <w:t>The thrust of CLS critique is devoted, in turn, to the exposure of the contradictions in liberal philosophy and law. This strand of the Critical legal critique is quite powerful and makes a much-needed contribution. In my view, however, it suffers from two general problems. First</w:t>
      </w:r>
      <w:r w:rsidRPr="00340242">
        <w:rPr>
          <w:rFonts w:ascii="Times New Roman" w:hAnsi="Times New Roman"/>
        </w:rPr>
        <w:t xml:space="preserve">, </w:t>
      </w:r>
      <w:r w:rsidRPr="00340242">
        <w:rPr>
          <w:rStyle w:val="underline2"/>
          <w:rFonts w:ascii="Times New Roman" w:hAnsi="Times New Roman"/>
        </w:rPr>
        <w:t>the critique lends itself to exaggeration</w:t>
      </w:r>
      <w:r w:rsidRPr="00340242">
        <w:rPr>
          <w:rFonts w:ascii="Times New Roman" w:hAnsi="Times New Roman"/>
        </w:rPr>
        <w:t xml:space="preserve">. </w:t>
      </w:r>
      <w:r w:rsidRPr="00340242">
        <w:rPr>
          <w:rStyle w:val="reduce2"/>
          <w:rFonts w:ascii="Times New Roman" w:hAnsi="Times New Roman"/>
        </w:rPr>
        <w:t>This observation</w:t>
      </w:r>
      <w:r w:rsidRPr="00DE55D9">
        <w:rPr>
          <w:rStyle w:val="reduce2"/>
          <w:rFonts w:ascii="Times New Roman" w:hAnsi="Times New Roman"/>
        </w:rPr>
        <w:t xml:space="preserve"> may be appreciated by considering what happens</w:t>
      </w:r>
      <w:r w:rsidRPr="00DE55D9">
        <w:rPr>
          <w:rFonts w:ascii="Times New Roman" w:hAnsi="Times New Roman"/>
        </w:rPr>
        <w:t xml:space="preserve"> </w:t>
      </w:r>
      <w:r w:rsidRPr="00DE55D9">
        <w:rPr>
          <w:rStyle w:val="underline2"/>
          <w:rFonts w:ascii="Times New Roman" w:hAnsi="Times New Roman"/>
        </w:rPr>
        <w:t xml:space="preserve">when </w:t>
      </w:r>
      <w:r w:rsidRPr="003D0CAC">
        <w:rPr>
          <w:rStyle w:val="underline2"/>
          <w:rFonts w:ascii="Times New Roman" w:hAnsi="Times New Roman"/>
          <w:highlight w:val="yellow"/>
        </w:rPr>
        <w:t>Critical legal theorists</w:t>
      </w:r>
      <w:r w:rsidRPr="00DE55D9">
        <w:rPr>
          <w:rFonts w:ascii="Times New Roman" w:hAnsi="Times New Roman"/>
        </w:rPr>
        <w:t xml:space="preserve"> </w:t>
      </w:r>
      <w:r w:rsidRPr="00DE55D9">
        <w:rPr>
          <w:rStyle w:val="reduce2"/>
          <w:rFonts w:ascii="Times New Roman" w:hAnsi="Times New Roman"/>
        </w:rPr>
        <w:t>themselves</w:t>
      </w:r>
      <w:r w:rsidRPr="00DE55D9">
        <w:rPr>
          <w:rFonts w:ascii="Times New Roman" w:hAnsi="Times New Roman"/>
        </w:rPr>
        <w:t xml:space="preserve"> </w:t>
      </w:r>
      <w:r w:rsidRPr="003D0CAC">
        <w:rPr>
          <w:rStyle w:val="underline2"/>
          <w:rFonts w:ascii="Times New Roman" w:hAnsi="Times New Roman"/>
          <w:highlight w:val="yellow"/>
        </w:rPr>
        <w:t>make</w:t>
      </w:r>
      <w:r w:rsidRPr="00DE55D9">
        <w:rPr>
          <w:rStyle w:val="underline2"/>
          <w:rFonts w:ascii="Times New Roman" w:hAnsi="Times New Roman"/>
        </w:rPr>
        <w:t xml:space="preserve"> </w:t>
      </w:r>
      <w:r w:rsidRPr="003D0CAC">
        <w:rPr>
          <w:rStyle w:val="underline2"/>
          <w:rFonts w:ascii="Times New Roman" w:hAnsi="Times New Roman"/>
          <w:highlight w:val="yellow"/>
        </w:rPr>
        <w:t>tentative gestures at the</w:t>
      </w:r>
      <w:r w:rsidRPr="00DE55D9">
        <w:rPr>
          <w:rStyle w:val="underline2"/>
          <w:rFonts w:ascii="Times New Roman" w:hAnsi="Times New Roman"/>
        </w:rPr>
        <w:t xml:space="preserve"> </w:t>
      </w:r>
      <w:r w:rsidRPr="003D0CAC">
        <w:rPr>
          <w:rStyle w:val="underline2"/>
          <w:rFonts w:ascii="Times New Roman" w:hAnsi="Times New Roman"/>
          <w:highlight w:val="yellow"/>
        </w:rPr>
        <w:t>social direction in which we should move. Such gestures</w:t>
      </w:r>
      <w:r w:rsidRPr="00DE55D9">
        <w:rPr>
          <w:rStyle w:val="underline2"/>
          <w:rFonts w:ascii="Times New Roman" w:hAnsi="Times New Roman"/>
        </w:rPr>
        <w:t xml:space="preserve">, even from the most vigorous critics of liberalism, </w:t>
      </w:r>
      <w:r w:rsidRPr="003D0CAC">
        <w:rPr>
          <w:rStyle w:val="underline2"/>
          <w:rFonts w:ascii="Times New Roman" w:hAnsi="Times New Roman"/>
          <w:highlight w:val="yellow"/>
        </w:rPr>
        <w:t>do not escape from liberalism</w:t>
      </w:r>
      <w:r w:rsidRPr="00DE55D9">
        <w:rPr>
          <w:rStyle w:val="underline2"/>
          <w:rFonts w:ascii="Times New Roman" w:hAnsi="Times New Roman"/>
        </w:rPr>
        <w:t xml:space="preserve"> and</w:t>
      </w:r>
      <w:r w:rsidRPr="00DE55D9">
        <w:rPr>
          <w:rFonts w:ascii="Times New Roman" w:hAnsi="Times New Roman"/>
        </w:rPr>
        <w:t xml:space="preserve">, </w:t>
      </w:r>
      <w:r w:rsidRPr="00DE55D9">
        <w:rPr>
          <w:rStyle w:val="reduce2"/>
          <w:rFonts w:ascii="Times New Roman" w:hAnsi="Times New Roman"/>
        </w:rPr>
        <w:t>indeed</w:t>
      </w:r>
      <w:r w:rsidRPr="00DE55D9">
        <w:rPr>
          <w:rFonts w:ascii="Times New Roman" w:hAnsi="Times New Roman"/>
        </w:rPr>
        <w:t xml:space="preserve">, </w:t>
      </w:r>
      <w:r w:rsidRPr="00DE55D9">
        <w:rPr>
          <w:rStyle w:val="underline2"/>
          <w:rFonts w:ascii="Times New Roman" w:hAnsi="Times New Roman"/>
        </w:rPr>
        <w:t>liberal rights theory</w:t>
      </w:r>
      <w:r w:rsidRPr="00DE55D9">
        <w:rPr>
          <w:rFonts w:ascii="Times New Roman" w:hAnsi="Times New Roman"/>
        </w:rPr>
        <w:t xml:space="preserve">. </w:t>
      </w:r>
      <w:r w:rsidRPr="00DE55D9">
        <w:rPr>
          <w:rStyle w:val="reduce2"/>
          <w:rFonts w:ascii="Times New Roman" w:hAnsi="Times New Roman"/>
        </w:rPr>
        <w:t>Nevertheless</w:t>
      </w:r>
      <w:r w:rsidRPr="00DE55D9">
        <w:rPr>
          <w:rFonts w:ascii="Times New Roman" w:hAnsi="Times New Roman"/>
        </w:rPr>
        <w:t xml:space="preserve">, </w:t>
      </w:r>
      <w:r w:rsidRPr="003D0CAC">
        <w:rPr>
          <w:rStyle w:val="underline2"/>
          <w:rFonts w:ascii="Times New Roman" w:hAnsi="Times New Roman"/>
          <w:highlight w:val="yellow"/>
        </w:rPr>
        <w:t>those</w:t>
      </w:r>
      <w:r w:rsidRPr="00DE55D9">
        <w:rPr>
          <w:rStyle w:val="underline2"/>
          <w:rFonts w:ascii="Times New Roman" w:hAnsi="Times New Roman"/>
        </w:rPr>
        <w:t xml:space="preserve"> gestures </w:t>
      </w:r>
      <w:r w:rsidRPr="003D0CAC">
        <w:rPr>
          <w:rStyle w:val="underline2"/>
          <w:rFonts w:ascii="Times New Roman" w:hAnsi="Times New Roman"/>
          <w:highlight w:val="yellow"/>
        </w:rPr>
        <w:t>have</w:t>
      </w:r>
      <w:r w:rsidRPr="00DE55D9">
        <w:rPr>
          <w:rStyle w:val="underline2"/>
          <w:rFonts w:ascii="Times New Roman" w:hAnsi="Times New Roman"/>
        </w:rPr>
        <w:t xml:space="preserve"> great </w:t>
      </w:r>
      <w:r w:rsidRPr="003D0CAC">
        <w:rPr>
          <w:rStyle w:val="underline2"/>
          <w:rFonts w:ascii="Times New Roman" w:hAnsi="Times New Roman"/>
          <w:highlight w:val="yellow"/>
        </w:rPr>
        <w:t>merit,</w:t>
      </w:r>
      <w:r w:rsidRPr="00DE55D9">
        <w:rPr>
          <w:rStyle w:val="underline2"/>
          <w:rFonts w:ascii="Times New Roman" w:hAnsi="Times New Roman"/>
        </w:rPr>
        <w:t xml:space="preserve"> particularly </w:t>
      </w:r>
      <w:r w:rsidRPr="003D0CAC">
        <w:rPr>
          <w:rStyle w:val="underline2"/>
          <w:rFonts w:ascii="Times New Roman" w:hAnsi="Times New Roman"/>
          <w:highlight w:val="yellow"/>
        </w:rPr>
        <w:t>because</w:t>
      </w:r>
      <w:r w:rsidRPr="00DE55D9">
        <w:rPr>
          <w:rStyle w:val="underline2"/>
          <w:rFonts w:ascii="Times New Roman" w:hAnsi="Times New Roman"/>
        </w:rPr>
        <w:t xml:space="preserve"> of </w:t>
      </w:r>
      <w:r w:rsidRPr="003D0CAC">
        <w:rPr>
          <w:rStyle w:val="underline2"/>
          <w:rFonts w:ascii="Times New Roman" w:hAnsi="Times New Roman"/>
          <w:highlight w:val="yellow"/>
        </w:rPr>
        <w:t>their use of liberal rights</w:t>
      </w:r>
      <w:r w:rsidRPr="00DE55D9">
        <w:rPr>
          <w:rFonts w:ascii="Times New Roman" w:hAnsi="Times New Roman"/>
        </w:rPr>
        <w:t xml:space="preserve">. </w:t>
      </w:r>
      <w:r w:rsidRPr="00DE55D9">
        <w:rPr>
          <w:rStyle w:val="reduce2"/>
          <w:rFonts w:ascii="Times New Roman" w:hAnsi="Times New Roman"/>
        </w:rPr>
        <w:t xml:space="preserve">For example, Frug, while expounding his vision of the city as a site of localized power and participatory democracy, attacks liberal theory and its dualities as an obstacle to his vision. </w:t>
      </w:r>
      <w:proofErr w:type="gramStart"/>
      <w:r w:rsidRPr="00DE55D9">
        <w:rPr>
          <w:rStyle w:val="reduce2"/>
          <w:rFonts w:ascii="Times New Roman" w:hAnsi="Times New Roman"/>
        </w:rPr>
        <w:t>n19</w:t>
      </w:r>
      <w:proofErr w:type="gramEnd"/>
      <w:r w:rsidRPr="00DE55D9">
        <w:rPr>
          <w:rStyle w:val="reduce2"/>
          <w:rFonts w:ascii="Times New Roman" w:hAnsi="Times New Roman"/>
        </w:rPr>
        <w:t xml:space="preserve"> At the same time, without [*518] acknowledging the significance of what he is doing,</w:t>
      </w:r>
      <w:r w:rsidRPr="00DE55D9">
        <w:rPr>
          <w:rFonts w:ascii="Times New Roman" w:hAnsi="Times New Roman"/>
        </w:rPr>
        <w:t xml:space="preserve"> </w:t>
      </w:r>
      <w:r w:rsidRPr="003D0CAC">
        <w:rPr>
          <w:rStyle w:val="underline2"/>
          <w:rFonts w:ascii="Times New Roman" w:hAnsi="Times New Roman"/>
          <w:highlight w:val="yellow"/>
        </w:rPr>
        <w:t>Frug relies on the liberal image of law</w:t>
      </w:r>
      <w:r w:rsidRPr="00DE55D9">
        <w:rPr>
          <w:rStyle w:val="underline2"/>
          <w:rFonts w:ascii="Times New Roman" w:hAnsi="Times New Roman"/>
        </w:rPr>
        <w:t xml:space="preserve"> and rights </w:t>
      </w:r>
      <w:r w:rsidRPr="003D0CAC">
        <w:rPr>
          <w:rStyle w:val="underline2"/>
          <w:rFonts w:ascii="Times New Roman" w:hAnsi="Times New Roman"/>
          <w:highlight w:val="yellow"/>
        </w:rPr>
        <w:t>to defend</w:t>
      </w:r>
      <w:r w:rsidRPr="00DE55D9">
        <w:rPr>
          <w:rStyle w:val="underline2"/>
          <w:rFonts w:ascii="Times New Roman" w:hAnsi="Times New Roman"/>
        </w:rPr>
        <w:t xml:space="preserve"> the potential of </w:t>
      </w:r>
      <w:r w:rsidRPr="003D0CAC">
        <w:rPr>
          <w:rStyle w:val="underline2"/>
          <w:rFonts w:ascii="Times New Roman" w:hAnsi="Times New Roman"/>
          <w:highlight w:val="yellow"/>
        </w:rPr>
        <w:t>his vision</w:t>
      </w:r>
      <w:r w:rsidRPr="00DE55D9">
        <w:rPr>
          <w:rFonts w:ascii="Times New Roman" w:hAnsi="Times New Roman"/>
        </w:rPr>
        <w:t xml:space="preserve">. </w:t>
      </w:r>
      <w:r w:rsidRPr="00DE55D9">
        <w:rPr>
          <w:rStyle w:val="reduce2"/>
          <w:rFonts w:ascii="Times New Roman" w:hAnsi="Times New Roman"/>
        </w:rPr>
        <w:t>He writes: It should be emphasized that</w:t>
      </w:r>
      <w:r w:rsidRPr="00DE55D9">
        <w:rPr>
          <w:rFonts w:ascii="Times New Roman" w:hAnsi="Times New Roman"/>
        </w:rPr>
        <w:t xml:space="preserve"> </w:t>
      </w:r>
      <w:r w:rsidRPr="00DE55D9">
        <w:rPr>
          <w:rStyle w:val="underline2"/>
          <w:rFonts w:ascii="Times New Roman" w:hAnsi="Times New Roman"/>
        </w:rPr>
        <w:t>participatory democracy on the local level need not mean the tyranny of the majority over the minority</w:t>
      </w:r>
      <w:r w:rsidRPr="00DE55D9">
        <w:rPr>
          <w:rFonts w:ascii="Times New Roman" w:hAnsi="Times New Roman"/>
        </w:rPr>
        <w:t xml:space="preserve">. </w:t>
      </w:r>
      <w:r w:rsidRPr="00DE55D9">
        <w:rPr>
          <w:rStyle w:val="reduce2"/>
          <w:rFonts w:ascii="Times New Roman" w:hAnsi="Times New Roman"/>
        </w:rPr>
        <w:t>Cities are units within states, not the state itself; cities, like all individuals and entities within the state, could be subject to state-created legal restraints that protect individual rights. Nor does participatory democracy necessitate the frustration of national political objectives by local protectionism; participatory institutions, like others in society, could still remain subject to general regulation to achieve national goals</w:t>
      </w:r>
      <w:r w:rsidRPr="00DE55D9">
        <w:rPr>
          <w:rFonts w:ascii="Times New Roman" w:hAnsi="Times New Roman"/>
        </w:rPr>
        <w:t xml:space="preserve">. </w:t>
      </w:r>
      <w:r w:rsidRPr="003D0CAC">
        <w:rPr>
          <w:rStyle w:val="underline2"/>
          <w:rFonts w:ascii="Times New Roman" w:hAnsi="Times New Roman"/>
          <w:highlight w:val="yellow"/>
        </w:rPr>
        <w:t>The liberal image</w:t>
      </w:r>
      <w:r w:rsidRPr="00DE55D9">
        <w:rPr>
          <w:rStyle w:val="underline2"/>
          <w:rFonts w:ascii="Times New Roman" w:hAnsi="Times New Roman"/>
        </w:rPr>
        <w:t xml:space="preserve"> of law as mediating between the need to protect the individual from communal coercion and the need to achieve communal goals </w:t>
      </w:r>
      <w:r w:rsidRPr="003D0CAC">
        <w:rPr>
          <w:rStyle w:val="underline2"/>
          <w:rFonts w:ascii="Times New Roman" w:hAnsi="Times New Roman"/>
          <w:highlight w:val="yellow"/>
        </w:rPr>
        <w:t>could</w:t>
      </w:r>
      <w:r w:rsidRPr="00DE55D9">
        <w:rPr>
          <w:rStyle w:val="underline2"/>
          <w:rFonts w:ascii="Times New Roman" w:hAnsi="Times New Roman"/>
        </w:rPr>
        <w:t xml:space="preserve"> thus </w:t>
      </w:r>
      <w:r w:rsidRPr="003D0CAC">
        <w:rPr>
          <w:rStyle w:val="underline2"/>
          <w:rFonts w:ascii="Times New Roman" w:hAnsi="Times New Roman"/>
          <w:highlight w:val="yellow"/>
        </w:rPr>
        <w:t>be retained even in</w:t>
      </w:r>
      <w:r w:rsidRPr="00DE55D9">
        <w:rPr>
          <w:rStyle w:val="underline2"/>
          <w:rFonts w:ascii="Times New Roman" w:hAnsi="Times New Roman"/>
        </w:rPr>
        <w:t xml:space="preserve"> the model of </w:t>
      </w:r>
      <w:r w:rsidRPr="003D0CAC">
        <w:rPr>
          <w:rStyle w:val="underline2"/>
          <w:rFonts w:ascii="Times New Roman" w:hAnsi="Times New Roman"/>
          <w:highlight w:val="yellow"/>
        </w:rPr>
        <w:t>participatory democracy</w:t>
      </w:r>
      <w:r w:rsidRPr="00DE55D9">
        <w:rPr>
          <w:rFonts w:ascii="Times New Roman" w:hAnsi="Times New Roman"/>
        </w:rPr>
        <w:t xml:space="preserve">. </w:t>
      </w:r>
      <w:r w:rsidRPr="00DE55D9">
        <w:rPr>
          <w:rStyle w:val="reduce2"/>
          <w:rFonts w:ascii="Times New Roman" w:hAnsi="Times New Roman"/>
        </w:rPr>
        <w:t>n20</w:t>
      </w:r>
    </w:p>
    <w:p w:rsidR="004436F6" w:rsidRDefault="004436F6" w:rsidP="004436F6"/>
    <w:p w:rsidR="004436F6" w:rsidRDefault="004436F6" w:rsidP="004436F6">
      <w:pPr>
        <w:pStyle w:val="Heading4"/>
      </w:pPr>
      <w:r>
        <w:t xml:space="preserve">11. </w:t>
      </w:r>
      <w:r w:rsidRPr="000A7749">
        <w:t xml:space="preserve">Alt </w:t>
      </w:r>
      <w:proofErr w:type="gramStart"/>
      <w:r w:rsidRPr="000A7749">
        <w:t>Can’t</w:t>
      </w:r>
      <w:proofErr w:type="gramEnd"/>
      <w:r w:rsidRPr="000A7749">
        <w:t xml:space="preserve"> solve </w:t>
      </w:r>
      <w:r>
        <w:t>--</w:t>
      </w:r>
      <w:r w:rsidRPr="000A7749">
        <w:t>Appeals for institutional restrain are a crucial supplement to political resistance to executive power.</w:t>
      </w:r>
    </w:p>
    <w:p w:rsidR="004436F6" w:rsidRPr="008802D2" w:rsidRDefault="004436F6" w:rsidP="004436F6">
      <w:pPr>
        <w:rPr>
          <w:rFonts w:ascii="Calibri" w:hAnsi="Calibri" w:cs="Calibri"/>
          <w:szCs w:val="20"/>
        </w:rPr>
      </w:pPr>
      <w:r w:rsidRPr="008802D2">
        <w:rPr>
          <w:rFonts w:ascii="Calibri" w:hAnsi="Calibri" w:cs="Calibri"/>
          <w:szCs w:val="20"/>
        </w:rPr>
        <w:t xml:space="preserve">David </w:t>
      </w:r>
      <w:r w:rsidRPr="008802D2">
        <w:rPr>
          <w:rStyle w:val="StyleStyleBold12pt"/>
          <w:szCs w:val="20"/>
        </w:rPr>
        <w:t>COLE</w:t>
      </w:r>
      <w:r w:rsidRPr="008802D2">
        <w:rPr>
          <w:rFonts w:ascii="Calibri" w:hAnsi="Calibri" w:cs="Calibri"/>
          <w:szCs w:val="20"/>
        </w:rPr>
        <w:t xml:space="preserve"> Law @ Georgetown </w:t>
      </w:r>
      <w:r w:rsidRPr="008802D2">
        <w:rPr>
          <w:rStyle w:val="StyleStyleBold12pt"/>
          <w:szCs w:val="20"/>
        </w:rPr>
        <w:t xml:space="preserve">’12 </w:t>
      </w:r>
      <w:r w:rsidRPr="008802D2">
        <w:rPr>
          <w:rFonts w:ascii="Calibri" w:hAnsi="Calibri" w:cs="Calibri"/>
          <w:szCs w:val="20"/>
        </w:rPr>
        <w:t>“The Politics of the Rule of Law: The Role of Civil Society in the Surprising Resilience of Human Rights in the Decade after 9/11” http://www.law.uchicago.edu/files/files/Cole%201.12.12.pdf p. 51-53</w:t>
      </w:r>
    </w:p>
    <w:p w:rsidR="004436F6" w:rsidRPr="000A7749" w:rsidRDefault="004436F6" w:rsidP="004436F6">
      <w:pPr>
        <w:rPr>
          <w:rFonts w:ascii="Calibri" w:hAnsi="Calibri" w:cs="Calibri"/>
        </w:rPr>
      </w:pPr>
    </w:p>
    <w:p w:rsidR="004436F6" w:rsidRPr="00D77A06" w:rsidRDefault="004436F6" w:rsidP="004436F6">
      <w:pPr>
        <w:rPr>
          <w:sz w:val="12"/>
          <w:szCs w:val="20"/>
        </w:rPr>
      </w:pPr>
      <w:r w:rsidRPr="00D77A06">
        <w:rPr>
          <w:sz w:val="12"/>
          <w:szCs w:val="20"/>
        </w:rPr>
        <w:t xml:space="preserve">As I have shown above, </w:t>
      </w:r>
      <w:r w:rsidRPr="00D77A06">
        <w:rPr>
          <w:b/>
          <w:bCs/>
          <w:szCs w:val="20"/>
          <w:u w:val="single"/>
        </w:rPr>
        <w:t xml:space="preserve">while political forces played a significant role in checking </w:t>
      </w:r>
      <w:r w:rsidRPr="00D77A06">
        <w:rPr>
          <w:sz w:val="12"/>
          <w:szCs w:val="20"/>
        </w:rPr>
        <w:t xml:space="preserve">President </w:t>
      </w:r>
      <w:r w:rsidRPr="00D77A06">
        <w:rPr>
          <w:b/>
          <w:bCs/>
          <w:szCs w:val="20"/>
          <w:u w:val="single"/>
        </w:rPr>
        <w:t>Bush</w:t>
      </w:r>
      <w:r w:rsidRPr="00D77A06">
        <w:rPr>
          <w:sz w:val="12"/>
          <w:szCs w:val="20"/>
        </w:rPr>
        <w:t xml:space="preserve">, what was significant was the particular substantive content of that politics; </w:t>
      </w:r>
      <w:r w:rsidRPr="00D77A06">
        <w:rPr>
          <w:b/>
          <w:bCs/>
          <w:szCs w:val="20"/>
          <w:u w:val="single"/>
        </w:rPr>
        <w:t>it was not just any political pressure</w:t>
      </w:r>
      <w:r w:rsidRPr="00D77A06">
        <w:rPr>
          <w:sz w:val="12"/>
          <w:szCs w:val="20"/>
        </w:rPr>
        <w:t xml:space="preserve">, </w:t>
      </w:r>
      <w:r w:rsidRPr="00D77A06">
        <w:rPr>
          <w:b/>
          <w:bCs/>
          <w:szCs w:val="20"/>
          <w:u w:val="single"/>
        </w:rPr>
        <w:t xml:space="preserve">but </w:t>
      </w:r>
      <w:r w:rsidRPr="003D0CAC">
        <w:rPr>
          <w:b/>
          <w:bCs/>
          <w:szCs w:val="20"/>
          <w:highlight w:val="yellow"/>
          <w:u w:val="single"/>
        </w:rPr>
        <w:t>pressure to maintain</w:t>
      </w:r>
      <w:r w:rsidRPr="00D77A06">
        <w:rPr>
          <w:b/>
          <w:bCs/>
          <w:szCs w:val="20"/>
          <w:u w:val="single"/>
        </w:rPr>
        <w:t xml:space="preserve"> </w:t>
      </w:r>
      <w:r w:rsidRPr="00D77A06">
        <w:rPr>
          <w:sz w:val="12"/>
          <w:szCs w:val="20"/>
        </w:rPr>
        <w:t>fidelity to</w:t>
      </w:r>
      <w:r w:rsidRPr="00D77A06">
        <w:rPr>
          <w:b/>
          <w:bCs/>
          <w:szCs w:val="20"/>
          <w:u w:val="single"/>
        </w:rPr>
        <w:t xml:space="preserve"> </w:t>
      </w:r>
      <w:r w:rsidRPr="003D0CAC">
        <w:rPr>
          <w:b/>
          <w:bCs/>
          <w:szCs w:val="20"/>
          <w:highlight w:val="yellow"/>
          <w:u w:val="single"/>
        </w:rPr>
        <w:t xml:space="preserve">the </w:t>
      </w:r>
      <w:r w:rsidRPr="003D0CAC">
        <w:rPr>
          <w:b/>
          <w:iCs/>
          <w:szCs w:val="20"/>
          <w:highlight w:val="yellow"/>
          <w:u w:val="single"/>
          <w:bdr w:val="single" w:sz="18" w:space="0" w:color="auto"/>
        </w:rPr>
        <w:t>rule of law</w:t>
      </w:r>
      <w:r w:rsidRPr="00D77A06">
        <w:rPr>
          <w:sz w:val="12"/>
          <w:szCs w:val="20"/>
        </w:rPr>
        <w:t xml:space="preserve">. </w:t>
      </w:r>
      <w:r w:rsidRPr="005D3FBC">
        <w:rPr>
          <w:b/>
          <w:bCs/>
          <w:szCs w:val="20"/>
          <w:highlight w:val="yellow"/>
          <w:u w:val="single"/>
        </w:rPr>
        <w:t>Politics</w:t>
      </w:r>
      <w:r w:rsidRPr="00D77A06">
        <w:rPr>
          <w:b/>
          <w:bCs/>
          <w:szCs w:val="20"/>
          <w:u w:val="single"/>
        </w:rPr>
        <w:t xml:space="preserve"> standing </w:t>
      </w:r>
      <w:r w:rsidRPr="005D3FBC">
        <w:rPr>
          <w:b/>
          <w:bCs/>
          <w:szCs w:val="20"/>
          <w:highlight w:val="yellow"/>
          <w:u w:val="single"/>
        </w:rPr>
        <w:t>alone is</w:t>
      </w:r>
      <w:r w:rsidRPr="00D77A06">
        <w:rPr>
          <w:b/>
          <w:bCs/>
          <w:szCs w:val="20"/>
          <w:u w:val="single"/>
        </w:rPr>
        <w:t xml:space="preserve"> as </w:t>
      </w:r>
      <w:r w:rsidRPr="005D3FBC">
        <w:rPr>
          <w:b/>
          <w:bCs/>
          <w:szCs w:val="20"/>
          <w:highlight w:val="yellow"/>
          <w:u w:val="single"/>
        </w:rPr>
        <w:t>likely to fuel</w:t>
      </w:r>
      <w:r w:rsidRPr="00EC3458">
        <w:rPr>
          <w:b/>
          <w:bCs/>
          <w:szCs w:val="20"/>
          <w:u w:val="single"/>
        </w:rPr>
        <w:t xml:space="preserve"> as to deter </w:t>
      </w:r>
      <w:r w:rsidRPr="005D3FBC">
        <w:rPr>
          <w:b/>
          <w:bCs/>
          <w:szCs w:val="20"/>
          <w:highlight w:val="yellow"/>
          <w:u w:val="single"/>
        </w:rPr>
        <w:t>executive abuse</w:t>
      </w:r>
      <w:r w:rsidRPr="00D77A06">
        <w:rPr>
          <w:b/>
          <w:bCs/>
          <w:szCs w:val="20"/>
          <w:u w:val="single"/>
        </w:rPr>
        <w:t>; consider the lynch mob, the Nazi Party</w:t>
      </w:r>
      <w:r w:rsidRPr="00D77A06">
        <w:rPr>
          <w:sz w:val="12"/>
          <w:szCs w:val="20"/>
        </w:rPr>
        <w:t xml:space="preserve"> in Germany, or </w:t>
      </w:r>
      <w:r w:rsidRPr="00D77A06">
        <w:rPr>
          <w:b/>
          <w:bCs/>
          <w:szCs w:val="20"/>
          <w:u w:val="single"/>
        </w:rPr>
        <w:t>xenophobia</w:t>
      </w:r>
      <w:r w:rsidRPr="00D77A06">
        <w:rPr>
          <w:sz w:val="12"/>
          <w:szCs w:val="20"/>
        </w:rPr>
        <w:t xml:space="preserve"> more generally. </w:t>
      </w:r>
      <w:r w:rsidRPr="00EC3458">
        <w:rPr>
          <w:b/>
          <w:bCs/>
          <w:szCs w:val="20"/>
          <w:u w:val="single"/>
        </w:rPr>
        <w:t xml:space="preserve">What </w:t>
      </w:r>
      <w:r w:rsidRPr="005D3FBC">
        <w:rPr>
          <w:b/>
          <w:bCs/>
          <w:szCs w:val="20"/>
          <w:highlight w:val="yellow"/>
          <w:u w:val="single"/>
        </w:rPr>
        <w:t>we</w:t>
      </w:r>
      <w:r w:rsidRPr="00EC3458">
        <w:rPr>
          <w:b/>
          <w:bCs/>
          <w:szCs w:val="20"/>
          <w:u w:val="single"/>
        </w:rPr>
        <w:t xml:space="preserve"> </w:t>
      </w:r>
      <w:r w:rsidRPr="005D3FBC">
        <w:rPr>
          <w:b/>
          <w:bCs/>
          <w:szCs w:val="20"/>
          <w:highlight w:val="yellow"/>
          <w:u w:val="single"/>
        </w:rPr>
        <w:t>need</w:t>
      </w:r>
      <w:r w:rsidRPr="00EC3458">
        <w:rPr>
          <w:b/>
          <w:bCs/>
          <w:szCs w:val="20"/>
          <w:u w:val="single"/>
        </w:rPr>
        <w:t xml:space="preserve"> if we are </w:t>
      </w:r>
      <w:r w:rsidRPr="003D0CAC">
        <w:rPr>
          <w:b/>
          <w:bCs/>
          <w:szCs w:val="20"/>
          <w:highlight w:val="yellow"/>
          <w:u w:val="single"/>
        </w:rPr>
        <w:t xml:space="preserve">to </w:t>
      </w:r>
      <w:r w:rsidRPr="005D3FBC">
        <w:rPr>
          <w:b/>
          <w:bCs/>
          <w:szCs w:val="20"/>
          <w:u w:val="single"/>
        </w:rPr>
        <w:t xml:space="preserve">check abuses of executive power </w:t>
      </w:r>
      <w:r w:rsidRPr="00EC3458">
        <w:rPr>
          <w:b/>
          <w:bCs/>
          <w:szCs w:val="20"/>
          <w:u w:val="single"/>
        </w:rPr>
        <w:t xml:space="preserve">is a politics that </w:t>
      </w:r>
      <w:r w:rsidRPr="005D3FBC">
        <w:rPr>
          <w:b/>
          <w:iCs/>
          <w:szCs w:val="20"/>
          <w:highlight w:val="yellow"/>
          <w:u w:val="single"/>
          <w:bdr w:val="single" w:sz="18" w:space="0" w:color="auto"/>
        </w:rPr>
        <w:t>champions</w:t>
      </w:r>
      <w:r w:rsidRPr="00EC3458">
        <w:rPr>
          <w:b/>
          <w:iCs/>
          <w:szCs w:val="20"/>
          <w:u w:val="single"/>
          <w:bdr w:val="single" w:sz="18" w:space="0" w:color="auto"/>
        </w:rPr>
        <w:t xml:space="preserve"> </w:t>
      </w:r>
      <w:r w:rsidRPr="005D3FBC">
        <w:rPr>
          <w:b/>
          <w:iCs/>
          <w:szCs w:val="20"/>
          <w:highlight w:val="yellow"/>
          <w:u w:val="single"/>
          <w:bdr w:val="single" w:sz="18" w:space="0" w:color="auto"/>
        </w:rPr>
        <w:t>the rule of law</w:t>
      </w:r>
      <w:r w:rsidRPr="00EC3458">
        <w:rPr>
          <w:b/>
          <w:bCs/>
          <w:szCs w:val="20"/>
          <w:u w:val="single"/>
        </w:rPr>
        <w:t xml:space="preserve">. </w:t>
      </w:r>
      <w:r w:rsidRPr="00EC3458">
        <w:rPr>
          <w:sz w:val="12"/>
          <w:szCs w:val="20"/>
        </w:rPr>
        <w:t xml:space="preserve">Unlike the politics Posner and Vermeule imagine, </w:t>
      </w:r>
      <w:r w:rsidRPr="00EC3458">
        <w:rPr>
          <w:b/>
          <w:bCs/>
          <w:szCs w:val="20"/>
          <w:u w:val="single"/>
        </w:rPr>
        <w:t>this</w:t>
      </w:r>
      <w:r w:rsidRPr="00EC3458">
        <w:rPr>
          <w:sz w:val="12"/>
          <w:szCs w:val="20"/>
        </w:rPr>
        <w:t xml:space="preserve"> type of </w:t>
      </w:r>
      <w:r w:rsidRPr="00EC3458">
        <w:rPr>
          <w:b/>
          <w:bCs/>
          <w:szCs w:val="20"/>
          <w:u w:val="single"/>
        </w:rPr>
        <w:t>politics</w:t>
      </w:r>
      <w:r w:rsidRPr="003D0CAC">
        <w:rPr>
          <w:b/>
          <w:bCs/>
          <w:szCs w:val="20"/>
          <w:highlight w:val="yellow"/>
          <w:u w:val="single"/>
        </w:rPr>
        <w:t xml:space="preserve"> cannot be segregated neatly from the law</w:t>
      </w:r>
      <w:r w:rsidRPr="00D77A06">
        <w:rPr>
          <w:sz w:val="12"/>
          <w:szCs w:val="20"/>
        </w:rPr>
        <w:t xml:space="preserve">. On the contrary, </w:t>
      </w:r>
      <w:r w:rsidRPr="00D77A06">
        <w:rPr>
          <w:b/>
          <w:bCs/>
          <w:szCs w:val="20"/>
          <w:u w:val="single"/>
        </w:rPr>
        <w:t xml:space="preserve">it </w:t>
      </w:r>
      <w:r w:rsidRPr="003D0CAC">
        <w:rPr>
          <w:b/>
          <w:iCs/>
          <w:szCs w:val="20"/>
          <w:highlight w:val="yellow"/>
          <w:u w:val="single"/>
          <w:bdr w:val="single" w:sz="18" w:space="0" w:color="auto"/>
        </w:rPr>
        <w:t xml:space="preserve">will often coalesce around a </w:t>
      </w:r>
      <w:r w:rsidRPr="00340242">
        <w:rPr>
          <w:b/>
          <w:iCs/>
          <w:szCs w:val="20"/>
          <w:u w:val="single"/>
          <w:bdr w:val="single" w:sz="18" w:space="0" w:color="auto"/>
        </w:rPr>
        <w:t xml:space="preserve">distinctly </w:t>
      </w:r>
      <w:r w:rsidRPr="003D0CAC">
        <w:rPr>
          <w:b/>
          <w:iCs/>
          <w:szCs w:val="20"/>
          <w:highlight w:val="yellow"/>
          <w:u w:val="single"/>
          <w:bdr w:val="single" w:sz="18" w:space="0" w:color="auto"/>
        </w:rPr>
        <w:t xml:space="preserve">legal challenge, </w:t>
      </w:r>
      <w:r w:rsidRPr="00D77A06">
        <w:rPr>
          <w:b/>
          <w:bCs/>
          <w:szCs w:val="20"/>
          <w:u w:val="single"/>
        </w:rPr>
        <w:t xml:space="preserve">objecting to departures from </w:t>
      </w:r>
      <w:r w:rsidRPr="00D77A06">
        <w:rPr>
          <w:b/>
          <w:iCs/>
          <w:szCs w:val="20"/>
          <w:u w:val="single"/>
          <w:bdr w:val="single" w:sz="18" w:space="0" w:color="auto"/>
        </w:rPr>
        <w:t>distinctly legal norms</w:t>
      </w:r>
      <w:r w:rsidRPr="00D77A06">
        <w:rPr>
          <w:sz w:val="12"/>
          <w:szCs w:val="20"/>
        </w:rPr>
        <w:t xml:space="preserve">, heard in a court case, as we saw with Guantanamo. </w:t>
      </w:r>
      <w:r w:rsidRPr="00D77A06">
        <w:rPr>
          <w:b/>
          <w:bCs/>
          <w:szCs w:val="20"/>
          <w:u w:val="single"/>
        </w:rPr>
        <w:t>Congress’s actions make clear that had Guantanamo been left to the political process, there would have been few if any advances</w:t>
      </w:r>
      <w:r w:rsidRPr="00D77A06">
        <w:rPr>
          <w:sz w:val="12"/>
          <w:szCs w:val="20"/>
        </w:rPr>
        <w:t xml:space="preserve">. </w:t>
      </w:r>
      <w:r w:rsidRPr="00D77A06">
        <w:rPr>
          <w:b/>
          <w:bCs/>
          <w:szCs w:val="20"/>
          <w:u w:val="single"/>
        </w:rPr>
        <w:t xml:space="preserve">The </w:t>
      </w:r>
      <w:r w:rsidRPr="003D0CAC">
        <w:rPr>
          <w:b/>
          <w:bCs/>
          <w:szCs w:val="20"/>
          <w:highlight w:val="yellow"/>
          <w:u w:val="single"/>
        </w:rPr>
        <w:t xml:space="preserve">litigation </w:t>
      </w:r>
      <w:r w:rsidRPr="00EC3458">
        <w:rPr>
          <w:b/>
          <w:bCs/>
          <w:szCs w:val="20"/>
          <w:u w:val="single"/>
        </w:rPr>
        <w:t xml:space="preserve">generated and </w:t>
      </w:r>
      <w:r w:rsidRPr="003D0CAC">
        <w:rPr>
          <w:b/>
          <w:iCs/>
          <w:szCs w:val="20"/>
          <w:highlight w:val="yellow"/>
          <w:u w:val="single"/>
          <w:bdr w:val="single" w:sz="18" w:space="0" w:color="auto"/>
        </w:rPr>
        <w:t>concentrated</w:t>
      </w:r>
      <w:r w:rsidRPr="003D0CAC">
        <w:rPr>
          <w:b/>
          <w:bCs/>
          <w:szCs w:val="20"/>
          <w:highlight w:val="yellow"/>
          <w:u w:val="single"/>
        </w:rPr>
        <w:t xml:space="preserve"> </w:t>
      </w:r>
      <w:r w:rsidRPr="003D0CAC">
        <w:rPr>
          <w:b/>
          <w:iCs/>
          <w:szCs w:val="20"/>
          <w:highlight w:val="yellow"/>
          <w:u w:val="single"/>
          <w:bdr w:val="single" w:sz="18" w:space="0" w:color="auto"/>
        </w:rPr>
        <w:t>political pressure</w:t>
      </w:r>
      <w:r w:rsidRPr="003D0CAC">
        <w:rPr>
          <w:b/>
          <w:bCs/>
          <w:szCs w:val="20"/>
          <w:highlight w:val="yellow"/>
          <w:u w:val="single"/>
        </w:rPr>
        <w:t xml:space="preserve"> </w:t>
      </w:r>
      <w:r w:rsidRPr="00EC3458">
        <w:rPr>
          <w:b/>
          <w:bCs/>
          <w:szCs w:val="20"/>
          <w:u w:val="single"/>
        </w:rPr>
        <w:t xml:space="preserve">on claims </w:t>
      </w:r>
      <w:r w:rsidRPr="003D0CAC">
        <w:rPr>
          <w:b/>
          <w:bCs/>
          <w:szCs w:val="20"/>
          <w:highlight w:val="yellow"/>
          <w:u w:val="single"/>
        </w:rPr>
        <w:t xml:space="preserve">for a </w:t>
      </w:r>
      <w:r w:rsidRPr="003D0CAC">
        <w:rPr>
          <w:b/>
          <w:iCs/>
          <w:szCs w:val="20"/>
          <w:highlight w:val="yellow"/>
          <w:u w:val="single"/>
          <w:bdr w:val="single" w:sz="18" w:space="0" w:color="auto"/>
        </w:rPr>
        <w:t>restoration</w:t>
      </w:r>
      <w:r w:rsidRPr="003D0CAC">
        <w:rPr>
          <w:b/>
          <w:bCs/>
          <w:szCs w:val="20"/>
          <w:highlight w:val="yellow"/>
          <w:u w:val="single"/>
        </w:rPr>
        <w:t xml:space="preserve"> of the values of </w:t>
      </w:r>
      <w:r w:rsidRPr="003D0CAC">
        <w:rPr>
          <w:b/>
          <w:iCs/>
          <w:szCs w:val="20"/>
          <w:highlight w:val="yellow"/>
          <w:u w:val="single"/>
          <w:bdr w:val="single" w:sz="18" w:space="0" w:color="auto"/>
        </w:rPr>
        <w:t>legality</w:t>
      </w:r>
      <w:r w:rsidRPr="00D77A06">
        <w:rPr>
          <w:b/>
          <w:bCs/>
          <w:szCs w:val="20"/>
          <w:u w:val="single"/>
        </w:rPr>
        <w:t>,</w:t>
      </w:r>
      <w:r w:rsidRPr="00D77A06">
        <w:rPr>
          <w:sz w:val="12"/>
          <w:szCs w:val="20"/>
        </w:rPr>
        <w:t xml:space="preserve"> and, as discussed above, </w:t>
      </w:r>
      <w:r w:rsidRPr="00D77A06">
        <w:rPr>
          <w:b/>
          <w:bCs/>
          <w:szCs w:val="20"/>
          <w:u w:val="single"/>
        </w:rPr>
        <w:t>that pressure then played a critical role in the litigation’s outcome, which in turn affected the political pressure for reform. T</w:t>
      </w:r>
      <w:r w:rsidRPr="00D77A06">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3D0CAC">
        <w:rPr>
          <w:b/>
          <w:bCs/>
          <w:szCs w:val="20"/>
          <w:highlight w:val="yellow"/>
          <w:u w:val="single"/>
        </w:rPr>
        <w:t>The answer</w:t>
      </w:r>
      <w:r w:rsidRPr="00D77A06">
        <w:rPr>
          <w:b/>
          <w:bCs/>
          <w:szCs w:val="20"/>
          <w:u w:val="single"/>
        </w:rPr>
        <w:t xml:space="preserve">, however, </w:t>
      </w:r>
      <w:r w:rsidRPr="003D0CAC">
        <w:rPr>
          <w:b/>
          <w:iCs/>
          <w:szCs w:val="20"/>
          <w:highlight w:val="yellow"/>
          <w:u w:val="single"/>
          <w:bdr w:val="single" w:sz="18" w:space="0" w:color="auto"/>
        </w:rPr>
        <w:t xml:space="preserve">is not to abandon the rule of law </w:t>
      </w:r>
      <w:r w:rsidRPr="00340242">
        <w:rPr>
          <w:b/>
          <w:iCs/>
          <w:szCs w:val="20"/>
          <w:u w:val="single"/>
          <w:bdr w:val="single" w:sz="18" w:space="0" w:color="auto"/>
        </w:rPr>
        <w:t>for politics</w:t>
      </w:r>
      <w:r w:rsidRPr="003D0CAC">
        <w:rPr>
          <w:b/>
          <w:iCs/>
          <w:szCs w:val="20"/>
          <w:highlight w:val="yellow"/>
          <w:u w:val="single"/>
          <w:bdr w:val="single" w:sz="18" w:space="0" w:color="auto"/>
        </w:rPr>
        <w:t xml:space="preserve">, but to </w:t>
      </w:r>
      <w:r w:rsidRPr="00340242">
        <w:rPr>
          <w:b/>
          <w:iCs/>
          <w:szCs w:val="20"/>
          <w:u w:val="single"/>
          <w:bdr w:val="single" w:sz="18" w:space="0" w:color="auto"/>
        </w:rPr>
        <w:t xml:space="preserve">develop and </w:t>
      </w:r>
      <w:r w:rsidRPr="003D0CAC">
        <w:rPr>
          <w:b/>
          <w:iCs/>
          <w:szCs w:val="20"/>
          <w:highlight w:val="yellow"/>
          <w:u w:val="single"/>
          <w:bdr w:val="single" w:sz="18" w:space="0" w:color="auto"/>
        </w:rPr>
        <w:t>nurture a political culture that values the rule of law itself.</w:t>
      </w:r>
      <w:r w:rsidRPr="00D77A06">
        <w:rPr>
          <w:sz w:val="12"/>
          <w:szCs w:val="20"/>
        </w:rPr>
        <w:t xml:space="preserve"> </w:t>
      </w:r>
      <w:r w:rsidRPr="00D77A06">
        <w:rPr>
          <w:b/>
          <w:bCs/>
          <w:szCs w:val="20"/>
          <w:u w:val="single"/>
        </w:rPr>
        <w:t>Civil society organizations devoted to such values</w:t>
      </w:r>
      <w:r w:rsidRPr="00D77A06">
        <w:rPr>
          <w:sz w:val="12"/>
          <w:szCs w:val="20"/>
        </w:rPr>
        <w:t xml:space="preserve">, </w:t>
      </w:r>
      <w:r w:rsidRPr="00D77A06">
        <w:rPr>
          <w:b/>
          <w:bCs/>
          <w:szCs w:val="20"/>
          <w:u w:val="single"/>
        </w:rPr>
        <w:t xml:space="preserve">such as Human Rights Watch, the Center for </w:t>
      </w:r>
      <w:r w:rsidRPr="00D77A06">
        <w:rPr>
          <w:b/>
          <w:bCs/>
          <w:szCs w:val="20"/>
          <w:u w:val="single"/>
        </w:rPr>
        <w:lastRenderedPageBreak/>
        <w:t>Constitutional Rights, and the American Civil Liberties Union, play a central role in facilitating, informing, and generating that politics</w:t>
      </w:r>
      <w:r w:rsidRPr="00D77A06">
        <w:rPr>
          <w:sz w:val="12"/>
          <w:szCs w:val="20"/>
        </w:rPr>
        <w:t xml:space="preserve">. Indeed, </w:t>
      </w:r>
      <w:r w:rsidRPr="00D77A06">
        <w:rPr>
          <w:b/>
          <w:bCs/>
          <w:szCs w:val="20"/>
          <w:u w:val="single"/>
        </w:rPr>
        <w:t>they have no alternative.</w:t>
      </w:r>
      <w:r w:rsidRPr="00D77A06">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D77A06">
        <w:rPr>
          <w:b/>
          <w:bCs/>
          <w:szCs w:val="20"/>
          <w:u w:val="single"/>
        </w:rPr>
        <w:t>But they necessarily and simultaneously pursue these goals through political avenues – by appealing to the public for support, educating the public, exposing abuses, and engaging in public advocacy around rule-of-law values</w:t>
      </w:r>
      <w:r w:rsidRPr="00D77A06">
        <w:rPr>
          <w:sz w:val="12"/>
          <w:szCs w:val="20"/>
        </w:rPr>
        <w:t xml:space="preserve">. Unlike ordinary politics, which tends to focus on the preferences of the moment, </w:t>
      </w:r>
      <w:r w:rsidRPr="00D77A06">
        <w:rPr>
          <w:b/>
          <w:bCs/>
          <w:szCs w:val="20"/>
          <w:u w:val="single"/>
        </w:rPr>
        <w:t>the politics of the rule of law is committed to a set of long-term principles.</w:t>
      </w:r>
      <w:r w:rsidRPr="00D77A06">
        <w:rPr>
          <w:sz w:val="12"/>
          <w:szCs w:val="20"/>
        </w:rPr>
        <w:t xml:space="preserve"> </w:t>
      </w:r>
      <w:r w:rsidRPr="00D77A06">
        <w:rPr>
          <w:b/>
          <w:bCs/>
          <w:szCs w:val="20"/>
          <w:u w:val="single"/>
        </w:rPr>
        <w:t>Civil society organizations are uniquely situated to bring these long-term interests to bear on the public debate.</w:t>
      </w:r>
      <w:r w:rsidRPr="00D77A06">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5D3FBC">
        <w:rPr>
          <w:b/>
          <w:bCs/>
          <w:szCs w:val="20"/>
          <w:highlight w:val="yellow"/>
          <w:u w:val="single"/>
        </w:rPr>
        <w:t xml:space="preserve">there is a </w:t>
      </w:r>
      <w:r w:rsidRPr="005D3FBC">
        <w:rPr>
          <w:b/>
          <w:iCs/>
          <w:szCs w:val="20"/>
          <w:highlight w:val="yellow"/>
          <w:u w:val="single"/>
          <w:bdr w:val="single" w:sz="18" w:space="0" w:color="auto"/>
        </w:rPr>
        <w:t xml:space="preserve">symbiotic relationship </w:t>
      </w:r>
      <w:r w:rsidRPr="005D3FBC">
        <w:rPr>
          <w:b/>
          <w:bCs/>
          <w:szCs w:val="20"/>
          <w:highlight w:val="yellow"/>
          <w:u w:val="single"/>
        </w:rPr>
        <w:t>between politics and law</w:t>
      </w:r>
      <w:r w:rsidRPr="00D77A06">
        <w:rPr>
          <w:sz w:val="12"/>
          <w:szCs w:val="20"/>
        </w:rPr>
        <w:t xml:space="preserve">: </w:t>
      </w:r>
      <w:r w:rsidRPr="00D77A06">
        <w:rPr>
          <w:b/>
          <w:bCs/>
          <w:szCs w:val="20"/>
          <w:u w:val="single"/>
        </w:rPr>
        <w:t>the appeal to law informs a particular politics, and that politics reinforces the law’s appeal, in a mutually reinforcing relation</w:t>
      </w:r>
      <w:r w:rsidRPr="00D77A06">
        <w:rPr>
          <w:sz w:val="12"/>
          <w:szCs w:val="20"/>
        </w:rPr>
        <w:t xml:space="preserve">. </w:t>
      </w:r>
      <w:r w:rsidRPr="00D77A06">
        <w:rPr>
          <w:b/>
          <w:bCs/>
          <w:szCs w:val="20"/>
          <w:u w:val="single"/>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D77A06">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D77A06">
        <w:rPr>
          <w:b/>
          <w:bCs/>
          <w:szCs w:val="20"/>
          <w:u w:val="single"/>
        </w:rPr>
        <w:t>. It is not that the “rule of politics” has replaced the “rule of law,” but that, properly understood</w:t>
      </w:r>
      <w:r w:rsidRPr="003D0CAC">
        <w:rPr>
          <w:b/>
          <w:bCs/>
          <w:szCs w:val="20"/>
          <w:highlight w:val="yellow"/>
          <w:u w:val="single"/>
        </w:rPr>
        <w:t>, a politics of law is a critical supplement to the rule of law</w:t>
      </w:r>
      <w:r w:rsidRPr="00D77A06">
        <w:rPr>
          <w:b/>
          <w:bCs/>
          <w:szCs w:val="20"/>
          <w:u w:val="single"/>
        </w:rPr>
        <w:t>.</w:t>
      </w:r>
      <w:r w:rsidRPr="00D77A06">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4436F6" w:rsidRDefault="004436F6" w:rsidP="004436F6">
      <w:pPr>
        <w:rPr>
          <w:rFonts w:ascii="Calibri" w:hAnsi="Calibri" w:cs="Calibri"/>
        </w:rPr>
      </w:pPr>
    </w:p>
    <w:p w:rsidR="004436F6" w:rsidRDefault="004436F6" w:rsidP="004436F6">
      <w:pPr>
        <w:pStyle w:val="Heading4"/>
      </w:pPr>
      <w:r>
        <w:t xml:space="preserve">12. </w:t>
      </w:r>
      <w:proofErr w:type="gramStart"/>
      <w:r>
        <w:t>Can’t</w:t>
      </w:r>
      <w:proofErr w:type="gramEnd"/>
      <w:r>
        <w:t xml:space="preserve"> result in the aff – 1AC Babcock says legal checks are key – political action is insufficient</w:t>
      </w:r>
    </w:p>
    <w:p w:rsidR="004436F6" w:rsidRPr="006C5316" w:rsidRDefault="004436F6" w:rsidP="004436F6"/>
    <w:p w:rsidR="004436F6" w:rsidRPr="004436F6" w:rsidRDefault="004436F6" w:rsidP="004436F6"/>
    <w:p w:rsidR="006E7960" w:rsidRDefault="006E7960" w:rsidP="006E7960">
      <w:pPr>
        <w:pStyle w:val="Heading3"/>
      </w:pPr>
      <w:r>
        <w:lastRenderedPageBreak/>
        <w:t>2AC PQDoctrine DA</w:t>
      </w:r>
    </w:p>
    <w:p w:rsidR="006E7960" w:rsidRDefault="006E7960" w:rsidP="006E7960">
      <w:pPr>
        <w:pStyle w:val="Heading4"/>
      </w:pPr>
      <w:r>
        <w:t>1. No link – plan does not necessitate ruling on the political question doctrine – it doesn’t make a proactive foreign affairs ruling, just applies a regulation – they have to read a piece of evidence saying the plan would use it</w:t>
      </w:r>
    </w:p>
    <w:p w:rsidR="006E7960" w:rsidRDefault="006E7960" w:rsidP="006E7960"/>
    <w:p w:rsidR="006E7960" w:rsidRDefault="006E7960" w:rsidP="006E7960">
      <w:pPr>
        <w:pStyle w:val="Heading4"/>
      </w:pPr>
      <w:r>
        <w:t xml:space="preserve">2. Non-unique and no link uniqueness - PQD is dead – it’s </w:t>
      </w:r>
      <w:r w:rsidRPr="00E60BB6">
        <w:rPr>
          <w:u w:val="single"/>
        </w:rPr>
        <w:t>never been cited</w:t>
      </w:r>
      <w:r>
        <w:t xml:space="preserve"> and previous detention statutes </w:t>
      </w:r>
      <w:r w:rsidRPr="00E60BB6">
        <w:rPr>
          <w:u w:val="single"/>
        </w:rPr>
        <w:t>disprove</w:t>
      </w:r>
      <w:r>
        <w:t xml:space="preserve"> the link</w:t>
      </w:r>
    </w:p>
    <w:p w:rsidR="006E7960" w:rsidRPr="00F66760" w:rsidRDefault="006E7960" w:rsidP="006E7960">
      <w:r w:rsidRPr="00483DAE">
        <w:rPr>
          <w:rStyle w:val="StyleStyleBold12pt"/>
        </w:rPr>
        <w:t>Skinner 8-23</w:t>
      </w:r>
      <w:r>
        <w:t xml:space="preserve"> (Gwynne, Willamette University - College of Law, “Misunderstood, Misconstrued, and Now Clearly Dead: The 'Political Question Doctrine' in Cases Arising in the Context of Foreign Affairs,”)</w:t>
      </w:r>
    </w:p>
    <w:p w:rsidR="006E7960" w:rsidRPr="00483DAE" w:rsidRDefault="006E7960" w:rsidP="006E7960"/>
    <w:p w:rsidR="006E7960" w:rsidRDefault="006E7960" w:rsidP="006E7960">
      <w:pPr>
        <w:rPr>
          <w:sz w:val="16"/>
        </w:rPr>
      </w:pPr>
      <w:r w:rsidRPr="00E60BB6">
        <w:rPr>
          <w:rStyle w:val="StyleBoldUnderline"/>
          <w:highlight w:val="yellow"/>
        </w:rPr>
        <w:t>Lower</w:t>
      </w:r>
      <w:r w:rsidRPr="00483DAE">
        <w:rPr>
          <w:rStyle w:val="StyleBoldUnderline"/>
        </w:rPr>
        <w:t xml:space="preserve"> federal </w:t>
      </w:r>
      <w:r w:rsidRPr="00E60BB6">
        <w:rPr>
          <w:rStyle w:val="StyleBoldUnderline"/>
          <w:highlight w:val="yellow"/>
        </w:rPr>
        <w:t>courts</w:t>
      </w:r>
      <w:r w:rsidRPr="00483DAE">
        <w:rPr>
          <w:rStyle w:val="StyleBoldUnderline"/>
        </w:rPr>
        <w:t xml:space="preserve"> often </w:t>
      </w:r>
      <w:r w:rsidRPr="00E60BB6">
        <w:rPr>
          <w:rStyle w:val="StyleBoldUnderline"/>
          <w:highlight w:val="yellow"/>
        </w:rPr>
        <w:t>cite the</w:t>
      </w:r>
      <w:r w:rsidRPr="00483DAE">
        <w:rPr>
          <w:rStyle w:val="StyleBoldUnderline"/>
        </w:rPr>
        <w:t xml:space="preserve"> “</w:t>
      </w:r>
      <w:r w:rsidRPr="00E60BB6">
        <w:rPr>
          <w:rStyle w:val="StyleBoldUnderline"/>
          <w:highlight w:val="yellow"/>
          <w:bdr w:val="single" w:sz="4" w:space="0" w:color="auto"/>
        </w:rPr>
        <w:t>P</w:t>
      </w:r>
      <w:r w:rsidRPr="00483DAE">
        <w:rPr>
          <w:rStyle w:val="StyleBoldUnderline"/>
        </w:rPr>
        <w:t xml:space="preserve">olitical </w:t>
      </w:r>
      <w:r w:rsidRPr="00E60BB6">
        <w:rPr>
          <w:rStyle w:val="StyleBoldUnderline"/>
          <w:highlight w:val="yellow"/>
          <w:bdr w:val="single" w:sz="4" w:space="0" w:color="auto"/>
        </w:rPr>
        <w:t>Q</w:t>
      </w:r>
      <w:r w:rsidRPr="00483DAE">
        <w:rPr>
          <w:rStyle w:val="StyleBoldUnderline"/>
        </w:rPr>
        <w:t xml:space="preserve">uestion </w:t>
      </w:r>
      <w:r w:rsidRPr="00E60BB6">
        <w:rPr>
          <w:rStyle w:val="StyleBoldUnderline"/>
          <w:highlight w:val="yellow"/>
          <w:bdr w:val="single" w:sz="4" w:space="0" w:color="auto"/>
        </w:rPr>
        <w:t>D</w:t>
      </w:r>
      <w:r w:rsidRPr="00483DAE">
        <w:rPr>
          <w:rStyle w:val="StyleBoldUnderline"/>
        </w:rPr>
        <w:t>octrine” when dismissing as nonjusticiable individual rights cases arising in the context of foreign or military affairs</w:t>
      </w:r>
      <w:r w:rsidRPr="00483DAE">
        <w:rPr>
          <w:sz w:val="16"/>
        </w:rPr>
        <w:t xml:space="preserve">, especially since the 1962 case of Baker v. Carr. Similarly, such courts have inappropriately begun citing “special factors” counselling hesitation in refusing to recognize constitutional claims (“Bivens claims”) in similar foreign policy contexts. However, </w:t>
      </w:r>
      <w:r w:rsidRPr="00E60BB6">
        <w:rPr>
          <w:rStyle w:val="StyleBoldUnderline"/>
          <w:highlight w:val="yellow"/>
        </w:rPr>
        <w:t xml:space="preserve">a </w:t>
      </w:r>
      <w:r w:rsidRPr="00E60BB6">
        <w:rPr>
          <w:rStyle w:val="Emphasis"/>
          <w:highlight w:val="yellow"/>
        </w:rPr>
        <w:t>review of 200 years of history</w:t>
      </w:r>
      <w:r w:rsidRPr="00483DAE">
        <w:rPr>
          <w:rStyle w:val="StyleBoldUnderline"/>
        </w:rPr>
        <w:t xml:space="preserve"> </w:t>
      </w:r>
      <w:r w:rsidRPr="00E60BB6">
        <w:rPr>
          <w:rStyle w:val="StyleBoldUnderline"/>
          <w:highlight w:val="yellow"/>
        </w:rPr>
        <w:t>reveals</w:t>
      </w:r>
      <w:r w:rsidRPr="00483DAE">
        <w:rPr>
          <w:rStyle w:val="StyleBoldUnderline"/>
        </w:rPr>
        <w:t xml:space="preserve"> </w:t>
      </w:r>
      <w:r w:rsidRPr="00E60BB6">
        <w:rPr>
          <w:rStyle w:val="StyleBoldUnderline"/>
          <w:highlight w:val="yellow"/>
        </w:rPr>
        <w:t>that the Supreme Court has</w:t>
      </w:r>
      <w:r w:rsidRPr="00483DAE">
        <w:rPr>
          <w:rStyle w:val="StyleBoldUnderline"/>
        </w:rPr>
        <w:t xml:space="preserve"> </w:t>
      </w:r>
      <w:r w:rsidRPr="00E60BB6">
        <w:rPr>
          <w:rStyle w:val="Emphasis"/>
          <w:highlight w:val="yellow"/>
        </w:rPr>
        <w:t>never applied the so-called</w:t>
      </w:r>
      <w:r w:rsidRPr="00483DAE">
        <w:rPr>
          <w:rStyle w:val="Emphasis"/>
        </w:rPr>
        <w:t xml:space="preserve"> “political question </w:t>
      </w:r>
      <w:r w:rsidRPr="00E60BB6">
        <w:rPr>
          <w:rStyle w:val="Emphasis"/>
          <w:highlight w:val="yellow"/>
        </w:rPr>
        <w:t>doctrine</w:t>
      </w:r>
      <w:r w:rsidRPr="00483DAE">
        <w:rPr>
          <w:rStyle w:val="Emphasis"/>
        </w:rPr>
        <w:t>”</w:t>
      </w:r>
      <w:r w:rsidRPr="00483DAE">
        <w:rPr>
          <w:sz w:val="16"/>
        </w:rPr>
        <w:t xml:space="preserve"> </w:t>
      </w:r>
      <w:r w:rsidRPr="00483DAE">
        <w:rPr>
          <w:rStyle w:val="StyleBoldUnderline"/>
        </w:rPr>
        <w:t>as a true justiciability doctrine to dismiss individual rights claims</w:t>
      </w:r>
      <w:r w:rsidRPr="00483DAE">
        <w:rPr>
          <w:sz w:val="16"/>
        </w:rPr>
        <w:t xml:space="preserve">, even those arising in the context of foreign or military affairs. In fact, </w:t>
      </w:r>
      <w:r w:rsidRPr="00E60BB6">
        <w:rPr>
          <w:rStyle w:val="StyleBoldUnderline"/>
          <w:highlight w:val="yellow"/>
        </w:rPr>
        <w:t xml:space="preserve">the Supreme Court has almost always </w:t>
      </w:r>
      <w:r w:rsidRPr="00E60BB6">
        <w:rPr>
          <w:rStyle w:val="Emphasis"/>
          <w:highlight w:val="yellow"/>
        </w:rPr>
        <w:t>rejected the</w:t>
      </w:r>
      <w:r w:rsidRPr="00483DAE">
        <w:rPr>
          <w:rStyle w:val="Emphasis"/>
        </w:rPr>
        <w:t xml:space="preserve"> “political question </w:t>
      </w:r>
      <w:r w:rsidRPr="00E60BB6">
        <w:rPr>
          <w:rStyle w:val="Emphasis"/>
          <w:highlight w:val="yellow"/>
        </w:rPr>
        <w:t>doctrine</w:t>
      </w:r>
      <w:r w:rsidRPr="00483DAE">
        <w:rPr>
          <w:rStyle w:val="Emphasis"/>
        </w:rPr>
        <w:t>”</w:t>
      </w:r>
      <w:r w:rsidRPr="00483DAE">
        <w:rPr>
          <w:rStyle w:val="StyleBoldUnderline"/>
        </w:rPr>
        <w:t xml:space="preserve"> </w:t>
      </w:r>
      <w:r w:rsidRPr="00E60BB6">
        <w:rPr>
          <w:rStyle w:val="StyleBoldUnderline"/>
          <w:highlight w:val="yellow"/>
        </w:rPr>
        <w:t>as a basis to preclude adjudication</w:t>
      </w:r>
      <w:r w:rsidRPr="00483DAE">
        <w:rPr>
          <w:rStyle w:val="StyleBoldUnderline"/>
        </w:rPr>
        <w:t xml:space="preserve"> of individual rights claims, </w:t>
      </w:r>
      <w:r w:rsidRPr="00E60BB6">
        <w:rPr>
          <w:rStyle w:val="Emphasis"/>
          <w:highlight w:val="yellow"/>
        </w:rPr>
        <w:t>even in the context of</w:t>
      </w:r>
      <w:r w:rsidRPr="00E60BB6">
        <w:rPr>
          <w:rStyle w:val="Emphasis"/>
        </w:rPr>
        <w:t xml:space="preserve"> foreign or </w:t>
      </w:r>
      <w:r w:rsidRPr="00E60BB6">
        <w:rPr>
          <w:rStyle w:val="Emphasis"/>
          <w:highlight w:val="yellow"/>
        </w:rPr>
        <w:t>military affairs</w:t>
      </w:r>
      <w:r w:rsidRPr="00483DAE">
        <w:rPr>
          <w:sz w:val="16"/>
        </w:rPr>
        <w:t xml:space="preserve">. Although the Supreme Court has invoked a “political question doctrine” in some cases, </w:t>
      </w:r>
      <w:r w:rsidRPr="00E60BB6">
        <w:rPr>
          <w:rStyle w:val="StyleBoldUnderline"/>
          <w:highlight w:val="yellow"/>
        </w:rPr>
        <w:t xml:space="preserve">a </w:t>
      </w:r>
      <w:r w:rsidRPr="00E60BB6">
        <w:rPr>
          <w:rStyle w:val="Emphasis"/>
          <w:highlight w:val="yellow"/>
        </w:rPr>
        <w:t>close review</w:t>
      </w:r>
      <w:r w:rsidRPr="00483DAE">
        <w:rPr>
          <w:rStyle w:val="StyleBoldUnderline"/>
        </w:rPr>
        <w:t xml:space="preserve"> of those cases </w:t>
      </w:r>
      <w:r w:rsidRPr="00E60BB6">
        <w:rPr>
          <w:rStyle w:val="StyleBoldUnderline"/>
          <w:highlight w:val="yellow"/>
        </w:rPr>
        <w:t>demonstrates</w:t>
      </w:r>
      <w:r w:rsidRPr="00483DAE">
        <w:rPr>
          <w:rStyle w:val="StyleBoldUnderline"/>
        </w:rPr>
        <w:t xml:space="preserve"> </w:t>
      </w:r>
      <w:r w:rsidRPr="00E60BB6">
        <w:rPr>
          <w:rStyle w:val="StyleBoldUnderline"/>
          <w:highlight w:val="yellow"/>
        </w:rPr>
        <w:t>that rather than dismissing</w:t>
      </w:r>
      <w:r w:rsidRPr="00483DAE">
        <w:rPr>
          <w:rStyle w:val="StyleBoldUnderline"/>
        </w:rPr>
        <w:t xml:space="preserve"> the </w:t>
      </w:r>
      <w:r w:rsidRPr="00E60BB6">
        <w:rPr>
          <w:rStyle w:val="StyleBoldUnderline"/>
          <w:highlight w:val="yellow"/>
        </w:rPr>
        <w:t>cases as “nonjusticiable</w:t>
      </w:r>
      <w:r w:rsidRPr="00483DAE">
        <w:rPr>
          <w:rStyle w:val="StyleBoldUnderline"/>
        </w:rPr>
        <w:t xml:space="preserve">,” </w:t>
      </w:r>
      <w:r w:rsidRPr="00E60BB6">
        <w:rPr>
          <w:rStyle w:val="StyleBoldUnderline"/>
          <w:highlight w:val="yellow"/>
        </w:rPr>
        <w:t xml:space="preserve">the Court in fact </w:t>
      </w:r>
      <w:r w:rsidRPr="00E60BB6">
        <w:rPr>
          <w:rStyle w:val="Emphasis"/>
          <w:highlight w:val="yellow"/>
        </w:rPr>
        <w:t>adjudicated</w:t>
      </w:r>
      <w:r w:rsidRPr="00E60BB6">
        <w:rPr>
          <w:rStyle w:val="StyleBoldUnderline"/>
          <w:highlight w:val="yellow"/>
        </w:rPr>
        <w:t xml:space="preserve"> the case by finding</w:t>
      </w:r>
      <w:r w:rsidRPr="00483DAE">
        <w:rPr>
          <w:rStyle w:val="StyleBoldUnderline"/>
        </w:rPr>
        <w:t xml:space="preserve"> that either </w:t>
      </w:r>
      <w:r w:rsidRPr="00E60BB6">
        <w:rPr>
          <w:rStyle w:val="StyleBoldUnderline"/>
          <w:highlight w:val="yellow"/>
        </w:rPr>
        <w:t>the executive or Congress acted constitutionally</w:t>
      </w:r>
      <w:r w:rsidRPr="00483DAE">
        <w:rPr>
          <w:rStyle w:val="StyleBoldUnderline"/>
        </w:rPr>
        <w:t xml:space="preserve"> within their power or discretion</w:t>
      </w:r>
      <w:r w:rsidRPr="00483DAE">
        <w:rPr>
          <w:sz w:val="16"/>
        </w:rPr>
        <w:t xml:space="preserve">. </w:t>
      </w:r>
      <w:r w:rsidRPr="00483DAE">
        <w:rPr>
          <w:rStyle w:val="StyleBoldUnderline"/>
        </w:rPr>
        <w:t xml:space="preserve">The </w:t>
      </w:r>
      <w:r w:rsidRPr="00E60BB6">
        <w:rPr>
          <w:rStyle w:val="StyleBoldUnderline"/>
          <w:highlight w:val="yellow"/>
        </w:rPr>
        <w:t>recent post-9/11</w:t>
      </w:r>
      <w:r w:rsidRPr="00483DAE">
        <w:rPr>
          <w:rStyle w:val="StyleBoldUnderline"/>
        </w:rPr>
        <w:t xml:space="preserve"> Supreme Court </w:t>
      </w:r>
      <w:r w:rsidRPr="00E60BB6">
        <w:rPr>
          <w:rStyle w:val="StyleBoldUnderline"/>
          <w:highlight w:val="yellow"/>
        </w:rPr>
        <w:t>cases</w:t>
      </w:r>
      <w:r w:rsidRPr="00483DAE">
        <w:rPr>
          <w:sz w:val="16"/>
        </w:rPr>
        <w:t xml:space="preserve"> of Hamdi v. Rumsfeld, Rasul v. Bush, and Bush v. Boumediene </w:t>
      </w:r>
      <w:r w:rsidRPr="00483DAE">
        <w:rPr>
          <w:rStyle w:val="StyleBoldUnderline"/>
        </w:rPr>
        <w:t xml:space="preserve">further </w:t>
      </w:r>
      <w:r w:rsidRPr="00E60BB6">
        <w:rPr>
          <w:rStyle w:val="StyleBoldUnderline"/>
          <w:highlight w:val="yellow"/>
        </w:rPr>
        <w:t>demonstrate</w:t>
      </w:r>
      <w:r w:rsidRPr="00483DAE">
        <w:rPr>
          <w:rStyle w:val="StyleBoldUnderline"/>
        </w:rPr>
        <w:t xml:space="preserve"> that </w:t>
      </w:r>
      <w:r w:rsidRPr="00E60BB6">
        <w:rPr>
          <w:rStyle w:val="Emphasis"/>
          <w:highlight w:val="yellow"/>
        </w:rPr>
        <w:t>the doctrine does not exist</w:t>
      </w:r>
      <w:r w:rsidRPr="00483DAE">
        <w:rPr>
          <w:sz w:val="16"/>
        </w:rPr>
        <w:t xml:space="preserve"> as a nonjusticiability doctrine in individual rights claims (if it exists as such at all), </w:t>
      </w:r>
      <w:r w:rsidRPr="00E60BB6">
        <w:rPr>
          <w:rStyle w:val="StyleBoldUnderline"/>
        </w:rPr>
        <w:t xml:space="preserve">even </w:t>
      </w:r>
      <w:r w:rsidRPr="00E60BB6">
        <w:rPr>
          <w:rStyle w:val="StyleBoldUnderline"/>
          <w:highlight w:val="yellow"/>
        </w:rPr>
        <w:t>in</w:t>
      </w:r>
      <w:r w:rsidRPr="00483DAE">
        <w:rPr>
          <w:rStyle w:val="StyleBoldUnderline"/>
        </w:rPr>
        <w:t xml:space="preserve"> those involving foreign and </w:t>
      </w:r>
      <w:r w:rsidRPr="00E60BB6">
        <w:rPr>
          <w:rStyle w:val="StyleBoldUnderline"/>
          <w:highlight w:val="yellow"/>
        </w:rPr>
        <w:t>military affairs</w:t>
      </w:r>
      <w:r w:rsidRPr="00483DAE">
        <w:rPr>
          <w:sz w:val="16"/>
        </w:rPr>
        <w:t xml:space="preserve">. </w:t>
      </w:r>
      <w:r w:rsidRPr="00483DAE">
        <w:rPr>
          <w:rStyle w:val="StyleBoldUnderline"/>
        </w:rPr>
        <w:t xml:space="preserve">In case there remained any doubt, </w:t>
      </w:r>
      <w:r w:rsidRPr="00E60BB6">
        <w:rPr>
          <w:rStyle w:val="StyleBoldUnderline"/>
          <w:highlight w:val="yellow"/>
        </w:rPr>
        <w:t>in 2012</w:t>
      </w:r>
      <w:r w:rsidRPr="00483DAE">
        <w:rPr>
          <w:rStyle w:val="StyleBoldUnderline"/>
        </w:rPr>
        <w:t xml:space="preserve"> case of </w:t>
      </w:r>
      <w:r w:rsidRPr="00E60BB6">
        <w:rPr>
          <w:rStyle w:val="StyleBoldUnderline"/>
          <w:highlight w:val="yellow"/>
        </w:rPr>
        <w:t>Zivotofsky</w:t>
      </w:r>
      <w:r w:rsidRPr="00483DAE">
        <w:rPr>
          <w:rStyle w:val="StyleBoldUnderline"/>
        </w:rPr>
        <w:t xml:space="preserve"> v. Clinton, the Supreme Court </w:t>
      </w:r>
      <w:r w:rsidRPr="00E60BB6">
        <w:rPr>
          <w:rStyle w:val="StyleBoldUnderline"/>
          <w:highlight w:val="yellow"/>
        </w:rPr>
        <w:t>for all</w:t>
      </w:r>
      <w:r w:rsidRPr="00483DAE">
        <w:rPr>
          <w:rStyle w:val="StyleBoldUnderline"/>
        </w:rPr>
        <w:t xml:space="preserve"> practical </w:t>
      </w:r>
      <w:r w:rsidRPr="00E60BB6">
        <w:rPr>
          <w:rStyle w:val="StyleBoldUnderline"/>
          <w:highlight w:val="yellow"/>
        </w:rPr>
        <w:t>purposes</w:t>
      </w:r>
      <w:r w:rsidRPr="00483DAE">
        <w:rPr>
          <w:rStyle w:val="StyleBoldUnderline"/>
        </w:rPr>
        <w:t xml:space="preserve"> </w:t>
      </w:r>
      <w:r w:rsidRPr="00E60BB6">
        <w:rPr>
          <w:rStyle w:val="StyleBoldUnderline"/>
          <w:highlight w:val="yellow"/>
        </w:rPr>
        <w:t xml:space="preserve">sounded the </w:t>
      </w:r>
      <w:r w:rsidRPr="00E60BB6">
        <w:rPr>
          <w:rStyle w:val="Emphasis"/>
          <w:highlight w:val="yellow"/>
        </w:rPr>
        <w:t>death knell of the</w:t>
      </w:r>
      <w:r w:rsidRPr="00483DAE">
        <w:rPr>
          <w:rStyle w:val="Emphasis"/>
        </w:rPr>
        <w:t xml:space="preserve"> application of the “political question </w:t>
      </w:r>
      <w:r w:rsidRPr="00E60BB6">
        <w:rPr>
          <w:rStyle w:val="Emphasis"/>
          <w:highlight w:val="yellow"/>
        </w:rPr>
        <w:t>doctrine</w:t>
      </w:r>
      <w:r w:rsidRPr="00483DAE">
        <w:rPr>
          <w:rStyle w:val="Emphasis"/>
        </w:rPr>
        <w:t>”</w:t>
      </w:r>
      <w:r w:rsidRPr="00483DAE">
        <w:rPr>
          <w:rStyle w:val="StyleBoldUnderline"/>
        </w:rPr>
        <w:t xml:space="preserve"> as a justiciability</w:t>
      </w:r>
      <w:r w:rsidRPr="00483DAE">
        <w:rPr>
          <w:sz w:val="16"/>
        </w:rPr>
        <w:t xml:space="preserve"> doctrine with regard to individual rights claims, </w:t>
      </w:r>
      <w:r w:rsidRPr="00E60BB6">
        <w:rPr>
          <w:rStyle w:val="StyleBoldUnderline"/>
          <w:highlight w:val="yellow"/>
        </w:rPr>
        <w:t>including those</w:t>
      </w:r>
      <w:r w:rsidRPr="00483DAE">
        <w:rPr>
          <w:rStyle w:val="StyleBoldUnderline"/>
        </w:rPr>
        <w:t xml:space="preserve"> arising </w:t>
      </w:r>
      <w:r w:rsidRPr="00E60BB6">
        <w:rPr>
          <w:rStyle w:val="StyleBoldUnderline"/>
          <w:highlight w:val="yellow"/>
        </w:rPr>
        <w:t>in a foreign policy context</w:t>
      </w:r>
      <w:r w:rsidRPr="00483DAE">
        <w:rPr>
          <w:sz w:val="16"/>
        </w:rPr>
        <w:t xml:space="preserve">. Rather than continuing to erroneously dismiss such cases on political question grounds or using “special factors” as nonjusticiable, federal courts should adjudicate the claims by ruling which branch has what power under the Constitution, and whether the branch acted within its powers. This is an important function of the courts, and one vital to legal and political transparency and democracy. Indeed, </w:t>
      </w:r>
      <w:r w:rsidRPr="00E60BB6">
        <w:rPr>
          <w:rStyle w:val="StyleBoldUnderline"/>
        </w:rPr>
        <w:t>this is</w:t>
      </w:r>
      <w:r w:rsidRPr="00483DAE">
        <w:rPr>
          <w:rStyle w:val="StyleBoldUnderline"/>
        </w:rPr>
        <w:t xml:space="preserve"> the approach the Supreme Court has consistently taken</w:t>
      </w:r>
      <w:r w:rsidRPr="00483DAE">
        <w:rPr>
          <w:sz w:val="16"/>
        </w:rPr>
        <w:t xml:space="preserve"> – even if the Court has not always well-articulated this approach - </w:t>
      </w:r>
      <w:r w:rsidRPr="00483DAE">
        <w:rPr>
          <w:rStyle w:val="StyleBoldUnderline"/>
        </w:rPr>
        <w:t xml:space="preserve">and which it </w:t>
      </w:r>
      <w:r w:rsidRPr="00483DAE">
        <w:rPr>
          <w:rStyle w:val="Emphasis"/>
        </w:rPr>
        <w:t>affirmed</w:t>
      </w:r>
      <w:r w:rsidRPr="00483DAE">
        <w:rPr>
          <w:rStyle w:val="StyleBoldUnderline"/>
        </w:rPr>
        <w:t xml:space="preserve"> in Zivotofsky</w:t>
      </w:r>
      <w:r w:rsidRPr="00483DAE">
        <w:rPr>
          <w:sz w:val="16"/>
        </w:rPr>
        <w:t>.</w:t>
      </w:r>
    </w:p>
    <w:p w:rsidR="006E7960" w:rsidRDefault="006E7960" w:rsidP="006E7960"/>
    <w:p w:rsidR="006E7960" w:rsidRDefault="006E7960" w:rsidP="006E7960">
      <w:pPr>
        <w:pStyle w:val="Heading4"/>
      </w:pPr>
      <w:r>
        <w:t>No internal link – this is NOT about the aff – that’s cross-x</w:t>
      </w:r>
    </w:p>
    <w:p w:rsidR="006E7960" w:rsidRDefault="006E7960" w:rsidP="006E7960"/>
    <w:p w:rsidR="006E7960" w:rsidRPr="00F97463" w:rsidRDefault="006E7960" w:rsidP="006E7960"/>
    <w:p w:rsidR="006E7960" w:rsidRPr="00491A2E" w:rsidRDefault="006E7960" w:rsidP="006E7960">
      <w:pPr>
        <w:pStyle w:val="Heading4"/>
      </w:pPr>
      <w:r>
        <w:t xml:space="preserve">3. Courts </w:t>
      </w:r>
      <w:proofErr w:type="gramStart"/>
      <w:r>
        <w:t>k2</w:t>
      </w:r>
      <w:proofErr w:type="gramEnd"/>
      <w:r>
        <w:t xml:space="preserve"> effective foreign policy </w:t>
      </w:r>
    </w:p>
    <w:p w:rsidR="006E7960" w:rsidRPr="00491A2E" w:rsidRDefault="006E7960" w:rsidP="006E7960">
      <w:r w:rsidRPr="00491A2E">
        <w:rPr>
          <w:rStyle w:val="StyleStyleBold12pt"/>
        </w:rPr>
        <w:t>Knowles 9</w:t>
      </w:r>
      <w:r w:rsidRPr="00491A2E">
        <w:t xml:space="preserve"> -- Acting assistant Professor, New York University School of Law (Robert, 2009, “American Hegemony and the Foreign Affairs Constitution,” Arizona State Law Journal, 41 Ariz. St. L.J. 87, October)</w:t>
      </w:r>
    </w:p>
    <w:p w:rsidR="006E7960" w:rsidRPr="00491A2E" w:rsidRDefault="006E7960" w:rsidP="006E7960"/>
    <w:p w:rsidR="006E7960" w:rsidRPr="009F7A90" w:rsidRDefault="006E7960" w:rsidP="006E7960">
      <w:pPr>
        <w:rPr>
          <w:bCs/>
          <w:u w:val="single"/>
        </w:rPr>
      </w:pPr>
      <w:r w:rsidRPr="00491A2E">
        <w:rPr>
          <w:sz w:val="14"/>
        </w:rPr>
        <w:t xml:space="preserve">International relations scholars are still struggling to define the current era. The U.S.-led interna tional order is unipolar, hegemonic, and, in some ways, imperial. In any event, this or der diverges from traditional realist assumptions in important respects. It is unipolar, but stable. It is more hierarchical. </w:t>
      </w:r>
      <w:r w:rsidRPr="00491A2E">
        <w:rPr>
          <w:rStyle w:val="StyleBoldUnderline"/>
          <w:highlight w:val="yellow"/>
        </w:rPr>
        <w:t>The U.S</w:t>
      </w:r>
      <w:r w:rsidRPr="00491A2E">
        <w:rPr>
          <w:rStyle w:val="StyleBoldUnderline"/>
        </w:rPr>
        <w:t>.</w:t>
      </w:r>
      <w:r w:rsidRPr="00491A2E">
        <w:rPr>
          <w:sz w:val="14"/>
        </w:rPr>
        <w:t xml:space="preserve"> is not the same as other states; it </w:t>
      </w:r>
      <w:r w:rsidRPr="00491A2E">
        <w:rPr>
          <w:rStyle w:val="StyleBoldUnderline"/>
          <w:highlight w:val="yellow"/>
        </w:rPr>
        <w:t>performs unique functions</w:t>
      </w:r>
      <w:r w:rsidRPr="00491A2E">
        <w:rPr>
          <w:rStyle w:val="StyleBoldUnderline"/>
        </w:rPr>
        <w:t xml:space="preserve"> in the world and has a government open</w:t>
      </w:r>
      <w:r w:rsidRPr="00491A2E">
        <w:rPr>
          <w:sz w:val="14"/>
        </w:rPr>
        <w:t xml:space="preserve"> and accessible </w:t>
      </w:r>
      <w:r w:rsidRPr="00491A2E">
        <w:rPr>
          <w:rStyle w:val="StyleBoldUnderline"/>
        </w:rPr>
        <w:t>to foreigners</w:t>
      </w:r>
      <w:r w:rsidRPr="00491A2E">
        <w:rPr>
          <w:sz w:val="14"/>
        </w:rPr>
        <w:t xml:space="preserve">. And </w:t>
      </w:r>
      <w:r w:rsidRPr="00491A2E">
        <w:rPr>
          <w:rStyle w:val="StyleBoldUnderline"/>
          <w:b/>
        </w:rPr>
        <w:t xml:space="preserve">the </w:t>
      </w:r>
      <w:r w:rsidRPr="00491A2E">
        <w:rPr>
          <w:rStyle w:val="StyleBoldUnderline"/>
          <w:b/>
          <w:highlight w:val="yellow"/>
        </w:rPr>
        <w:t>stability and legitimacy</w:t>
      </w:r>
      <w:r w:rsidRPr="00491A2E">
        <w:rPr>
          <w:rStyle w:val="StyleBoldUnderline"/>
          <w:b/>
        </w:rPr>
        <w:t xml:space="preserve"> of the system </w:t>
      </w:r>
      <w:r w:rsidRPr="00491A2E">
        <w:rPr>
          <w:rStyle w:val="StyleBoldUnderline"/>
          <w:b/>
          <w:highlight w:val="yellow"/>
        </w:rPr>
        <w:t>depend</w:t>
      </w:r>
      <w:r w:rsidRPr="00491A2E">
        <w:rPr>
          <w:rStyle w:val="StyleBoldUnderline"/>
          <w:b/>
        </w:rPr>
        <w:t xml:space="preserve">s </w:t>
      </w:r>
      <w:r w:rsidRPr="00491A2E">
        <w:rPr>
          <w:rStyle w:val="StyleBoldUnderline"/>
          <w:b/>
          <w:highlight w:val="yellow"/>
        </w:rPr>
        <w:t xml:space="preserve">more on successful functioning of the U.S. </w:t>
      </w:r>
      <w:r w:rsidRPr="00491A2E">
        <w:rPr>
          <w:rStyle w:val="StyleBoldUnderline"/>
          <w:b/>
          <w:highlight w:val="yellow"/>
        </w:rPr>
        <w:lastRenderedPageBreak/>
        <w:t>government</w:t>
      </w:r>
      <w:r w:rsidRPr="00491A2E">
        <w:rPr>
          <w:rStyle w:val="StyleBoldUnderline"/>
          <w:b/>
        </w:rPr>
        <w:t xml:space="preserve"> as a whole </w:t>
      </w:r>
      <w:r w:rsidRPr="00491A2E">
        <w:rPr>
          <w:rStyle w:val="StyleBoldUnderline"/>
          <w:b/>
          <w:highlight w:val="yellow"/>
        </w:rPr>
        <w:t>than</w:t>
      </w:r>
      <w:r w:rsidRPr="00491A2E">
        <w:rPr>
          <w:rStyle w:val="StyleBoldUnderline"/>
          <w:b/>
        </w:rPr>
        <w:t xml:space="preserve"> it does on </w:t>
      </w:r>
      <w:r w:rsidRPr="00491A2E">
        <w:rPr>
          <w:rStyle w:val="StyleBoldUnderline"/>
          <w:b/>
          <w:highlight w:val="yellow"/>
        </w:rPr>
        <w:t>balancing alliances</w:t>
      </w:r>
      <w:r w:rsidRPr="00491A2E">
        <w:rPr>
          <w:sz w:val="14"/>
        </w:rPr>
        <w:t xml:space="preserve"> crafted by elite statesmen practicing </w:t>
      </w:r>
      <w:proofErr w:type="gramStart"/>
      <w:r w:rsidRPr="00491A2E">
        <w:rPr>
          <w:sz w:val="14"/>
        </w:rPr>
        <w:t>realpolitik .</w:t>
      </w:r>
      <w:proofErr w:type="gramEnd"/>
      <w:r w:rsidRPr="00491A2E">
        <w:rPr>
          <w:sz w:val="14"/>
        </w:rPr>
        <w:t xml:space="preserve"> “[</w:t>
      </w:r>
      <w:r w:rsidRPr="00491A2E">
        <w:rPr>
          <w:rStyle w:val="StyleBoldUnderline"/>
        </w:rPr>
        <w:t>W]orld power politics are shaped</w:t>
      </w:r>
      <w:r w:rsidRPr="00491A2E">
        <w:rPr>
          <w:sz w:val="14"/>
        </w:rPr>
        <w:t xml:space="preserve"> prim arily not by the stru cture created by interstate anarchy but </w:t>
      </w:r>
      <w:r w:rsidRPr="00491A2E">
        <w:rPr>
          <w:rStyle w:val="StyleBoldUnderline"/>
        </w:rPr>
        <w:t>by the fore ign policy developed in Washington</w:t>
      </w:r>
      <w:r w:rsidRPr="00491A2E">
        <w:rPr>
          <w:sz w:val="14"/>
        </w:rPr>
        <w:t xml:space="preserve">.” 368 These differences require a new model for assessing the institutional competences of the executive and judicial branches in foreign affairs. One approach would be to adapt an institutional competence model using insights from a major alternative </w:t>
      </w:r>
      <w:proofErr w:type="gramStart"/>
      <w:r w:rsidRPr="00491A2E">
        <w:rPr>
          <w:sz w:val="14"/>
        </w:rPr>
        <w:t>th</w:t>
      </w:r>
      <w:proofErr w:type="gramEnd"/>
      <w:r w:rsidRPr="00491A2E">
        <w:rPr>
          <w:sz w:val="14"/>
        </w:rPr>
        <w:t xml:space="preserve"> eory of international relations – liberalism. Liberal IR theory generally holds that internal characteristics of states – in particular, the form of go vernment – dictate st ates behavior, and </w:t>
      </w:r>
      <w:proofErr w:type="gramStart"/>
      <w:r w:rsidRPr="00491A2E">
        <w:rPr>
          <w:sz w:val="14"/>
        </w:rPr>
        <w:t>that democracies</w:t>
      </w:r>
      <w:proofErr w:type="gramEnd"/>
      <w:r w:rsidRPr="00491A2E">
        <w:rPr>
          <w:sz w:val="14"/>
        </w:rPr>
        <w:t xml:space="preserve"> do not go to war against one another. 369 Liberalists also regard economic interdependence and in ternational institutions as important for maintaining peace and stability in the world. 370 Dean Anne-Marie Slaughter has proposed a binary model that distinguishes between liberal, democratic states and non-democratic states. 371 </w:t>
      </w:r>
      <w:r w:rsidRPr="00491A2E">
        <w:rPr>
          <w:rStyle w:val="StyleBoldUnderline"/>
        </w:rPr>
        <w:t>Because domestic and foreign issues are “more convergent” among liberal democracies</w:t>
      </w:r>
      <w:r w:rsidRPr="00491A2E">
        <w:rPr>
          <w:sz w:val="14"/>
        </w:rPr>
        <w:t xml:space="preserve">, Slaughter reasons, </w:t>
      </w:r>
      <w:r w:rsidRPr="00491A2E">
        <w:rPr>
          <w:rStyle w:val="StyleBoldUnderline"/>
        </w:rPr>
        <w:t xml:space="preserve">the </w:t>
      </w:r>
      <w:r w:rsidRPr="00491A2E">
        <w:rPr>
          <w:rStyle w:val="StyleBoldUnderline"/>
          <w:highlight w:val="yellow"/>
        </w:rPr>
        <w:t>courts should decide issues concerning</w:t>
      </w:r>
      <w:r w:rsidRPr="00491A2E">
        <w:rPr>
          <w:rStyle w:val="StyleBoldUnderline"/>
        </w:rPr>
        <w:t xml:space="preserve"> the </w:t>
      </w:r>
      <w:r w:rsidRPr="00491A2E">
        <w:rPr>
          <w:rStyle w:val="StyleBoldUnderline"/>
          <w:highlight w:val="yellow"/>
        </w:rPr>
        <w:t>scope of</w:t>
      </w:r>
      <w:r w:rsidRPr="00491A2E">
        <w:rPr>
          <w:rStyle w:val="StyleBoldUnderline"/>
        </w:rPr>
        <w:t xml:space="preserve"> the political branches’ </w:t>
      </w:r>
      <w:r w:rsidRPr="00491A2E">
        <w:rPr>
          <w:rStyle w:val="StyleBoldUnderline"/>
          <w:highlight w:val="yellow"/>
        </w:rPr>
        <w:t>powers</w:t>
      </w:r>
      <w:r w:rsidRPr="00491A2E">
        <w:rPr>
          <w:sz w:val="14"/>
        </w:rPr>
        <w:t xml:space="preserve">. 372 With respect to non-liberal states, the position of the U.S. is more “realist,” and courts should deploy a high level of deference. 373 A strength of Dean Slaughter’s binary approach is that it would tend to reduce the uncertainty in foreign affa </w:t>
      </w:r>
      <w:proofErr w:type="gramStart"/>
      <w:r w:rsidRPr="00491A2E">
        <w:rPr>
          <w:sz w:val="14"/>
        </w:rPr>
        <w:t>irs</w:t>
      </w:r>
      <w:proofErr w:type="gramEnd"/>
      <w:r w:rsidRPr="00491A2E">
        <w:rPr>
          <w:sz w:val="14"/>
        </w:rPr>
        <w:t xml:space="preserve"> adjudication. Professor Nzelibe has criticized this approach because it would put courts in the difficult position of determining which countri es are liberal democracies. 374 But even if courts are capable of making these dete rminations, they would still face the same dilemmas adjudicating controve rsies regarding non-liberal states. Where </w:t>
      </w:r>
      <w:proofErr w:type="gramStart"/>
      <w:r w:rsidRPr="00491A2E">
        <w:rPr>
          <w:sz w:val="14"/>
        </w:rPr>
        <w:t>is</w:t>
      </w:r>
      <w:proofErr w:type="gramEnd"/>
      <w:r w:rsidRPr="00491A2E">
        <w:rPr>
          <w:sz w:val="14"/>
        </w:rPr>
        <w:t xml:space="preserve"> the appropriate boundary betw een foreign affairs and domestic matters? How much discretion should be afforded the executive when individual rights and accountabi lity values are at stake? To resolve these dilemmas, an institutional competence model should be applicable to foreign affairs adjudica tion across the board. In constructing a new realist model, it is worth recalling that the functional justifications for special deference are aimed at addressi ng problems of a particular sort of role effectiveness—which allocation of power among the branches will best achieve general governmental effectiven ess in foreign affairs. In the 21 st Century, </w:t>
      </w:r>
      <w:r w:rsidRPr="00491A2E">
        <w:rPr>
          <w:rStyle w:val="StyleBoldUnderline"/>
        </w:rPr>
        <w:t>America’s global role has changed,</w:t>
      </w:r>
      <w:r w:rsidRPr="00491A2E">
        <w:rPr>
          <w:sz w:val="14"/>
        </w:rPr>
        <w:t xml:space="preserve"> and </w:t>
      </w:r>
      <w:r w:rsidRPr="00491A2E">
        <w:rPr>
          <w:rStyle w:val="StyleBoldUnderline"/>
        </w:rPr>
        <w:t>the best means of achieving effectiveness in foreign a ffairs have changed</w:t>
      </w:r>
      <w:r w:rsidRPr="00491A2E">
        <w:rPr>
          <w:sz w:val="14"/>
        </w:rPr>
        <w:t xml:space="preserve"> as well. The international realm remains highly politic al—if not as much as in the past— but </w:t>
      </w:r>
      <w:r w:rsidRPr="00491A2E">
        <w:rPr>
          <w:rStyle w:val="StyleBoldUnderline"/>
          <w:b/>
          <w:highlight w:val="yellow"/>
        </w:rPr>
        <w:t>it is American politics that matters most</w:t>
      </w:r>
      <w:r w:rsidRPr="00491A2E">
        <w:rPr>
          <w:rStyle w:val="StyleBoldUnderline"/>
          <w:b/>
        </w:rPr>
        <w:t>.</w:t>
      </w:r>
      <w:r w:rsidRPr="00491A2E">
        <w:rPr>
          <w:sz w:val="14"/>
        </w:rPr>
        <w:t xml:space="preserve"> If the U.S. is truly an empire— and in some respects it is—the prob lems of imperial management will be far different from the problems of ma naging relations with one other great power or many great powers. Similarl y, </w:t>
      </w:r>
      <w:r w:rsidRPr="00491A2E">
        <w:rPr>
          <w:rStyle w:val="StyleBoldUnderline"/>
        </w:rPr>
        <w:t xml:space="preserve">the </w:t>
      </w:r>
      <w:r w:rsidRPr="00491A2E">
        <w:rPr>
          <w:rStyle w:val="StyleBoldUnderline"/>
          <w:highlight w:val="yellow"/>
        </w:rPr>
        <w:t>management of hegemony</w:t>
      </w:r>
      <w:r w:rsidRPr="00491A2E">
        <w:rPr>
          <w:rStyle w:val="StyleBoldUnderline"/>
        </w:rPr>
        <w:t xml:space="preserve"> or unipolarity </w:t>
      </w:r>
      <w:r w:rsidRPr="00491A2E">
        <w:rPr>
          <w:rStyle w:val="StyleBoldUnderline"/>
          <w:highlight w:val="yellow"/>
        </w:rPr>
        <w:t>requires</w:t>
      </w:r>
      <w:r w:rsidRPr="00491A2E">
        <w:rPr>
          <w:rStyle w:val="StyleBoldUnderline"/>
        </w:rPr>
        <w:t xml:space="preserve"> a </w:t>
      </w:r>
      <w:r w:rsidRPr="00491A2E">
        <w:rPr>
          <w:rStyle w:val="StyleBoldUnderline"/>
          <w:highlight w:val="yellow"/>
        </w:rPr>
        <w:t>di fferent</w:t>
      </w:r>
      <w:r w:rsidRPr="00491A2E">
        <w:rPr>
          <w:rStyle w:val="StyleBoldUnderline"/>
        </w:rPr>
        <w:t xml:space="preserve"> set of </w:t>
      </w:r>
      <w:r w:rsidRPr="00491A2E">
        <w:rPr>
          <w:rStyle w:val="StyleBoldUnderline"/>
          <w:highlight w:val="yellow"/>
        </w:rPr>
        <w:t>competences</w:t>
      </w:r>
      <w:r w:rsidRPr="00491A2E">
        <w:rPr>
          <w:sz w:val="14"/>
        </w:rPr>
        <w:t xml:space="preserve">. Although American predominance is recognized as a sali </w:t>
      </w:r>
      <w:proofErr w:type="gramStart"/>
      <w:r w:rsidRPr="00491A2E">
        <w:rPr>
          <w:sz w:val="14"/>
        </w:rPr>
        <w:t>ent</w:t>
      </w:r>
      <w:proofErr w:type="gramEnd"/>
      <w:r w:rsidRPr="00491A2E">
        <w:rPr>
          <w:sz w:val="14"/>
        </w:rPr>
        <w:t xml:space="preserve"> fact, there is no consensus among realists about the precise nature of the current international order. 375 </w:t>
      </w:r>
      <w:r w:rsidRPr="00491A2E">
        <w:rPr>
          <w:rStyle w:val="StyleBoldUnderline"/>
        </w:rPr>
        <w:t xml:space="preserve">The hegemonic model I offer here adopts </w:t>
      </w:r>
      <w:r w:rsidRPr="00491A2E">
        <w:rPr>
          <w:rStyle w:val="StyleBoldUnderline"/>
          <w:b/>
        </w:rPr>
        <w:t>common insights from the three IR frameworks</w:t>
      </w:r>
      <w:r w:rsidRPr="00491A2E">
        <w:rPr>
          <w:sz w:val="14"/>
        </w:rPr>
        <w:t>—unipolar, hegemonic, and imperial—</w:t>
      </w:r>
      <w:r w:rsidRPr="00491A2E">
        <w:rPr>
          <w:rStyle w:val="StyleBoldUnderline"/>
        </w:rPr>
        <w:t>described</w:t>
      </w:r>
      <w:r w:rsidRPr="00491A2E">
        <w:rPr>
          <w:sz w:val="14"/>
        </w:rPr>
        <w:t xml:space="preserve"> above. First, the “hybrid” hegemonic mode l assumes that </w:t>
      </w:r>
      <w:r w:rsidRPr="00491A2E">
        <w:rPr>
          <w:rStyle w:val="StyleBoldUnderline"/>
          <w:highlight w:val="yellow"/>
        </w:rPr>
        <w:t>the goal of U.S.</w:t>
      </w:r>
      <w:r w:rsidRPr="00491A2E">
        <w:rPr>
          <w:rStyle w:val="StyleBoldUnderline"/>
        </w:rPr>
        <w:t xml:space="preserve"> foreign affairs </w:t>
      </w:r>
      <w:r w:rsidRPr="00491A2E">
        <w:rPr>
          <w:rStyle w:val="StyleBoldUnderline"/>
          <w:highlight w:val="yellow"/>
        </w:rPr>
        <w:t xml:space="preserve">should be the </w:t>
      </w:r>
      <w:r w:rsidRPr="00491A2E">
        <w:rPr>
          <w:rStyle w:val="StyleBoldUnderline"/>
          <w:b/>
          <w:highlight w:val="yellow"/>
        </w:rPr>
        <w:t>preservation of</w:t>
      </w:r>
      <w:r w:rsidRPr="00491A2E">
        <w:rPr>
          <w:rStyle w:val="StyleBoldUnderline"/>
          <w:b/>
        </w:rPr>
        <w:t xml:space="preserve"> American </w:t>
      </w:r>
      <w:r w:rsidRPr="00491A2E">
        <w:rPr>
          <w:rStyle w:val="StyleBoldUnderline"/>
          <w:b/>
          <w:highlight w:val="yellow"/>
        </w:rPr>
        <w:t>hegemony</w:t>
      </w:r>
      <w:r w:rsidRPr="00491A2E">
        <w:rPr>
          <w:sz w:val="14"/>
        </w:rPr>
        <w:t xml:space="preserve">, which is more stable, more peaceful, and be tter for America’s security and prosperity, than the alternatives. </w:t>
      </w:r>
      <w:r w:rsidRPr="00491A2E">
        <w:rPr>
          <w:rStyle w:val="StyleBoldUnderline"/>
          <w:highlight w:val="yellow"/>
        </w:rPr>
        <w:t>If th e</w:t>
      </w:r>
      <w:r w:rsidRPr="00491A2E">
        <w:rPr>
          <w:rStyle w:val="StyleBoldUnderline"/>
        </w:rPr>
        <w:t xml:space="preserve"> </w:t>
      </w:r>
      <w:r w:rsidRPr="00491A2E">
        <w:rPr>
          <w:rStyle w:val="StyleBoldUnderline"/>
          <w:highlight w:val="yellow"/>
        </w:rPr>
        <w:t>U</w:t>
      </w:r>
      <w:r w:rsidRPr="00491A2E">
        <w:rPr>
          <w:sz w:val="14"/>
        </w:rPr>
        <w:t xml:space="preserve">nited </w:t>
      </w:r>
      <w:r w:rsidRPr="00491A2E">
        <w:rPr>
          <w:rStyle w:val="StyleBoldUnderline"/>
          <w:highlight w:val="yellow"/>
        </w:rPr>
        <w:t>S</w:t>
      </w:r>
      <w:r w:rsidRPr="00491A2E">
        <w:rPr>
          <w:sz w:val="14"/>
        </w:rPr>
        <w:t xml:space="preserve">tates </w:t>
      </w:r>
      <w:r w:rsidRPr="00491A2E">
        <w:rPr>
          <w:rStyle w:val="StyleBoldUnderline"/>
          <w:highlight w:val="yellow"/>
        </w:rPr>
        <w:t>were to withdraw</w:t>
      </w:r>
      <w:r w:rsidRPr="00491A2E">
        <w:rPr>
          <w:rStyle w:val="StyleBoldUnderline"/>
        </w:rPr>
        <w:t xml:space="preserve"> from its global leadership </w:t>
      </w:r>
      <w:proofErr w:type="gramStart"/>
      <w:r w:rsidRPr="00491A2E">
        <w:rPr>
          <w:rStyle w:val="StyleBoldUnderline"/>
        </w:rPr>
        <w:t>role ,</w:t>
      </w:r>
      <w:proofErr w:type="gramEnd"/>
      <w:r w:rsidRPr="00491A2E">
        <w:rPr>
          <w:rStyle w:val="StyleBoldUnderline"/>
        </w:rPr>
        <w:t xml:space="preserve"> no other nation would be capable of taking its place</w:t>
      </w:r>
      <w:r w:rsidRPr="00491A2E">
        <w:rPr>
          <w:sz w:val="14"/>
        </w:rPr>
        <w:t xml:space="preserve">. 376 </w:t>
      </w:r>
      <w:r w:rsidRPr="00491A2E">
        <w:rPr>
          <w:rStyle w:val="StyleBoldUnderline"/>
        </w:rPr>
        <w:t xml:space="preserve">The </w:t>
      </w:r>
      <w:r w:rsidRPr="00491A2E">
        <w:rPr>
          <w:rStyle w:val="StyleBoldUnderline"/>
          <w:highlight w:val="yellow"/>
        </w:rPr>
        <w:t xml:space="preserve">result would be </w:t>
      </w:r>
      <w:r w:rsidRPr="00491A2E">
        <w:rPr>
          <w:rStyle w:val="Emphasis"/>
          <w:highlight w:val="yellow"/>
        </w:rPr>
        <w:t>radical instab ility</w:t>
      </w:r>
      <w:r w:rsidRPr="00491A2E">
        <w:rPr>
          <w:rStyle w:val="StyleBoldUnderline"/>
          <w:highlight w:val="yellow"/>
        </w:rPr>
        <w:t xml:space="preserve"> and</w:t>
      </w:r>
      <w:r w:rsidRPr="00491A2E">
        <w:rPr>
          <w:rStyle w:val="StyleBoldUnderline"/>
        </w:rPr>
        <w:t xml:space="preserve"> a </w:t>
      </w:r>
      <w:r w:rsidRPr="00491A2E">
        <w:rPr>
          <w:rStyle w:val="Emphasis"/>
        </w:rPr>
        <w:t xml:space="preserve">greater risk of </w:t>
      </w:r>
      <w:r w:rsidRPr="00491A2E">
        <w:rPr>
          <w:rStyle w:val="Emphasis"/>
          <w:highlight w:val="yellow"/>
        </w:rPr>
        <w:t>major war</w:t>
      </w:r>
      <w:r w:rsidRPr="00491A2E">
        <w:rPr>
          <w:sz w:val="14"/>
        </w:rPr>
        <w:t xml:space="preserve">. 377 In addition, the United States would no longer benefit from the public goods it had form erly produced; as the largest consumer, it would suffer the most. Second, the hegemonic model assumes that American hegemony is unusually stable and durable. 378 As noted above, </w:t>
      </w:r>
      <w:r w:rsidRPr="00491A2E">
        <w:rPr>
          <w:rStyle w:val="StyleBoldUnderline"/>
        </w:rPr>
        <w:t>other nations have many incentives to continue to tolerate the current order</w:t>
      </w:r>
      <w:r w:rsidRPr="00491A2E">
        <w:rPr>
          <w:sz w:val="14"/>
        </w:rPr>
        <w:t xml:space="preserve">. 379 And although other nations or groups of nations—China, the European Union, and India are often mentioned—may eventually overt ake the United States in certain areas, such as manufacturing, the U.S. will remain dominant in most measures of capability for decades to come. In 2025, the U.S. economy is projected to be twice the size of China’s. 380 The U.S. accounted for half of the world’s military spending in 2007 and holds enormous advantages in defense technology that far out strip would-be competitors. 381 Predictions of American decline are not new, and </w:t>
      </w:r>
      <w:proofErr w:type="gramStart"/>
      <w:r w:rsidRPr="00491A2E">
        <w:rPr>
          <w:sz w:val="14"/>
        </w:rPr>
        <w:t>th</w:t>
      </w:r>
      <w:proofErr w:type="gramEnd"/>
      <w:r w:rsidRPr="00491A2E">
        <w:rPr>
          <w:sz w:val="14"/>
        </w:rPr>
        <w:t xml:space="preserve"> ey have thus far proved premature. 382 Third, the hegemonic model assumes that preservation of American hegemony depends not just on power, but legitimacy. 383 All three IR frameworks for describing predom inant states—although unipolarity less than hegemony or empire—suggest that legitimacy is crucial to the stability and durability of the system. Although empires and predominant states in unipolar systems can conceivably mainta in their position through the use of force, this is much more likely to ex haust the resources of the predominant state and to lead to counter-bal ancing or the loss of control. 384 </w:t>
      </w:r>
      <w:r w:rsidRPr="00491A2E">
        <w:rPr>
          <w:rStyle w:val="Emphasis"/>
          <w:highlight w:val="yellow"/>
        </w:rPr>
        <w:t>Legitimacy</w:t>
      </w:r>
      <w:r w:rsidRPr="00491A2E">
        <w:rPr>
          <w:rStyle w:val="Emphasis"/>
        </w:rPr>
        <w:t xml:space="preserve"> as a method of maintaining predominance </w:t>
      </w:r>
      <w:r w:rsidRPr="00491A2E">
        <w:rPr>
          <w:rStyle w:val="Emphasis"/>
          <w:highlight w:val="yellow"/>
        </w:rPr>
        <w:t>is far more efficient</w:t>
      </w:r>
      <w:r w:rsidRPr="00491A2E">
        <w:rPr>
          <w:sz w:val="14"/>
        </w:rPr>
        <w:t xml:space="preserve">. </w:t>
      </w:r>
      <w:r w:rsidRPr="00491A2E">
        <w:rPr>
          <w:rStyle w:val="StyleBoldUnderline"/>
        </w:rPr>
        <w:t>The hegemonic model</w:t>
      </w:r>
      <w:r w:rsidRPr="00491A2E">
        <w:rPr>
          <w:sz w:val="14"/>
        </w:rPr>
        <w:t xml:space="preserve"> generally </w:t>
      </w:r>
      <w:r w:rsidRPr="00491A2E">
        <w:rPr>
          <w:rStyle w:val="StyleBoldUnderline"/>
        </w:rPr>
        <w:t xml:space="preserve">values courts’ </w:t>
      </w:r>
      <w:r w:rsidRPr="00491A2E">
        <w:rPr>
          <w:rStyle w:val="StyleBoldUnderline"/>
          <w:b/>
        </w:rPr>
        <w:t>institutional competences</w:t>
      </w:r>
      <w:r w:rsidRPr="00491A2E">
        <w:rPr>
          <w:sz w:val="14"/>
        </w:rPr>
        <w:t xml:space="preserve"> more than the anarchic realist model. </w:t>
      </w:r>
      <w:r w:rsidRPr="00491A2E">
        <w:rPr>
          <w:rStyle w:val="StyleBoldUnderline"/>
        </w:rPr>
        <w:t xml:space="preserve">The </w:t>
      </w:r>
      <w:r w:rsidRPr="00491A2E">
        <w:rPr>
          <w:rStyle w:val="StyleBoldUnderline"/>
          <w:highlight w:val="yellow"/>
        </w:rPr>
        <w:t xml:space="preserve">courts’ strengths in offering a </w:t>
      </w:r>
      <w:r w:rsidRPr="00491A2E">
        <w:rPr>
          <w:rStyle w:val="StyleBoldUnderline"/>
          <w:b/>
          <w:highlight w:val="yellow"/>
        </w:rPr>
        <w:t>stable interpretation of the law</w:t>
      </w:r>
      <w:r w:rsidRPr="00491A2E">
        <w:rPr>
          <w:rStyle w:val="StyleBoldUnderline"/>
          <w:highlight w:val="yellow"/>
        </w:rPr>
        <w:t>,</w:t>
      </w:r>
      <w:r w:rsidRPr="00491A2E">
        <w:rPr>
          <w:rStyle w:val="StyleBoldUnderline"/>
        </w:rPr>
        <w:t xml:space="preserve"> relative </w:t>
      </w:r>
      <w:r w:rsidRPr="00491A2E">
        <w:rPr>
          <w:rStyle w:val="StyleBoldUnderline"/>
          <w:b/>
          <w:highlight w:val="yellow"/>
        </w:rPr>
        <w:t>insulation from political pressure</w:t>
      </w:r>
      <w:r w:rsidRPr="00491A2E">
        <w:rPr>
          <w:rStyle w:val="StyleBoldUnderline"/>
          <w:highlight w:val="yellow"/>
        </w:rPr>
        <w:t xml:space="preserve">, and </w:t>
      </w:r>
      <w:r w:rsidRPr="00491A2E">
        <w:rPr>
          <w:rStyle w:val="StyleBoldUnderline"/>
          <w:b/>
          <w:highlight w:val="yellow"/>
        </w:rPr>
        <w:t>power to bestow legitimacy</w:t>
      </w:r>
      <w:r w:rsidRPr="00491A2E">
        <w:rPr>
          <w:rStyle w:val="StyleBoldUnderline"/>
          <w:highlight w:val="yellow"/>
        </w:rPr>
        <w:t xml:space="preserve"> are im portant for</w:t>
      </w:r>
      <w:r w:rsidRPr="00491A2E">
        <w:rPr>
          <w:rStyle w:val="StyleBoldUnderline"/>
        </w:rPr>
        <w:t xml:space="preserve"> realizing the functional constitutional goal of </w:t>
      </w:r>
      <w:r w:rsidRPr="00491A2E">
        <w:rPr>
          <w:rStyle w:val="StyleBoldUnderline"/>
          <w:highlight w:val="yellow"/>
        </w:rPr>
        <w:t>effective</w:t>
      </w:r>
      <w:r w:rsidRPr="00491A2E">
        <w:rPr>
          <w:rStyle w:val="StyleBoldUnderline"/>
        </w:rPr>
        <w:t xml:space="preserve"> U.S. </w:t>
      </w:r>
      <w:r w:rsidRPr="00491A2E">
        <w:rPr>
          <w:rStyle w:val="StyleBoldUnderline"/>
          <w:highlight w:val="yellow"/>
        </w:rPr>
        <w:t>foreign policy</w:t>
      </w:r>
      <w:r w:rsidRPr="00491A2E">
        <w:rPr>
          <w:sz w:val="14"/>
        </w:rPr>
        <w:t xml:space="preserve">. This means that courts’ treatment of deference in foreign affairs will, in most respects, resemble its treatment of domestic affairs. Gi ven the amorphous quality of foreign affairs deference, </w:t>
      </w:r>
      <w:r w:rsidRPr="00491A2E">
        <w:rPr>
          <w:rStyle w:val="StyleBoldUnderline"/>
        </w:rPr>
        <w:t>this “</w:t>
      </w:r>
      <w:r w:rsidRPr="00491A2E">
        <w:rPr>
          <w:rStyle w:val="StyleBoldUnderline"/>
          <w:highlight w:val="yellow"/>
        </w:rPr>
        <w:t>domestication” reduces uncertainty</w:t>
      </w:r>
      <w:r w:rsidRPr="00491A2E">
        <w:rPr>
          <w:sz w:val="14"/>
        </w:rPr>
        <w:t xml:space="preserve">. The increasing boundary problems caused by the pro liferation of treaties and the infiltration of domestic law by fore ign affairs issues are lessened by reducing the deference gap. And the dilemma caused by the need to weigh different functional considerations—liberty, accountability, and effectivenes s—against one another is made less intractable because </w:t>
      </w:r>
      <w:r w:rsidRPr="00491A2E">
        <w:rPr>
          <w:rStyle w:val="StyleBoldUnderline"/>
        </w:rPr>
        <w:t>it becomes part of the same project that the courts constantly grapple with in adjudicating domestic disputes.</w:t>
      </w:r>
    </w:p>
    <w:p w:rsidR="006E7960" w:rsidRDefault="006E7960" w:rsidP="006E7960">
      <w:pPr>
        <w:pStyle w:val="Heading4"/>
      </w:pPr>
      <w:r>
        <w:t>4. Courts don’t need to invalidate the political question doctrine</w:t>
      </w:r>
    </w:p>
    <w:p w:rsidR="006E7960" w:rsidRDefault="006E7960" w:rsidP="006E7960">
      <w:r w:rsidRPr="00DA1189">
        <w:rPr>
          <w:rStyle w:val="StyleStyleBold12pt"/>
        </w:rPr>
        <w:t>Abebe 12</w:t>
      </w:r>
      <w:r>
        <w:t xml:space="preserve"> -- Assistant Professor of Law, </w:t>
      </w:r>
      <w:proofErr w:type="gramStart"/>
      <w:r>
        <w:t>The</w:t>
      </w:r>
      <w:proofErr w:type="gramEnd"/>
      <w:r>
        <w:t xml:space="preserve"> University of Chicago Law School (Daniel, "One Voice or Many? The Political Question Doctrine and Acoustic Dissonance in Foreign Affairs," The Supreme Court Review, 2012 Vol 1, JSTOR)</w:t>
      </w:r>
    </w:p>
    <w:p w:rsidR="006E7960" w:rsidRDefault="006E7960" w:rsidP="006E7960"/>
    <w:p w:rsidR="006E7960" w:rsidRDefault="006E7960" w:rsidP="006E7960">
      <w:pPr>
        <w:rPr>
          <w:sz w:val="16"/>
        </w:rPr>
      </w:pPr>
      <w:r w:rsidRPr="002479DA">
        <w:rPr>
          <w:rStyle w:val="StyleBoldUnderline"/>
          <w:highlight w:val="yellow"/>
        </w:rPr>
        <w:t>Courts can</w:t>
      </w:r>
      <w:r w:rsidRPr="00342CF4">
        <w:rPr>
          <w:rStyle w:val="StyleBoldUnderline"/>
        </w:rPr>
        <w:t xml:space="preserve"> gain traction</w:t>
      </w:r>
      <w:r w:rsidRPr="00342CF4">
        <w:rPr>
          <w:sz w:val="16"/>
        </w:rPr>
        <w:t xml:space="preserve"> on this question </w:t>
      </w:r>
      <w:r w:rsidRPr="00342CF4">
        <w:rPr>
          <w:rStyle w:val="StyleBoldUnderline"/>
        </w:rPr>
        <w:t xml:space="preserve">by </w:t>
      </w:r>
      <w:r w:rsidRPr="002479DA">
        <w:rPr>
          <w:rStyle w:val="StyleBoldUnderline"/>
          <w:highlight w:val="yellow"/>
        </w:rPr>
        <w:t>assess</w:t>
      </w:r>
      <w:r w:rsidRPr="00342CF4">
        <w:rPr>
          <w:rStyle w:val="StyleBoldUnderline"/>
        </w:rPr>
        <w:t>ing</w:t>
      </w:r>
      <w:r w:rsidRPr="00342CF4">
        <w:rPr>
          <w:sz w:val="16"/>
        </w:rPr>
        <w:t xml:space="preserve"> the </w:t>
      </w:r>
      <w:r w:rsidRPr="002479DA">
        <w:rPr>
          <w:rStyle w:val="StyleBoldUnderline"/>
          <w:highlight w:val="yellow"/>
        </w:rPr>
        <w:t>background conditions of international politics to understand when</w:t>
      </w:r>
      <w:r w:rsidRPr="00342CF4">
        <w:rPr>
          <w:rStyle w:val="StyleBoldUnderline"/>
        </w:rPr>
        <w:t xml:space="preserve"> a presumption in favor of </w:t>
      </w:r>
      <w:r w:rsidRPr="002479DA">
        <w:rPr>
          <w:rStyle w:val="StyleBoldUnderline"/>
          <w:highlight w:val="yellow"/>
        </w:rPr>
        <w:t>speaking with one voice is warranted</w:t>
      </w:r>
      <w:r w:rsidRPr="00342CF4">
        <w:rPr>
          <w:sz w:val="16"/>
        </w:rPr>
        <w:t xml:space="preserve">, </w:t>
      </w:r>
      <w:r w:rsidRPr="00342CF4">
        <w:rPr>
          <w:rStyle w:val="StyleBoldUnderline"/>
        </w:rPr>
        <w:t>and when such a presumption is unnecessary</w:t>
      </w:r>
      <w:r w:rsidRPr="00342CF4">
        <w:rPr>
          <w:sz w:val="16"/>
        </w:rPr>
        <w:t>. As I have argued in prior scholarship</w:t>
      </w:r>
      <w:proofErr w:type="gramStart"/>
      <w:r w:rsidRPr="00342CF4">
        <w:rPr>
          <w:sz w:val="16"/>
        </w:rPr>
        <w:t>,33</w:t>
      </w:r>
      <w:proofErr w:type="gramEnd"/>
      <w:r w:rsidRPr="00342CF4">
        <w:rPr>
          <w:sz w:val="16"/>
        </w:rPr>
        <w:t xml:space="preserve"> the </w:t>
      </w:r>
      <w:r w:rsidRPr="002479DA">
        <w:rPr>
          <w:rStyle w:val="StyleBoldUnderline"/>
          <w:b/>
          <w:highlight w:val="yellow"/>
        </w:rPr>
        <w:t>courts can adopt a parsimonious framework</w:t>
      </w:r>
      <w:r w:rsidRPr="002479DA">
        <w:rPr>
          <w:sz w:val="16"/>
          <w:highlight w:val="yellow"/>
        </w:rPr>
        <w:t xml:space="preserve">, </w:t>
      </w:r>
      <w:r w:rsidRPr="002479DA">
        <w:rPr>
          <w:rStyle w:val="StyleBoldUnderline"/>
          <w:highlight w:val="yellow"/>
        </w:rPr>
        <w:t>based on</w:t>
      </w:r>
      <w:r w:rsidRPr="00342CF4">
        <w:rPr>
          <w:sz w:val="16"/>
        </w:rPr>
        <w:t xml:space="preserve"> the international relations concept of </w:t>
      </w:r>
      <w:r w:rsidRPr="002479DA">
        <w:rPr>
          <w:rStyle w:val="StyleBoldUnderline"/>
          <w:highlight w:val="yellow"/>
        </w:rPr>
        <w:t>polarity</w:t>
      </w:r>
      <w:r w:rsidRPr="00342CF4">
        <w:rPr>
          <w:sz w:val="16"/>
        </w:rPr>
        <w:t xml:space="preserve">, </w:t>
      </w:r>
      <w:r w:rsidRPr="00342CF4">
        <w:rPr>
          <w:rStyle w:val="StyleBoldUnderline"/>
        </w:rPr>
        <w:t>to assess</w:t>
      </w:r>
      <w:r w:rsidRPr="00342CF4">
        <w:rPr>
          <w:sz w:val="16"/>
        </w:rPr>
        <w:t xml:space="preserve"> background international political conditions and </w:t>
      </w:r>
      <w:r w:rsidRPr="00342CF4">
        <w:rPr>
          <w:rStyle w:val="StyleBoldUnderline"/>
        </w:rPr>
        <w:t>the role of the US in the world</w:t>
      </w:r>
      <w:r w:rsidRPr="00342CF4">
        <w:rPr>
          <w:sz w:val="16"/>
        </w:rPr>
        <w:t xml:space="preserve">. Based on this assessment, </w:t>
      </w:r>
      <w:r w:rsidRPr="002479DA">
        <w:rPr>
          <w:rStyle w:val="StyleBoldUnderline"/>
          <w:highlight w:val="yellow"/>
        </w:rPr>
        <w:t xml:space="preserve">the courts </w:t>
      </w:r>
      <w:r w:rsidRPr="002479DA">
        <w:rPr>
          <w:rStyle w:val="StyleBoldUnderline"/>
          <w:b/>
          <w:highlight w:val="yellow"/>
        </w:rPr>
        <w:t xml:space="preserve">would not decide whether a particular </w:t>
      </w:r>
      <w:r w:rsidRPr="002479DA">
        <w:rPr>
          <w:rStyle w:val="StyleBoldUnderline"/>
          <w:b/>
          <w:highlight w:val="yellow"/>
        </w:rPr>
        <w:lastRenderedPageBreak/>
        <w:t>foreign affairs question required the application of the political question doctrine</w:t>
      </w:r>
      <w:r w:rsidRPr="00342CF4">
        <w:rPr>
          <w:sz w:val="16"/>
        </w:rPr>
        <w:t>; rather, the assessment would assist the courts in weighing the benefits of speaking with one voice.</w:t>
      </w:r>
    </w:p>
    <w:p w:rsidR="006E7960" w:rsidRPr="007C205E" w:rsidRDefault="006E7960" w:rsidP="006E7960">
      <w:pPr>
        <w:pStyle w:val="Heading4"/>
        <w:rPr>
          <w:rStyle w:val="StyleStyleBold12pt"/>
          <w:b/>
        </w:rPr>
      </w:pPr>
      <w:r>
        <w:t xml:space="preserve">7. </w:t>
      </w:r>
      <w:r>
        <w:rPr>
          <w:rStyle w:val="StyleStyleBold12pt"/>
          <w:b/>
        </w:rPr>
        <w:t xml:space="preserve">Rules during crises don’t hurt flexibility </w:t>
      </w:r>
    </w:p>
    <w:p w:rsidR="006E7960" w:rsidRDefault="006E7960" w:rsidP="006E7960">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6E7960" w:rsidRDefault="006E7960" w:rsidP="006E7960"/>
    <w:p w:rsidR="006E7960" w:rsidRPr="001A63F7" w:rsidRDefault="006E7960" w:rsidP="006E7960">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3D0CAC">
        <w:rPr>
          <w:rStyle w:val="StyleBoldUnderline"/>
          <w:highlight w:val="yellow"/>
        </w:rPr>
        <w:t>Campaigners for executive</w:t>
      </w:r>
      <w:r w:rsidRPr="00ED6902">
        <w:rPr>
          <w:rStyle w:val="StyleBoldUnderline"/>
        </w:rPr>
        <w:t xml:space="preserve"> </w:t>
      </w:r>
      <w:r w:rsidRPr="003D0CAC">
        <w:rPr>
          <w:rStyle w:val="StyleBoldUnderline"/>
          <w:highlight w:val="yellow"/>
        </w:rPr>
        <w:t>discretion</w:t>
      </w:r>
      <w:r w:rsidRPr="00ED6902">
        <w:rPr>
          <w:rStyle w:val="StyleBoldUnderline"/>
        </w:rPr>
        <w:t xml:space="preserve"> routinely </w:t>
      </w:r>
      <w:r w:rsidRPr="003D0CAC">
        <w:rPr>
          <w:rStyle w:val="StyleBoldUnderline"/>
          <w:highlight w:val="yellow"/>
        </w:rPr>
        <w:t>invoke</w:t>
      </w:r>
      <w:r w:rsidRPr="00ED6902">
        <w:rPr>
          <w:rStyle w:val="StyleBoldUnderline"/>
        </w:rPr>
        <w:t xml:space="preserve"> the imperative need for "</w:t>
      </w:r>
      <w:r w:rsidRPr="003D0CAC">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3D0CAC">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3D0CAC">
        <w:rPr>
          <w:rStyle w:val="StyleBoldUnderline"/>
          <w:highlight w:val="yellow"/>
        </w:rPr>
        <w:t>are</w:t>
      </w:r>
      <w:r w:rsidRPr="00ED6902">
        <w:rPr>
          <w:rStyle w:val="StyleBoldUnderline"/>
        </w:rPr>
        <w:t xml:space="preserve"> </w:t>
      </w:r>
      <w:r w:rsidRPr="00ED6902">
        <w:rPr>
          <w:rStyle w:val="Emphasis"/>
        </w:rPr>
        <w:t xml:space="preserve">perfectly </w:t>
      </w:r>
      <w:r w:rsidRPr="003D0CAC">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3D0CAC">
        <w:rPr>
          <w:rStyle w:val="StyleBoldUnderline"/>
          <w:highlight w:val="yellow"/>
        </w:rPr>
        <w:t>Drilled-in emergency protocols</w:t>
      </w:r>
      <w:r w:rsidRPr="00ED6902">
        <w:rPr>
          <w:rStyle w:val="StyleBoldUnderline"/>
        </w:rPr>
        <w:t xml:space="preserve"> </w:t>
      </w:r>
      <w:r w:rsidRPr="003D0CAC">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3D0CAC">
        <w:rPr>
          <w:rStyle w:val="StyleBoldUnderline"/>
          <w:b/>
          <w:highlight w:val="yellow"/>
        </w:rPr>
        <w:t>floor</w:t>
      </w:r>
      <w:r w:rsidRPr="00755407">
        <w:rPr>
          <w:sz w:val="16"/>
        </w:rPr>
        <w:t xml:space="preserve">, shared by co- workers, </w:t>
      </w:r>
      <w:r w:rsidRPr="003D0CAC">
        <w:rPr>
          <w:rStyle w:val="StyleBoldUnderline"/>
          <w:highlight w:val="yellow"/>
        </w:rPr>
        <w:t>on the basis</w:t>
      </w:r>
      <w:r w:rsidRPr="00ED6902">
        <w:rPr>
          <w:rStyle w:val="StyleBoldUnderline"/>
        </w:rPr>
        <w:t xml:space="preserve"> </w:t>
      </w:r>
      <w:r w:rsidRPr="003D0CAC">
        <w:rPr>
          <w:rStyle w:val="StyleBoldUnderline"/>
          <w:highlight w:val="yellow"/>
        </w:rPr>
        <w:t xml:space="preserve">of which </w:t>
      </w:r>
      <w:r w:rsidRPr="003D0CAC">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3D0CAC">
        <w:rPr>
          <w:rStyle w:val="StyleBoldUnderline"/>
          <w:b/>
          <w:highlight w:val="yellow"/>
        </w:rPr>
        <w:t>Dangers may be</w:t>
      </w:r>
      <w:r w:rsidRPr="001D42DA">
        <w:rPr>
          <w:rStyle w:val="StyleBoldUnderline"/>
          <w:b/>
        </w:rPr>
        <w:t xml:space="preserve"> </w:t>
      </w:r>
      <w:r w:rsidRPr="003D0CAC">
        <w:rPr>
          <w:rStyle w:val="StyleBoldUnderline"/>
          <w:b/>
          <w:highlight w:val="yellow"/>
        </w:rPr>
        <w:t>unprecedented without 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3D0CAC">
        <w:rPr>
          <w:rStyle w:val="StyleBoldUnderline"/>
          <w:highlight w:val="yellow"/>
        </w:rPr>
        <w:t>Terrorists with access to</w:t>
      </w:r>
      <w:r w:rsidRPr="00755407">
        <w:rPr>
          <w:sz w:val="16"/>
        </w:rPr>
        <w:t xml:space="preserve"> weapons of mass destruction ("</w:t>
      </w:r>
      <w:r w:rsidRPr="003D0CAC">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3D0CAC">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3D0CAC">
        <w:rPr>
          <w:rStyle w:val="StyleBoldUnderline"/>
          <w:b/>
          <w:highlight w:val="yellow"/>
        </w:rPr>
        <w:t>requiring</w:t>
      </w:r>
      <w:r w:rsidRPr="00944C45">
        <w:rPr>
          <w:rStyle w:val="StyleBoldUnderline"/>
          <w:b/>
        </w:rPr>
        <w:t xml:space="preserve"> </w:t>
      </w:r>
      <w:r w:rsidRPr="003D0CAC">
        <w:rPr>
          <w:rStyle w:val="StyleBoldUnderline"/>
          <w:b/>
          <w:highlight w:val="yellow"/>
        </w:rPr>
        <w:t>genuinely split-second decision making</w:t>
      </w:r>
      <w:r w:rsidRPr="001D42DA">
        <w:rPr>
          <w:rStyle w:val="StyleBoldUnderline"/>
        </w:rPr>
        <w:t xml:space="preserve">, </w:t>
      </w:r>
      <w:r w:rsidRPr="003D0CAC">
        <w:rPr>
          <w:rStyle w:val="StyleBoldUnderline"/>
          <w:highlight w:val="yellow"/>
        </w:rPr>
        <w:t>with no</w:t>
      </w:r>
      <w:r w:rsidRPr="001D42DA">
        <w:rPr>
          <w:rStyle w:val="StyleBoldUnderline"/>
        </w:rPr>
        <w:t xml:space="preserve"> </w:t>
      </w:r>
      <w:r w:rsidRPr="003D0CAC">
        <w:rPr>
          <w:rStyle w:val="StyleBoldUnderline"/>
          <w:highlight w:val="yellow"/>
        </w:rPr>
        <w:t>opportunity for</w:t>
      </w:r>
      <w:r w:rsidRPr="001D42DA">
        <w:rPr>
          <w:rStyle w:val="StyleBoldUnderline"/>
        </w:rPr>
        <w:t xml:space="preserve"> serious </w:t>
      </w:r>
      <w:r w:rsidRPr="003D0CAC">
        <w:rPr>
          <w:rStyle w:val="StyleBoldUnderline"/>
          <w:highlight w:val="yellow"/>
        </w:rPr>
        <w:t>consultation</w:t>
      </w:r>
      <w:r w:rsidRPr="001D42DA">
        <w:rPr>
          <w:rStyle w:val="StyleBoldUnderline"/>
        </w:rPr>
        <w:t xml:space="preserve"> or debate</w:t>
      </w:r>
      <w:r w:rsidRPr="00755407">
        <w:rPr>
          <w:sz w:val="16"/>
        </w:rPr>
        <w:t xml:space="preserve">. </w:t>
      </w:r>
      <w:r w:rsidRPr="003D0CAC">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3D0CAC">
        <w:rPr>
          <w:rStyle w:val="StyleBoldUnderline"/>
          <w:highlight w:val="yellow"/>
        </w:rPr>
        <w:t xml:space="preserve">ational-security personnel have </w:t>
      </w:r>
      <w:r w:rsidRPr="003D0CAC">
        <w:rPr>
          <w:rStyle w:val="StyleBoldUnderline"/>
          <w:b/>
          <w:highlight w:val="yellow"/>
        </w:rPr>
        <w:t>ample time to think</w:t>
      </w:r>
      <w:r w:rsidRPr="00944C45">
        <w:rPr>
          <w:rStyle w:val="StyleBoldUnderline"/>
          <w:b/>
        </w:rPr>
        <w:t xml:space="preserve"> and rethink, to </w:t>
      </w:r>
      <w:r w:rsidRPr="003D0CAC">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3D0CAC">
        <w:rPr>
          <w:rStyle w:val="StyleBoldUnderline"/>
          <w:highlight w:val="yellow"/>
        </w:rPr>
        <w:t xml:space="preserve">it is </w:t>
      </w:r>
      <w:r w:rsidRPr="003D0CAC">
        <w:rPr>
          <w:rStyle w:val="Emphasis"/>
          <w:highlight w:val="yellow"/>
        </w:rPr>
        <w:t>imperative</w:t>
      </w:r>
      <w:r w:rsidRPr="003D0CAC">
        <w:rPr>
          <w:rStyle w:val="StyleBoldUnderline"/>
          <w:highlight w:val="yellow"/>
        </w:rPr>
        <w:t xml:space="preserve"> for</w:t>
      </w:r>
      <w:r w:rsidRPr="00944C45">
        <w:rPr>
          <w:rStyle w:val="StyleBoldUnderline"/>
        </w:rPr>
        <w:t xml:space="preserve"> emergency </w:t>
      </w:r>
      <w:r w:rsidRPr="003D0CAC">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3D0CAC">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6E7960" w:rsidRDefault="006E7960" w:rsidP="006E7960"/>
    <w:p w:rsidR="006E7960" w:rsidRDefault="006E7960" w:rsidP="006E7960"/>
    <w:p w:rsidR="006E7960" w:rsidRDefault="00121133" w:rsidP="006E7960">
      <w:pPr>
        <w:pStyle w:val="Heading4"/>
      </w:pPr>
      <w:r>
        <w:t>8. Detention policy means the impact is inevitable in the squo</w:t>
      </w:r>
    </w:p>
    <w:p w:rsidR="006E7960" w:rsidRDefault="006E7960" w:rsidP="006E7960">
      <w:r w:rsidRPr="00B27920">
        <w:rPr>
          <w:rStyle w:val="StyleStyleBold12pt"/>
        </w:rPr>
        <w:t>ICG 10</w:t>
      </w:r>
      <w:r w:rsidRPr="00511083">
        <w:t xml:space="preserve"> (International Crisis Group, November 17, “REFORMING AFGHANISTAN’S BROKEN JUDICIARY”, </w:t>
      </w:r>
      <w:hyperlink r:id="rId19" w:history="1">
        <w:r w:rsidRPr="0052778E">
          <w:rPr>
            <w:rStyle w:val="Hyperlink"/>
          </w:rPr>
          <w:t>http://www.crisisgroup.org/~/media/Files/asia/south-asia/afghanistan/195%20Reforming%20Afghanistans%20Broken%20Judiciary.ashx</w:t>
        </w:r>
      </w:hyperlink>
      <w:r w:rsidRPr="00511083">
        <w:t>)</w:t>
      </w:r>
    </w:p>
    <w:p w:rsidR="006E7960" w:rsidRPr="00511083" w:rsidRDefault="006E7960" w:rsidP="006E7960"/>
    <w:p w:rsidR="006E7960" w:rsidRPr="00881D09" w:rsidRDefault="006E7960" w:rsidP="006E7960">
      <w:pPr>
        <w:rPr>
          <w:sz w:val="16"/>
        </w:rPr>
      </w:pPr>
      <w:r w:rsidRPr="00881D09">
        <w:rPr>
          <w:rStyle w:val="StyleBoldUnderline"/>
        </w:rPr>
        <w:t xml:space="preserve">A substantial course correction is needed to restore </w:t>
      </w:r>
      <w:proofErr w:type="gramStart"/>
      <w:r w:rsidRPr="00881D09">
        <w:rPr>
          <w:rStyle w:val="StyleBoldUnderline"/>
        </w:rPr>
        <w:t>the  rule</w:t>
      </w:r>
      <w:proofErr w:type="gramEnd"/>
      <w:r w:rsidRPr="00881D09">
        <w:rPr>
          <w:rStyle w:val="StyleBoldUnderline"/>
        </w:rPr>
        <w:t xml:space="preserve"> of law in Afghanistan</w:t>
      </w:r>
      <w:r w:rsidRPr="00881D09">
        <w:rPr>
          <w:sz w:val="16"/>
        </w:rPr>
        <w:t xml:space="preserve">. Protecting citizens from </w:t>
      </w:r>
      <w:proofErr w:type="gramStart"/>
      <w:r w:rsidRPr="00881D09">
        <w:rPr>
          <w:sz w:val="16"/>
        </w:rPr>
        <w:t>crime  and</w:t>
      </w:r>
      <w:proofErr w:type="gramEnd"/>
      <w:r w:rsidRPr="00881D09">
        <w:rPr>
          <w:sz w:val="16"/>
        </w:rPr>
        <w:t xml:space="preserve"> abuses of the law is elemental to state legitimacy. </w:t>
      </w:r>
      <w:proofErr w:type="gramStart"/>
      <w:r w:rsidRPr="00881D09">
        <w:rPr>
          <w:sz w:val="16"/>
        </w:rPr>
        <w:t>Most  Afghans</w:t>
      </w:r>
      <w:proofErr w:type="gramEnd"/>
      <w:r w:rsidRPr="00881D09">
        <w:rPr>
          <w:sz w:val="16"/>
        </w:rPr>
        <w:t xml:space="preserve"> do not enjoy such protections and their access to  justice institutions is extremely limited. As a result, </w:t>
      </w:r>
      <w:proofErr w:type="gramStart"/>
      <w:r w:rsidRPr="00881D09">
        <w:rPr>
          <w:sz w:val="16"/>
        </w:rPr>
        <w:t>appeal  to</w:t>
      </w:r>
      <w:proofErr w:type="gramEnd"/>
      <w:r w:rsidRPr="00881D09">
        <w:rPr>
          <w:sz w:val="16"/>
        </w:rPr>
        <w:t xml:space="preserve"> the harsh justice of the Taliban has become increasingly prevalent. In those rare instances when Afghans </w:t>
      </w:r>
      <w:proofErr w:type="gramStart"/>
      <w:r w:rsidRPr="00881D09">
        <w:rPr>
          <w:sz w:val="16"/>
        </w:rPr>
        <w:t>do  appeal</w:t>
      </w:r>
      <w:proofErr w:type="gramEnd"/>
      <w:r w:rsidRPr="00881D09">
        <w:rPr>
          <w:sz w:val="16"/>
        </w:rPr>
        <w:t xml:space="preserve"> to the courts for redress, they find uneducated judges  on the bench and underpaid prosecutors looking for  bribes. Few judicial officials have obtained enough education and experience to efficiently execute their duties </w:t>
      </w:r>
      <w:proofErr w:type="gramStart"/>
      <w:r w:rsidRPr="00881D09">
        <w:rPr>
          <w:sz w:val="16"/>
        </w:rPr>
        <w:t>to  uphold</w:t>
      </w:r>
      <w:proofErr w:type="gramEnd"/>
      <w:r w:rsidRPr="00881D09">
        <w:rPr>
          <w:sz w:val="16"/>
        </w:rPr>
        <w:t xml:space="preserve"> and enforce the law. Endemic problems with communications, transport, infrastructure and lack of electricity mean that it is likely that the Afghan justice </w:t>
      </w:r>
      <w:proofErr w:type="gramStart"/>
      <w:r w:rsidRPr="00881D09">
        <w:rPr>
          <w:sz w:val="16"/>
        </w:rPr>
        <w:t>system  will</w:t>
      </w:r>
      <w:proofErr w:type="gramEnd"/>
      <w:r w:rsidRPr="00881D09">
        <w:rPr>
          <w:sz w:val="16"/>
        </w:rPr>
        <w:t xml:space="preserve"> remain dysfunctional for some time to come.  </w:t>
      </w:r>
      <w:r w:rsidRPr="00D06B12">
        <w:rPr>
          <w:rStyle w:val="Emphasis"/>
          <w:highlight w:val="yellow"/>
        </w:rPr>
        <w:t xml:space="preserve">Restoring public confidence in the judiciary is critical to a successful </w:t>
      </w:r>
      <w:r w:rsidRPr="00D06B12">
        <w:rPr>
          <w:rStyle w:val="Emphasis"/>
          <w:highlight w:val="yellow"/>
        </w:rPr>
        <w:lastRenderedPageBreak/>
        <w:t>counter-insurgency strategy</w:t>
      </w:r>
      <w:r w:rsidRPr="00881D09">
        <w:rPr>
          <w:sz w:val="16"/>
        </w:rPr>
        <w:t>. The deep-</w:t>
      </w:r>
      <w:proofErr w:type="gramStart"/>
      <w:r w:rsidRPr="00881D09">
        <w:rPr>
          <w:sz w:val="16"/>
        </w:rPr>
        <w:t>seated  corruption</w:t>
      </w:r>
      <w:proofErr w:type="gramEnd"/>
      <w:r w:rsidRPr="00881D09">
        <w:rPr>
          <w:sz w:val="16"/>
        </w:rPr>
        <w:t xml:space="preserve"> and high levels of dysfunction within justice  institutions have driven a wedge between the government  and the people. </w:t>
      </w:r>
      <w:r w:rsidRPr="00881D09">
        <w:rPr>
          <w:rStyle w:val="StyleBoldUnderline"/>
        </w:rPr>
        <w:t xml:space="preserve">The insurgency is likely to widen </w:t>
      </w:r>
      <w:proofErr w:type="gramStart"/>
      <w:r w:rsidRPr="00881D09">
        <w:rPr>
          <w:rStyle w:val="StyleBoldUnderline"/>
        </w:rPr>
        <w:t>further  if</w:t>
      </w:r>
      <w:proofErr w:type="gramEnd"/>
      <w:r w:rsidRPr="00881D09">
        <w:rPr>
          <w:rStyle w:val="StyleBoldUnderline"/>
        </w:rPr>
        <w:t xml:space="preserve"> Kabul does not move more swiftly to </w:t>
      </w:r>
      <w:r>
        <w:rPr>
          <w:rStyle w:val="StyleBoldUnderline"/>
        </w:rPr>
        <w:t>remove barriers</w:t>
      </w:r>
      <w:r w:rsidRPr="00881D09">
        <w:rPr>
          <w:rStyle w:val="StyleBoldUnderline"/>
        </w:rPr>
        <w:t xml:space="preserve"> to reform</w:t>
      </w:r>
      <w:r w:rsidRPr="00881D09">
        <w:rPr>
          <w:sz w:val="16"/>
        </w:rPr>
        <w:t xml:space="preserve">. The first order of business must be to develop </w:t>
      </w:r>
      <w:proofErr w:type="gramStart"/>
      <w:r w:rsidRPr="00881D09">
        <w:rPr>
          <w:sz w:val="16"/>
        </w:rPr>
        <w:t>a  multi</w:t>
      </w:r>
      <w:proofErr w:type="gramEnd"/>
      <w:r w:rsidRPr="00881D09">
        <w:rPr>
          <w:sz w:val="16"/>
        </w:rPr>
        <w:t xml:space="preserve">-year plan aimed at comprehensive training and  education for every judge and prosecutor who enters the  system. Pay-and-rank reform must be implemented in </w:t>
      </w:r>
      <w:proofErr w:type="gramStart"/>
      <w:r w:rsidRPr="00881D09">
        <w:rPr>
          <w:sz w:val="16"/>
        </w:rPr>
        <w:t>the  attorney</w:t>
      </w:r>
      <w:proofErr w:type="gramEnd"/>
      <w:r w:rsidRPr="00881D09">
        <w:rPr>
          <w:sz w:val="16"/>
        </w:rPr>
        <w:t xml:space="preserve"> general’s office without further delay. </w:t>
      </w:r>
      <w:proofErr w:type="gramStart"/>
      <w:r w:rsidRPr="00881D09">
        <w:rPr>
          <w:sz w:val="16"/>
        </w:rPr>
        <w:t>Building  human</w:t>
      </w:r>
      <w:proofErr w:type="gramEnd"/>
      <w:r w:rsidRPr="00881D09">
        <w:rPr>
          <w:sz w:val="16"/>
        </w:rPr>
        <w:t xml:space="preserve"> capacity is essential to changing the system. Protecting that capacity, and providing real security for judges</w:t>
      </w:r>
      <w:proofErr w:type="gramStart"/>
      <w:r w:rsidRPr="00881D09">
        <w:rPr>
          <w:sz w:val="16"/>
        </w:rPr>
        <w:t>,  prosecutors</w:t>
      </w:r>
      <w:proofErr w:type="gramEnd"/>
      <w:r w:rsidRPr="00881D09">
        <w:rPr>
          <w:sz w:val="16"/>
        </w:rPr>
        <w:t xml:space="preserve"> and other judicial staff is crucial to sustaining  the system as a whole.  The international community and the Afghan </w:t>
      </w:r>
      <w:proofErr w:type="gramStart"/>
      <w:r w:rsidRPr="00881D09">
        <w:rPr>
          <w:sz w:val="16"/>
        </w:rPr>
        <w:t>government  need</w:t>
      </w:r>
      <w:proofErr w:type="gramEnd"/>
      <w:r w:rsidRPr="00881D09">
        <w:rPr>
          <w:sz w:val="16"/>
        </w:rPr>
        <w:t xml:space="preserve"> to work together more closely to identify ways to  strengthen justice institutions. A key part of any such effort will necessarily involve a comprehensive </w:t>
      </w:r>
      <w:proofErr w:type="gramStart"/>
      <w:r w:rsidRPr="00881D09">
        <w:rPr>
          <w:sz w:val="16"/>
        </w:rPr>
        <w:t>assessment  of</w:t>
      </w:r>
      <w:proofErr w:type="gramEnd"/>
      <w:r w:rsidRPr="00881D09">
        <w:rPr>
          <w:sz w:val="16"/>
        </w:rPr>
        <w:t xml:space="preserve"> the current judicial infrastructure on a province-byprovince basis with a view to scrutinising everything from  caseloads to personnel performance. This must be </w:t>
      </w:r>
      <w:proofErr w:type="gramStart"/>
      <w:r w:rsidRPr="00881D09">
        <w:rPr>
          <w:sz w:val="16"/>
        </w:rPr>
        <w:t>done  regularly</w:t>
      </w:r>
      <w:proofErr w:type="gramEnd"/>
      <w:r w:rsidRPr="00881D09">
        <w:rPr>
          <w:sz w:val="16"/>
        </w:rPr>
        <w:t xml:space="preserve"> to ensure that programming and funding for  judicial reform remains dynamic and responsive to real  needs. More emphasis must be placed on public education about how the system works and where there </w:t>
      </w:r>
      <w:proofErr w:type="gramStart"/>
      <w:r w:rsidRPr="00881D09">
        <w:rPr>
          <w:sz w:val="16"/>
        </w:rPr>
        <w:t>are  challenges</w:t>
      </w:r>
      <w:proofErr w:type="gramEnd"/>
      <w:r w:rsidRPr="00881D09">
        <w:rPr>
          <w:sz w:val="16"/>
        </w:rPr>
        <w:t xml:space="preserve">. </w:t>
      </w:r>
      <w:r w:rsidRPr="00D06B12">
        <w:rPr>
          <w:rStyle w:val="StyleBoldUnderline"/>
          <w:highlight w:val="yellow"/>
        </w:rPr>
        <w:t xml:space="preserve">Transparency must be the rule of thumb </w:t>
      </w:r>
      <w:proofErr w:type="gramStart"/>
      <w:r w:rsidRPr="00D06B12">
        <w:rPr>
          <w:rStyle w:val="StyleBoldUnderline"/>
        </w:rPr>
        <w:t>for  both</w:t>
      </w:r>
      <w:proofErr w:type="gramEnd"/>
      <w:r w:rsidRPr="00D06B12">
        <w:rPr>
          <w:rStyle w:val="StyleBoldUnderline"/>
        </w:rPr>
        <w:t xml:space="preserve"> the government and the international community</w:t>
      </w:r>
      <w:r w:rsidRPr="00881D09">
        <w:rPr>
          <w:sz w:val="16"/>
        </w:rPr>
        <w:t xml:space="preserve">  when it comes to publishing information </w:t>
      </w:r>
      <w:r w:rsidRPr="00881D09">
        <w:rPr>
          <w:rStyle w:val="StyleBoldUnderline"/>
        </w:rPr>
        <w:t>about judicial  institutions</w:t>
      </w:r>
      <w:r w:rsidRPr="00881D09">
        <w:rPr>
          <w:sz w:val="16"/>
        </w:rPr>
        <w:t xml:space="preserve">. Little will change without more public dialogue about how to improve the justice system.  </w:t>
      </w:r>
      <w:r w:rsidRPr="00881D09">
        <w:rPr>
          <w:rStyle w:val="StyleBoldUnderline"/>
        </w:rPr>
        <w:t xml:space="preserve">The </w:t>
      </w:r>
      <w:r w:rsidRPr="00D06B12">
        <w:rPr>
          <w:rStyle w:val="StyleBoldUnderline"/>
          <w:highlight w:val="yellow"/>
        </w:rPr>
        <w:t>distortions created</w:t>
      </w:r>
      <w:r w:rsidRPr="00881D09">
        <w:rPr>
          <w:rStyle w:val="StyleBoldUnderline"/>
        </w:rPr>
        <w:t xml:space="preserve"> in the justice system </w:t>
      </w:r>
      <w:r w:rsidRPr="00D06B12">
        <w:rPr>
          <w:rStyle w:val="StyleBoldUnderline"/>
          <w:highlight w:val="yellow"/>
        </w:rPr>
        <w:t>by</w:t>
      </w:r>
      <w:r w:rsidRPr="00881D09">
        <w:rPr>
          <w:rStyle w:val="StyleBoldUnderline"/>
        </w:rPr>
        <w:t xml:space="preserve"> lack </w:t>
      </w:r>
      <w:proofErr w:type="gramStart"/>
      <w:r w:rsidRPr="00881D09">
        <w:rPr>
          <w:rStyle w:val="StyleBoldUnderline"/>
        </w:rPr>
        <w:t>of  due</w:t>
      </w:r>
      <w:proofErr w:type="gramEnd"/>
      <w:r w:rsidRPr="00881D09">
        <w:rPr>
          <w:rStyle w:val="StyleBoldUnderline"/>
        </w:rPr>
        <w:t xml:space="preserve"> process and </w:t>
      </w:r>
      <w:r w:rsidRPr="00D06B12">
        <w:rPr>
          <w:rStyle w:val="StyleBoldUnderline"/>
          <w:highlight w:val="yellow"/>
        </w:rPr>
        <w:t>arbitrary detentions</w:t>
      </w:r>
      <w:r w:rsidRPr="00881D09">
        <w:rPr>
          <w:sz w:val="16"/>
        </w:rPr>
        <w:t xml:space="preserve"> under both Afghan  institutions and the U.S. military </w:t>
      </w:r>
      <w:r w:rsidRPr="00D06B12">
        <w:rPr>
          <w:rStyle w:val="Emphasis"/>
          <w:highlight w:val="yellow"/>
        </w:rPr>
        <w:t>are highly problematic</w:t>
      </w:r>
      <w:r w:rsidRPr="00881D09">
        <w:rPr>
          <w:sz w:val="16"/>
        </w:rPr>
        <w:t xml:space="preserve">.  </w:t>
      </w:r>
      <w:r w:rsidRPr="00D06B12">
        <w:rPr>
          <w:rStyle w:val="StyleBoldUnderline"/>
          <w:highlight w:val="yellow"/>
        </w:rPr>
        <w:t>Until there is a substantial change in U.S. policy that provides</w:t>
      </w:r>
      <w:r w:rsidRPr="00881D09">
        <w:rPr>
          <w:sz w:val="16"/>
        </w:rPr>
        <w:t xml:space="preserve"> for the transparent application of </w:t>
      </w:r>
      <w:r w:rsidRPr="00D06B12">
        <w:rPr>
          <w:rStyle w:val="StyleBoldUnderline"/>
          <w:highlight w:val="yellow"/>
        </w:rPr>
        <w:t>justice</w:t>
      </w:r>
      <w:r w:rsidRPr="00881D09">
        <w:rPr>
          <w:rStyle w:val="StyleBoldUnderline"/>
        </w:rPr>
        <w:t xml:space="preserve"> and fair trials </w:t>
      </w:r>
      <w:r w:rsidRPr="00D06B12">
        <w:rPr>
          <w:rStyle w:val="StyleBoldUnderline"/>
          <w:highlight w:val="yellow"/>
        </w:rPr>
        <w:t xml:space="preserve">for detainees, </w:t>
      </w:r>
      <w:r w:rsidRPr="00D06B12">
        <w:rPr>
          <w:rStyle w:val="Emphasis"/>
          <w:highlight w:val="yellow"/>
        </w:rPr>
        <w:t xml:space="preserve">the insurgency will always be able </w:t>
      </w:r>
      <w:proofErr w:type="gramStart"/>
      <w:r w:rsidRPr="00D06B12">
        <w:rPr>
          <w:rStyle w:val="Emphasis"/>
          <w:highlight w:val="yellow"/>
        </w:rPr>
        <w:t>to  challenge</w:t>
      </w:r>
      <w:proofErr w:type="gramEnd"/>
      <w:r w:rsidRPr="00D06B12">
        <w:rPr>
          <w:rStyle w:val="Emphasis"/>
          <w:highlight w:val="yellow"/>
        </w:rPr>
        <w:t xml:space="preserve"> the validity</w:t>
      </w:r>
      <w:r w:rsidRPr="00881D09">
        <w:rPr>
          <w:rStyle w:val="StyleBoldUnderline"/>
        </w:rPr>
        <w:t xml:space="preserve"> of the international community’s  claim that it is genuinely interested in the restoration </w:t>
      </w:r>
      <w:r w:rsidRPr="00D06B12">
        <w:rPr>
          <w:rStyle w:val="StyleBoldUnderline"/>
          <w:highlight w:val="yellow"/>
        </w:rPr>
        <w:t>of  the rule of law</w:t>
      </w:r>
      <w:r w:rsidRPr="00881D09">
        <w:rPr>
          <w:sz w:val="16"/>
        </w:rPr>
        <w:t xml:space="preserve">. If the international community is </w:t>
      </w:r>
      <w:proofErr w:type="gramStart"/>
      <w:r w:rsidRPr="00881D09">
        <w:rPr>
          <w:sz w:val="16"/>
        </w:rPr>
        <w:t>serious  about</w:t>
      </w:r>
      <w:proofErr w:type="gramEnd"/>
      <w:r w:rsidRPr="00881D09">
        <w:rPr>
          <w:sz w:val="16"/>
        </w:rPr>
        <w:t xml:space="preserve"> this claim, then more must be done to ensure that the  transition from U.S. to Afghan control of detention facilities is smooth, transparent and adheres to international law.</w:t>
      </w:r>
    </w:p>
    <w:p w:rsidR="006E7960" w:rsidRDefault="006E7960" w:rsidP="006E7960"/>
    <w:p w:rsidR="006E7960" w:rsidRDefault="006E7960" w:rsidP="006E7960">
      <w:pPr>
        <w:pStyle w:val="Heading4"/>
      </w:pPr>
      <w:r>
        <w:t xml:space="preserve">9. Obama will continue to consult for military actions – takes out the link </w:t>
      </w:r>
    </w:p>
    <w:p w:rsidR="006E7960" w:rsidRPr="00345634" w:rsidRDefault="006E7960" w:rsidP="006E7960">
      <w:pPr>
        <w:rPr>
          <w:rStyle w:val="StyleStyleBold12pt"/>
        </w:rPr>
      </w:pPr>
      <w:r w:rsidRPr="00345634">
        <w:rPr>
          <w:rStyle w:val="StyleStyleBold12pt"/>
        </w:rPr>
        <w:t>Rothkopf 13</w:t>
      </w:r>
    </w:p>
    <w:p w:rsidR="006E7960" w:rsidRPr="00BC7907" w:rsidRDefault="006E7960" w:rsidP="006E7960">
      <w:r w:rsidRPr="00BC7907">
        <w:t xml:space="preserve">[David, CEO and editor at large of Foreign Policy, The Gamble, 8/31/13, </w:t>
      </w:r>
      <w:hyperlink r:id="rId20" w:history="1">
        <w:r w:rsidRPr="00BC7907">
          <w:rPr>
            <w:rStyle w:val="Hyperlink"/>
          </w:rPr>
          <w:t>http://www.foreignpolicy.com/articles/2013/08/31/the_gamble?page=0,1</w:t>
        </w:r>
      </w:hyperlink>
      <w:r w:rsidRPr="00BC7907">
        <w:t>]</w:t>
      </w:r>
    </w:p>
    <w:p w:rsidR="006E7960" w:rsidRDefault="006E7960" w:rsidP="006E7960"/>
    <w:p w:rsidR="006E7960" w:rsidRDefault="006E7960" w:rsidP="006E7960">
      <w:pPr>
        <w:rPr>
          <w:rStyle w:val="StyleBoldUnderline"/>
          <w:b/>
        </w:rPr>
      </w:pPr>
      <w:r w:rsidRPr="009423D6">
        <w:rPr>
          <w:sz w:val="12"/>
        </w:rPr>
        <w:t xml:space="preserve">Whatever happens with regard to Syria, </w:t>
      </w:r>
      <w:r w:rsidRPr="003D0CAC">
        <w:rPr>
          <w:rStyle w:val="StyleBoldUnderline"/>
          <w:highlight w:val="yellow"/>
        </w:rPr>
        <w:t>the</w:t>
      </w:r>
      <w:r w:rsidRPr="009423D6">
        <w:rPr>
          <w:sz w:val="12"/>
        </w:rPr>
        <w:t xml:space="preserve"> larger </w:t>
      </w:r>
      <w:r w:rsidRPr="003D0CAC">
        <w:rPr>
          <w:rStyle w:val="StyleBoldUnderline"/>
          <w:highlight w:val="yellow"/>
        </w:rPr>
        <w:t>consequence of the president's action will</w:t>
      </w:r>
      <w:r w:rsidRPr="009E18DF">
        <w:rPr>
          <w:rStyle w:val="StyleBoldUnderline"/>
        </w:rPr>
        <w:t xml:space="preserve"> </w:t>
      </w:r>
      <w:r w:rsidRPr="003D0CAC">
        <w:rPr>
          <w:rStyle w:val="Emphasis"/>
          <w:highlight w:val="yellow"/>
        </w:rPr>
        <w:t>resonate for years</w:t>
      </w:r>
      <w:r w:rsidRPr="009423D6">
        <w:rPr>
          <w:sz w:val="12"/>
        </w:rPr>
        <w:t xml:space="preserve">. The </w:t>
      </w:r>
      <w:r w:rsidRPr="003D0CAC">
        <w:rPr>
          <w:rStyle w:val="StyleBoldUnderline"/>
          <w:highlight w:val="yellow"/>
        </w:rPr>
        <w:t>president has</w:t>
      </w:r>
      <w:r w:rsidRPr="009E18DF">
        <w:rPr>
          <w:rStyle w:val="StyleBoldUnderline"/>
        </w:rPr>
        <w:t xml:space="preserve"> </w:t>
      </w:r>
      <w:r w:rsidRPr="003D0CAC">
        <w:rPr>
          <w:rStyle w:val="StyleBoldUnderline"/>
          <w:highlight w:val="yellow"/>
        </w:rPr>
        <w:t>made it</w:t>
      </w:r>
      <w:r w:rsidRPr="009423D6">
        <w:rPr>
          <w:sz w:val="12"/>
        </w:rPr>
        <w:t xml:space="preserve"> </w:t>
      </w:r>
      <w:r w:rsidRPr="009E18DF">
        <w:rPr>
          <w:rStyle w:val="Emphasis"/>
        </w:rPr>
        <w:t xml:space="preserve">highly </w:t>
      </w:r>
      <w:r w:rsidRPr="003D0CAC">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3D0CAC">
        <w:rPr>
          <w:rStyle w:val="StyleBoldUnderline"/>
          <w:highlight w:val="yellow"/>
        </w:rPr>
        <w:t>he will be able to initiate</w:t>
      </w:r>
      <w:r w:rsidRPr="009E18DF">
        <w:rPr>
          <w:rStyle w:val="StyleBoldUnderline"/>
        </w:rPr>
        <w:t xml:space="preserve"> </w:t>
      </w:r>
      <w:r w:rsidRPr="003D0CAC">
        <w:rPr>
          <w:rStyle w:val="StyleBoldUnderline"/>
          <w:highlight w:val="yellow"/>
        </w:rPr>
        <w:t>military action without</w:t>
      </w:r>
      <w:r w:rsidRPr="009E18DF">
        <w:rPr>
          <w:rStyle w:val="StyleBoldUnderline"/>
        </w:rPr>
        <w:t xml:space="preserve"> seeking </w:t>
      </w:r>
      <w:r w:rsidRPr="003D0CAC">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3D0CAC">
        <w:rPr>
          <w:rStyle w:val="StyleBoldUnderline"/>
          <w:highlight w:val="yellow"/>
        </w:rPr>
        <w:t xml:space="preserve">Obama has </w:t>
      </w:r>
      <w:r w:rsidRPr="003D0CAC">
        <w:rPr>
          <w:rStyle w:val="Emphasis"/>
          <w:highlight w:val="yellow"/>
        </w:rPr>
        <w:t>set</w:t>
      </w:r>
      <w:r w:rsidRPr="009E18DF">
        <w:rPr>
          <w:rStyle w:val="Emphasis"/>
        </w:rPr>
        <w:t xml:space="preserve"> this kind of </w:t>
      </w:r>
      <w:r w:rsidRPr="003D0CAC">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3D0CAC">
        <w:rPr>
          <w:rStyle w:val="StyleBoldUnderline"/>
          <w:highlight w:val="yellow"/>
        </w:rPr>
        <w:t>it will be</w:t>
      </w:r>
      <w:r w:rsidRPr="009E18DF">
        <w:rPr>
          <w:rStyle w:val="StyleBoldUnderline"/>
        </w:rPr>
        <w:t xml:space="preserve"> very </w:t>
      </w:r>
      <w:r w:rsidRPr="003D0CAC">
        <w:rPr>
          <w:rStyle w:val="StyleBoldUnderline"/>
          <w:highlight w:val="yellow"/>
        </w:rPr>
        <w:t>hard</w:t>
      </w:r>
      <w:r w:rsidRPr="009E18DF">
        <w:rPr>
          <w:rStyle w:val="StyleBoldUnderline"/>
        </w:rPr>
        <w:t xml:space="preserve"> for him </w:t>
      </w:r>
      <w:r w:rsidRPr="003D0CAC">
        <w:rPr>
          <w:rStyle w:val="StyleBoldUnderline"/>
          <w:highlight w:val="yellow"/>
        </w:rPr>
        <w:t>to do anything</w:t>
      </w:r>
      <w:r w:rsidRPr="009E18DF">
        <w:rPr>
          <w:rStyle w:val="StyleBoldUnderline"/>
        </w:rPr>
        <w:t xml:space="preserve"> </w:t>
      </w:r>
      <w:r w:rsidRPr="009423D6">
        <w:rPr>
          <w:sz w:val="12"/>
        </w:rPr>
        <w:t xml:space="preserve">comparable or greater </w:t>
      </w:r>
      <w:r w:rsidRPr="003D0CAC">
        <w:rPr>
          <w:rStyle w:val="StyleBoldUnderline"/>
          <w:highlight w:val="yellow"/>
        </w:rPr>
        <w:t>without</w:t>
      </w:r>
      <w:r w:rsidRPr="009E18DF">
        <w:rPr>
          <w:rStyle w:val="StyleBoldUnderline"/>
        </w:rPr>
        <w:t xml:space="preserve"> again </w:t>
      </w:r>
      <w:r w:rsidRPr="009E18DF">
        <w:rPr>
          <w:rStyle w:val="Emphasis"/>
        </w:rPr>
        <w:t xml:space="preserve">returning to the </w:t>
      </w:r>
      <w:r w:rsidRPr="003D0CAC">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3D0CAC">
        <w:rPr>
          <w:rStyle w:val="Emphasis"/>
          <w:highlight w:val="yellow"/>
        </w:rPr>
        <w:t>This president</w:t>
      </w:r>
      <w:r w:rsidRPr="009E18DF">
        <w:rPr>
          <w:rStyle w:val="Emphasis"/>
        </w:rPr>
        <w:t xml:space="preserve"> just </w:t>
      </w:r>
      <w:r w:rsidRPr="003D0CAC">
        <w:rPr>
          <w:rStyle w:val="Emphasis"/>
          <w:highlight w:val="yellow"/>
        </w:rPr>
        <w:t>dialed back the power of his</w:t>
      </w:r>
      <w:r w:rsidRPr="009E18DF">
        <w:rPr>
          <w:rStyle w:val="Emphasis"/>
        </w:rPr>
        <w:t xml:space="preserve"> own </w:t>
      </w:r>
      <w:r w:rsidRPr="003D0CAC">
        <w:rPr>
          <w:rStyle w:val="Emphasis"/>
          <w:highlight w:val="yellow"/>
        </w:rPr>
        <w:t>office</w:t>
      </w:r>
      <w:r w:rsidRPr="009423D6">
        <w:rPr>
          <w:sz w:val="12"/>
        </w:rPr>
        <w:t xml:space="preserve">. </w:t>
      </w:r>
      <w:r w:rsidRPr="003D0CAC">
        <w:rPr>
          <w:rStyle w:val="StyleBoldUnderline"/>
          <w:highlight w:val="yellow"/>
        </w:rPr>
        <w:t>Obama</w:t>
      </w:r>
      <w:r w:rsidRPr="009E18DF">
        <w:rPr>
          <w:rStyle w:val="StyleBoldUnderline"/>
        </w:rPr>
        <w:t xml:space="preserve"> has </w:t>
      </w:r>
      <w:r w:rsidRPr="003D0CAC">
        <w:rPr>
          <w:rStyle w:val="Emphasis"/>
          <w:highlight w:val="yellow"/>
        </w:rPr>
        <w:t>reversed decades of precedent regarding</w:t>
      </w:r>
      <w:r w:rsidRPr="009E18DF">
        <w:rPr>
          <w:rStyle w:val="Emphasis"/>
        </w:rPr>
        <w:t xml:space="preserve"> the nature of presidential </w:t>
      </w:r>
      <w:r w:rsidRPr="003D0CAC">
        <w:rPr>
          <w:rStyle w:val="Emphasis"/>
          <w:highlight w:val="yellow"/>
        </w:rPr>
        <w:t>war powers</w:t>
      </w:r>
      <w:r w:rsidRPr="009423D6">
        <w:rPr>
          <w:sz w:val="12"/>
        </w:rPr>
        <w:t xml:space="preserve"> -- and whether you prefer this change in the balance of power or not, </w:t>
      </w:r>
      <w:r w:rsidRPr="003D0CAC">
        <w:rPr>
          <w:rStyle w:val="StyleBoldUnderline"/>
          <w:highlight w:val="yellow"/>
        </w:rPr>
        <w:t>as</w:t>
      </w:r>
      <w:r w:rsidRPr="009423D6">
        <w:rPr>
          <w:rStyle w:val="StyleBoldUnderline"/>
        </w:rPr>
        <w:t xml:space="preserve"> </w:t>
      </w:r>
      <w:r w:rsidRPr="003D0CAC">
        <w:rPr>
          <w:rStyle w:val="StyleBoldUnderline"/>
          <w:highlight w:val="yellow"/>
        </w:rPr>
        <w:t xml:space="preserve">a matter of </w:t>
      </w:r>
      <w:r w:rsidRPr="003D0CAC">
        <w:rPr>
          <w:rStyle w:val="Emphasis"/>
          <w:highlight w:val="yellow"/>
        </w:rPr>
        <w:t>quantifiable fact</w:t>
      </w:r>
      <w:r w:rsidRPr="003D0CAC">
        <w:rPr>
          <w:rStyle w:val="StyleBoldUnderline"/>
          <w:highlight w:val="yellow"/>
        </w:rPr>
        <w:t xml:space="preserve"> he is</w:t>
      </w:r>
      <w:r w:rsidRPr="009423D6">
        <w:rPr>
          <w:rStyle w:val="StyleBoldUnderline"/>
        </w:rPr>
        <w:t xml:space="preserve"> </w:t>
      </w:r>
      <w:r w:rsidRPr="003D0CAC">
        <w:rPr>
          <w:rStyle w:val="StyleBoldUnderline"/>
          <w:highlight w:val="yellow"/>
        </w:rPr>
        <w:t>transferring</w:t>
      </w:r>
      <w:r w:rsidRPr="009423D6">
        <w:rPr>
          <w:rStyle w:val="StyleBoldUnderline"/>
        </w:rPr>
        <w:t xml:space="preserve"> greater </w:t>
      </w:r>
      <w:r w:rsidRPr="003D0CAC">
        <w:rPr>
          <w:rStyle w:val="StyleBoldUnderline"/>
          <w:highlight w:val="yellow"/>
        </w:rPr>
        <w:t>responsibility</w:t>
      </w:r>
      <w:r w:rsidRPr="009423D6">
        <w:rPr>
          <w:rStyle w:val="StyleBoldUnderline"/>
        </w:rPr>
        <w:t xml:space="preserve"> for U.S. foreign policy </w:t>
      </w:r>
      <w:r w:rsidRPr="003D0CAC">
        <w:rPr>
          <w:rStyle w:val="StyleBoldUnderline"/>
          <w:highlight w:val="yellow"/>
        </w:rPr>
        <w:t>to</w:t>
      </w:r>
      <w:r w:rsidRPr="009423D6">
        <w:rPr>
          <w:sz w:val="12"/>
        </w:rPr>
        <w:t xml:space="preserve"> a </w:t>
      </w:r>
      <w:r w:rsidRPr="003D0CAC">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3D0CAC">
        <w:rPr>
          <w:rStyle w:val="StyleBoldUnderline"/>
          <w:highlight w:val="yellow"/>
        </w:rPr>
        <w:t>Obama's decision may have done</w:t>
      </w:r>
      <w:r w:rsidRPr="003D0CAC">
        <w:rPr>
          <w:sz w:val="12"/>
          <w:highlight w:val="yellow"/>
        </w:rPr>
        <w:t xml:space="preserve"> </w:t>
      </w:r>
      <w:r w:rsidRPr="003D0CAC">
        <w:rPr>
          <w:rStyle w:val="StyleBoldUnderline"/>
          <w:highlight w:val="yellow"/>
        </w:rPr>
        <w:t>more</w:t>
      </w:r>
      <w:r w:rsidRPr="009423D6">
        <w:rPr>
          <w:sz w:val="12"/>
        </w:rPr>
        <w:t xml:space="preserve"> -- for better or worse -- </w:t>
      </w:r>
      <w:r w:rsidRPr="003D0CAC">
        <w:rPr>
          <w:rStyle w:val="StyleBoldUnderline"/>
          <w:highlight w:val="yellow"/>
        </w:rPr>
        <w:t xml:space="preserve">to </w:t>
      </w:r>
      <w:r w:rsidRPr="003D0CAC">
        <w:rPr>
          <w:rStyle w:val="StyleBoldUnderline"/>
          <w:b/>
          <w:highlight w:val="yellow"/>
        </w:rPr>
        <w:t>dial</w:t>
      </w:r>
      <w:r w:rsidRPr="009423D6">
        <w:rPr>
          <w:rStyle w:val="StyleBoldUnderline"/>
          <w:b/>
        </w:rPr>
        <w:t xml:space="preserve"> </w:t>
      </w:r>
      <w:r w:rsidRPr="003D0CAC">
        <w:rPr>
          <w:rStyle w:val="StyleBoldUnderline"/>
          <w:b/>
          <w:highlight w:val="yellow"/>
        </w:rPr>
        <w:t>back</w:t>
      </w:r>
      <w:r w:rsidRPr="009423D6">
        <w:rPr>
          <w:rStyle w:val="StyleBoldUnderline"/>
          <w:b/>
        </w:rPr>
        <w:t xml:space="preserve"> </w:t>
      </w:r>
      <w:r w:rsidRPr="003D0CAC">
        <w:rPr>
          <w:rStyle w:val="StyleBoldUnderline"/>
          <w:b/>
          <w:highlight w:val="yellow"/>
        </w:rPr>
        <w:t>the</w:t>
      </w:r>
      <w:r w:rsidRPr="009423D6">
        <w:rPr>
          <w:rStyle w:val="StyleBoldUnderline"/>
          <w:b/>
        </w:rPr>
        <w:t xml:space="preserve"> imperial </w:t>
      </w:r>
      <w:r w:rsidRPr="003D0CAC">
        <w:rPr>
          <w:rStyle w:val="StyleBoldUnderline"/>
          <w:b/>
          <w:highlight w:val="yellow"/>
        </w:rPr>
        <w:t>presidency than anything his predecessors</w:t>
      </w:r>
      <w:r w:rsidRPr="009423D6">
        <w:rPr>
          <w:rStyle w:val="StyleBoldUnderline"/>
          <w:b/>
        </w:rPr>
        <w:t xml:space="preserve"> or Congress </w:t>
      </w:r>
      <w:r w:rsidRPr="003D0CAC">
        <w:rPr>
          <w:rStyle w:val="StyleBoldUnderline"/>
          <w:b/>
          <w:highlight w:val="yellow"/>
        </w:rPr>
        <w:t>have done</w:t>
      </w:r>
      <w:r w:rsidRPr="009423D6">
        <w:rPr>
          <w:rStyle w:val="StyleBoldUnderline"/>
          <w:b/>
        </w:rPr>
        <w:t xml:space="preserve"> for decades.</w:t>
      </w:r>
    </w:p>
    <w:p w:rsidR="006E7960" w:rsidRDefault="006E7960">
      <w:pPr>
        <w:spacing w:after="200" w:line="276" w:lineRule="auto"/>
        <w:rPr>
          <w:rFonts w:asciiTheme="minorHAnsi" w:hAnsiTheme="minorHAnsi" w:cstheme="minorBidi"/>
        </w:rPr>
      </w:pPr>
    </w:p>
    <w:p w:rsidR="00121133" w:rsidRDefault="00121133" w:rsidP="00121133">
      <w:pPr>
        <w:pStyle w:val="Heading1"/>
      </w:pPr>
      <w:r>
        <w:lastRenderedPageBreak/>
        <w:t>1AR</w:t>
      </w:r>
    </w:p>
    <w:p w:rsidR="00121133" w:rsidRPr="003F5BC1" w:rsidRDefault="00121133" w:rsidP="00121133">
      <w:pPr>
        <w:pStyle w:val="Heading4"/>
      </w:pPr>
      <w:r>
        <w:t xml:space="preserve">President and DOJ prevents stripping even on policies they oppose </w:t>
      </w:r>
    </w:p>
    <w:p w:rsidR="00121133" w:rsidRPr="003F5BC1" w:rsidRDefault="00121133" w:rsidP="00121133">
      <w:pPr>
        <w:rPr>
          <w:b/>
        </w:rPr>
      </w:pPr>
      <w:r w:rsidRPr="003F5BC1">
        <w:rPr>
          <w:b/>
        </w:rPr>
        <w:t>Grove 12</w:t>
      </w:r>
    </w:p>
    <w:p w:rsidR="00121133" w:rsidRDefault="00121133" w:rsidP="00121133">
      <w:r>
        <w:t>[Tara Leigh</w:t>
      </w:r>
      <w:proofErr w:type="gramStart"/>
      <w:r>
        <w:t>,Assistant</w:t>
      </w:r>
      <w:proofErr w:type="gramEnd"/>
      <w:r>
        <w:t xml:space="preserve"> Professor, William and Mary Law School, The Article II Safeguards Of Federal Jurisdiction, Columbia Law Review March, 2012, L/N]</w:t>
      </w:r>
    </w:p>
    <w:p w:rsidR="00121133" w:rsidRPr="003F5BC1" w:rsidRDefault="00121133" w:rsidP="00121133"/>
    <w:p w:rsidR="00121133" w:rsidRDefault="00121133" w:rsidP="00121133">
      <w:pPr>
        <w:rPr>
          <w:sz w:val="14"/>
          <w:highlight w:val="yellow"/>
        </w:rPr>
      </w:pPr>
      <w:r w:rsidRPr="003F5BC1">
        <w:rPr>
          <w:sz w:val="14"/>
        </w:rPr>
        <w:t xml:space="preserve">This Article argues that </w:t>
      </w:r>
      <w:r w:rsidRPr="003F5BC1">
        <w:rPr>
          <w:rStyle w:val="StyleBoldUnderline"/>
        </w:rPr>
        <w:t>scholars have overlooked an important</w:t>
      </w:r>
      <w:r w:rsidRPr="003F5BC1">
        <w:rPr>
          <w:sz w:val="14"/>
        </w:rPr>
        <w:t xml:space="preserve"> (and surprising) </w:t>
      </w:r>
      <w:r w:rsidRPr="003F5BC1">
        <w:rPr>
          <w:rStyle w:val="StyleBoldUnderline"/>
        </w:rPr>
        <w:t>advocate for the federal judiciary in</w:t>
      </w:r>
      <w:r w:rsidRPr="003F5BC1">
        <w:rPr>
          <w:sz w:val="14"/>
        </w:rPr>
        <w:t xml:space="preserve"> these jurisdictional </w:t>
      </w:r>
      <w:r w:rsidRPr="003F5BC1">
        <w:rPr>
          <w:rStyle w:val="StyleBoldUnderline"/>
        </w:rPr>
        <w:t>struggles</w:t>
      </w:r>
      <w:r w:rsidRPr="003F5BC1">
        <w:rPr>
          <w:sz w:val="14"/>
        </w:rPr>
        <w:t xml:space="preserve">: </w:t>
      </w:r>
      <w:r w:rsidRPr="003F5BC1">
        <w:rPr>
          <w:rStyle w:val="Emphasis"/>
        </w:rPr>
        <w:t>the executive branch</w:t>
      </w:r>
      <w:r w:rsidRPr="003F5BC1">
        <w:rPr>
          <w:sz w:val="14"/>
        </w:rPr>
        <w:t>. The</w:t>
      </w:r>
      <w:r w:rsidRPr="003F5BC1">
        <w:rPr>
          <w:rStyle w:val="StyleBoldUnderline"/>
        </w:rPr>
        <w:t xml:space="preserve"> </w:t>
      </w:r>
      <w:r w:rsidRPr="004A49E9">
        <w:rPr>
          <w:rStyle w:val="StyleBoldUnderline"/>
          <w:highlight w:val="yellow"/>
        </w:rPr>
        <w:t>Constitution gives the President</w:t>
      </w:r>
      <w:r w:rsidRPr="003F5BC1">
        <w:rPr>
          <w:rStyle w:val="StyleBoldUnderline"/>
        </w:rPr>
        <w:t xml:space="preserve"> </w:t>
      </w:r>
      <w:r w:rsidRPr="003F5BC1">
        <w:rPr>
          <w:rStyle w:val="Emphasis"/>
        </w:rPr>
        <w:t xml:space="preserve">considerable </w:t>
      </w:r>
      <w:r w:rsidRPr="004A49E9">
        <w:rPr>
          <w:rStyle w:val="Emphasis"/>
          <w:highlight w:val="yellow"/>
        </w:rPr>
        <w:t>authority</w:t>
      </w:r>
      <w:r w:rsidRPr="004A49E9">
        <w:rPr>
          <w:rStyle w:val="StyleBoldUnderline"/>
          <w:highlight w:val="yellow"/>
        </w:rPr>
        <w:t xml:space="preserve"> to block</w:t>
      </w:r>
      <w:r w:rsidRPr="003F5BC1">
        <w:rPr>
          <w:rStyle w:val="StyleBoldUnderline"/>
        </w:rPr>
        <w:t xml:space="preserve"> constitutionally questionable </w:t>
      </w:r>
      <w:r w:rsidRPr="004A49E9">
        <w:rPr>
          <w:rStyle w:val="StyleBoldUnderline"/>
          <w:highlight w:val="yellow"/>
        </w:rPr>
        <w:t>legislation</w:t>
      </w:r>
      <w:r w:rsidRPr="003F5BC1">
        <w:rPr>
          <w:sz w:val="14"/>
        </w:rPr>
        <w:t xml:space="preserve">. The President can veto problematic legislation or use the threat of a veto to urge Congress to pursue other alternatives. Moreover, </w:t>
      </w:r>
      <w:r w:rsidRPr="003F5BC1">
        <w:rPr>
          <w:rStyle w:val="StyleBoldUnderline"/>
        </w:rPr>
        <w:t xml:space="preserve">under Article II's Take Care Clause, </w:t>
      </w:r>
      <w:r w:rsidRPr="004A49E9">
        <w:rPr>
          <w:rStyle w:val="StyleBoldUnderline"/>
          <w:highlight w:val="yellow"/>
        </w:rPr>
        <w:t>the President is</w:t>
      </w:r>
      <w:r w:rsidRPr="004A49E9">
        <w:rPr>
          <w:sz w:val="14"/>
          <w:highlight w:val="yellow"/>
        </w:rPr>
        <w:t xml:space="preserve"> </w:t>
      </w:r>
      <w:r w:rsidRPr="004A49E9">
        <w:rPr>
          <w:rStyle w:val="StyleBoldUnderline"/>
          <w:highlight w:val="yellow"/>
        </w:rPr>
        <w:t>in charge of</w:t>
      </w:r>
      <w:r w:rsidRPr="003F5BC1">
        <w:rPr>
          <w:rStyle w:val="StyleBoldUnderline"/>
        </w:rPr>
        <w:t xml:space="preserve"> </w:t>
      </w:r>
      <w:r w:rsidRPr="004A49E9">
        <w:rPr>
          <w:rStyle w:val="StyleBoldUnderline"/>
          <w:highlight w:val="yellow"/>
        </w:rPr>
        <w:t xml:space="preserve">enforcing </w:t>
      </w:r>
      <w:r w:rsidRPr="003F5BC1">
        <w:rPr>
          <w:rStyle w:val="StyleBoldUnderline"/>
        </w:rPr>
        <w:t xml:space="preserve">federal </w:t>
      </w:r>
      <w:r w:rsidRPr="004A49E9">
        <w:rPr>
          <w:rStyle w:val="StyleBoldUnderline"/>
          <w:highlight w:val="yellow"/>
        </w:rPr>
        <w:t>law</w:t>
      </w:r>
      <w:r w:rsidRPr="003F5BC1">
        <w:rPr>
          <w:rStyle w:val="StyleBoldUnderline"/>
        </w:rPr>
        <w:t xml:space="preserve"> </w:t>
      </w:r>
      <w:r w:rsidRPr="004A49E9">
        <w:rPr>
          <w:rStyle w:val="StyleBoldUnderline"/>
          <w:highlight w:val="yellow"/>
        </w:rPr>
        <w:t>in the</w:t>
      </w:r>
      <w:r w:rsidRPr="003F5BC1">
        <w:rPr>
          <w:rStyle w:val="StyleBoldUnderline"/>
        </w:rPr>
        <w:t xml:space="preserve"> federal </w:t>
      </w:r>
      <w:r w:rsidRPr="004A49E9">
        <w:rPr>
          <w:rStyle w:val="StyleBoldUnderline"/>
          <w:highlight w:val="yellow"/>
        </w:rPr>
        <w:t>courts</w:t>
      </w:r>
      <w:r w:rsidRPr="003F5BC1">
        <w:rPr>
          <w:sz w:val="14"/>
        </w:rPr>
        <w:t xml:space="preserve"> - a task that he has largely delegated to the Department of Justice (DOJ). </w:t>
      </w:r>
      <w:proofErr w:type="gramStart"/>
      <w:r w:rsidRPr="003F5BC1">
        <w:rPr>
          <w:sz w:val="14"/>
        </w:rPr>
        <w:t>n6</w:t>
      </w:r>
      <w:proofErr w:type="gramEnd"/>
      <w:r w:rsidRPr="003F5BC1">
        <w:rPr>
          <w:sz w:val="14"/>
        </w:rPr>
        <w:t xml:space="preserve"> </w:t>
      </w:r>
      <w:r w:rsidRPr="003F5BC1">
        <w:rPr>
          <w:rStyle w:val="StyleBoldUnderline"/>
        </w:rPr>
        <w:t>The executive branch can use this</w:t>
      </w:r>
      <w:r w:rsidRPr="003F5BC1">
        <w:rPr>
          <w:sz w:val="14"/>
        </w:rPr>
        <w:t xml:space="preserve"> enforcement authority </w:t>
      </w:r>
      <w:r w:rsidRPr="003F5BC1">
        <w:rPr>
          <w:rStyle w:val="StyleBoldUnderline"/>
        </w:rPr>
        <w:t xml:space="preserve">to ensure that laws are applied in a manner that accords with </w:t>
      </w:r>
      <w:r w:rsidRPr="003F5BC1">
        <w:rPr>
          <w:rStyle w:val="Emphasis"/>
        </w:rPr>
        <w:t>constitutional values.</w:t>
      </w:r>
      <w:r>
        <w:rPr>
          <w:rStyle w:val="Emphasis"/>
        </w:rPr>
        <w:t xml:space="preserve"> </w:t>
      </w:r>
      <w:r w:rsidRPr="003F5BC1">
        <w:rPr>
          <w:sz w:val="14"/>
        </w:rPr>
        <w:t xml:space="preserve">Drawing on recent social science scholarship, this Article contends that </w:t>
      </w:r>
      <w:r w:rsidRPr="004A49E9">
        <w:rPr>
          <w:rStyle w:val="StyleBoldUnderline"/>
          <w:highlight w:val="yellow"/>
        </w:rPr>
        <w:t xml:space="preserve">the executive branch has a </w:t>
      </w:r>
      <w:r w:rsidRPr="004A49E9">
        <w:rPr>
          <w:rStyle w:val="Emphasis"/>
          <w:highlight w:val="yellow"/>
        </w:rPr>
        <w:t>strong incentive</w:t>
      </w:r>
      <w:r w:rsidRPr="004A49E9">
        <w:rPr>
          <w:rStyle w:val="StyleBoldUnderline"/>
          <w:highlight w:val="yellow"/>
        </w:rPr>
        <w:t xml:space="preserve"> to</w:t>
      </w:r>
      <w:r w:rsidRPr="003F5BC1">
        <w:rPr>
          <w:rStyle w:val="StyleBoldUnderline"/>
        </w:rPr>
        <w:t xml:space="preserve"> use this constitutional authority to </w:t>
      </w:r>
      <w:r w:rsidRPr="004A49E9">
        <w:rPr>
          <w:rStyle w:val="StyleBoldUnderline"/>
          <w:highlight w:val="yellow"/>
        </w:rPr>
        <w:t>oppose</w:t>
      </w:r>
      <w:r w:rsidRPr="003F5BC1">
        <w:rPr>
          <w:rStyle w:val="StyleBoldUnderline"/>
        </w:rPr>
        <w:t xml:space="preserve"> </w:t>
      </w:r>
      <w:r w:rsidRPr="004A49E9">
        <w:rPr>
          <w:rStyle w:val="StyleBoldUnderline"/>
          <w:highlight w:val="yellow"/>
        </w:rPr>
        <w:t>efforts to curb federal jurisdiction</w:t>
      </w:r>
      <w:r w:rsidRPr="003F5BC1">
        <w:rPr>
          <w:rStyle w:val="StyleBoldUnderline"/>
        </w:rPr>
        <w:t xml:space="preserve">. </w:t>
      </w:r>
      <w:r w:rsidRPr="003F5BC1">
        <w:rPr>
          <w:sz w:val="14"/>
        </w:rPr>
        <w:t xml:space="preserve">First, </w:t>
      </w:r>
      <w:r w:rsidRPr="004A49E9">
        <w:rPr>
          <w:rStyle w:val="StyleBoldUnderline"/>
          <w:highlight w:val="yellow"/>
        </w:rPr>
        <w:t>social scientists</w:t>
      </w:r>
      <w:r w:rsidRPr="003F5BC1">
        <w:rPr>
          <w:rStyle w:val="StyleBoldUnderline"/>
        </w:rPr>
        <w:t xml:space="preserve"> have </w:t>
      </w:r>
      <w:r w:rsidRPr="004A49E9">
        <w:rPr>
          <w:rStyle w:val="StyleBoldUnderline"/>
          <w:highlight w:val="yellow"/>
        </w:rPr>
        <w:t>argued that the President</w:t>
      </w:r>
      <w:r w:rsidRPr="003F5BC1">
        <w:rPr>
          <w:sz w:val="14"/>
        </w:rPr>
        <w:t xml:space="preserve"> often </w:t>
      </w:r>
      <w:r w:rsidRPr="004A49E9">
        <w:rPr>
          <w:rStyle w:val="StyleBoldUnderline"/>
          <w:highlight w:val="yellow"/>
        </w:rPr>
        <w:t>expresses his</w:t>
      </w:r>
      <w:r w:rsidRPr="003F5BC1">
        <w:rPr>
          <w:rStyle w:val="StyleBoldUnderline"/>
        </w:rPr>
        <w:t xml:space="preserve"> constitutional </w:t>
      </w:r>
      <w:r w:rsidRPr="004A49E9">
        <w:rPr>
          <w:rStyle w:val="StyleBoldUnderline"/>
          <w:highlight w:val="yellow"/>
        </w:rPr>
        <w:t>philosophy</w:t>
      </w:r>
      <w:r w:rsidRPr="003F5BC1">
        <w:rPr>
          <w:rStyle w:val="StyleBoldUnderline"/>
        </w:rPr>
        <w:t xml:space="preserve"> </w:t>
      </w:r>
      <w:r w:rsidRPr="004A49E9">
        <w:rPr>
          <w:rStyle w:val="StyleBoldUnderline"/>
          <w:highlight w:val="yellow"/>
        </w:rPr>
        <w:t>through litigation</w:t>
      </w:r>
      <w:r w:rsidRPr="003F5BC1">
        <w:rPr>
          <w:rStyle w:val="StyleBoldUnderline"/>
        </w:rPr>
        <w:t xml:space="preserve"> in the federal courts.</w:t>
      </w:r>
      <w:r w:rsidRPr="003F5BC1">
        <w:rPr>
          <w:sz w:val="14"/>
        </w:rPr>
        <w:t xml:space="preserve"> Accordingly, </w:t>
      </w:r>
      <w:r w:rsidRPr="004A49E9">
        <w:rPr>
          <w:rStyle w:val="StyleBoldUnderline"/>
          <w:highlight w:val="yellow"/>
        </w:rPr>
        <w:t>the President has</w:t>
      </w:r>
      <w:r w:rsidRPr="003F5BC1">
        <w:rPr>
          <w:rStyle w:val="StyleBoldUnderline"/>
        </w:rPr>
        <w:t xml:space="preserve"> </w:t>
      </w:r>
      <w:r w:rsidRPr="003F5BC1">
        <w:rPr>
          <w:sz w:val="14"/>
        </w:rPr>
        <w:t xml:space="preserve">some </w:t>
      </w:r>
      <w:r w:rsidRPr="004A49E9">
        <w:rPr>
          <w:rStyle w:val="StyleBoldUnderline"/>
          <w:highlight w:val="yellow"/>
        </w:rPr>
        <w:t>incentive to ensure</w:t>
      </w:r>
      <w:r w:rsidRPr="003F5BC1">
        <w:rPr>
          <w:sz w:val="14"/>
        </w:rPr>
        <w:t xml:space="preserve"> that the </w:t>
      </w:r>
      <w:r w:rsidRPr="003F5BC1">
        <w:rPr>
          <w:rStyle w:val="StyleBoldUnderline"/>
        </w:rPr>
        <w:t>federal</w:t>
      </w:r>
      <w:r w:rsidRPr="003F5BC1">
        <w:rPr>
          <w:sz w:val="14"/>
        </w:rPr>
        <w:t xml:space="preserve"> </w:t>
      </w:r>
      <w:r w:rsidRPr="004A49E9">
        <w:rPr>
          <w:rStyle w:val="StyleBoldUnderline"/>
          <w:highlight w:val="yellow"/>
        </w:rPr>
        <w:t xml:space="preserve">courts </w:t>
      </w:r>
      <w:r w:rsidRPr="004A49E9">
        <w:rPr>
          <w:rStyle w:val="Emphasis"/>
          <w:highlight w:val="yellow"/>
        </w:rPr>
        <w:t>retain jurisdiction</w:t>
      </w:r>
      <w:r w:rsidRPr="004A49E9">
        <w:rPr>
          <w:rStyle w:val="StyleBoldUnderline"/>
          <w:highlight w:val="yellow"/>
        </w:rPr>
        <w:t xml:space="preserve"> over constitutional</w:t>
      </w:r>
      <w:r w:rsidRPr="003F5BC1">
        <w:rPr>
          <w:rStyle w:val="StyleBoldUnderline"/>
        </w:rPr>
        <w:t xml:space="preserve"> claims.</w:t>
      </w:r>
      <w:r w:rsidRPr="003F5BC1">
        <w:rPr>
          <w:sz w:val="14"/>
        </w:rPr>
        <w:t xml:space="preserve"> These </w:t>
      </w:r>
      <w:r w:rsidRPr="003F5BC1">
        <w:rPr>
          <w:rStyle w:val="StyleBoldUnderline"/>
        </w:rPr>
        <w:t>presidential incentives are reinforced by the</w:t>
      </w:r>
      <w:r w:rsidRPr="003F5BC1">
        <w:rPr>
          <w:sz w:val="14"/>
        </w:rPr>
        <w:t xml:space="preserve"> </w:t>
      </w:r>
      <w:r w:rsidRPr="003F5BC1">
        <w:rPr>
          <w:rStyle w:val="StyleBoldUnderline"/>
        </w:rPr>
        <w:t>institutional incentives of the DOJ</w:t>
      </w:r>
      <w:r w:rsidRPr="003F5BC1">
        <w:rPr>
          <w:sz w:val="14"/>
        </w:rPr>
        <w:t xml:space="preserve">. Relying on theories of path dependence and institutional entrenchment, this Article argues that </w:t>
      </w:r>
      <w:r w:rsidRPr="004A49E9">
        <w:rPr>
          <w:rStyle w:val="StyleBoldUnderline"/>
          <w:highlight w:val="yellow"/>
        </w:rPr>
        <w:t>the DOJ has</w:t>
      </w:r>
      <w:r w:rsidRPr="003F5BC1">
        <w:rPr>
          <w:rStyle w:val="StyleBoldUnderline"/>
        </w:rPr>
        <w:t xml:space="preserve"> </w:t>
      </w:r>
      <w:r w:rsidRPr="004A49E9">
        <w:rPr>
          <w:rStyle w:val="StyleBoldUnderline"/>
          <w:highlight w:val="yellow"/>
        </w:rPr>
        <w:t>a</w:t>
      </w:r>
      <w:r w:rsidRPr="003F5BC1">
        <w:rPr>
          <w:sz w:val="14"/>
        </w:rPr>
        <w:t xml:space="preserve"> substantial </w:t>
      </w:r>
      <w:r w:rsidRPr="004A49E9">
        <w:rPr>
          <w:rStyle w:val="StyleBoldUnderline"/>
          <w:highlight w:val="yellow"/>
        </w:rPr>
        <w:t>interest in</w:t>
      </w:r>
      <w:r w:rsidRPr="003F5BC1">
        <w:rPr>
          <w:rStyle w:val="StyleBoldUnderline"/>
        </w:rPr>
        <w:t xml:space="preserve"> </w:t>
      </w:r>
      <w:r w:rsidRPr="004A49E9">
        <w:rPr>
          <w:rStyle w:val="StyleBoldUnderline"/>
          <w:highlight w:val="yellow"/>
        </w:rPr>
        <w:t>defending</w:t>
      </w:r>
      <w:r w:rsidRPr="003F5BC1">
        <w:rPr>
          <w:rStyle w:val="StyleBoldUnderline"/>
        </w:rPr>
        <w:t xml:space="preserve"> the </w:t>
      </w:r>
      <w:r w:rsidRPr="004A49E9">
        <w:rPr>
          <w:rStyle w:val="StyleBoldUnderline"/>
          <w:highlight w:val="yellow"/>
        </w:rPr>
        <w:t>authority</w:t>
      </w:r>
      <w:r w:rsidRPr="003F5BC1">
        <w:rPr>
          <w:rStyle w:val="StyleBoldUnderline"/>
        </w:rPr>
        <w:t xml:space="preserve"> of the federal judiciary</w:t>
      </w:r>
      <w:r w:rsidRPr="003F5BC1">
        <w:rPr>
          <w:sz w:val="14"/>
        </w:rPr>
        <w:t xml:space="preserve">, </w:t>
      </w:r>
      <w:r w:rsidRPr="004A49E9">
        <w:rPr>
          <w:rStyle w:val="StyleBoldUnderline"/>
          <w:highlight w:val="yellow"/>
        </w:rPr>
        <w:t>because it can</w:t>
      </w:r>
      <w:r w:rsidRPr="003F5BC1">
        <w:rPr>
          <w:sz w:val="14"/>
        </w:rPr>
        <w:t xml:space="preserve"> thereby </w:t>
      </w:r>
      <w:r w:rsidRPr="004A49E9">
        <w:rPr>
          <w:rStyle w:val="Emphasis"/>
          <w:highlight w:val="yellow"/>
        </w:rPr>
        <w:t>maintain its</w:t>
      </w:r>
      <w:r w:rsidRPr="003F5BC1">
        <w:rPr>
          <w:rStyle w:val="Emphasis"/>
        </w:rPr>
        <w:t xml:space="preserve"> own </w:t>
      </w:r>
      <w:r w:rsidRPr="004A49E9">
        <w:rPr>
          <w:rStyle w:val="Emphasis"/>
          <w:highlight w:val="yellow"/>
        </w:rPr>
        <w:t>enforcement power</w:t>
      </w:r>
      <w:r w:rsidRPr="003F5BC1">
        <w:rPr>
          <w:rStyle w:val="StyleBoldUnderline"/>
        </w:rPr>
        <w:t>.</w:t>
      </w:r>
      <w:r w:rsidRPr="003F5BC1">
        <w:rPr>
          <w:sz w:val="14"/>
        </w:rPr>
        <w:t xml:space="preserve"> The DOJ has a particularly overriding interest in protecting the [*253] appellate jurisdiction of the Supreme Court, because the Solicitor General is in charge of all federal litigation at that level. </w:t>
      </w:r>
      <w:r w:rsidRPr="004A49E9">
        <w:rPr>
          <w:rStyle w:val="StyleBoldUnderline"/>
          <w:highlight w:val="yellow"/>
        </w:rPr>
        <w:t>By defending the authority of the Supreme Court</w:t>
      </w:r>
      <w:r w:rsidRPr="004A49E9">
        <w:rPr>
          <w:sz w:val="14"/>
          <w:highlight w:val="yellow"/>
        </w:rPr>
        <w:t xml:space="preserve">, </w:t>
      </w:r>
    </w:p>
    <w:p w:rsidR="00121133" w:rsidRDefault="00121133" w:rsidP="00121133">
      <w:pPr>
        <w:rPr>
          <w:sz w:val="14"/>
          <w:highlight w:val="yellow"/>
        </w:rPr>
      </w:pPr>
    </w:p>
    <w:p w:rsidR="00121133" w:rsidRDefault="00121133" w:rsidP="00121133">
      <w:pPr>
        <w:rPr>
          <w:rStyle w:val="StyleBoldUnderline"/>
        </w:rPr>
      </w:pPr>
      <w:proofErr w:type="gramStart"/>
      <w:r w:rsidRPr="004A49E9">
        <w:rPr>
          <w:rStyle w:val="StyleBoldUnderline"/>
          <w:highlight w:val="yellow"/>
        </w:rPr>
        <w:t>the</w:t>
      </w:r>
      <w:proofErr w:type="gramEnd"/>
      <w:r w:rsidRPr="004A49E9">
        <w:rPr>
          <w:rStyle w:val="StyleBoldUnderline"/>
          <w:highlight w:val="yellow"/>
        </w:rPr>
        <w:t xml:space="preserve"> DOJ can</w:t>
      </w:r>
      <w:r w:rsidRPr="003F5BC1">
        <w:rPr>
          <w:rStyle w:val="StyleBoldUnderline"/>
        </w:rPr>
        <w:t xml:space="preserve"> </w:t>
      </w:r>
      <w:r w:rsidRPr="004A49E9">
        <w:rPr>
          <w:rStyle w:val="Emphasis"/>
          <w:highlight w:val="yellow"/>
        </w:rPr>
        <w:t>maximize its</w:t>
      </w:r>
      <w:r w:rsidRPr="003F5BC1">
        <w:rPr>
          <w:rStyle w:val="Emphasis"/>
        </w:rPr>
        <w:t xml:space="preserve"> </w:t>
      </w:r>
      <w:r w:rsidRPr="004A49E9">
        <w:rPr>
          <w:rStyle w:val="Emphasis"/>
          <w:highlight w:val="yellow"/>
        </w:rPr>
        <w:t>power</w:t>
      </w:r>
      <w:r w:rsidRPr="003F5BC1">
        <w:rPr>
          <w:rStyle w:val="Emphasis"/>
        </w:rPr>
        <w:t xml:space="preserve"> and influence</w:t>
      </w:r>
      <w:r w:rsidRPr="003F5BC1">
        <w:rPr>
          <w:rStyle w:val="StyleBoldUnderline"/>
        </w:rPr>
        <w:t xml:space="preserve"> over</w:t>
      </w:r>
      <w:r w:rsidRPr="003F5BC1">
        <w:rPr>
          <w:sz w:val="14"/>
        </w:rPr>
        <w:t xml:space="preserve"> the development of </w:t>
      </w:r>
      <w:r w:rsidRPr="003F5BC1">
        <w:rPr>
          <w:rStyle w:val="StyleBoldUnderline"/>
        </w:rPr>
        <w:t>federal law.</w:t>
      </w:r>
      <w:r>
        <w:rPr>
          <w:rStyle w:val="StyleBoldUnderline"/>
        </w:rPr>
        <w:t xml:space="preserve"> </w:t>
      </w:r>
      <w:r w:rsidRPr="003F5BC1">
        <w:rPr>
          <w:sz w:val="14"/>
        </w:rPr>
        <w:t xml:space="preserve">In sum, this Article contends that </w:t>
      </w:r>
      <w:r w:rsidRPr="003F5BC1">
        <w:rPr>
          <w:rStyle w:val="StyleBoldUnderline"/>
        </w:rPr>
        <w:t>the executive branch has strong institutional incentives to oppose</w:t>
      </w:r>
      <w:r w:rsidRPr="003F5BC1">
        <w:rPr>
          <w:sz w:val="14"/>
        </w:rPr>
        <w:t xml:space="preserve"> the very kind of legislation that scholars find most problematic: </w:t>
      </w:r>
      <w:r w:rsidRPr="003F5BC1">
        <w:rPr>
          <w:rStyle w:val="StyleBoldUnderline"/>
        </w:rPr>
        <w:t>restrictions on the Supreme Court's</w:t>
      </w:r>
      <w:r w:rsidRPr="003F5BC1">
        <w:rPr>
          <w:sz w:val="14"/>
        </w:rPr>
        <w:t xml:space="preserve"> appellate </w:t>
      </w:r>
      <w:r w:rsidRPr="003F5BC1">
        <w:rPr>
          <w:rStyle w:val="StyleBoldUnderline"/>
        </w:rPr>
        <w:t>jurisdiction</w:t>
      </w:r>
      <w:r w:rsidRPr="003F5BC1">
        <w:rPr>
          <w:sz w:val="14"/>
        </w:rPr>
        <w:t xml:space="preserve"> and the federal courts' authority to adjudicate constitutional claims. </w:t>
      </w:r>
      <w:r w:rsidRPr="004A49E9">
        <w:rPr>
          <w:rStyle w:val="StyleBoldUnderline"/>
          <w:highlight w:val="yellow"/>
        </w:rPr>
        <w:t>The executive branch should be</w:t>
      </w:r>
      <w:r w:rsidRPr="003F5BC1">
        <w:rPr>
          <w:rStyle w:val="StyleBoldUnderline"/>
        </w:rPr>
        <w:t xml:space="preserve"> </w:t>
      </w:r>
      <w:r w:rsidRPr="004A49E9">
        <w:rPr>
          <w:rStyle w:val="StyleBoldUnderline"/>
          <w:highlight w:val="yellow"/>
        </w:rPr>
        <w:t>inclined to</w:t>
      </w:r>
      <w:r w:rsidRPr="003F5BC1">
        <w:rPr>
          <w:rStyle w:val="StyleBoldUnderline"/>
        </w:rPr>
        <w:t xml:space="preserve"> use its constitutional authority to </w:t>
      </w:r>
      <w:r w:rsidRPr="004A49E9">
        <w:rPr>
          <w:rStyle w:val="Emphasis"/>
          <w:highlight w:val="yellow"/>
        </w:rPr>
        <w:t>shield the judiciary</w:t>
      </w:r>
      <w:r w:rsidRPr="003F5BC1">
        <w:rPr>
          <w:rStyle w:val="StyleBoldUnderline"/>
        </w:rPr>
        <w:t xml:space="preserve"> from such challenges to the federal judicial power.</w:t>
      </w:r>
      <w:r>
        <w:rPr>
          <w:rStyle w:val="StyleBoldUnderline"/>
        </w:rPr>
        <w:t xml:space="preserve"> </w:t>
      </w:r>
      <w:r w:rsidRPr="004A49E9">
        <w:rPr>
          <w:rStyle w:val="StyleBoldUnderline"/>
          <w:highlight w:val="yellow"/>
        </w:rPr>
        <w:t>This</w:t>
      </w:r>
      <w:r w:rsidRPr="003F5BC1">
        <w:rPr>
          <w:sz w:val="14"/>
        </w:rPr>
        <w:t xml:space="preserve"> structural argument </w:t>
      </w:r>
      <w:r w:rsidRPr="004A49E9">
        <w:rPr>
          <w:rStyle w:val="StyleBoldUnderline"/>
          <w:highlight w:val="yellow"/>
        </w:rPr>
        <w:t>has</w:t>
      </w:r>
      <w:r w:rsidRPr="003F5BC1">
        <w:rPr>
          <w:rStyle w:val="StyleBoldUnderline"/>
        </w:rPr>
        <w:t xml:space="preserve"> </w:t>
      </w:r>
      <w:r w:rsidRPr="003F5BC1">
        <w:rPr>
          <w:rStyle w:val="Emphasis"/>
        </w:rPr>
        <w:t xml:space="preserve">considerable </w:t>
      </w:r>
      <w:r w:rsidRPr="004A49E9">
        <w:rPr>
          <w:rStyle w:val="Emphasis"/>
          <w:highlight w:val="yellow"/>
        </w:rPr>
        <w:t>historical support</w:t>
      </w:r>
      <w:r w:rsidRPr="003F5BC1">
        <w:rPr>
          <w:rStyle w:val="Emphasis"/>
        </w:rPr>
        <w:t>.</w:t>
      </w:r>
      <w:r w:rsidRPr="003F5BC1">
        <w:rPr>
          <w:sz w:val="14"/>
        </w:rPr>
        <w:t xml:space="preserve"> The executive branch has sought to protect federal jurisdiction in two major ways. First, </w:t>
      </w:r>
      <w:r w:rsidRPr="003F5BC1">
        <w:rPr>
          <w:rStyle w:val="StyleBoldUnderline"/>
        </w:rPr>
        <w:t>the executive branch has</w:t>
      </w:r>
      <w:r w:rsidRPr="003F5BC1">
        <w:rPr>
          <w:sz w:val="14"/>
        </w:rPr>
        <w:t xml:space="preserve"> repeatedly o</w:t>
      </w:r>
      <w:r w:rsidRPr="003F5BC1">
        <w:rPr>
          <w:rStyle w:val="StyleBoldUnderline"/>
        </w:rPr>
        <w:t xml:space="preserve">pposed bills targeted at the Supreme Court's appellate review power or </w:t>
      </w:r>
      <w:r w:rsidRPr="003F5BC1">
        <w:rPr>
          <w:sz w:val="14"/>
        </w:rPr>
        <w:t xml:space="preserve">at </w:t>
      </w:r>
      <w:r w:rsidRPr="003F5BC1">
        <w:rPr>
          <w:rStyle w:val="StyleBoldUnderline"/>
        </w:rPr>
        <w:t>federal jurisdiction over constitutional claims</w:t>
      </w:r>
      <w:r w:rsidRPr="003F5BC1">
        <w:rPr>
          <w:sz w:val="14"/>
        </w:rPr>
        <w:t xml:space="preserve">. </w:t>
      </w:r>
      <w:proofErr w:type="gramStart"/>
      <w:r w:rsidRPr="003F5BC1">
        <w:rPr>
          <w:sz w:val="14"/>
        </w:rPr>
        <w:t>n7</w:t>
      </w:r>
      <w:proofErr w:type="gramEnd"/>
      <w:r w:rsidRPr="003F5BC1">
        <w:rPr>
          <w:sz w:val="14"/>
        </w:rPr>
        <w:t xml:space="preserve"> Notably, that has been true </w:t>
      </w:r>
      <w:r w:rsidRPr="004A49E9">
        <w:rPr>
          <w:rStyle w:val="Emphasis"/>
          <w:highlight w:val="yellow"/>
        </w:rPr>
        <w:t>even when the President</w:t>
      </w:r>
      <w:r w:rsidRPr="003F5BC1">
        <w:rPr>
          <w:rStyle w:val="Emphasis"/>
        </w:rPr>
        <w:t xml:space="preserve"> strongly </w:t>
      </w:r>
      <w:r w:rsidRPr="004A49E9">
        <w:rPr>
          <w:rStyle w:val="Emphasis"/>
          <w:highlight w:val="yellow"/>
        </w:rPr>
        <w:t>disagreed with the federal courts</w:t>
      </w:r>
      <w:r w:rsidRPr="003F5BC1">
        <w:rPr>
          <w:sz w:val="14"/>
        </w:rPr>
        <w:t xml:space="preserve">' constitutional jurisprudence. For example, during the New Deal era, the </w:t>
      </w:r>
      <w:r w:rsidRPr="004A49E9">
        <w:rPr>
          <w:rStyle w:val="StyleBoldUnderline"/>
          <w:highlight w:val="yellow"/>
        </w:rPr>
        <w:t>Roosevelt</w:t>
      </w:r>
      <w:r w:rsidRPr="003F5BC1">
        <w:rPr>
          <w:sz w:val="14"/>
        </w:rPr>
        <w:t xml:space="preserve"> Justice Department </w:t>
      </w:r>
      <w:r w:rsidRPr="004A49E9">
        <w:rPr>
          <w:rStyle w:val="StyleBoldUnderline"/>
          <w:highlight w:val="yellow"/>
        </w:rPr>
        <w:t>opposed efforts to eliminate</w:t>
      </w:r>
      <w:r w:rsidRPr="003F5BC1">
        <w:rPr>
          <w:rStyle w:val="StyleBoldUnderline"/>
        </w:rPr>
        <w:t xml:space="preserve"> the Supreme Court's</w:t>
      </w:r>
      <w:r w:rsidRPr="003F5BC1">
        <w:rPr>
          <w:sz w:val="14"/>
        </w:rPr>
        <w:t xml:space="preserve"> appellate </w:t>
      </w:r>
      <w:r w:rsidRPr="004A49E9">
        <w:rPr>
          <w:rStyle w:val="StyleBoldUnderline"/>
          <w:highlight w:val="yellow"/>
        </w:rPr>
        <w:t>jurisdiction</w:t>
      </w:r>
      <w:r w:rsidRPr="003F5BC1">
        <w:rPr>
          <w:rStyle w:val="StyleBoldUnderline"/>
        </w:rPr>
        <w:t xml:space="preserve"> over constitutional claims</w:t>
      </w:r>
      <w:r w:rsidRPr="003F5BC1">
        <w:rPr>
          <w:sz w:val="14"/>
        </w:rPr>
        <w:t xml:space="preserve">. </w:t>
      </w:r>
      <w:proofErr w:type="gramStart"/>
      <w:r w:rsidRPr="003F5BC1">
        <w:rPr>
          <w:sz w:val="14"/>
        </w:rPr>
        <w:t>n8</w:t>
      </w:r>
      <w:proofErr w:type="gramEnd"/>
      <w:r w:rsidRPr="003F5BC1">
        <w:rPr>
          <w:sz w:val="14"/>
        </w:rPr>
        <w:t xml:space="preserve"> Likewise, the </w:t>
      </w:r>
      <w:r w:rsidRPr="004A49E9">
        <w:rPr>
          <w:rStyle w:val="StyleBoldUnderline"/>
          <w:highlight w:val="yellow"/>
        </w:rPr>
        <w:t>Reagan</w:t>
      </w:r>
      <w:r w:rsidRPr="003F5BC1">
        <w:rPr>
          <w:sz w:val="14"/>
        </w:rPr>
        <w:t xml:space="preserve"> Justice Department </w:t>
      </w:r>
      <w:r w:rsidRPr="004A49E9">
        <w:rPr>
          <w:rStyle w:val="StyleBoldUnderline"/>
          <w:highlight w:val="yellow"/>
        </w:rPr>
        <w:t>spoke out</w:t>
      </w:r>
      <w:r w:rsidRPr="003F5BC1">
        <w:rPr>
          <w:rStyle w:val="StyleBoldUnderline"/>
        </w:rPr>
        <w:t xml:space="preserve"> against proposals to strip federal jurisdiction over cases involving school prayer</w:t>
      </w:r>
      <w:r w:rsidRPr="003F5BC1">
        <w:rPr>
          <w:sz w:val="14"/>
        </w:rPr>
        <w:t xml:space="preserve"> and abortion. </w:t>
      </w:r>
      <w:proofErr w:type="gramStart"/>
      <w:r w:rsidRPr="003F5BC1">
        <w:rPr>
          <w:sz w:val="14"/>
        </w:rPr>
        <w:t>n9</w:t>
      </w:r>
      <w:proofErr w:type="gramEnd"/>
      <w:r w:rsidRPr="003F5BC1">
        <w:rPr>
          <w:sz w:val="14"/>
        </w:rPr>
        <w:t xml:space="preserve"> Other </w:t>
      </w:r>
      <w:r w:rsidRPr="003F5BC1">
        <w:rPr>
          <w:rStyle w:val="StyleBoldUnderline"/>
        </w:rPr>
        <w:t xml:space="preserve">DOJ </w:t>
      </w:r>
      <w:r w:rsidRPr="004A49E9">
        <w:rPr>
          <w:rStyle w:val="StyleBoldUnderline"/>
          <w:highlight w:val="yellow"/>
        </w:rPr>
        <w:t>officials</w:t>
      </w:r>
      <w:r w:rsidRPr="003F5BC1">
        <w:rPr>
          <w:rStyle w:val="StyleBoldUnderline"/>
        </w:rPr>
        <w:t xml:space="preserve"> have</w:t>
      </w:r>
      <w:r w:rsidRPr="003F5BC1">
        <w:rPr>
          <w:sz w:val="14"/>
        </w:rPr>
        <w:t xml:space="preserve"> similarly </w:t>
      </w:r>
      <w:r w:rsidRPr="003F5BC1">
        <w:rPr>
          <w:rStyle w:val="StyleBoldUnderline"/>
        </w:rPr>
        <w:t>urged Congress to refrain from</w:t>
      </w:r>
      <w:r w:rsidRPr="003F5BC1">
        <w:rPr>
          <w:sz w:val="14"/>
        </w:rPr>
        <w:t xml:space="preserve"> enacting jurisdiction-</w:t>
      </w:r>
      <w:r w:rsidRPr="003F5BC1">
        <w:rPr>
          <w:rStyle w:val="StyleBoldUnderline"/>
        </w:rPr>
        <w:t>stripping proposals</w:t>
      </w:r>
      <w:r w:rsidRPr="003F5BC1">
        <w:rPr>
          <w:sz w:val="14"/>
        </w:rPr>
        <w:t xml:space="preserve">, at times </w:t>
      </w:r>
      <w:r w:rsidRPr="003F5BC1">
        <w:rPr>
          <w:rStyle w:val="StyleBoldUnderline"/>
        </w:rPr>
        <w:t xml:space="preserve">expressly </w:t>
      </w:r>
      <w:r w:rsidRPr="004A49E9">
        <w:rPr>
          <w:rStyle w:val="StyleBoldUnderline"/>
          <w:highlight w:val="yellow"/>
        </w:rPr>
        <w:t>invok</w:t>
      </w:r>
      <w:r w:rsidRPr="003F5BC1">
        <w:rPr>
          <w:rStyle w:val="StyleBoldUnderline"/>
        </w:rPr>
        <w:t xml:space="preserve">ing </w:t>
      </w:r>
      <w:r w:rsidRPr="004A49E9">
        <w:rPr>
          <w:rStyle w:val="StyleBoldUnderline"/>
          <w:highlight w:val="yellow"/>
        </w:rPr>
        <w:t>the threat of a</w:t>
      </w:r>
      <w:r w:rsidRPr="003F5BC1">
        <w:rPr>
          <w:rStyle w:val="StyleBoldUnderline"/>
        </w:rPr>
        <w:t xml:space="preserve"> </w:t>
      </w:r>
      <w:r w:rsidRPr="003F5BC1">
        <w:rPr>
          <w:rStyle w:val="Emphasis"/>
        </w:rPr>
        <w:t xml:space="preserve">presidential </w:t>
      </w:r>
      <w:r w:rsidRPr="004A49E9">
        <w:rPr>
          <w:rStyle w:val="Emphasis"/>
          <w:highlight w:val="yellow"/>
        </w:rPr>
        <w:t>veto</w:t>
      </w:r>
      <w:r w:rsidRPr="003F5BC1">
        <w:rPr>
          <w:rStyle w:val="Emphasis"/>
        </w:rPr>
        <w:t>.</w:t>
      </w:r>
      <w:r>
        <w:rPr>
          <w:rStyle w:val="Emphasis"/>
        </w:rPr>
        <w:t xml:space="preserve"> </w:t>
      </w:r>
      <w:r w:rsidRPr="003F5BC1">
        <w:rPr>
          <w:sz w:val="14"/>
        </w:rPr>
        <w:t xml:space="preserve">Although most jurisdiction-stripping bills have been defeated in the legislative process, some proposals to curb federal jurisdiction have, in recent decades, captured sufficient political support to gain the assent of both Congress and the President. But the executive branch has an additional constitutional tool to limit the impact of such laws: </w:t>
      </w:r>
      <w:r w:rsidRPr="003F5BC1">
        <w:rPr>
          <w:rStyle w:val="StyleBoldUnderline"/>
        </w:rPr>
        <w:t xml:space="preserve">The </w:t>
      </w:r>
      <w:r w:rsidRPr="004A49E9">
        <w:rPr>
          <w:rStyle w:val="StyleBoldUnderline"/>
          <w:highlight w:val="yellow"/>
        </w:rPr>
        <w:t xml:space="preserve">DOJ </w:t>
      </w:r>
      <w:r w:rsidRPr="003F5BC1">
        <w:rPr>
          <w:rStyle w:val="StyleBoldUnderline"/>
        </w:rPr>
        <w:t xml:space="preserve">controls the enforcement of most federal laws and </w:t>
      </w:r>
      <w:r w:rsidRPr="004A49E9">
        <w:rPr>
          <w:rStyle w:val="StyleBoldUnderline"/>
          <w:highlight w:val="yellow"/>
        </w:rPr>
        <w:t>can</w:t>
      </w:r>
      <w:r w:rsidRPr="003F5BC1">
        <w:rPr>
          <w:rStyle w:val="StyleBoldUnderline"/>
        </w:rPr>
        <w:t xml:space="preserve"> urge the federal judiciary to </w:t>
      </w:r>
      <w:r w:rsidRPr="004A49E9">
        <w:rPr>
          <w:rStyle w:val="StyleBoldUnderline"/>
          <w:highlight w:val="yellow"/>
        </w:rPr>
        <w:t>interpret</w:t>
      </w:r>
      <w:r w:rsidRPr="003F5BC1">
        <w:rPr>
          <w:rStyle w:val="StyleBoldUnderline"/>
        </w:rPr>
        <w:t xml:space="preserve"> those </w:t>
      </w:r>
      <w:r w:rsidRPr="004A49E9">
        <w:rPr>
          <w:rStyle w:val="StyleBoldUnderline"/>
          <w:highlight w:val="yellow"/>
        </w:rPr>
        <w:t>laws narrowly</w:t>
      </w:r>
      <w:r w:rsidRPr="003F5BC1">
        <w:rPr>
          <w:rStyle w:val="StyleBoldUnderline"/>
        </w:rPr>
        <w:t xml:space="preserve"> in order </w:t>
      </w:r>
      <w:r w:rsidRPr="004A49E9">
        <w:rPr>
          <w:rStyle w:val="StyleBoldUnderline"/>
          <w:highlight w:val="yellow"/>
        </w:rPr>
        <w:t xml:space="preserve">to </w:t>
      </w:r>
      <w:r w:rsidRPr="004A49E9">
        <w:rPr>
          <w:rStyle w:val="Emphasis"/>
          <w:highlight w:val="yellow"/>
        </w:rPr>
        <w:t>preserve</w:t>
      </w:r>
      <w:r w:rsidRPr="003F5BC1">
        <w:rPr>
          <w:rStyle w:val="Emphasis"/>
        </w:rPr>
        <w:t xml:space="preserve"> federal </w:t>
      </w:r>
      <w:r w:rsidRPr="004A49E9">
        <w:rPr>
          <w:rStyle w:val="Emphasis"/>
          <w:highlight w:val="yellow"/>
        </w:rPr>
        <w:t>jurisdiction</w:t>
      </w:r>
      <w:r w:rsidRPr="003F5BC1">
        <w:rPr>
          <w:sz w:val="14"/>
        </w:rPr>
        <w:t xml:space="preserve">. </w:t>
      </w:r>
      <w:r w:rsidRPr="003F5BC1">
        <w:rPr>
          <w:rStyle w:val="StyleBoldUnderline"/>
        </w:rPr>
        <w:t>That is the approach</w:t>
      </w:r>
      <w:r w:rsidRPr="003F5BC1">
        <w:rPr>
          <w:sz w:val="14"/>
        </w:rPr>
        <w:t xml:space="preserve"> that recent Justice Departments have taken. Both the </w:t>
      </w:r>
      <w:r w:rsidRPr="003F5BC1">
        <w:rPr>
          <w:rStyle w:val="StyleBoldUnderline"/>
        </w:rPr>
        <w:t>Clinton and</w:t>
      </w:r>
      <w:r w:rsidRPr="003F5BC1">
        <w:rPr>
          <w:sz w:val="14"/>
        </w:rPr>
        <w:t xml:space="preserve"> the second </w:t>
      </w:r>
      <w:r w:rsidRPr="003F5BC1">
        <w:rPr>
          <w:rStyle w:val="StyleBoldUnderline"/>
        </w:rPr>
        <w:t>Bush</w:t>
      </w:r>
      <w:r w:rsidRPr="003F5BC1">
        <w:rPr>
          <w:sz w:val="14"/>
        </w:rPr>
        <w:t xml:space="preserve"> Administrations </w:t>
      </w:r>
      <w:r w:rsidRPr="003F5BC1">
        <w:rPr>
          <w:rStyle w:val="StyleBoldUnderline"/>
        </w:rPr>
        <w:t>urged</w:t>
      </w:r>
      <w:r w:rsidRPr="003F5BC1">
        <w:rPr>
          <w:sz w:val="14"/>
        </w:rPr>
        <w:t xml:space="preserve"> the courts to construe broadly worded jurisdiction-stripping statutes, like the Antiterrorism and Effective Death Penalty Act, so as to preserve jurisdiction over federal constitutional claims. </w:t>
      </w:r>
      <w:proofErr w:type="gramStart"/>
      <w:r w:rsidRPr="003F5BC1">
        <w:rPr>
          <w:sz w:val="14"/>
        </w:rPr>
        <w:t>n10</w:t>
      </w:r>
      <w:proofErr w:type="gramEnd"/>
      <w:r w:rsidRPr="003F5BC1">
        <w:rPr>
          <w:sz w:val="14"/>
        </w:rPr>
        <w:t xml:space="preserve"> The federal courts, of course, could disregard these arguments and independently determine their jurisdiction. But, to the extent that the [*254] courts are already inclined to interpret jurisdiction-stripping laws </w:t>
      </w:r>
      <w:proofErr w:type="gramStart"/>
      <w:r w:rsidRPr="003F5BC1">
        <w:rPr>
          <w:sz w:val="14"/>
        </w:rPr>
        <w:t>narrowly,</w:t>
      </w:r>
      <w:proofErr w:type="gramEnd"/>
      <w:r w:rsidRPr="003F5BC1">
        <w:rPr>
          <w:sz w:val="14"/>
        </w:rPr>
        <w:t xml:space="preserve"> </w:t>
      </w:r>
      <w:r w:rsidRPr="003F5BC1">
        <w:rPr>
          <w:rStyle w:val="StyleBoldUnderline"/>
        </w:rPr>
        <w:t>the DOJ's arguments provide substantial reassurance that such constructions will have the support of a coequal branch of the federal government. And</w:t>
      </w:r>
      <w:r w:rsidRPr="003F5BC1">
        <w:rPr>
          <w:sz w:val="14"/>
        </w:rPr>
        <w:t xml:space="preserve">, in practice, the </w:t>
      </w:r>
      <w:r w:rsidRPr="003F5BC1">
        <w:rPr>
          <w:rStyle w:val="StyleBoldUnderline"/>
        </w:rPr>
        <w:t>federal judiciary has proven quite receptive to the executive branch's efforts to preserve the scope of federal jurisdiction.</w:t>
      </w:r>
    </w:p>
    <w:p w:rsidR="00121133" w:rsidRPr="00121133" w:rsidRDefault="00121133" w:rsidP="00121133">
      <w:bookmarkStart w:id="0" w:name="_GoBack"/>
      <w:bookmarkEnd w:id="0"/>
    </w:p>
    <w:sectPr w:rsidR="00121133" w:rsidRPr="00121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3F1" w:rsidRDefault="006B73F1" w:rsidP="005F5576">
      <w:r>
        <w:separator/>
      </w:r>
    </w:p>
  </w:endnote>
  <w:endnote w:type="continuationSeparator" w:id="0">
    <w:p w:rsidR="006B73F1" w:rsidRDefault="006B73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3F1" w:rsidRDefault="006B73F1" w:rsidP="005F5576">
      <w:r>
        <w:separator/>
      </w:r>
    </w:p>
  </w:footnote>
  <w:footnote w:type="continuationSeparator" w:id="0">
    <w:p w:rsidR="006B73F1" w:rsidRDefault="006B73F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6251D3"/>
    <w:multiLevelType w:val="hybridMultilevel"/>
    <w:tmpl w:val="7F6CEE24"/>
    <w:lvl w:ilvl="0" w:tplc="A15A6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30B98"/>
    <w:multiLevelType w:val="hybridMultilevel"/>
    <w:tmpl w:val="A2EA5EDA"/>
    <w:lvl w:ilvl="0" w:tplc="3B98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96BC3"/>
    <w:multiLevelType w:val="hybridMultilevel"/>
    <w:tmpl w:val="79C601A0"/>
    <w:lvl w:ilvl="0" w:tplc="6A3A8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668BE"/>
    <w:multiLevelType w:val="hybridMultilevel"/>
    <w:tmpl w:val="D2F6AE22"/>
    <w:lvl w:ilvl="0" w:tplc="961AE19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72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113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93F"/>
    <w:rsid w:val="001F7572"/>
    <w:rsid w:val="0020006E"/>
    <w:rsid w:val="002009AE"/>
    <w:rsid w:val="002101DA"/>
    <w:rsid w:val="00217499"/>
    <w:rsid w:val="00224CE0"/>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36F6"/>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73F1"/>
    <w:rsid w:val="006C64D4"/>
    <w:rsid w:val="006E53F0"/>
    <w:rsid w:val="006E796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384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727"/>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746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0F1E0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11,Style,Intense Emphasis2,Intense Emphasis3,Intense Emphasis111,Intense Emphasis4,HHeading 3 + 12 pt,Intense Emphasis5,Intense Emphasis41,ci,c,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4C73CF"/>
    <w:rPr>
      <w:rFonts w:ascii="Times New Roman" w:eastAsiaTheme="majorEastAsia" w:hAnsi="Times New Roman" w:cstheme="majorBidi"/>
      <w:b/>
      <w:bCs/>
      <w:iCs/>
      <w:sz w:val="24"/>
    </w:rPr>
  </w:style>
  <w:style w:type="character" w:customStyle="1" w:styleId="reduce2">
    <w:name w:val="reduce2"/>
    <w:rsid w:val="004436F6"/>
    <w:rPr>
      <w:rFonts w:ascii="Arial" w:hAnsi="Arial" w:cs="Arial"/>
      <w:color w:val="000000"/>
      <w:sz w:val="10"/>
      <w:szCs w:val="22"/>
    </w:rPr>
  </w:style>
  <w:style w:type="character" w:customStyle="1" w:styleId="underline2">
    <w:name w:val="underline2"/>
    <w:rsid w:val="004436F6"/>
    <w:rPr>
      <w:u w:val="single"/>
    </w:rPr>
  </w:style>
  <w:style w:type="paragraph" w:customStyle="1" w:styleId="evidencetext">
    <w:name w:val="evidence text"/>
    <w:basedOn w:val="Normal"/>
    <w:link w:val="evidencetextChar1"/>
    <w:qFormat/>
    <w:rsid w:val="004436F6"/>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4436F6"/>
    <w:rPr>
      <w:rFonts w:ascii="Arial" w:eastAsia="Times New Roman" w:hAnsi="Arial" w:cs="Times New Roman"/>
      <w:color w:val="000000"/>
      <w:sz w:val="16"/>
      <w:szCs w:val="24"/>
    </w:rPr>
  </w:style>
  <w:style w:type="character" w:customStyle="1" w:styleId="Box">
    <w:name w:val="Box"/>
    <w:uiPriority w:val="1"/>
    <w:qFormat/>
    <w:rsid w:val="00F97463"/>
    <w:rPr>
      <w:b/>
      <w:u w:val="single"/>
      <w:bdr w:val="single" w:sz="4" w:space="0" w:color="auto"/>
    </w:rPr>
  </w:style>
  <w:style w:type="paragraph" w:customStyle="1" w:styleId="cardtext">
    <w:name w:val="card text"/>
    <w:basedOn w:val="Normal"/>
    <w:link w:val="cardtextChar"/>
    <w:qFormat/>
    <w:rsid w:val="00F97463"/>
    <w:pPr>
      <w:ind w:left="288" w:right="288"/>
    </w:pPr>
    <w:rPr>
      <w:rFonts w:eastAsia="Calibri"/>
    </w:rPr>
  </w:style>
  <w:style w:type="character" w:customStyle="1" w:styleId="cardtextChar">
    <w:name w:val="card text Char"/>
    <w:link w:val="cardtext"/>
    <w:rsid w:val="00F97463"/>
    <w:rPr>
      <w:rFonts w:ascii="Times New Roman" w:eastAsia="Calibri" w:hAnsi="Times New Roman" w:cs="Times New Roman"/>
    </w:rPr>
  </w:style>
  <w:style w:type="paragraph" w:customStyle="1" w:styleId="Style1">
    <w:name w:val="Style1"/>
    <w:basedOn w:val="Normal"/>
    <w:link w:val="Style1Char"/>
    <w:qFormat/>
    <w:rsid w:val="00F97463"/>
    <w:rPr>
      <w:rFonts w:eastAsia="SimSun"/>
      <w:szCs w:val="24"/>
      <w:u w:val="single"/>
      <w:lang w:eastAsia="zh-CN"/>
    </w:rPr>
  </w:style>
  <w:style w:type="character" w:customStyle="1" w:styleId="Style1Char">
    <w:name w:val="Style1 Char"/>
    <w:link w:val="Style1"/>
    <w:rsid w:val="00F97463"/>
    <w:rPr>
      <w:rFonts w:ascii="Times New Roman" w:eastAsia="SimSun" w:hAnsi="Times New Roman" w:cs="Times New Roman"/>
      <w:szCs w:val="24"/>
      <w:u w:val="single"/>
      <w:lang w:eastAsia="zh-CN"/>
    </w:rPr>
  </w:style>
  <w:style w:type="paragraph" w:customStyle="1" w:styleId="card">
    <w:name w:val="card"/>
    <w:basedOn w:val="Normal"/>
    <w:next w:val="Normal"/>
    <w:link w:val="cardChar"/>
    <w:qFormat/>
    <w:rsid w:val="00F97463"/>
    <w:pPr>
      <w:widowControl w:val="0"/>
      <w:ind w:left="288" w:right="288"/>
    </w:pPr>
    <w:rPr>
      <w:rFonts w:eastAsia="Times New Roman"/>
      <w:szCs w:val="20"/>
    </w:rPr>
  </w:style>
  <w:style w:type="character" w:customStyle="1" w:styleId="cardChar">
    <w:name w:val="card Char"/>
    <w:link w:val="card"/>
    <w:rsid w:val="00F97463"/>
    <w:rPr>
      <w:rFonts w:ascii="Times New Roman" w:eastAsia="Times New Roman" w:hAnsi="Times New Roman" w:cs="Times New Roman"/>
      <w:szCs w:val="20"/>
    </w:rPr>
  </w:style>
  <w:style w:type="numbering" w:customStyle="1" w:styleId="NoList1">
    <w:name w:val="No List1"/>
    <w:next w:val="NoList"/>
    <w:uiPriority w:val="99"/>
    <w:semiHidden/>
    <w:unhideWhenUsed/>
    <w:rsid w:val="00121133"/>
  </w:style>
  <w:style w:type="paragraph" w:styleId="ListParagraph">
    <w:name w:val="List Paragraph"/>
    <w:basedOn w:val="Normal"/>
    <w:uiPriority w:val="34"/>
    <w:semiHidden/>
    <w:rsid w:val="00121133"/>
    <w:pPr>
      <w:ind w:left="720"/>
      <w:contextualSpacing/>
    </w:pPr>
  </w:style>
  <w:style w:type="character" w:customStyle="1" w:styleId="underline">
    <w:name w:val="underline"/>
    <w:link w:val="textbold"/>
    <w:qFormat/>
    <w:rsid w:val="00121133"/>
    <w:rPr>
      <w:u w:val="single"/>
    </w:rPr>
  </w:style>
  <w:style w:type="paragraph" w:customStyle="1" w:styleId="textbold">
    <w:name w:val="text bold"/>
    <w:basedOn w:val="Normal"/>
    <w:link w:val="underline"/>
    <w:qFormat/>
    <w:rsid w:val="00121133"/>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0F1E0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11,Style,Intense Emphasis2,Intense Emphasis3,Intense Emphasis111,Intense Emphasis4,HHeading 3 + 12 pt,Intense Emphasis5,Intense Emphasis41,ci,c,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4C73CF"/>
    <w:rPr>
      <w:rFonts w:ascii="Times New Roman" w:eastAsiaTheme="majorEastAsia" w:hAnsi="Times New Roman" w:cstheme="majorBidi"/>
      <w:b/>
      <w:bCs/>
      <w:iCs/>
      <w:sz w:val="24"/>
    </w:rPr>
  </w:style>
  <w:style w:type="character" w:customStyle="1" w:styleId="reduce2">
    <w:name w:val="reduce2"/>
    <w:rsid w:val="004436F6"/>
    <w:rPr>
      <w:rFonts w:ascii="Arial" w:hAnsi="Arial" w:cs="Arial"/>
      <w:color w:val="000000"/>
      <w:sz w:val="10"/>
      <w:szCs w:val="22"/>
    </w:rPr>
  </w:style>
  <w:style w:type="character" w:customStyle="1" w:styleId="underline2">
    <w:name w:val="underline2"/>
    <w:rsid w:val="004436F6"/>
    <w:rPr>
      <w:u w:val="single"/>
    </w:rPr>
  </w:style>
  <w:style w:type="paragraph" w:customStyle="1" w:styleId="evidencetext">
    <w:name w:val="evidence text"/>
    <w:basedOn w:val="Normal"/>
    <w:link w:val="evidencetextChar1"/>
    <w:qFormat/>
    <w:rsid w:val="004436F6"/>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4436F6"/>
    <w:rPr>
      <w:rFonts w:ascii="Arial" w:eastAsia="Times New Roman" w:hAnsi="Arial" w:cs="Times New Roman"/>
      <w:color w:val="000000"/>
      <w:sz w:val="16"/>
      <w:szCs w:val="24"/>
    </w:rPr>
  </w:style>
  <w:style w:type="character" w:customStyle="1" w:styleId="Box">
    <w:name w:val="Box"/>
    <w:uiPriority w:val="1"/>
    <w:qFormat/>
    <w:rsid w:val="00F97463"/>
    <w:rPr>
      <w:b/>
      <w:u w:val="single"/>
      <w:bdr w:val="single" w:sz="4" w:space="0" w:color="auto"/>
    </w:rPr>
  </w:style>
  <w:style w:type="paragraph" w:customStyle="1" w:styleId="cardtext">
    <w:name w:val="card text"/>
    <w:basedOn w:val="Normal"/>
    <w:link w:val="cardtextChar"/>
    <w:qFormat/>
    <w:rsid w:val="00F97463"/>
    <w:pPr>
      <w:ind w:left="288" w:right="288"/>
    </w:pPr>
    <w:rPr>
      <w:rFonts w:eastAsia="Calibri"/>
    </w:rPr>
  </w:style>
  <w:style w:type="character" w:customStyle="1" w:styleId="cardtextChar">
    <w:name w:val="card text Char"/>
    <w:link w:val="cardtext"/>
    <w:rsid w:val="00F97463"/>
    <w:rPr>
      <w:rFonts w:ascii="Times New Roman" w:eastAsia="Calibri" w:hAnsi="Times New Roman" w:cs="Times New Roman"/>
    </w:rPr>
  </w:style>
  <w:style w:type="paragraph" w:customStyle="1" w:styleId="Style1">
    <w:name w:val="Style1"/>
    <w:basedOn w:val="Normal"/>
    <w:link w:val="Style1Char"/>
    <w:qFormat/>
    <w:rsid w:val="00F97463"/>
    <w:rPr>
      <w:rFonts w:eastAsia="SimSun"/>
      <w:szCs w:val="24"/>
      <w:u w:val="single"/>
      <w:lang w:eastAsia="zh-CN"/>
    </w:rPr>
  </w:style>
  <w:style w:type="character" w:customStyle="1" w:styleId="Style1Char">
    <w:name w:val="Style1 Char"/>
    <w:link w:val="Style1"/>
    <w:rsid w:val="00F97463"/>
    <w:rPr>
      <w:rFonts w:ascii="Times New Roman" w:eastAsia="SimSun" w:hAnsi="Times New Roman" w:cs="Times New Roman"/>
      <w:szCs w:val="24"/>
      <w:u w:val="single"/>
      <w:lang w:eastAsia="zh-CN"/>
    </w:rPr>
  </w:style>
  <w:style w:type="paragraph" w:customStyle="1" w:styleId="card">
    <w:name w:val="card"/>
    <w:basedOn w:val="Normal"/>
    <w:next w:val="Normal"/>
    <w:link w:val="cardChar"/>
    <w:qFormat/>
    <w:rsid w:val="00F97463"/>
    <w:pPr>
      <w:widowControl w:val="0"/>
      <w:ind w:left="288" w:right="288"/>
    </w:pPr>
    <w:rPr>
      <w:rFonts w:eastAsia="Times New Roman"/>
      <w:szCs w:val="20"/>
    </w:rPr>
  </w:style>
  <w:style w:type="character" w:customStyle="1" w:styleId="cardChar">
    <w:name w:val="card Char"/>
    <w:link w:val="card"/>
    <w:rsid w:val="00F97463"/>
    <w:rPr>
      <w:rFonts w:ascii="Times New Roman" w:eastAsia="Times New Roman" w:hAnsi="Times New Roman" w:cs="Times New Roman"/>
      <w:szCs w:val="20"/>
    </w:rPr>
  </w:style>
  <w:style w:type="numbering" w:customStyle="1" w:styleId="NoList1">
    <w:name w:val="No List1"/>
    <w:next w:val="NoList"/>
    <w:uiPriority w:val="99"/>
    <w:semiHidden/>
    <w:unhideWhenUsed/>
    <w:rsid w:val="00121133"/>
  </w:style>
  <w:style w:type="paragraph" w:styleId="ListParagraph">
    <w:name w:val="List Paragraph"/>
    <w:basedOn w:val="Normal"/>
    <w:uiPriority w:val="34"/>
    <w:semiHidden/>
    <w:rsid w:val="00121133"/>
    <w:pPr>
      <w:ind w:left="720"/>
      <w:contextualSpacing/>
    </w:pPr>
  </w:style>
  <w:style w:type="character" w:customStyle="1" w:styleId="underline">
    <w:name w:val="underline"/>
    <w:link w:val="textbold"/>
    <w:qFormat/>
    <w:rsid w:val="00121133"/>
    <w:rPr>
      <w:u w:val="single"/>
    </w:rPr>
  </w:style>
  <w:style w:type="paragraph" w:customStyle="1" w:styleId="textbold">
    <w:name w:val="text bold"/>
    <w:basedOn w:val="Normal"/>
    <w:link w:val="underline"/>
    <w:qFormat/>
    <w:rsid w:val="00121133"/>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digitalcommons.wcl.american.edu/cgi/viewcontent.cgi?article=1002&amp;context=facsch_bkre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economist.com/news/americas/21579067-venezuelas-neighbours-studiously-ignore-crisis-unfolding-next-door-ostrich-diplomacy/" TargetMode="External"/><Relationship Id="rId2" Type="http://schemas.openxmlformats.org/officeDocument/2006/relationships/customXml" Target="../customXml/item2.xml"/><Relationship Id="rId16" Type="http://schemas.openxmlformats.org/officeDocument/2006/relationships/hyperlink" Target="http://www.bloggingsbyboz.com/2013/03/protecting-iachr-now-make-it-stronger.html" TargetMode="External"/><Relationship Id="rId20" Type="http://schemas.openxmlformats.org/officeDocument/2006/relationships/hyperlink" Target="http://www.foreignpolicy.com/articles/2013/08/31/the_gamble?page=0,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10" Type="http://schemas.openxmlformats.org/officeDocument/2006/relationships/endnotes" Target="endnotes.xml"/><Relationship Id="rId19" Type="http://schemas.openxmlformats.org/officeDocument/2006/relationships/hyperlink" Target="http://www.crisisgroup.org/~/media/Files/asia/south-asia/afghanistan/195%20Reforming%20Afghanistans%20Broken%20Judiciary.ash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44</Pages>
  <Words>27101</Words>
  <Characters>154481</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2013-11-17T01:20:00Z</dcterms:created>
  <dcterms:modified xsi:type="dcterms:W3CDTF">2013-11-17T01:20:00Z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