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E46" w:rsidRDefault="00D77E46" w:rsidP="00D77E46">
      <w:pPr>
        <w:pStyle w:val="Heading1"/>
      </w:pPr>
      <w:bookmarkStart w:id="0" w:name="_GoBack"/>
      <w:bookmarkEnd w:id="0"/>
      <w:r>
        <w:t>Round 4 GSU – UGA FB</w:t>
      </w:r>
    </w:p>
    <w:p w:rsidR="004E166D" w:rsidRDefault="00D77E46" w:rsidP="00D77E46">
      <w:pPr>
        <w:pStyle w:val="Heading2"/>
      </w:pPr>
      <w:r>
        <w:lastRenderedPageBreak/>
        <w:t>1NC</w:t>
      </w:r>
    </w:p>
    <w:p w:rsidR="00D77E46" w:rsidRDefault="00D77E46" w:rsidP="00D77E46">
      <w:pPr>
        <w:pStyle w:val="Heading3"/>
      </w:pPr>
      <w:r>
        <w:lastRenderedPageBreak/>
        <w:t>1NC</w:t>
      </w:r>
    </w:p>
    <w:p w:rsidR="00D77E46" w:rsidRDefault="00D77E46" w:rsidP="00D77E46">
      <w:pPr>
        <w:pStyle w:val="Heading4"/>
      </w:pPr>
      <w:r>
        <w:t>Plan causes a compensatory shift to drone strikes – that’s worse</w:t>
      </w:r>
    </w:p>
    <w:p w:rsidR="00D77E46" w:rsidRPr="00110B1B" w:rsidRDefault="00D77E46" w:rsidP="00D77E46">
      <w:r w:rsidRPr="00110B1B">
        <w:rPr>
          <w:rStyle w:val="Heading4Char"/>
        </w:rPr>
        <w:t>RT, 13</w:t>
      </w:r>
      <w:r>
        <w:t xml:space="preserve"> (5/3, “</w:t>
      </w:r>
      <w:r w:rsidRPr="00110B1B">
        <w:t xml:space="preserve">US targeted drone killings used as alternative </w:t>
      </w:r>
      <w:r>
        <w:t xml:space="preserve">to Guantanamo Bay - Bush lawyer.” </w:t>
      </w:r>
      <w:r w:rsidRPr="00110B1B">
        <w:t>http://rt.com/usa/obama-using-drones-avoid-gitmo-747/</w:t>
      </w:r>
      <w:r>
        <w:t>)</w:t>
      </w:r>
    </w:p>
    <w:p w:rsidR="00D77E46" w:rsidRDefault="00D77E46" w:rsidP="00D77E46"/>
    <w:p w:rsidR="00D77E46" w:rsidRPr="001D1F47" w:rsidRDefault="00D77E46" w:rsidP="00D77E46">
      <w:r w:rsidRPr="007C4BD8">
        <w:rPr>
          <w:rStyle w:val="StyleBoldUnderline"/>
          <w:highlight w:val="cyan"/>
        </w:rPr>
        <w:t>A lawyer</w:t>
      </w:r>
      <w:r>
        <w:t xml:space="preserve"> who was </w:t>
      </w:r>
      <w:r w:rsidRPr="007C4BD8">
        <w:rPr>
          <w:rStyle w:val="StyleBoldUnderline"/>
          <w:highlight w:val="cyan"/>
        </w:rPr>
        <w:t>influential in the</w:t>
      </w:r>
      <w:r w:rsidRPr="001D1F47">
        <w:rPr>
          <w:rStyle w:val="StyleBoldUnderline"/>
        </w:rPr>
        <w:t xml:space="preserve"> United States’ </w:t>
      </w:r>
      <w:r w:rsidRPr="007C4BD8">
        <w:rPr>
          <w:rStyle w:val="StyleBoldUnderline"/>
          <w:highlight w:val="cyan"/>
        </w:rPr>
        <w:t>adoption of unmanned aircraft has spoken out against</w:t>
      </w:r>
      <w:r>
        <w:t xml:space="preserve"> the </w:t>
      </w:r>
      <w:r w:rsidRPr="007C4BD8">
        <w:rPr>
          <w:rStyle w:val="StyleBoldUnderline"/>
          <w:highlight w:val="cyan"/>
        </w:rPr>
        <w:t>Obama</w:t>
      </w:r>
      <w:r>
        <w:t xml:space="preserve"> administration </w:t>
      </w:r>
      <w:r w:rsidRPr="007C4BD8">
        <w:rPr>
          <w:rStyle w:val="StyleBoldUnderline"/>
          <w:highlight w:val="cyan"/>
        </w:rPr>
        <w:t>for</w:t>
      </w:r>
      <w:r>
        <w:t xml:space="preserve"> what he perceives as </w:t>
      </w:r>
      <w:r w:rsidRPr="007C4BD8">
        <w:rPr>
          <w:rStyle w:val="StyleBoldUnderline"/>
          <w:highlight w:val="cyan"/>
        </w:rPr>
        <w:t>using drones as an alternative to capturing suspects</w:t>
      </w:r>
      <w:r w:rsidRPr="001D1F47">
        <w:rPr>
          <w:rStyle w:val="StyleBoldUnderline"/>
        </w:rPr>
        <w:t xml:space="preserve"> and sending them to Guantanamo</w:t>
      </w:r>
      <w:r>
        <w:t xml:space="preserve"> Bay prison camp. John </w:t>
      </w:r>
      <w:proofErr w:type="spellStart"/>
      <w:r w:rsidRPr="007C4BD8">
        <w:rPr>
          <w:rStyle w:val="StyleBoldUnderline"/>
          <w:highlight w:val="cyan"/>
        </w:rPr>
        <w:t>Bellinger</w:t>
      </w:r>
      <w:proofErr w:type="spellEnd"/>
      <w:r>
        <w:t xml:space="preserve">, the Bush administration attorney </w:t>
      </w:r>
      <w:r w:rsidRPr="001D1F47">
        <w:rPr>
          <w:rStyle w:val="StyleBoldUnderline"/>
        </w:rPr>
        <w:t>who drafted the initial legal specifications regarding drone killings</w:t>
      </w:r>
      <w:r>
        <w:t xml:space="preserve"> after the September 11, 2001 terrorist attacks, </w:t>
      </w:r>
      <w:r w:rsidRPr="007C4BD8">
        <w:rPr>
          <w:rStyle w:val="StyleBoldUnderline"/>
          <w:highlight w:val="cyan"/>
        </w:rPr>
        <w:t>said</w:t>
      </w:r>
      <w:r w:rsidRPr="001D1F47">
        <w:rPr>
          <w:rStyle w:val="StyleBoldUnderline"/>
        </w:rPr>
        <w:t xml:space="preserve"> that Bush’s successor has abused the framework</w:t>
      </w:r>
      <w:r>
        <w:t xml:space="preserve">, skirting international law for political points. </w:t>
      </w:r>
      <w:r w:rsidRPr="001D1F47">
        <w:rPr>
          <w:rStyle w:val="StyleBoldUnderline"/>
        </w:rPr>
        <w:t>“</w:t>
      </w:r>
      <w:r w:rsidRPr="007C4BD8">
        <w:rPr>
          <w:rStyle w:val="StyleBoldUnderline"/>
          <w:highlight w:val="cyan"/>
        </w:rPr>
        <w:t>This government</w:t>
      </w:r>
      <w:r w:rsidRPr="001D1F47">
        <w:rPr>
          <w:rStyle w:val="StyleBoldUnderline"/>
        </w:rPr>
        <w:t xml:space="preserve"> has </w:t>
      </w:r>
      <w:r w:rsidRPr="007C4BD8">
        <w:rPr>
          <w:rStyle w:val="StyleBoldUnderline"/>
          <w:highlight w:val="cyan"/>
        </w:rPr>
        <w:t>decided</w:t>
      </w:r>
      <w:r w:rsidRPr="001D1F47">
        <w:rPr>
          <w:rStyle w:val="StyleBoldUnderline"/>
        </w:rPr>
        <w:t xml:space="preserve"> that </w:t>
      </w:r>
      <w:r w:rsidRPr="007C4BD8">
        <w:rPr>
          <w:rStyle w:val="StyleBoldUnderline"/>
          <w:highlight w:val="cyan"/>
        </w:rPr>
        <w:t>instead of detaining members of Al-Qaeda</w:t>
      </w:r>
      <w:r>
        <w:t xml:space="preserve"> [at Guantanamo Bay prison camp in Cuba] </w:t>
      </w:r>
      <w:r w:rsidRPr="007C4BD8">
        <w:rPr>
          <w:rStyle w:val="StyleBoldUnderline"/>
          <w:highlight w:val="cyan"/>
        </w:rPr>
        <w:t>they are going to kill them</w:t>
      </w:r>
      <w:r>
        <w:t xml:space="preserve">,” </w:t>
      </w:r>
      <w:proofErr w:type="spellStart"/>
      <w:r>
        <w:t>Bellinger</w:t>
      </w:r>
      <w:proofErr w:type="spellEnd"/>
      <w:r>
        <w:t xml:space="preserve"> told a conference at the Bipartisan Policy Center, as quoted by The Guardian. Earlier this week </w:t>
      </w:r>
      <w:r w:rsidRPr="007C4BD8">
        <w:rPr>
          <w:rStyle w:val="StyleBoldUnderline"/>
          <w:highlight w:val="cyan"/>
        </w:rPr>
        <w:t>Obama promised to</w:t>
      </w:r>
      <w:r w:rsidRPr="00E92452">
        <w:rPr>
          <w:rStyle w:val="StyleBoldUnderline"/>
        </w:rPr>
        <w:t xml:space="preserve"> reignite efforts to </w:t>
      </w:r>
      <w:r w:rsidRPr="007C4BD8">
        <w:rPr>
          <w:rStyle w:val="StyleBoldUnderline"/>
          <w:highlight w:val="cyan"/>
        </w:rPr>
        <w:t>close Guantanamo</w:t>
      </w:r>
      <w:r>
        <w:t xml:space="preserve"> Bay, where prisoners have gone on a hunger strike to protest human rights violations and wrongful incarcerations. They were his first in-depth remarks on the subject since 2009, when Obama had just recently been elected to office after campaigning on a promise to close the facility. </w:t>
      </w:r>
      <w:r w:rsidRPr="007C4BD8">
        <w:rPr>
          <w:rStyle w:val="StyleBoldUnderline"/>
          <w:highlight w:val="cyan"/>
        </w:rPr>
        <w:t>But</w:t>
      </w:r>
      <w:r w:rsidRPr="00E92452">
        <w:rPr>
          <w:rStyle w:val="StyleBoldUnderline"/>
        </w:rPr>
        <w:t xml:space="preserve"> </w:t>
      </w:r>
      <w:r w:rsidRPr="007C4BD8">
        <w:rPr>
          <w:rStyle w:val="StyleBoldUnderline"/>
          <w:highlight w:val="cyan"/>
        </w:rPr>
        <w:t>i</w:t>
      </w:r>
      <w:r w:rsidRPr="00E92452">
        <w:rPr>
          <w:rStyle w:val="StyleBoldUnderline"/>
        </w:rPr>
        <w:t xml:space="preserve">nternational </w:t>
      </w:r>
      <w:r w:rsidRPr="007C4BD8">
        <w:rPr>
          <w:rStyle w:val="StyleBoldUnderline"/>
          <w:highlight w:val="cyan"/>
        </w:rPr>
        <w:t>law is equally suspect of drone strikes</w:t>
      </w:r>
      <w:r>
        <w:t xml:space="preserve">. Almost 5,000 people are thought to have been killed by roughly 300 US attacks in four countries, according to The Guardian. </w:t>
      </w:r>
      <w:proofErr w:type="spellStart"/>
      <w:r>
        <w:t>Bellinger</w:t>
      </w:r>
      <w:proofErr w:type="spellEnd"/>
      <w:r>
        <w:t xml:space="preserve"> maintained that the government has justified strikes throughout Pakistan and Yemen by using the 'War on Terror' as an excuse. “We are about the only country in the world that thinks we are in an armed conflict with Al-Qaeda,” he said. “We really need to get on top of this and explain to our allies why it is legal and why it is permissible under international law." “These </w:t>
      </w:r>
      <w:r w:rsidRPr="007C4BD8">
        <w:rPr>
          <w:rStyle w:val="StyleBoldUnderline"/>
          <w:highlight w:val="cyan"/>
        </w:rPr>
        <w:t>drone strikes</w:t>
      </w:r>
      <w:r w:rsidRPr="000C3270">
        <w:rPr>
          <w:rStyle w:val="StyleBoldUnderline"/>
        </w:rPr>
        <w:t xml:space="preserve"> are </w:t>
      </w:r>
      <w:r w:rsidRPr="007C4BD8">
        <w:rPr>
          <w:rStyle w:val="StyleBoldUnderline"/>
          <w:highlight w:val="cyan"/>
        </w:rPr>
        <w:t>caus</w:t>
      </w:r>
      <w:r w:rsidRPr="000C3270">
        <w:rPr>
          <w:rStyle w:val="StyleBoldUnderline"/>
        </w:rPr>
        <w:t xml:space="preserve">ing us </w:t>
      </w:r>
      <w:r w:rsidRPr="007C4BD8">
        <w:rPr>
          <w:rStyle w:val="StyleBoldUnderline"/>
          <w:highlight w:val="cyan"/>
        </w:rPr>
        <w:t>great damage</w:t>
      </w:r>
      <w:r w:rsidRPr="000C3270">
        <w:rPr>
          <w:rStyle w:val="StyleBoldUnderline"/>
        </w:rPr>
        <w:t xml:space="preserve"> in the world, </w:t>
      </w:r>
      <w:r w:rsidRPr="007C4BD8">
        <w:rPr>
          <w:rStyle w:val="StyleBoldUnderline"/>
          <w:highlight w:val="cyan"/>
        </w:rPr>
        <w:t>but on the other hand if you are the president and</w:t>
      </w:r>
      <w:r w:rsidRPr="000C3270">
        <w:rPr>
          <w:rStyle w:val="StyleBoldUnderline"/>
        </w:rPr>
        <w:t xml:space="preserve"> </w:t>
      </w:r>
      <w:r w:rsidRPr="007C4BD8">
        <w:rPr>
          <w:rStyle w:val="StyleBoldUnderline"/>
          <w:highlight w:val="cyan"/>
        </w:rPr>
        <w:t>you do nothing to stop another 9/11</w:t>
      </w:r>
      <w:r w:rsidRPr="000C3270">
        <w:rPr>
          <w:rStyle w:val="StyleBoldUnderline"/>
        </w:rPr>
        <w:t xml:space="preserve"> then </w:t>
      </w:r>
      <w:r w:rsidRPr="007C4BD8">
        <w:rPr>
          <w:rStyle w:val="StyleBoldUnderline"/>
          <w:highlight w:val="cyan"/>
        </w:rPr>
        <w:t>you also have a problem</w:t>
      </w:r>
      <w:r w:rsidRPr="000C3270">
        <w:rPr>
          <w:rStyle w:val="StyleBoldUnderline"/>
        </w:rPr>
        <w:t>,</w:t>
      </w:r>
      <w:r>
        <w:t xml:space="preserve">” he added. Of the 166 detainees at Guantanamo Bay, 86 have been cleared for release by a commission made up of officials from the Department of Homeland Security, Joint Chiefs of Staff and other influential government divisions. </w:t>
      </w:r>
      <w:r w:rsidRPr="000C3270">
        <w:rPr>
          <w:rStyle w:val="StyleBoldUnderline"/>
        </w:rPr>
        <w:t>White House officials have justified the use of unmanned aircraft by saying the US is at war with Al-Qaeda</w:t>
      </w:r>
      <w:r>
        <w:t xml:space="preserve"> and that those targeted in drone attacks were planning attacks on America. I</w:t>
      </w:r>
      <w:r w:rsidRPr="000C3270">
        <w:rPr>
          <w:rStyle w:val="StyleBoldUnderline"/>
        </w:rPr>
        <w:t xml:space="preserve">n the future, </w:t>
      </w:r>
      <w:r w:rsidRPr="007C4BD8">
        <w:rPr>
          <w:rStyle w:val="StyleBoldUnderline"/>
          <w:highlight w:val="cyan"/>
        </w:rPr>
        <w:t>experts say, future countries could</w:t>
      </w:r>
      <w:r w:rsidRPr="000C3270">
        <w:rPr>
          <w:rStyle w:val="StyleBoldUnderline"/>
        </w:rPr>
        <w:t xml:space="preserve"> use the same rationale to </w:t>
      </w:r>
      <w:r w:rsidRPr="007C4BD8">
        <w:rPr>
          <w:rStyle w:val="StyleBoldUnderline"/>
          <w:highlight w:val="cyan"/>
        </w:rPr>
        <w:t>explain their own attacks</w:t>
      </w:r>
      <w:r>
        <w:t xml:space="preserve">. “Countries under attack are the ones that get to decide whether or not they are at war,” said Philip </w:t>
      </w:r>
      <w:proofErr w:type="spellStart"/>
      <w:r>
        <w:t>Zelikow</w:t>
      </w:r>
      <w:proofErr w:type="spellEnd"/>
      <w:r>
        <w:t xml:space="preserve">, a member of the White House Intelligence Advisory Board. While the conversation around drones is certainly a sign of things to come, </w:t>
      </w:r>
      <w:proofErr w:type="spellStart"/>
      <w:r>
        <w:t>Hina</w:t>
      </w:r>
      <w:proofErr w:type="spellEnd"/>
      <w:r>
        <w:t xml:space="preserve"> </w:t>
      </w:r>
      <w:proofErr w:type="spellStart"/>
      <w:r>
        <w:t>Shamsi</w:t>
      </w:r>
      <w:proofErr w:type="spellEnd"/>
      <w:r>
        <w:t xml:space="preserve"> of the American Civil Liberties Union encouraged Americans to think about the human rights issues posed by the new technology. It could be another long process, if the Guantanamo Bay handling is any indication. “The use of this technology is spreading and we have to think about what we would say if other countries used drones for targeted killing programs,” </w:t>
      </w:r>
      <w:proofErr w:type="spellStart"/>
      <w:r>
        <w:t>Shamsi</w:t>
      </w:r>
      <w:proofErr w:type="spellEnd"/>
      <w:r>
        <w:t xml:space="preserve"> said. “</w:t>
      </w:r>
      <w:r w:rsidRPr="007C4BD8">
        <w:rPr>
          <w:rStyle w:val="StyleBoldUnderline"/>
          <w:highlight w:val="cyan"/>
        </w:rPr>
        <w:t>Few things are more likely to undermine our legitimacy than the perception that we are not abiding by the rule of law</w:t>
      </w:r>
      <w:r w:rsidRPr="000C3270">
        <w:rPr>
          <w:rStyle w:val="StyleBoldUnderline"/>
        </w:rPr>
        <w:t xml:space="preserve"> </w:t>
      </w:r>
      <w:r w:rsidRPr="007C4BD8">
        <w:rPr>
          <w:rStyle w:val="StyleBoldUnderline"/>
          <w:highlight w:val="cyan"/>
        </w:rPr>
        <w:t>or are indifferent to civilian casualties</w:t>
      </w:r>
      <w:r>
        <w:t>.”</w:t>
      </w:r>
    </w:p>
    <w:p w:rsidR="00D77E46" w:rsidRDefault="00D77E46" w:rsidP="00D77E46">
      <w:pPr>
        <w:pStyle w:val="Heading4"/>
      </w:pPr>
      <w:r>
        <w:t>Drones cause global war – draws in nuclear powers</w:t>
      </w:r>
    </w:p>
    <w:p w:rsidR="00D77E46" w:rsidRDefault="00D77E46" w:rsidP="00D77E46">
      <w:pPr>
        <w:rPr>
          <w:sz w:val="16"/>
        </w:rPr>
      </w:pPr>
      <w:r>
        <w:rPr>
          <w:rStyle w:val="StyleStyleBold12pt"/>
        </w:rPr>
        <w:t>Roberts 13</w:t>
      </w:r>
      <w:r>
        <w:t xml:space="preserve"> </w:t>
      </w:r>
      <w:r>
        <w:rPr>
          <w:sz w:val="16"/>
        </w:rPr>
        <w:t>(Kristin, When the Whole World Has Drones, National Journal, 21 March 2013, http://www.nationaljournal.com/magazine/when-the-whole-world-has-drones-20130321, da 8-1-13) PC</w:t>
      </w:r>
    </w:p>
    <w:p w:rsidR="00D77E46" w:rsidRDefault="00D77E46" w:rsidP="00D77E46"/>
    <w:p w:rsidR="00D77E46" w:rsidRPr="00EA5CE0" w:rsidRDefault="00D77E46" w:rsidP="00D77E46">
      <w:pPr>
        <w:rPr>
          <w:sz w:val="16"/>
        </w:rPr>
      </w:pPr>
      <w:r>
        <w:rPr>
          <w:rStyle w:val="StyleBoldUnderline"/>
        </w:rPr>
        <w:t xml:space="preserve">The proliferation of drone technology has moved well beyond the control of the </w:t>
      </w:r>
      <w:r>
        <w:rPr>
          <w:rStyle w:val="Emphasis"/>
        </w:rPr>
        <w:t>U</w:t>
      </w:r>
      <w:r>
        <w:rPr>
          <w:sz w:val="16"/>
        </w:rPr>
        <w:t xml:space="preserve">nited </w:t>
      </w:r>
      <w:r>
        <w:rPr>
          <w:rStyle w:val="Emphasis"/>
        </w:rPr>
        <w:t>S</w:t>
      </w:r>
      <w:r>
        <w:rPr>
          <w:sz w:val="16"/>
        </w:rPr>
        <w:t xml:space="preserve">tates </w:t>
      </w:r>
      <w:r>
        <w:rPr>
          <w:rStyle w:val="StyleBoldUnderline"/>
        </w:rPr>
        <w:t xml:space="preserve">government </w:t>
      </w:r>
      <w:r>
        <w:rPr>
          <w:sz w:val="16"/>
        </w:rPr>
        <w:t xml:space="preserve">and its closest allies. </w:t>
      </w:r>
      <w:r>
        <w:rPr>
          <w:rStyle w:val="StyleBoldUnderline"/>
        </w:rPr>
        <w:t>The aircraft are too easy to obtain, with barriers to entry on the production side crumbling too quickly to place limits on the spread of a technology that promises to transform warfare on a global scale</w:t>
      </w:r>
      <w:r>
        <w:rPr>
          <w:sz w:val="16"/>
        </w:rPr>
        <w:t>. Already, more than 75 countries have remote piloted aircraft. More than 50 nations are building a total of nearly a thousand types. At its last display at a trade show in Beijing, China showed off 25 different unmanned aerial vehicles. Not toys or models, but real flying machines.</w:t>
      </w:r>
      <w:r>
        <w:rPr>
          <w:sz w:val="12"/>
        </w:rPr>
        <w:t>¶</w:t>
      </w:r>
      <w:r>
        <w:rPr>
          <w:sz w:val="16"/>
        </w:rPr>
        <w:t xml:space="preserve"> </w:t>
      </w:r>
      <w:proofErr w:type="gramStart"/>
      <w:r>
        <w:rPr>
          <w:sz w:val="16"/>
        </w:rPr>
        <w:t>It’s</w:t>
      </w:r>
      <w:proofErr w:type="gramEnd"/>
      <w:r>
        <w:rPr>
          <w:sz w:val="16"/>
        </w:rPr>
        <w:t xml:space="preserve"> a classic and common phase in the life cycle of a military innovation: </w:t>
      </w:r>
      <w:r>
        <w:rPr>
          <w:rStyle w:val="StyleBoldUnderline"/>
        </w:rPr>
        <w:t xml:space="preserve">An advanced country and its weapons developers create a tool, and then others learn how to make their own. </w:t>
      </w:r>
      <w:r>
        <w:rPr>
          <w:sz w:val="16"/>
        </w:rPr>
        <w:t xml:space="preserve">But </w:t>
      </w:r>
      <w:r>
        <w:rPr>
          <w:rStyle w:val="StyleBoldUnderline"/>
        </w:rPr>
        <w:t xml:space="preserve">what makes this case </w:t>
      </w:r>
      <w:r>
        <w:rPr>
          <w:sz w:val="16"/>
        </w:rPr>
        <w:t xml:space="preserve">rare, and dangerous, </w:t>
      </w:r>
      <w:r>
        <w:rPr>
          <w:rStyle w:val="StyleBoldUnderline"/>
        </w:rPr>
        <w:t xml:space="preserve">is the </w:t>
      </w:r>
      <w:r>
        <w:rPr>
          <w:sz w:val="16"/>
        </w:rPr>
        <w:t xml:space="preserve">powerful combination of efficiency and lethality spreading in an </w:t>
      </w:r>
      <w:r>
        <w:rPr>
          <w:rStyle w:val="StyleBoldUnderline"/>
        </w:rPr>
        <w:t xml:space="preserve">environment lacking internationally accepted guidelines on legitimate use. This technology is snowballing through a global arena where the main precedent for its application is the one set by the </w:t>
      </w:r>
      <w:r>
        <w:rPr>
          <w:rStyle w:val="Emphasis"/>
        </w:rPr>
        <w:t>U</w:t>
      </w:r>
      <w:r>
        <w:rPr>
          <w:sz w:val="16"/>
        </w:rPr>
        <w:t xml:space="preserve">nited </w:t>
      </w:r>
      <w:r>
        <w:rPr>
          <w:rStyle w:val="Emphasis"/>
        </w:rPr>
        <w:t>S</w:t>
      </w:r>
      <w:r>
        <w:rPr>
          <w:sz w:val="16"/>
        </w:rPr>
        <w:t>tates; it’s a precedent Washington does not want anyone following.</w:t>
      </w:r>
      <w:r>
        <w:rPr>
          <w:sz w:val="12"/>
        </w:rPr>
        <w:t>¶</w:t>
      </w:r>
      <w:r>
        <w:rPr>
          <w:sz w:val="16"/>
        </w:rPr>
        <w:t xml:space="preserve"> 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w:t>
      </w:r>
      <w:r>
        <w:rPr>
          <w:rStyle w:val="StyleBoldUnderline"/>
        </w:rPr>
        <w:t xml:space="preserve">Obama </w:t>
      </w:r>
      <w:r>
        <w:rPr>
          <w:sz w:val="16"/>
        </w:rPr>
        <w:t xml:space="preserve">administration </w:t>
      </w:r>
      <w:r>
        <w:rPr>
          <w:rStyle w:val="StyleBoldUnderline"/>
        </w:rPr>
        <w:t xml:space="preserve">has used </w:t>
      </w:r>
      <w:r>
        <w:rPr>
          <w:sz w:val="16"/>
        </w:rPr>
        <w:t xml:space="preserve">its </w:t>
      </w:r>
      <w:r>
        <w:rPr>
          <w:rStyle w:val="StyleBoldUnderline"/>
        </w:rPr>
        <w:t xml:space="preserve">executive power to refuse or </w:t>
      </w:r>
      <w:r>
        <w:rPr>
          <w:sz w:val="16"/>
        </w:rPr>
        <w:t xml:space="preserve">outright </w:t>
      </w:r>
      <w:r>
        <w:rPr>
          <w:rStyle w:val="StyleBoldUnderline"/>
        </w:rPr>
        <w:t>ignore requests by congressional overseers, and it has resisted monitoring by federal courts</w:t>
      </w:r>
      <w:r>
        <w:rPr>
          <w:sz w:val="16"/>
        </w:rPr>
        <w:t>.</w:t>
      </w:r>
      <w:r>
        <w:rPr>
          <w:sz w:val="12"/>
        </w:rPr>
        <w:t>¶</w:t>
      </w:r>
      <w:r>
        <w:rPr>
          <w:sz w:val="16"/>
        </w:rPr>
        <w:t xml:space="preserve"> To implement this covert program, the administration has adopted a tool that lowers the threshold for lethal force by reducing the cost and risk of combat. </w:t>
      </w:r>
      <w:r>
        <w:rPr>
          <w:rStyle w:val="StyleBoldUnderline"/>
        </w:rPr>
        <w:t>This still-</w:t>
      </w:r>
      <w:r w:rsidRPr="00C711AB">
        <w:rPr>
          <w:rStyle w:val="StyleBoldUnderline"/>
          <w:highlight w:val="cyan"/>
        </w:rPr>
        <w:t>expanding counterterrorism use of drones to kill people</w:t>
      </w:r>
      <w:r w:rsidRPr="00C711AB">
        <w:rPr>
          <w:sz w:val="16"/>
          <w:highlight w:val="cyan"/>
        </w:rPr>
        <w:t>,</w:t>
      </w:r>
      <w:r>
        <w:rPr>
          <w:sz w:val="16"/>
        </w:rPr>
        <w:t xml:space="preserve"> including its own citizens, </w:t>
      </w:r>
      <w:r w:rsidRPr="00C711AB">
        <w:rPr>
          <w:rStyle w:val="StyleBoldUnderline"/>
          <w:highlight w:val="cyan"/>
        </w:rPr>
        <w:t>outside of</w:t>
      </w:r>
      <w:r>
        <w:rPr>
          <w:rStyle w:val="StyleBoldUnderline"/>
        </w:rPr>
        <w:t xml:space="preserve"> traditionally defined </w:t>
      </w:r>
      <w:r w:rsidRPr="00C711AB">
        <w:rPr>
          <w:rStyle w:val="StyleBoldUnderline"/>
          <w:highlight w:val="cyan"/>
        </w:rPr>
        <w:t>battlefields and established protocols</w:t>
      </w:r>
      <w:r>
        <w:rPr>
          <w:rStyle w:val="StyleBoldUnderline"/>
        </w:rPr>
        <w:t xml:space="preserve"> for warfare, </w:t>
      </w:r>
      <w:r w:rsidRPr="00C711AB">
        <w:rPr>
          <w:rStyle w:val="StyleBoldUnderline"/>
          <w:highlight w:val="cyan"/>
        </w:rPr>
        <w:t xml:space="preserve">has given friends and foes a green light to employ these aircraft in extraterritorial operations that could not only affect relations between </w:t>
      </w:r>
      <w:r w:rsidRPr="00C711AB">
        <w:rPr>
          <w:rStyle w:val="StyleBoldUnderline"/>
          <w:highlight w:val="cyan"/>
        </w:rPr>
        <w:lastRenderedPageBreak/>
        <w:t>the nation-states involved but</w:t>
      </w:r>
      <w:r>
        <w:rPr>
          <w:rStyle w:val="StyleBoldUnderline"/>
        </w:rPr>
        <w:t xml:space="preserve"> also </w:t>
      </w:r>
      <w:r w:rsidRPr="00C711AB">
        <w:rPr>
          <w:rStyle w:val="StyleBoldUnderline"/>
          <w:highlight w:val="cyan"/>
        </w:rPr>
        <w:t xml:space="preserve">destabilize entire regions and </w:t>
      </w:r>
      <w:r w:rsidRPr="00C711AB">
        <w:rPr>
          <w:rStyle w:val="StyleBoldUnderline"/>
        </w:rPr>
        <w:t xml:space="preserve">potentially </w:t>
      </w:r>
      <w:r w:rsidRPr="00C711AB">
        <w:rPr>
          <w:rStyle w:val="StyleBoldUnderline"/>
          <w:highlight w:val="cyan"/>
        </w:rPr>
        <w:t>upset geopolitical order</w:t>
      </w:r>
      <w:r>
        <w:rPr>
          <w:sz w:val="16"/>
        </w:rPr>
        <w:t>.</w:t>
      </w:r>
      <w:r>
        <w:rPr>
          <w:sz w:val="12"/>
        </w:rPr>
        <w:t>¶</w:t>
      </w:r>
      <w:r>
        <w:rPr>
          <w:sz w:val="16"/>
        </w:rPr>
        <w:t xml:space="preserve"> “I don’t think there is enough transparency and justification so that we remove not the secrecy, but the mystery of these things.”—Dennis Blair, former director of national intelligence</w:t>
      </w:r>
      <w:r>
        <w:rPr>
          <w:sz w:val="12"/>
        </w:rPr>
        <w:t>¶</w:t>
      </w:r>
      <w:r>
        <w:rPr>
          <w:sz w:val="16"/>
        </w:rPr>
        <w:t xml:space="preserve"> Hyperbole? </w:t>
      </w:r>
      <w:r>
        <w:rPr>
          <w:rStyle w:val="StyleBoldUnderline"/>
        </w:rPr>
        <w:t xml:space="preserve">Consider this: </w:t>
      </w:r>
      <w:r w:rsidRPr="00C711AB">
        <w:rPr>
          <w:rStyle w:val="StyleBoldUnderline"/>
          <w:highlight w:val="cyan"/>
        </w:rPr>
        <w:t>Iran</w:t>
      </w:r>
      <w:r>
        <w:rPr>
          <w:sz w:val="16"/>
        </w:rPr>
        <w:t xml:space="preserve">, with the approval of Damascus, </w:t>
      </w:r>
      <w:r w:rsidRPr="00C711AB">
        <w:rPr>
          <w:rStyle w:val="StyleBoldUnderline"/>
          <w:highlight w:val="cyan"/>
        </w:rPr>
        <w:t>carries out a lethal strike on anti-Syrian forces</w:t>
      </w:r>
      <w:r>
        <w:rPr>
          <w:rStyle w:val="StyleBoldUnderline"/>
        </w:rPr>
        <w:t xml:space="preserve"> </w:t>
      </w:r>
      <w:r>
        <w:rPr>
          <w:sz w:val="16"/>
        </w:rPr>
        <w:t xml:space="preserve">inside Syria; </w:t>
      </w:r>
      <w:r w:rsidRPr="00C711AB">
        <w:rPr>
          <w:rStyle w:val="StyleBoldUnderline"/>
          <w:highlight w:val="cyan"/>
        </w:rPr>
        <w:t>Russia picks off militants</w:t>
      </w:r>
      <w:r>
        <w:rPr>
          <w:rStyle w:val="StyleBoldUnderline"/>
        </w:rPr>
        <w:t xml:space="preserve"> tampering with oil and gas lines </w:t>
      </w:r>
      <w:r>
        <w:rPr>
          <w:sz w:val="16"/>
        </w:rPr>
        <w:t xml:space="preserve">in Ukraine or Georgia; </w:t>
      </w:r>
      <w:r w:rsidRPr="00C711AB">
        <w:rPr>
          <w:rStyle w:val="StyleBoldUnderline"/>
          <w:highlight w:val="cyan"/>
        </w:rPr>
        <w:t>Turkey arms a</w:t>
      </w:r>
      <w:r>
        <w:rPr>
          <w:rStyle w:val="StyleBoldUnderline"/>
        </w:rPr>
        <w:t xml:space="preserve"> U.S.-provided </w:t>
      </w:r>
      <w:r w:rsidRPr="00C711AB">
        <w:rPr>
          <w:rStyle w:val="StyleBoldUnderline"/>
          <w:highlight w:val="cyan"/>
        </w:rPr>
        <w:t>Predator to kill Kurdish militants</w:t>
      </w:r>
      <w:r>
        <w:rPr>
          <w:rStyle w:val="StyleBoldUnderline"/>
        </w:rPr>
        <w:t xml:space="preserve"> in northern Iraq </w:t>
      </w:r>
      <w:r>
        <w:rPr>
          <w:sz w:val="16"/>
        </w:rPr>
        <w:t xml:space="preserve">who it believes are planning attacks along the border. </w:t>
      </w:r>
      <w:r>
        <w:rPr>
          <w:rStyle w:val="StyleBoldUnderline"/>
        </w:rPr>
        <w:t xml:space="preserve">Label the targets as terrorists, and </w:t>
      </w:r>
      <w:r>
        <w:rPr>
          <w:sz w:val="16"/>
        </w:rPr>
        <w:t xml:space="preserve">in each case, </w:t>
      </w:r>
      <w:r w:rsidRPr="00C711AB">
        <w:rPr>
          <w:rStyle w:val="StyleBoldUnderline"/>
          <w:highlight w:val="cyan"/>
        </w:rPr>
        <w:t>Tehran, Moscow, and Ankara may point toward Washington</w:t>
      </w:r>
      <w:r>
        <w:rPr>
          <w:rStyle w:val="StyleBoldUnderline"/>
        </w:rPr>
        <w:t xml:space="preserve"> </w:t>
      </w:r>
      <w:r w:rsidRPr="00C711AB">
        <w:rPr>
          <w:rStyle w:val="StyleBoldUnderline"/>
          <w:highlight w:val="cyan"/>
        </w:rPr>
        <w:t>and say, we learned it by watching you</w:t>
      </w:r>
      <w:r>
        <w:rPr>
          <w:sz w:val="16"/>
        </w:rPr>
        <w:t>. In Pakistan, Yemen, and Afghanistan.</w:t>
      </w:r>
      <w:r>
        <w:rPr>
          <w:sz w:val="12"/>
        </w:rPr>
        <w:t>¶</w:t>
      </w:r>
      <w:r>
        <w:rPr>
          <w:sz w:val="16"/>
        </w:rPr>
        <w:t xml:space="preserve"> </w:t>
      </w:r>
      <w:proofErr w:type="gramStart"/>
      <w:r>
        <w:rPr>
          <w:sz w:val="16"/>
        </w:rPr>
        <w:t>This</w:t>
      </w:r>
      <w:proofErr w:type="gramEnd"/>
      <w:r>
        <w:rPr>
          <w:sz w:val="16"/>
        </w:rPr>
        <w:t xml:space="preserve">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Pr>
          <w:rStyle w:val="StyleBoldUnderline"/>
        </w:rPr>
        <w:t xml:space="preserve">what goes </w:t>
      </w:r>
      <w:proofErr w:type="spellStart"/>
      <w:r>
        <w:rPr>
          <w:rStyle w:val="StyleBoldUnderline"/>
        </w:rPr>
        <w:t>undiscussed</w:t>
      </w:r>
      <w:proofErr w:type="spellEnd"/>
      <w:r>
        <w:rPr>
          <w:rStyle w:val="StyleBoldUnderline"/>
        </w:rPr>
        <w:t xml:space="preserve"> is Washington’s deliberate failure to establish clear and demonstrable rules for itself that would </w:t>
      </w:r>
      <w:r>
        <w:rPr>
          <w:sz w:val="16"/>
        </w:rPr>
        <w:t xml:space="preserve">at minimum </w:t>
      </w:r>
      <w:r>
        <w:rPr>
          <w:rStyle w:val="StyleBoldUnderline"/>
        </w:rPr>
        <w:t xml:space="preserve">create a globally relevant standard for delineating between legitimate and rogue uses of </w:t>
      </w:r>
      <w:r>
        <w:rPr>
          <w:sz w:val="16"/>
        </w:rPr>
        <w:t xml:space="preserve">one of the most awesome </w:t>
      </w:r>
      <w:r>
        <w:rPr>
          <w:rStyle w:val="StyleBoldUnderline"/>
        </w:rPr>
        <w:t xml:space="preserve">military robotics capabilities </w:t>
      </w:r>
      <w:r>
        <w:rPr>
          <w:sz w:val="16"/>
        </w:rPr>
        <w:t>of this generation.</w:t>
      </w:r>
    </w:p>
    <w:p w:rsidR="00D77E46" w:rsidRDefault="00D77E46" w:rsidP="00D77E46"/>
    <w:p w:rsidR="00D77E46" w:rsidRPr="000F68E1" w:rsidRDefault="00D77E46" w:rsidP="00D77E46">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1NC</w:t>
      </w:r>
    </w:p>
    <w:p w:rsidR="00D77E46" w:rsidRPr="000F68E1" w:rsidRDefault="00D77E46" w:rsidP="00D77E46">
      <w:pPr>
        <w:keepNext/>
        <w:keepLines/>
        <w:spacing w:before="200"/>
        <w:outlineLvl w:val="3"/>
        <w:rPr>
          <w:rFonts w:eastAsiaTheme="majorEastAsia"/>
          <w:b/>
          <w:bCs/>
          <w:iCs/>
        </w:rPr>
      </w:pPr>
      <w:r w:rsidRPr="000F68E1">
        <w:rPr>
          <w:rFonts w:eastAsiaTheme="majorEastAsia"/>
          <w:b/>
          <w:bCs/>
          <w:iCs/>
        </w:rPr>
        <w:t>EU soft power high now</w:t>
      </w:r>
    </w:p>
    <w:p w:rsidR="00D77E46" w:rsidRPr="000F68E1" w:rsidRDefault="00D77E46" w:rsidP="00D77E46">
      <w:proofErr w:type="spellStart"/>
      <w:r w:rsidRPr="000F68E1">
        <w:rPr>
          <w:b/>
          <w:bCs/>
        </w:rPr>
        <w:t>Ahston</w:t>
      </w:r>
      <w:proofErr w:type="spellEnd"/>
      <w:r w:rsidRPr="000F68E1">
        <w:rPr>
          <w:b/>
          <w:bCs/>
        </w:rPr>
        <w:t xml:space="preserve"> 13</w:t>
      </w:r>
      <w:r w:rsidRPr="000F68E1">
        <w:t xml:space="preserve"> – High Representative of the European Union (EU) for Foreign Affairs and Security Policy and Vice-President of the European Commission, Speaking @ a UCLA faculty event</w:t>
      </w:r>
    </w:p>
    <w:p w:rsidR="00D77E46" w:rsidRPr="000F68E1" w:rsidRDefault="00D77E46" w:rsidP="00D77E46">
      <w:r w:rsidRPr="000F68E1">
        <w:t>(Catherine, “The European Union in the world: The value of soft power,” May, http://www.international.ucla.edu/news/article.asp?parentid=131775)</w:t>
      </w:r>
    </w:p>
    <w:p w:rsidR="00D77E46" w:rsidRDefault="00D77E46" w:rsidP="00D77E46">
      <w:pPr>
        <w:ind w:left="288"/>
      </w:pPr>
      <w:r w:rsidRPr="000F68E1">
        <w:rPr>
          <w:bCs/>
          <w:u w:val="single"/>
        </w:rPr>
        <w:t>The benefits of strong</w:t>
      </w:r>
      <w:r w:rsidRPr="000F68E1">
        <w:t xml:space="preserve"> economic </w:t>
      </w:r>
      <w:r w:rsidRPr="000F68E1">
        <w:rPr>
          <w:bCs/>
          <w:u w:val="single"/>
        </w:rPr>
        <w:t>policies for</w:t>
      </w:r>
      <w:r w:rsidRPr="000F68E1">
        <w:t xml:space="preserve"> the growing number of </w:t>
      </w:r>
      <w:r w:rsidRPr="000F68E1">
        <w:rPr>
          <w:bCs/>
          <w:highlight w:val="green"/>
          <w:u w:val="single"/>
        </w:rPr>
        <w:t>E</w:t>
      </w:r>
      <w:r w:rsidRPr="000F68E1">
        <w:rPr>
          <w:bCs/>
          <w:u w:val="single"/>
        </w:rPr>
        <w:t xml:space="preserve">uropean </w:t>
      </w:r>
      <w:r w:rsidRPr="000F68E1">
        <w:rPr>
          <w:bCs/>
          <w:highlight w:val="green"/>
          <w:u w:val="single"/>
        </w:rPr>
        <w:t>U</w:t>
      </w:r>
      <w:r w:rsidRPr="000F68E1">
        <w:rPr>
          <w:bCs/>
          <w:u w:val="single"/>
        </w:rPr>
        <w:t>nion</w:t>
      </w:r>
      <w:r w:rsidRPr="000F68E1">
        <w:t xml:space="preserve"> inhabitants </w:t>
      </w:r>
      <w:r w:rsidRPr="000F68E1">
        <w:rPr>
          <w:bCs/>
          <w:highlight w:val="green"/>
          <w:u w:val="single"/>
        </w:rPr>
        <w:t>led member states to</w:t>
      </w:r>
      <w:r w:rsidRPr="000F68E1">
        <w:t xml:space="preserve"> realize that they could</w:t>
      </w:r>
      <w:r w:rsidRPr="000F68E1">
        <w:rPr>
          <w:bCs/>
          <w:u w:val="single"/>
        </w:rPr>
        <w:t xml:space="preserve"> </w:t>
      </w:r>
      <w:r w:rsidRPr="000F68E1">
        <w:rPr>
          <w:b/>
          <w:iCs/>
          <w:highlight w:val="green"/>
          <w:u w:val="single"/>
          <w:bdr w:val="single" w:sz="18" w:space="0" w:color="auto"/>
        </w:rPr>
        <w:t>use their influence</w:t>
      </w:r>
      <w:r w:rsidRPr="000F68E1">
        <w:rPr>
          <w:bCs/>
          <w:highlight w:val="green"/>
          <w:u w:val="single"/>
        </w:rPr>
        <w:t xml:space="preserve"> to make their voice heard on </w:t>
      </w:r>
      <w:r w:rsidRPr="000F68E1">
        <w:rPr>
          <w:bCs/>
          <w:u w:val="single"/>
        </w:rPr>
        <w:t>common foreign policy positions</w:t>
      </w:r>
      <w:r w:rsidRPr="000F68E1">
        <w:t>, she said. “It’s what I call the highest common factor, not the lowest common denominator,” remarked Ashton.</w:t>
      </w:r>
      <w:r w:rsidRPr="000F68E1">
        <w:rPr>
          <w:sz w:val="12"/>
        </w:rPr>
        <w:t xml:space="preserve">¶ ¶ </w:t>
      </w:r>
      <w:r w:rsidRPr="000F68E1">
        <w:t xml:space="preserve">The </w:t>
      </w:r>
      <w:r w:rsidRPr="000F68E1">
        <w:rPr>
          <w:bCs/>
          <w:u w:val="single"/>
        </w:rPr>
        <w:t>EU</w:t>
      </w:r>
      <w:r w:rsidRPr="000F68E1">
        <w:t xml:space="preserve"> is now trying to embed firmly in European policy thinking that its </w:t>
      </w:r>
      <w:r w:rsidRPr="000F68E1">
        <w:rPr>
          <w:bCs/>
          <w:u w:val="single"/>
        </w:rPr>
        <w:t>member states</w:t>
      </w:r>
      <w:r w:rsidRPr="000F68E1">
        <w:t xml:space="preserve"> can </w:t>
      </w:r>
      <w:r w:rsidRPr="000F68E1">
        <w:rPr>
          <w:bCs/>
          <w:u w:val="single"/>
        </w:rPr>
        <w:t xml:space="preserve">develop </w:t>
      </w:r>
      <w:r w:rsidRPr="000F68E1">
        <w:rPr>
          <w:bCs/>
          <w:highlight w:val="green"/>
          <w:u w:val="single"/>
        </w:rPr>
        <w:t>a strong</w:t>
      </w:r>
      <w:r w:rsidRPr="000F68E1">
        <w:rPr>
          <w:highlight w:val="green"/>
        </w:rPr>
        <w:t xml:space="preserve"> </w:t>
      </w:r>
      <w:r w:rsidRPr="000F68E1">
        <w:t xml:space="preserve">common </w:t>
      </w:r>
      <w:r w:rsidRPr="000F68E1">
        <w:rPr>
          <w:bCs/>
          <w:highlight w:val="green"/>
          <w:u w:val="single"/>
        </w:rPr>
        <w:t>foreign policy</w:t>
      </w:r>
      <w:r w:rsidRPr="000F68E1">
        <w:t xml:space="preserve">, she said, noting that the </w:t>
      </w:r>
      <w:r w:rsidRPr="000F68E1">
        <w:rPr>
          <w:bCs/>
          <w:u w:val="single"/>
        </w:rPr>
        <w:t>27 foreign ministers meet every month</w:t>
      </w:r>
      <w:r w:rsidRPr="000F68E1">
        <w:t xml:space="preserve"> under her chairmanship. In these discussions, she clarified later, it is not so much the economic power of a member state that counts, as its expertise on a particular issue or region, because all members have a vote and can thus block a given policy.</w:t>
      </w:r>
      <w:r w:rsidRPr="000F68E1">
        <w:rPr>
          <w:sz w:val="12"/>
        </w:rPr>
        <w:t xml:space="preserve">¶ ¶ </w:t>
      </w:r>
      <w:r w:rsidRPr="000F68E1">
        <w:t xml:space="preserve">Ashton differentiated between dealing with an acute situation and the ability of a common policy to tackle such a situation. “We saw [this] in Libya and we see it in Syria,” she remarked. “The challenge sometimes leads us away from foreign policy and diplomacy into having to think about military action, as we saw in Libya. And we will continue to worry about the contexts for [such action].” </w:t>
      </w:r>
      <w:r w:rsidRPr="000F68E1">
        <w:rPr>
          <w:sz w:val="12"/>
        </w:rPr>
        <w:t xml:space="preserve">¶ ¶ </w:t>
      </w:r>
      <w:r w:rsidRPr="000F68E1">
        <w:t>“</w:t>
      </w:r>
      <w:r w:rsidRPr="000F68E1">
        <w:rPr>
          <w:bCs/>
          <w:u w:val="single"/>
        </w:rPr>
        <w:t>The value of Europe</w:t>
      </w:r>
      <w:r w:rsidRPr="000F68E1">
        <w:t xml:space="preserve">,” commented </w:t>
      </w:r>
      <w:proofErr w:type="gramStart"/>
      <w:r w:rsidRPr="000F68E1">
        <w:t>Ashton,</w:t>
      </w:r>
      <w:proofErr w:type="gramEnd"/>
      <w:r w:rsidRPr="000F68E1">
        <w:t xml:space="preserve"> “</w:t>
      </w:r>
      <w:r w:rsidRPr="000F68E1">
        <w:rPr>
          <w:bCs/>
          <w:u w:val="single"/>
        </w:rPr>
        <w:t xml:space="preserve">is that </w:t>
      </w:r>
      <w:r w:rsidRPr="000F68E1">
        <w:rPr>
          <w:bCs/>
          <w:highlight w:val="green"/>
          <w:u w:val="single"/>
        </w:rPr>
        <w:t>we</w:t>
      </w:r>
      <w:r w:rsidRPr="000F68E1">
        <w:rPr>
          <w:b/>
          <w:highlight w:val="green"/>
        </w:rPr>
        <w:t xml:space="preserve"> </w:t>
      </w:r>
      <w:r w:rsidRPr="000F68E1">
        <w:t>don’t have an army. We</w:t>
      </w:r>
      <w:r w:rsidRPr="000F68E1">
        <w:rPr>
          <w:bCs/>
          <w:u w:val="single"/>
        </w:rPr>
        <w:t xml:space="preserve"> </w:t>
      </w:r>
      <w:r w:rsidRPr="000F68E1">
        <w:rPr>
          <w:bCs/>
          <w:highlight w:val="green"/>
          <w:u w:val="single"/>
        </w:rPr>
        <w:t>are a strong</w:t>
      </w:r>
      <w:r w:rsidRPr="000F68E1">
        <w:rPr>
          <w:b/>
          <w:highlight w:val="green"/>
        </w:rPr>
        <w:t xml:space="preserve"> </w:t>
      </w:r>
      <w:r w:rsidRPr="000F68E1">
        <w:t xml:space="preserve">economic </w:t>
      </w:r>
      <w:r w:rsidRPr="000F68E1">
        <w:rPr>
          <w:bCs/>
          <w:u w:val="single"/>
        </w:rPr>
        <w:t>block</w:t>
      </w:r>
      <w:r w:rsidRPr="000F68E1">
        <w:t xml:space="preserve"> — </w:t>
      </w:r>
      <w:r w:rsidRPr="000F68E1">
        <w:rPr>
          <w:b/>
          <w:iCs/>
          <w:u w:val="single"/>
          <w:bdr w:val="single" w:sz="18" w:space="0" w:color="auto"/>
        </w:rPr>
        <w:t xml:space="preserve">a </w:t>
      </w:r>
      <w:r w:rsidRPr="000F68E1">
        <w:rPr>
          <w:b/>
          <w:iCs/>
          <w:highlight w:val="green"/>
          <w:u w:val="single"/>
          <w:bdr w:val="single" w:sz="18" w:space="0" w:color="auto"/>
        </w:rPr>
        <w:t>soft power</w:t>
      </w:r>
      <w:r w:rsidRPr="000F68E1">
        <w:rPr>
          <w:highlight w:val="green"/>
        </w:rPr>
        <w:t xml:space="preserve"> </w:t>
      </w:r>
      <w:r w:rsidRPr="000F68E1">
        <w:t>— [</w:t>
      </w:r>
      <w:r w:rsidRPr="000F68E1">
        <w:rPr>
          <w:bCs/>
          <w:highlight w:val="green"/>
          <w:u w:val="single"/>
        </w:rPr>
        <w:t>and</w:t>
      </w:r>
      <w:r w:rsidRPr="000F68E1">
        <w:rPr>
          <w:bCs/>
          <w:u w:val="single"/>
        </w:rPr>
        <w:t xml:space="preserve"> we] </w:t>
      </w:r>
      <w:r w:rsidRPr="000F68E1">
        <w:rPr>
          <w:bCs/>
          <w:highlight w:val="green"/>
          <w:u w:val="single"/>
        </w:rPr>
        <w:t xml:space="preserve">can </w:t>
      </w:r>
      <w:r w:rsidRPr="000F68E1">
        <w:rPr>
          <w:iCs/>
          <w:highlight w:val="green"/>
          <w:u w:val="single"/>
          <w:bdr w:val="single" w:sz="18" w:space="0" w:color="auto"/>
        </w:rPr>
        <w:t>leverage that power</w:t>
      </w:r>
      <w:r w:rsidRPr="000F68E1">
        <w:t xml:space="preserve"> to try and deal with issues, especially in our neighborhood.” </w:t>
      </w:r>
      <w:r w:rsidRPr="000F68E1">
        <w:rPr>
          <w:sz w:val="12"/>
        </w:rPr>
        <w:t xml:space="preserve">¶ ¶ </w:t>
      </w:r>
      <w:r w:rsidRPr="000F68E1">
        <w:t xml:space="preserve">Ashton was confident of the future of both the euro and the EU itself, as well as the continued membership of the United Kingdom in the body. Noting that </w:t>
      </w:r>
      <w:r w:rsidRPr="000F68E1">
        <w:rPr>
          <w:bCs/>
          <w:u w:val="single"/>
        </w:rPr>
        <w:t>the EU worked closely with a number of non-member states</w:t>
      </w:r>
      <w:r w:rsidRPr="000F68E1">
        <w:t xml:space="preserve">, she said that she spoke more often with Turkey than any other such state. Personally, she said, she would like to see Turkey become an EU member. </w:t>
      </w:r>
      <w:r w:rsidRPr="000F68E1">
        <w:rPr>
          <w:sz w:val="12"/>
        </w:rPr>
        <w:t xml:space="preserve">¶ ¶ </w:t>
      </w:r>
      <w:r w:rsidRPr="000F68E1">
        <w:t xml:space="preserve">Reflecting on the economic recession, she related, “I think one of the most extraordinary things has been that, </w:t>
      </w:r>
      <w:r w:rsidRPr="000F68E1">
        <w:rPr>
          <w:bCs/>
          <w:highlight w:val="green"/>
          <w:u w:val="single"/>
        </w:rPr>
        <w:t>despite</w:t>
      </w:r>
      <w:r w:rsidRPr="000F68E1">
        <w:t xml:space="preserve"> the real </w:t>
      </w:r>
      <w:r w:rsidRPr="000F68E1">
        <w:rPr>
          <w:bCs/>
          <w:u w:val="single"/>
        </w:rPr>
        <w:t xml:space="preserve">economic </w:t>
      </w:r>
      <w:r w:rsidRPr="000F68E1">
        <w:rPr>
          <w:bCs/>
          <w:highlight w:val="green"/>
          <w:u w:val="single"/>
        </w:rPr>
        <w:t>challenges, the E</w:t>
      </w:r>
      <w:r w:rsidRPr="000F68E1">
        <w:rPr>
          <w:bCs/>
          <w:u w:val="single"/>
        </w:rPr>
        <w:t xml:space="preserve">uropean </w:t>
      </w:r>
      <w:r w:rsidRPr="000F68E1">
        <w:rPr>
          <w:bCs/>
          <w:highlight w:val="green"/>
          <w:u w:val="single"/>
        </w:rPr>
        <w:t>U</w:t>
      </w:r>
      <w:r w:rsidRPr="000F68E1">
        <w:rPr>
          <w:bCs/>
          <w:u w:val="single"/>
        </w:rPr>
        <w:t xml:space="preserve">nion </w:t>
      </w:r>
      <w:r w:rsidRPr="000F68E1">
        <w:rPr>
          <w:bCs/>
          <w:highlight w:val="green"/>
          <w:u w:val="single"/>
        </w:rPr>
        <w:t>has stuck together</w:t>
      </w:r>
      <w:r w:rsidRPr="000F68E1">
        <w:t xml:space="preserve">. The 27 </w:t>
      </w:r>
      <w:r w:rsidRPr="000F68E1">
        <w:rPr>
          <w:bCs/>
          <w:u w:val="single"/>
        </w:rPr>
        <w:t>heads of state have met regularly to deal with this [economic crisis] and have done so effectively</w:t>
      </w:r>
      <w:r w:rsidRPr="000F68E1">
        <w:t>.”</w:t>
      </w:r>
      <w:r w:rsidRPr="000F68E1">
        <w:rPr>
          <w:sz w:val="12"/>
        </w:rPr>
        <w:t xml:space="preserve">¶ ¶ </w:t>
      </w:r>
      <w:r w:rsidRPr="000F68E1">
        <w:t xml:space="preserve">In her view, </w:t>
      </w:r>
      <w:r w:rsidRPr="000F68E1">
        <w:rPr>
          <w:bCs/>
          <w:highlight w:val="green"/>
          <w:u w:val="single"/>
        </w:rPr>
        <w:t>the EU</w:t>
      </w:r>
      <w:r w:rsidRPr="000F68E1">
        <w:rPr>
          <w:bCs/>
          <w:u w:val="single"/>
        </w:rPr>
        <w:t>’s work</w:t>
      </w:r>
      <w:r w:rsidRPr="000F68E1">
        <w:t xml:space="preserve"> in addressing these problems </w:t>
      </w:r>
      <w:r w:rsidRPr="000F68E1">
        <w:rPr>
          <w:b/>
          <w:iCs/>
          <w:highlight w:val="green"/>
          <w:u w:val="single"/>
          <w:bdr w:val="single" w:sz="18" w:space="0" w:color="auto"/>
        </w:rPr>
        <w:t>has become a model</w:t>
      </w:r>
      <w:r w:rsidRPr="000F68E1">
        <w:rPr>
          <w:highlight w:val="green"/>
        </w:rPr>
        <w:t xml:space="preserve"> </w:t>
      </w:r>
      <w:r w:rsidRPr="000F68E1">
        <w:rPr>
          <w:b/>
          <w:iCs/>
          <w:highlight w:val="green"/>
          <w:u w:val="single"/>
          <w:bdr w:val="single" w:sz="18" w:space="0" w:color="auto"/>
        </w:rPr>
        <w:t>for other countries</w:t>
      </w:r>
      <w:r w:rsidRPr="000F68E1">
        <w:rPr>
          <w:highlight w:val="green"/>
        </w:rPr>
        <w:t xml:space="preserve"> </w:t>
      </w:r>
      <w:r w:rsidRPr="000F68E1">
        <w:rPr>
          <w:bCs/>
          <w:highlight w:val="green"/>
          <w:u w:val="single"/>
        </w:rPr>
        <w:t>seeking to work together to bring stronger</w:t>
      </w:r>
      <w:r w:rsidRPr="000F68E1">
        <w:rPr>
          <w:b/>
          <w:highlight w:val="green"/>
        </w:rPr>
        <w:t xml:space="preserve"> </w:t>
      </w:r>
      <w:r w:rsidRPr="000F68E1">
        <w:t xml:space="preserve">economic </w:t>
      </w:r>
      <w:r w:rsidRPr="000F68E1">
        <w:rPr>
          <w:bCs/>
          <w:highlight w:val="green"/>
          <w:u w:val="single"/>
        </w:rPr>
        <w:t>cohesion</w:t>
      </w:r>
      <w:r w:rsidRPr="000F68E1">
        <w:rPr>
          <w:bCs/>
          <w:u w:val="single"/>
        </w:rPr>
        <w:t xml:space="preserve"> to areas of the world</w:t>
      </w:r>
      <w:r w:rsidRPr="000F68E1">
        <w:t>, such as creating a single market.</w:t>
      </w:r>
    </w:p>
    <w:p w:rsidR="00D77E46" w:rsidRDefault="00D77E46" w:rsidP="00D77E46"/>
    <w:p w:rsidR="00D77E46" w:rsidRPr="00BC5ABD" w:rsidRDefault="00D77E46" w:rsidP="00D77E46">
      <w:pPr>
        <w:pStyle w:val="Heading4"/>
      </w:pPr>
      <w:r>
        <w:t xml:space="preserve">US credibility is </w:t>
      </w:r>
      <w:r w:rsidRPr="00B31CB6">
        <w:rPr>
          <w:u w:val="single"/>
        </w:rPr>
        <w:t>collapsing</w:t>
      </w:r>
      <w:r>
        <w:t xml:space="preserve"> due to detention policy---plan </w:t>
      </w:r>
      <w:r w:rsidRPr="00B31CB6">
        <w:rPr>
          <w:u w:val="single"/>
        </w:rPr>
        <w:t>reverses</w:t>
      </w:r>
      <w:r>
        <w:t xml:space="preserve"> that</w:t>
      </w:r>
    </w:p>
    <w:p w:rsidR="00D77E46" w:rsidRDefault="00D77E46" w:rsidP="00D77E46">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rsidR="00D77E46" w:rsidRDefault="00D77E46" w:rsidP="00D77E46">
      <w:pPr>
        <w:rPr>
          <w:sz w:val="14"/>
        </w:rPr>
      </w:pPr>
      <w:r w:rsidRPr="00C535FC">
        <w:rPr>
          <w:rStyle w:val="StyleBoldUnderline"/>
        </w:rPr>
        <w:t>The Global War on Terror</w:t>
      </w:r>
      <w:r w:rsidRPr="00C535FC">
        <w:rPr>
          <w:sz w:val="16"/>
        </w:rPr>
        <w:t xml:space="preserve"> 1 </w:t>
      </w:r>
      <w:r w:rsidRPr="00C535FC">
        <w:rPr>
          <w:rStyle w:val="StyleBoldUnderline"/>
        </w:rPr>
        <w:t>has been</w:t>
      </w:r>
      <w:r w:rsidRPr="00C535FC">
        <w:rPr>
          <w:sz w:val="16"/>
        </w:rPr>
        <w:t xml:space="preserve"> ideologically </w:t>
      </w:r>
      <w:r w:rsidRPr="00C535FC">
        <w:rPr>
          <w:rStyle w:val="StyleBoldUnderline"/>
        </w:rPr>
        <w:t>framed as a struggle between</w:t>
      </w:r>
      <w:r w:rsidRPr="00C535FC">
        <w:rPr>
          <w:sz w:val="16"/>
        </w:rPr>
        <w:t xml:space="preserve"> the principles of </w:t>
      </w:r>
      <w:r w:rsidRPr="00C535FC">
        <w:rPr>
          <w:rStyle w:val="StyleBoldUnderline"/>
        </w:rPr>
        <w:t>freedom</w:t>
      </w:r>
      <w:r w:rsidRPr="00C535FC">
        <w:rPr>
          <w:sz w:val="16"/>
        </w:rPr>
        <w:t xml:space="preserve"> and democracy on the one hand </w:t>
      </w:r>
      <w:r w:rsidRPr="00C535FC">
        <w:rPr>
          <w:rStyle w:val="StyleBoldUnderline"/>
        </w:rPr>
        <w:t>and tyranny</w:t>
      </w:r>
      <w:r w:rsidRPr="00C535FC">
        <w:rPr>
          <w:sz w:val="16"/>
        </w:rPr>
        <w:t xml:space="preserve"> and extremism on the other. 2 </w:t>
      </w:r>
      <w:r w:rsidRPr="00C71808">
        <w:rPr>
          <w:rStyle w:val="StyleBoldUnderline"/>
        </w:rPr>
        <w:t xml:space="preserve">Although </w:t>
      </w:r>
      <w:r w:rsidRPr="00E0214B">
        <w:rPr>
          <w:rStyle w:val="StyleBoldUnderline"/>
          <w:highlight w:val="yellow"/>
        </w:rPr>
        <w:t xml:space="preserve">this war </w:t>
      </w:r>
      <w:r w:rsidRPr="00C71808">
        <w:rPr>
          <w:rStyle w:val="StyleBoldUnderline"/>
        </w:rPr>
        <w:t>has arguably led to a short-term disruption of</w:t>
      </w:r>
      <w:r w:rsidRPr="00C71808">
        <w:rPr>
          <w:sz w:val="16"/>
        </w:rPr>
        <w:t xml:space="preserve"> terrorist threats such as </w:t>
      </w:r>
      <w:r w:rsidRPr="00C71808">
        <w:rPr>
          <w:rStyle w:val="StyleBoldUnderline"/>
        </w:rPr>
        <w:t>al-Qaeda</w:t>
      </w:r>
      <w:r w:rsidRPr="00C71808">
        <w:rPr>
          <w:rStyle w:val="Emphasis"/>
        </w:rPr>
        <w:t xml:space="preserve">, it </w:t>
      </w:r>
      <w:r w:rsidRPr="00E0214B">
        <w:rPr>
          <w:rStyle w:val="Emphasis"/>
          <w:highlight w:val="yellow"/>
        </w:rPr>
        <w:t>has</w:t>
      </w:r>
      <w:r w:rsidRPr="00C535FC">
        <w:rPr>
          <w:rStyle w:val="Emphasis"/>
        </w:rPr>
        <w:t xml:space="preserve"> also </w:t>
      </w:r>
      <w:r w:rsidRPr="00E0214B">
        <w:rPr>
          <w:rStyle w:val="Emphasis"/>
          <w:highlight w:val="yellow"/>
        </w:rPr>
        <w:t>damaged America’s image</w:t>
      </w:r>
      <w:r w:rsidRPr="00C535FC">
        <w:rPr>
          <w:rStyle w:val="Emphasis"/>
        </w:rPr>
        <w:t xml:space="preserve"> both at home and </w:t>
      </w:r>
      <w:r w:rsidRPr="00291264">
        <w:rPr>
          <w:rStyle w:val="Emphasis"/>
          <w:highlight w:val="yellow"/>
        </w:rPr>
        <w:t>abroad</w:t>
      </w:r>
      <w:r w:rsidRPr="00C535FC">
        <w:rPr>
          <w:sz w:val="16"/>
        </w:rPr>
        <w:t xml:space="preserve">. 3 </w:t>
      </w:r>
      <w:r w:rsidRPr="00C535FC">
        <w:rPr>
          <w:rStyle w:val="StyleBoldUnderline"/>
        </w:rPr>
        <w:t xml:space="preserve">Throughout the world, </w:t>
      </w:r>
      <w:r w:rsidRPr="00E0214B">
        <w:rPr>
          <w:rStyle w:val="StyleBoldUnderline"/>
          <w:highlight w:val="yellow"/>
        </w:rPr>
        <w:t xml:space="preserve">there is a growing consensus that </w:t>
      </w:r>
      <w:r w:rsidRPr="00E0214B">
        <w:rPr>
          <w:rStyle w:val="Emphasis"/>
          <w:highlight w:val="yellow"/>
        </w:rPr>
        <w:t>America has “a lack of credibility as a</w:t>
      </w:r>
      <w:r w:rsidRPr="00C535FC">
        <w:rPr>
          <w:sz w:val="16"/>
        </w:rPr>
        <w:t xml:space="preserve"> fair and just </w:t>
      </w:r>
      <w:r w:rsidRPr="00E0214B">
        <w:rPr>
          <w:rStyle w:val="Emphasis"/>
          <w:highlight w:val="yellow"/>
        </w:rPr>
        <w:t>world leader</w:t>
      </w:r>
      <w:r w:rsidRPr="00C535FC">
        <w:rPr>
          <w:sz w:val="16"/>
        </w:rPr>
        <w:t xml:space="preserve">.” 4 </w:t>
      </w:r>
      <w:r w:rsidRPr="00E0214B">
        <w:rPr>
          <w:rStyle w:val="StyleBoldUnderline"/>
          <w:highlight w:val="yellow"/>
        </w:rPr>
        <w:t>The perceived legitimacy of the U</w:t>
      </w:r>
      <w:r w:rsidRPr="00C535FC">
        <w:rPr>
          <w:sz w:val="16"/>
        </w:rPr>
        <w:t xml:space="preserve">nited </w:t>
      </w:r>
      <w:r w:rsidRPr="00E0214B">
        <w:rPr>
          <w:rStyle w:val="StyleBoldUnderline"/>
          <w:highlight w:val="yellow"/>
        </w:rPr>
        <w:t>S</w:t>
      </w:r>
      <w:r w:rsidRPr="00C535FC">
        <w:rPr>
          <w:sz w:val="16"/>
        </w:rPr>
        <w:t xml:space="preserve">tates </w:t>
      </w:r>
      <w:r w:rsidRPr="00C535FC">
        <w:rPr>
          <w:rStyle w:val="StyleBoldUnderline"/>
        </w:rPr>
        <w:t xml:space="preserve">in the War on Terror </w:t>
      </w:r>
      <w:r w:rsidRPr="00E0214B">
        <w:rPr>
          <w:rStyle w:val="StyleBoldUnderline"/>
          <w:highlight w:val="yellow"/>
        </w:rPr>
        <w:t>is critical because terrorism is not a conventional threat</w:t>
      </w:r>
      <w:r w:rsidRPr="00C535FC">
        <w:rPr>
          <w:rStyle w:val="StyleBoldUnderline"/>
        </w:rPr>
        <w:t xml:space="preserve"> that</w:t>
      </w:r>
      <w:r w:rsidRPr="00C535FC">
        <w:rPr>
          <w:sz w:val="16"/>
        </w:rPr>
        <w:t xml:space="preserve"> can surrender or </w:t>
      </w:r>
      <w:r w:rsidRPr="00C535FC">
        <w:rPr>
          <w:rStyle w:val="StyleBoldUnderline"/>
        </w:rPr>
        <w:t>can be defeated</w:t>
      </w:r>
      <w:r w:rsidRPr="00C535FC">
        <w:rPr>
          <w:sz w:val="16"/>
        </w:rPr>
        <w:t xml:space="preserve"> in the traditional sense. Instead, </w:t>
      </w:r>
      <w:r w:rsidRPr="00E0214B">
        <w:rPr>
          <w:rStyle w:val="StyleBoldUnderline"/>
          <w:highlight w:val="yellow"/>
        </w:rPr>
        <w:t>this battle can only be won through legitimizing</w:t>
      </w:r>
      <w:r w:rsidRPr="00C535FC">
        <w:rPr>
          <w:rStyle w:val="StyleBoldUnderline"/>
        </w:rPr>
        <w:t xml:space="preserve"> the </w:t>
      </w:r>
      <w:r w:rsidRPr="00E0214B">
        <w:rPr>
          <w:rStyle w:val="StyleBoldUnderline"/>
          <w:highlight w:val="yellow"/>
        </w:rPr>
        <w:t>rule of law</w:t>
      </w:r>
      <w:r w:rsidRPr="00C535FC">
        <w:rPr>
          <w:rStyle w:val="StyleBoldUnderline"/>
        </w:rPr>
        <w:t xml:space="preserve"> and undermining</w:t>
      </w:r>
      <w:r w:rsidRPr="00C535FC">
        <w:rPr>
          <w:sz w:val="16"/>
        </w:rPr>
        <w:t xml:space="preserve"> the use of </w:t>
      </w:r>
      <w:r w:rsidRPr="00C535FC">
        <w:rPr>
          <w:rStyle w:val="StyleBoldUnderline"/>
        </w:rPr>
        <w:t>terror as a means of</w:t>
      </w:r>
      <w:r w:rsidRPr="00C535FC">
        <w:rPr>
          <w:sz w:val="16"/>
        </w:rPr>
        <w:t xml:space="preserve"> political </w:t>
      </w:r>
      <w:r w:rsidRPr="00C535FC">
        <w:rPr>
          <w:rStyle w:val="StyleBoldUnderline"/>
        </w:rPr>
        <w:t>influence</w:t>
      </w:r>
      <w:r w:rsidRPr="00C535FC">
        <w:rPr>
          <w:sz w:val="16"/>
        </w:rPr>
        <w:t>. 5</w:t>
      </w:r>
      <w:r>
        <w:rPr>
          <w:sz w:val="16"/>
        </w:rPr>
        <w:t xml:space="preserve"> </w:t>
      </w:r>
      <w:r w:rsidRPr="00C535FC">
        <w:rPr>
          <w:sz w:val="12"/>
        </w:rPr>
        <w:t xml:space="preserve">¶ </w:t>
      </w:r>
      <w:r w:rsidRPr="00E0214B">
        <w:rPr>
          <w:rStyle w:val="StyleBoldUnderline"/>
          <w:highlight w:val="yellow"/>
        </w:rPr>
        <w:t>Although a variety of</w:t>
      </w:r>
      <w:r w:rsidRPr="00C535FC">
        <w:rPr>
          <w:rStyle w:val="StyleBoldUnderline"/>
        </w:rPr>
        <w:t xml:space="preserve"> political, economic, and security </w:t>
      </w:r>
      <w:r w:rsidRPr="00E0214B">
        <w:rPr>
          <w:rStyle w:val="StyleBoldUnderline"/>
          <w:highlight w:val="yellow"/>
        </w:rPr>
        <w:t>policies have negatively impacted</w:t>
      </w:r>
      <w:r w:rsidRPr="00C535FC">
        <w:rPr>
          <w:sz w:val="14"/>
        </w:rPr>
        <w:t xml:space="preserve"> the perceived </w:t>
      </w:r>
      <w:r w:rsidRPr="00E0214B">
        <w:rPr>
          <w:rStyle w:val="StyleBoldUnderline"/>
          <w:highlight w:val="yellow"/>
        </w:rPr>
        <w:t>legitimacy</w:t>
      </w:r>
      <w:r w:rsidRPr="00C535FC">
        <w:rPr>
          <w:rStyle w:val="StyleBoldUnderline"/>
        </w:rPr>
        <w:t xml:space="preserve"> of the U</w:t>
      </w:r>
      <w:r w:rsidRPr="00C535FC">
        <w:rPr>
          <w:sz w:val="14"/>
        </w:rPr>
        <w:t xml:space="preserve">nited </w:t>
      </w:r>
      <w:r w:rsidRPr="00C535FC">
        <w:rPr>
          <w:rStyle w:val="StyleBoldUnderline"/>
        </w:rPr>
        <w:t>S</w:t>
      </w:r>
      <w:r w:rsidRPr="00C535FC">
        <w:rPr>
          <w:sz w:val="14"/>
        </w:rPr>
        <w:t xml:space="preserve">tates, one of </w:t>
      </w:r>
      <w:r w:rsidRPr="00E0214B">
        <w:rPr>
          <w:rStyle w:val="Emphasis"/>
          <w:highlight w:val="yellow"/>
        </w:rPr>
        <w:t>the most damaging has been</w:t>
      </w:r>
      <w:r w:rsidRPr="00C535FC">
        <w:rPr>
          <w:rStyle w:val="Emphasis"/>
        </w:rPr>
        <w:t xml:space="preserve"> the </w:t>
      </w:r>
      <w:r w:rsidRPr="00E0214B">
        <w:rPr>
          <w:rStyle w:val="Emphasis"/>
          <w:highlight w:val="yellow"/>
        </w:rPr>
        <w:t>detention</w:t>
      </w:r>
      <w:r w:rsidRPr="00C535FC">
        <w:rPr>
          <w:sz w:val="14"/>
        </w:rPr>
        <w:t xml:space="preserve">, treatment, and trial (or in many cases the lack thereof) </w:t>
      </w:r>
      <w:r w:rsidRPr="00C535FC">
        <w:rPr>
          <w:rStyle w:val="Emphasis"/>
        </w:rPr>
        <w:t>of suspected terrorists</w:t>
      </w:r>
      <w:r w:rsidRPr="00C535FC">
        <w:rPr>
          <w:sz w:val="14"/>
        </w:rPr>
        <w:t xml:space="preserve">. While many scholars have raised constitutional questions about the legality of U.S. detention procedures, 6 this article offers a psychological perspective of legitimacy in the context of detention. </w:t>
      </w:r>
    </w:p>
    <w:p w:rsidR="00D77E46" w:rsidRPr="000F68E1" w:rsidRDefault="00D77E46" w:rsidP="00D77E46"/>
    <w:p w:rsidR="00D77E46" w:rsidRPr="000F68E1" w:rsidRDefault="00D77E46" w:rsidP="00D77E46">
      <w:pPr>
        <w:keepNext/>
        <w:keepLines/>
        <w:spacing w:before="200"/>
        <w:outlineLvl w:val="3"/>
        <w:rPr>
          <w:rFonts w:eastAsiaTheme="majorEastAsia"/>
          <w:b/>
          <w:bCs/>
          <w:iCs/>
        </w:rPr>
      </w:pPr>
      <w:r w:rsidRPr="000F68E1">
        <w:rPr>
          <w:rFonts w:eastAsiaTheme="majorEastAsia"/>
          <w:b/>
          <w:bCs/>
          <w:iCs/>
        </w:rPr>
        <w:t xml:space="preserve">The plan </w:t>
      </w:r>
      <w:r w:rsidRPr="000F68E1">
        <w:rPr>
          <w:rFonts w:eastAsiaTheme="majorEastAsia"/>
          <w:b/>
          <w:bCs/>
          <w:iCs/>
          <w:u w:val="single"/>
        </w:rPr>
        <w:t>trades off</w:t>
      </w:r>
      <w:r w:rsidRPr="000F68E1">
        <w:rPr>
          <w:rFonts w:eastAsiaTheme="majorEastAsia"/>
          <w:b/>
          <w:bCs/>
          <w:iCs/>
        </w:rPr>
        <w:t xml:space="preserve"> – </w:t>
      </w:r>
      <w:r w:rsidRPr="000F68E1">
        <w:rPr>
          <w:rFonts w:eastAsiaTheme="majorEastAsia"/>
          <w:b/>
          <w:bCs/>
          <w:iCs/>
          <w:u w:val="single"/>
        </w:rPr>
        <w:t>Low US credibility</w:t>
      </w:r>
      <w:r w:rsidRPr="000F68E1">
        <w:rPr>
          <w:rFonts w:eastAsiaTheme="majorEastAsia"/>
          <w:b/>
          <w:bCs/>
          <w:iCs/>
        </w:rPr>
        <w:t xml:space="preserve"> is </w:t>
      </w:r>
      <w:r w:rsidRPr="000F68E1">
        <w:rPr>
          <w:rFonts w:eastAsiaTheme="majorEastAsia"/>
          <w:b/>
          <w:bCs/>
          <w:iCs/>
          <w:u w:val="single"/>
        </w:rPr>
        <w:t>forcing</w:t>
      </w:r>
      <w:r w:rsidRPr="000F68E1">
        <w:rPr>
          <w:rFonts w:eastAsiaTheme="majorEastAsia"/>
          <w:b/>
          <w:bCs/>
          <w:iCs/>
        </w:rPr>
        <w:t xml:space="preserve"> the </w:t>
      </w:r>
      <w:r w:rsidRPr="000F68E1">
        <w:rPr>
          <w:rFonts w:eastAsiaTheme="majorEastAsia"/>
          <w:b/>
          <w:bCs/>
          <w:iCs/>
          <w:u w:val="single"/>
        </w:rPr>
        <w:t>EU to lead</w:t>
      </w:r>
      <w:r w:rsidRPr="000F68E1">
        <w:rPr>
          <w:rFonts w:eastAsiaTheme="majorEastAsia"/>
          <w:b/>
          <w:bCs/>
          <w:iCs/>
        </w:rPr>
        <w:t xml:space="preserve"> – solves several scenarios for global war</w:t>
      </w:r>
    </w:p>
    <w:p w:rsidR="00D77E46" w:rsidRPr="000F68E1" w:rsidRDefault="00D77E46" w:rsidP="00D77E46">
      <w:proofErr w:type="spellStart"/>
      <w:r w:rsidRPr="000F68E1">
        <w:rPr>
          <w:b/>
          <w:bCs/>
        </w:rPr>
        <w:t>Ischinger</w:t>
      </w:r>
      <w:proofErr w:type="spellEnd"/>
      <w:r w:rsidRPr="000F68E1">
        <w:rPr>
          <w:b/>
          <w:bCs/>
        </w:rPr>
        <w:t xml:space="preserve"> 7</w:t>
      </w:r>
      <w:r w:rsidRPr="000F68E1">
        <w:t xml:space="preserve"> - the German ambassador to Britain </w:t>
      </w:r>
    </w:p>
    <w:p w:rsidR="00D77E46" w:rsidRPr="000F68E1" w:rsidRDefault="00D77E46" w:rsidP="00D77E46">
      <w:r w:rsidRPr="000F68E1">
        <w:t xml:space="preserve">(Wolfgang, “Can the EU Fill Leadership Void Left by US?” </w:t>
      </w:r>
      <w:hyperlink r:id="rId11" w:history="1">
        <w:r w:rsidRPr="000F68E1">
          <w:t>www.china.org.cn/english/international/203945.htm</w:t>
        </w:r>
      </w:hyperlink>
      <w:r w:rsidRPr="000F68E1">
        <w:t>)</w:t>
      </w:r>
    </w:p>
    <w:p w:rsidR="00D77E46" w:rsidRPr="000F68E1" w:rsidRDefault="00D77E46" w:rsidP="00D77E46">
      <w:pPr>
        <w:ind w:left="288"/>
        <w:rPr>
          <w:sz w:val="12"/>
        </w:rPr>
      </w:pPr>
      <w:r w:rsidRPr="000F68E1">
        <w:t xml:space="preserve">In 1990, Charles Krauthammer published his famous essay on the "unipolar moment", about the United States' future power to shape the world at will. He wrote: "The true geopolitical structure of the post-Cold-War world ... is a single pole of world power that consists of the United States at the apex of the industrial west." In 2007, most will agree that the unipolar moment, if it ever existed, has passed. That is only underlined by the failure of the unipolar experiment also </w:t>
      </w:r>
      <w:proofErr w:type="spellStart"/>
      <w:r w:rsidRPr="000F68E1">
        <w:t>know</w:t>
      </w:r>
      <w:proofErr w:type="spellEnd"/>
      <w:r w:rsidRPr="000F68E1">
        <w:t xml:space="preserve"> as the invasion and occupation of Iraq and the damage it inflicted on </w:t>
      </w:r>
      <w:r w:rsidRPr="000F68E1">
        <w:lastRenderedPageBreak/>
        <w:t xml:space="preserve">Washington's international legitimacy and credibility. For traditional European </w:t>
      </w:r>
      <w:proofErr w:type="spellStart"/>
      <w:r w:rsidRPr="000F68E1">
        <w:t>Atlanticists</w:t>
      </w:r>
      <w:proofErr w:type="spellEnd"/>
      <w:r w:rsidRPr="000F68E1">
        <w:t>, it does not make for pleasant viewing to see US leadership damaged and questioned. But</w:t>
      </w:r>
      <w:r w:rsidRPr="000F68E1">
        <w:rPr>
          <w:sz w:val="12"/>
        </w:rPr>
        <w:t xml:space="preserve"> </w:t>
      </w:r>
      <w:r w:rsidRPr="000F68E1">
        <w:rPr>
          <w:bCs/>
          <w:u w:val="single"/>
        </w:rPr>
        <w:t xml:space="preserve">expectations are low today regarding US ability to lead the international community. </w:t>
      </w:r>
      <w:r w:rsidRPr="000F68E1">
        <w:rPr>
          <w:b/>
          <w:iCs/>
          <w:highlight w:val="green"/>
          <w:u w:val="single"/>
          <w:bdr w:val="single" w:sz="18" w:space="0" w:color="auto"/>
        </w:rPr>
        <w:t>In the face of a US credibility crisis</w:t>
      </w:r>
      <w:r w:rsidRPr="000F68E1">
        <w:rPr>
          <w:bCs/>
          <w:highlight w:val="green"/>
          <w:u w:val="single"/>
        </w:rPr>
        <w:t xml:space="preserve">, </w:t>
      </w:r>
      <w:r w:rsidRPr="000F68E1">
        <w:rPr>
          <w:b/>
          <w:iCs/>
          <w:highlight w:val="green"/>
          <w:u w:val="single"/>
          <w:bdr w:val="single" w:sz="18" w:space="0" w:color="auto"/>
        </w:rPr>
        <w:t xml:space="preserve">some look to Europe to take the initiative </w:t>
      </w:r>
      <w:r w:rsidRPr="000F68E1">
        <w:rPr>
          <w:b/>
          <w:iCs/>
          <w:u w:val="single"/>
          <w:bdr w:val="single" w:sz="18" w:space="0" w:color="auto"/>
        </w:rPr>
        <w:t>and fill the vacuum</w:t>
      </w:r>
      <w:r w:rsidRPr="000F68E1">
        <w:rPr>
          <w:sz w:val="12"/>
        </w:rPr>
        <w:t xml:space="preserve">. Can 2007 be a European moment? </w:t>
      </w:r>
      <w:r w:rsidRPr="000F68E1">
        <w:rPr>
          <w:bCs/>
          <w:u w:val="single"/>
        </w:rPr>
        <w:t>Critics will contend that the EU is in no shape to lead</w:t>
      </w:r>
      <w:r w:rsidRPr="000F68E1">
        <w:rPr>
          <w:sz w:val="12"/>
        </w:rPr>
        <w:t xml:space="preserve">, as it continues to grapple with its constitutional crisis, its inability to provide clear foreign policy guidance and its lack of military power. </w:t>
      </w:r>
      <w:r w:rsidRPr="000F68E1">
        <w:rPr>
          <w:bCs/>
          <w:u w:val="single"/>
        </w:rPr>
        <w:t xml:space="preserve">But </w:t>
      </w:r>
      <w:r w:rsidRPr="000F68E1">
        <w:rPr>
          <w:bCs/>
          <w:highlight w:val="green"/>
          <w:u w:val="single"/>
        </w:rPr>
        <w:t>on</w:t>
      </w:r>
      <w:r w:rsidRPr="000F68E1">
        <w:rPr>
          <w:bCs/>
          <w:u w:val="single"/>
        </w:rPr>
        <w:t xml:space="preserve"> three critical global issues nuclear </w:t>
      </w:r>
      <w:r w:rsidRPr="000F68E1">
        <w:rPr>
          <w:b/>
          <w:iCs/>
          <w:highlight w:val="green"/>
          <w:u w:val="single"/>
          <w:bdr w:val="single" w:sz="18" w:space="0" w:color="auto"/>
        </w:rPr>
        <w:t>non-proliferation</w:t>
      </w:r>
      <w:r w:rsidRPr="000F68E1">
        <w:rPr>
          <w:bCs/>
          <w:highlight w:val="green"/>
          <w:u w:val="single"/>
        </w:rPr>
        <w:t xml:space="preserve">, </w:t>
      </w:r>
      <w:r w:rsidRPr="000F68E1">
        <w:rPr>
          <w:b/>
          <w:iCs/>
          <w:highlight w:val="green"/>
          <w:u w:val="single"/>
          <w:bdr w:val="single" w:sz="18" w:space="0" w:color="auto"/>
        </w:rPr>
        <w:t>Middle East peace</w:t>
      </w:r>
      <w:r w:rsidRPr="000F68E1">
        <w:rPr>
          <w:bCs/>
          <w:highlight w:val="green"/>
          <w:u w:val="single"/>
        </w:rPr>
        <w:t xml:space="preserve">, and </w:t>
      </w:r>
      <w:r w:rsidRPr="000F68E1">
        <w:rPr>
          <w:b/>
          <w:iCs/>
          <w:highlight w:val="green"/>
          <w:u w:val="single"/>
          <w:bdr w:val="single" w:sz="18" w:space="0" w:color="auto"/>
        </w:rPr>
        <w:t>climate change</w:t>
      </w:r>
      <w:r w:rsidRPr="000F68E1">
        <w:rPr>
          <w:bCs/>
          <w:highlight w:val="green"/>
          <w:u w:val="single"/>
        </w:rPr>
        <w:t xml:space="preserve"> it is </w:t>
      </w:r>
      <w:r w:rsidRPr="000F68E1">
        <w:rPr>
          <w:b/>
          <w:iCs/>
          <w:highlight w:val="green"/>
          <w:u w:val="single"/>
          <w:bdr w:val="single" w:sz="18" w:space="0" w:color="auto"/>
        </w:rPr>
        <w:t>better placed than anyone else</w:t>
      </w:r>
      <w:r w:rsidRPr="000F68E1">
        <w:rPr>
          <w:bCs/>
          <w:u w:val="single"/>
        </w:rPr>
        <w:t>.</w:t>
      </w:r>
      <w:r w:rsidRPr="000F68E1">
        <w:rPr>
          <w:sz w:val="12"/>
        </w:rPr>
        <w:t xml:space="preserve"> </w:t>
      </w:r>
      <w:r w:rsidRPr="000F68E1">
        <w:rPr>
          <w:bCs/>
          <w:u w:val="single"/>
        </w:rPr>
        <w:t xml:space="preserve">Opening </w:t>
      </w:r>
      <w:r w:rsidRPr="000F68E1">
        <w:rPr>
          <w:bCs/>
          <w:highlight w:val="green"/>
          <w:u w:val="single"/>
        </w:rPr>
        <w:t xml:space="preserve">nuclear negotiations with Teheran </w:t>
      </w:r>
      <w:r w:rsidRPr="000F68E1">
        <w:rPr>
          <w:bCs/>
          <w:u w:val="single"/>
        </w:rPr>
        <w:t>was a European idea</w:t>
      </w:r>
      <w:r w:rsidRPr="000F68E1">
        <w:rPr>
          <w:sz w:val="12"/>
        </w:rPr>
        <w:t xml:space="preserve"> in 2004, initially given a lukewarm reception by Washington. More recently, as the EU3-Britain, France and Germany-approach began to be seen as the only game in town, Washington has offered more active support, but so far continuing to stop short of speaking to Teheran directly on the nuclear issue. </w:t>
      </w:r>
      <w:r w:rsidRPr="000F68E1">
        <w:rPr>
          <w:bCs/>
          <w:highlight w:val="green"/>
          <w:u w:val="single"/>
        </w:rPr>
        <w:t>Bringing Russia and China on board was</w:t>
      </w:r>
      <w:r w:rsidRPr="000F68E1">
        <w:rPr>
          <w:sz w:val="12"/>
        </w:rPr>
        <w:t xml:space="preserve">, again, </w:t>
      </w:r>
      <w:r w:rsidRPr="000F68E1">
        <w:rPr>
          <w:bCs/>
          <w:highlight w:val="green"/>
          <w:u w:val="single"/>
        </w:rPr>
        <w:t>a European initiative.</w:t>
      </w:r>
      <w:r w:rsidRPr="000F68E1">
        <w:rPr>
          <w:bCs/>
          <w:u w:val="single"/>
        </w:rPr>
        <w:t xml:space="preserve"> If a solution emerges, it is likely to be European-brokered.</w:t>
      </w:r>
      <w:r w:rsidRPr="000F68E1">
        <w:rPr>
          <w:sz w:val="12"/>
        </w:rPr>
        <w:t xml:space="preserve"> There is much greater cohesion among Europeans on Iran than there was on Iraq five years ago: </w:t>
      </w:r>
      <w:r w:rsidRPr="000F68E1">
        <w:rPr>
          <w:bCs/>
          <w:highlight w:val="green"/>
          <w:u w:val="single"/>
        </w:rPr>
        <w:t>On Iran, the EU will not be split. When it comes to the Israeli-Palestinian conflict</w:t>
      </w:r>
      <w:r w:rsidRPr="000F68E1">
        <w:rPr>
          <w:bCs/>
          <w:u w:val="single"/>
        </w:rPr>
        <w:t xml:space="preserve">, barely any progress has been made over the past six years. </w:t>
      </w:r>
      <w:r w:rsidRPr="000F68E1">
        <w:rPr>
          <w:bCs/>
          <w:highlight w:val="green"/>
          <w:u w:val="single"/>
        </w:rPr>
        <w:t xml:space="preserve">The adoption of the road map </w:t>
      </w:r>
      <w:r w:rsidRPr="000F68E1">
        <w:rPr>
          <w:bCs/>
          <w:u w:val="single"/>
        </w:rPr>
        <w:t>and the creation of the quartet</w:t>
      </w:r>
      <w:r w:rsidRPr="000F68E1">
        <w:rPr>
          <w:sz w:val="12"/>
        </w:rPr>
        <w:t xml:space="preserve"> EU, Russia, the UN, the United States </w:t>
      </w:r>
      <w:r w:rsidRPr="000F68E1">
        <w:rPr>
          <w:bCs/>
          <w:highlight w:val="green"/>
          <w:u w:val="single"/>
        </w:rPr>
        <w:t>were born of European ideas</w:t>
      </w:r>
      <w:r w:rsidRPr="000F68E1">
        <w:rPr>
          <w:bCs/>
          <w:u w:val="single"/>
        </w:rPr>
        <w:t>.</w:t>
      </w:r>
      <w:r w:rsidRPr="000F68E1">
        <w:rPr>
          <w:sz w:val="12"/>
        </w:rPr>
        <w:t xml:space="preserve"> They were formally endorsed by Washington, but never seriously pursued and later quasi-abandoned. This year, </w:t>
      </w:r>
      <w:r w:rsidRPr="000F68E1">
        <w:rPr>
          <w:bCs/>
          <w:u w:val="single"/>
        </w:rPr>
        <w:t>a major effort by the current EU presidency has led to the quartet's revival and more diplomatic activity.</w:t>
      </w:r>
      <w:r w:rsidRPr="000F68E1">
        <w:rPr>
          <w:sz w:val="12"/>
        </w:rPr>
        <w:t xml:space="preserve"> </w:t>
      </w:r>
      <w:r w:rsidRPr="000F68E1">
        <w:rPr>
          <w:bCs/>
          <w:highlight w:val="green"/>
          <w:u w:val="single"/>
        </w:rPr>
        <w:t>Many</w:t>
      </w:r>
      <w:r w:rsidRPr="000F68E1">
        <w:rPr>
          <w:bCs/>
          <w:u w:val="single"/>
        </w:rPr>
        <w:t xml:space="preserve"> in the region </w:t>
      </w:r>
      <w:r w:rsidRPr="000F68E1">
        <w:rPr>
          <w:bCs/>
          <w:highlight w:val="green"/>
          <w:u w:val="single"/>
        </w:rPr>
        <w:t>doub</w:t>
      </w:r>
      <w:r w:rsidRPr="000F68E1">
        <w:rPr>
          <w:bCs/>
          <w:u w:val="single"/>
        </w:rPr>
        <w:t>t</w:t>
      </w:r>
      <w:r w:rsidRPr="000F68E1">
        <w:rPr>
          <w:sz w:val="12"/>
        </w:rPr>
        <w:t xml:space="preserve">, however, </w:t>
      </w:r>
      <w:r w:rsidRPr="000F68E1">
        <w:rPr>
          <w:bCs/>
          <w:u w:val="single"/>
        </w:rPr>
        <w:t xml:space="preserve">whether </w:t>
      </w:r>
      <w:r w:rsidRPr="000F68E1">
        <w:rPr>
          <w:bCs/>
          <w:highlight w:val="green"/>
          <w:u w:val="single"/>
        </w:rPr>
        <w:t>Washington</w:t>
      </w:r>
      <w:r w:rsidRPr="000F68E1">
        <w:rPr>
          <w:bCs/>
          <w:u w:val="single"/>
        </w:rPr>
        <w:t xml:space="preserve"> will have the determination necessary </w:t>
      </w:r>
      <w:r w:rsidRPr="000F68E1">
        <w:rPr>
          <w:bCs/>
          <w:highlight w:val="green"/>
          <w:u w:val="single"/>
        </w:rPr>
        <w:t xml:space="preserve">for a breakthrough in the </w:t>
      </w:r>
      <w:r w:rsidRPr="000F68E1">
        <w:rPr>
          <w:b/>
          <w:iCs/>
          <w:highlight w:val="green"/>
          <w:u w:val="single"/>
          <w:bdr w:val="single" w:sz="18" w:space="0" w:color="auto"/>
        </w:rPr>
        <w:t>peace process</w:t>
      </w:r>
      <w:r w:rsidRPr="000F68E1">
        <w:rPr>
          <w:bCs/>
          <w:highlight w:val="green"/>
          <w:u w:val="single"/>
        </w:rPr>
        <w:t xml:space="preserve"> without </w:t>
      </w:r>
      <w:r w:rsidRPr="000F68E1">
        <w:rPr>
          <w:bCs/>
          <w:u w:val="single"/>
        </w:rPr>
        <w:t xml:space="preserve">even more active input from </w:t>
      </w:r>
      <w:r w:rsidRPr="000F68E1">
        <w:rPr>
          <w:bCs/>
          <w:highlight w:val="green"/>
          <w:u w:val="single"/>
        </w:rPr>
        <w:t>Europe.</w:t>
      </w:r>
      <w:r w:rsidRPr="000F68E1">
        <w:rPr>
          <w:sz w:val="12"/>
        </w:rPr>
        <w:t xml:space="preserve"> The European willingness to take more responsibility in the region and to play a role in ending the Lebanon War in 2006, including the deployment of military forces to the country, was an eye-opener for many in the region and beyond. </w:t>
      </w:r>
      <w:r w:rsidRPr="000F68E1">
        <w:rPr>
          <w:bCs/>
          <w:u w:val="single"/>
        </w:rPr>
        <w:t>On climate change</w:t>
      </w:r>
      <w:r w:rsidRPr="000F68E1">
        <w:rPr>
          <w:sz w:val="12"/>
        </w:rPr>
        <w:t xml:space="preserve">, the critical question is who can and will lead the international debate about a post-Kyoto regime. </w:t>
      </w:r>
      <w:r w:rsidRPr="000F68E1">
        <w:rPr>
          <w:bCs/>
          <w:u w:val="single"/>
        </w:rPr>
        <w:t>If a deal can be hammered out</w:t>
      </w:r>
      <w:r w:rsidRPr="000F68E1">
        <w:rPr>
          <w:sz w:val="12"/>
        </w:rPr>
        <w:t xml:space="preserve"> in 2007, and if it has any chance of endorsement in the United States, China and India, </w:t>
      </w:r>
      <w:r w:rsidRPr="000F68E1">
        <w:rPr>
          <w:bCs/>
          <w:u w:val="single"/>
        </w:rPr>
        <w:t>it will most likely be the result of the EU's ongoing efforts to move ahead with ambitious goals on carbon dioxide emissions and energy saving.</w:t>
      </w:r>
      <w:r w:rsidRPr="000F68E1">
        <w:rPr>
          <w:sz w:val="12"/>
        </w:rPr>
        <w:t xml:space="preserve"> But would a European moment in 2007 not be interpreted as a challenge to the global leadership role of the US? Let's not get carried away. Without active US support, both political and military, none of these major challenges can be resolved. Europeans should beware the hubris of challenging the United States. But </w:t>
      </w:r>
      <w:r w:rsidRPr="000F68E1">
        <w:rPr>
          <w:bCs/>
          <w:highlight w:val="green"/>
          <w:u w:val="single"/>
        </w:rPr>
        <w:t xml:space="preserve">the European moment could </w:t>
      </w:r>
      <w:r w:rsidRPr="000F68E1">
        <w:rPr>
          <w:bCs/>
          <w:u w:val="single"/>
        </w:rPr>
        <w:t xml:space="preserve">actually </w:t>
      </w:r>
      <w:r w:rsidRPr="000F68E1">
        <w:rPr>
          <w:bCs/>
          <w:highlight w:val="green"/>
          <w:u w:val="single"/>
        </w:rPr>
        <w:t>enhance the transatlantic relationship by offering</w:t>
      </w:r>
      <w:r w:rsidRPr="000F68E1">
        <w:rPr>
          <w:bCs/>
          <w:u w:val="single"/>
        </w:rPr>
        <w:t xml:space="preserve">, at a crucial juncture, </w:t>
      </w:r>
      <w:r w:rsidRPr="000F68E1">
        <w:rPr>
          <w:bCs/>
          <w:highlight w:val="green"/>
          <w:u w:val="single"/>
        </w:rPr>
        <w:t>elements</w:t>
      </w:r>
      <w:r w:rsidRPr="000F68E1">
        <w:rPr>
          <w:bCs/>
          <w:u w:val="single"/>
        </w:rPr>
        <w:t xml:space="preserve"> that </w:t>
      </w:r>
      <w:r w:rsidRPr="000F68E1">
        <w:rPr>
          <w:b/>
          <w:iCs/>
          <w:highlight w:val="green"/>
          <w:u w:val="single"/>
          <w:bdr w:val="single" w:sz="18" w:space="0" w:color="auto"/>
        </w:rPr>
        <w:t>the U</w:t>
      </w:r>
      <w:r w:rsidRPr="000F68E1">
        <w:rPr>
          <w:b/>
          <w:iCs/>
          <w:u w:val="single"/>
          <w:bdr w:val="single" w:sz="18" w:space="0" w:color="auto"/>
        </w:rPr>
        <w:t xml:space="preserve">nited </w:t>
      </w:r>
      <w:r w:rsidRPr="000F68E1">
        <w:rPr>
          <w:b/>
          <w:iCs/>
          <w:highlight w:val="green"/>
          <w:u w:val="single"/>
          <w:bdr w:val="single" w:sz="18" w:space="0" w:color="auto"/>
        </w:rPr>
        <w:t>S</w:t>
      </w:r>
      <w:r w:rsidRPr="000F68E1">
        <w:rPr>
          <w:b/>
          <w:iCs/>
          <w:u w:val="single"/>
          <w:bdr w:val="single" w:sz="18" w:space="0" w:color="auto"/>
        </w:rPr>
        <w:t xml:space="preserve">tates currently </w:t>
      </w:r>
      <w:r w:rsidRPr="000F68E1">
        <w:rPr>
          <w:b/>
          <w:iCs/>
          <w:highlight w:val="green"/>
          <w:u w:val="single"/>
          <w:bdr w:val="single" w:sz="18" w:space="0" w:color="auto"/>
        </w:rPr>
        <w:t>lacks</w:t>
      </w:r>
      <w:r w:rsidRPr="000F68E1">
        <w:rPr>
          <w:bCs/>
          <w:highlight w:val="green"/>
          <w:u w:val="single"/>
        </w:rPr>
        <w:t xml:space="preserve">: </w:t>
      </w:r>
      <w:r w:rsidRPr="000F68E1">
        <w:rPr>
          <w:b/>
          <w:iCs/>
          <w:highlight w:val="green"/>
          <w:u w:val="single"/>
          <w:bdr w:val="single" w:sz="18" w:space="0" w:color="auto"/>
        </w:rPr>
        <w:t>legitimacy and credibility</w:t>
      </w:r>
      <w:r w:rsidRPr="000F68E1">
        <w:rPr>
          <w:bCs/>
          <w:u w:val="single"/>
        </w:rPr>
        <w:t xml:space="preserve">. That is why our American friends should encourage European </w:t>
      </w:r>
      <w:proofErr w:type="gramStart"/>
      <w:r w:rsidRPr="000F68E1">
        <w:rPr>
          <w:bCs/>
          <w:u w:val="single"/>
        </w:rPr>
        <w:t>initiatives,</w:t>
      </w:r>
      <w:proofErr w:type="gramEnd"/>
      <w:r w:rsidRPr="000F68E1">
        <w:rPr>
          <w:bCs/>
          <w:u w:val="single"/>
        </w:rPr>
        <w:t xml:space="preserve"> embrace a </w:t>
      </w:r>
      <w:r w:rsidRPr="000F68E1">
        <w:rPr>
          <w:b/>
          <w:iCs/>
          <w:u w:val="single"/>
          <w:bdr w:val="single" w:sz="18" w:space="0" w:color="auto"/>
        </w:rPr>
        <w:t>European willingness to lead</w:t>
      </w:r>
      <w:r w:rsidRPr="000F68E1">
        <w:rPr>
          <w:bCs/>
          <w:u w:val="single"/>
        </w:rPr>
        <w:t>, and welcome the European moment.</w:t>
      </w:r>
      <w:r w:rsidRPr="000F68E1">
        <w:rPr>
          <w:sz w:val="12"/>
        </w:rPr>
        <w:t xml:space="preserve"> </w:t>
      </w:r>
    </w:p>
    <w:p w:rsidR="00D77E46" w:rsidRPr="000F68E1" w:rsidRDefault="00D77E46" w:rsidP="00D77E46">
      <w:pPr>
        <w:ind w:left="720"/>
        <w:rPr>
          <w:sz w:val="12"/>
        </w:rPr>
      </w:pPr>
    </w:p>
    <w:p w:rsidR="00D77E46" w:rsidRPr="000F68E1" w:rsidRDefault="00D77E46" w:rsidP="00D77E46">
      <w:pPr>
        <w:rPr>
          <w:rFonts w:eastAsia="Times New Roman"/>
          <w:b/>
          <w:szCs w:val="20"/>
        </w:rPr>
      </w:pPr>
      <w:r w:rsidRPr="000F68E1">
        <w:rPr>
          <w:rFonts w:eastAsia="Times New Roman"/>
          <w:b/>
          <w:szCs w:val="20"/>
        </w:rPr>
        <w:t>Warming leads to extinction</w:t>
      </w:r>
    </w:p>
    <w:p w:rsidR="00D77E46" w:rsidRPr="000F68E1" w:rsidRDefault="00D77E46" w:rsidP="00D77E46">
      <w:pPr>
        <w:autoSpaceDE w:val="0"/>
        <w:autoSpaceDN w:val="0"/>
        <w:adjustRightInd w:val="0"/>
      </w:pPr>
      <w:proofErr w:type="spellStart"/>
      <w:r w:rsidRPr="000F68E1">
        <w:rPr>
          <w:b/>
        </w:rPr>
        <w:t>Tickell</w:t>
      </w:r>
      <w:proofErr w:type="spellEnd"/>
      <w:r w:rsidRPr="000F68E1">
        <w:rPr>
          <w:b/>
        </w:rPr>
        <w:t xml:space="preserve"> 08</w:t>
      </w:r>
    </w:p>
    <w:p w:rsidR="00D77E46" w:rsidRPr="000F68E1" w:rsidRDefault="00D77E46" w:rsidP="00D77E46">
      <w:r w:rsidRPr="000F68E1">
        <w:t>[</w:t>
      </w:r>
      <w:proofErr w:type="spellStart"/>
      <w:r w:rsidRPr="000F68E1">
        <w:t>Oliber</w:t>
      </w:r>
      <w:proofErr w:type="spellEnd"/>
      <w:r w:rsidRPr="000F68E1">
        <w:t xml:space="preserve">, Climate Researcher, 8/11/08 </w:t>
      </w:r>
      <w:proofErr w:type="gramStart"/>
      <w:r w:rsidRPr="000F68E1">
        <w:t>On</w:t>
      </w:r>
      <w:proofErr w:type="gramEnd"/>
      <w:r w:rsidRPr="000F68E1">
        <w:t xml:space="preserve"> a planet 4C hotter, all we can prepare for is extinction, The Guardian, pg. </w:t>
      </w:r>
      <w:proofErr w:type="spellStart"/>
      <w:r w:rsidRPr="000F68E1">
        <w:t>Np</w:t>
      </w:r>
      <w:proofErr w:type="spellEnd"/>
      <w:r w:rsidRPr="000F68E1">
        <w:t>]</w:t>
      </w:r>
    </w:p>
    <w:p w:rsidR="00D77E46" w:rsidRDefault="00D77E46" w:rsidP="00D77E46">
      <w:pPr>
        <w:ind w:left="288" w:right="288"/>
        <w:rPr>
          <w:rFonts w:eastAsia="Times New Roman"/>
          <w:b/>
          <w:szCs w:val="24"/>
          <w:u w:val="single"/>
        </w:rPr>
      </w:pPr>
      <w:r w:rsidRPr="000F68E1">
        <w:rPr>
          <w:rFonts w:eastAsia="Times New Roman"/>
          <w:sz w:val="16"/>
          <w:szCs w:val="24"/>
        </w:rPr>
        <w:t xml:space="preserve">We need to get prepared for four degrees of global warming, Bob Watson told the Guardian last week. At first sight this looks like wise counsel from the climate science adviser to </w:t>
      </w:r>
      <w:proofErr w:type="spellStart"/>
      <w:r w:rsidRPr="000F68E1">
        <w:rPr>
          <w:rFonts w:eastAsia="Times New Roman"/>
          <w:sz w:val="16"/>
          <w:szCs w:val="24"/>
        </w:rPr>
        <w:t>Defra</w:t>
      </w:r>
      <w:proofErr w:type="spellEnd"/>
      <w:r w:rsidRPr="000F68E1">
        <w:rPr>
          <w:rFonts w:eastAsia="Times New Roman"/>
          <w:sz w:val="16"/>
          <w:szCs w:val="24"/>
        </w:rPr>
        <w:t xml:space="preserve">. But the idea that we could adapt to a 4C rise is absurd and dangerous. Global warming on this scale would be a catastrophe that would </w:t>
      </w:r>
      <w:proofErr w:type="gramStart"/>
      <w:r w:rsidRPr="000F68E1">
        <w:rPr>
          <w:rFonts w:eastAsia="Times New Roman"/>
          <w:sz w:val="16"/>
          <w:szCs w:val="24"/>
        </w:rPr>
        <w:t>mean,</w:t>
      </w:r>
      <w:proofErr w:type="gramEnd"/>
      <w:r w:rsidRPr="000F68E1">
        <w:rPr>
          <w:rFonts w:eastAsia="Times New Roman"/>
          <w:sz w:val="16"/>
          <w:szCs w:val="24"/>
        </w:rPr>
        <w:t xml:space="preserve"> in the immortal words that Chief Seattle probably never spoke, "the end of living and the beginning of survival" for humankind. </w:t>
      </w:r>
      <w:proofErr w:type="gramStart"/>
      <w:r w:rsidRPr="000F68E1">
        <w:rPr>
          <w:rFonts w:eastAsia="Times New Roman"/>
          <w:sz w:val="16"/>
          <w:szCs w:val="24"/>
        </w:rPr>
        <w:t>Or perhaps the beginning of our extinction</w:t>
      </w:r>
      <w:r w:rsidRPr="000F68E1">
        <w:rPr>
          <w:rFonts w:ascii="TimesNewRomanPS-BoldMT" w:eastAsia="Times New Roman" w:hAnsi="TimesNewRomanPS-BoldMT" w:cs="TimesNewRomanPS-BoldMT"/>
          <w:b/>
          <w:bCs/>
          <w:sz w:val="16"/>
          <w:szCs w:val="24"/>
          <w:highlight w:val="green"/>
        </w:rPr>
        <w:t>.</w:t>
      </w:r>
      <w:proofErr w:type="gramEnd"/>
      <w:r w:rsidRPr="000F68E1">
        <w:rPr>
          <w:rFonts w:ascii="TimesNewRomanPS-BoldMT" w:eastAsia="Times New Roman" w:hAnsi="TimesNewRomanPS-BoldMT" w:cs="TimesNewRomanPS-BoldMT"/>
          <w:b/>
          <w:bCs/>
          <w:sz w:val="16"/>
          <w:szCs w:val="24"/>
        </w:rPr>
        <w:t xml:space="preserve"> </w:t>
      </w:r>
      <w:r w:rsidRPr="000F68E1">
        <w:rPr>
          <w:rFonts w:eastAsia="Times New Roman"/>
          <w:b/>
          <w:szCs w:val="24"/>
          <w:highlight w:val="green"/>
          <w:u w:val="single"/>
        </w:rPr>
        <w:t>The collapse of the polar ice caps would become inevitable</w:t>
      </w:r>
      <w:r w:rsidRPr="000F68E1">
        <w:rPr>
          <w:rFonts w:eastAsia="Times New Roman"/>
          <w:b/>
          <w:szCs w:val="24"/>
          <w:u w:val="single"/>
        </w:rPr>
        <w:t xml:space="preserve">, bringing long-term sea level rises of 70-80 </w:t>
      </w:r>
      <w:proofErr w:type="spellStart"/>
      <w:r w:rsidRPr="000F68E1">
        <w:rPr>
          <w:rFonts w:eastAsia="Times New Roman"/>
          <w:b/>
          <w:szCs w:val="24"/>
          <w:u w:val="single"/>
        </w:rPr>
        <w:t>metres</w:t>
      </w:r>
      <w:proofErr w:type="spellEnd"/>
      <w:r w:rsidRPr="000F68E1">
        <w:rPr>
          <w:rFonts w:eastAsia="Times New Roman"/>
          <w:b/>
          <w:szCs w:val="24"/>
          <w:u w:val="single"/>
        </w:rPr>
        <w:t xml:space="preserve">. </w:t>
      </w:r>
      <w:r w:rsidRPr="000F68E1">
        <w:rPr>
          <w:rFonts w:eastAsia="Times New Roman"/>
          <w:b/>
          <w:szCs w:val="24"/>
          <w:highlight w:val="green"/>
          <w:u w:val="single"/>
        </w:rPr>
        <w:t>All the world's coastal plains would be lost</w:t>
      </w:r>
      <w:r w:rsidRPr="000F68E1">
        <w:rPr>
          <w:rFonts w:eastAsia="Times New Roman"/>
          <w:b/>
          <w:szCs w:val="24"/>
          <w:u w:val="single"/>
        </w:rPr>
        <w:t xml:space="preserve">, complete with ports, cities, transport and industrial infrastructure, and much of the world's most productive farmland. </w:t>
      </w:r>
      <w:r w:rsidRPr="000F68E1">
        <w:rPr>
          <w:rFonts w:eastAsia="Times New Roman"/>
          <w:sz w:val="16"/>
          <w:szCs w:val="24"/>
        </w:rPr>
        <w:t xml:space="preserve">The world's geography would be transformed much as it was at the end of the last ice age, when sea levels rose by about 120 </w:t>
      </w:r>
      <w:proofErr w:type="spellStart"/>
      <w:r w:rsidRPr="000F68E1">
        <w:rPr>
          <w:rFonts w:eastAsia="Times New Roman"/>
          <w:sz w:val="16"/>
          <w:szCs w:val="24"/>
        </w:rPr>
        <w:t>metres</w:t>
      </w:r>
      <w:proofErr w:type="spellEnd"/>
      <w:r w:rsidRPr="000F68E1">
        <w:rPr>
          <w:rFonts w:eastAsia="Times New Roman"/>
          <w:sz w:val="16"/>
          <w:szCs w:val="24"/>
        </w:rPr>
        <w:t xml:space="preserve"> to create the Channel, the North Sea and Cardigan Bay out of dry land. Weather would become extreme and unpredictable, with more frequent and severe droughts, floods and hurricanes. </w:t>
      </w:r>
      <w:r w:rsidRPr="000F68E1">
        <w:rPr>
          <w:rFonts w:eastAsia="Times New Roman"/>
          <w:b/>
          <w:szCs w:val="24"/>
          <w:highlight w:val="green"/>
          <w:u w:val="single"/>
        </w:rPr>
        <w:t xml:space="preserve">The Earth's carrying capacity would be hugely reduced. Billions would </w:t>
      </w:r>
      <w:r w:rsidRPr="000F68E1">
        <w:rPr>
          <w:rFonts w:eastAsia="Times New Roman"/>
          <w:b/>
          <w:szCs w:val="24"/>
          <w:u w:val="single"/>
        </w:rPr>
        <w:t xml:space="preserve">undoubtedly </w:t>
      </w:r>
      <w:r w:rsidRPr="000F68E1">
        <w:rPr>
          <w:rFonts w:eastAsia="Times New Roman"/>
          <w:b/>
          <w:szCs w:val="24"/>
          <w:highlight w:val="green"/>
          <w:u w:val="single"/>
        </w:rPr>
        <w:t>die</w:t>
      </w:r>
      <w:r w:rsidRPr="000F68E1">
        <w:rPr>
          <w:rFonts w:eastAsia="Times New Roman"/>
          <w:b/>
          <w:szCs w:val="24"/>
          <w:u w:val="single"/>
        </w:rPr>
        <w:t>.</w:t>
      </w:r>
      <w:r w:rsidRPr="000F68E1">
        <w:rPr>
          <w:rFonts w:ascii="TimesNewRomanPS-BoldMT" w:eastAsia="Times New Roman" w:hAnsi="TimesNewRomanPS-BoldMT" w:cs="TimesNewRomanPS-BoldMT"/>
          <w:b/>
          <w:bCs/>
          <w:sz w:val="16"/>
          <w:szCs w:val="24"/>
        </w:rPr>
        <w:t xml:space="preserve"> </w:t>
      </w:r>
      <w:r w:rsidRPr="000F68E1">
        <w:rPr>
          <w:rFonts w:eastAsia="Times New Roman"/>
          <w:sz w:val="16"/>
          <w:szCs w:val="24"/>
        </w:rPr>
        <w:t xml:space="preserve">Watson's call was supported by the government's former chief scientific adviser, Sir David King, who warned that "if we get to a four-degree rise it is quite possible that we would begin to see a runaway increase". This is a remarkable understatement. </w:t>
      </w:r>
      <w:r w:rsidRPr="000F68E1">
        <w:rPr>
          <w:rFonts w:eastAsia="Times New Roman"/>
          <w:b/>
          <w:szCs w:val="24"/>
          <w:u w:val="single"/>
        </w:rPr>
        <w:t xml:space="preserve">The climate system is already experiencing significant feedbacks, notably the summer melting of the Arctic sea ice. The more the ice melts, the more sunshine is absorbed by the sea, and the more the Arctic warms. And as the Arctic warms, the release of billions of </w:t>
      </w:r>
      <w:proofErr w:type="spellStart"/>
      <w:r w:rsidRPr="000F68E1">
        <w:rPr>
          <w:rFonts w:eastAsia="Times New Roman"/>
          <w:b/>
          <w:szCs w:val="24"/>
          <w:u w:val="single"/>
        </w:rPr>
        <w:t>tonnes</w:t>
      </w:r>
      <w:proofErr w:type="spellEnd"/>
      <w:r w:rsidRPr="000F68E1">
        <w:rPr>
          <w:rFonts w:eastAsia="Times New Roman"/>
          <w:b/>
          <w:szCs w:val="24"/>
          <w:u w:val="single"/>
        </w:rPr>
        <w:t xml:space="preserve"> of methane – a greenhouse gas 70 times stronger than carbon dioxide over 20 years – captured under melting permafrost is already under way. </w:t>
      </w:r>
      <w:proofErr w:type="gramStart"/>
      <w:r w:rsidRPr="000F68E1">
        <w:rPr>
          <w:rFonts w:eastAsia="Times New Roman"/>
          <w:b/>
          <w:szCs w:val="24"/>
          <w:u w:val="single"/>
        </w:rPr>
        <w:t xml:space="preserve">To see how far this process could go, look 55.5m years to the </w:t>
      </w:r>
      <w:proofErr w:type="spellStart"/>
      <w:r w:rsidRPr="000F68E1">
        <w:rPr>
          <w:rFonts w:eastAsia="Times New Roman"/>
          <w:b/>
          <w:szCs w:val="24"/>
          <w:u w:val="single"/>
        </w:rPr>
        <w:t>Palaeocene</w:t>
      </w:r>
      <w:proofErr w:type="spellEnd"/>
      <w:r w:rsidRPr="000F68E1">
        <w:rPr>
          <w:rFonts w:eastAsia="Times New Roman"/>
          <w:b/>
          <w:szCs w:val="24"/>
          <w:u w:val="single"/>
        </w:rPr>
        <w:t>-Eocene Thermal Maximum</w:t>
      </w:r>
      <w:r w:rsidRPr="000F68E1">
        <w:rPr>
          <w:rFonts w:eastAsia="Times New Roman"/>
          <w:sz w:val="16"/>
          <w:szCs w:val="24"/>
        </w:rPr>
        <w:t xml:space="preserve">, when a global temperature increase of 6C coincided with the release of about 5,000 </w:t>
      </w:r>
      <w:proofErr w:type="spellStart"/>
      <w:r w:rsidRPr="000F68E1">
        <w:rPr>
          <w:rFonts w:eastAsia="Times New Roman"/>
          <w:sz w:val="16"/>
          <w:szCs w:val="24"/>
        </w:rPr>
        <w:t>gigatonnes</w:t>
      </w:r>
      <w:proofErr w:type="spellEnd"/>
      <w:r w:rsidRPr="000F68E1">
        <w:rPr>
          <w:rFonts w:eastAsia="Times New Roman"/>
          <w:sz w:val="16"/>
          <w:szCs w:val="24"/>
        </w:rPr>
        <w:t xml:space="preserve"> of carbon into the atmosphere, both as CO2 and as methane from bogs and seabed sediments.</w:t>
      </w:r>
      <w:proofErr w:type="gramEnd"/>
      <w:r w:rsidRPr="000F68E1">
        <w:rPr>
          <w:rFonts w:eastAsia="Times New Roman"/>
          <w:sz w:val="16"/>
          <w:szCs w:val="24"/>
        </w:rPr>
        <w:t xml:space="preserve"> Lush subtropical forests grew in </w:t>
      </w:r>
      <w:proofErr w:type="gramStart"/>
      <w:r w:rsidRPr="000F68E1">
        <w:rPr>
          <w:rFonts w:eastAsia="Times New Roman"/>
          <w:sz w:val="16"/>
          <w:szCs w:val="24"/>
        </w:rPr>
        <w:t>polar regions</w:t>
      </w:r>
      <w:proofErr w:type="gramEnd"/>
      <w:r w:rsidRPr="000F68E1">
        <w:rPr>
          <w:rFonts w:eastAsia="Times New Roman"/>
          <w:sz w:val="16"/>
          <w:szCs w:val="24"/>
        </w:rPr>
        <w:t xml:space="preserve">, and sea levels rose to 100m higher than today. It appears that an initial warming pulse triggered other warming processes. Many scientists warn that </w:t>
      </w:r>
      <w:r w:rsidRPr="000F68E1">
        <w:rPr>
          <w:rFonts w:eastAsia="Times New Roman"/>
          <w:b/>
          <w:szCs w:val="24"/>
          <w:u w:val="single"/>
        </w:rPr>
        <w:t>this historical event</w:t>
      </w:r>
      <w:r w:rsidRPr="000F68E1">
        <w:rPr>
          <w:rFonts w:eastAsia="Times New Roman"/>
          <w:sz w:val="16"/>
          <w:szCs w:val="24"/>
        </w:rPr>
        <w:t xml:space="preserve"> </w:t>
      </w:r>
      <w:r w:rsidRPr="000F68E1">
        <w:rPr>
          <w:rFonts w:eastAsia="Times New Roman"/>
          <w:b/>
          <w:szCs w:val="24"/>
          <w:u w:val="single"/>
        </w:rPr>
        <w:t>may be analogous to the present: the warming caused by human emissions could propel us towards a similar hothouse Earth.</w:t>
      </w:r>
    </w:p>
    <w:p w:rsidR="00D77E46" w:rsidRDefault="00D77E46" w:rsidP="00D77E46">
      <w:pPr>
        <w:ind w:left="288" w:right="288"/>
        <w:rPr>
          <w:rFonts w:eastAsia="Times New Roman"/>
          <w:b/>
          <w:szCs w:val="24"/>
          <w:u w:val="single"/>
        </w:rPr>
      </w:pPr>
    </w:p>
    <w:p w:rsidR="00D77E46" w:rsidRDefault="00D77E46" w:rsidP="00D77E46">
      <w:pPr>
        <w:pStyle w:val="Heading3"/>
      </w:pPr>
      <w:r>
        <w:lastRenderedPageBreak/>
        <w:t>1NC</w:t>
      </w:r>
    </w:p>
    <w:p w:rsidR="00D77E46" w:rsidRPr="00FA4BB4" w:rsidRDefault="00D77E46" w:rsidP="00D77E46">
      <w:pPr>
        <w:pStyle w:val="Heading4"/>
      </w:pPr>
      <w:r>
        <w:t xml:space="preserve">The </w:t>
      </w:r>
      <w:proofErr w:type="spellStart"/>
      <w:r>
        <w:t>Aff’s</w:t>
      </w:r>
      <w:proofErr w:type="spellEnd"/>
      <w:r>
        <w:t xml:space="preserve"> foregrounding of human suffering</w:t>
      </w:r>
      <w:r w:rsidRPr="00FA4BB4">
        <w:t xml:space="preserve"> ignores the tools that have been produced to suppress groups and ignores the humanized context of the event.</w:t>
      </w:r>
    </w:p>
    <w:p w:rsidR="00D77E46" w:rsidRPr="00FA4BB4" w:rsidRDefault="00D77E46" w:rsidP="00D77E46">
      <w:pPr>
        <w:rPr>
          <w:rStyle w:val="StyleStyleBold12pt"/>
        </w:rPr>
      </w:pPr>
      <w:r w:rsidRPr="00FA4BB4">
        <w:rPr>
          <w:rStyle w:val="StyleStyleBold12pt"/>
        </w:rPr>
        <w:t>HEYDT 2K10</w:t>
      </w:r>
    </w:p>
    <w:p w:rsidR="00D77E46" w:rsidRPr="00FA4BB4" w:rsidRDefault="00D77E46" w:rsidP="00D77E46">
      <w:r w:rsidRPr="00FA4BB4">
        <w:t>[</w:t>
      </w:r>
      <w:proofErr w:type="spellStart"/>
      <w:proofErr w:type="gramStart"/>
      <w:r w:rsidRPr="00FA4BB4">
        <w:t>samantha</w:t>
      </w:r>
      <w:proofErr w:type="spellEnd"/>
      <w:proofErr w:type="gramEnd"/>
      <w:r w:rsidRPr="00FA4BB4">
        <w:t xml:space="preserve">, </w:t>
      </w:r>
      <w:proofErr w:type="spellStart"/>
      <w:r w:rsidRPr="00FA4BB4">
        <w:t>american</w:t>
      </w:r>
      <w:proofErr w:type="spellEnd"/>
      <w:r w:rsidRPr="00FA4BB4">
        <w:t xml:space="preserve"> abattoirs, December 20th, </w:t>
      </w:r>
      <w:hyperlink r:id="rId12" w:history="1">
        <w:r w:rsidRPr="00FA4BB4">
          <w:rPr>
            <w:rStyle w:val="Hyperlink"/>
          </w:rPr>
          <w:t>http://samheydt.wordpress.com/2010/12/20/224/</w:t>
        </w:r>
      </w:hyperlink>
      <w:r w:rsidRPr="00FA4BB4">
        <w:t xml:space="preserve">, BA Communications New School and </w:t>
      </w:r>
      <w:proofErr w:type="spellStart"/>
      <w:r w:rsidRPr="00FA4BB4">
        <w:t>Universitat</w:t>
      </w:r>
      <w:proofErr w:type="spellEnd"/>
      <w:r w:rsidRPr="00FA4BB4">
        <w:t xml:space="preserve"> van Amsterdam ]</w:t>
      </w:r>
    </w:p>
    <w:p w:rsidR="00D77E46" w:rsidRPr="00FA4BB4" w:rsidRDefault="00D77E46" w:rsidP="00D77E46">
      <w:pPr>
        <w:rPr>
          <w:sz w:val="16"/>
        </w:rPr>
      </w:pPr>
      <w:r w:rsidRPr="00FA4BB4">
        <w:rPr>
          <w:sz w:val="16"/>
        </w:rPr>
        <w:t xml:space="preserve">The American abattoir paved the road to Auschwitz.  </w:t>
      </w:r>
      <w:r w:rsidRPr="008C72EA">
        <w:rPr>
          <w:bCs/>
          <w:u w:val="single"/>
        </w:rPr>
        <w:t>The industrialization of death developed at the turn of the century in the US stockyards was adopted by the Nazi Concentration camps, where sectors of humanity relegated into the realm of ‘subhuman’ were slaughtered</w:t>
      </w:r>
      <w:r w:rsidRPr="00FA4BB4">
        <w:rPr>
          <w:sz w:val="16"/>
        </w:rPr>
        <w:t xml:space="preserve">.  History repeats itself with the algorithms of domination shifting not in construct but in context. </w:t>
      </w:r>
      <w:r w:rsidRPr="00FA4BB4">
        <w:rPr>
          <w:bCs/>
          <w:u w:val="single"/>
        </w:rPr>
        <w:t xml:space="preserve">The </w:t>
      </w:r>
      <w:r w:rsidRPr="00493B4E">
        <w:rPr>
          <w:bCs/>
          <w:highlight w:val="yellow"/>
          <w:u w:val="single"/>
        </w:rPr>
        <w:t>assembly-line technology</w:t>
      </w:r>
      <w:r w:rsidRPr="00FA4BB4">
        <w:rPr>
          <w:bCs/>
          <w:u w:val="single"/>
        </w:rPr>
        <w:t xml:space="preserve"> and eugenic ideology </w:t>
      </w:r>
      <w:r w:rsidRPr="00493B4E">
        <w:rPr>
          <w:bCs/>
          <w:highlight w:val="yellow"/>
          <w:u w:val="single"/>
        </w:rPr>
        <w:t>that buttresses the mechanized mass murder of animals share the rationalized cruelty that has historically been used in the Western context against humans in the ‘state of exception’</w:t>
      </w:r>
      <w:r w:rsidRPr="00FA4BB4">
        <w:rPr>
          <w:sz w:val="16"/>
        </w:rPr>
        <w:t xml:space="preserve">.  </w:t>
      </w:r>
      <w:r w:rsidRPr="00FA4BB4">
        <w:rPr>
          <w:bCs/>
          <w:u w:val="single"/>
        </w:rPr>
        <w:t xml:space="preserve">Branded inferior, crammed into railcars, forced into labor and killed when no longer of use, the victims of the Holocaust experienced the same </w:t>
      </w:r>
      <w:proofErr w:type="gramStart"/>
      <w:r w:rsidRPr="00FA4BB4">
        <w:rPr>
          <w:bCs/>
          <w:u w:val="single"/>
        </w:rPr>
        <w:t>fate as the chattel of slaughterhouses do</w:t>
      </w:r>
      <w:proofErr w:type="gramEnd"/>
      <w:r w:rsidRPr="00FA4BB4">
        <w:rPr>
          <w:bCs/>
          <w:u w:val="single"/>
        </w:rPr>
        <w:t xml:space="preserve"> today</w:t>
      </w:r>
      <w:r w:rsidRPr="00FA4BB4">
        <w:rPr>
          <w:sz w:val="16"/>
        </w:rPr>
        <w:t xml:space="preserve">.  </w:t>
      </w:r>
      <w:r w:rsidRPr="00493B4E">
        <w:rPr>
          <w:b/>
          <w:iCs/>
          <w:highlight w:val="yellow"/>
          <w:u w:val="single"/>
        </w:rPr>
        <w:t>The justification for this brutality is hinged on the ‘biological inferiority’</w:t>
      </w:r>
      <w:r w:rsidRPr="00FA4BB4">
        <w:rPr>
          <w:sz w:val="16"/>
        </w:rPr>
        <w:t xml:space="preserve"> of the victims who are dehumanized and denigrated as animals</w:t>
      </w:r>
      <w:r w:rsidRPr="00493B4E">
        <w:rPr>
          <w:sz w:val="16"/>
          <w:highlight w:val="yellow"/>
        </w:rPr>
        <w:t xml:space="preserve">. </w:t>
      </w:r>
      <w:r w:rsidRPr="00493B4E">
        <w:rPr>
          <w:b/>
          <w:iCs/>
          <w:highlight w:val="yellow"/>
          <w:u w:val="single"/>
        </w:rPr>
        <w:t>The “anthropological machine” distinguishing humans from animals collapses when man is stripped down to ‘bare life’</w:t>
      </w:r>
      <w:r w:rsidRPr="00FA4BB4">
        <w:rPr>
          <w:b/>
          <w:iCs/>
          <w:u w:val="single"/>
        </w:rPr>
        <w:t xml:space="preserve"> (</w:t>
      </w:r>
      <w:proofErr w:type="spellStart"/>
      <w:r w:rsidRPr="00FA4BB4">
        <w:rPr>
          <w:b/>
          <w:iCs/>
          <w:u w:val="single"/>
        </w:rPr>
        <w:t>Agamben</w:t>
      </w:r>
      <w:proofErr w:type="spellEnd"/>
      <w:r w:rsidRPr="00FA4BB4">
        <w:rPr>
          <w:b/>
          <w:iCs/>
          <w:u w:val="single"/>
        </w:rPr>
        <w:t>).</w:t>
      </w:r>
      <w:r w:rsidRPr="00FA4BB4">
        <w:rPr>
          <w:sz w:val="16"/>
        </w:rPr>
        <w:t xml:space="preserve"> </w:t>
      </w:r>
      <w:r w:rsidRPr="00FA4BB4">
        <w:rPr>
          <w:bCs/>
          <w:u w:val="single"/>
        </w:rPr>
        <w:t xml:space="preserve">Thus, as long as the exploitation and violent slaughter of animals occurs </w:t>
      </w:r>
      <w:proofErr w:type="spellStart"/>
      <w:r w:rsidRPr="00FA4BB4">
        <w:rPr>
          <w:bCs/>
          <w:u w:val="single"/>
        </w:rPr>
        <w:t>unrefuted</w:t>
      </w:r>
      <w:proofErr w:type="spellEnd"/>
      <w:r w:rsidRPr="00FA4BB4">
        <w:rPr>
          <w:bCs/>
          <w:u w:val="single"/>
        </w:rPr>
        <w:t>, the potential for genocide remains.</w:t>
      </w:r>
      <w:r w:rsidRPr="00FA4BB4">
        <w:rPr>
          <w:sz w:val="16"/>
        </w:rPr>
        <w:t xml:space="preserve">  </w:t>
      </w:r>
      <w:proofErr w:type="gramStart"/>
      <w:r w:rsidRPr="00FA4BB4">
        <w:rPr>
          <w:sz w:val="16"/>
        </w:rPr>
        <w:t>As history has shown us time and time again: the realm of nonhuman is not solely occupied by animals.</w:t>
      </w:r>
      <w:proofErr w:type="gramEnd"/>
      <w:r w:rsidRPr="00FA4BB4">
        <w:rPr>
          <w:sz w:val="16"/>
        </w:rPr>
        <w:t xml:space="preserve"> Historical Context: ______________________________________________________________________________ </w:t>
      </w:r>
      <w:r w:rsidRPr="00493B4E">
        <w:rPr>
          <w:bCs/>
          <w:highlight w:val="yellow"/>
          <w:u w:val="single"/>
        </w:rPr>
        <w:t xml:space="preserve">Patriarchy, slavery and the social matrix of </w:t>
      </w:r>
      <w:proofErr w:type="spellStart"/>
      <w:r w:rsidRPr="00493B4E">
        <w:rPr>
          <w:bCs/>
          <w:highlight w:val="yellow"/>
          <w:u w:val="single"/>
        </w:rPr>
        <w:t>speciesism</w:t>
      </w:r>
      <w:proofErr w:type="spellEnd"/>
      <w:r w:rsidRPr="00493B4E">
        <w:rPr>
          <w:bCs/>
          <w:highlight w:val="yellow"/>
          <w:u w:val="single"/>
        </w:rPr>
        <w:t xml:space="preserve"> emerged in tandem to one another from the same region that fathered agriculture in the Middle East</w:t>
      </w:r>
      <w:r w:rsidRPr="00FA4BB4">
        <w:rPr>
          <w:bCs/>
          <w:u w:val="single"/>
        </w:rPr>
        <w:t xml:space="preserve"> during the Chalcolithic Age</w:t>
      </w:r>
      <w:r w:rsidRPr="00FA4BB4">
        <w:rPr>
          <w:sz w:val="16"/>
        </w:rPr>
        <w:t>.  </w:t>
      </w:r>
      <w:r w:rsidRPr="00FA4BB4">
        <w:rPr>
          <w:bCs/>
          <w:u w:val="single"/>
        </w:rPr>
        <w:t>Sumer, now modern Iraq, was the first civilization to engage in core agricultural practices such as organized irrigation and specialized labor with slaves and animals.</w:t>
      </w:r>
      <w:r w:rsidRPr="00FA4BB4">
        <w:rPr>
          <w:sz w:val="16"/>
        </w:rPr>
        <w:t xml:space="preserve">  They raised cattle, sheep and pigs, used ox for draught their beast of burden and </w:t>
      </w:r>
      <w:proofErr w:type="spellStart"/>
      <w:r w:rsidRPr="00FA4BB4">
        <w:rPr>
          <w:sz w:val="16"/>
        </w:rPr>
        <w:t>equids</w:t>
      </w:r>
      <w:proofErr w:type="spellEnd"/>
      <w:r w:rsidRPr="00FA4BB4">
        <w:rPr>
          <w:sz w:val="16"/>
        </w:rPr>
        <w:t xml:space="preserve"> for transport (</w:t>
      </w:r>
      <w:proofErr w:type="spellStart"/>
      <w:r w:rsidRPr="00FA4BB4">
        <w:rPr>
          <w:sz w:val="16"/>
        </w:rPr>
        <w:t>Sayce</w:t>
      </w:r>
      <w:proofErr w:type="spellEnd"/>
      <w:r w:rsidRPr="00FA4BB4">
        <w:rPr>
          <w:sz w:val="16"/>
        </w:rPr>
        <w:t xml:space="preserve"> 99). </w:t>
      </w:r>
      <w:r w:rsidRPr="00FA4BB4">
        <w:rPr>
          <w:bCs/>
          <w:u w:val="single"/>
        </w:rPr>
        <w:t>The knowledge to store food as standing reserve meant migration was no longer necessary to survive.</w:t>
      </w:r>
      <w:r w:rsidRPr="00FA4BB4">
        <w:rPr>
          <w:sz w:val="16"/>
        </w:rPr>
        <w:t xml:space="preserve"> The population density bred social hierarchies supported at its base by slaves (Kramer 47</w:t>
      </w:r>
      <w:r w:rsidRPr="00493B4E">
        <w:rPr>
          <w:sz w:val="16"/>
          <w:highlight w:val="yellow"/>
        </w:rPr>
        <w:t xml:space="preserve">).  </w:t>
      </w:r>
      <w:r w:rsidRPr="00493B4E">
        <w:rPr>
          <w:b/>
          <w:iCs/>
          <w:highlight w:val="yellow"/>
          <w:u w:val="single"/>
        </w:rPr>
        <w:t>In Sumer, there were only two social strata’s to belong to: </w:t>
      </w:r>
      <w:proofErr w:type="spellStart"/>
      <w:proofErr w:type="gramStart"/>
      <w:r w:rsidRPr="00493B4E">
        <w:rPr>
          <w:b/>
          <w:iCs/>
          <w:highlight w:val="yellow"/>
          <w:u w:val="single"/>
        </w:rPr>
        <w:t>lu</w:t>
      </w:r>
      <w:proofErr w:type="spellEnd"/>
      <w:proofErr w:type="gramEnd"/>
      <w:r w:rsidRPr="00493B4E">
        <w:rPr>
          <w:b/>
          <w:iCs/>
          <w:highlight w:val="yellow"/>
          <w:u w:val="single"/>
        </w:rPr>
        <w:t> the free man and </w:t>
      </w:r>
      <w:proofErr w:type="spellStart"/>
      <w:r w:rsidRPr="00493B4E">
        <w:rPr>
          <w:b/>
          <w:iCs/>
          <w:highlight w:val="yellow"/>
          <w:u w:val="single"/>
        </w:rPr>
        <w:t>arad</w:t>
      </w:r>
      <w:proofErr w:type="spellEnd"/>
      <w:r w:rsidRPr="00493B4E">
        <w:rPr>
          <w:b/>
          <w:iCs/>
          <w:highlight w:val="yellow"/>
          <w:u w:val="single"/>
        </w:rPr>
        <w:t> the slave</w:t>
      </w:r>
      <w:r w:rsidRPr="00FA4BB4">
        <w:rPr>
          <w:sz w:val="16"/>
        </w:rPr>
        <w:t xml:space="preserve"> (Kramer 47).  </w:t>
      </w:r>
      <w:r w:rsidRPr="00493B4E">
        <w:rPr>
          <w:b/>
          <w:iCs/>
          <w:highlight w:val="yellow"/>
          <w:u w:val="single"/>
        </w:rPr>
        <w:t>Technologies such as branding irons, chains and cages that were developed to dominate animals paved way for the domination over humans too</w:t>
      </w:r>
      <w:r w:rsidRPr="00FA4BB4">
        <w:rPr>
          <w:sz w:val="16"/>
        </w:rPr>
        <w:t xml:space="preserve">. The “human rule over the lower creatures provided the mental analogue in which many political and social arrangements are based” (Patterson 280). </w:t>
      </w:r>
      <w:r w:rsidRPr="00FA4BB4">
        <w:rPr>
          <w:bCs/>
          <w:u w:val="single"/>
        </w:rPr>
        <w:t>Caged and castrated, slaves were treated no different from chattel.</w:t>
      </w:r>
      <w:r w:rsidRPr="00FA4BB4">
        <w:rPr>
          <w:sz w:val="16"/>
        </w:rPr>
        <w:t xml:space="preserve"> </w:t>
      </w:r>
      <w:r w:rsidRPr="00FA4BB4">
        <w:rPr>
          <w:bCs/>
          <w:u w:val="single"/>
        </w:rPr>
        <w:t>Thousands of years later, the tools developed in the Middle East for domestication were used by the Europeans during colonization to shackle slaves</w:t>
      </w:r>
      <w:r w:rsidRPr="00FA4BB4">
        <w:rPr>
          <w:sz w:val="16"/>
        </w:rPr>
        <w:t xml:space="preserve">. “When the European settlers arrived in Tasmania in 1772, the indigenous people seem not to have noticed them…By 1830 their numbers had been reduced from around five hundred to seventy-two. In their intervening years they had been used for slave </w:t>
      </w:r>
      <w:proofErr w:type="spellStart"/>
      <w:r w:rsidRPr="00FA4BB4">
        <w:rPr>
          <w:sz w:val="16"/>
        </w:rPr>
        <w:t>labour</w:t>
      </w:r>
      <w:proofErr w:type="spellEnd"/>
      <w:r w:rsidRPr="00FA4BB4">
        <w:rPr>
          <w:sz w:val="16"/>
        </w:rPr>
        <w:t xml:space="preserve"> and sexual pleasure, tortured and mutilated. </w:t>
      </w:r>
      <w:r w:rsidRPr="00FA4BB4">
        <w:rPr>
          <w:bCs/>
          <w:u w:val="single"/>
        </w:rPr>
        <w:t>They had been hunted like vermin and their skins had been sold for a government bounty</w:t>
      </w:r>
      <w:r w:rsidRPr="00FA4BB4">
        <w:rPr>
          <w:sz w:val="16"/>
        </w:rPr>
        <w:t xml:space="preserve">. When the males were killed, female survivors were turned loose with the heads of their husbands tied around their necks. Males who were not killed were usually castrated. Children were clubbed to death.” (Gray 91). </w:t>
      </w:r>
      <w:r w:rsidRPr="00FA4BB4">
        <w:rPr>
          <w:bCs/>
          <w:u w:val="single"/>
        </w:rPr>
        <w:t>This horrific account illustrates how the indigenous people of Tasmania were </w:t>
      </w:r>
      <w:proofErr w:type="spellStart"/>
      <w:r w:rsidRPr="00FA4BB4">
        <w:rPr>
          <w:bCs/>
          <w:u w:val="single"/>
        </w:rPr>
        <w:t>enslaved</w:t>
      </w:r>
      <w:proofErr w:type="gramStart"/>
      <w:r w:rsidRPr="00FA4BB4">
        <w:rPr>
          <w:bCs/>
          <w:u w:val="single"/>
        </w:rPr>
        <w:t>,skinned</w:t>
      </w:r>
      <w:proofErr w:type="spellEnd"/>
      <w:proofErr w:type="gramEnd"/>
      <w:r w:rsidRPr="00FA4BB4">
        <w:rPr>
          <w:bCs/>
          <w:u w:val="single"/>
        </w:rPr>
        <w:t> and slaughtered by the Europeans</w:t>
      </w:r>
      <w:r w:rsidRPr="00FA4BB4">
        <w:rPr>
          <w:sz w:val="16"/>
        </w:rPr>
        <w:t>. Meanwhile across the globe, the trans-Atlantic slave trade was at its peak in the 18th century.  Africans were taken from their native land, branded, bred, and sold as property</w:t>
      </w:r>
      <w:r w:rsidRPr="00493B4E">
        <w:rPr>
          <w:sz w:val="16"/>
          <w:highlight w:val="yellow"/>
        </w:rPr>
        <w:t xml:space="preserve">.  </w:t>
      </w:r>
      <w:r w:rsidRPr="00493B4E">
        <w:rPr>
          <w:b/>
          <w:iCs/>
          <w:highlight w:val="yellow"/>
          <w:u w:val="single"/>
        </w:rPr>
        <w:t>Linguistically these acts of violence and exploitation are tied to animals-</w:t>
      </w:r>
      <w:r w:rsidRPr="00FA4BB4">
        <w:rPr>
          <w:b/>
          <w:iCs/>
          <w:u w:val="single"/>
        </w:rPr>
        <w:t> branded, skinned, slaughtered, sold.</w:t>
      </w:r>
      <w:r w:rsidRPr="00FA4BB4">
        <w:rPr>
          <w:sz w:val="16"/>
        </w:rPr>
        <w:t xml:space="preserve">  </w:t>
      </w:r>
      <w:r w:rsidRPr="00FA4BB4">
        <w:rPr>
          <w:b/>
          <w:iCs/>
          <w:u w:val="single"/>
        </w:rPr>
        <w:t>Be that as it may, “as long as men massacre animals, they will kill each other”</w:t>
      </w:r>
      <w:r w:rsidRPr="00FA4BB4">
        <w:rPr>
          <w:sz w:val="16"/>
        </w:rPr>
        <w:t xml:space="preserve"> (Pythagoras in Patterson 210).   Racism, colonialism, anti-Semitism and sexism all stem from the same systems of domination that initially subjugated animals. Until we cease to exploit living beings as resources, the threat of man being stripped of his humanity looms.  Although we cringe at the inhumane actions of our ancestors, the scale and efficiency of murder and oppression has only advanced, while the notion of ‘human’ remains increasingly obscured.  </w:t>
      </w:r>
    </w:p>
    <w:p w:rsidR="00D77E46" w:rsidRPr="00FA4BB4" w:rsidRDefault="00D77E46" w:rsidP="00D77E46">
      <w:pPr>
        <w:pStyle w:val="Heading4"/>
      </w:pPr>
      <w:r w:rsidRPr="00FA4BB4">
        <w:t>The construction of dehumanization legitimizes the obsession with humanism. We should reject attempts to “</w:t>
      </w:r>
      <w:r w:rsidRPr="00FA4BB4">
        <w:rPr>
          <w:rStyle w:val="Heading4Char"/>
          <w:b/>
        </w:rPr>
        <w:t>include</w:t>
      </w:r>
      <w:r w:rsidRPr="00FA4BB4">
        <w:t>” groups in human paradigms and instead reject human discourse altogether.</w:t>
      </w:r>
    </w:p>
    <w:p w:rsidR="00D77E46" w:rsidRPr="00FA4BB4" w:rsidRDefault="00D77E46" w:rsidP="00D77E46">
      <w:proofErr w:type="spellStart"/>
      <w:r w:rsidRPr="00FA4BB4">
        <w:rPr>
          <w:rStyle w:val="StyleStyleBold12pt"/>
        </w:rPr>
        <w:t>Deckha</w:t>
      </w:r>
      <w:proofErr w:type="spellEnd"/>
      <w:r w:rsidRPr="00FA4BB4">
        <w:rPr>
          <w:rStyle w:val="StyleStyleBold12pt"/>
        </w:rPr>
        <w:t xml:space="preserve"> 2k10</w:t>
      </w:r>
      <w:r w:rsidRPr="00FA4BB4">
        <w:t xml:space="preserve"> [</w:t>
      </w:r>
      <w:proofErr w:type="spellStart"/>
      <w:r w:rsidRPr="00FA4BB4">
        <w:t>Maneesha</w:t>
      </w:r>
      <w:proofErr w:type="spellEnd"/>
      <w:r w:rsidRPr="00FA4BB4">
        <w:t xml:space="preserve">, faculty of law, </w:t>
      </w:r>
      <w:r>
        <w:t>university</w:t>
      </w:r>
      <w:r>
        <w:tab/>
      </w:r>
      <w:r w:rsidRPr="00FA4BB4">
        <w:t xml:space="preserve">y of Victoria, “it’s time to abandon the idea of human rights”, the scavenger, </w:t>
      </w:r>
      <w:proofErr w:type="spellStart"/>
      <w:r w:rsidRPr="00FA4BB4">
        <w:t>dec.</w:t>
      </w:r>
      <w:proofErr w:type="spellEnd"/>
      <w:r w:rsidRPr="00FA4BB4">
        <w:t xml:space="preserve"> 10]</w:t>
      </w:r>
    </w:p>
    <w:p w:rsidR="00D77E46" w:rsidRPr="00FA4BB4" w:rsidRDefault="00D77E46" w:rsidP="00D77E46">
      <w:pPr>
        <w:rPr>
          <w:bCs/>
          <w:u w:val="single"/>
        </w:rPr>
      </w:pPr>
      <w:r w:rsidRPr="008C72EA">
        <w:rPr>
          <w:bCs/>
          <w:u w:val="single"/>
        </w:rPr>
        <w:t xml:space="preserve">The category of the ‘subhuman’ is inherent in global gendered, </w:t>
      </w:r>
      <w:proofErr w:type="spellStart"/>
      <w:r w:rsidRPr="008C72EA">
        <w:rPr>
          <w:bCs/>
          <w:u w:val="single"/>
        </w:rPr>
        <w:t>racialized</w:t>
      </w:r>
      <w:proofErr w:type="spellEnd"/>
      <w:r w:rsidRPr="008C72EA">
        <w:rPr>
          <w:bCs/>
          <w:u w:val="single"/>
        </w:rPr>
        <w:t xml:space="preserve"> and economic violence, throwing up questions around the relevance of concepts of</w:t>
      </w:r>
      <w:r w:rsidRPr="00FA4BB4">
        <w:rPr>
          <w:bCs/>
          <w:u w:val="single"/>
        </w:rPr>
        <w:t xml:space="preserve"> ‘human rights’ and ‘human dignity’ for effective theories of justice, policy and social movements.</w:t>
      </w:r>
      <w:r w:rsidRPr="00771C88">
        <w:rPr>
          <w:sz w:val="14"/>
        </w:rPr>
        <w:t xml:space="preserve"> Instead of fighting dehumanization with humanization, </w:t>
      </w:r>
      <w:r w:rsidRPr="00493B4E">
        <w:rPr>
          <w:b/>
          <w:iCs/>
          <w:highlight w:val="yellow"/>
          <w:u w:val="single"/>
        </w:rPr>
        <w:t>a better strategy may be to minimize the human/nonhuman boundary altogether</w:t>
      </w:r>
      <w:r w:rsidRPr="00771C88">
        <w:rPr>
          <w:sz w:val="14"/>
        </w:rPr>
        <w:t xml:space="preserve">. A </w:t>
      </w:r>
      <w:r w:rsidRPr="00FA4BB4">
        <w:rPr>
          <w:bCs/>
          <w:u w:val="single"/>
        </w:rPr>
        <w:t xml:space="preserve">new discourse of cultural and legal protections is required to address violence against vulnerable humans in a manner that does not privilege humanity or humans, nor permit a subhuman figure to circulate as the mark of inferior beings on </w:t>
      </w:r>
      <w:proofErr w:type="gramStart"/>
      <w:r w:rsidRPr="00FA4BB4">
        <w:rPr>
          <w:bCs/>
          <w:u w:val="single"/>
        </w:rPr>
        <w:t>whom</w:t>
      </w:r>
      <w:proofErr w:type="gramEnd"/>
      <w:r w:rsidRPr="00FA4BB4">
        <w:rPr>
          <w:bCs/>
          <w:u w:val="single"/>
        </w:rPr>
        <w:t xml:space="preserve"> the perpetration of violence is legitimate</w:t>
      </w:r>
      <w:r w:rsidRPr="00771C88">
        <w:rPr>
          <w:sz w:val="14"/>
        </w:rPr>
        <w:t xml:space="preserve">. </w:t>
      </w:r>
      <w:r w:rsidRPr="00493B4E">
        <w:rPr>
          <w:b/>
          <w:iCs/>
          <w:highlight w:val="yellow"/>
          <w:u w:val="single"/>
        </w:rPr>
        <w:t>We need to find an alternative discourse to theorize and mobilize around vulnerabilities for “subhuman” humans</w:t>
      </w:r>
      <w:r w:rsidRPr="00771C88">
        <w:rPr>
          <w:sz w:val="14"/>
        </w:rPr>
        <w:t xml:space="preserve">, writes </w:t>
      </w:r>
      <w:proofErr w:type="spellStart"/>
      <w:r w:rsidRPr="00771C88">
        <w:rPr>
          <w:sz w:val="14"/>
        </w:rPr>
        <w:t>Maneesha</w:t>
      </w:r>
      <w:proofErr w:type="spellEnd"/>
      <w:r w:rsidRPr="00771C88">
        <w:rPr>
          <w:sz w:val="14"/>
        </w:rPr>
        <w:t xml:space="preserve"> </w:t>
      </w:r>
      <w:proofErr w:type="spellStart"/>
      <w:r w:rsidRPr="00771C88">
        <w:rPr>
          <w:sz w:val="14"/>
        </w:rPr>
        <w:t>Deckha</w:t>
      </w:r>
      <w:proofErr w:type="spellEnd"/>
      <w:r w:rsidRPr="00771C88">
        <w:rPr>
          <w:sz w:val="14"/>
        </w:rPr>
        <w:t xml:space="preserve">. 13 December </w:t>
      </w:r>
      <w:proofErr w:type="gramStart"/>
      <w:r w:rsidRPr="00771C88">
        <w:rPr>
          <w:sz w:val="14"/>
        </w:rPr>
        <w:t xml:space="preserve">2010  </w:t>
      </w:r>
      <w:r w:rsidRPr="00FA4BB4">
        <w:rPr>
          <w:bCs/>
          <w:u w:val="single"/>
        </w:rPr>
        <w:t>One</w:t>
      </w:r>
      <w:proofErr w:type="gramEnd"/>
      <w:r w:rsidRPr="00FA4BB4">
        <w:rPr>
          <w:bCs/>
          <w:u w:val="single"/>
        </w:rPr>
        <w:t xml:space="preserve"> of the organizing narratives of western thought and the institutions it has shaped is humanism and the idea that human beings are at the core of the social and cultural order. </w:t>
      </w:r>
      <w:r w:rsidRPr="00771C88">
        <w:rPr>
          <w:sz w:val="14"/>
        </w:rPr>
        <w:t xml:space="preserve">The </w:t>
      </w:r>
      <w:r w:rsidRPr="00FA4BB4">
        <w:rPr>
          <w:bCs/>
          <w:u w:val="single"/>
        </w:rPr>
        <w:t xml:space="preserve">cultural critique </w:t>
      </w:r>
      <w:r w:rsidRPr="00FA4BB4">
        <w:rPr>
          <w:bCs/>
          <w:u w:val="single"/>
        </w:rPr>
        <w:lastRenderedPageBreak/>
        <w:t>humanism has endured</w:t>
      </w:r>
      <w:r w:rsidRPr="00771C88">
        <w:rPr>
          <w:sz w:val="14"/>
        </w:rPr>
        <w:t xml:space="preserve">, by way of academic theory and social movements, has focused on the failure of its promise of universal equal treatment and dignity for all human beings.  To address this failing, </w:t>
      </w:r>
      <w:r w:rsidRPr="00493B4E">
        <w:rPr>
          <w:bCs/>
          <w:highlight w:val="yellow"/>
          <w:u w:val="single"/>
        </w:rPr>
        <w:t>a rehabilitative approach to humanism is usually adopted with advocates seeking to undo humanism’s exclusions by expanding its ambit and transporting vulnerable human groups from “subhuman” to “human” statu</w:t>
      </w:r>
      <w:r w:rsidRPr="00FA4BB4">
        <w:rPr>
          <w:bCs/>
          <w:u w:val="single"/>
        </w:rPr>
        <w:t>s</w:t>
      </w:r>
      <w:r w:rsidRPr="00771C88">
        <w:rPr>
          <w:sz w:val="14"/>
        </w:rPr>
        <w:t xml:space="preserve">.  Law has responded by including more and more humans under the coveted category of “personhood”. Yet, </w:t>
      </w:r>
      <w:r w:rsidRPr="00FA4BB4">
        <w:rPr>
          <w:bCs/>
          <w:u w:val="single"/>
        </w:rPr>
        <w:t>the logic of the human/subhuman binary typically survives this critique with the dependence of the coveted human status on the subhuman</w:t>
      </w:r>
      <w:r w:rsidRPr="00771C88">
        <w:rPr>
          <w:sz w:val="14"/>
        </w:rPr>
        <w:t xml:space="preserve"> (and the vulnerabilities it enables) going unnoticed.  This gap in analysis is evident in how most of us think about violence and its related concept of vulnerability. Some would even say that what sets us apart from nonhumans is a capacity for vulnerability.  </w:t>
      </w:r>
      <w:r w:rsidRPr="00FA4BB4">
        <w:rPr>
          <w:bCs/>
          <w:u w:val="single"/>
        </w:rPr>
        <w:t>Others who address human-nonhuman relationships more closely might say that what sets human apart from nonhuman animals, if anything, is our capacity for violence</w:t>
      </w:r>
      <w:r w:rsidRPr="00771C88">
        <w:rPr>
          <w:sz w:val="14"/>
        </w:rPr>
        <w:t xml:space="preserve">.  More particular still, feminists would highlight the </w:t>
      </w:r>
      <w:proofErr w:type="spellStart"/>
      <w:r w:rsidRPr="00771C88">
        <w:rPr>
          <w:sz w:val="14"/>
        </w:rPr>
        <w:t>masculinist</w:t>
      </w:r>
      <w:proofErr w:type="spellEnd"/>
      <w:r w:rsidRPr="00771C88">
        <w:rPr>
          <w:sz w:val="14"/>
        </w:rPr>
        <w:t xml:space="preserve"> orientation of this violence against nonhumans, animals and otherwise, noting that institutionalized violence against nonhumans primarily occurs in male-dominated industries</w:t>
      </w:r>
      <w:r w:rsidRPr="00FA4BB4">
        <w:rPr>
          <w:bCs/>
          <w:u w:val="single"/>
        </w:rPr>
        <w:t>.  Yet, the discourse around (</w:t>
      </w:r>
      <w:proofErr w:type="spellStart"/>
      <w:r w:rsidRPr="00FA4BB4">
        <w:rPr>
          <w:bCs/>
          <w:u w:val="single"/>
        </w:rPr>
        <w:t>hu</w:t>
      </w:r>
      <w:proofErr w:type="spellEnd"/>
      <w:proofErr w:type="gramStart"/>
      <w:r w:rsidRPr="00FA4BB4">
        <w:rPr>
          <w:bCs/>
          <w:u w:val="single"/>
        </w:rPr>
        <w:t>)man</w:t>
      </w:r>
      <w:proofErr w:type="gramEnd"/>
      <w:r w:rsidRPr="00FA4BB4">
        <w:rPr>
          <w:bCs/>
          <w:u w:val="single"/>
        </w:rPr>
        <w:t xml:space="preserve"> violence against animals is muted in mainstream debates about violence, vulnerability and exploitation in general.</w:t>
      </w:r>
      <w:r w:rsidRPr="00771C88">
        <w:rPr>
          <w:sz w:val="14"/>
        </w:rPr>
        <w:t xml:space="preserve"> More common is a concern with violence against humans and how to eliminate it and make humans less vulnerable.  This theorizing largely proceeds through affirmations of the inviolability or sanctity of human life and human dignity, establishing what it means to be human through articulation of what it means to be animal.  </w:t>
      </w:r>
      <w:r w:rsidRPr="00493B4E">
        <w:rPr>
          <w:b/>
          <w:iCs/>
          <w:highlight w:val="yellow"/>
          <w:u w:val="single"/>
        </w:rPr>
        <w:t>The humanist paradigm of anti-violence discourse thus does not typically examine the human/nonhuman boundary, but often fortifies it.</w:t>
      </w:r>
      <w:r w:rsidRPr="00771C88">
        <w:rPr>
          <w:sz w:val="14"/>
        </w:rPr>
        <w:t xml:space="preserve">  </w:t>
      </w:r>
      <w:r w:rsidRPr="00FA4BB4">
        <w:rPr>
          <w:bCs/>
          <w:u w:val="single"/>
        </w:rPr>
        <w:t xml:space="preserve">The failure to address this boundary and its creation and maintenance of the figure of the subhuman undermines anti-violence agendas. </w:t>
      </w:r>
    </w:p>
    <w:p w:rsidR="00D77E46" w:rsidRDefault="00D77E46" w:rsidP="00D77E46">
      <w:pPr>
        <w:rPr>
          <w:sz w:val="16"/>
        </w:rPr>
      </w:pPr>
    </w:p>
    <w:p w:rsidR="00D77E46" w:rsidRDefault="00D77E46" w:rsidP="00D77E46">
      <w:pPr>
        <w:pStyle w:val="Heading4"/>
      </w:pPr>
      <w:r>
        <w:t>Our alternative is to Vote Negative to willingly embrace extinction as a thought experiment as a re-evaluation of the politics of humanism.</w:t>
      </w:r>
    </w:p>
    <w:p w:rsidR="00D77E46" w:rsidRDefault="00D77E46" w:rsidP="00D77E46">
      <w:r w:rsidRPr="00C97885">
        <w:rPr>
          <w:rStyle w:val="StyleStyleBold12pt"/>
        </w:rPr>
        <w:t xml:space="preserve">Kochi and </w:t>
      </w:r>
      <w:proofErr w:type="spellStart"/>
      <w:r w:rsidRPr="00C97885">
        <w:rPr>
          <w:rStyle w:val="StyleStyleBold12pt"/>
        </w:rPr>
        <w:t>Ordan</w:t>
      </w:r>
      <w:proofErr w:type="spellEnd"/>
      <w:r w:rsidRPr="00C97885">
        <w:rPr>
          <w:rStyle w:val="StyleStyleBold12pt"/>
        </w:rPr>
        <w:t xml:space="preserve"> 08</w:t>
      </w:r>
      <w:r>
        <w:t xml:space="preserve"> – (Dec. 2008, </w:t>
      </w:r>
      <w:proofErr w:type="spellStart"/>
      <w:r>
        <w:t>Tarik</w:t>
      </w:r>
      <w:proofErr w:type="spellEnd"/>
      <w:r>
        <w:t xml:space="preserve"> Kochi, PhD, Lecturer in Law &amp; International Security, University of Sussex, Noam </w:t>
      </w:r>
      <w:proofErr w:type="spellStart"/>
      <w:r>
        <w:t>Ordan</w:t>
      </w:r>
      <w:proofErr w:type="spellEnd"/>
      <w:r>
        <w:t xml:space="preserve">, linguist and translator, conducts research in Translation Studies at Bar </w:t>
      </w:r>
      <w:proofErr w:type="spellStart"/>
      <w:r>
        <w:t>Ilan</w:t>
      </w:r>
      <w:proofErr w:type="spellEnd"/>
      <w:r>
        <w:t xml:space="preserve"> University, research focus on human cultural history, “An argument for the global suicide of humanity,” Borderlands, http://www.borderlands.net.au/vol7no3_2008/kochiordan_argument.pdf DH)</w:t>
      </w:r>
    </w:p>
    <w:p w:rsidR="00D77E46" w:rsidRPr="00C97885" w:rsidRDefault="00D77E46" w:rsidP="00D77E46">
      <w:pPr>
        <w:rPr>
          <w:sz w:val="16"/>
        </w:rPr>
      </w:pPr>
      <w:r w:rsidRPr="00C97885">
        <w:rPr>
          <w:rStyle w:val="StyleBoldUnderline"/>
        </w:rPr>
        <w:t xml:space="preserve">For some, </w:t>
      </w:r>
      <w:r w:rsidRPr="00A07F29">
        <w:rPr>
          <w:rStyle w:val="StyleBoldUnderline"/>
          <w:highlight w:val="yellow"/>
        </w:rPr>
        <w:t xml:space="preserve">guided by the pressure of moral conscience or by a practice of harm </w:t>
      </w:r>
      <w:proofErr w:type="spellStart"/>
      <w:r w:rsidRPr="00A07F29">
        <w:rPr>
          <w:rStyle w:val="StyleBoldUnderline"/>
          <w:highlight w:val="yellow"/>
        </w:rPr>
        <w:t>minimisation</w:t>
      </w:r>
      <w:proofErr w:type="spellEnd"/>
      <w:r w:rsidRPr="00A07F29">
        <w:rPr>
          <w:rStyle w:val="StyleBoldUnderline"/>
          <w:highlight w:val="yellow"/>
        </w:rPr>
        <w:t>, the appropriate response to historical and contemporary environmental destruction is that of action guided by abstention.</w:t>
      </w:r>
      <w:r w:rsidRPr="00C97885">
        <w:rPr>
          <w:sz w:val="16"/>
        </w:rPr>
        <w:t xml:space="preserve"> For example, </w:t>
      </w:r>
      <w:r w:rsidRPr="00C97885">
        <w:rPr>
          <w:rStyle w:val="StyleBoldUnderline"/>
        </w:rPr>
        <w:t>one way of reacting to mundane,</w:t>
      </w:r>
      <w:r>
        <w:rPr>
          <w:rStyle w:val="StyleBoldUnderline"/>
        </w:rPr>
        <w:t xml:space="preserve"> </w:t>
      </w:r>
      <w:r w:rsidRPr="00C97885">
        <w:rPr>
          <w:rStyle w:val="StyleBoldUnderline"/>
        </w:rPr>
        <w:t>everyday complicity is the attempt to abstain or opt-out of certain</w:t>
      </w:r>
      <w:r>
        <w:rPr>
          <w:rStyle w:val="StyleBoldUnderline"/>
        </w:rPr>
        <w:t xml:space="preserve"> </w:t>
      </w:r>
      <w:r w:rsidRPr="00C97885">
        <w:rPr>
          <w:rStyle w:val="StyleBoldUnderline"/>
        </w:rPr>
        <w:t>aspects of modern, industrial society: to not eat non-human animals,</w:t>
      </w:r>
      <w:r>
        <w:rPr>
          <w:rStyle w:val="StyleBoldUnderline"/>
        </w:rPr>
        <w:t xml:space="preserve"> </w:t>
      </w:r>
      <w:r w:rsidRPr="00C97885">
        <w:rPr>
          <w:sz w:val="16"/>
        </w:rPr>
        <w:t xml:space="preserve">to invest ethically, to buy organic produce, to not use cars and buses, to live in an environmentally conscious commune. </w:t>
      </w:r>
      <w:r w:rsidRPr="00C97885">
        <w:rPr>
          <w:rStyle w:val="StyleBoldUnderline"/>
        </w:rPr>
        <w:t>Ranging from small</w:t>
      </w:r>
      <w:r>
        <w:rPr>
          <w:rStyle w:val="StyleBoldUnderline"/>
        </w:rPr>
        <w:t xml:space="preserve"> </w:t>
      </w:r>
      <w:r w:rsidRPr="00C97885">
        <w:rPr>
          <w:rStyle w:val="StyleBoldUnderline"/>
        </w:rPr>
        <w:t>personal decisions to the establishment of parallel economies</w:t>
      </w:r>
      <w:r w:rsidRPr="00C97885">
        <w:rPr>
          <w:sz w:val="16"/>
        </w:rPr>
        <w:t xml:space="preserve"> (think of organic and fair trade products as an attempt to set up a quasi-parallel economy), a typical modern form of action is that of a refusal to be complicit in human practices that are violent and destructive. Again, however, at a practical level, to what extent are such acts of nonparticipation rendered banal by their complicity in other actions? In a grand register of violence and harm the individual who abstains from eating non-human animals but still uses the bus or an airplane or electricity has only opted out of some harm causing practices and remains fully complicit with others. </w:t>
      </w:r>
      <w:r w:rsidRPr="00C97885">
        <w:rPr>
          <w:rStyle w:val="StyleBoldUnderline"/>
        </w:rPr>
        <w:t>One response, however, which</w:t>
      </w:r>
      <w:r>
        <w:rPr>
          <w:rStyle w:val="StyleBoldUnderline"/>
        </w:rPr>
        <w:t xml:space="preserve"> </w:t>
      </w:r>
      <w:r w:rsidRPr="00C97885">
        <w:rPr>
          <w:rStyle w:val="StyleBoldUnderline"/>
        </w:rPr>
        <w:t xml:space="preserve">bypasses the problem of complicity and the banality of </w:t>
      </w:r>
      <w:proofErr w:type="gramStart"/>
      <w:r w:rsidRPr="00C97885">
        <w:rPr>
          <w:rStyle w:val="StyleBoldUnderline"/>
        </w:rPr>
        <w:t>action</w:t>
      </w:r>
      <w:proofErr w:type="gramEnd"/>
      <w:r w:rsidRPr="00C97885">
        <w:rPr>
          <w:rStyle w:val="StyleBoldUnderline"/>
        </w:rPr>
        <w:t xml:space="preserve"> is to</w:t>
      </w:r>
      <w:r>
        <w:rPr>
          <w:rStyle w:val="StyleBoldUnderline"/>
        </w:rPr>
        <w:t xml:space="preserve"> </w:t>
      </w:r>
      <w:r w:rsidRPr="00C97885">
        <w:rPr>
          <w:rStyle w:val="StyleBoldUnderline"/>
        </w:rPr>
        <w:t>take the non-participation solution to its most extreme level</w:t>
      </w:r>
      <w:r w:rsidRPr="00C97885">
        <w:rPr>
          <w:sz w:val="16"/>
        </w:rPr>
        <w:t xml:space="preserve">. </w:t>
      </w:r>
      <w:r w:rsidRPr="00C97885">
        <w:rPr>
          <w:rStyle w:val="Emphasis"/>
        </w:rPr>
        <w:t>In this</w:t>
      </w:r>
      <w:r>
        <w:rPr>
          <w:rStyle w:val="Emphasis"/>
        </w:rPr>
        <w:t xml:space="preserve"> </w:t>
      </w:r>
      <w:r w:rsidRPr="00C97885">
        <w:rPr>
          <w:rStyle w:val="Emphasis"/>
        </w:rPr>
        <w:t xml:space="preserve">instance, </w:t>
      </w:r>
      <w:r w:rsidRPr="00A07F29">
        <w:rPr>
          <w:rStyle w:val="Emphasis"/>
          <w:highlight w:val="yellow"/>
        </w:rPr>
        <w:t>the only way to truly be non-complicit in the violence of the human heritage would be to opt-out altogether</w:t>
      </w:r>
      <w:r w:rsidRPr="00C97885">
        <w:rPr>
          <w:rStyle w:val="Emphasis"/>
        </w:rPr>
        <w:t xml:space="preserve">. Here, </w:t>
      </w:r>
      <w:r w:rsidRPr="00A07F29">
        <w:rPr>
          <w:rStyle w:val="Emphasis"/>
          <w:highlight w:val="yellow"/>
        </w:rPr>
        <w:t>then, the modern discourse of reflection, responsibility and action runs to its logical conclusion – the global suicide of humanity – as a free-willed and ‘final solution’</w:t>
      </w:r>
      <w:r w:rsidRPr="005543F0">
        <w:rPr>
          <w:rStyle w:val="Emphasis"/>
        </w:rPr>
        <w:t xml:space="preserve">. </w:t>
      </w:r>
      <w:r w:rsidRPr="005543F0">
        <w:rPr>
          <w:rStyle w:val="StyleBoldUnderline"/>
        </w:rPr>
        <w:t>While we are not interested in the discussion of the ‘method’ of the global suicide of humanity per se</w:t>
      </w:r>
      <w:r w:rsidRPr="005543F0">
        <w:rPr>
          <w:sz w:val="16"/>
        </w:rPr>
        <w:t>, one method</w:t>
      </w:r>
      <w:r w:rsidRPr="00C97885">
        <w:rPr>
          <w:sz w:val="16"/>
        </w:rPr>
        <w:t xml:space="preserve"> that would be the least violent is that of humans choosing to no longer reproduce. [10] </w:t>
      </w:r>
      <w:r w:rsidRPr="00A07F29">
        <w:rPr>
          <w:rStyle w:val="Emphasis"/>
          <w:highlight w:val="yellow"/>
        </w:rPr>
        <w:t>The case at point here is that the global suicide of humanity would be a moral act</w:t>
      </w:r>
      <w:r w:rsidRPr="00A07F29">
        <w:rPr>
          <w:sz w:val="16"/>
          <w:highlight w:val="yellow"/>
        </w:rPr>
        <w:t xml:space="preserve">; </w:t>
      </w:r>
      <w:r w:rsidRPr="00A07F29">
        <w:rPr>
          <w:rStyle w:val="Emphasis"/>
          <w:highlight w:val="yellow"/>
        </w:rPr>
        <w:t>it would take humanity out of the equation of life on this earth and remake the calculation for the benefit of everything nonhuman.</w:t>
      </w:r>
      <w:r w:rsidRPr="00C97885">
        <w:rPr>
          <w:rStyle w:val="Emphasis"/>
        </w:rPr>
        <w:t xml:space="preserve"> While suicide in certain forms of religious thinking is normally</w:t>
      </w:r>
      <w:r>
        <w:rPr>
          <w:rStyle w:val="Emphasis"/>
        </w:rPr>
        <w:t xml:space="preserve"> </w:t>
      </w:r>
      <w:r w:rsidRPr="00C97885">
        <w:rPr>
          <w:rStyle w:val="Emphasis"/>
        </w:rPr>
        <w:t>condemned as</w:t>
      </w:r>
      <w:r>
        <w:rPr>
          <w:rStyle w:val="Emphasis"/>
        </w:rPr>
        <w:t xml:space="preserve"> </w:t>
      </w:r>
      <w:r w:rsidRPr="00C97885">
        <w:rPr>
          <w:rStyle w:val="Emphasis"/>
        </w:rPr>
        <w:t>something which is selfish and inflicts harm upon</w:t>
      </w:r>
      <w:r>
        <w:rPr>
          <w:rStyle w:val="Emphasis"/>
        </w:rPr>
        <w:t xml:space="preserve"> </w:t>
      </w:r>
      <w:r w:rsidRPr="00C97885">
        <w:rPr>
          <w:rStyle w:val="Emphasis"/>
        </w:rPr>
        <w:t>loved ones, the global suicide of humanity would be the highest act of</w:t>
      </w:r>
      <w:r>
        <w:rPr>
          <w:rStyle w:val="Emphasis"/>
        </w:rPr>
        <w:t xml:space="preserve"> </w:t>
      </w:r>
      <w:r w:rsidRPr="00C97885">
        <w:rPr>
          <w:rStyle w:val="Emphasis"/>
        </w:rPr>
        <w:t xml:space="preserve">altruism. </w:t>
      </w:r>
      <w:r w:rsidRPr="00C97885">
        <w:rPr>
          <w:rStyle w:val="StyleBoldUnderline"/>
        </w:rPr>
        <w:t xml:space="preserve">That is, </w:t>
      </w:r>
      <w:r w:rsidRPr="00A07F29">
        <w:rPr>
          <w:rStyle w:val="StyleBoldUnderline"/>
          <w:highlight w:val="yellow"/>
        </w:rPr>
        <w:t>global suicide would involve the taking of responsibility for the destructive actions of the human species</w:t>
      </w:r>
      <w:r w:rsidRPr="00C97885">
        <w:rPr>
          <w:sz w:val="16"/>
        </w:rPr>
        <w:t xml:space="preserve">. By eradicating ourselves we end the long process of inflicting harm upon other species and offer a human-free world. If there is a form of divine intelligence then surely the human act of global suicide will be seen for what it is: a profound moral gesture aimed at redeeming humanity. Such an act is an offer of sacrifice to pay for past wrongs that would usher in a new future. Through the death of our species we will give the gift of life to others. </w:t>
      </w:r>
      <w:r w:rsidRPr="00A07F29">
        <w:rPr>
          <w:rStyle w:val="StyleBoldUnderline"/>
          <w:highlight w:val="yellow"/>
        </w:rPr>
        <w:t xml:space="preserve">It should be noted nonetheless that our proposal for the global suicide of humanity is based upon the notion that such a radical action needs to be voluntary and not forced. </w:t>
      </w:r>
      <w:r w:rsidRPr="00A07F29">
        <w:rPr>
          <w:sz w:val="16"/>
          <w:highlight w:val="yellow"/>
        </w:rPr>
        <w:t>I</w:t>
      </w:r>
      <w:r w:rsidRPr="00C97885">
        <w:rPr>
          <w:sz w:val="16"/>
        </w:rPr>
        <w:t xml:space="preserve">n this sense, and given the likelihood of such an action not being agreed upon, it operates as a thought experiment which may help humans to radically rethink what it means to participate in modern, moral life within the natural world. In other words, whether or not the act of global suicide takes place might well be irrelevant. What is more important is the form of critical reflection that an individual needs to go through before coming to the conclusion that the global suicide of humanity is an action that would be worthwhile. The point then of a thought experiment that considers the argument for the global suicide of humanity is the attempt to outline an </w:t>
      </w:r>
      <w:proofErr w:type="gramStart"/>
      <w:r w:rsidRPr="00C97885">
        <w:rPr>
          <w:sz w:val="16"/>
        </w:rPr>
        <w:t>anti-humanist,</w:t>
      </w:r>
      <w:proofErr w:type="gramEnd"/>
      <w:r w:rsidRPr="00C97885">
        <w:rPr>
          <w:sz w:val="16"/>
        </w:rPr>
        <w:t xml:space="preserve"> or non-human-centric ethics. Such an ethics attempts to take into account both sides of the human heritage: the capacity to carry out violence and inflict harm and the capacity to use moral reflection and creative social </w:t>
      </w:r>
      <w:proofErr w:type="spellStart"/>
      <w:r w:rsidRPr="00C97885">
        <w:rPr>
          <w:sz w:val="16"/>
        </w:rPr>
        <w:t>organisation</w:t>
      </w:r>
      <w:proofErr w:type="spellEnd"/>
      <w:r w:rsidRPr="00C97885">
        <w:rPr>
          <w:sz w:val="16"/>
        </w:rPr>
        <w:t xml:space="preserve"> to </w:t>
      </w:r>
      <w:proofErr w:type="spellStart"/>
      <w:r w:rsidRPr="00C97885">
        <w:rPr>
          <w:sz w:val="16"/>
        </w:rPr>
        <w:t>minimise</w:t>
      </w:r>
      <w:proofErr w:type="spellEnd"/>
      <w:r w:rsidRPr="00C97885">
        <w:rPr>
          <w:sz w:val="16"/>
        </w:rPr>
        <w:t xml:space="preserve"> violence and harm. Through the idea of global suicide such an ethics reintroduces a central question to the heart of moral reflection: To what extent is the value of the continuation of human life worth the total harm inflicted upon the life of all others? Regardless of whether an individual finds the idea of global suicide abhorrent or ridiculous, this question remains valid and relevant and will not go away, no matter how hard we try to forget, suppress or repress it.</w:t>
      </w:r>
    </w:p>
    <w:p w:rsidR="00D77E46" w:rsidRPr="001B4290" w:rsidRDefault="00D77E46" w:rsidP="00D77E46"/>
    <w:p w:rsidR="00D77E46" w:rsidRPr="00771C88" w:rsidRDefault="00D77E46" w:rsidP="00D77E46">
      <w:pPr>
        <w:rPr>
          <w:sz w:val="16"/>
        </w:rPr>
      </w:pPr>
    </w:p>
    <w:p w:rsidR="00D77E46" w:rsidRPr="001B4290" w:rsidRDefault="00D77E46" w:rsidP="00D77E46"/>
    <w:p w:rsidR="00D77E46" w:rsidRPr="000F68E1" w:rsidRDefault="00D77E46" w:rsidP="00D77E46">
      <w:pPr>
        <w:ind w:left="288" w:right="288"/>
        <w:rPr>
          <w:rFonts w:eastAsia="Times New Roman"/>
          <w:b/>
          <w:szCs w:val="20"/>
          <w:u w:val="single"/>
        </w:rPr>
      </w:pPr>
    </w:p>
    <w:p w:rsidR="00D77E46" w:rsidRDefault="00D77E46" w:rsidP="00D77E46">
      <w:pPr>
        <w:pStyle w:val="Heading3"/>
      </w:pPr>
      <w:r>
        <w:lastRenderedPageBreak/>
        <w:t>1NC</w:t>
      </w:r>
    </w:p>
    <w:p w:rsidR="00D77E46" w:rsidRPr="000644B5" w:rsidRDefault="00D77E46" w:rsidP="00D77E46">
      <w:pPr>
        <w:pStyle w:val="Heading4"/>
      </w:pPr>
      <w:r w:rsidRPr="000644B5">
        <w:t>A. Interpretation – debate is a game that requires the Aff to defend USFG action on restriction of war powers –</w:t>
      </w:r>
    </w:p>
    <w:p w:rsidR="00D77E46" w:rsidRPr="006B331E" w:rsidRDefault="00D77E46" w:rsidP="00D77E46">
      <w:pPr>
        <w:pStyle w:val="Heading4"/>
      </w:pPr>
      <w:r w:rsidRPr="005762D6">
        <w:rPr>
          <w:u w:val="single"/>
        </w:rPr>
        <w:t>Restriction</w:t>
      </w:r>
      <w:r>
        <w:t xml:space="preserve"> is a prohibition</w:t>
      </w:r>
    </w:p>
    <w:p w:rsidR="00D77E46" w:rsidRPr="006B331E" w:rsidRDefault="00D77E46" w:rsidP="00D77E46">
      <w:pPr>
        <w:rPr>
          <w:sz w:val="16"/>
        </w:rPr>
      </w:pPr>
      <w:r w:rsidRPr="00601F6B">
        <w:rPr>
          <w:rStyle w:val="Heading4Char"/>
          <w:rFonts w:eastAsia="Calibri"/>
        </w:rPr>
        <w:t>Northglenn 11</w:t>
      </w:r>
      <w:r w:rsidRPr="006B331E">
        <w:rPr>
          <w:sz w:val="16"/>
        </w:rPr>
        <w:t xml:space="preserve"> (City of Northglenn Zoning Ordinance, “Rules of Construction – Definitions”, http://www.northglenn.org/municode/ch11/content_11-5.html)</w:t>
      </w:r>
    </w:p>
    <w:p w:rsidR="00D77E46" w:rsidRPr="006B331E" w:rsidRDefault="00D77E46" w:rsidP="00D77E46">
      <w:pPr>
        <w:rPr>
          <w:sz w:val="16"/>
        </w:rPr>
      </w:pPr>
    </w:p>
    <w:p w:rsidR="00D77E46" w:rsidRPr="00AF5207" w:rsidRDefault="00D77E46" w:rsidP="00D77E46">
      <w:pPr>
        <w:rPr>
          <w:sz w:val="16"/>
        </w:rPr>
      </w:pPr>
      <w:r w:rsidRPr="005762D6">
        <w:rPr>
          <w:bCs/>
          <w:u w:val="single"/>
        </w:rPr>
        <w:t xml:space="preserve">Section 11-5-3. </w:t>
      </w:r>
      <w:proofErr w:type="gramStart"/>
      <w:r w:rsidRPr="005762D6">
        <w:rPr>
          <w:bCs/>
          <w:u w:val="single"/>
        </w:rPr>
        <w:t>Restrictions.</w:t>
      </w:r>
      <w:proofErr w:type="gramEnd"/>
      <w:r w:rsidRPr="005762D6">
        <w:rPr>
          <w:bCs/>
          <w:u w:val="single"/>
        </w:rPr>
        <w:t xml:space="preserve"> As used in this Chapter 11 of the Municipal Code, </w:t>
      </w:r>
      <w:r w:rsidRPr="005762D6">
        <w:rPr>
          <w:bCs/>
          <w:highlight w:val="yellow"/>
          <w:u w:val="single"/>
        </w:rPr>
        <w:t>the</w:t>
      </w:r>
      <w:r w:rsidRPr="005762D6">
        <w:rPr>
          <w:b/>
          <w:iCs/>
          <w:highlight w:val="yellow"/>
          <w:u w:val="single"/>
          <w:bdr w:val="single" w:sz="4" w:space="0" w:color="auto"/>
        </w:rPr>
        <w:t xml:space="preserve"> term "restriction</w:t>
      </w:r>
      <w:r w:rsidRPr="005762D6">
        <w:rPr>
          <w:bCs/>
          <w:highlight w:val="yellow"/>
          <w:u w:val="single"/>
        </w:rPr>
        <w:t>" shall mean a prohibitive regulation. Any</w:t>
      </w:r>
      <w:r w:rsidRPr="005762D6">
        <w:rPr>
          <w:bCs/>
          <w:u w:val="single"/>
        </w:rPr>
        <w:t xml:space="preserve"> use</w:t>
      </w:r>
      <w:r w:rsidRPr="005762D6">
        <w:rPr>
          <w:bCs/>
          <w:highlight w:val="yellow"/>
          <w:u w:val="single"/>
        </w:rPr>
        <w:t>, activity</w:t>
      </w:r>
      <w:r w:rsidRPr="005762D6">
        <w:rPr>
          <w:bCs/>
          <w:u w:val="single"/>
        </w:rPr>
        <w:t xml:space="preserve">, operation, building, structure or thing </w:t>
      </w:r>
      <w:r w:rsidRPr="005762D6">
        <w:rPr>
          <w:bCs/>
          <w:highlight w:val="yellow"/>
          <w:u w:val="single"/>
        </w:rPr>
        <w:t>which is the subject of a restriction is prohibited</w:t>
      </w:r>
      <w:r w:rsidRPr="005762D6">
        <w:rPr>
          <w:bCs/>
          <w:u w:val="single"/>
        </w:rPr>
        <w:t xml:space="preserve">, </w:t>
      </w:r>
      <w:r w:rsidRPr="005762D6">
        <w:rPr>
          <w:bCs/>
          <w:highlight w:val="yellow"/>
          <w:u w:val="single"/>
        </w:rPr>
        <w:t xml:space="preserve">and </w:t>
      </w:r>
      <w:r w:rsidRPr="00C66CC8">
        <w:rPr>
          <w:rStyle w:val="Emphasis"/>
          <w:highlight w:val="yellow"/>
        </w:rPr>
        <w:t>no</w:t>
      </w:r>
      <w:r w:rsidRPr="005762D6">
        <w:rPr>
          <w:bCs/>
          <w:u w:val="single"/>
        </w:rPr>
        <w:t xml:space="preserve"> such use, </w:t>
      </w:r>
      <w:r w:rsidRPr="00C66CC8">
        <w:rPr>
          <w:rStyle w:val="Emphasis"/>
          <w:highlight w:val="yellow"/>
        </w:rPr>
        <w:t>activity</w:t>
      </w:r>
      <w:r w:rsidRPr="005762D6">
        <w:rPr>
          <w:bCs/>
          <w:u w:val="single"/>
        </w:rPr>
        <w:t xml:space="preserve">, operation, building, structure or thing </w:t>
      </w:r>
      <w:r w:rsidRPr="005762D6">
        <w:rPr>
          <w:bCs/>
          <w:highlight w:val="yellow"/>
          <w:u w:val="single"/>
        </w:rPr>
        <w:t xml:space="preserve">shall be </w:t>
      </w:r>
      <w:r w:rsidRPr="005762D6">
        <w:rPr>
          <w:b/>
          <w:iCs/>
          <w:highlight w:val="yellow"/>
          <w:u w:val="single"/>
          <w:bdr w:val="single" w:sz="4" w:space="0" w:color="auto"/>
        </w:rPr>
        <w:t>authorized by any permit or license</w:t>
      </w:r>
      <w:r w:rsidRPr="006B331E">
        <w:rPr>
          <w:sz w:val="16"/>
        </w:rPr>
        <w:t>.</w:t>
      </w:r>
    </w:p>
    <w:p w:rsidR="00D77E46" w:rsidRPr="00BC2EDE" w:rsidRDefault="00D77E46" w:rsidP="00D77E46">
      <w:pPr>
        <w:pStyle w:val="Heading4"/>
      </w:pPr>
      <w:proofErr w:type="gramStart"/>
      <w:r w:rsidRPr="00BC2EDE">
        <w:t>--‘resolved’ means to enact a policy by law.</w:t>
      </w:r>
      <w:proofErr w:type="gramEnd"/>
    </w:p>
    <w:p w:rsidR="00D77E46" w:rsidRPr="00BC2EDE" w:rsidRDefault="00D77E46" w:rsidP="00D77E46">
      <w:r w:rsidRPr="00BC2EDE">
        <w:rPr>
          <w:rStyle w:val="StyleStyleBold12pt"/>
        </w:rPr>
        <w:t>Words and Phrases 64</w:t>
      </w:r>
      <w:r w:rsidRPr="00BC2EDE">
        <w:t xml:space="preserve"> (Permanent Edition)</w:t>
      </w:r>
    </w:p>
    <w:p w:rsidR="00D77E46" w:rsidRPr="00BC2EDE" w:rsidRDefault="00D77E46" w:rsidP="00D77E46"/>
    <w:p w:rsidR="00D77E46" w:rsidRPr="00BC2EDE" w:rsidRDefault="00D77E46" w:rsidP="00D77E46">
      <w:pPr>
        <w:rPr>
          <w:sz w:val="18"/>
        </w:rPr>
      </w:pPr>
      <w:r w:rsidRPr="00BC2EDE">
        <w:rPr>
          <w:rStyle w:val="StyleBoldUnderline"/>
          <w:highlight w:val="green"/>
        </w:rPr>
        <w:t xml:space="preserve">Definition of </w:t>
      </w:r>
      <w:r w:rsidRPr="00BC2EDE">
        <w:rPr>
          <w:rStyle w:val="StyleBoldUnderline"/>
        </w:rPr>
        <w:t>the word “</w:t>
      </w:r>
      <w:r w:rsidRPr="00BC2EDE">
        <w:rPr>
          <w:rStyle w:val="StyleBoldUnderline"/>
          <w:highlight w:val="green"/>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BC2EDE">
        <w:rPr>
          <w:highlight w:val="green"/>
          <w:u w:val="single"/>
        </w:rPr>
        <w:t xml:space="preserve">is “to express </w:t>
      </w:r>
      <w:r w:rsidRPr="00BC2EDE">
        <w:rPr>
          <w:u w:val="single"/>
        </w:rPr>
        <w:t xml:space="preserve">an opinion or determination </w:t>
      </w:r>
      <w:r w:rsidRPr="00BC2EDE">
        <w:rPr>
          <w:highlight w:val="green"/>
          <w:u w:val="single"/>
        </w:rPr>
        <w:t>by resolution or vote</w:t>
      </w:r>
      <w:r w:rsidRPr="00BC2EDE">
        <w:rPr>
          <w:u w:val="single"/>
        </w:rPr>
        <w:t>;</w:t>
      </w:r>
      <w:r w:rsidRPr="00BC2EDE">
        <w:t xml:space="preserve"> </w:t>
      </w:r>
      <w:r w:rsidRPr="00BC2EDE">
        <w:rPr>
          <w:u w:val="single"/>
        </w:rPr>
        <w:t xml:space="preserve">as ‘it was resolved </w:t>
      </w:r>
      <w:r w:rsidRPr="00BC2EDE">
        <w:rPr>
          <w:highlight w:val="green"/>
          <w:u w:val="single"/>
        </w:rPr>
        <w:t>by the legislature</w:t>
      </w:r>
      <w:r w:rsidRPr="00BC2EDE">
        <w:rPr>
          <w:u w:val="single"/>
        </w:rPr>
        <w:t>;” It</w:t>
      </w:r>
      <w:r w:rsidRPr="00BC2EDE">
        <w:t xml:space="preserve"> </w:t>
      </w:r>
      <w:r w:rsidRPr="00BC2EDE">
        <w:rPr>
          <w:rStyle w:val="Style4Char"/>
          <w:szCs w:val="18"/>
        </w:rPr>
        <w:t>is</w:t>
      </w:r>
      <w:r w:rsidRPr="00BC2EDE">
        <w:rPr>
          <w:sz w:val="18"/>
        </w:rPr>
        <w:t xml:space="preserve"> </w:t>
      </w:r>
      <w:r w:rsidRPr="00BC2EDE">
        <w:rPr>
          <w:sz w:val="16"/>
          <w:szCs w:val="20"/>
        </w:rPr>
        <w:t>of</w:t>
      </w:r>
      <w:r w:rsidRPr="00BC2EDE">
        <w:rPr>
          <w:sz w:val="18"/>
        </w:rPr>
        <w:t xml:space="preserve"> </w:t>
      </w:r>
      <w:r w:rsidRPr="00BC2EDE">
        <w:rPr>
          <w:rStyle w:val="Style4Char"/>
          <w:szCs w:val="18"/>
          <w:highlight w:val="green"/>
        </w:rPr>
        <w:t>similar</w:t>
      </w:r>
      <w:r w:rsidRPr="00BC2EDE">
        <w:rPr>
          <w:sz w:val="18"/>
          <w:highlight w:val="green"/>
        </w:rPr>
        <w:t xml:space="preserve"> </w:t>
      </w:r>
      <w:r w:rsidRPr="00BC2EDE">
        <w:rPr>
          <w:sz w:val="16"/>
          <w:szCs w:val="20"/>
        </w:rPr>
        <w:t>force</w:t>
      </w:r>
      <w:r w:rsidRPr="00BC2EDE">
        <w:rPr>
          <w:sz w:val="18"/>
        </w:rPr>
        <w:t xml:space="preserve"> </w:t>
      </w:r>
      <w:r w:rsidRPr="00BC2EDE">
        <w:rPr>
          <w:rStyle w:val="Style4Char"/>
          <w:szCs w:val="18"/>
          <w:highlight w:val="green"/>
        </w:rPr>
        <w:t xml:space="preserve">to </w:t>
      </w:r>
      <w:r w:rsidRPr="00BC2EDE">
        <w:rPr>
          <w:rStyle w:val="Style4Char"/>
          <w:szCs w:val="18"/>
        </w:rPr>
        <w:t>the word “</w:t>
      </w:r>
      <w:r w:rsidRPr="00BC2EDE">
        <w:rPr>
          <w:rStyle w:val="Style4Char"/>
          <w:szCs w:val="18"/>
          <w:highlight w:val="green"/>
        </w:rPr>
        <w:t>enact</w:t>
      </w:r>
      <w:r w:rsidRPr="00BC2EDE">
        <w:rPr>
          <w:rStyle w:val="Style4Char"/>
          <w:szCs w:val="18"/>
        </w:rPr>
        <w:t xml:space="preserve">,” </w:t>
      </w:r>
      <w:r w:rsidRPr="00BC2EDE">
        <w:rPr>
          <w:rStyle w:val="Style4Char"/>
          <w:szCs w:val="18"/>
          <w:highlight w:val="green"/>
        </w:rPr>
        <w:t>which is defined</w:t>
      </w:r>
      <w:r w:rsidRPr="00BC2EDE">
        <w:rPr>
          <w:rStyle w:val="UnderlineChar2"/>
          <w:sz w:val="16"/>
          <w:szCs w:val="20"/>
          <w:highlight w:val="green"/>
        </w:rPr>
        <w:t xml:space="preserve"> </w:t>
      </w:r>
      <w:r w:rsidRPr="00BC2EDE">
        <w:rPr>
          <w:rStyle w:val="UnderlineChar2"/>
          <w:sz w:val="16"/>
          <w:szCs w:val="20"/>
        </w:rPr>
        <w:t xml:space="preserve">by </w:t>
      </w:r>
      <w:proofErr w:type="spellStart"/>
      <w:r w:rsidRPr="00BC2EDE">
        <w:rPr>
          <w:rStyle w:val="UnderlineChar2"/>
          <w:sz w:val="16"/>
          <w:szCs w:val="20"/>
        </w:rPr>
        <w:t>Bouvier</w:t>
      </w:r>
      <w:proofErr w:type="spellEnd"/>
      <w:r w:rsidRPr="00BC2EDE">
        <w:rPr>
          <w:sz w:val="18"/>
        </w:rPr>
        <w:t xml:space="preserve"> </w:t>
      </w:r>
      <w:r w:rsidRPr="00BC2EDE">
        <w:rPr>
          <w:highlight w:val="green"/>
          <w:u w:val="single"/>
        </w:rPr>
        <w:t>a</w:t>
      </w:r>
      <w:r w:rsidRPr="00BC2EDE">
        <w:rPr>
          <w:rStyle w:val="Style4Char"/>
          <w:szCs w:val="18"/>
          <w:highlight w:val="green"/>
        </w:rPr>
        <w:t xml:space="preserve">s </w:t>
      </w:r>
      <w:r w:rsidRPr="00BC2EDE">
        <w:rPr>
          <w:rStyle w:val="Style4Char"/>
          <w:szCs w:val="18"/>
        </w:rPr>
        <w:t>meaning “</w:t>
      </w:r>
      <w:r w:rsidRPr="00BC2EDE">
        <w:rPr>
          <w:rStyle w:val="Style4Char"/>
          <w:szCs w:val="18"/>
          <w:highlight w:val="green"/>
        </w:rPr>
        <w:t>to establish by law</w:t>
      </w:r>
      <w:r w:rsidRPr="00BC2EDE">
        <w:rPr>
          <w:rStyle w:val="Style4Char"/>
          <w:sz w:val="16"/>
          <w:szCs w:val="20"/>
        </w:rPr>
        <w:t>”</w:t>
      </w:r>
      <w:r w:rsidRPr="00BC2EDE">
        <w:rPr>
          <w:sz w:val="16"/>
          <w:szCs w:val="20"/>
        </w:rPr>
        <w:t>.</w:t>
      </w:r>
    </w:p>
    <w:p w:rsidR="00D77E46" w:rsidRPr="00BC2EDE" w:rsidRDefault="00D77E46" w:rsidP="00D77E46">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D77E46" w:rsidRPr="00BC2EDE" w:rsidRDefault="00D77E46" w:rsidP="00D77E46">
      <w:r w:rsidRPr="00BC2EDE">
        <w:rPr>
          <w:rStyle w:val="Heading4Char"/>
          <w:rFonts w:eastAsia="Calibri"/>
        </w:rPr>
        <w:t>Ericson 3</w:t>
      </w:r>
      <w:r w:rsidRPr="00BC2EDE">
        <w:t xml:space="preserve"> (Jon M., Dean Emeritus of the College of Liberal Arts – California Polytechnic U., et al., The Debater’s Guide, Third Edition, p. 4)</w:t>
      </w:r>
    </w:p>
    <w:p w:rsidR="00D77E46" w:rsidRPr="00BC2EDE" w:rsidRDefault="00D77E46" w:rsidP="00D77E46"/>
    <w:p w:rsidR="00D77E46" w:rsidRPr="00BC2EDE" w:rsidRDefault="00D77E46" w:rsidP="00D77E46">
      <w:pPr>
        <w:rPr>
          <w:rStyle w:val="StyleTimesNewRoman9pt"/>
          <w:sz w:val="16"/>
        </w:rPr>
      </w:pPr>
      <w:r w:rsidRPr="00BC2EDE">
        <w:rPr>
          <w:rStyle w:val="StyleTimesNewRoman9pt"/>
          <w:sz w:val="16"/>
        </w:rPr>
        <w:t xml:space="preserve">The Proposition of Policy: Urging Future Action In policy propositions, </w:t>
      </w:r>
      <w:r w:rsidRPr="00BC2EDE">
        <w:rPr>
          <w:rStyle w:val="StyleStyle49ptChar"/>
          <w:rFonts w:eastAsia="Calibri"/>
          <w:highlight w:val="yellow"/>
        </w:rPr>
        <w:t xml:space="preserve">each topic contains </w:t>
      </w:r>
      <w:r w:rsidRPr="00BC2EDE">
        <w:rPr>
          <w:rStyle w:val="StyleStyle49ptChar"/>
          <w:rFonts w:eastAsia="Calibri"/>
        </w:rPr>
        <w:t xml:space="preserve">certain </w:t>
      </w:r>
      <w:r w:rsidRPr="00BC2EDE">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BC2EDE">
        <w:rPr>
          <w:rStyle w:val="StyleStyle49ptChar"/>
          <w:rFonts w:eastAsia="Calibri"/>
          <w:highlight w:val="yellow"/>
        </w:rPr>
        <w:t xml:space="preserve">1. An agent </w:t>
      </w:r>
      <w:r w:rsidRPr="00BC2EDE">
        <w:rPr>
          <w:rStyle w:val="StyleStyle49ptChar"/>
          <w:rFonts w:eastAsia="Calibri"/>
        </w:rPr>
        <w:t xml:space="preserve">doing the acting </w:t>
      </w:r>
      <w:r w:rsidRPr="00BC2EDE">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BC2EDE">
        <w:rPr>
          <w:rStyle w:val="Style9ptUnderline"/>
          <w:highlight w:val="yellow"/>
        </w:rPr>
        <w:t xml:space="preserve">2. The verb </w:t>
      </w:r>
      <w:r w:rsidRPr="00BC2EDE">
        <w:rPr>
          <w:rStyle w:val="Style9ptItalicUnderline"/>
          <w:highlight w:val="yellow"/>
        </w:rPr>
        <w:t>should</w:t>
      </w:r>
      <w:r w:rsidRPr="00BC2EDE">
        <w:rPr>
          <w:rStyle w:val="StyleTimesNewRoman9pt"/>
          <w:sz w:val="16"/>
        </w:rPr>
        <w:t xml:space="preserve">—the first part of a verb phrase </w:t>
      </w:r>
      <w:r w:rsidRPr="00BC2EDE">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BC2EDE">
        <w:rPr>
          <w:rStyle w:val="Style9ptItalicUnderline"/>
          <w:highlight w:val="yellow"/>
        </w:rPr>
        <w:t>should adopt</w:t>
      </w:r>
      <w:r w:rsidRPr="00BC2EDE">
        <w:rPr>
          <w:rStyle w:val="StyleTimesNewRoman9pt"/>
          <w:sz w:val="16"/>
          <w:highlight w:val="yellow"/>
        </w:rPr>
        <w:t xml:space="preserve"> </w:t>
      </w:r>
      <w:r w:rsidRPr="00BC2EDE">
        <w:rPr>
          <w:rStyle w:val="StyleTimesNewRoman9pt"/>
          <w:sz w:val="16"/>
        </w:rPr>
        <w:t xml:space="preserve">here </w:t>
      </w:r>
      <w:r w:rsidRPr="00BC2EDE">
        <w:rPr>
          <w:rStyle w:val="Style9ptBoldUnderline"/>
          <w:highlight w:val="yellow"/>
        </w:rPr>
        <w:t>means to put a</w:t>
      </w:r>
      <w:r w:rsidRPr="00BC2EDE">
        <w:rPr>
          <w:rStyle w:val="StyleTimesNewRoman9pt"/>
          <w:sz w:val="16"/>
        </w:rPr>
        <w:t xml:space="preserve"> program or </w:t>
      </w:r>
      <w:r w:rsidRPr="00BC2EDE">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C2EDE">
        <w:rPr>
          <w:rStyle w:val="StyleStyle49ptChar"/>
          <w:rFonts w:eastAsia="Calibri"/>
          <w:highlight w:val="yellow"/>
        </w:rPr>
        <w:t xml:space="preserve">The </w:t>
      </w:r>
      <w:r w:rsidRPr="00BC2EDE">
        <w:rPr>
          <w:rStyle w:val="StyleStyle49ptBoldChar"/>
          <w:rFonts w:eastAsia="Calibri"/>
          <w:highlight w:val="yellow"/>
        </w:rPr>
        <w:t>entire debate</w:t>
      </w:r>
      <w:r w:rsidRPr="00BC2EDE">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D77E46" w:rsidRPr="00BC2EDE" w:rsidRDefault="00D77E46" w:rsidP="00D77E46"/>
    <w:p w:rsidR="00D77E46" w:rsidRPr="00BC2EDE" w:rsidRDefault="00D77E46" w:rsidP="00D77E46">
      <w:pPr>
        <w:pStyle w:val="Style3"/>
      </w:pPr>
      <w:r w:rsidRPr="00BC2EDE">
        <w:t>B. Violation – they claim to win for reasons other than the desirability of that action</w:t>
      </w:r>
    </w:p>
    <w:p w:rsidR="00D77E46" w:rsidRPr="00BC2EDE" w:rsidRDefault="00D77E46" w:rsidP="00D77E46"/>
    <w:p w:rsidR="00D77E46" w:rsidRPr="00BC2EDE" w:rsidRDefault="00D77E46" w:rsidP="00D77E46">
      <w:pPr>
        <w:pStyle w:val="Style3"/>
      </w:pPr>
      <w:r w:rsidRPr="00BC2EDE">
        <w:t>C. Reasons to prefer:</w:t>
      </w:r>
    </w:p>
    <w:p w:rsidR="00D77E46" w:rsidRPr="00BC2EDE" w:rsidRDefault="00D77E46" w:rsidP="00D77E46"/>
    <w:p w:rsidR="00D77E46" w:rsidRPr="00BC2EDE" w:rsidRDefault="00D77E46" w:rsidP="00D77E46">
      <w:pPr>
        <w:rPr>
          <w:b/>
        </w:rPr>
      </w:pPr>
      <w:r w:rsidRPr="00BC2EDE">
        <w:rPr>
          <w:b/>
        </w:rPr>
        <w:t>1. Predictability – they allow for infinite frameworks which destroys in-depth preparation and clash – the resolution is the sole source of pre-round prep</w:t>
      </w:r>
    </w:p>
    <w:p w:rsidR="00D77E46" w:rsidRPr="00BC2EDE" w:rsidRDefault="00D77E46" w:rsidP="00D77E46">
      <w:pPr>
        <w:pStyle w:val="Heading4"/>
      </w:pPr>
      <w:r w:rsidRPr="00BC2EDE">
        <w:t>2. Dialogue – debate games open up dialogue which fosters information processing and decision-making – they open up infinite frameworks making the game impossible</w:t>
      </w:r>
    </w:p>
    <w:p w:rsidR="00D77E46" w:rsidRPr="00BC2EDE" w:rsidRDefault="00D77E46" w:rsidP="00D77E46">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D77E46" w:rsidRPr="00BC2EDE" w:rsidRDefault="00D77E46" w:rsidP="00D77E46"/>
    <w:p w:rsidR="00D77E46" w:rsidRPr="00BC2EDE" w:rsidRDefault="00D77E46" w:rsidP="00D77E46">
      <w:r w:rsidRPr="00BC2EDE">
        <w:rPr>
          <w:rStyle w:val="StyleBoldUnderline"/>
          <w:highlight w:val="yellow"/>
        </w:rPr>
        <w:t>Debate games are</w:t>
      </w:r>
      <w:r w:rsidRPr="00BC2EDE">
        <w:rPr>
          <w:sz w:val="16"/>
        </w:rPr>
        <w:t xml:space="preserve"> often </w:t>
      </w:r>
      <w:r w:rsidRPr="00BC2EDE">
        <w:rPr>
          <w:rStyle w:val="StyleBoldUnderline"/>
          <w:highlight w:val="yellow"/>
        </w:rPr>
        <w:t xml:space="preserve">based on </w:t>
      </w:r>
      <w:r w:rsidRPr="00BC2EDE">
        <w:rPr>
          <w:rStyle w:val="Emphasis"/>
          <w:highlight w:val="yellow"/>
        </w:rPr>
        <w:t>pre-designed scenarios</w:t>
      </w:r>
      <w:r w:rsidRPr="00BC2EDE">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BC2EDE">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BC2EDE">
        <w:rPr>
          <w:rStyle w:val="StyleBoldUnderline"/>
          <w:highlight w:val="yellow"/>
        </w:rPr>
        <w:t>scenarios allow</w:t>
      </w:r>
      <w:r w:rsidRPr="00BC2EDE">
        <w:rPr>
          <w:rStyle w:val="StyleBoldUnderline"/>
        </w:rPr>
        <w:t xml:space="preserve"> teachers and </w:t>
      </w:r>
      <w:r w:rsidRPr="00BC2EDE">
        <w:rPr>
          <w:rStyle w:val="StyleBoldUnderline"/>
          <w:highlight w:val="yellow"/>
        </w:rPr>
        <w:t>students to actively imagine</w:t>
      </w:r>
      <w:r w:rsidRPr="00BC2EDE">
        <w:rPr>
          <w:rStyle w:val="StyleBoldUnderline"/>
        </w:rPr>
        <w:t xml:space="preserve">, interact </w:t>
      </w:r>
      <w:r w:rsidRPr="00BC2EDE">
        <w:rPr>
          <w:rStyle w:val="StyleBoldUnderline"/>
          <w:highlight w:val="yellow"/>
        </w:rPr>
        <w:t xml:space="preserve">and communicate within a </w:t>
      </w:r>
      <w:r w:rsidRPr="00BC2EDE">
        <w:rPr>
          <w:rStyle w:val="Emphasis"/>
          <w:highlight w:val="yellow"/>
        </w:rPr>
        <w:t>domain-</w:t>
      </w:r>
      <w:r w:rsidRPr="00BC2EDE">
        <w:rPr>
          <w:rStyle w:val="Emphasis"/>
          <w:highlight w:val="yellow"/>
        </w:rPr>
        <w:lastRenderedPageBreak/>
        <w:t>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w:t>
      </w:r>
      <w:proofErr w:type="spellStart"/>
      <w:r w:rsidRPr="00BC2EDE">
        <w:rPr>
          <w:sz w:val="16"/>
        </w:rPr>
        <w:t>organisation</w:t>
      </w:r>
      <w:proofErr w:type="spellEnd"/>
      <w:r w:rsidRPr="00BC2EDE">
        <w:rPr>
          <w:sz w:val="16"/>
        </w:rPr>
        <w:t xml:space="preserve"> (Gee, 2003; Barth, 2002; cf. chapter 2). In order to understand the interplay between these different domains and their interrelated knowledge forms, I will draw attention to a central assumption in </w:t>
      </w:r>
      <w:proofErr w:type="spellStart"/>
      <w:r w:rsidRPr="00BC2EDE">
        <w:rPr>
          <w:sz w:val="16"/>
        </w:rPr>
        <w:t>Bakhtin’s</w:t>
      </w:r>
      <w:proofErr w:type="spellEnd"/>
      <w:r w:rsidRPr="00BC2EDE">
        <w:rPr>
          <w:sz w:val="16"/>
        </w:rPr>
        <w:t xml:space="preserve"> dialogical philosophy. According to </w:t>
      </w:r>
      <w:proofErr w:type="spellStart"/>
      <w:r w:rsidRPr="00BC2EDE">
        <w:rPr>
          <w:sz w:val="16"/>
        </w:rPr>
        <w:t>Bakhtin</w:t>
      </w:r>
      <w:proofErr w:type="spellEnd"/>
      <w:r w:rsidRPr="00BC2EDE">
        <w:rPr>
          <w:sz w:val="16"/>
        </w:rPr>
        <w:t xml:space="preserve">, </w:t>
      </w:r>
      <w:r w:rsidRPr="00BC2EDE">
        <w:rPr>
          <w:rStyle w:val="StyleBoldUnderline"/>
        </w:rPr>
        <w:t>all forms of communication and culture are subject to centripetal and centrifugal forces</w:t>
      </w:r>
      <w:r w:rsidRPr="00BC2EDE">
        <w:rPr>
          <w:sz w:val="16"/>
        </w:rPr>
        <w:t xml:space="preserve"> (</w:t>
      </w:r>
      <w:proofErr w:type="spellStart"/>
      <w:r w:rsidRPr="00BC2EDE">
        <w:rPr>
          <w:sz w:val="16"/>
        </w:rPr>
        <w:t>Bakhtin</w:t>
      </w:r>
      <w:proofErr w:type="spellEnd"/>
      <w:r w:rsidRPr="00BC2EDE">
        <w:rPr>
          <w:sz w:val="16"/>
        </w:rPr>
        <w:t xml:space="preserve">,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w:t>
      </w:r>
      <w:proofErr w:type="spellStart"/>
      <w:r w:rsidRPr="00BC2EDE">
        <w:rPr>
          <w:sz w:val="16"/>
        </w:rPr>
        <w:t>Bakhtin</w:t>
      </w:r>
      <w:proofErr w:type="spellEnd"/>
      <w:r w:rsidRPr="00BC2EDE">
        <w:rPr>
          <w:sz w:val="16"/>
        </w:rPr>
        <w:t xml:space="preserve">, 1981: 272). If we take teaching as an example, it is always affected by centripetal and centrifugal forces in the on-going negotiation of “truths” between teachers and students. In the words of </w:t>
      </w:r>
      <w:proofErr w:type="spellStart"/>
      <w:r w:rsidRPr="00BC2EDE">
        <w:rPr>
          <w:sz w:val="16"/>
        </w:rPr>
        <w:t>Bakhtin</w:t>
      </w:r>
      <w:proofErr w:type="spellEnd"/>
      <w:r w:rsidRPr="00BC2EDE">
        <w:rPr>
          <w:sz w:val="16"/>
        </w:rPr>
        <w:t>: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w:t>
      </w:r>
      <w:proofErr w:type="spellStart"/>
      <w:r w:rsidRPr="00BC2EDE">
        <w:rPr>
          <w:sz w:val="16"/>
        </w:rPr>
        <w:t>Bakhtin</w:t>
      </w:r>
      <w:proofErr w:type="spellEnd"/>
      <w:r w:rsidRPr="00BC2EDE">
        <w:rPr>
          <w:sz w:val="16"/>
        </w:rPr>
        <w:t xml:space="preserve">, 1984a: 110). Similarly, the </w:t>
      </w:r>
      <w:r w:rsidRPr="00BC2EDE">
        <w:rPr>
          <w:rStyle w:val="StyleBoldUnderline"/>
        </w:rPr>
        <w:t>dialogical space of debate games also embodies centrifugal and centripetal forces</w:t>
      </w:r>
      <w:r w:rsidRPr="00BC2EDE">
        <w:rPr>
          <w:sz w:val="16"/>
        </w:rPr>
        <w:t xml:space="preserve">. Thus, the election scenario of The Power Game involves </w:t>
      </w:r>
      <w:r w:rsidRPr="00BC2EDE">
        <w:rPr>
          <w:rStyle w:val="StyleBoldUnderline"/>
        </w:rPr>
        <w:t>centripetal elements that are mainly determined by the rules and outcomes of the game</w:t>
      </w:r>
      <w:r w:rsidRPr="00BC2EDE">
        <w:rPr>
          <w:sz w:val="16"/>
        </w:rPr>
        <w:t xml:space="preserve">, i.e. the election is based on a limited time frame and a fixed voting procedure. Similarly, </w:t>
      </w:r>
      <w:r w:rsidRPr="00BC2EDE">
        <w:rPr>
          <w:rStyle w:val="StyleBoldUnderline"/>
          <w:highlight w:val="yellow"/>
        </w:rPr>
        <w:t>the open-ended goals, roles</w:t>
      </w:r>
      <w:r w:rsidRPr="00BC2EDE">
        <w:rPr>
          <w:rStyle w:val="StyleBoldUnderline"/>
        </w:rPr>
        <w:t xml:space="preserve"> and resources </w:t>
      </w:r>
      <w:r w:rsidRPr="00BC2EDE">
        <w:rPr>
          <w:rStyle w:val="StyleBoldUnderline"/>
          <w:highlight w:val="yellow"/>
        </w:rPr>
        <w:t xml:space="preserve">represent centrifugal elements and create </w:t>
      </w:r>
      <w:r w:rsidRPr="00BC2EDE">
        <w:rPr>
          <w:rStyle w:val="Emphasis"/>
          <w:highlight w:val="yellow"/>
        </w:rPr>
        <w:t>virtually endless possibilities</w:t>
      </w:r>
      <w:r w:rsidRPr="00BC2EDE">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BC2EDE">
        <w:rPr>
          <w:rStyle w:val="StyleBoldUnderline"/>
          <w:highlight w:val="yellow"/>
        </w:rPr>
        <w:t>debating</w:t>
      </w:r>
      <w:r w:rsidRPr="00BC2EDE">
        <w:rPr>
          <w:rStyle w:val="StyleBoldUnderline"/>
        </w:rPr>
        <w:t xml:space="preserve"> and evaluating a variety of key political </w:t>
      </w:r>
      <w:r w:rsidRPr="00BC2EDE">
        <w:rPr>
          <w:rStyle w:val="StyleBoldUnderline"/>
          <w:highlight w:val="yellow"/>
        </w:rPr>
        <w:t>issues</w:t>
      </w:r>
      <w:r w:rsidRPr="00BC2EDE">
        <w:rPr>
          <w:sz w:val="16"/>
        </w:rPr>
        <w:t xml:space="preserve">. Consequently, </w:t>
      </w:r>
      <w:r w:rsidRPr="00BC2EDE">
        <w:rPr>
          <w:rStyle w:val="StyleBoldUnderline"/>
        </w:rPr>
        <w:t xml:space="preserve">the actual process of </w:t>
      </w:r>
      <w:r w:rsidRPr="00BC2EDE">
        <w:rPr>
          <w:rStyle w:val="StyleBoldUnderline"/>
          <w:highlight w:val="yellow"/>
        </w:rPr>
        <w:t xml:space="preserve">enacting a game scenario involves a </w:t>
      </w:r>
      <w:r w:rsidRPr="00BC2EDE">
        <w:rPr>
          <w:rStyle w:val="Emphasis"/>
          <w:highlight w:val="yellow"/>
        </w:rPr>
        <w:t>complex negotiation between these centrifugal/centripetal forces</w:t>
      </w:r>
      <w:r w:rsidRPr="00BC2EDE">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BC2EDE">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BC2EDE">
        <w:rPr>
          <w:rStyle w:val="StyleBoldUnderline"/>
          <w:highlight w:val="yellow"/>
        </w:rPr>
        <w:t>game facilitation requires a balance between focusing too narrowly on the rules</w:t>
      </w:r>
      <w:r w:rsidRPr="00BC2EDE">
        <w:rPr>
          <w:rStyle w:val="StyleBoldUnderline"/>
        </w:rPr>
        <w:t xml:space="preserve"> or “facts” </w:t>
      </w:r>
      <w:r w:rsidRPr="00BC2EDE">
        <w:rPr>
          <w:rStyle w:val="StyleBoldUnderline"/>
          <w:highlight w:val="yellow"/>
        </w:rPr>
        <w:t>of a game</w:t>
      </w:r>
      <w:r w:rsidRPr="00BC2EDE">
        <w:rPr>
          <w:sz w:val="16"/>
        </w:rPr>
        <w:t xml:space="preserve"> (centripetal orientation) </w:t>
      </w:r>
      <w:r w:rsidRPr="00BC2EDE">
        <w:rPr>
          <w:rStyle w:val="StyleBoldUnderline"/>
          <w:highlight w:val="yellow"/>
        </w:rPr>
        <w:t>and</w:t>
      </w:r>
      <w:r w:rsidRPr="00BC2EDE">
        <w:rPr>
          <w:sz w:val="16"/>
        </w:rPr>
        <w:t xml:space="preserve"> a </w:t>
      </w:r>
      <w:r w:rsidRPr="00BC2EDE">
        <w:rPr>
          <w:rStyle w:val="StyleBoldUnderline"/>
        </w:rPr>
        <w:t xml:space="preserve">focusing too </w:t>
      </w:r>
      <w:r w:rsidRPr="00BC2EDE">
        <w:rPr>
          <w:rStyle w:val="StyleBoldUnderline"/>
          <w:highlight w:val="yellow"/>
        </w:rPr>
        <w:t>broadly on the contingent possibilities and interpretations</w:t>
      </w:r>
      <w:r w:rsidRPr="00BC2EDE">
        <w:rPr>
          <w:rStyle w:val="StyleBoldUnderline"/>
        </w:rPr>
        <w:t xml:space="preserve"> of the game scenario</w:t>
      </w:r>
      <w:r w:rsidRPr="00BC2EDE">
        <w:rPr>
          <w:sz w:val="16"/>
        </w:rPr>
        <w:t xml:space="preserve"> (centrifugal orientation). For </w:t>
      </w:r>
      <w:proofErr w:type="spellStart"/>
      <w:r w:rsidRPr="00BC2EDE">
        <w:rPr>
          <w:sz w:val="16"/>
        </w:rPr>
        <w:t>Bakhtin</w:t>
      </w:r>
      <w:proofErr w:type="spellEnd"/>
      <w:r w:rsidRPr="00BC2EDE">
        <w:rPr>
          <w:sz w:val="16"/>
        </w:rPr>
        <w:t xml:space="preserve">,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w:t>
      </w:r>
      <w:proofErr w:type="spellStart"/>
      <w:r w:rsidRPr="00BC2EDE">
        <w:rPr>
          <w:rStyle w:val="StyleBoldUnderline"/>
        </w:rPr>
        <w:t>monological</w:t>
      </w:r>
      <w:proofErr w:type="spellEnd"/>
      <w:r w:rsidRPr="00BC2EDE">
        <w:rPr>
          <w:rStyle w:val="StyleBoldUnderline"/>
        </w:rPr>
        <w:t>” and “dialogical” forms of discourse</w:t>
      </w:r>
      <w:r w:rsidRPr="00BC2EDE">
        <w:rPr>
          <w:sz w:val="16"/>
        </w:rPr>
        <w:t xml:space="preserve">. </w:t>
      </w:r>
      <w:proofErr w:type="spellStart"/>
      <w:r w:rsidRPr="00BC2EDE">
        <w:rPr>
          <w:sz w:val="16"/>
        </w:rPr>
        <w:t>Bakhtin</w:t>
      </w:r>
      <w:proofErr w:type="spellEnd"/>
      <w:r w:rsidRPr="00BC2EDE">
        <w:rPr>
          <w:sz w:val="16"/>
        </w:rPr>
        <w:t xml:space="preserve"> illustrates this point with the </w:t>
      </w:r>
      <w:proofErr w:type="spellStart"/>
      <w:r w:rsidRPr="00BC2EDE">
        <w:rPr>
          <w:rStyle w:val="StyleBoldUnderline"/>
        </w:rPr>
        <w:t>monological</w:t>
      </w:r>
      <w:proofErr w:type="spellEnd"/>
      <w:r w:rsidRPr="00BC2EDE">
        <w:rPr>
          <w:rStyle w:val="StyleBoldUnderline"/>
        </w:rPr>
        <w:t xml:space="preserve">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despite Socrates’ ideological claims to the contrary (</w:t>
      </w:r>
      <w:proofErr w:type="spellStart"/>
      <w:r w:rsidRPr="00BC2EDE">
        <w:rPr>
          <w:sz w:val="16"/>
        </w:rPr>
        <w:t>Bakhtin</w:t>
      </w:r>
      <w:proofErr w:type="spellEnd"/>
      <w:r w:rsidRPr="00BC2EDE">
        <w:rPr>
          <w:sz w:val="16"/>
        </w:rPr>
        <w:t xml:space="preserve">, 1984a). Thus, discourse becomes </w:t>
      </w:r>
      <w:proofErr w:type="spellStart"/>
      <w:r w:rsidRPr="00BC2EDE">
        <w:rPr>
          <w:sz w:val="16"/>
        </w:rPr>
        <w:t>monologised</w:t>
      </w:r>
      <w:proofErr w:type="spellEnd"/>
      <w:r w:rsidRPr="00BC2EDE">
        <w:rPr>
          <w:sz w:val="16"/>
        </w:rPr>
        <w:t xml:space="preserve"> when “someone who knows and possesses the truth instructs someone who is ignorant of it and in error”, where “a thought is either affirmed or repudiated” by the authority of the teacher (</w:t>
      </w:r>
      <w:proofErr w:type="spellStart"/>
      <w:r w:rsidRPr="00BC2EDE">
        <w:rPr>
          <w:sz w:val="16"/>
        </w:rPr>
        <w:t>Bakhtin</w:t>
      </w:r>
      <w:proofErr w:type="spellEnd"/>
      <w:r w:rsidRPr="00BC2EDE">
        <w:rPr>
          <w:sz w:val="16"/>
        </w:rPr>
        <w:t xml:space="preserve">,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w:t>
      </w:r>
      <w:proofErr w:type="spellStart"/>
      <w:r w:rsidRPr="00BC2EDE">
        <w:rPr>
          <w:sz w:val="16"/>
        </w:rPr>
        <w:t>Dysthe</w:t>
      </w:r>
      <w:proofErr w:type="spellEnd"/>
      <w:r w:rsidRPr="00BC2EDE">
        <w:rPr>
          <w:sz w:val="16"/>
        </w:rPr>
        <w:t xml:space="preserve">, 1996). At this point, I should clarify that </w:t>
      </w:r>
      <w:proofErr w:type="spellStart"/>
      <w:r w:rsidRPr="00BC2EDE">
        <w:rPr>
          <w:sz w:val="16"/>
        </w:rPr>
        <w:t>Bakhtin’s</w:t>
      </w:r>
      <w:proofErr w:type="spellEnd"/>
      <w:r w:rsidRPr="00BC2ED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BC2EDE">
        <w:rPr>
          <w:sz w:val="16"/>
        </w:rPr>
        <w:t>monologism</w:t>
      </w:r>
      <w:proofErr w:type="spellEnd"/>
      <w:r w:rsidRPr="00BC2EDE">
        <w:rPr>
          <w:sz w:val="16"/>
        </w:rPr>
        <w:t xml:space="preserve">” (Lillis, 2003: 197-8). In this project, I am mainly interested in describing the dialogical space of debate games. At the same time, I agree with </w:t>
      </w:r>
      <w:proofErr w:type="spellStart"/>
      <w:r w:rsidRPr="00BC2EDE">
        <w:rPr>
          <w:sz w:val="16"/>
        </w:rPr>
        <w:t>Wegerif</w:t>
      </w:r>
      <w:proofErr w:type="spellEnd"/>
      <w:r w:rsidRPr="00BC2EDE">
        <w:rPr>
          <w:sz w:val="16"/>
        </w:rPr>
        <w:t xml:space="preserve"> that “</w:t>
      </w:r>
      <w:r w:rsidRPr="00BC2EDE">
        <w:rPr>
          <w:rStyle w:val="StyleBoldUnderline"/>
        </w:rPr>
        <w:t xml:space="preserve">one of the goals of education, </w:t>
      </w:r>
      <w:r w:rsidRPr="00BC2EDE">
        <w:rPr>
          <w:rStyle w:val="StyleBoldUnderline"/>
          <w:highlight w:val="yellow"/>
        </w:rPr>
        <w:t>perhaps the most important goal, should be dialogue as an end in itself</w:t>
      </w:r>
      <w:r w:rsidRPr="00BC2EDE">
        <w:rPr>
          <w:rStyle w:val="StyleBoldUnderline"/>
        </w:rPr>
        <w:t>”</w:t>
      </w:r>
      <w:r w:rsidRPr="00BC2EDE">
        <w:rPr>
          <w:sz w:val="16"/>
        </w:rPr>
        <w:t xml:space="preserve"> (</w:t>
      </w:r>
      <w:proofErr w:type="spellStart"/>
      <w:r w:rsidRPr="00BC2EDE">
        <w:rPr>
          <w:sz w:val="16"/>
        </w:rPr>
        <w:t>Wegerif</w:t>
      </w:r>
      <w:proofErr w:type="spellEnd"/>
      <w:r w:rsidRPr="00BC2EDE">
        <w:rPr>
          <w:sz w:val="16"/>
        </w:rPr>
        <w:t>, 2006: 61).</w:t>
      </w:r>
    </w:p>
    <w:p w:rsidR="00D77E46" w:rsidRPr="00BC2EDE" w:rsidRDefault="00D77E46" w:rsidP="00D77E46">
      <w:pPr>
        <w:pStyle w:val="Heading4"/>
      </w:pPr>
      <w:r w:rsidRPr="00BC2EDE">
        <w:t>3. Politics – debate as a competitive political game is the best framework to solve dogmatism and human brutality</w:t>
      </w:r>
    </w:p>
    <w:p w:rsidR="00D77E46" w:rsidRPr="00BC2EDE" w:rsidRDefault="00D77E46" w:rsidP="00D77E46">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w:t>
      </w:r>
      <w:proofErr w:type="spellStart"/>
      <w:r w:rsidRPr="00BC2EDE">
        <w:t>Serbelloni</w:t>
      </w:r>
      <w:proofErr w:type="spellEnd"/>
      <w:r w:rsidRPr="00BC2EDE">
        <w:t xml:space="preserve">, Bellagio, Italy, the Institute of Governmental Studies at the University of California, Berkeley, and the </w:t>
      </w:r>
      <w:proofErr w:type="spellStart"/>
      <w:r w:rsidRPr="00BC2EDE">
        <w:t>Benezet</w:t>
      </w:r>
      <w:proofErr w:type="spellEnd"/>
      <w:r w:rsidRPr="00BC2EDE">
        <w:t xml:space="preserve"> Foundation at The Colorado College (</w:t>
      </w:r>
      <w:proofErr w:type="spellStart"/>
      <w:r w:rsidRPr="00BC2EDE">
        <w:t>Lief</w:t>
      </w:r>
      <w:proofErr w:type="spellEnd"/>
      <w:r w:rsidRPr="00BC2EDE">
        <w:t xml:space="preserve"> H, 2008, "LAW AND POLITICS AS PLAY," Chicago-Kent Law Review, 83(3), http://www.cklawreview.com/wp-content/uploads/vol83no3/Carter.pdf)</w:t>
      </w:r>
    </w:p>
    <w:p w:rsidR="00D77E46" w:rsidRPr="00BC2EDE" w:rsidRDefault="00D77E46" w:rsidP="00D77E46"/>
    <w:p w:rsidR="00D77E46" w:rsidRPr="00BC2EDE" w:rsidRDefault="00D77E46" w:rsidP="00D77E46">
      <w:pPr>
        <w:rPr>
          <w:rStyle w:val="StyleBoldUnderline"/>
        </w:rPr>
      </w:pPr>
      <w:proofErr w:type="spellStart"/>
      <w:r w:rsidRPr="00BC2EDE">
        <w:rPr>
          <w:sz w:val="16"/>
        </w:rPr>
        <w:t>Vico</w:t>
      </w:r>
      <w:proofErr w:type="spellEnd"/>
      <w:r w:rsidRPr="00BC2EDE">
        <w:rPr>
          <w:sz w:val="16"/>
        </w:rPr>
        <w:t xml:space="preserve"> asked his audience at the University of Naples in 1708 to debate two competing ways of knowing: Cartesian rationality versus the poetic world of the ancients. </w:t>
      </w:r>
      <w:proofErr w:type="spellStart"/>
      <w:r w:rsidRPr="00BC2EDE">
        <w:rPr>
          <w:rStyle w:val="StyleBoldUnderline"/>
          <w:highlight w:val="yellow"/>
        </w:rPr>
        <w:t>Vico</w:t>
      </w:r>
      <w:proofErr w:type="spellEnd"/>
      <w:r w:rsidRPr="00BC2EDE">
        <w:rPr>
          <w:sz w:val="16"/>
        </w:rPr>
        <w:t xml:space="preserve">, the “pre-law advisor” of his day, </w:t>
      </w:r>
      <w:r w:rsidRPr="00BC2EDE">
        <w:rPr>
          <w:rStyle w:val="StyleBoldUnderline"/>
        </w:rPr>
        <w:t>saw law as a rhetorical game</w:t>
      </w:r>
      <w:r w:rsidRPr="00BC2EDE">
        <w:rPr>
          <w:sz w:val="16"/>
        </w:rPr>
        <w:t xml:space="preserve">. That is, </w:t>
      </w:r>
      <w:r w:rsidRPr="00BC2EDE">
        <w:rPr>
          <w:rStyle w:val="StyleBoldUnderline"/>
        </w:rPr>
        <w:t xml:space="preserve">he </w:t>
      </w:r>
      <w:r w:rsidRPr="00BC2EDE">
        <w:rPr>
          <w:rStyle w:val="StyleBoldUnderline"/>
          <w:highlight w:val="yellow"/>
        </w:rPr>
        <w:t xml:space="preserve">understood </w:t>
      </w:r>
      <w:r w:rsidRPr="00BC2EDE">
        <w:rPr>
          <w:rStyle w:val="Emphasis"/>
          <w:highlight w:val="yellow"/>
        </w:rPr>
        <w:t xml:space="preserve">the civic (ethical) value of </w:t>
      </w:r>
      <w:proofErr w:type="spellStart"/>
      <w:r w:rsidRPr="00BC2EDE">
        <w:rPr>
          <w:rStyle w:val="Emphasis"/>
          <w:highlight w:val="yellow"/>
        </w:rPr>
        <w:t>competi-tion</w:t>
      </w:r>
      <w:proofErr w:type="spellEnd"/>
      <w:r w:rsidRPr="00BC2EDE">
        <w:rPr>
          <w:rStyle w:val="Emphasis"/>
          <w:highlight w:val="yellow"/>
        </w:rPr>
        <w:t xml:space="preserve"> itself</w:t>
      </w:r>
      <w:r w:rsidRPr="00BC2EDE">
        <w:rPr>
          <w:sz w:val="16"/>
        </w:rPr>
        <w:t xml:space="preserve">.12 He understood that Cartesian rationality, like religious and ideological fundamentalism, generates a kind of certainty that shuts down robust debate. </w:t>
      </w:r>
      <w:proofErr w:type="spellStart"/>
      <w:r w:rsidRPr="00BC2EDE">
        <w:rPr>
          <w:sz w:val="16"/>
        </w:rPr>
        <w:t>Vico’s</w:t>
      </w:r>
      <w:proofErr w:type="spellEnd"/>
      <w:r w:rsidRPr="00BC2EDE">
        <w:rPr>
          <w:sz w:val="16"/>
        </w:rPr>
        <w:t xml:space="preserve"> comprehensive vision suggests, in effect, that </w:t>
      </w:r>
      <w:r w:rsidRPr="00BC2EDE">
        <w:rPr>
          <w:rStyle w:val="StyleBoldUnderline"/>
          <w:highlight w:val="yellow"/>
        </w:rPr>
        <w:t>people should practice law and politics</w:t>
      </w:r>
      <w:r w:rsidRPr="00BC2EDE">
        <w:rPr>
          <w:rStyle w:val="StyleBoldUnderline"/>
        </w:rPr>
        <w:t xml:space="preserve"> not </w:t>
      </w:r>
      <w:r w:rsidRPr="00BC2EDE">
        <w:rPr>
          <w:rStyle w:val="StyleBoldUnderline"/>
          <w:highlight w:val="yellow"/>
        </w:rPr>
        <w:t>as</w:t>
      </w:r>
      <w:r w:rsidRPr="00BC2EDE">
        <w:rPr>
          <w:rStyle w:val="StyleBoldUnderline"/>
        </w:rPr>
        <w:t xml:space="preserve"> the search for the most rational or logically correct outcomes but rather as passionate and embodied yet </w:t>
      </w:r>
      <w:r w:rsidRPr="00BC2EDE">
        <w:rPr>
          <w:rStyle w:val="StyleBoldUnderline"/>
          <w:highlight w:val="yellow"/>
        </w:rPr>
        <w:t>peaceful competitive play</w:t>
      </w:r>
      <w:r w:rsidRPr="00BC2EDE">
        <w:rPr>
          <w:sz w:val="16"/>
        </w:rPr>
        <w:t xml:space="preserve">. </w:t>
      </w:r>
      <w:proofErr w:type="spellStart"/>
      <w:r w:rsidRPr="00BC2EDE">
        <w:rPr>
          <w:rStyle w:val="StyleBoldUnderline"/>
        </w:rPr>
        <w:t>Vico</w:t>
      </w:r>
      <w:proofErr w:type="spellEnd"/>
      <w:r w:rsidRPr="00BC2EDE">
        <w:rPr>
          <w:sz w:val="16"/>
        </w:rPr>
        <w:t xml:space="preserve"> inspires this vision of law and politics as play because he </w:t>
      </w:r>
      <w:r w:rsidRPr="00BC2EDE">
        <w:rPr>
          <w:rStyle w:val="StyleBoldUnderline"/>
        </w:rPr>
        <w:t>sees that all things in the human mind, including law and politics, are at one with the human body</w:t>
      </w:r>
      <w:r w:rsidRPr="00BC2EDE">
        <w:rPr>
          <w:sz w:val="16"/>
        </w:rPr>
        <w:t xml:space="preserve">. As </w:t>
      </w:r>
      <w:proofErr w:type="spellStart"/>
      <w:r w:rsidRPr="00BC2EDE">
        <w:rPr>
          <w:sz w:val="16"/>
        </w:rPr>
        <w:t>Vico</w:t>
      </w:r>
      <w:proofErr w:type="spellEnd"/>
      <w:r w:rsidRPr="00BC2EDE">
        <w:rPr>
          <w:sz w:val="16"/>
        </w:rPr>
        <w:t xml:space="preserve"> put it as he concluded his 1708 address, “[T]he soul should be drawn to love by means of bodily images; for once it loves it is easily taught to believe; and when it believes and loves it should be inflamed so that it wills things by means of its normal intemperance.”13 </w:t>
      </w:r>
      <w:proofErr w:type="spellStart"/>
      <w:r w:rsidRPr="00BC2EDE">
        <w:rPr>
          <w:rStyle w:val="StyleBoldUnderline"/>
        </w:rPr>
        <w:t>Vico</w:t>
      </w:r>
      <w:proofErr w:type="spellEnd"/>
      <w:r w:rsidRPr="00BC2EDE">
        <w:rPr>
          <w:rStyle w:val="StyleBoldUnderline"/>
        </w:rPr>
        <w:t xml:space="preserve"> had no hope that such abstract moral principles as liberty, equality, justice, and tolerance could effectively offset the “crude and rough” nature of men</w:t>
      </w:r>
      <w:r w:rsidRPr="00BC2EDE">
        <w:rPr>
          <w:sz w:val="16"/>
        </w:rPr>
        <w:t>.14 The Holy Bible and the Qur’an contain normative principles of love, tolerance, equal respect, and peace, but these commands have not forestalled ancient and modern religious warfare.</w:t>
      </w:r>
      <w:r w:rsidRPr="00BC2EDE">
        <w:rPr>
          <w:rStyle w:val="StyleBoldUnderline"/>
        </w:rPr>
        <w:t xml:space="preserve"> </w:t>
      </w:r>
      <w:r w:rsidRPr="00BC2EDE">
        <w:rPr>
          <w:sz w:val="16"/>
        </w:rPr>
        <w:t xml:space="preserve">This essay proposes that </w:t>
      </w:r>
      <w:r w:rsidRPr="00BC2EDE">
        <w:rPr>
          <w:rStyle w:val="StyleBoldUnderline"/>
          <w:highlight w:val="yellow"/>
        </w:rPr>
        <w:t>humans learn how to keep the peace</w:t>
      </w:r>
      <w:r w:rsidRPr="00BC2EDE">
        <w:rPr>
          <w:sz w:val="16"/>
        </w:rPr>
        <w:t xml:space="preserve"> not by obeying the norms, rules, and principles of civil conduct but </w:t>
      </w:r>
      <w:r w:rsidRPr="00BC2EDE">
        <w:rPr>
          <w:rStyle w:val="StyleBoldUnderline"/>
          <w:highlight w:val="yellow"/>
        </w:rPr>
        <w:t>by learning how to play</w:t>
      </w:r>
      <w:r w:rsidRPr="00BC2EDE">
        <w:rPr>
          <w:rStyle w:val="StyleBoldUnderline"/>
        </w:rPr>
        <w:t>,</w:t>
      </w:r>
      <w:r w:rsidRPr="00BC2EDE">
        <w:rPr>
          <w:sz w:val="16"/>
        </w:rPr>
        <w:t xml:space="preserve"> and thereby reintegrating the mind and the body. </w:t>
      </w:r>
      <w:r w:rsidRPr="00BC2EDE">
        <w:rPr>
          <w:rStyle w:val="StyleBoldUnderline"/>
        </w:rPr>
        <w:t>People do law, politics, and economic life well when they do them in the same ways and by the same standards that structure and govern good competitive sports and games</w:t>
      </w:r>
      <w:r w:rsidRPr="00BC2EDE">
        <w:rPr>
          <w:sz w:val="16"/>
        </w:rPr>
        <w:t xml:space="preserve">. The word “sport” derives from “port” and “portal” and relates to the words “disport” and “transport.” The word at least hints that the primitive and universal joy of play carries those who join the game across space to a better, and ideally safer, place—a </w:t>
      </w:r>
      <w:r w:rsidRPr="00BC2EDE">
        <w:rPr>
          <w:sz w:val="16"/>
        </w:rPr>
        <w:lastRenderedPageBreak/>
        <w:t xml:space="preserve">harbor that </w:t>
      </w:r>
      <w:proofErr w:type="spellStart"/>
      <w:r w:rsidRPr="00BC2EDE">
        <w:rPr>
          <w:sz w:val="16"/>
        </w:rPr>
        <w:t>Vico</w:t>
      </w:r>
      <w:proofErr w:type="spellEnd"/>
      <w:r w:rsidRPr="00BC2EDE">
        <w:rPr>
          <w:sz w:val="16"/>
        </w:rPr>
        <w:t xml:space="preserve"> him-self imagined. This essay’s bold proposition honors </w:t>
      </w:r>
      <w:proofErr w:type="spellStart"/>
      <w:r w:rsidRPr="00BC2EDE">
        <w:rPr>
          <w:sz w:val="16"/>
        </w:rPr>
        <w:t>Vico</w:t>
      </w:r>
      <w:proofErr w:type="spellEnd"/>
      <w:r w:rsidRPr="00BC2EDE">
        <w:rPr>
          <w:sz w:val="16"/>
        </w:rPr>
        <w:t xml:space="preserve"> in many ways. Its “grand theory” matches the scope of </w:t>
      </w:r>
      <w:proofErr w:type="spellStart"/>
      <w:r w:rsidRPr="00BC2EDE">
        <w:rPr>
          <w:sz w:val="16"/>
        </w:rPr>
        <w:t>Vico’s</w:t>
      </w:r>
      <w:proofErr w:type="spellEnd"/>
      <w:r w:rsidRPr="00BC2EDE">
        <w:rPr>
          <w:sz w:val="16"/>
        </w:rPr>
        <w:t xml:space="preserve"> comprehensive and integrated vision of the human condition. It plausibly confirms </w:t>
      </w:r>
      <w:proofErr w:type="spellStart"/>
      <w:r w:rsidRPr="00BC2EDE">
        <w:rPr>
          <w:sz w:val="16"/>
        </w:rPr>
        <w:t>Vico’s</w:t>
      </w:r>
      <w:proofErr w:type="spellEnd"/>
      <w:r w:rsidRPr="00BC2EDE">
        <w:rPr>
          <w:sz w:val="16"/>
        </w:rPr>
        <w:t xml:space="preserve"> hope for a “</w:t>
      </w:r>
      <w:proofErr w:type="spellStart"/>
      <w:r w:rsidRPr="00BC2EDE">
        <w:rPr>
          <w:sz w:val="16"/>
        </w:rPr>
        <w:t>concep-tion</w:t>
      </w:r>
      <w:proofErr w:type="spellEnd"/>
      <w:r w:rsidRPr="00BC2EDE">
        <w:rPr>
          <w:sz w:val="16"/>
        </w:rPr>
        <w:t xml:space="preserve"> of a natural law for all of humanity” that is rooted in human historical practice.15 Seeing these core social processes as play helps us to escape from arid academic habits and to “learn to think like children,” just as </w:t>
      </w:r>
      <w:proofErr w:type="spellStart"/>
      <w:r w:rsidRPr="00BC2EDE">
        <w:rPr>
          <w:sz w:val="16"/>
        </w:rPr>
        <w:t>Vico</w:t>
      </w:r>
      <w:proofErr w:type="spellEnd"/>
      <w:r w:rsidRPr="00BC2EDE">
        <w:rPr>
          <w:sz w:val="16"/>
        </w:rPr>
        <w:t xml:space="preserve"> urged.16 Imagining law and politics as play honors </w:t>
      </w:r>
      <w:proofErr w:type="spellStart"/>
      <w:r w:rsidRPr="00BC2EDE">
        <w:rPr>
          <w:sz w:val="16"/>
        </w:rPr>
        <w:t>Vico</w:t>
      </w:r>
      <w:proofErr w:type="spellEnd"/>
      <w:r w:rsidRPr="00BC2EDE">
        <w:rPr>
          <w:sz w:val="16"/>
        </w:rPr>
        <w:t xml:space="preserve"> above all because, if we attain Ruskin’s epigraphic ideal</w:t>
      </w:r>
      <w:proofErr w:type="gramStart"/>
      <w:r w:rsidRPr="00BC2EDE">
        <w:rPr>
          <w:sz w:val="16"/>
        </w:rPr>
        <w:t>,17</w:t>
      </w:r>
      <w:proofErr w:type="gramEnd"/>
      <w:r w:rsidRPr="00BC2EDE">
        <w:rPr>
          <w:sz w:val="16"/>
        </w:rPr>
        <w:t xml:space="preserve"> we will see that </w:t>
      </w:r>
      <w:r w:rsidRPr="00BC2EDE">
        <w:rPr>
          <w:rStyle w:val="StyleBoldUnderline"/>
        </w:rPr>
        <w:t>the peace-tending qualities of sports and games already operate under our noses</w:t>
      </w:r>
      <w:r w:rsidRPr="00BC2EDE">
        <w:rPr>
          <w:sz w:val="16"/>
        </w:rPr>
        <w:t xml:space="preserve">. </w:t>
      </w:r>
      <w:r w:rsidRPr="00BC2EDE">
        <w:rPr>
          <w:rStyle w:val="StyleBoldUnderline"/>
        </w:rPr>
        <w:t xml:space="preserve">Seeing law and politics as play enables us “to reach out past our inclination to make experience familiar through the power of the concept and to </w:t>
      </w:r>
      <w:r w:rsidRPr="00BC2EDE">
        <w:rPr>
          <w:rStyle w:val="Emphasis"/>
        </w:rPr>
        <w:t>engage the power of the image</w:t>
      </w:r>
      <w:r w:rsidRPr="00BC2EDE">
        <w:rPr>
          <w:rStyle w:val="StyleBoldUnderline"/>
        </w:rPr>
        <w:t xml:space="preserve">. We must </w:t>
      </w:r>
      <w:r w:rsidRPr="00BC2EDE">
        <w:rPr>
          <w:rStyle w:val="StyleBoldUnderline"/>
          <w:highlight w:val="yellow"/>
        </w:rPr>
        <w:t>reconstruct the human world</w:t>
      </w:r>
      <w:r w:rsidRPr="00BC2EDE">
        <w:rPr>
          <w:sz w:val="16"/>
        </w:rPr>
        <w:t xml:space="preserve"> not </w:t>
      </w:r>
      <w:r w:rsidRPr="00BC2EDE">
        <w:rPr>
          <w:rStyle w:val="StyleBoldUnderline"/>
          <w:highlight w:val="yellow"/>
        </w:rPr>
        <w:t>through</w:t>
      </w:r>
      <w:r w:rsidRPr="00BC2EDE">
        <w:rPr>
          <w:sz w:val="16"/>
        </w:rPr>
        <w:t xml:space="preserve"> concepts and criteria but as </w:t>
      </w:r>
      <w:r w:rsidRPr="00BC2EDE">
        <w:rPr>
          <w:rStyle w:val="StyleBoldUnderline"/>
          <w:highlight w:val="yellow"/>
        </w:rPr>
        <w:t>something we can practically see</w:t>
      </w:r>
      <w:r w:rsidRPr="00BC2EDE">
        <w:rPr>
          <w:sz w:val="16"/>
        </w:rPr>
        <w:t xml:space="preserve">.”18 If at its end readers realize that they could have seen, under their noses, the world as this essay sees it without ever having read it, this essay will successfully honor </w:t>
      </w:r>
      <w:proofErr w:type="spellStart"/>
      <w:r w:rsidRPr="00BC2EDE">
        <w:rPr>
          <w:sz w:val="16"/>
        </w:rPr>
        <w:t>Vico</w:t>
      </w:r>
      <w:proofErr w:type="spellEnd"/>
      <w:r w:rsidRPr="00BC2EDE">
        <w:rPr>
          <w:sz w:val="16"/>
        </w:rPr>
        <w:t xml:space="preserve">. As </w:t>
      </w:r>
      <w:proofErr w:type="spellStart"/>
      <w:r w:rsidRPr="00BC2EDE">
        <w:rPr>
          <w:sz w:val="16"/>
        </w:rPr>
        <w:t>Vico</w:t>
      </w:r>
      <w:proofErr w:type="spellEnd"/>
      <w:r w:rsidRPr="00BC2EDE">
        <w:rPr>
          <w:sz w:val="16"/>
        </w:rPr>
        <w:t xml:space="preserve">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w:t>
      </w:r>
      <w:proofErr w:type="spellStart"/>
      <w:r w:rsidRPr="00BC2EDE">
        <w:rPr>
          <w:sz w:val="16"/>
        </w:rPr>
        <w:t>interna-tional</w:t>
      </w:r>
      <w:proofErr w:type="spellEnd"/>
      <w:r w:rsidRPr="00BC2EDE">
        <w:rPr>
          <w:sz w:val="16"/>
        </w:rPr>
        <w:t xml:space="preserve"> football today, ordinary people in virtually every culture in the world recreate the experience of competitive games. </w:t>
      </w:r>
      <w:r w:rsidRPr="00BC2EDE">
        <w:rPr>
          <w:rStyle w:val="StyleBoldUnderline"/>
          <w:highlight w:val="yellow"/>
        </w:rPr>
        <w:t>Playing competitive games unites people across cultures in a common normative world</w:t>
      </w:r>
      <w:r w:rsidRPr="00BC2EDE">
        <w:rPr>
          <w:sz w:val="16"/>
        </w:rPr>
        <w:t xml:space="preserve">.19 Within </w:t>
      </w:r>
      <w:proofErr w:type="spellStart"/>
      <w:r w:rsidRPr="00BC2EDE">
        <w:rPr>
          <w:sz w:val="16"/>
        </w:rPr>
        <w:t>Vico’s</w:t>
      </w:r>
      <w:proofErr w:type="spellEnd"/>
      <w:r w:rsidRPr="00BC2EDE">
        <w:rPr>
          <w:sz w:val="16"/>
        </w:rPr>
        <w:t xml:space="preserve"> social anthropological and proto-scientific framework, the claim that </w:t>
      </w:r>
      <w:r w:rsidRPr="00BC2EDE">
        <w:rPr>
          <w:rStyle w:val="StyleBoldUnderline"/>
          <w:highlight w:val="yellow"/>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BC2EDE">
        <w:rPr>
          <w:sz w:val="16"/>
        </w:rPr>
        <w:t xml:space="preserve">All empirical description operates within some, though too often </w:t>
      </w:r>
      <w:proofErr w:type="spellStart"/>
      <w:r w:rsidRPr="00BC2EDE">
        <w:rPr>
          <w:sz w:val="16"/>
        </w:rPr>
        <w:t>ob-scured</w:t>
      </w:r>
      <w:proofErr w:type="spellEnd"/>
      <w:r w:rsidRPr="00BC2EDE">
        <w:rPr>
          <w:sz w:val="16"/>
        </w:rPr>
        <w:t xml:space="preserve">, normative frame. This essay’s normative frame is clear. It holds, with Shaw’s epigraph, above: </w:t>
      </w:r>
      <w:r w:rsidRPr="00BC2EDE">
        <w:rPr>
          <w:rStyle w:val="StyleBoldUnderline"/>
          <w:highlight w:val="yellow"/>
        </w:rPr>
        <w:t xml:space="preserve">Human brutalities waged against other </w:t>
      </w:r>
      <w:proofErr w:type="spellStart"/>
      <w:r w:rsidRPr="00BC2EDE">
        <w:rPr>
          <w:rStyle w:val="StyleBoldUnderline"/>
          <w:highlight w:val="yellow"/>
        </w:rPr>
        <w:t>hu</w:t>
      </w:r>
      <w:proofErr w:type="spellEnd"/>
      <w:r w:rsidRPr="00BC2EDE">
        <w:rPr>
          <w:rStyle w:val="StyleBoldUnderline"/>
          <w:highlight w:val="yellow"/>
        </w:rPr>
        <w:t>-mans</w:t>
      </w:r>
      <w:r w:rsidRPr="00BC2EDE">
        <w:rPr>
          <w:sz w:val="16"/>
        </w:rPr>
        <w:t>—</w:t>
      </w:r>
      <w:r w:rsidRPr="00BC2EDE">
        <w:rPr>
          <w:rStyle w:val="StyleBoldUnderline"/>
          <w:highlight w:val="yellow"/>
        </w:rPr>
        <w:t xml:space="preserve">suicide bombings, </w:t>
      </w:r>
      <w:r w:rsidRPr="00BC2EDE">
        <w:rPr>
          <w:rStyle w:val="Emphasis"/>
          <w:highlight w:val="yellow"/>
        </w:rPr>
        <w:t>genocides</w:t>
      </w:r>
      <w:r w:rsidRPr="00BC2EDE">
        <w:rPr>
          <w:rStyle w:val="StyleBoldUnderline"/>
          <w:highlight w:val="yellow"/>
        </w:rPr>
        <w:t xml:space="preserve">, tribal and religious </w:t>
      </w:r>
      <w:r w:rsidRPr="00BC2EDE">
        <w:rPr>
          <w:rStyle w:val="Emphasis"/>
          <w:highlight w:val="yellow"/>
        </w:rPr>
        <w:t>wars</w:t>
      </w:r>
      <w:r w:rsidRPr="00BC2EDE">
        <w:rPr>
          <w:rStyle w:val="StyleBoldUnderline"/>
        </w:rPr>
        <w:t xml:space="preserve"> that provoke the indiscriminate </w:t>
      </w:r>
      <w:r w:rsidRPr="00BC2EDE">
        <w:rPr>
          <w:rStyle w:val="StyleBoldUnderline"/>
          <w:highlight w:val="yellow"/>
        </w:rPr>
        <w:t xml:space="preserve">rape, murder, torture, and </w:t>
      </w:r>
      <w:r w:rsidRPr="00BC2EDE">
        <w:rPr>
          <w:rStyle w:val="Emphasis"/>
          <w:highlight w:val="yellow"/>
        </w:rPr>
        <w:t>enslavement</w:t>
      </w:r>
      <w:r w:rsidRPr="00BC2EDE">
        <w:rPr>
          <w:rStyle w:val="StyleBoldUnderline"/>
        </w:rPr>
        <w:t xml:space="preserve"> of men, women, and children, often </w:t>
      </w:r>
      <w:r w:rsidRPr="00BC2EDE">
        <w:rPr>
          <w:rStyle w:val="StyleBoldUnderline"/>
          <w:highlight w:val="yellow"/>
        </w:rPr>
        <w:t>because they are labeled “evil</w:t>
      </w:r>
      <w:r w:rsidRPr="00BC2EDE">
        <w:rPr>
          <w:sz w:val="16"/>
        </w:rPr>
        <w:t>”—</w:t>
      </w:r>
      <w:r w:rsidRPr="00BC2EDE">
        <w:rPr>
          <w:rStyle w:val="StyleBoldUnderline"/>
          <w:highlight w:val="yellow"/>
        </w:rPr>
        <w:t>are the worst things</w:t>
      </w:r>
      <w:r w:rsidRPr="00BC2EDE">
        <w:rPr>
          <w:rStyle w:val="StyleBoldUnderline"/>
        </w:rPr>
        <w:t xml:space="preserve"> that we </w:t>
      </w:r>
      <w:r w:rsidRPr="00BC2EDE">
        <w:rPr>
          <w:rStyle w:val="StyleBoldUnderline"/>
          <w:highlight w:val="yellow"/>
        </w:rPr>
        <w:t>humans do.</w:t>
      </w:r>
      <w:r w:rsidRPr="00BC2EDE">
        <w:rPr>
          <w:sz w:val="16"/>
        </w:rPr>
        <w:t xml:space="preserve"> We should learn not to do them. In </w:t>
      </w:r>
      <w:proofErr w:type="spellStart"/>
      <w:r w:rsidRPr="00BC2EDE">
        <w:rPr>
          <w:sz w:val="16"/>
        </w:rPr>
        <w:t>Vico’s</w:t>
      </w:r>
      <w:proofErr w:type="spellEnd"/>
      <w:r w:rsidRPr="00BC2EDE">
        <w:rPr>
          <w:sz w:val="16"/>
        </w:rPr>
        <w:t xml:space="preserve">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BC2EDE">
        <w:rPr>
          <w:sz w:val="16"/>
        </w:rPr>
        <w:t xml:space="preserve"> how </w:t>
      </w:r>
      <w:r w:rsidRPr="00BC2EDE">
        <w:rPr>
          <w:rStyle w:val="StyleBoldUnderline"/>
          <w:highlight w:val="yellow"/>
        </w:rPr>
        <w:t>those whose core norm requires honoring any absolute</w:t>
      </w:r>
      <w:r w:rsidRPr="00BC2EDE">
        <w:rPr>
          <w:rStyle w:val="StyleBoldUnderline"/>
        </w:rPr>
        <w:t xml:space="preserve">, including God, above all else </w:t>
      </w:r>
      <w:proofErr w:type="spellStart"/>
      <w:r w:rsidRPr="00BC2EDE">
        <w:rPr>
          <w:rStyle w:val="StyleBoldUnderline"/>
          <w:highlight w:val="yellow"/>
        </w:rPr>
        <w:t>regu-larly</w:t>
      </w:r>
      <w:proofErr w:type="spellEnd"/>
      <w:r w:rsidRPr="00BC2EDE">
        <w:rPr>
          <w:rStyle w:val="StyleBoldUnderline"/>
          <w:highlight w:val="yellow"/>
        </w:rPr>
        <w:t xml:space="preserve"> brutalize other human beings</w:t>
      </w:r>
      <w:r w:rsidRPr="00BC2EDE">
        <w:rPr>
          <w:sz w:val="16"/>
        </w:rPr>
        <w:t xml:space="preserve">, and why </w:t>
      </w:r>
      <w:r w:rsidRPr="00BC2EDE">
        <w:rPr>
          <w:rStyle w:val="StyleBoldUnderline"/>
          <w:highlight w:val="yellow"/>
        </w:rPr>
        <w:t>those who live by the norms of good competitive play do not</w:t>
      </w:r>
      <w:r w:rsidRPr="00BC2EDE">
        <w:rPr>
          <w:sz w:val="16"/>
        </w:rPr>
        <w:t xml:space="preserve">. </w:t>
      </w:r>
      <w:r w:rsidRPr="00BC2EDE">
        <w:rPr>
          <w:rStyle w:val="StyleBoldUnderline"/>
        </w:rPr>
        <w:t>People brutalize people</w:t>
      </w:r>
      <w:r w:rsidRPr="00BC2EDE">
        <w:rPr>
          <w:sz w:val="16"/>
        </w:rPr>
        <w:t xml:space="preserve">, as Shaw’s Caesar observed, </w:t>
      </w:r>
      <w:r w:rsidRPr="00BC2EDE">
        <w:rPr>
          <w:rStyle w:val="StyleBoldUnderline"/>
        </w:rPr>
        <w:t>in the name of right and honor and peace</w:t>
      </w:r>
      <w:r w:rsidRPr="00BC2EDE">
        <w:rPr>
          <w:sz w:val="16"/>
        </w:rPr>
        <w:t xml:space="preserve">. Evaluated by the norm that human brutality is the worst thing humans do, the essay shows why and how </w:t>
      </w:r>
      <w:r w:rsidRPr="00BC2EDE">
        <w:rPr>
          <w:rStyle w:val="StyleBoldUnderline"/>
        </w:rPr>
        <w:t xml:space="preserve">the </w:t>
      </w:r>
      <w:r w:rsidRPr="00BC2EDE">
        <w:rPr>
          <w:rStyle w:val="StyleBoldUnderline"/>
          <w:highlight w:val="yellow"/>
        </w:rPr>
        <w:t xml:space="preserve">human invention of competitive play short circuits the </w:t>
      </w:r>
      <w:proofErr w:type="spellStart"/>
      <w:r w:rsidRPr="00BC2EDE">
        <w:rPr>
          <w:rStyle w:val="StyleBoldUnderline"/>
          <w:highlight w:val="yellow"/>
        </w:rPr>
        <w:t>psy-chology</w:t>
      </w:r>
      <w:proofErr w:type="spellEnd"/>
      <w:r w:rsidRPr="00BC2EDE">
        <w:rPr>
          <w:rStyle w:val="StyleBoldUnderline"/>
          <w:highlight w:val="yellow"/>
        </w:rPr>
        <w:t xml:space="preserve"> of a righteousness-humiliation-brutality cycle</w:t>
      </w:r>
      <w:r w:rsidRPr="00BC2EDE">
        <w:rPr>
          <w:sz w:val="16"/>
        </w:rPr>
        <w:t xml:space="preserve">. We cannot help but see and experience on fields of contested play testosterone-charged males striving mightily to defeat one another. Yet </w:t>
      </w:r>
      <w:r w:rsidRPr="00BC2EDE">
        <w:rPr>
          <w:rStyle w:val="StyleBoldUnderline"/>
          <w:highlight w:val="yellow"/>
        </w:rPr>
        <w:t xml:space="preserve">at the end of play, </w:t>
      </w:r>
      <w:r w:rsidRPr="00BC2EDE">
        <w:rPr>
          <w:rStyle w:val="Emphasis"/>
          <w:highlight w:val="yellow"/>
        </w:rPr>
        <w:t>losers and winners routinely shake hands</w:t>
      </w:r>
      <w:r w:rsidRPr="00BC2EDE">
        <w:rPr>
          <w:rStyle w:val="StyleBoldUnderline"/>
          <w:highlight w:val="yellow"/>
        </w:rPr>
        <w:t xml:space="preserve"> and</w:t>
      </w:r>
      <w:r w:rsidRPr="00BC2EDE">
        <w:rPr>
          <w:sz w:val="16"/>
        </w:rPr>
        <w:t xml:space="preserve"> often </w:t>
      </w:r>
      <w:r w:rsidRPr="00BC2EDE">
        <w:rPr>
          <w:rStyle w:val="StyleBoldUnderline"/>
          <w:highlight w:val="yellow"/>
        </w:rPr>
        <w:t>hug</w:t>
      </w:r>
      <w:r w:rsidRPr="00BC2EDE">
        <w:rPr>
          <w:sz w:val="16"/>
        </w:rPr>
        <w:t xml:space="preserve">; adult competitors may dine and raise a glass together.20 </w:t>
      </w:r>
      <w:proofErr w:type="gramStart"/>
      <w:r w:rsidRPr="00BC2EDE">
        <w:rPr>
          <w:sz w:val="16"/>
        </w:rPr>
        <w:t>Whether</w:t>
      </w:r>
      <w:proofErr w:type="gramEnd"/>
      <w:r w:rsidRPr="00BC2EDE">
        <w:rPr>
          <w:sz w:val="16"/>
        </w:rPr>
        <w:t xml:space="preserve"> collectively invented as a species-wide survival adaptation or not, institutionalized </w:t>
      </w:r>
      <w:r w:rsidRPr="00BC2EDE">
        <w:rPr>
          <w:rStyle w:val="StyleBoldUnderline"/>
          <w:highlight w:val="yellow"/>
        </w:rPr>
        <w:t>competitive play under-cuts</w:t>
      </w:r>
      <w:r w:rsidRPr="00BC2EDE">
        <w:rPr>
          <w:rStyle w:val="StyleBoldUnderline"/>
        </w:rPr>
        <w:t xml:space="preserve"> the brutality cycle by displacing religious and other forms of </w:t>
      </w:r>
      <w:proofErr w:type="spellStart"/>
      <w:r w:rsidRPr="00BC2EDE">
        <w:rPr>
          <w:rStyle w:val="StyleBoldUnderline"/>
          <w:highlight w:val="yellow"/>
        </w:rPr>
        <w:t>funda</w:t>
      </w:r>
      <w:proofErr w:type="spellEnd"/>
      <w:r w:rsidRPr="00BC2EDE">
        <w:rPr>
          <w:rStyle w:val="StyleBoldUnderline"/>
          <w:highlight w:val="yellow"/>
        </w:rPr>
        <w:t>-mentalist righteousness with something</w:t>
      </w:r>
      <w:r w:rsidRPr="00BC2EDE">
        <w:rPr>
          <w:rStyle w:val="StyleBoldUnderline"/>
        </w:rPr>
        <w:t xml:space="preserve"> contingent, </w:t>
      </w:r>
      <w:r w:rsidRPr="00BC2EDE">
        <w:rPr>
          <w:rStyle w:val="Emphasis"/>
          <w:highlight w:val="yellow"/>
        </w:rPr>
        <w:t>amoral</w:t>
      </w:r>
      <w:r w:rsidRPr="00BC2EDE">
        <w:rPr>
          <w:rStyle w:val="StyleBoldUnderline"/>
        </w:rPr>
        <w:t>, and</w:t>
      </w:r>
      <w:r w:rsidRPr="00BC2EDE">
        <w:rPr>
          <w:sz w:val="16"/>
        </w:rPr>
        <w:t xml:space="preserve"> thus less </w:t>
      </w:r>
      <w:r w:rsidRPr="00BC2EDE">
        <w:rPr>
          <w:rStyle w:val="StyleBoldUnderline"/>
        </w:rPr>
        <w:t xml:space="preserve">lethal. </w:t>
      </w:r>
      <w:r w:rsidRPr="00BC2EDE">
        <w:rPr>
          <w:rStyle w:val="StyleBoldUnderline"/>
          <w:highlight w:val="yellow"/>
        </w:rPr>
        <w:t>Play</w:t>
      </w:r>
      <w:r w:rsidRPr="00BC2EDE">
        <w:rPr>
          <w:sz w:val="16"/>
        </w:rPr>
        <w:t xml:space="preserve"> thereby </w:t>
      </w:r>
      <w:r w:rsidRPr="00BC2EDE">
        <w:rPr>
          <w:rStyle w:val="StyleBoldUnderline"/>
          <w:highlight w:val="yellow"/>
        </w:rPr>
        <w:t>helps humans become</w:t>
      </w:r>
      <w:r w:rsidRPr="00BC2EDE">
        <w:rPr>
          <w:sz w:val="16"/>
        </w:rPr>
        <w:t xml:space="preserve"> Shaw’s “</w:t>
      </w:r>
      <w:r w:rsidRPr="00BC2EDE">
        <w:rPr>
          <w:rStyle w:val="Emphasis"/>
          <w:highlight w:val="yellow"/>
        </w:rPr>
        <w:t>race that can under-stand</w:t>
      </w:r>
      <w:r w:rsidRPr="00BC2EDE">
        <w:rPr>
          <w:rStyle w:val="StyleBoldUnderline"/>
        </w:rPr>
        <w:t>.”</w:t>
      </w:r>
    </w:p>
    <w:p w:rsidR="00D77E46" w:rsidRDefault="00D77E46" w:rsidP="00D77E46"/>
    <w:p w:rsidR="00D77E46" w:rsidRPr="005543F0" w:rsidRDefault="00D77E46" w:rsidP="00D77E46"/>
    <w:p w:rsidR="00D77E46" w:rsidRDefault="00D77E46" w:rsidP="00D77E46">
      <w:pPr>
        <w:pStyle w:val="Heading3"/>
      </w:pPr>
      <w:r>
        <w:lastRenderedPageBreak/>
        <w:t>Case</w:t>
      </w:r>
    </w:p>
    <w:p w:rsidR="00D77E46" w:rsidRPr="00E74569" w:rsidRDefault="00D77E46" w:rsidP="00D77E46">
      <w:pPr>
        <w:pStyle w:val="Heading4"/>
        <w:rPr>
          <w:rFonts w:eastAsia="Times New Roman"/>
        </w:rPr>
      </w:pPr>
      <w:r>
        <w:rPr>
          <w:rFonts w:eastAsia="Times New Roman"/>
        </w:rPr>
        <w:t>Academics</w:t>
      </w:r>
      <w:r w:rsidRPr="00E74569">
        <w:rPr>
          <w:rFonts w:eastAsia="Times New Roman"/>
        </w:rPr>
        <w:t xml:space="preserve"> must learn to engag</w:t>
      </w:r>
      <w:r>
        <w:rPr>
          <w:rFonts w:eastAsia="Times New Roman"/>
        </w:rPr>
        <w:t xml:space="preserve">e the public’s line of thinking: </w:t>
      </w:r>
      <w:r w:rsidRPr="00E74569">
        <w:rPr>
          <w:rFonts w:eastAsia="Times New Roman"/>
        </w:rPr>
        <w:t>abstract moralism without addressing how to get our policies passed is useless.</w:t>
      </w:r>
    </w:p>
    <w:p w:rsidR="00D77E46" w:rsidRPr="007E7613" w:rsidRDefault="00D77E46" w:rsidP="00D77E46">
      <w:r w:rsidRPr="007E7613">
        <w:t xml:space="preserve">Jeffrey </w:t>
      </w:r>
      <w:r w:rsidRPr="007E7613">
        <w:rPr>
          <w:rStyle w:val="StyleStyleBold12pt"/>
        </w:rPr>
        <w:t>Isaac</w:t>
      </w:r>
      <w:r w:rsidRPr="007E7613">
        <w:t xml:space="preserve">, Spring </w:t>
      </w:r>
      <w:r w:rsidRPr="007E7613">
        <w:rPr>
          <w:rStyle w:val="StyleStyleBold12pt"/>
        </w:rPr>
        <w:t>2002</w:t>
      </w:r>
      <w:r w:rsidRPr="007E7613">
        <w:t xml:space="preserve">. </w:t>
      </w:r>
      <w:proofErr w:type="gramStart"/>
      <w:r w:rsidRPr="007E7613">
        <w:t>Professor of Political Science at Indiana University.</w:t>
      </w:r>
      <w:proofErr w:type="gramEnd"/>
      <w:r w:rsidRPr="007E7613">
        <w:t xml:space="preserve"> </w:t>
      </w:r>
      <w:proofErr w:type="gramStart"/>
      <w:r w:rsidRPr="007E7613">
        <w:t>“Ends, Means, and Politics,” Dissent, http://www.dissentmagazine.org/article/?article=601.</w:t>
      </w:r>
      <w:proofErr w:type="gramEnd"/>
    </w:p>
    <w:p w:rsidR="00D77E46" w:rsidRPr="002F362D" w:rsidRDefault="00D77E46" w:rsidP="00D77E46">
      <w:pPr>
        <w:widowControl w:val="0"/>
        <w:suppressAutoHyphens/>
        <w:autoSpaceDE w:val="0"/>
        <w:autoSpaceDN w:val="0"/>
        <w:adjustRightInd w:val="0"/>
        <w:contextualSpacing/>
        <w:rPr>
          <w:rFonts w:eastAsia="Times New Roman"/>
          <w:sz w:val="16"/>
        </w:rPr>
      </w:pPr>
      <w:r w:rsidRPr="002F362D">
        <w:rPr>
          <w:rFonts w:eastAsia="Times New Roman"/>
          <w:sz w:val="16"/>
        </w:rPr>
        <w:t xml:space="preserve">What is striking about much of the political discussion on the left today is its failure to engage this earlier tradition of argument. The left, particularly </w:t>
      </w:r>
      <w:r w:rsidRPr="002F362D">
        <w:rPr>
          <w:rFonts w:eastAsia="Times New Roman"/>
          <w:highlight w:val="green"/>
          <w:u w:val="single"/>
        </w:rPr>
        <w:t>the campus left</w:t>
      </w:r>
      <w:r w:rsidRPr="002F362D">
        <w:rPr>
          <w:rFonts w:eastAsia="Times New Roman"/>
          <w:sz w:val="16"/>
        </w:rPr>
        <w:t>—by which I mean “progressive” faculty and student groups, often centered around labor solidarity organizations and campus Green affiliates—</w:t>
      </w:r>
      <w:r w:rsidRPr="002F362D">
        <w:rPr>
          <w:rFonts w:eastAsia="Times New Roman"/>
          <w:highlight w:val="green"/>
          <w:u w:val="single"/>
        </w:rPr>
        <w:t>has become moralistic rather than politically serious</w:t>
      </w:r>
      <w:r w:rsidRPr="002F362D">
        <w:rPr>
          <w:rFonts w:eastAsia="Times New Roman"/>
          <w:sz w:val="16"/>
        </w:rPr>
        <w:t xml:space="preserve">. Some of its moralizing—about Chiapas, Palestine, and Iraq—continues the third </w:t>
      </w:r>
      <w:proofErr w:type="spellStart"/>
      <w:r w:rsidRPr="002F362D">
        <w:rPr>
          <w:rFonts w:eastAsia="Times New Roman"/>
          <w:sz w:val="16"/>
        </w:rPr>
        <w:t>worldism</w:t>
      </w:r>
      <w:proofErr w:type="spellEnd"/>
      <w:r w:rsidRPr="002F362D">
        <w:rPr>
          <w:rFonts w:eastAsia="Times New Roman"/>
          <w:sz w:val="16"/>
        </w:rPr>
        <w:t xml:space="preserve"> that plagued the New Left in its waning years. Some of it—about globalization and sweatshops— is new and in some ways promising (see my “Thinking </w:t>
      </w:r>
      <w:proofErr w:type="gramStart"/>
      <w:r w:rsidRPr="002F362D">
        <w:rPr>
          <w:rFonts w:eastAsia="Times New Roman"/>
          <w:sz w:val="16"/>
        </w:rPr>
        <w:t>About</w:t>
      </w:r>
      <w:proofErr w:type="gramEnd"/>
      <w:r w:rsidRPr="002F362D">
        <w:rPr>
          <w:rFonts w:eastAsia="Times New Roman"/>
          <w:sz w:val="16"/>
        </w:rPr>
        <w:t xml:space="preserve"> the </w:t>
      </w:r>
      <w:proofErr w:type="spellStart"/>
      <w:r w:rsidRPr="002F362D">
        <w:rPr>
          <w:rFonts w:eastAsia="Times New Roman"/>
          <w:sz w:val="16"/>
        </w:rPr>
        <w:t>Antisweatshop</w:t>
      </w:r>
      <w:proofErr w:type="spellEnd"/>
      <w:r w:rsidRPr="002F362D">
        <w:rPr>
          <w:rFonts w:eastAsia="Times New Roman"/>
          <w:sz w:val="16"/>
        </w:rPr>
        <w:t xml:space="preserve"> Movement,” </w:t>
      </w:r>
      <w:r w:rsidRPr="002F362D">
        <w:rPr>
          <w:rFonts w:eastAsia="Times New Roman"/>
          <w:i/>
          <w:sz w:val="16"/>
        </w:rPr>
        <w:t>Dissent</w:t>
      </w:r>
      <w:r w:rsidRPr="002F362D">
        <w:rPr>
          <w:rFonts w:eastAsia="Times New Roman"/>
          <w:sz w:val="16"/>
        </w:rPr>
        <w:t xml:space="preserve">, Fall 2001). But </w:t>
      </w:r>
      <w:r w:rsidRPr="002F362D">
        <w:rPr>
          <w:rFonts w:eastAsia="Times New Roman"/>
          <w:highlight w:val="green"/>
          <w:u w:val="single"/>
        </w:rPr>
        <w:t xml:space="preserve">what characterizes </w:t>
      </w:r>
      <w:r w:rsidRPr="002F362D">
        <w:rPr>
          <w:rFonts w:eastAsia="Times New Roman"/>
          <w:u w:val="single"/>
        </w:rPr>
        <w:t xml:space="preserve">much campus </w:t>
      </w:r>
      <w:r w:rsidRPr="002F362D">
        <w:rPr>
          <w:rFonts w:eastAsia="Times New Roman"/>
          <w:highlight w:val="green"/>
          <w:u w:val="single"/>
        </w:rPr>
        <w:t xml:space="preserve">left discourse is a substitution of moral rhetoric about evil policies or institutions for a sober consideration of what might improve </w:t>
      </w:r>
      <w:r w:rsidRPr="002F362D">
        <w:rPr>
          <w:rFonts w:eastAsia="Times New Roman"/>
          <w:u w:val="single"/>
        </w:rPr>
        <w:t xml:space="preserve">or replace </w:t>
      </w:r>
      <w:r w:rsidRPr="002F362D">
        <w:rPr>
          <w:rFonts w:eastAsia="Times New Roman"/>
          <w:highlight w:val="green"/>
          <w:u w:val="single"/>
        </w:rPr>
        <w:t xml:space="preserve">them, how the improvement might be achieved, </w:t>
      </w:r>
      <w:r w:rsidRPr="002F362D">
        <w:rPr>
          <w:rFonts w:eastAsia="Times New Roman"/>
          <w:b/>
          <w:highlight w:val="green"/>
          <w:u w:val="single"/>
        </w:rPr>
        <w:t>and what the likely costs</w:t>
      </w:r>
      <w:r w:rsidRPr="002F362D">
        <w:rPr>
          <w:rFonts w:eastAsia="Times New Roman"/>
          <w:u w:val="single"/>
        </w:rPr>
        <w:t xml:space="preserve">, as well as the benefits, </w:t>
      </w:r>
      <w:r w:rsidRPr="002F362D">
        <w:rPr>
          <w:rFonts w:eastAsia="Times New Roman"/>
          <w:b/>
          <w:highlight w:val="green"/>
          <w:u w:val="single"/>
        </w:rPr>
        <w:t>are of any reasonable strategy</w:t>
      </w:r>
      <w:r w:rsidRPr="002F362D">
        <w:rPr>
          <w:rFonts w:eastAsia="Times New Roman"/>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2F362D">
        <w:rPr>
          <w:rFonts w:eastAsia="Times New Roman"/>
          <w:highlight w:val="green"/>
          <w:u w:val="single"/>
        </w:rPr>
        <w:t xml:space="preserve">what is absent is a sober reckoning with the </w:t>
      </w:r>
      <w:r w:rsidRPr="002F362D">
        <w:rPr>
          <w:rFonts w:eastAsia="Times New Roman"/>
          <w:u w:val="single"/>
        </w:rPr>
        <w:t xml:space="preserve">preoccupations and </w:t>
      </w:r>
      <w:r w:rsidRPr="002F362D">
        <w:rPr>
          <w:rFonts w:eastAsia="Times New Roman"/>
          <w:highlight w:val="green"/>
          <w:u w:val="single"/>
        </w:rPr>
        <w:t xml:space="preserve">opinions of </w:t>
      </w:r>
      <w:r w:rsidRPr="002F362D">
        <w:rPr>
          <w:rFonts w:eastAsia="Times New Roman"/>
          <w:b/>
          <w:highlight w:val="green"/>
          <w:u w:val="single"/>
        </w:rPr>
        <w:t>the vast majority of Americans</w:t>
      </w:r>
      <w:r w:rsidRPr="002F362D">
        <w:rPr>
          <w:rFonts w:eastAsia="Times New Roman"/>
          <w:sz w:val="16"/>
        </w:rPr>
        <w:t xml:space="preserve">, who are not drawn to vocal denunciations of the International Monetary Fund and World Trade Organization and </w:t>
      </w:r>
      <w:r w:rsidRPr="002F362D">
        <w:rPr>
          <w:rFonts w:eastAsia="Times New Roman"/>
          <w:b/>
          <w:highlight w:val="green"/>
          <w:u w:val="single"/>
        </w:rPr>
        <w:t>who do not believe that the discourse of “anti-imperialism” speaks to their lives</w:t>
      </w:r>
      <w:r w:rsidRPr="002F362D">
        <w:rPr>
          <w:rFonts w:eastAsia="Times New Roman"/>
          <w:u w:val="single"/>
        </w:rPr>
        <w:t>. Equally absent is critical thinking about why citizens of liberal democratic states</w:t>
      </w:r>
      <w:r w:rsidRPr="002F362D">
        <w:rPr>
          <w:rFonts w:eastAsia="Times New Roman"/>
          <w:sz w:val="16"/>
        </w:rPr>
        <w:t>—including most workers and the poor—</w:t>
      </w:r>
      <w:r w:rsidRPr="002F362D">
        <w:rPr>
          <w:rFonts w:eastAsia="Times New Roman"/>
          <w:u w:val="single"/>
        </w:rPr>
        <w:t xml:space="preserve">value liberal democracy and subscribe to what </w:t>
      </w:r>
      <w:r w:rsidRPr="002F362D">
        <w:rPr>
          <w:rFonts w:eastAsia="Times New Roman"/>
          <w:sz w:val="16"/>
        </w:rPr>
        <w:t xml:space="preserve">Jürgen </w:t>
      </w:r>
      <w:proofErr w:type="spellStart"/>
      <w:r w:rsidRPr="002F362D">
        <w:rPr>
          <w:rFonts w:eastAsia="Times New Roman"/>
          <w:u w:val="single"/>
        </w:rPr>
        <w:t>Habermas</w:t>
      </w:r>
      <w:proofErr w:type="spellEnd"/>
      <w:r w:rsidRPr="002F362D">
        <w:rPr>
          <w:rFonts w:eastAsia="Times New Roman"/>
          <w:u w:val="single"/>
        </w:rPr>
        <w:t xml:space="preserve"> has called “constitutional patriotism”:</w:t>
      </w:r>
      <w:r w:rsidRPr="002F362D">
        <w:rPr>
          <w:rFonts w:eastAsia="Times New Roman"/>
          <w:sz w:val="16"/>
        </w:rPr>
        <w:t xml:space="preserve"> a patriotic identification with the democratic state because of the civil, political, and social rights it defends. Vicarious identifications with </w:t>
      </w:r>
      <w:proofErr w:type="spellStart"/>
      <w:r w:rsidRPr="002F362D">
        <w:rPr>
          <w:rFonts w:eastAsia="Times New Roman"/>
          <w:sz w:val="16"/>
        </w:rPr>
        <w:t>Subcommandante</w:t>
      </w:r>
      <w:proofErr w:type="spellEnd"/>
      <w:r w:rsidRPr="002F362D">
        <w:rPr>
          <w:rFonts w:eastAsia="Times New Roman"/>
          <w:sz w:val="16"/>
        </w:rPr>
        <w:t xml:space="preserv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2F362D">
        <w:rPr>
          <w:rFonts w:eastAsia="Times New Roman"/>
          <w:u w:val="single"/>
        </w:rPr>
        <w:t xml:space="preserve">The ease with which the campus left responded to September 11 by rehearsing an </w:t>
      </w:r>
      <w:proofErr w:type="spellStart"/>
      <w:r w:rsidRPr="002F362D">
        <w:rPr>
          <w:rFonts w:eastAsia="Times New Roman"/>
          <w:u w:val="single"/>
        </w:rPr>
        <w:t>all too</w:t>
      </w:r>
      <w:proofErr w:type="spellEnd"/>
      <w:r w:rsidRPr="002F362D">
        <w:rPr>
          <w:rFonts w:eastAsia="Times New Roman"/>
          <w:u w:val="single"/>
        </w:rPr>
        <w:t xml:space="preserve">-familiar narrative of American militarism </w:t>
      </w:r>
      <w:r w:rsidRPr="002F362D">
        <w:rPr>
          <w:rFonts w:eastAsia="Times New Roman"/>
          <w:sz w:val="16"/>
        </w:rPr>
        <w:t xml:space="preserve">and imperialism is not simply disturbing. </w:t>
      </w:r>
      <w:r w:rsidRPr="002F362D">
        <w:rPr>
          <w:rFonts w:eastAsia="Times New Roman"/>
          <w:b/>
          <w:u w:val="single"/>
        </w:rPr>
        <w:t>It</w:t>
      </w:r>
      <w:r w:rsidRPr="002F362D">
        <w:rPr>
          <w:rFonts w:eastAsia="Times New Roman"/>
          <w:b/>
          <w:sz w:val="16"/>
        </w:rPr>
        <w:t xml:space="preserve"> </w:t>
      </w:r>
      <w:r w:rsidRPr="002F362D">
        <w:rPr>
          <w:rFonts w:eastAsia="Times New Roman"/>
          <w:b/>
          <w:u w:val="single"/>
        </w:rPr>
        <w:t>is a sign of this left’s alienation from the society in which it operates</w:t>
      </w:r>
      <w:r w:rsidRPr="002F362D">
        <w:rPr>
          <w:rFonts w:eastAsia="Times New Roman"/>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2F362D">
        <w:rPr>
          <w:rFonts w:eastAsia="Times New Roman"/>
          <w:i/>
          <w:sz w:val="16"/>
        </w:rPr>
        <w:t>moralism</w:t>
      </w:r>
      <w:r w:rsidRPr="002F362D">
        <w:rPr>
          <w:rFonts w:eastAsia="Times New Roman"/>
          <w:sz w:val="16"/>
        </w:rPr>
        <w:t xml:space="preserve">; because it is easier to denounce wrong than to take real responsibility for correcting it, easier to locate and to oppose a remote evil than to address a proximate difficulty. </w:t>
      </w:r>
      <w:r w:rsidRPr="002F362D">
        <w:rPr>
          <w:rFonts w:eastAsia="Times New Roman"/>
          <w:u w:val="single"/>
        </w:rPr>
        <w:t xml:space="preserve">The campus </w:t>
      </w:r>
      <w:proofErr w:type="gramStart"/>
      <w:r w:rsidRPr="002F362D">
        <w:rPr>
          <w:rFonts w:eastAsia="Times New Roman"/>
          <w:u w:val="single"/>
        </w:rPr>
        <w:t>left  says</w:t>
      </w:r>
      <w:proofErr w:type="gramEnd"/>
      <w:r w:rsidRPr="002F362D">
        <w:rPr>
          <w:rFonts w:eastAsia="Times New Roman"/>
          <w:u w:val="single"/>
        </w:rPr>
        <w:t xml:space="preserve"> what it thinks. But it exhibits little interest in how and why so many Americans think differently. </w:t>
      </w:r>
      <w:r w:rsidRPr="002F362D">
        <w:rPr>
          <w:rFonts w:eastAsia="Times New Roman"/>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2F362D">
        <w:rPr>
          <w:rFonts w:eastAsia="Times New Roman"/>
          <w:i/>
          <w:sz w:val="16"/>
        </w:rPr>
        <w:t>politics</w:t>
      </w:r>
      <w:r w:rsidRPr="002F362D">
        <w:rPr>
          <w:rFonts w:eastAsia="Times New Roman"/>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2F362D">
        <w:rPr>
          <w:rFonts w:eastAsia="Times New Roman"/>
          <w:sz w:val="16"/>
        </w:rPr>
        <w:t>universalist</w:t>
      </w:r>
      <w:proofErr w:type="gramEnd"/>
      <w:r w:rsidRPr="002F362D">
        <w:rPr>
          <w:rFonts w:eastAsia="Times New Roman"/>
          <w:sz w:val="16"/>
        </w:rPr>
        <w:t xml:space="preserve"> discourse of human needs and </w:t>
      </w:r>
      <w:proofErr w:type="spellStart"/>
      <w:r w:rsidRPr="002F362D">
        <w:rPr>
          <w:rFonts w:eastAsia="Times New Roman"/>
          <w:sz w:val="16"/>
        </w:rPr>
        <w:t>workers</w:t>
      </w:r>
      <w:proofErr w:type="spellEnd"/>
      <w:r w:rsidRPr="002F362D">
        <w:rPr>
          <w:rFonts w:eastAsia="Times New Roman"/>
          <w:sz w:val="16"/>
        </w:rPr>
        <w:t xml:space="preserve"> rights; but it is accompanied by a refusal to think in </w:t>
      </w:r>
      <w:r w:rsidRPr="002F362D">
        <w:rPr>
          <w:rFonts w:eastAsia="Times New Roman"/>
          <w:i/>
          <w:sz w:val="16"/>
        </w:rPr>
        <w:t xml:space="preserve">political </w:t>
      </w:r>
      <w:r w:rsidRPr="002F362D">
        <w:rPr>
          <w:rFonts w:eastAsia="Times New Roman"/>
          <w:sz w:val="16"/>
        </w:rPr>
        <w:t xml:space="preserve">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2F362D">
        <w:rPr>
          <w:rFonts w:eastAsia="Times New Roman"/>
          <w:sz w:val="16"/>
        </w:rPr>
        <w:t>case</w:t>
      </w:r>
      <w:proofErr w:type="gramEnd"/>
      <w:r w:rsidRPr="002F362D">
        <w:rPr>
          <w:rFonts w:eastAsia="Times New Roman"/>
          <w:sz w:val="16"/>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w:t>
      </w:r>
    </w:p>
    <w:p w:rsidR="00D77E46" w:rsidRDefault="00D77E46" w:rsidP="00D77E46">
      <w:pPr>
        <w:widowControl w:val="0"/>
        <w:suppressAutoHyphens/>
        <w:autoSpaceDE w:val="0"/>
        <w:autoSpaceDN w:val="0"/>
        <w:adjustRightInd w:val="0"/>
        <w:contextualSpacing/>
        <w:rPr>
          <w:rFonts w:eastAsia="Times New Roman"/>
          <w:szCs w:val="18"/>
          <w:u w:val="single"/>
        </w:rPr>
      </w:pPr>
      <w:proofErr w:type="gramStart"/>
      <w:r w:rsidRPr="00E74569">
        <w:rPr>
          <w:rFonts w:eastAsia="Times New Roman"/>
          <w:sz w:val="10"/>
          <w:szCs w:val="18"/>
        </w:rPr>
        <w:t>Campus Greens, 9- 11peace.org, and the National Youth and Student Peace Coalition.</w:t>
      </w:r>
      <w:proofErr w:type="gramEnd"/>
      <w:r w:rsidRPr="00E74569">
        <w:rPr>
          <w:rFonts w:eastAsia="Times New Roman"/>
          <w:sz w:val="10"/>
          <w:szCs w:val="18"/>
        </w:rPr>
        <w:t xml:space="preserve"> As Global Exchange declared in its antiwar statement of September 11: “vengeance offers no </w:t>
      </w:r>
      <w:proofErr w:type="gramStart"/>
      <w:r w:rsidRPr="00E74569">
        <w:rPr>
          <w:rFonts w:eastAsia="Times New Roman"/>
          <w:sz w:val="10"/>
          <w:szCs w:val="18"/>
        </w:rPr>
        <w:t>relief.</w:t>
      </w:r>
      <w:proofErr w:type="gramEnd"/>
      <w:r w:rsidRPr="00E74569">
        <w:rPr>
          <w:rFonts w:eastAsia="Times New Roman"/>
          <w:sz w:val="10"/>
          <w:szCs w:val="18"/>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E74569">
        <w:rPr>
          <w:rFonts w:eastAsia="Times New Roman"/>
          <w:i/>
          <w:sz w:val="10"/>
          <w:szCs w:val="18"/>
        </w:rPr>
        <w:t xml:space="preserve">defined </w:t>
      </w:r>
      <w:r w:rsidRPr="00E74569">
        <w:rPr>
          <w:rFonts w:eastAsia="Times New Roman"/>
          <w:sz w:val="10"/>
          <w:szCs w:val="18"/>
        </w:rPr>
        <w:t xml:space="preserve">as aggression. While any justifiable military response should certainly be governed by just-war principles, the criterion of absolute harm avoidance would rule out the possibility of </w:t>
      </w:r>
      <w:r w:rsidRPr="00E74569">
        <w:rPr>
          <w:rFonts w:eastAsia="Times New Roman"/>
          <w:i/>
          <w:sz w:val="10"/>
          <w:szCs w:val="18"/>
        </w:rPr>
        <w:t xml:space="preserve">any </w:t>
      </w:r>
      <w:r w:rsidRPr="00E74569">
        <w:rPr>
          <w:rFonts w:eastAsia="Times New Roman"/>
          <w:sz w:val="10"/>
          <w:szCs w:val="18"/>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E74569">
        <w:rPr>
          <w:rFonts w:eastAsia="Times New Roman"/>
          <w:i/>
          <w:sz w:val="10"/>
          <w:szCs w:val="18"/>
        </w:rPr>
        <w:t xml:space="preserve">political </w:t>
      </w:r>
      <w:r w:rsidRPr="00E74569">
        <w:rPr>
          <w:rFonts w:eastAsia="Times New Roman"/>
          <w:sz w:val="10"/>
          <w:szCs w:val="18"/>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w:t>
      </w:r>
      <w:r w:rsidRPr="00E74569">
        <w:rPr>
          <w:rFonts w:eastAsia="Times New Roman"/>
          <w:sz w:val="10"/>
          <w:szCs w:val="18"/>
        </w:rPr>
        <w:lastRenderedPageBreak/>
        <w:t xml:space="preserve">are </w:t>
      </w:r>
      <w:r w:rsidRPr="00E74569">
        <w:rPr>
          <w:rFonts w:eastAsia="Times New Roman"/>
          <w:i/>
          <w:sz w:val="10"/>
          <w:szCs w:val="18"/>
        </w:rPr>
        <w:t xml:space="preserve">not </w:t>
      </w:r>
      <w:r w:rsidRPr="00E74569">
        <w:rPr>
          <w:rFonts w:eastAsia="Times New Roman"/>
          <w:sz w:val="10"/>
          <w:szCs w:val="18"/>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w:t>
      </w:r>
      <w:proofErr w:type="spellStart"/>
      <w:r w:rsidRPr="00E74569">
        <w:rPr>
          <w:rFonts w:eastAsia="Times New Roman"/>
          <w:sz w:val="10"/>
          <w:szCs w:val="18"/>
        </w:rPr>
        <w:t>unpragmatic</w:t>
      </w:r>
      <w:proofErr w:type="spellEnd"/>
      <w:r w:rsidRPr="00E74569">
        <w:rPr>
          <w:rFonts w:eastAsia="Times New Roman"/>
          <w:sz w:val="10"/>
          <w:szCs w:val="18"/>
        </w:rPr>
        <w:t xml:space="preserve">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E74569">
        <w:rPr>
          <w:rFonts w:eastAsia="Times New Roman"/>
          <w:i/>
          <w:sz w:val="10"/>
          <w:szCs w:val="18"/>
        </w:rPr>
        <w:t xml:space="preserve">What should be done to respond to the violence of a Saddam Hussein, or a Milosevic, or a Taliban regime? </w:t>
      </w:r>
      <w:r w:rsidRPr="00E74569">
        <w:rPr>
          <w:rFonts w:eastAsia="Times New Roman"/>
          <w:sz w:val="10"/>
          <w:szCs w:val="18"/>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E74569">
        <w:rPr>
          <w:rFonts w:eastAsia="Times New Roman"/>
          <w:sz w:val="10"/>
          <w:szCs w:val="18"/>
        </w:rPr>
        <w:t>effect</w:t>
      </w:r>
      <w:proofErr w:type="gramEnd"/>
      <w:r w:rsidRPr="00E74569">
        <w:rPr>
          <w:rFonts w:eastAsia="Times New Roman"/>
          <w:sz w:val="10"/>
          <w:szCs w:val="18"/>
        </w:rPr>
        <w:t xml:space="preserve">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E74569">
        <w:rPr>
          <w:rFonts w:eastAsia="Times New Roman"/>
          <w:sz w:val="10"/>
          <w:szCs w:val="20"/>
        </w:rPr>
        <w:t xml:space="preserve">As writers such as </w:t>
      </w:r>
      <w:proofErr w:type="spellStart"/>
      <w:r w:rsidRPr="00E74569">
        <w:rPr>
          <w:rFonts w:eastAsia="Times New Roman"/>
          <w:sz w:val="10"/>
          <w:szCs w:val="20"/>
        </w:rPr>
        <w:t>Niccolo</w:t>
      </w:r>
      <w:proofErr w:type="spellEnd"/>
      <w:r w:rsidRPr="00E74569">
        <w:rPr>
          <w:rFonts w:eastAsia="Times New Roman"/>
          <w:sz w:val="10"/>
          <w:szCs w:val="20"/>
        </w:rPr>
        <w:t xml:space="preserve"> Machiavelli, Max Weber, Reinhold Niebuhr, and Hannah Arendt have taught, an</w:t>
      </w:r>
      <w:r w:rsidRPr="00E74569">
        <w:rPr>
          <w:rFonts w:eastAsia="Times New Roman"/>
          <w:szCs w:val="18"/>
        </w:rPr>
        <w:t xml:space="preserve"> </w:t>
      </w:r>
      <w:r w:rsidRPr="00E74569">
        <w:rPr>
          <w:rFonts w:eastAsia="Times New Roman"/>
          <w:szCs w:val="18"/>
          <w:highlight w:val="green"/>
          <w:u w:val="single"/>
        </w:rPr>
        <w:t>unyielding concern with moral goodness undercuts political responsibility</w:t>
      </w:r>
      <w:r w:rsidRPr="00E74569">
        <w:rPr>
          <w:rFonts w:eastAsia="Times New Roman"/>
          <w:szCs w:val="18"/>
        </w:rPr>
        <w:t xml:space="preserve">. </w:t>
      </w:r>
      <w:r w:rsidRPr="00E74569">
        <w:rPr>
          <w:rFonts w:eastAsia="Times New Roman"/>
          <w:sz w:val="16"/>
          <w:szCs w:val="20"/>
        </w:rPr>
        <w:t>The concern may be morally laudable, reflecting a kind of personal integrity</w:t>
      </w:r>
      <w:r w:rsidRPr="00E74569">
        <w:rPr>
          <w:rFonts w:eastAsia="Times New Roman"/>
          <w:szCs w:val="18"/>
        </w:rPr>
        <w:t xml:space="preserve">, </w:t>
      </w:r>
      <w:r w:rsidRPr="00E74569">
        <w:rPr>
          <w:rFonts w:eastAsia="Times New Roman"/>
          <w:szCs w:val="18"/>
          <w:u w:val="single"/>
        </w:rPr>
        <w:t xml:space="preserve">but it suffers from three fatal flaws: </w:t>
      </w:r>
      <w:r w:rsidRPr="00E74569">
        <w:rPr>
          <w:rFonts w:eastAsia="Times New Roman"/>
          <w:szCs w:val="18"/>
          <w:highlight w:val="green"/>
          <w:u w:val="single"/>
        </w:rPr>
        <w:t xml:space="preserve">(1) </w:t>
      </w:r>
      <w:proofErr w:type="gramStart"/>
      <w:r w:rsidRPr="00E74569">
        <w:rPr>
          <w:rFonts w:eastAsia="Times New Roman"/>
          <w:szCs w:val="18"/>
          <w:highlight w:val="green"/>
          <w:u w:val="single"/>
        </w:rPr>
        <w:t>It</w:t>
      </w:r>
      <w:proofErr w:type="gramEnd"/>
      <w:r w:rsidRPr="00E74569">
        <w:rPr>
          <w:rFonts w:eastAsia="Times New Roman"/>
          <w:szCs w:val="18"/>
          <w:highlight w:val="green"/>
          <w:u w:val="single"/>
        </w:rPr>
        <w:t xml:space="preserve"> fails to see that the purity of one’s intention does not ensure</w:t>
      </w:r>
      <w:r w:rsidRPr="00E74569">
        <w:rPr>
          <w:rFonts w:eastAsia="Times New Roman"/>
          <w:szCs w:val="18"/>
          <w:u w:val="single"/>
        </w:rPr>
        <w:t xml:space="preserve"> the </w:t>
      </w:r>
      <w:r w:rsidRPr="00E74569">
        <w:rPr>
          <w:rFonts w:eastAsia="Times New Roman"/>
          <w:szCs w:val="18"/>
          <w:highlight w:val="green"/>
          <w:u w:val="single"/>
        </w:rPr>
        <w:t>achievement of what one intends</w:t>
      </w:r>
      <w:r w:rsidRPr="00E74569">
        <w:rPr>
          <w:rFonts w:eastAsia="Times New Roman"/>
          <w:szCs w:val="18"/>
          <w:u w:val="single"/>
        </w:rPr>
        <w:t>.</w:t>
      </w:r>
      <w:r w:rsidRPr="00E74569">
        <w:rPr>
          <w:rFonts w:eastAsia="Times New Roman"/>
          <w:szCs w:val="18"/>
        </w:rPr>
        <w:t xml:space="preserve"> </w:t>
      </w:r>
      <w:r w:rsidRPr="00E74569">
        <w:rPr>
          <w:rFonts w:eastAsia="Times New Roman"/>
          <w:sz w:val="12"/>
          <w:szCs w:val="20"/>
        </w:rPr>
        <w:t xml:space="preserve">Abjuring violence or refusing to make common cause with </w:t>
      </w:r>
      <w:proofErr w:type="gramStart"/>
      <w:r w:rsidRPr="00E74569">
        <w:rPr>
          <w:rFonts w:eastAsia="Times New Roman"/>
          <w:sz w:val="12"/>
          <w:szCs w:val="20"/>
        </w:rPr>
        <w:t>morally  compromised</w:t>
      </w:r>
      <w:proofErr w:type="gramEnd"/>
      <w:r w:rsidRPr="00E74569">
        <w:rPr>
          <w:rFonts w:eastAsia="Times New Roman"/>
          <w:sz w:val="12"/>
          <w:szCs w:val="20"/>
        </w:rPr>
        <w:t xml:space="preserve"> parties may seem like the right thing; but if such tactics entail impotence, then it is hard to view them as serving any moral good beyond the clean conscience of their supporters; </w:t>
      </w:r>
      <w:r w:rsidRPr="00E74569">
        <w:rPr>
          <w:rFonts w:eastAsia="Times New Roman"/>
          <w:szCs w:val="18"/>
          <w:highlight w:val="green"/>
          <w:u w:val="single"/>
        </w:rPr>
        <w:t>(2)</w:t>
      </w:r>
      <w:r w:rsidRPr="00E74569">
        <w:rPr>
          <w:rFonts w:eastAsia="Times New Roman"/>
          <w:szCs w:val="18"/>
          <w:highlight w:val="green"/>
        </w:rPr>
        <w:t xml:space="preserve"> </w:t>
      </w:r>
      <w:r w:rsidRPr="00E74569">
        <w:rPr>
          <w:rFonts w:eastAsia="Times New Roman"/>
          <w:szCs w:val="18"/>
          <w:highlight w:val="green"/>
          <w:u w:val="single"/>
        </w:rPr>
        <w:t xml:space="preserve">it fails to see that </w:t>
      </w:r>
      <w:r w:rsidRPr="00E74569">
        <w:rPr>
          <w:rFonts w:eastAsia="Times New Roman"/>
          <w:szCs w:val="18"/>
          <w:u w:val="single"/>
        </w:rPr>
        <w:t xml:space="preserve">in a world of real violence and injustice, </w:t>
      </w:r>
      <w:r w:rsidRPr="00E74569">
        <w:rPr>
          <w:rFonts w:eastAsia="Times New Roman"/>
          <w:szCs w:val="18"/>
          <w:highlight w:val="green"/>
          <w:u w:val="single"/>
        </w:rPr>
        <w:t xml:space="preserve">moral purity is </w:t>
      </w:r>
      <w:r w:rsidRPr="00E74569">
        <w:rPr>
          <w:rFonts w:eastAsia="Times New Roman"/>
          <w:szCs w:val="18"/>
          <w:u w:val="single"/>
        </w:rPr>
        <w:t xml:space="preserve">not simply a form of powerlessness; it is </w:t>
      </w:r>
      <w:r w:rsidRPr="00E74569">
        <w:rPr>
          <w:rFonts w:eastAsia="Times New Roman"/>
          <w:szCs w:val="18"/>
          <w:highlight w:val="green"/>
          <w:u w:val="single"/>
        </w:rPr>
        <w:t xml:space="preserve">often </w:t>
      </w:r>
      <w:r w:rsidRPr="00E74569">
        <w:rPr>
          <w:rFonts w:eastAsia="Times New Roman"/>
          <w:szCs w:val="18"/>
          <w:u w:val="single"/>
        </w:rPr>
        <w:t xml:space="preserve">a form of </w:t>
      </w:r>
      <w:r w:rsidRPr="00E74569">
        <w:rPr>
          <w:rFonts w:eastAsia="Times New Roman"/>
          <w:szCs w:val="18"/>
          <w:highlight w:val="green"/>
          <w:u w:val="single"/>
        </w:rPr>
        <w:t>complicity in injustice</w:t>
      </w:r>
      <w:r w:rsidRPr="00E74569">
        <w:rPr>
          <w:rFonts w:eastAsia="Times New Roman"/>
          <w:szCs w:val="18"/>
        </w:rPr>
        <w:t xml:space="preserve">. </w:t>
      </w:r>
      <w:r w:rsidRPr="00E74569">
        <w:rPr>
          <w:rFonts w:eastAsia="Times New Roman"/>
          <w:sz w:val="12"/>
          <w:szCs w:val="20"/>
        </w:rPr>
        <w:t>This is why, from the standpoint of politics—as opposed to religion—pacifism is always a potentially immoral stand. In categorically repudiating violence, it refuses in principle to oppose certain violent injustices with any effect</w:t>
      </w:r>
      <w:r w:rsidRPr="00E74569">
        <w:rPr>
          <w:rFonts w:eastAsia="Times New Roman"/>
          <w:sz w:val="12"/>
          <w:szCs w:val="18"/>
        </w:rPr>
        <w:t>;</w:t>
      </w:r>
      <w:r w:rsidRPr="00E74569">
        <w:rPr>
          <w:rFonts w:eastAsia="Times New Roman"/>
          <w:szCs w:val="18"/>
        </w:rPr>
        <w:t xml:space="preserve"> </w:t>
      </w:r>
      <w:r w:rsidRPr="00E74569">
        <w:rPr>
          <w:rFonts w:eastAsia="Times New Roman"/>
          <w:szCs w:val="18"/>
          <w:highlight w:val="green"/>
          <w:u w:val="single"/>
        </w:rPr>
        <w:t>and (3) it fails to see that politics is as much about unintended consequences as it is about intentions</w:t>
      </w:r>
      <w:r w:rsidRPr="00E74569">
        <w:rPr>
          <w:rFonts w:eastAsia="Times New Roman"/>
          <w:szCs w:val="18"/>
          <w:u w:val="single"/>
        </w:rPr>
        <w:t>; it is the effects of action, rather than the motives of action, that is most significant</w:t>
      </w:r>
      <w:r w:rsidRPr="00E74569">
        <w:rPr>
          <w:rFonts w:eastAsia="Times New Roman"/>
          <w:szCs w:val="18"/>
        </w:rPr>
        <w:t xml:space="preserve">. </w:t>
      </w:r>
      <w:r w:rsidRPr="00E74569">
        <w:rPr>
          <w:rFonts w:eastAsia="Times New Roman"/>
          <w:sz w:val="12"/>
          <w:szCs w:val="20"/>
        </w:rPr>
        <w:t>Just as the alignment with “good” may engender impotence</w:t>
      </w:r>
      <w:r w:rsidRPr="00E74569">
        <w:rPr>
          <w:rFonts w:eastAsia="Times New Roman"/>
          <w:sz w:val="12"/>
          <w:szCs w:val="18"/>
          <w:u w:val="single"/>
        </w:rPr>
        <w:t xml:space="preserve">, </w:t>
      </w:r>
      <w:r w:rsidRPr="00E74569">
        <w:rPr>
          <w:rFonts w:eastAsia="Times New Roman"/>
          <w:szCs w:val="18"/>
          <w:u w:val="single"/>
        </w:rPr>
        <w:t>it is often the pursuit of “good” that generates evil.</w:t>
      </w:r>
      <w:r w:rsidRPr="00E74569">
        <w:rPr>
          <w:rFonts w:eastAsia="Times New Roman"/>
          <w:sz w:val="12"/>
          <w:szCs w:val="18"/>
        </w:rPr>
        <w:t xml:space="preserve"> </w:t>
      </w:r>
      <w:r w:rsidRPr="00E74569">
        <w:rPr>
          <w:rFonts w:eastAsia="Times New Roman"/>
          <w:sz w:val="12"/>
          <w:szCs w:val="20"/>
        </w:rPr>
        <w:t>This is the lesson of communism in the twentieth century</w:t>
      </w:r>
      <w:r w:rsidRPr="00E74569">
        <w:rPr>
          <w:rFonts w:eastAsia="Times New Roman"/>
          <w:sz w:val="12"/>
          <w:szCs w:val="18"/>
          <w:u w:val="single"/>
        </w:rPr>
        <w:t>:</w:t>
      </w:r>
      <w:r w:rsidRPr="00E74569">
        <w:rPr>
          <w:rFonts w:eastAsia="Times New Roman"/>
          <w:szCs w:val="18"/>
          <w:u w:val="single"/>
        </w:rPr>
        <w:t xml:space="preserve"> </w:t>
      </w:r>
      <w:r w:rsidRPr="00E74569">
        <w:rPr>
          <w:rFonts w:eastAsia="Times New Roman"/>
          <w:b/>
          <w:szCs w:val="18"/>
          <w:highlight w:val="green"/>
          <w:u w:val="single"/>
        </w:rPr>
        <w:t>it is not enough that one’s goals be sincere or idealistic; it is equally important, always, to ask about the effects of pursuing these goals</w:t>
      </w:r>
      <w:r w:rsidRPr="00E74569">
        <w:rPr>
          <w:rFonts w:eastAsia="Times New Roman"/>
          <w:szCs w:val="18"/>
          <w:highlight w:val="green"/>
          <w:u w:val="single"/>
        </w:rPr>
        <w:t xml:space="preserve"> </w:t>
      </w:r>
      <w:r w:rsidRPr="00E74569">
        <w:rPr>
          <w:rFonts w:eastAsia="Times New Roman"/>
          <w:szCs w:val="18"/>
          <w:u w:val="single"/>
        </w:rPr>
        <w:t>and to judge these effects in pragmatic and historically contextualized ways.</w:t>
      </w:r>
      <w:r w:rsidRPr="00E74569">
        <w:rPr>
          <w:rFonts w:eastAsia="Times New Roman"/>
          <w:szCs w:val="18"/>
        </w:rPr>
        <w:t xml:space="preserve"> </w:t>
      </w:r>
      <w:r w:rsidRPr="00E74569">
        <w:rPr>
          <w:rFonts w:eastAsia="Times New Roman"/>
          <w:szCs w:val="18"/>
          <w:u w:val="single"/>
        </w:rPr>
        <w:t>Moral absolutism</w:t>
      </w:r>
      <w:r w:rsidRPr="00E74569">
        <w:rPr>
          <w:rFonts w:eastAsia="Times New Roman"/>
          <w:szCs w:val="18"/>
        </w:rPr>
        <w:t xml:space="preserve"> </w:t>
      </w:r>
      <w:r w:rsidRPr="00E74569">
        <w:rPr>
          <w:rFonts w:eastAsia="Times New Roman"/>
          <w:sz w:val="12"/>
          <w:szCs w:val="20"/>
        </w:rPr>
        <w:t>inhibits this judgment. It alienates those who are not true believers. It promotes arrogance. And it</w:t>
      </w:r>
      <w:r w:rsidRPr="00E74569">
        <w:rPr>
          <w:rFonts w:eastAsia="Times New Roman"/>
          <w:szCs w:val="18"/>
        </w:rPr>
        <w:t xml:space="preserve"> </w:t>
      </w:r>
      <w:r w:rsidRPr="00E74569">
        <w:rPr>
          <w:rFonts w:eastAsia="Times New Roman"/>
          <w:szCs w:val="18"/>
          <w:u w:val="single"/>
        </w:rPr>
        <w:t>undermines political effectiveness.</w:t>
      </w:r>
    </w:p>
    <w:p w:rsidR="00D77E46" w:rsidRDefault="00D77E46" w:rsidP="00D77E46">
      <w:pPr>
        <w:widowControl w:val="0"/>
        <w:suppressAutoHyphens/>
        <w:autoSpaceDE w:val="0"/>
        <w:autoSpaceDN w:val="0"/>
        <w:adjustRightInd w:val="0"/>
        <w:contextualSpacing/>
        <w:rPr>
          <w:rFonts w:eastAsia="Times New Roman"/>
          <w:szCs w:val="18"/>
          <w:u w:val="single"/>
        </w:rPr>
      </w:pPr>
    </w:p>
    <w:p w:rsidR="00D77E46" w:rsidRPr="005543F0" w:rsidRDefault="00D77E46" w:rsidP="00D77E46">
      <w:pPr>
        <w:pStyle w:val="Heading4"/>
        <w:rPr>
          <w:rFonts w:eastAsia="Times New Roman"/>
        </w:rPr>
      </w:pPr>
      <w:r>
        <w:rPr>
          <w:rFonts w:eastAsia="Times New Roman"/>
        </w:rPr>
        <w:t xml:space="preserve">There’s no clear articulation of how they </w:t>
      </w:r>
      <w:proofErr w:type="spellStart"/>
      <w:r>
        <w:rPr>
          <w:rFonts w:eastAsia="Times New Roman"/>
        </w:rPr>
        <w:t>aff</w:t>
      </w:r>
      <w:proofErr w:type="spellEnd"/>
      <w:r>
        <w:rPr>
          <w:rFonts w:eastAsia="Times New Roman"/>
        </w:rPr>
        <w:t xml:space="preserve"> restricts indefinite detention – their movement will inevitably be co-opted because we’ll just call it something different</w:t>
      </w:r>
    </w:p>
    <w:p w:rsidR="00D77E46" w:rsidRPr="00F01D24" w:rsidRDefault="00D77E46" w:rsidP="00D77E46">
      <w:pPr>
        <w:pStyle w:val="Heading4"/>
      </w:pPr>
      <w:r w:rsidRPr="00F01D24">
        <w:t xml:space="preserve">Turn – Focusing on undermining the heterosexist ideology </w:t>
      </w:r>
      <w:proofErr w:type="spellStart"/>
      <w:r w:rsidRPr="00F01D24">
        <w:t>reintrenches</w:t>
      </w:r>
      <w:proofErr w:type="spellEnd"/>
      <w:r w:rsidRPr="00F01D24">
        <w:t xml:space="preserve"> the binary structure of sex itself and the dominative </w:t>
      </w:r>
      <w:proofErr w:type="spellStart"/>
      <w:r w:rsidRPr="00F01D24">
        <w:t>heteronormative</w:t>
      </w:r>
      <w:proofErr w:type="spellEnd"/>
      <w:r w:rsidRPr="00F01D24">
        <w:t xml:space="preserve"> system</w:t>
      </w:r>
    </w:p>
    <w:p w:rsidR="00D77E46" w:rsidRPr="00F01D24" w:rsidRDefault="00D77E46" w:rsidP="00D77E46">
      <w:r w:rsidRPr="00F01D24">
        <w:t>Cindy</w:t>
      </w:r>
      <w:r w:rsidRPr="00F01D24">
        <w:rPr>
          <w:b/>
        </w:rPr>
        <w:t xml:space="preserve"> </w:t>
      </w:r>
      <w:r w:rsidRPr="00F01D24">
        <w:rPr>
          <w:sz w:val="24"/>
          <w:szCs w:val="20"/>
        </w:rPr>
        <w:t>Patton</w:t>
      </w:r>
      <w:r w:rsidRPr="00F01D24">
        <w:t>, Asst. Professor at Temple University,</w:t>
      </w:r>
      <w:r w:rsidRPr="00F01D24">
        <w:rPr>
          <w:u w:val="single"/>
        </w:rPr>
        <w:t xml:space="preserve"> </w:t>
      </w:r>
      <w:r w:rsidRPr="00F01D24">
        <w:rPr>
          <w:sz w:val="24"/>
          <w:szCs w:val="20"/>
        </w:rPr>
        <w:t>1995</w:t>
      </w:r>
      <w:r w:rsidRPr="00F01D24">
        <w:t xml:space="preserve"> (</w:t>
      </w:r>
      <w:r w:rsidRPr="00F01D24">
        <w:rPr>
          <w:i/>
        </w:rPr>
        <w:t>Performativity and Performance</w:t>
      </w:r>
      <w:r w:rsidRPr="00F01D24">
        <w:t xml:space="preserve">, </w:t>
      </w:r>
      <w:proofErr w:type="spellStart"/>
      <w:r w:rsidRPr="00F01D24">
        <w:t>pg</w:t>
      </w:r>
      <w:proofErr w:type="spellEnd"/>
      <w:r w:rsidRPr="00F01D24">
        <w:t xml:space="preserve"> 179-180, ed. Andrew Parker and Eve </w:t>
      </w:r>
      <w:proofErr w:type="spellStart"/>
      <w:r w:rsidRPr="00F01D24">
        <w:t>Kosofsky</w:t>
      </w:r>
      <w:proofErr w:type="spellEnd"/>
      <w:r w:rsidRPr="00F01D24">
        <w:t xml:space="preserve"> Sedgwick)</w:t>
      </w:r>
    </w:p>
    <w:p w:rsidR="00D77E46" w:rsidRDefault="00D77E46" w:rsidP="00D77E46">
      <w:pPr>
        <w:rPr>
          <w:u w:val="single"/>
        </w:rPr>
      </w:pPr>
      <w:r w:rsidRPr="00F01D24">
        <w:rPr>
          <w:b/>
          <w:bCs/>
          <w:u w:val="single"/>
        </w:rPr>
        <w:t xml:space="preserve">We have, I now believe, pressed too hard on the homophobic core, or at least understood the constitution of a “self” through reverse-discourse in too unified a manner, a manner that insists too strongly on the bipolar structure of subject-constitution that is required within the self-other model. </w:t>
      </w:r>
      <w:r w:rsidRPr="00F01D24">
        <w:rPr>
          <w:b/>
          <w:bCs/>
          <w:highlight w:val="green"/>
          <w:u w:val="single"/>
        </w:rPr>
        <w:t xml:space="preserve">Surely these figural “Others” must operate quite differently in different regimes, sometimes simply in relation to a </w:t>
      </w:r>
      <w:proofErr w:type="spellStart"/>
      <w:r w:rsidRPr="00F01D24">
        <w:rPr>
          <w:b/>
          <w:bCs/>
          <w:highlight w:val="green"/>
          <w:u w:val="single"/>
        </w:rPr>
        <w:t>unifiable</w:t>
      </w:r>
      <w:proofErr w:type="spellEnd"/>
      <w:r w:rsidRPr="00F01D24">
        <w:rPr>
          <w:b/>
          <w:bCs/>
          <w:highlight w:val="green"/>
          <w:u w:val="single"/>
        </w:rPr>
        <w:t xml:space="preserve"> “Self”</w:t>
      </w:r>
      <w:r w:rsidRPr="00F01D24">
        <w:rPr>
          <w:u w:val="single"/>
        </w:rPr>
        <w:t xml:space="preserve"> </w:t>
      </w:r>
      <w:r w:rsidRPr="00F01D24">
        <w:rPr>
          <w:sz w:val="16"/>
        </w:rPr>
        <w:t>(whether individual or writ larger as class or nation</w:t>
      </w:r>
      <w:r w:rsidRPr="00F01D24">
        <w:rPr>
          <w:b/>
          <w:bCs/>
          <w:u w:val="single"/>
        </w:rPr>
        <w:t xml:space="preserve">), </w:t>
      </w:r>
      <w:r w:rsidRPr="00F01D24">
        <w:rPr>
          <w:b/>
          <w:bCs/>
          <w:highlight w:val="green"/>
          <w:u w:val="single"/>
        </w:rPr>
        <w:t xml:space="preserve">but in other cases as the multiply other “Other” in relation to many competing or autonomous sites of knowledge claims. </w:t>
      </w:r>
      <w:r w:rsidRPr="00F01D24">
        <w:rPr>
          <w:b/>
          <w:bCs/>
          <w:u w:val="single"/>
        </w:rPr>
        <w:t>The “homosexual” of AIDS discourse, while palpably still the central figure, is a different “other” from “heterosexual,” “hemophiliac,” or “woman,”</w:t>
      </w:r>
      <w:r w:rsidRPr="00F01D24">
        <w:rPr>
          <w:sz w:val="16"/>
        </w:rPr>
        <w:t xml:space="preserve"> not to mention from “doctor,” “nation,” or “African.”</w:t>
      </w:r>
      <w:r w:rsidRPr="00F01D24">
        <w:rPr>
          <w:u w:val="single"/>
        </w:rPr>
        <w:t xml:space="preserve"> </w:t>
      </w:r>
      <w:r w:rsidRPr="00F01D24">
        <w:rPr>
          <w:b/>
          <w:bCs/>
          <w:u w:val="single"/>
        </w:rPr>
        <w:t>If it is relatively easy</w:t>
      </w:r>
      <w:r w:rsidRPr="00F01D24">
        <w:rPr>
          <w:u w:val="single"/>
        </w:rPr>
        <w:t xml:space="preserve">, </w:t>
      </w:r>
      <w:r w:rsidRPr="00F01D24">
        <w:rPr>
          <w:sz w:val="16"/>
        </w:rPr>
        <w:t xml:space="preserve">through concepts like stigma, </w:t>
      </w:r>
      <w:r w:rsidRPr="00F01D24">
        <w:rPr>
          <w:b/>
          <w:bCs/>
          <w:u w:val="single"/>
        </w:rPr>
        <w:t xml:space="preserve">to </w:t>
      </w:r>
      <w:r w:rsidRPr="00F01D24">
        <w:rPr>
          <w:b/>
          <w:bCs/>
          <w:highlight w:val="green"/>
          <w:u w:val="single"/>
        </w:rPr>
        <w:t>correlate a range of marginalized in similarly antipodal positions to the idea of a codifying center</w:t>
      </w:r>
      <w:r w:rsidRPr="00F01D24">
        <w:rPr>
          <w:u w:val="single"/>
        </w:rPr>
        <w:t xml:space="preserve"> </w:t>
      </w:r>
      <w:r w:rsidRPr="00F01D24">
        <w:rPr>
          <w:sz w:val="16"/>
        </w:rPr>
        <w:t>(“self” writ large),</w:t>
      </w:r>
      <w:r w:rsidRPr="00F01D24">
        <w:rPr>
          <w:u w:val="single"/>
        </w:rPr>
        <w:t xml:space="preserve"> </w:t>
      </w:r>
      <w:r w:rsidRPr="00F01D24">
        <w:rPr>
          <w:b/>
          <w:bCs/>
          <w:highlight w:val="green"/>
          <w:u w:val="single"/>
        </w:rPr>
        <w:t>this does not mean they are in the same place, subjected to the same discursive and institutional tyrannies</w:t>
      </w:r>
      <w:r w:rsidRPr="00F01D24">
        <w:rPr>
          <w:b/>
          <w:bCs/>
          <w:u w:val="single"/>
        </w:rPr>
        <w:t xml:space="preserve">. And it is extremely hazardous to assume that the </w:t>
      </w:r>
      <w:proofErr w:type="gramStart"/>
      <w:r w:rsidRPr="00F01D24">
        <w:rPr>
          <w:b/>
          <w:bCs/>
          <w:u w:val="single"/>
        </w:rPr>
        <w:t>range of “</w:t>
      </w:r>
      <w:proofErr w:type="spellStart"/>
      <w:r w:rsidRPr="00F01D24">
        <w:rPr>
          <w:b/>
          <w:bCs/>
          <w:u w:val="single"/>
        </w:rPr>
        <w:t>selfs</w:t>
      </w:r>
      <w:proofErr w:type="spellEnd"/>
      <w:r w:rsidRPr="00F01D24">
        <w:rPr>
          <w:b/>
          <w:bCs/>
          <w:u w:val="single"/>
        </w:rPr>
        <w:t>” which multiple notions of “other” inflect are</w:t>
      </w:r>
      <w:proofErr w:type="gramEnd"/>
      <w:r w:rsidRPr="00F01D24">
        <w:rPr>
          <w:b/>
          <w:bCs/>
          <w:u w:val="single"/>
        </w:rPr>
        <w:t>, in fact, constitutive of a single, dominating system. It becomes difficult to see that space and time and the fate of those without the capacity to make specific, protective claims on their institutions are all linked through the idea of movement, if only because the body impinged upon may wish to save itself through flight.</w:t>
      </w:r>
      <w:r w:rsidRPr="00F01D24">
        <w:rPr>
          <w:u w:val="single"/>
        </w:rPr>
        <w:t xml:space="preserve"> </w:t>
      </w:r>
    </w:p>
    <w:p w:rsidR="00D77E46" w:rsidRDefault="00D77E46" w:rsidP="00D77E46">
      <w:pPr>
        <w:rPr>
          <w:u w:val="single"/>
        </w:rPr>
      </w:pPr>
    </w:p>
    <w:p w:rsidR="00D77E46" w:rsidRDefault="00D77E46" w:rsidP="00D77E46">
      <w:pPr>
        <w:pStyle w:val="Heading4"/>
      </w:pPr>
      <w:r>
        <w:t>No solvency – no way their movement spills over – that’s cross-x</w:t>
      </w:r>
    </w:p>
    <w:p w:rsidR="00D77E46" w:rsidRPr="00F01D24" w:rsidRDefault="00D77E46" w:rsidP="00D77E46">
      <w:pPr>
        <w:pStyle w:val="Heading4"/>
      </w:pPr>
      <w:r w:rsidRPr="00F01D24">
        <w:t>Turn – Identity politics risk erasure of individual identities</w:t>
      </w:r>
    </w:p>
    <w:p w:rsidR="00D77E46" w:rsidRPr="00F01D24" w:rsidRDefault="00D77E46" w:rsidP="00D77E46">
      <w:pPr>
        <w:autoSpaceDE w:val="0"/>
        <w:autoSpaceDN w:val="0"/>
        <w:adjustRightInd w:val="0"/>
      </w:pPr>
      <w:r w:rsidRPr="00F01D24">
        <w:t xml:space="preserve">Shaun </w:t>
      </w:r>
      <w:r w:rsidRPr="00F01D24">
        <w:rPr>
          <w:sz w:val="24"/>
          <w:szCs w:val="20"/>
        </w:rPr>
        <w:t>Sewell</w:t>
      </w:r>
      <w:r w:rsidRPr="00F01D24">
        <w:t>, PhD Dissertation, Louisiana State University,</w:t>
      </w:r>
      <w:r w:rsidRPr="00F01D24">
        <w:rPr>
          <w:b/>
        </w:rPr>
        <w:t xml:space="preserve"> </w:t>
      </w:r>
      <w:r w:rsidRPr="00F01D24">
        <w:rPr>
          <w:sz w:val="24"/>
          <w:szCs w:val="20"/>
        </w:rPr>
        <w:t>2005</w:t>
      </w:r>
      <w:r w:rsidRPr="00F01D24">
        <w:t>, Public Sexuality: A Contemporary History of Gay Images and Ideologies, [http://etd.lsu.edu/docs/submitted/etd-01212005-212501/unrestricted/Sewell_dis.pdf], p.  6</w:t>
      </w:r>
    </w:p>
    <w:p w:rsidR="00D77E46" w:rsidRDefault="00D77E46" w:rsidP="00D77E46">
      <w:pPr>
        <w:autoSpaceDE w:val="0"/>
        <w:autoSpaceDN w:val="0"/>
        <w:adjustRightInd w:val="0"/>
        <w:rPr>
          <w:rFonts w:cs="CourierNewPSMT"/>
          <w:sz w:val="16"/>
        </w:rPr>
      </w:pPr>
      <w:r w:rsidRPr="00F01D24">
        <w:rPr>
          <w:rFonts w:cs="CourierNewPSMT"/>
          <w:sz w:val="16"/>
        </w:rPr>
        <w:t xml:space="preserve">However, </w:t>
      </w:r>
      <w:r w:rsidRPr="00F01D24">
        <w:rPr>
          <w:b/>
          <w:bCs/>
          <w:highlight w:val="green"/>
          <w:u w:val="single"/>
        </w:rPr>
        <w:t xml:space="preserve">the danger in identity groupings so adequately pointed out by Judith Butler is the erasure of individual identities in service of those normalizing regimes. </w:t>
      </w:r>
      <w:r w:rsidRPr="00F01D24">
        <w:rPr>
          <w:b/>
          <w:bCs/>
          <w:u w:val="single"/>
        </w:rPr>
        <w:t xml:space="preserve">Moreover, </w:t>
      </w:r>
      <w:r w:rsidRPr="00F01D24">
        <w:rPr>
          <w:b/>
          <w:bCs/>
          <w:highlight w:val="green"/>
          <w:u w:val="single"/>
        </w:rPr>
        <w:t>tensions are engendered over the “proper” public image to put forward in order to achieve the particular political aim</w:t>
      </w:r>
      <w:r w:rsidRPr="00F01D24">
        <w:rPr>
          <w:rFonts w:cs="CourierNewPSMT"/>
          <w:sz w:val="16"/>
        </w:rPr>
        <w:t xml:space="preserve">. </w:t>
      </w:r>
      <w:r w:rsidRPr="00F01D24">
        <w:rPr>
          <w:rFonts w:cs="CourierNewPSMT"/>
          <w:sz w:val="16"/>
          <w:szCs w:val="16"/>
        </w:rPr>
        <w:t xml:space="preserve">In an article which, in part, discusses scholarship of the Black diaspora, Cornel West argues against the </w:t>
      </w:r>
      <w:proofErr w:type="spellStart"/>
      <w:r w:rsidRPr="00F01D24">
        <w:rPr>
          <w:rFonts w:cs="CourierNewPSMT"/>
          <w:sz w:val="16"/>
          <w:szCs w:val="16"/>
        </w:rPr>
        <w:t>essentializing</w:t>
      </w:r>
      <w:proofErr w:type="spellEnd"/>
      <w:r w:rsidRPr="00F01D24">
        <w:rPr>
          <w:rFonts w:cs="CourierNewPSMT"/>
          <w:sz w:val="16"/>
          <w:szCs w:val="16"/>
        </w:rPr>
        <w:t xml:space="preserve"> nature of the identity category “Black,” as if the term itself can somehow encompass the identities of all of the people within the category. He writes, </w:t>
      </w:r>
      <w:proofErr w:type="gramStart"/>
      <w:r w:rsidRPr="00F01D24">
        <w:rPr>
          <w:rFonts w:cs="CourierNewPSMT"/>
          <w:sz w:val="16"/>
          <w:szCs w:val="16"/>
        </w:rPr>
        <w:t>Any</w:t>
      </w:r>
      <w:proofErr w:type="gramEnd"/>
      <w:r w:rsidRPr="00F01D24">
        <w:rPr>
          <w:rFonts w:cs="CourierNewPSMT"/>
          <w:sz w:val="16"/>
          <w:szCs w:val="16"/>
        </w:rPr>
        <w:t xml:space="preserve"> notions of “the real Black community” and “positive images” are value-laden, socially-loaded and ideologically-charged. To pursue this discussion is to call into question the possibility of </w:t>
      </w:r>
      <w:r w:rsidRPr="00F01D24">
        <w:rPr>
          <w:rFonts w:cs="CourierNewPSMT"/>
          <w:sz w:val="16"/>
          <w:szCs w:val="16"/>
        </w:rPr>
        <w:lastRenderedPageBreak/>
        <w:t>such an uncontested consensus regarding them. (73) Similarly, the identity category “American” is also a category in which non-majority political voices are lost.</w:t>
      </w:r>
      <w:r w:rsidRPr="00F01D24">
        <w:rPr>
          <w:rFonts w:cs="CourierNewPSMT"/>
          <w:sz w:val="16"/>
        </w:rPr>
        <w:t xml:space="preserve"> </w:t>
      </w:r>
      <w:r w:rsidRPr="00F01D24">
        <w:rPr>
          <w:b/>
          <w:bCs/>
          <w:u w:val="single"/>
        </w:rPr>
        <w:t xml:space="preserve">The </w:t>
      </w:r>
      <w:r w:rsidRPr="00F01D24">
        <w:rPr>
          <w:b/>
          <w:bCs/>
          <w:highlight w:val="green"/>
          <w:u w:val="single"/>
        </w:rPr>
        <w:t>major contribution</w:t>
      </w:r>
      <w:r w:rsidRPr="00F01D24">
        <w:rPr>
          <w:b/>
          <w:bCs/>
          <w:u w:val="single"/>
        </w:rPr>
        <w:t xml:space="preserve">, I think, </w:t>
      </w:r>
      <w:r w:rsidRPr="00F01D24">
        <w:rPr>
          <w:b/>
          <w:bCs/>
          <w:highlight w:val="green"/>
          <w:u w:val="single"/>
        </w:rPr>
        <w:t>of postmodern theory is to call into question the nature of identity categories</w:t>
      </w:r>
      <w:r w:rsidRPr="00F01D24">
        <w:rPr>
          <w:b/>
          <w:bCs/>
          <w:u w:val="single"/>
        </w:rPr>
        <w:t>.</w:t>
      </w:r>
      <w:r w:rsidRPr="00F01D24">
        <w:rPr>
          <w:rFonts w:cs="CourierNewPSMT"/>
          <w:sz w:val="16"/>
        </w:rPr>
        <w:t xml:space="preserve"> To continue with West’s line of reasoning, such categories are politically and culturally constructed.</w:t>
      </w:r>
    </w:p>
    <w:p w:rsidR="00D77E46" w:rsidRDefault="00D77E46" w:rsidP="00D77E46">
      <w:pPr>
        <w:autoSpaceDE w:val="0"/>
        <w:autoSpaceDN w:val="0"/>
        <w:adjustRightInd w:val="0"/>
        <w:rPr>
          <w:rFonts w:cs="CourierNewPSMT"/>
          <w:sz w:val="16"/>
        </w:rPr>
      </w:pPr>
    </w:p>
    <w:p w:rsidR="00D77E46" w:rsidRPr="007075ED" w:rsidRDefault="00D77E46" w:rsidP="00D77E46">
      <w:pPr>
        <w:pStyle w:val="Heading4"/>
      </w:pPr>
      <w:r>
        <w:t>Their methodology fails – it tries to include people not currently included into the system – their links to their critique</w:t>
      </w:r>
    </w:p>
    <w:p w:rsidR="00D77E46" w:rsidRPr="000644B5" w:rsidRDefault="00D77E46" w:rsidP="00D77E46">
      <w:pPr>
        <w:pStyle w:val="Heading4"/>
        <w:rPr>
          <w:rFonts w:cs="Times New Roman"/>
        </w:rPr>
      </w:pPr>
      <w:proofErr w:type="gramStart"/>
      <w:r w:rsidRPr="000644B5">
        <w:rPr>
          <w:rFonts w:cs="Times New Roman"/>
        </w:rPr>
        <w:t>anti-political</w:t>
      </w:r>
      <w:proofErr w:type="gramEnd"/>
      <w:r w:rsidRPr="000644B5">
        <w:rPr>
          <w:rFonts w:cs="Times New Roman"/>
        </w:rPr>
        <w:t xml:space="preserve"> focus of queer theory destroys any possibility of activism</w:t>
      </w:r>
    </w:p>
    <w:p w:rsidR="00D77E46" w:rsidRPr="000644B5" w:rsidRDefault="00D77E46" w:rsidP="00D77E46">
      <w:pPr>
        <w:contextualSpacing/>
        <w:rPr>
          <w:rFonts w:eastAsia="Times New Roman"/>
        </w:rPr>
      </w:pPr>
      <w:r w:rsidRPr="000644B5">
        <w:rPr>
          <w:rFonts w:eastAsia="Times New Roman"/>
          <w:b/>
        </w:rPr>
        <w:t xml:space="preserve">Hall, 06  </w:t>
      </w:r>
      <w:r w:rsidRPr="000644B5">
        <w:rPr>
          <w:rFonts w:eastAsia="Times New Roman"/>
        </w:rPr>
        <w:t>(Donald, professor of English at West Virginia University, “Imagining Queer Studies Out of the Doldrums”, Chronicle of Higher Education, 9/15, http://chronicle.com.proxy.library.emory.edu/weekly/v53/i04/04b01501.htm)</w:t>
      </w:r>
    </w:p>
    <w:p w:rsidR="00D77E46" w:rsidRPr="000644B5" w:rsidRDefault="00D77E46" w:rsidP="00D77E46">
      <w:pPr>
        <w:rPr>
          <w:rFonts w:eastAsia="Times New Roman"/>
          <w:u w:val="single"/>
        </w:rPr>
      </w:pPr>
      <w:r w:rsidRPr="000644B5">
        <w:rPr>
          <w:rFonts w:eastAsia="Times New Roman"/>
          <w:u w:val="single"/>
        </w:rPr>
        <w:t>"Queer Theory" burst onto the scene about 15 years ago</w:t>
      </w:r>
      <w:r w:rsidRPr="000644B5">
        <w:rPr>
          <w:rFonts w:eastAsia="Times New Roman"/>
        </w:rPr>
        <w:t xml:space="preserve">. </w:t>
      </w:r>
      <w:r w:rsidRPr="000644B5">
        <w:rPr>
          <w:rFonts w:eastAsia="Times New Roman"/>
          <w:sz w:val="12"/>
        </w:rPr>
        <w:t>The term received its first high-profile usage in a special issue of the journal differences ("Queer Theory: Lesbian and Gay Sexualities") published in the summer of 1991; was mentioned also in the groundbreaking collection of essays Inside/Out, appearing the same year; and then gained wide notice with the publication in 1993 of Michael Warner's influential collection Fear of a Queer Planet. By the fall of 1993,</w:t>
      </w:r>
      <w:r w:rsidRPr="000644B5">
        <w:rPr>
          <w:rFonts w:eastAsia="Times New Roman"/>
        </w:rPr>
        <w:t xml:space="preserve"> </w:t>
      </w:r>
      <w:r w:rsidRPr="000644B5">
        <w:rPr>
          <w:rFonts w:eastAsia="Times New Roman"/>
          <w:u w:val="single"/>
        </w:rPr>
        <w:t>I was teaching a queer-studies course</w:t>
      </w:r>
      <w:r w:rsidRPr="000644B5">
        <w:rPr>
          <w:rFonts w:eastAsia="Times New Roman"/>
        </w:rPr>
        <w:t xml:space="preserve"> at California State University at Northridge, </w:t>
      </w:r>
      <w:r w:rsidRPr="000644B5">
        <w:rPr>
          <w:rFonts w:eastAsia="Times New Roman"/>
          <w:u w:val="single"/>
        </w:rPr>
        <w:t>a class bursting at the seams with politically agitated students</w:t>
      </w:r>
      <w:r w:rsidRPr="000644B5">
        <w:rPr>
          <w:rFonts w:eastAsia="Times New Roman"/>
        </w:rPr>
        <w:t xml:space="preserve">, </w:t>
      </w:r>
      <w:r w:rsidRPr="000644B5">
        <w:rPr>
          <w:rFonts w:eastAsia="Times New Roman"/>
          <w:sz w:val="12"/>
        </w:rPr>
        <w:t>many of whom were members of the campus activist group Squish — Strong Queers United in Suppressing Heterosexism.</w:t>
      </w:r>
      <w:r w:rsidRPr="000644B5">
        <w:rPr>
          <w:rFonts w:eastAsia="Times New Roman"/>
        </w:rPr>
        <w:t xml:space="preserve"> </w:t>
      </w:r>
      <w:r w:rsidRPr="000644B5">
        <w:rPr>
          <w:rFonts w:eastAsia="Times New Roman"/>
          <w:u w:val="single"/>
        </w:rPr>
        <w:t>Since then my classes have always remained well enrolled</w:t>
      </w:r>
      <w:r w:rsidRPr="000644B5">
        <w:rPr>
          <w:rFonts w:eastAsia="Times New Roman"/>
        </w:rPr>
        <w:t xml:space="preserve"> (today I still turn away students, even with an enrollment cap of 40), </w:t>
      </w:r>
      <w:r w:rsidRPr="000644B5">
        <w:rPr>
          <w:rFonts w:eastAsia="Times New Roman"/>
          <w:u w:val="single"/>
        </w:rPr>
        <w:t xml:space="preserve">but gradually the political energy has died away almost completely. </w:t>
      </w:r>
      <w:r w:rsidRPr="000644B5">
        <w:rPr>
          <w:rFonts w:eastAsia="Times New Roman"/>
          <w:sz w:val="12"/>
        </w:rPr>
        <w:t>The students in California (before I left in 2004) and now in West Virginia have become remarkably blasé concerning (what they consider) the few lingering vestiges of homophobia and increasingly eager to claim that life is actually pretty good now, with our many queer television shows, product lines, and other lifestyle components. While vicious gay-marriage debates rage in the media, Brokeback Mountain stirs up heated local controversy, and Fred Phelps's "God Hates Fags" picketers show up at local gay-pride events, even self-identifying queer students seem stunningly dismissive of politics generally, relying often on eye rolling as both critique and response.</w:t>
      </w:r>
      <w:r w:rsidRPr="000644B5">
        <w:rPr>
          <w:rFonts w:eastAsia="Times New Roman"/>
        </w:rPr>
        <w:t xml:space="preserve"> </w:t>
      </w:r>
      <w:r w:rsidRPr="000644B5">
        <w:rPr>
          <w:rFonts w:eastAsia="Times New Roman"/>
          <w:u w:val="single"/>
        </w:rPr>
        <w:t>As we read about the early energy of groups such as Queer Nation and ACT UP, I often ask students about their own lack of passion for social-justice issues and political activism</w:t>
      </w:r>
      <w:r w:rsidRPr="000644B5">
        <w:rPr>
          <w:rFonts w:eastAsia="Times New Roman"/>
        </w:rPr>
        <w:t xml:space="preserve">. </w:t>
      </w:r>
      <w:r w:rsidRPr="000644B5">
        <w:rPr>
          <w:rFonts w:eastAsia="Times New Roman"/>
          <w:sz w:val="12"/>
        </w:rPr>
        <w:t xml:space="preserve">A few will roll their eyes, but others will admit that their passivity does, in fact, constitute a problem, though with a very unhelpful explanation for its root cause. "It's our own fault," said one very fashionable (and often fashionably late for class) </w:t>
      </w:r>
      <w:proofErr w:type="gramStart"/>
      <w:r w:rsidRPr="000644B5">
        <w:rPr>
          <w:rFonts w:eastAsia="Times New Roman"/>
          <w:sz w:val="12"/>
        </w:rPr>
        <w:t>A</w:t>
      </w:r>
      <w:proofErr w:type="gramEnd"/>
      <w:r w:rsidRPr="000644B5">
        <w:rPr>
          <w:rFonts w:eastAsia="Times New Roman"/>
          <w:sz w:val="12"/>
        </w:rPr>
        <w:t xml:space="preserve"> student. "We're just shallow." While some might see that comment as actual evidence supporting the explanation he offered, I don't buy the ease of that answer. Nor do I agree with another student from a few years ago at Humboldt State University, where I visited to give a talk on the state of queer studies, who tried to explain why all the queer students there seemed a bit depressed during the meeting I had with them: "Things are just too easy on this campus for people to get motivated; we need some real oppression around here to energize us." More oppression is not the answer to anyone's or any field's problems. Certainly there are some social contextual factors that offer help in understanding the waning of political energy in the classroom and in the field of queer studies generally. No student in my class last spring knew a single person who had died of AIDS. Since most of them were born in the mid-1980s and became sexually and socially self-aware in the last 10 years, they have never thought of AIDS as anything other than a pharmacologically manageable disease (even if that is a very dangerous and inaccurate perception, which I address in class). Ellen </w:t>
      </w:r>
      <w:proofErr w:type="spellStart"/>
      <w:r w:rsidRPr="000644B5">
        <w:rPr>
          <w:rFonts w:eastAsia="Times New Roman"/>
          <w:sz w:val="12"/>
        </w:rPr>
        <w:t>Degeneres's</w:t>
      </w:r>
      <w:proofErr w:type="spellEnd"/>
      <w:r w:rsidRPr="000644B5">
        <w:rPr>
          <w:rFonts w:eastAsia="Times New Roman"/>
          <w:sz w:val="12"/>
        </w:rPr>
        <w:t xml:space="preserve"> character on her show Ellen came out on national television in 1997, and the series Will and Grace started in 1998, when most of them were in middle school. The lesbian and gay students in my classes today never knew a time when their identities did not receive at least a modicum of media validation through visibility. Furthermore, the big issue of today — gay marriage — does not motivate them very much as a topic of personal and political urgency. Most of my gay and lesbian students are still sowing wild oats, so to speak; some speak about perhaps wanting to marry someday but express vague confidence that at some indeterminate point in the future, it will probably be allowed without any active work on their part. Others dismiss marriage as an outmoded concept and not worthy of a battle in any event (a perspective with which I have a lot of sympathy). They do become interested when I talk about a few practicalities that marriage might bring with it and use, as an example, my own inability to get health insurance for my partner because of the lack of domestic-partnership benefits in West Virginia. But on the whole, they are not particularly energized by contemplating the impracticalities of being a middle-aged couple with no social safety net except what can be pieced together in spite of an unsympathetic state government. Granted, when I was in my teens and 20s, health insurance wasn't a burning issue for me either, at least until the AIDS crisis hit, and friends of mine without insurance (and many with insurance) faced terrible struggles in trying to get basic care for their illnesses. And given the fact that there is no similar or immediately galvanizing "life and death" issue today to enrage students, it is not surprising perhaps that they are rather blasé about politics. But just as the initial intensity of the feminist movement on college campuses waned long before sexism itself was seriously challenged,</w:t>
      </w:r>
      <w:r w:rsidRPr="000644B5">
        <w:rPr>
          <w:rFonts w:eastAsia="Times New Roman"/>
        </w:rPr>
        <w:t xml:space="preserve"> </w:t>
      </w:r>
      <w:r w:rsidRPr="000644B5">
        <w:rPr>
          <w:rFonts w:eastAsia="Times New Roman"/>
          <w:u w:val="single"/>
        </w:rPr>
        <w:t xml:space="preserve">so too is </w:t>
      </w:r>
      <w:r w:rsidRPr="000644B5">
        <w:rPr>
          <w:rFonts w:eastAsia="Times New Roman"/>
          <w:highlight w:val="green"/>
          <w:u w:val="single"/>
        </w:rPr>
        <w:t>queer intensity declining precipitously, even as heterosexism remains legally entrenched and homophobia remains a common political tool and general social undercurrent</w:t>
      </w:r>
      <w:r w:rsidRPr="000644B5">
        <w:rPr>
          <w:rFonts w:eastAsia="Times New Roman"/>
          <w:u w:val="single"/>
        </w:rPr>
        <w:t>.</w:t>
      </w:r>
      <w:r w:rsidRPr="000644B5">
        <w:rPr>
          <w:rFonts w:eastAsia="Times New Roman"/>
        </w:rPr>
        <w:t xml:space="preserve"> </w:t>
      </w:r>
      <w:r w:rsidRPr="000644B5">
        <w:rPr>
          <w:rFonts w:eastAsia="Times New Roman"/>
          <w:u w:val="single"/>
        </w:rPr>
        <w:t xml:space="preserve">What does begin to rouse my students is the immediacy of </w:t>
      </w:r>
      <w:proofErr w:type="spellStart"/>
      <w:r w:rsidRPr="000644B5">
        <w:rPr>
          <w:rFonts w:eastAsia="Times New Roman"/>
          <w:u w:val="single"/>
        </w:rPr>
        <w:t>violenceboth</w:t>
      </w:r>
      <w:proofErr w:type="spellEnd"/>
      <w:r w:rsidRPr="000644B5">
        <w:rPr>
          <w:rFonts w:eastAsia="Times New Roman"/>
          <w:u w:val="single"/>
        </w:rPr>
        <w:t xml:space="preserve"> rhetorical and physical.</w:t>
      </w:r>
      <w:r w:rsidRPr="000644B5">
        <w:rPr>
          <w:rFonts w:eastAsia="Times New Roman"/>
        </w:rPr>
        <w:t xml:space="preserve"> </w:t>
      </w:r>
      <w:r w:rsidRPr="000644B5">
        <w:rPr>
          <w:rFonts w:eastAsia="Times New Roman"/>
          <w:sz w:val="12"/>
        </w:rPr>
        <w:t>Showing the film Boys Don't Cry got many of them very agitated (even as a few also complained that I should only show them happy films rather than sad ones). Bringing in news stories of the harsh rhetoric used in legislatures across the nation as politicians debated anti-gay-marriage legislation and restrictions on rights for transgendered individuals led to even more-engaged classroom discussion. And I always actively encourage my socially conservative and religious students to speak their minds — not to shoot down their ideas but certainly to generate genuine awareness that not everyone agrees with each other on topics that my queer students seem to take for granted as already resolved. I do not teach political activism — that is not my role as a cultural-studies professor — but I do teach about the dynamics of social movements and hope that my students develop a passionate attachment to the topic, whatever their political beliefs.</w:t>
      </w:r>
      <w:r w:rsidRPr="000644B5">
        <w:rPr>
          <w:rFonts w:eastAsia="Times New Roman"/>
        </w:rPr>
        <w:t xml:space="preserve"> </w:t>
      </w:r>
      <w:r w:rsidRPr="000644B5">
        <w:rPr>
          <w:rFonts w:eastAsia="Times New Roman"/>
          <w:u w:val="single"/>
        </w:rPr>
        <w:t>Once ignited, that intensity has to be nurtured carefully</w:t>
      </w:r>
      <w:r w:rsidRPr="000644B5">
        <w:rPr>
          <w:rFonts w:eastAsia="Times New Roman"/>
        </w:rPr>
        <w:t xml:space="preserve">. </w:t>
      </w:r>
      <w:r w:rsidRPr="000644B5">
        <w:rPr>
          <w:rFonts w:eastAsia="Times New Roman"/>
          <w:sz w:val="12"/>
        </w:rPr>
        <w:t>Readings from the early work of Judith Butler still help in that regard. Her now largely abandoned implication of individual agency in changing sexual and gender norms through disruptive performances (which surfaces in both Gender Trouble from 1990 and the essay "Imitation and Gender Insubordination" from 1991) still makes students leave the classroom thinking that they can change the world if they first work creatively on themselves or their selves. Indeed,</w:t>
      </w:r>
      <w:r w:rsidRPr="000644B5">
        <w:rPr>
          <w:rFonts w:eastAsia="Times New Roman"/>
        </w:rPr>
        <w:t xml:space="preserve"> </w:t>
      </w:r>
      <w:r w:rsidRPr="000644B5">
        <w:rPr>
          <w:rFonts w:eastAsia="Times New Roman"/>
          <w:u w:val="single"/>
        </w:rPr>
        <w:t xml:space="preserve">much of the early energy in queer studies generally derived from the sense of being asked, and being willing, to commit one's self to an important, realizable, and exhilarating cause. Unfortunately </w:t>
      </w:r>
      <w:r w:rsidRPr="000644B5">
        <w:rPr>
          <w:rFonts w:eastAsia="Times New Roman"/>
          <w:highlight w:val="green"/>
          <w:u w:val="single"/>
        </w:rPr>
        <w:t>some recent theoretical work is not helpful</w:t>
      </w:r>
      <w:r w:rsidRPr="000644B5">
        <w:rPr>
          <w:rFonts w:eastAsia="Times New Roman"/>
          <w:u w:val="single"/>
        </w:rPr>
        <w:t xml:space="preserve">. Especially deflating is Lee Edelman's much-discussed </w:t>
      </w:r>
      <w:proofErr w:type="spellStart"/>
      <w:r w:rsidRPr="000644B5">
        <w:rPr>
          <w:rFonts w:eastAsia="Times New Roman"/>
          <w:u w:val="single"/>
        </w:rPr>
        <w:t>antipolitical</w:t>
      </w:r>
      <w:proofErr w:type="spellEnd"/>
      <w:r w:rsidRPr="000644B5">
        <w:rPr>
          <w:rFonts w:eastAsia="Times New Roman"/>
          <w:u w:val="single"/>
        </w:rPr>
        <w:t xml:space="preserve"> polemic</w:t>
      </w:r>
      <w:r w:rsidRPr="000644B5">
        <w:rPr>
          <w:rFonts w:eastAsia="Times New Roman"/>
        </w:rPr>
        <w:t xml:space="preserve"> from 2004, No Future: Queer Theory and the Death Drive, </w:t>
      </w:r>
      <w:r w:rsidRPr="000644B5">
        <w:rPr>
          <w:rFonts w:eastAsia="Times New Roman"/>
          <w:highlight w:val="green"/>
          <w:u w:val="single"/>
        </w:rPr>
        <w:t xml:space="preserve">which is actually a symptom and reinforcement of the very problem of general political passivity </w:t>
      </w:r>
      <w:r w:rsidRPr="000644B5">
        <w:rPr>
          <w:rFonts w:eastAsia="Times New Roman"/>
          <w:u w:val="single"/>
        </w:rPr>
        <w:t>that I'm discussing</w:t>
      </w:r>
      <w:r w:rsidRPr="000644B5">
        <w:rPr>
          <w:rFonts w:eastAsia="Times New Roman"/>
        </w:rPr>
        <w:t xml:space="preserve"> here. </w:t>
      </w:r>
      <w:r w:rsidRPr="000644B5">
        <w:rPr>
          <w:rFonts w:eastAsia="Times New Roman"/>
          <w:u w:val="single"/>
        </w:rPr>
        <w:t xml:space="preserve">Edelman uses </w:t>
      </w:r>
      <w:proofErr w:type="spellStart"/>
      <w:r w:rsidRPr="000644B5">
        <w:rPr>
          <w:rFonts w:eastAsia="Times New Roman"/>
          <w:u w:val="single"/>
        </w:rPr>
        <w:t>Lacanian</w:t>
      </w:r>
      <w:proofErr w:type="spellEnd"/>
      <w:r w:rsidRPr="000644B5">
        <w:rPr>
          <w:rFonts w:eastAsia="Times New Roman"/>
          <w:u w:val="single"/>
        </w:rPr>
        <w:t xml:space="preserve"> theory to argue that queers should repudiate the "oppressively political" and abandon any claim to a "viable political future."</w:t>
      </w:r>
      <w:r w:rsidRPr="000644B5">
        <w:rPr>
          <w:rFonts w:eastAsia="Times New Roman"/>
        </w:rPr>
        <w:t xml:space="preserve"> </w:t>
      </w:r>
      <w:r w:rsidRPr="000644B5">
        <w:rPr>
          <w:rFonts w:eastAsia="Times New Roman"/>
          <w:u w:val="single"/>
        </w:rPr>
        <w:t>But the question remains as to how best to rekindle</w:t>
      </w:r>
      <w:r w:rsidRPr="000644B5">
        <w:rPr>
          <w:rFonts w:eastAsia="Times New Roman"/>
        </w:rPr>
        <w:t xml:space="preserve"> not only intellectual intensity in the classroom, but also an </w:t>
      </w:r>
      <w:r w:rsidRPr="000644B5">
        <w:rPr>
          <w:rFonts w:eastAsia="Times New Roman"/>
          <w:highlight w:val="green"/>
          <w:u w:val="single"/>
        </w:rPr>
        <w:t>excitement about a dramatically different future that might even motivate students to engage in the hard work of collective action and sustained response long after they leave the university. Fundamental</w:t>
      </w:r>
      <w:r w:rsidRPr="000644B5">
        <w:rPr>
          <w:rFonts w:eastAsia="Times New Roman"/>
          <w:highlight w:val="green"/>
        </w:rPr>
        <w:t xml:space="preserve"> </w:t>
      </w:r>
      <w:r w:rsidRPr="000644B5">
        <w:rPr>
          <w:rFonts w:eastAsia="Times New Roman"/>
        </w:rPr>
        <w:t xml:space="preserve">not only to "identity politics," but </w:t>
      </w:r>
      <w:r w:rsidRPr="000644B5">
        <w:rPr>
          <w:rFonts w:eastAsia="Times New Roman"/>
          <w:u w:val="single"/>
        </w:rPr>
        <w:t xml:space="preserve">to all critical-thinking-based pedagogy </w:t>
      </w:r>
      <w:r w:rsidRPr="000644B5">
        <w:rPr>
          <w:rFonts w:eastAsia="Times New Roman"/>
          <w:highlight w:val="green"/>
          <w:u w:val="single"/>
        </w:rPr>
        <w:t>is the belief that students</w:t>
      </w:r>
      <w:r w:rsidRPr="000644B5">
        <w:rPr>
          <w:rFonts w:eastAsia="Times New Roman"/>
          <w:u w:val="single"/>
        </w:rPr>
        <w:t xml:space="preserve">, whatever their political orientation, </w:t>
      </w:r>
      <w:r w:rsidRPr="000644B5">
        <w:rPr>
          <w:rFonts w:eastAsia="Times New Roman"/>
          <w:highlight w:val="green"/>
          <w:u w:val="single"/>
        </w:rPr>
        <w:t xml:space="preserve">should become engaged citizens in the world, not passive consumers who simply accept the status quo. </w:t>
      </w:r>
      <w:r w:rsidRPr="000644B5">
        <w:rPr>
          <w:rFonts w:eastAsia="Times New Roman"/>
        </w:rPr>
        <w:t xml:space="preserve">And </w:t>
      </w:r>
      <w:r w:rsidRPr="000644B5">
        <w:rPr>
          <w:rFonts w:eastAsia="Times New Roman"/>
          <w:u w:val="single"/>
        </w:rPr>
        <w:t>what I have found works best in that regard is a return to an older model of consciousness-raising</w:t>
      </w:r>
      <w:r w:rsidRPr="000644B5">
        <w:rPr>
          <w:rFonts w:eastAsia="Times New Roman"/>
        </w:rPr>
        <w:t xml:space="preserve">, </w:t>
      </w:r>
      <w:r w:rsidRPr="000644B5">
        <w:rPr>
          <w:rFonts w:eastAsia="Times New Roman"/>
          <w:sz w:val="12"/>
        </w:rPr>
        <w:t>based on dialogue and a sharing of lived experiences (there are always students in class who have endured terrible hardships about which they are willing to speak),</w:t>
      </w:r>
      <w:r w:rsidRPr="000644B5">
        <w:rPr>
          <w:rFonts w:eastAsia="Times New Roman"/>
        </w:rPr>
        <w:t xml:space="preserve"> </w:t>
      </w:r>
      <w:r w:rsidRPr="000644B5">
        <w:rPr>
          <w:rFonts w:eastAsia="Times New Roman"/>
          <w:u w:val="single"/>
        </w:rPr>
        <w:t>followed by exercises that ask students to imagine certain futures — utopias, even — that they would find worthy of fighting for</w:t>
      </w:r>
      <w:r w:rsidRPr="000644B5">
        <w:rPr>
          <w:rFonts w:eastAsia="Times New Roman"/>
        </w:rPr>
        <w:t xml:space="preserve">. </w:t>
      </w:r>
      <w:r w:rsidRPr="000644B5">
        <w:rPr>
          <w:rFonts w:eastAsia="Times New Roman"/>
          <w:sz w:val="12"/>
        </w:rPr>
        <w:t xml:space="preserve">The diversity of what they come up with (Is sex work legalized? Does marriage become a wholly passé concept? What role does spirituality or religion play?) </w:t>
      </w:r>
      <w:proofErr w:type="gramStart"/>
      <w:r w:rsidRPr="000644B5">
        <w:rPr>
          <w:rFonts w:eastAsia="Times New Roman"/>
          <w:sz w:val="12"/>
        </w:rPr>
        <w:t>can</w:t>
      </w:r>
      <w:proofErr w:type="gramEnd"/>
      <w:r w:rsidRPr="000644B5">
        <w:rPr>
          <w:rFonts w:eastAsia="Times New Roman"/>
          <w:sz w:val="12"/>
        </w:rPr>
        <w:t xml:space="preserve"> lead to very dynamic conversations. Indeed,</w:t>
      </w:r>
      <w:r w:rsidRPr="000644B5">
        <w:rPr>
          <w:rFonts w:eastAsia="Times New Roman"/>
        </w:rPr>
        <w:t xml:space="preserve"> </w:t>
      </w:r>
      <w:r w:rsidRPr="000644B5">
        <w:rPr>
          <w:rFonts w:eastAsia="Times New Roman"/>
          <w:u w:val="single"/>
        </w:rPr>
        <w:t xml:space="preserve">discussing their utopias allows them to begin to delineate the steps necessary to reach those states, looking backward in time to the successes of past </w:t>
      </w:r>
      <w:r w:rsidRPr="000644B5">
        <w:rPr>
          <w:rFonts w:eastAsia="Times New Roman"/>
          <w:u w:val="single"/>
        </w:rPr>
        <w:lastRenderedPageBreak/>
        <w:t>social movements and forward to ones in which they might invest</w:t>
      </w:r>
      <w:r w:rsidRPr="000644B5">
        <w:rPr>
          <w:rFonts w:eastAsia="Times New Roman"/>
        </w:rPr>
        <w:t xml:space="preserve">. </w:t>
      </w:r>
      <w:r w:rsidRPr="000644B5">
        <w:rPr>
          <w:rFonts w:eastAsia="Times New Roman"/>
          <w:u w:val="single"/>
        </w:rPr>
        <w:t xml:space="preserve">It encourages students to think critically about how social change occurs, rather than to imagine vaguely that injustice somehow </w:t>
      </w:r>
      <w:r w:rsidRPr="000644B5">
        <w:rPr>
          <w:rFonts w:eastAsia="Times New Roman"/>
          <w:b/>
        </w:rPr>
        <w:t>dissipates magically</w:t>
      </w:r>
      <w:r w:rsidRPr="000644B5">
        <w:rPr>
          <w:rFonts w:eastAsia="Times New Roman"/>
          <w:u w:val="single"/>
        </w:rPr>
        <w:t xml:space="preserve"> without the hard work of individuals and groups' organizing</w:t>
      </w:r>
      <w:r w:rsidRPr="000644B5">
        <w:rPr>
          <w:rFonts w:eastAsia="Times New Roman"/>
        </w:rPr>
        <w:t xml:space="preserve">. </w:t>
      </w:r>
      <w:r w:rsidRPr="000644B5">
        <w:rPr>
          <w:rFonts w:eastAsia="Times New Roman"/>
          <w:u w:val="single"/>
        </w:rPr>
        <w:t>It urges them to juxtapose the present situation </w:t>
      </w:r>
      <w:r w:rsidRPr="000644B5">
        <w:rPr>
          <w:rFonts w:eastAsia="Times New Roman"/>
        </w:rPr>
        <w:t xml:space="preserve">— and whatever fuzzy sense they have of its basic acceptability — </w:t>
      </w:r>
      <w:r w:rsidRPr="000644B5">
        <w:rPr>
          <w:rFonts w:eastAsia="Times New Roman"/>
          <w:u w:val="single"/>
        </w:rPr>
        <w:t>with a concrete visualization of what they would prefer as a reigning paradigm</w:t>
      </w:r>
      <w:r w:rsidRPr="000644B5">
        <w:rPr>
          <w:rFonts w:eastAsia="Times New Roman"/>
        </w:rPr>
        <w:t xml:space="preserve"> (or variety of paradigms). </w:t>
      </w:r>
      <w:r w:rsidRPr="000644B5">
        <w:rPr>
          <w:rFonts w:eastAsia="Times New Roman"/>
          <w:u w:val="single"/>
        </w:rPr>
        <w:t>Some, such as Edelman, would argue that such exercises lock us into variations of the "norm" as it currently stands</w:t>
      </w:r>
      <w:r w:rsidRPr="000644B5">
        <w:rPr>
          <w:rFonts w:eastAsia="Times New Roman"/>
        </w:rPr>
        <w:t xml:space="preserve"> (whatever we project will simply be a version of what already is), </w:t>
      </w:r>
      <w:r w:rsidRPr="000644B5">
        <w:rPr>
          <w:rFonts w:eastAsia="Times New Roman"/>
          <w:u w:val="single"/>
        </w:rPr>
        <w:t xml:space="preserve">but consensus about a single place-holding utopia is never the goal. The </w:t>
      </w:r>
      <w:r w:rsidRPr="000644B5">
        <w:rPr>
          <w:rFonts w:eastAsia="Times New Roman"/>
          <w:highlight w:val="green"/>
          <w:u w:val="single"/>
        </w:rPr>
        <w:t xml:space="preserve">wide variety of possible utopias, </w:t>
      </w:r>
      <w:r w:rsidRPr="000644B5">
        <w:rPr>
          <w:rFonts w:eastAsia="Times New Roman"/>
          <w:u w:val="single"/>
        </w:rPr>
        <w:t xml:space="preserve">as they sometimes clash with and sometimes complement each other, </w:t>
      </w:r>
      <w:r w:rsidRPr="000644B5">
        <w:rPr>
          <w:rFonts w:eastAsia="Times New Roman"/>
          <w:highlight w:val="green"/>
          <w:u w:val="single"/>
        </w:rPr>
        <w:t>leads to intellectual excitement, critical attachment, and even productive anger</w:t>
      </w:r>
      <w:r w:rsidRPr="000644B5">
        <w:rPr>
          <w:rFonts w:eastAsia="Times New Roman"/>
          <w:u w:val="single"/>
        </w:rPr>
        <w:t xml:space="preserve">. I will take that energy any day over the </w:t>
      </w:r>
      <w:r w:rsidRPr="000644B5">
        <w:rPr>
          <w:rFonts w:eastAsia="Times New Roman"/>
          <w:highlight w:val="green"/>
          <w:u w:val="single"/>
        </w:rPr>
        <w:t>stasis produced by a cynical refusal even to imagine or invest in a future.</w:t>
      </w:r>
      <w:r w:rsidRPr="000644B5">
        <w:rPr>
          <w:rFonts w:eastAsia="Times New Roman"/>
        </w:rPr>
        <w:t xml:space="preserve"> Queer studies will never be what it was in the early 1990s. Today's context of ongoing oppression but token media and marketplace acceptance is very different. However, </w:t>
      </w:r>
      <w:r w:rsidRPr="000644B5">
        <w:rPr>
          <w:rFonts w:eastAsia="Times New Roman"/>
          <w:u w:val="single"/>
        </w:rPr>
        <w:t>the doldrums of the queer-studies classroom and queer studies as a field can be challenged and the energy reignited. This means resisting the all-too-easy acceptance by students of the status quo; it means reminding them of the rhetorical and physical violence that continues to exist</w:t>
      </w:r>
      <w:r w:rsidRPr="000644B5">
        <w:rPr>
          <w:rFonts w:eastAsia="Times New Roman"/>
        </w:rPr>
        <w:t xml:space="preserve"> (but that is also uncomfortable to acknowledge and much easier simply to ignore or downplay); </w:t>
      </w:r>
      <w:r w:rsidRPr="000644B5">
        <w:rPr>
          <w:rFonts w:eastAsia="Times New Roman"/>
          <w:u w:val="single"/>
        </w:rPr>
        <w:t>it means</w:t>
      </w:r>
      <w:r w:rsidRPr="000644B5">
        <w:rPr>
          <w:rFonts w:eastAsia="Times New Roman"/>
        </w:rPr>
        <w:t xml:space="preserve"> (for those of us working in queer studies) </w:t>
      </w:r>
      <w:r w:rsidRPr="000644B5">
        <w:rPr>
          <w:rFonts w:eastAsia="Times New Roman"/>
          <w:u w:val="single"/>
        </w:rPr>
        <w:t>disrupting our own complacency</w:t>
      </w:r>
      <w:r w:rsidRPr="000644B5">
        <w:rPr>
          <w:rFonts w:eastAsia="Times New Roman"/>
        </w:rPr>
        <w:t xml:space="preserve"> that can result from being tenured, having successful writing and lecturing careers, and being able to afford a few comfortable lifestyle components. </w:t>
      </w:r>
      <w:r w:rsidRPr="000644B5">
        <w:rPr>
          <w:rFonts w:eastAsia="Times New Roman"/>
          <w:highlight w:val="green"/>
          <w:u w:val="single"/>
        </w:rPr>
        <w:t>Queer studies will have a future only if it does the hard work of imagining possible futures and articulating ways to actually get us there.</w:t>
      </w:r>
    </w:p>
    <w:p w:rsidR="00D77E46" w:rsidRDefault="00D77E46" w:rsidP="00D77E46"/>
    <w:p w:rsidR="00D77E46" w:rsidRPr="00E3746B" w:rsidRDefault="00D77E46" w:rsidP="00D77E46">
      <w:pPr>
        <w:rPr>
          <w:rStyle w:val="cite"/>
        </w:rPr>
      </w:pPr>
      <w:r w:rsidRPr="00E3746B">
        <w:rPr>
          <w:rStyle w:val="cite"/>
        </w:rPr>
        <w:t>Terrorism has to be defined in order to establish an effe</w:t>
      </w:r>
      <w:r>
        <w:rPr>
          <w:rStyle w:val="cite"/>
        </w:rPr>
        <w:t>c</w:t>
      </w:r>
      <w:r w:rsidRPr="00E3746B">
        <w:rPr>
          <w:rStyle w:val="cite"/>
        </w:rPr>
        <w:t xml:space="preserve">tive response </w:t>
      </w:r>
    </w:p>
    <w:p w:rsidR="00D77E46" w:rsidRDefault="00D77E46" w:rsidP="00D77E46">
      <w:r w:rsidRPr="00E3746B">
        <w:rPr>
          <w:rStyle w:val="cite"/>
        </w:rPr>
        <w:t>TTSRL 8</w:t>
      </w:r>
      <w:r w:rsidRPr="00825029">
        <w:t xml:space="preserve"> (Transnational Terrorism, Security and the Rule of Law, policy </w:t>
      </w:r>
      <w:proofErr w:type="spellStart"/>
      <w:r w:rsidRPr="00825029">
        <w:t>Brif</w:t>
      </w:r>
      <w:proofErr w:type="spellEnd"/>
      <w:r w:rsidRPr="00825029">
        <w:t xml:space="preserve"> no. 2, 10/1/8, www.transnationalterrorism.eu/tekst/publications/WP3%20Del%204.pdf) JPG</w:t>
      </w:r>
    </w:p>
    <w:p w:rsidR="00D77E46" w:rsidRPr="00E3746B" w:rsidRDefault="00D77E46" w:rsidP="00D77E46">
      <w:pPr>
        <w:pStyle w:val="card"/>
        <w:rPr>
          <w:sz w:val="16"/>
        </w:rPr>
      </w:pPr>
      <w:r w:rsidRPr="00E3746B">
        <w:rPr>
          <w:rStyle w:val="underline"/>
        </w:rPr>
        <w:t xml:space="preserve">Where natural sciences use numbers to communicate an idea, </w:t>
      </w:r>
      <w:r w:rsidRPr="00DA35F3">
        <w:rPr>
          <w:rStyle w:val="underline"/>
          <w:highlight w:val="yellow"/>
        </w:rPr>
        <w:t>social sciences use words</w:t>
      </w:r>
      <w:r w:rsidRPr="00DA35F3">
        <w:rPr>
          <w:sz w:val="16"/>
          <w:highlight w:val="yellow"/>
        </w:rPr>
        <w:t>.</w:t>
      </w:r>
      <w:r w:rsidRPr="00E3746B">
        <w:rPr>
          <w:sz w:val="16"/>
        </w:rPr>
        <w:t xml:space="preserve"> Unlike numbers, however, </w:t>
      </w:r>
      <w:r w:rsidRPr="00E3746B">
        <w:rPr>
          <w:rStyle w:val="underline"/>
        </w:rPr>
        <w:t>words mean different things to different people</w:t>
      </w:r>
      <w:r w:rsidRPr="00E3746B">
        <w:rPr>
          <w:sz w:val="16"/>
        </w:rPr>
        <w:t xml:space="preserve">. Where anyone with a basic education is able to add “4” to “5” and come to the same result, if we ask a group of people to </w:t>
      </w:r>
      <w:proofErr w:type="spellStart"/>
      <w:r w:rsidRPr="00E3746B">
        <w:rPr>
          <w:sz w:val="16"/>
        </w:rPr>
        <w:t>discribe</w:t>
      </w:r>
      <w:proofErr w:type="spellEnd"/>
      <w:r w:rsidRPr="00E3746B">
        <w:rPr>
          <w:sz w:val="16"/>
        </w:rPr>
        <w:t xml:space="preserve"> “freedom”, we may end up with many different results depending on the particular persons’ origin, culture, and experience. Words such as “freedom” do not have the same meaning for everybody and such differences obviously hamper communication. Therefore, </w:t>
      </w:r>
      <w:r w:rsidRPr="00DA35F3">
        <w:rPr>
          <w:rStyle w:val="underline"/>
        </w:rPr>
        <w:t xml:space="preserve">when studying terrorism, </w:t>
      </w:r>
      <w:r w:rsidRPr="00DA35F3">
        <w:rPr>
          <w:rStyle w:val="underline"/>
          <w:highlight w:val="yellow"/>
        </w:rPr>
        <w:t>it is necessary to have a look at what different people, states, and international organizations mean when they use the word “terrorism</w:t>
      </w:r>
      <w:r w:rsidRPr="00DA35F3">
        <w:rPr>
          <w:sz w:val="16"/>
          <w:highlight w:val="yellow"/>
        </w:rPr>
        <w:t>”</w:t>
      </w:r>
      <w:r w:rsidRPr="00E3746B">
        <w:rPr>
          <w:sz w:val="16"/>
        </w:rPr>
        <w:t xml:space="preserve"> in their everyday speeches or documents. </w:t>
      </w:r>
      <w:r w:rsidRPr="00DA35F3">
        <w:rPr>
          <w:rStyle w:val="underline"/>
          <w:highlight w:val="yellow"/>
        </w:rPr>
        <w:t>Without</w:t>
      </w:r>
      <w:r w:rsidRPr="00E3746B">
        <w:rPr>
          <w:rStyle w:val="underline"/>
        </w:rPr>
        <w:t xml:space="preserve"> understanding the </w:t>
      </w:r>
      <w:r w:rsidRPr="00DA35F3">
        <w:rPr>
          <w:rStyle w:val="underline"/>
          <w:highlight w:val="yellow"/>
        </w:rPr>
        <w:t>exact meaning</w:t>
      </w:r>
      <w:r w:rsidRPr="00E3746B">
        <w:rPr>
          <w:rStyle w:val="underline"/>
        </w:rPr>
        <w:t xml:space="preserve"> of the term, </w:t>
      </w:r>
      <w:r w:rsidRPr="00DA35F3">
        <w:rPr>
          <w:rStyle w:val="underline"/>
          <w:highlight w:val="yellow"/>
        </w:rPr>
        <w:t>it is hardly possible to analyze</w:t>
      </w:r>
      <w:r w:rsidRPr="00E3746B">
        <w:rPr>
          <w:rStyle w:val="underline"/>
        </w:rPr>
        <w:t xml:space="preserve"> what </w:t>
      </w:r>
      <w:r w:rsidRPr="00DA35F3">
        <w:rPr>
          <w:rStyle w:val="underline"/>
          <w:highlight w:val="yellow"/>
        </w:rPr>
        <w:t>consequences</w:t>
      </w:r>
      <w:r w:rsidRPr="00E3746B">
        <w:rPr>
          <w:rStyle w:val="underline"/>
        </w:rPr>
        <w:t xml:space="preserve"> there are to </w:t>
      </w:r>
      <w:proofErr w:type="spellStart"/>
      <w:r w:rsidRPr="00E3746B">
        <w:rPr>
          <w:rStyle w:val="underline"/>
        </w:rPr>
        <w:t>intranational</w:t>
      </w:r>
      <w:proofErr w:type="spellEnd"/>
      <w:r w:rsidRPr="00E3746B">
        <w:rPr>
          <w:rStyle w:val="underline"/>
        </w:rPr>
        <w:t xml:space="preserve"> and international relations.</w:t>
      </w:r>
      <w:r w:rsidRPr="00E3746B">
        <w:rPr>
          <w:sz w:val="16"/>
        </w:rPr>
        <w:t xml:space="preserve"> </w:t>
      </w:r>
      <w:r w:rsidRPr="00E3746B">
        <w:rPr>
          <w:rStyle w:val="underline"/>
        </w:rPr>
        <w:t>Without a common agreement on the notion, there can hardly be any common steps to counter terrorism</w:t>
      </w:r>
      <w:r w:rsidRPr="00E3746B">
        <w:rPr>
          <w:sz w:val="16"/>
        </w:rPr>
        <w:t xml:space="preserve">, whether at the domestic or the international level. This study should serve as an overview of how people, states and international organizations define terrorism. In chapters two and three, we shall analyze the academic discourse and have a look at what the common attributes that scholars ascribe to terrorism are. Whereas the second chapter uses a positive way of defining the notion – that is, it asks what terrorism is -, chapter three approaches the task from the other direction and asks what terrorism is not. Namely it searches for differences between terrorism and two related terms, organized crime and political violence. </w:t>
      </w:r>
      <w:r w:rsidRPr="00E3746B">
        <w:rPr>
          <w:rStyle w:val="underline"/>
        </w:rPr>
        <w:t>In order to articulate general statements, theories and recommendations, scholars try to group similar phenomena together according to common qualities</w:t>
      </w:r>
      <w:r w:rsidRPr="00E3746B">
        <w:rPr>
          <w:sz w:val="16"/>
        </w:rPr>
        <w:t xml:space="preserve">. As we shall see, terrorism has got many facets that may serve as a basis for such classification. Chapter four focuses on several important typologies that have been reflected in academic literature. The academic discourse is important for our understanding of terrorism and for imbedding it in the theory. But </w:t>
      </w:r>
      <w:r w:rsidRPr="00DA35F3">
        <w:rPr>
          <w:rStyle w:val="underline"/>
          <w:highlight w:val="yellow"/>
        </w:rPr>
        <w:t>although academia reflects reality, academia does not constitute reality</w:t>
      </w:r>
      <w:r w:rsidRPr="00DA35F3">
        <w:rPr>
          <w:sz w:val="16"/>
          <w:highlight w:val="yellow"/>
        </w:rPr>
        <w:t>.</w:t>
      </w:r>
      <w:r w:rsidRPr="00E3746B">
        <w:rPr>
          <w:sz w:val="16"/>
        </w:rPr>
        <w:t xml:space="preserve"> In order to analyze the current situation and obstacles in international cooperation on counter-terrorism</w:t>
      </w:r>
      <w:r w:rsidRPr="00E3746B">
        <w:rPr>
          <w:rStyle w:val="underline"/>
        </w:rPr>
        <w:t xml:space="preserve">, </w:t>
      </w:r>
      <w:r w:rsidRPr="00DA35F3">
        <w:rPr>
          <w:rStyle w:val="underline"/>
          <w:highlight w:val="yellow"/>
        </w:rPr>
        <w:t>it is thus also necessary to ask how the term “terrorism” is understood in different legal frameworks</w:t>
      </w:r>
      <w:r w:rsidRPr="00E3746B">
        <w:rPr>
          <w:rStyle w:val="underline"/>
        </w:rPr>
        <w:t xml:space="preserve">. </w:t>
      </w:r>
      <w:proofErr w:type="gramStart"/>
      <w:r w:rsidRPr="00E3746B">
        <w:rPr>
          <w:sz w:val="16"/>
        </w:rPr>
        <w:t>Chapter five deals with the international level, paying special attention to the European Union’s efforts to reach a common definition of terrorism.</w:t>
      </w:r>
      <w:proofErr w:type="gramEnd"/>
      <w:r w:rsidRPr="00E3746B">
        <w:rPr>
          <w:sz w:val="16"/>
        </w:rPr>
        <w:t xml:space="preserve"> Chapter six, then, focuses on the level of member states and draws conclusions from similarities and differences found in the nation states’ legal orders.</w:t>
      </w:r>
    </w:p>
    <w:p w:rsidR="00D77E46" w:rsidRPr="00C34F96" w:rsidRDefault="00D77E46" w:rsidP="00D77E46">
      <w:pPr>
        <w:rPr>
          <w:rStyle w:val="StyleBoldUnderline"/>
          <w:b/>
        </w:rPr>
      </w:pPr>
      <w:r w:rsidRPr="00C34F96">
        <w:rPr>
          <w:rStyle w:val="StyleBoldUnderline"/>
          <w:b/>
        </w:rPr>
        <w:t>Wars don’t have single causes – consensus of experts</w:t>
      </w:r>
    </w:p>
    <w:p w:rsidR="00D77E46" w:rsidRPr="00C34F96" w:rsidRDefault="00D77E46" w:rsidP="00D77E46">
      <w:pPr>
        <w:rPr>
          <w:rStyle w:val="StyleBoldUnderline"/>
          <w:b/>
        </w:rPr>
      </w:pPr>
      <w:proofErr w:type="spellStart"/>
      <w:r w:rsidRPr="00C34F96">
        <w:rPr>
          <w:rStyle w:val="StyleBoldUnderline"/>
          <w:b/>
        </w:rPr>
        <w:t>Cashman</w:t>
      </w:r>
      <w:proofErr w:type="spellEnd"/>
      <w:r w:rsidRPr="00C34F96">
        <w:rPr>
          <w:rStyle w:val="StyleBoldUnderline"/>
          <w:b/>
        </w:rPr>
        <w:t xml:space="preserve"> 00</w:t>
      </w:r>
    </w:p>
    <w:p w:rsidR="00D77E46" w:rsidRPr="00C34F96" w:rsidRDefault="00D77E46" w:rsidP="00D77E46">
      <w:pPr>
        <w:rPr>
          <w:rStyle w:val="StyleBoldUnderline"/>
          <w:sz w:val="14"/>
        </w:rPr>
      </w:pPr>
      <w:r w:rsidRPr="00C34F96">
        <w:rPr>
          <w:rStyle w:val="StyleBoldUnderline"/>
          <w:sz w:val="14"/>
        </w:rPr>
        <w:t>Greg,</w:t>
      </w:r>
      <w:r w:rsidRPr="00C34F96">
        <w:rPr>
          <w:sz w:val="14"/>
        </w:rPr>
        <w:t xml:space="preserve"> Professor of Political Science at Salisbury State University</w:t>
      </w:r>
      <w:r w:rsidRPr="00C34F96">
        <w:rPr>
          <w:rStyle w:val="StyleBoldUnderline"/>
          <w:sz w:val="14"/>
        </w:rPr>
        <w:t xml:space="preserve"> “What Causes war</w:t>
      </w:r>
      <w:proofErr w:type="gramStart"/>
      <w:r w:rsidRPr="00C34F96">
        <w:rPr>
          <w:rStyle w:val="StyleBoldUnderline"/>
          <w:sz w:val="14"/>
        </w:rPr>
        <w:t>?:</w:t>
      </w:r>
      <w:proofErr w:type="gramEnd"/>
      <w:r w:rsidRPr="00C34F96">
        <w:rPr>
          <w:rStyle w:val="StyleBoldUnderline"/>
          <w:sz w:val="14"/>
        </w:rPr>
        <w:t xml:space="preserve"> An introduction to theories of international conflict” pg. 9</w:t>
      </w:r>
    </w:p>
    <w:p w:rsidR="00D77E46" w:rsidRPr="00C34F96" w:rsidRDefault="00D77E46" w:rsidP="00D77E46">
      <w:pPr>
        <w:rPr>
          <w:rStyle w:val="StyleBoldUnderline"/>
        </w:rPr>
      </w:pPr>
      <w:r w:rsidRPr="00C34F96">
        <w:rPr>
          <w:rStyle w:val="StyleBoldUnderline"/>
          <w:sz w:val="14"/>
        </w:rPr>
        <w:t xml:space="preserve">Two warnings need to be issued at this point. First, while we have been using a single variable explanation of war merely for the sake of simplicity, </w:t>
      </w:r>
      <w:r w:rsidRPr="00386457">
        <w:rPr>
          <w:rStyle w:val="StyleBoldUnderline"/>
          <w:highlight w:val="cyan"/>
        </w:rPr>
        <w:t xml:space="preserve">multivariate explanations of war are likely to be much more powerful. Since social and political behaviors are extremely complex, they are almost never explainable through a single factor. Decades of research have led most analysts to reject </w:t>
      </w:r>
      <w:proofErr w:type="spellStart"/>
      <w:r w:rsidRPr="00386457">
        <w:rPr>
          <w:rStyle w:val="StyleBoldUnderline"/>
          <w:highlight w:val="cyan"/>
        </w:rPr>
        <w:t>monocausal</w:t>
      </w:r>
      <w:proofErr w:type="spellEnd"/>
      <w:r w:rsidRPr="00386457">
        <w:rPr>
          <w:rStyle w:val="StyleBoldUnderline"/>
          <w:highlight w:val="cyan"/>
        </w:rPr>
        <w:t xml:space="preserve"> explanations of war</w:t>
      </w:r>
      <w:r w:rsidRPr="00C34F96">
        <w:rPr>
          <w:rStyle w:val="StyleBoldUnderline"/>
        </w:rPr>
        <w:t>.</w:t>
      </w:r>
      <w:r w:rsidRPr="00C34F96">
        <w:rPr>
          <w:rStyle w:val="StyleBoldUnderline"/>
          <w:sz w:val="14"/>
        </w:rPr>
        <w:t xml:space="preserve"> For instance, international relations theorist J. David </w:t>
      </w:r>
      <w:r w:rsidRPr="00386457">
        <w:rPr>
          <w:rStyle w:val="StyleBoldUnderline"/>
          <w:highlight w:val="cyan"/>
        </w:rPr>
        <w:t>Singer suggests that we ought to move away from the concept of “causality” since it has become associated with the search for a single cause of war</w:t>
      </w:r>
      <w:r w:rsidRPr="00C34F96">
        <w:rPr>
          <w:rStyle w:val="StyleBoldUnderline"/>
        </w:rPr>
        <w:t xml:space="preserve">; </w:t>
      </w:r>
      <w:r w:rsidRPr="00386457">
        <w:rPr>
          <w:rStyle w:val="StyleBoldUnderline"/>
          <w:highlight w:val="cyan"/>
        </w:rPr>
        <w:t>we</w:t>
      </w:r>
      <w:r w:rsidRPr="00C34F96">
        <w:rPr>
          <w:rStyle w:val="StyleBoldUnderline"/>
        </w:rPr>
        <w:t xml:space="preserve"> </w:t>
      </w:r>
      <w:r w:rsidRPr="00386457">
        <w:rPr>
          <w:rStyle w:val="StyleBoldUnderline"/>
          <w:highlight w:val="cyan"/>
        </w:rPr>
        <w:t>should</w:t>
      </w:r>
      <w:r w:rsidRPr="00C34F96">
        <w:rPr>
          <w:rStyle w:val="StyleBoldUnderline"/>
        </w:rPr>
        <w:t xml:space="preserve"> instead </w:t>
      </w:r>
      <w:r w:rsidRPr="00386457">
        <w:rPr>
          <w:rStyle w:val="StyleBoldUnderline"/>
          <w:highlight w:val="cyan"/>
        </w:rPr>
        <w:t>redirect</w:t>
      </w:r>
      <w:r w:rsidRPr="00C34F96">
        <w:rPr>
          <w:rStyle w:val="StyleBoldUnderline"/>
        </w:rPr>
        <w:t xml:space="preserve"> our </w:t>
      </w:r>
      <w:r w:rsidRPr="00386457">
        <w:rPr>
          <w:rStyle w:val="StyleBoldUnderline"/>
          <w:highlight w:val="cyan"/>
        </w:rPr>
        <w:t>activities</w:t>
      </w:r>
      <w:r w:rsidRPr="00C34F96">
        <w:rPr>
          <w:rStyle w:val="StyleBoldUnderline"/>
        </w:rPr>
        <w:t xml:space="preserve"> </w:t>
      </w:r>
      <w:r w:rsidRPr="00386457">
        <w:rPr>
          <w:rStyle w:val="StyleBoldUnderline"/>
          <w:highlight w:val="cyan"/>
        </w:rPr>
        <w:t>toward</w:t>
      </w:r>
      <w:r w:rsidRPr="00C34F96">
        <w:rPr>
          <w:rStyle w:val="StyleBoldUnderline"/>
        </w:rPr>
        <w:t xml:space="preserve"> </w:t>
      </w:r>
      <w:r w:rsidRPr="00386457">
        <w:rPr>
          <w:rStyle w:val="StyleBoldUnderline"/>
          <w:highlight w:val="cyan"/>
        </w:rPr>
        <w:t>discovering</w:t>
      </w:r>
      <w:r w:rsidRPr="00C34F96">
        <w:rPr>
          <w:rStyle w:val="StyleBoldUnderline"/>
        </w:rPr>
        <w:t xml:space="preserve"> “</w:t>
      </w:r>
      <w:r w:rsidRPr="00386457">
        <w:rPr>
          <w:rStyle w:val="StyleBoldUnderline"/>
          <w:highlight w:val="cyan"/>
        </w:rPr>
        <w:t>explanations</w:t>
      </w:r>
      <w:r w:rsidRPr="00C34F96">
        <w:rPr>
          <w:rStyle w:val="StyleBoldUnderline"/>
        </w:rPr>
        <w:t>”—</w:t>
      </w:r>
      <w:r w:rsidRPr="00386457">
        <w:rPr>
          <w:rStyle w:val="StyleBoldUnderline"/>
          <w:highlight w:val="cyan"/>
        </w:rPr>
        <w:t>a term that implies multiple causes of war,</w:t>
      </w:r>
      <w:r w:rsidRPr="00C34F96">
        <w:rPr>
          <w:rStyle w:val="StyleBoldUnderline"/>
        </w:rPr>
        <w:t xml:space="preserve"> but also a certain element of </w:t>
      </w:r>
      <w:r w:rsidRPr="00386457">
        <w:rPr>
          <w:rStyle w:val="StyleBoldUnderline"/>
          <w:highlight w:val="cyan"/>
        </w:rPr>
        <w:t>randomness</w:t>
      </w:r>
      <w:r w:rsidRPr="00C34F96">
        <w:rPr>
          <w:rStyle w:val="StyleBoldUnderline"/>
        </w:rPr>
        <w:t xml:space="preserve"> or </w:t>
      </w:r>
      <w:r w:rsidRPr="00386457">
        <w:rPr>
          <w:rStyle w:val="StyleBoldUnderline"/>
          <w:highlight w:val="cyan"/>
        </w:rPr>
        <w:t>chance</w:t>
      </w:r>
      <w:r w:rsidRPr="00C34F96">
        <w:rPr>
          <w:rStyle w:val="StyleBoldUnderline"/>
        </w:rPr>
        <w:t xml:space="preserve"> in their occurrence.</w:t>
      </w:r>
    </w:p>
    <w:p w:rsidR="00D77E46" w:rsidRPr="00C34F96" w:rsidRDefault="00D77E46" w:rsidP="00D77E46">
      <w:pPr>
        <w:rPr>
          <w:rStyle w:val="StyleBoldUnderline"/>
        </w:rPr>
      </w:pPr>
    </w:p>
    <w:p w:rsidR="00D77E46" w:rsidRPr="00C34F96" w:rsidRDefault="00D77E46" w:rsidP="00D77E46">
      <w:pPr>
        <w:rPr>
          <w:rStyle w:val="StyleBoldUnderline"/>
          <w:b/>
        </w:rPr>
      </w:pPr>
      <w:proofErr w:type="spellStart"/>
      <w:r w:rsidRPr="00C34F96">
        <w:rPr>
          <w:rStyle w:val="StyleBoldUnderline"/>
          <w:b/>
        </w:rPr>
        <w:t>Monocausal</w:t>
      </w:r>
      <w:proofErr w:type="spellEnd"/>
      <w:r w:rsidRPr="00C34F96">
        <w:rPr>
          <w:rStyle w:val="StyleBoldUnderline"/>
          <w:b/>
        </w:rPr>
        <w:t xml:space="preserve"> explanations impoverish scholarship</w:t>
      </w:r>
    </w:p>
    <w:p w:rsidR="00D77E46" w:rsidRPr="00C34F96" w:rsidRDefault="00D77E46" w:rsidP="00D77E46">
      <w:pPr>
        <w:rPr>
          <w:rStyle w:val="StyleBoldUnderline"/>
          <w:b/>
        </w:rPr>
      </w:pPr>
      <w:r w:rsidRPr="00C34F96">
        <w:rPr>
          <w:rStyle w:val="StyleBoldUnderline"/>
          <w:b/>
        </w:rPr>
        <w:lastRenderedPageBreak/>
        <w:t xml:space="preserve">Martin 90 </w:t>
      </w:r>
      <w:r w:rsidRPr="00C34F96">
        <w:rPr>
          <w:rStyle w:val="StyleBoldUnderline"/>
          <w:sz w:val="14"/>
        </w:rPr>
        <w:t xml:space="preserve">Brian Martin, </w:t>
      </w:r>
      <w:r w:rsidRPr="00C34F96">
        <w:rPr>
          <w:sz w:val="14"/>
        </w:rPr>
        <w:t xml:space="preserve">Department of Science and Technology Studies, University of Wollongong, Australia, </w:t>
      </w:r>
      <w:r w:rsidRPr="00C34F96">
        <w:rPr>
          <w:rStyle w:val="StyleBoldUnderline"/>
          <w:sz w:val="14"/>
        </w:rPr>
        <w:t>Uprooting War, 1990 edition http://www.uow.edu.au/arts/sts/bmartin/pubs/90uw/uw13.html</w:t>
      </w:r>
    </w:p>
    <w:p w:rsidR="00D77E46" w:rsidRPr="00C34F96" w:rsidRDefault="00D77E46" w:rsidP="00D77E46">
      <w:pPr>
        <w:rPr>
          <w:rStyle w:val="StyleBoldUnderline"/>
          <w:sz w:val="14"/>
        </w:rPr>
      </w:pPr>
      <w:r w:rsidRPr="00C34F96">
        <w:rPr>
          <w:rStyle w:val="StyleBoldUnderline"/>
          <w:sz w:val="14"/>
        </w:rPr>
        <w:t xml:space="preserve">In this chapter and in the six preceding chapters I have examined </w:t>
      </w:r>
      <w:r w:rsidRPr="00C34F96">
        <w:rPr>
          <w:rStyle w:val="StyleBoldUnderline"/>
        </w:rPr>
        <w:t>a number of structures and factors</w:t>
      </w:r>
      <w:r w:rsidRPr="00C34F96">
        <w:rPr>
          <w:rStyle w:val="StyleBoldUnderline"/>
          <w:sz w:val="14"/>
        </w:rPr>
        <w:t xml:space="preserve"> which </w:t>
      </w:r>
      <w:r w:rsidRPr="00C34F96">
        <w:rPr>
          <w:rStyle w:val="StyleBoldUnderline"/>
        </w:rPr>
        <w:t>have some connection with the war system. There is much more that could be said about any one of these structures, and other factors which could be examined.</w:t>
      </w:r>
      <w:r w:rsidRPr="00C34F96">
        <w:rPr>
          <w:rStyle w:val="StyleBoldUnderline"/>
          <w:sz w:val="14"/>
        </w:rPr>
        <w:t xml:space="preserve"> Here I wish to note one important point: </w:t>
      </w:r>
      <w:r w:rsidRPr="00C34F96">
        <w:rPr>
          <w:rStyle w:val="StyleBoldUnderline"/>
        </w:rPr>
        <w:t xml:space="preserve">attention should not be </w:t>
      </w:r>
      <w:proofErr w:type="spellStart"/>
      <w:r w:rsidRPr="00C34F96">
        <w:rPr>
          <w:rStyle w:val="StyleBoldUnderline"/>
        </w:rPr>
        <w:t>focussed</w:t>
      </w:r>
      <w:proofErr w:type="spellEnd"/>
      <w:r w:rsidRPr="00C34F96">
        <w:rPr>
          <w:rStyle w:val="StyleBoldUnderline"/>
        </w:rPr>
        <w:t xml:space="preserve"> on one single factor to the exclusion of others. </w:t>
      </w:r>
      <w:r w:rsidRPr="00F23D95">
        <w:rPr>
          <w:rStyle w:val="StyleBoldUnderline"/>
          <w:highlight w:val="cyan"/>
        </w:rPr>
        <w:t>This is often done for example by</w:t>
      </w:r>
      <w:r w:rsidRPr="00F23D95">
        <w:rPr>
          <w:rStyle w:val="StyleBoldUnderline"/>
          <w:sz w:val="14"/>
          <w:highlight w:val="cyan"/>
        </w:rPr>
        <w:t xml:space="preserve"> </w:t>
      </w:r>
      <w:r w:rsidRPr="00F23D95">
        <w:rPr>
          <w:rStyle w:val="StyleBoldUnderline"/>
          <w:sz w:val="14"/>
        </w:rPr>
        <w:t>some</w:t>
      </w:r>
      <w:r w:rsidRPr="00C34F96">
        <w:rPr>
          <w:rStyle w:val="StyleBoldUnderline"/>
          <w:sz w:val="14"/>
        </w:rPr>
        <w:t xml:space="preserve"> </w:t>
      </w:r>
      <w:r w:rsidRPr="00F23D95">
        <w:rPr>
          <w:rStyle w:val="StyleBoldUnderline"/>
          <w:highlight w:val="cyan"/>
        </w:rPr>
        <w:t>Marxists who look only at capitalism as a root of war and other social problems, and by some feminists who attribute most problems to patriarchy.</w:t>
      </w:r>
      <w:r w:rsidRPr="00F23D95">
        <w:rPr>
          <w:rStyle w:val="StyleBoldUnderline"/>
          <w:sz w:val="14"/>
          <w:highlight w:val="cyan"/>
        </w:rPr>
        <w:t xml:space="preserve"> </w:t>
      </w:r>
      <w:r w:rsidRPr="00F23D95">
        <w:rPr>
          <w:rStyle w:val="StyleBoldUnderline"/>
          <w:sz w:val="14"/>
        </w:rPr>
        <w:t>The</w:t>
      </w:r>
      <w:r w:rsidRPr="00C34F96">
        <w:rPr>
          <w:rStyle w:val="StyleBoldUnderline"/>
          <w:sz w:val="14"/>
        </w:rPr>
        <w:t xml:space="preserve"> danger </w:t>
      </w:r>
      <w:r w:rsidRPr="00C34F96">
        <w:rPr>
          <w:rStyle w:val="StyleBoldUnderline"/>
        </w:rPr>
        <w:t xml:space="preserve">of </w:t>
      </w:r>
      <w:proofErr w:type="spellStart"/>
      <w:r w:rsidRPr="00F23D95">
        <w:rPr>
          <w:rStyle w:val="StyleBoldUnderline"/>
          <w:highlight w:val="cyan"/>
        </w:rPr>
        <w:t>monocausal</w:t>
      </w:r>
      <w:proofErr w:type="spellEnd"/>
      <w:r w:rsidRPr="00C34F96">
        <w:rPr>
          <w:rStyle w:val="StyleBoldUnderline"/>
        </w:rPr>
        <w:t xml:space="preserve"> </w:t>
      </w:r>
      <w:r w:rsidRPr="00F23D95">
        <w:rPr>
          <w:rStyle w:val="StyleBoldUnderline"/>
          <w:highlight w:val="cyan"/>
        </w:rPr>
        <w:t>explanations</w:t>
      </w:r>
      <w:r w:rsidRPr="00C34F96">
        <w:rPr>
          <w:rStyle w:val="StyleBoldUnderline"/>
          <w:sz w:val="14"/>
        </w:rPr>
        <w:t xml:space="preserve"> is that they may </w:t>
      </w:r>
      <w:r w:rsidRPr="00F23D95">
        <w:rPr>
          <w:rStyle w:val="StyleBoldUnderline"/>
          <w:highlight w:val="cyan"/>
        </w:rPr>
        <w:t>lead to an inadequate political practice. The ‘revolution’ may be followed by the persistence or even expansion of many problems which were not addressed by the single-factor perspective</w:t>
      </w:r>
      <w:r w:rsidRPr="00C34F96">
        <w:rPr>
          <w:rStyle w:val="StyleBoldUnderline"/>
        </w:rPr>
        <w:t>.</w:t>
      </w:r>
      <w:r w:rsidRPr="00C34F96">
        <w:rPr>
          <w:rStyle w:val="StyleBoldUnderline"/>
          <w:sz w:val="14"/>
        </w:rPr>
        <w:t xml:space="preserve"> The one connecting feature which I perceive in the structures underlying war is an unequal distribution of power. This unequal distribution is socially </w:t>
      </w:r>
      <w:proofErr w:type="spellStart"/>
      <w:r w:rsidRPr="00C34F96">
        <w:rPr>
          <w:rStyle w:val="StyleBoldUnderline"/>
          <w:sz w:val="14"/>
        </w:rPr>
        <w:t>organised</w:t>
      </w:r>
      <w:proofErr w:type="spellEnd"/>
      <w:r w:rsidRPr="00C34F96">
        <w:rPr>
          <w:rStyle w:val="StyleBoldUnderline"/>
          <w:sz w:val="14"/>
        </w:rPr>
        <w:t xml:space="preserve"> in many different ways, such as in the large-scale structures for state administration, in capitalist ownership, in male domination within families and elsewhere, in control over knowledge by experts, and in the use of force by the military. Furthermore, these different systems of power are interconnected. They often support each other, and sometimes conflict. This means that the </w:t>
      </w:r>
      <w:r w:rsidRPr="00C34F96">
        <w:rPr>
          <w:rStyle w:val="StyleBoldUnderline"/>
        </w:rPr>
        <w:t xml:space="preserve">struggle against war can and must be undertaken at many different levels. </w:t>
      </w:r>
      <w:r w:rsidRPr="00C34F96">
        <w:rPr>
          <w:rStyle w:val="StyleBoldUnderline"/>
          <w:sz w:val="14"/>
        </w:rPr>
        <w:t xml:space="preserve">It ranges from struggles to undermine state power to struggles to undermine racism, sexism and other forms of domination at the level of the individual and the local community. Furthermore, the different struggles need to be linked together. That is the motivation for </w:t>
      </w:r>
      <w:proofErr w:type="spellStart"/>
      <w:r w:rsidRPr="00C34F96">
        <w:rPr>
          <w:rStyle w:val="StyleBoldUnderline"/>
          <w:sz w:val="14"/>
        </w:rPr>
        <w:t>analysing</w:t>
      </w:r>
      <w:proofErr w:type="spellEnd"/>
      <w:r w:rsidRPr="00C34F96">
        <w:rPr>
          <w:rStyle w:val="StyleBoldUnderline"/>
          <w:sz w:val="14"/>
        </w:rPr>
        <w:t xml:space="preserve"> the roots of war and developing strategies for grassroots movements to uproot them </w:t>
      </w:r>
    </w:p>
    <w:p w:rsidR="00D77E46" w:rsidRPr="001B4290" w:rsidRDefault="00D77E46" w:rsidP="00D77E46"/>
    <w:p w:rsidR="00D77E46" w:rsidRPr="000644B5" w:rsidRDefault="00D77E46" w:rsidP="00D77E46"/>
    <w:p w:rsidR="00D77E46" w:rsidRPr="000F3467" w:rsidRDefault="00D77E46" w:rsidP="00D77E46">
      <w:pPr>
        <w:pStyle w:val="Heading4"/>
        <w:rPr>
          <w:rFonts w:cs="Times New Roman"/>
        </w:rPr>
      </w:pPr>
      <w:r>
        <w:rPr>
          <w:rFonts w:cs="Times New Roman"/>
        </w:rPr>
        <w:t>Decision-making based on consequences is best mode for action.</w:t>
      </w:r>
    </w:p>
    <w:p w:rsidR="00D77E46" w:rsidRPr="000F3467" w:rsidRDefault="00D77E46" w:rsidP="00D77E46">
      <w:r w:rsidRPr="000F3467">
        <w:rPr>
          <w:rStyle w:val="StyleStyleBold12pt"/>
        </w:rPr>
        <w:t>Weiss</w:t>
      </w:r>
      <w:r w:rsidRPr="000F3467">
        <w:t xml:space="preserve">, Prof </w:t>
      </w:r>
      <w:proofErr w:type="spellStart"/>
      <w:r w:rsidRPr="000F3467">
        <w:t>Poli</w:t>
      </w:r>
      <w:proofErr w:type="spellEnd"/>
      <w:r w:rsidRPr="000F3467">
        <w:t xml:space="preserve"> </w:t>
      </w:r>
      <w:proofErr w:type="spellStart"/>
      <w:r w:rsidRPr="000F3467">
        <w:t>Sci</w:t>
      </w:r>
      <w:proofErr w:type="spellEnd"/>
      <w:r w:rsidRPr="000F3467">
        <w:t xml:space="preserve"> – CUNY Grad Center, </w:t>
      </w:r>
      <w:r w:rsidRPr="000F3467">
        <w:rPr>
          <w:rStyle w:val="StyleStyleBold12pt"/>
        </w:rPr>
        <w:t>‘99</w:t>
      </w:r>
    </w:p>
    <w:p w:rsidR="00D77E46" w:rsidRPr="000F3467" w:rsidRDefault="00D77E46" w:rsidP="00D77E46">
      <w:r w:rsidRPr="000F3467">
        <w:t xml:space="preserve">(Thomas G, “Principles, Politics, and Humanitarian Action,” </w:t>
      </w:r>
      <w:r w:rsidRPr="000F3467">
        <w:rPr>
          <w:i/>
        </w:rPr>
        <w:t>Ethics and International Affairs</w:t>
      </w:r>
      <w:r w:rsidRPr="000F3467">
        <w:t xml:space="preserve"> 13.1)</w:t>
      </w:r>
    </w:p>
    <w:p w:rsidR="00D77E46" w:rsidRPr="000F3467" w:rsidRDefault="00D77E46" w:rsidP="00D77E46">
      <w:pPr>
        <w:rPr>
          <w:rStyle w:val="TitleChar"/>
        </w:rPr>
      </w:pPr>
      <w:r w:rsidRPr="000F3467">
        <w:rPr>
          <w:sz w:val="16"/>
        </w:rP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sidelines is an option rather than entering the serum on the field. </w:t>
      </w:r>
      <w:r w:rsidRPr="000F3467">
        <w:rPr>
          <w:rStyle w:val="TitleChar"/>
          <w:highlight w:val="yellow"/>
        </w:rPr>
        <w:t>A quandary</w:t>
      </w:r>
      <w:r w:rsidRPr="000F3467">
        <w:rPr>
          <w:sz w:val="16"/>
        </w:rPr>
        <w:t xml:space="preserve">, on the other hand, </w:t>
      </w:r>
      <w:r w:rsidRPr="000F3467">
        <w:rPr>
          <w:rStyle w:val="TitleChar"/>
          <w:highlight w:val="yellow"/>
        </w:rPr>
        <w:t>entails tough choices among unattractive options</w:t>
      </w:r>
      <w:r w:rsidRPr="000F3467">
        <w:rPr>
          <w:rStyle w:val="TitleChar"/>
        </w:rPr>
        <w:t xml:space="preserve"> with better or worse possible outcomes</w:t>
      </w:r>
      <w:r w:rsidRPr="000F3467">
        <w:rPr>
          <w:sz w:val="16"/>
        </w:rPr>
        <w:t xml:space="preserve">. While humanitarians are perplexed, they are not and should not be immobilized. The solution is not indifference or withdrawal but rather appropriate engagement. </w:t>
      </w:r>
      <w:r w:rsidRPr="000F3467">
        <w:rPr>
          <w:rStyle w:val="TitleChar"/>
          <w:highlight w:val="yellow"/>
        </w:rPr>
        <w:t>The key lies in making a good faith effort to analyze the advantages and disadvantages of different alloys of politics</w:t>
      </w:r>
      <w:r w:rsidRPr="000F3467">
        <w:rPr>
          <w:rStyle w:val="TitleChar"/>
        </w:rPr>
        <w:t xml:space="preserve"> and humanitarianism, </w:t>
      </w:r>
      <w:r w:rsidRPr="000F3467">
        <w:rPr>
          <w:rStyle w:val="TitleChar"/>
          <w:highlight w:val="yellow"/>
        </w:rPr>
        <w:t>and then to choose</w:t>
      </w:r>
      <w:r w:rsidRPr="000F3467">
        <w:rPr>
          <w:sz w:val="16"/>
        </w:rPr>
        <w:t xml:space="preserve"> what often amounts to </w:t>
      </w:r>
      <w:r w:rsidRPr="000F3467">
        <w:rPr>
          <w:rStyle w:val="TitleChar"/>
          <w:highlight w:val="yellow"/>
        </w:rPr>
        <w:t>the lesser of evils</w:t>
      </w:r>
      <w:r w:rsidRPr="000F3467">
        <w:rPr>
          <w:rStyle w:val="TitleChar"/>
          <w:highlight w:val="darkGray"/>
        </w:rPr>
        <w:t>.</w:t>
      </w:r>
    </w:p>
    <w:p w:rsidR="00D77E46" w:rsidRPr="000F3467" w:rsidRDefault="00D77E46" w:rsidP="00D77E46">
      <w:pPr>
        <w:rPr>
          <w:sz w:val="16"/>
        </w:rPr>
      </w:pPr>
      <w:r w:rsidRPr="000F3467">
        <w:rPr>
          <w:rStyle w:val="TitleChar"/>
        </w:rPr>
        <w:t>Thoughtful humanitarianism is more appropriate than rigid ideological responses</w:t>
      </w:r>
      <w:r w:rsidRPr="000F3467">
        <w:rPr>
          <w:sz w:val="16"/>
        </w:rPr>
        <w:t xml:space="preserve">, for four reasons: </w:t>
      </w:r>
      <w:r w:rsidRPr="000F3467">
        <w:rPr>
          <w:rStyle w:val="TitleChar"/>
        </w:rPr>
        <w:t>goals of humanitarian action often conflict</w:t>
      </w:r>
      <w:r w:rsidRPr="000F3467">
        <w:rPr>
          <w:rStyle w:val="TitleChar"/>
          <w:highlight w:val="yellow"/>
        </w:rPr>
        <w:t>, good intentions can have catastrophic consequences</w:t>
      </w:r>
      <w:r w:rsidRPr="000F3467">
        <w:rPr>
          <w:rStyle w:val="TitleChar"/>
        </w:rPr>
        <w:t>; there are alternative ways to achieve ends; and</w:t>
      </w:r>
      <w:r w:rsidRPr="000F3467">
        <w:rPr>
          <w:sz w:val="16"/>
        </w:rPr>
        <w:t xml:space="preserve"> even if none of the choices is ideal, </w:t>
      </w:r>
      <w:r w:rsidRPr="000F3467">
        <w:rPr>
          <w:rStyle w:val="TitleChar"/>
        </w:rPr>
        <w:t>victims still require decisions about outside help</w:t>
      </w:r>
      <w:r w:rsidRPr="000F3467">
        <w:rPr>
          <w:sz w:val="16"/>
        </w:rPr>
        <w:t xml:space="preserve">. What Myron Wiener has called “instrumental humanitarianism” would resemble just war doctrine because contextual analyses and not formulas are required. </w:t>
      </w:r>
      <w:r w:rsidRPr="000F3467">
        <w:rPr>
          <w:rStyle w:val="TitleChar"/>
          <w:highlight w:val="yellow"/>
        </w:rPr>
        <w:t>Rather than resorting to knee-jerk reactions to help, it is necessary to weigh options and make decisions about choices that are far from optimal</w:t>
      </w:r>
      <w:r w:rsidRPr="000F3467">
        <w:rPr>
          <w:sz w:val="16"/>
          <w:highlight w:val="yellow"/>
        </w:rPr>
        <w:t>.</w:t>
      </w:r>
    </w:p>
    <w:p w:rsidR="00D77E46" w:rsidRPr="000F3467" w:rsidRDefault="00D77E46" w:rsidP="00D77E46">
      <w:pPr>
        <w:rPr>
          <w:sz w:val="16"/>
        </w:rPr>
      </w:pPr>
      <w:r w:rsidRPr="000F3467">
        <w:rPr>
          <w:sz w:val="16"/>
        </w:rPr>
        <w:t xml:space="preserve">Many humanitarian decisions in northern Iraq, Somalia, Bosnia, and Rwanda—and especially those involving economic or military sanctions— required selecting least-bad options. Thomas Nagle advises that “given the limitations on human action, it is naive to suppose that there is a solution to every moral problem. “29 </w:t>
      </w:r>
      <w:r w:rsidRPr="000F3467">
        <w:rPr>
          <w:rStyle w:val="TitleChar"/>
        </w:rPr>
        <w:t>Action-oriented institutions</w:t>
      </w:r>
      <w:r w:rsidRPr="000F3467">
        <w:rPr>
          <w:sz w:val="16"/>
        </w:rPr>
        <w:t xml:space="preserve"> and staff </w:t>
      </w:r>
      <w:r w:rsidRPr="000F3467">
        <w:rPr>
          <w:rStyle w:val="TitleChar"/>
        </w:rPr>
        <w:t>are required</w:t>
      </w:r>
      <w:r w:rsidRPr="000F3467">
        <w:rPr>
          <w:sz w:val="16"/>
        </w:rPr>
        <w:t xml:space="preserve"> in order to contextualized their work rather than apply preconceived notions of what is right or wrong. Nonetheless, classicists continue to insist on </w:t>
      </w:r>
      <w:proofErr w:type="spellStart"/>
      <w:r w:rsidRPr="000F3467">
        <w:rPr>
          <w:sz w:val="16"/>
        </w:rPr>
        <w:t>Pictet’s</w:t>
      </w:r>
      <w:proofErr w:type="spellEnd"/>
      <w:r w:rsidRPr="000F3467">
        <w:rPr>
          <w:sz w:val="16"/>
        </w:rPr>
        <w:t xml:space="preserve"> “indivisible whole” because humanitarian principles “are interlocking, overlapping and mutually supportive. . . . It is hard to accept the logic of one without also accepting the others. “30</w:t>
      </w:r>
    </w:p>
    <w:p w:rsidR="00D77E46" w:rsidRPr="000F3467" w:rsidRDefault="00D77E46" w:rsidP="00D77E46">
      <w:pPr>
        <w:rPr>
          <w:sz w:val="16"/>
        </w:rPr>
      </w:pPr>
      <w:r w:rsidRPr="000F3467">
        <w:rPr>
          <w:sz w:val="16"/>
        </w:rPr>
        <w:t xml:space="preserve">The process of making decisions in war zones could be compared to that pursued by “clinical ethical review teams” whose members are on call to make painful decisions about life-and-death matters in hospitals.sl </w:t>
      </w:r>
      <w:proofErr w:type="gramStart"/>
      <w:r w:rsidRPr="000F3467">
        <w:rPr>
          <w:sz w:val="16"/>
        </w:rPr>
        <w:t>The</w:t>
      </w:r>
      <w:proofErr w:type="gramEnd"/>
      <w:r w:rsidRPr="000F3467">
        <w:rPr>
          <w:sz w:val="16"/>
        </w:rPr>
        <w:t xml:space="preserve"> sanctity of life is complicated by new technologies, but </w:t>
      </w:r>
      <w:r w:rsidRPr="000F3467">
        <w:rPr>
          <w:rStyle w:val="TitleChar"/>
          <w:highlight w:val="yellow"/>
        </w:rPr>
        <w:t>urgent decisions cannot be finessed</w:t>
      </w:r>
      <w:r w:rsidRPr="000F3467">
        <w:rPr>
          <w:sz w:val="16"/>
          <w:highlight w:val="yellow"/>
        </w:rPr>
        <w:t xml:space="preserve">. </w:t>
      </w:r>
      <w:r w:rsidRPr="000F3467">
        <w:rPr>
          <w:highlight w:val="yellow"/>
          <w:u w:val="single"/>
        </w:rPr>
        <w:t>It is impermissible to</w:t>
      </w:r>
      <w:r w:rsidRPr="000F3467">
        <w:rPr>
          <w:u w:val="single"/>
        </w:rPr>
        <w:t xml:space="preserve"> long for another era or to </w:t>
      </w:r>
      <w:r w:rsidRPr="000F3467">
        <w:rPr>
          <w:highlight w:val="yellow"/>
          <w:u w:val="single"/>
        </w:rPr>
        <w:t>pretend that</w:t>
      </w:r>
      <w:r w:rsidRPr="000F3467">
        <w:rPr>
          <w:u w:val="single"/>
        </w:rPr>
        <w:t xml:space="preserve"> the </w:t>
      </w:r>
      <w:r w:rsidRPr="000F3467">
        <w:rPr>
          <w:highlight w:val="yellow"/>
          <w:u w:val="single"/>
        </w:rPr>
        <w:t>bases for decisions are unchanged.</w:t>
      </w:r>
      <w:r w:rsidRPr="000F3467">
        <w:rPr>
          <w:u w:val="single"/>
        </w:rPr>
        <w:t xml:space="preserve"> However emotionally wrenching, </w:t>
      </w:r>
      <w:r w:rsidRPr="000F3467">
        <w:rPr>
          <w:highlight w:val="yellow"/>
          <w:u w:val="single"/>
        </w:rPr>
        <w:t>finding solutions is an operational imperative</w:t>
      </w:r>
      <w:r w:rsidRPr="000F3467">
        <w:rPr>
          <w:sz w:val="16"/>
        </w:rPr>
        <w:t xml:space="preserve"> that is challenging but intellectually doable. </w:t>
      </w:r>
      <w:r w:rsidRPr="000F3467">
        <w:rPr>
          <w:rStyle w:val="TitleChar"/>
        </w:rPr>
        <w:t>Humanitarians who cannot stand the heat generated by situational ethics should stay out of the post-Cold War humanitarian kitchen.</w:t>
      </w:r>
    </w:p>
    <w:p w:rsidR="00D77E46" w:rsidRPr="000F3467" w:rsidRDefault="00D77E46" w:rsidP="00D77E46">
      <w:pPr>
        <w:rPr>
          <w:sz w:val="16"/>
        </w:rPr>
      </w:pPr>
      <w:r w:rsidRPr="000F3467">
        <w:rPr>
          <w:sz w:val="16"/>
        </w:rPr>
        <w:t>Principles in an Unprincipled World</w:t>
      </w:r>
    </w:p>
    <w:p w:rsidR="00D77E46" w:rsidRPr="00B33608" w:rsidRDefault="00D77E46" w:rsidP="00D77E46">
      <w:pPr>
        <w:rPr>
          <w:sz w:val="16"/>
        </w:rPr>
      </w:pPr>
      <w:r w:rsidRPr="000F3467">
        <w:rPr>
          <w:sz w:val="16"/>
        </w:rPr>
        <w:t xml:space="preserve">Why are humanitarians in such a state of moral and operational disrepair? In many ways Western </w:t>
      </w:r>
      <w:r w:rsidRPr="000F3467">
        <w:rPr>
          <w:highlight w:val="darkGray"/>
          <w:u w:val="single"/>
        </w:rPr>
        <w:t>l</w:t>
      </w:r>
      <w:r w:rsidRPr="000F3467">
        <w:rPr>
          <w:highlight w:val="yellow"/>
          <w:u w:val="single"/>
        </w:rPr>
        <w:t>iberal values</w:t>
      </w:r>
      <w:r w:rsidRPr="000F3467">
        <w:rPr>
          <w:u w:val="single"/>
        </w:rPr>
        <w:t xml:space="preserve"> over the last few centuries </w:t>
      </w:r>
      <w:r w:rsidRPr="000F3467">
        <w:rPr>
          <w:highlight w:val="yellow"/>
          <w:u w:val="single"/>
        </w:rPr>
        <w:t xml:space="preserve">have been moving toward </w:t>
      </w:r>
      <w:r w:rsidRPr="000F3467">
        <w:rPr>
          <w:u w:val="single"/>
        </w:rPr>
        <w:t xml:space="preserve">interpreting </w:t>
      </w:r>
      <w:r w:rsidRPr="000F3467">
        <w:rPr>
          <w:highlight w:val="yellow"/>
          <w:u w:val="single"/>
        </w:rPr>
        <w:t>moral obligations</w:t>
      </w:r>
      <w:r w:rsidRPr="000F3467">
        <w:rPr>
          <w:sz w:val="16"/>
        </w:rPr>
        <w:t xml:space="preserve"> as going beyond a family and intimate networks, beyond a tribe, and beyond a nation. The impalpable moral ideal is concern about the fate of other people, no matter how far </w:t>
      </w:r>
      <w:proofErr w:type="spellStart"/>
      <w:r w:rsidRPr="000F3467">
        <w:rPr>
          <w:sz w:val="16"/>
        </w:rPr>
        <w:t>away.szThe</w:t>
      </w:r>
      <w:proofErr w:type="spellEnd"/>
      <w:r w:rsidRPr="000F3467">
        <w:rPr>
          <w:sz w:val="16"/>
        </w:rPr>
        <w:t xml:space="preserve"> evaporation of distance with advances in technology and media coverage, along with a willingness to intervene in a variety of post–Cold War crises, however, has produced situations in which humanitarians are damned if they do and if they don’t. Engagement by outsiders does not </w:t>
      </w:r>
      <w:r w:rsidRPr="00B33608">
        <w:rPr>
          <w:sz w:val="16"/>
        </w:rPr>
        <w:t>necessarily make things better, and it may even create a “moral hazard by altering the payoffs to combatants in such a way as to encourage more intensive fighting</w:t>
      </w:r>
      <w:proofErr w:type="gramStart"/>
      <w:r w:rsidRPr="00B33608">
        <w:rPr>
          <w:sz w:val="16"/>
        </w:rPr>
        <w:t>.“</w:t>
      </w:r>
      <w:proofErr w:type="gramEnd"/>
      <w:r w:rsidRPr="00B33608">
        <w:rPr>
          <w:sz w:val="16"/>
        </w:rPr>
        <w:t>33</w:t>
      </w:r>
    </w:p>
    <w:p w:rsidR="00D77E46" w:rsidRPr="00B33608" w:rsidRDefault="00D77E46" w:rsidP="00D77E46">
      <w:pPr>
        <w:rPr>
          <w:sz w:val="16"/>
        </w:rPr>
      </w:pPr>
      <w:r w:rsidRPr="00B33608">
        <w:rPr>
          <w:rStyle w:val="TitleChar"/>
        </w:rPr>
        <w:t>This new terrain requires analysts and practitioners to admit ignorance and question orthodoxies. There is no comfortable theoretical framework or world vision to function as a compass</w:t>
      </w:r>
      <w:r w:rsidRPr="00B33608">
        <w:rPr>
          <w:sz w:val="16"/>
        </w:rPr>
        <w:t xml:space="preserve"> to steer between integration and fragmentation, globalization and insularity. Michael </w:t>
      </w:r>
      <w:proofErr w:type="spellStart"/>
      <w:r w:rsidRPr="00B33608">
        <w:rPr>
          <w:sz w:val="16"/>
        </w:rPr>
        <w:t>Ignatieff</w:t>
      </w:r>
      <w:proofErr w:type="spellEnd"/>
      <w:r w:rsidRPr="00B33608">
        <w:rPr>
          <w:sz w:val="16"/>
        </w:rPr>
        <w:t xml:space="preserve"> observes, “The world is not becoming more chaotic or violent, although our failure to understand and act makes it seem so. “34Gwyn </w:t>
      </w:r>
      <w:proofErr w:type="spellStart"/>
      <w:r w:rsidRPr="00B33608">
        <w:rPr>
          <w:sz w:val="16"/>
        </w:rPr>
        <w:t>Prins</w:t>
      </w:r>
      <w:proofErr w:type="spellEnd"/>
      <w:r w:rsidRPr="00B33608">
        <w:rPr>
          <w:sz w:val="16"/>
        </w:rPr>
        <w:t xml:space="preserve"> has pointed to the “scary humility of admitting one’s ignorance” because “the new vogue for ‘complex emergencies’ is too often a means of  concealing from oneself that one does not know what is going on. “3sTo make matters more frustrating, </w:t>
      </w:r>
      <w:r w:rsidRPr="00B33608">
        <w:rPr>
          <w:rStyle w:val="TitleChar"/>
        </w:rPr>
        <w:t>never before has there been such a bombardment of data and instant analysis</w:t>
      </w:r>
      <w:r w:rsidRPr="00B33608">
        <w:rPr>
          <w:sz w:val="16"/>
        </w:rPr>
        <w:t xml:space="preserve">; </w:t>
      </w:r>
      <w:r w:rsidRPr="00B33608">
        <w:rPr>
          <w:rStyle w:val="TitleChar"/>
        </w:rPr>
        <w:t>the challenge of distilling such</w:t>
      </w:r>
      <w:r w:rsidRPr="00B33608">
        <w:rPr>
          <w:sz w:val="16"/>
        </w:rPr>
        <w:t xml:space="preserve"> jumbled and seemingly contradictory </w:t>
      </w:r>
      <w:r w:rsidRPr="00B33608">
        <w:rPr>
          <w:rStyle w:val="TitleChar"/>
        </w:rPr>
        <w:t>information adds to the frustration of trying to do something appropriate fast</w:t>
      </w:r>
      <w:r w:rsidRPr="00B33608">
        <w:rPr>
          <w:sz w:val="16"/>
        </w:rPr>
        <w:t>.</w:t>
      </w:r>
    </w:p>
    <w:p w:rsidR="00D77E46" w:rsidRPr="00B33608" w:rsidRDefault="00D77E46" w:rsidP="00D77E46">
      <w:pPr>
        <w:rPr>
          <w:sz w:val="16"/>
        </w:rPr>
      </w:pPr>
      <w:r w:rsidRPr="00B33608">
        <w:rPr>
          <w:sz w:val="16"/>
        </w:rPr>
        <w:lastRenderedPageBreak/>
        <w:t xml:space="preserve">International discourse is not condemned to follow North American fashions and adapt sound bites and slogans. </w:t>
      </w:r>
      <w:r w:rsidRPr="00B33608">
        <w:rPr>
          <w:rStyle w:val="TitleChar"/>
        </w:rPr>
        <w:t>It is essential to struggle with and even embrace the ambiguities that permeate international responses to wars, but without the illusion of a one-size-fits-all solution</w:t>
      </w:r>
      <w:r w:rsidRPr="00B33608">
        <w:rPr>
          <w:sz w:val="16"/>
        </w:rPr>
        <w:t>. The trick is to grapple with complexities, to tease out the general without ignoring the particular, and still to be inspired enough to engage actively in trying to make a difference.</w:t>
      </w:r>
    </w:p>
    <w:p w:rsidR="00D77E46" w:rsidRPr="000F3467" w:rsidRDefault="00D77E46" w:rsidP="00D77E46">
      <w:pPr>
        <w:rPr>
          <w:sz w:val="16"/>
        </w:rPr>
      </w:pPr>
      <w:r w:rsidRPr="00B33608">
        <w:rPr>
          <w:sz w:val="16"/>
        </w:rPr>
        <w:t xml:space="preserve">Because more and more staff of aid agencies, their governing boards, and their financial backers have come to value reflection, </w:t>
      </w:r>
      <w:r w:rsidRPr="00B33608">
        <w:rPr>
          <w:rStyle w:val="TitleChar"/>
        </w:rPr>
        <w:t>an earlier policy prescription by</w:t>
      </w:r>
      <w:r w:rsidRPr="00B33608">
        <w:rPr>
          <w:sz w:val="16"/>
        </w:rPr>
        <w:t xml:space="preserve"> Larry </w:t>
      </w:r>
      <w:proofErr w:type="spellStart"/>
      <w:r w:rsidRPr="00B33608">
        <w:rPr>
          <w:sz w:val="16"/>
        </w:rPr>
        <w:t>Minear</w:t>
      </w:r>
      <w:proofErr w:type="spellEnd"/>
      <w:r w:rsidRPr="00B33608">
        <w:rPr>
          <w:sz w:val="16"/>
        </w:rPr>
        <w:t xml:space="preserve"> and me </w:t>
      </w:r>
      <w:r w:rsidRPr="00B33608">
        <w:rPr>
          <w:rStyle w:val="TitleChar"/>
        </w:rPr>
        <w:t>no longer appears bizarre: “Don’t just do something, stand there!</w:t>
      </w:r>
      <w:r w:rsidRPr="00B33608">
        <w:rPr>
          <w:sz w:val="16"/>
        </w:rPr>
        <w:t xml:space="preserve"> “3sThis advice represented our conviction about the payoffs from thoughtful analyses and our growing distaste for the stereotypical, yet often accurate, image of a bevy of humanitarian actors flitting from one emergency to the next.</w:t>
      </w:r>
    </w:p>
    <w:p w:rsidR="00D77E46" w:rsidRDefault="00D77E46" w:rsidP="00D77E46"/>
    <w:p w:rsidR="00D77E46" w:rsidRPr="000F3467" w:rsidRDefault="00D77E46" w:rsidP="00D77E46">
      <w:pPr>
        <w:pStyle w:val="Heading4"/>
        <w:rPr>
          <w:rFonts w:cs="Times New Roman"/>
        </w:rPr>
      </w:pPr>
      <w:r w:rsidRPr="000F3467">
        <w:rPr>
          <w:rFonts w:cs="Times New Roman"/>
        </w:rPr>
        <w:t xml:space="preserve">Ethics are </w:t>
      </w:r>
      <w:r w:rsidRPr="000F3467">
        <w:rPr>
          <w:rFonts w:cs="Times New Roman"/>
          <w:u w:val="single"/>
        </w:rPr>
        <w:t>inherently situational</w:t>
      </w:r>
      <w:r w:rsidRPr="000F3467">
        <w:rPr>
          <w:rFonts w:cs="Times New Roman"/>
        </w:rPr>
        <w:t xml:space="preserve">. We are forced to make hard choices because we have finite resources and political capabilities. Ethics makes us </w:t>
      </w:r>
      <w:r w:rsidRPr="000F3467">
        <w:rPr>
          <w:rFonts w:cs="Times New Roman"/>
          <w:u w:val="single"/>
        </w:rPr>
        <w:t>push the blame onto others</w:t>
      </w:r>
      <w:r w:rsidRPr="000F3467">
        <w:rPr>
          <w:rFonts w:cs="Times New Roman"/>
        </w:rPr>
        <w:t xml:space="preserve"> to maintain the purity of our intentions instead of taking responsibility</w:t>
      </w:r>
    </w:p>
    <w:p w:rsidR="00D77E46" w:rsidRPr="000F3467" w:rsidRDefault="00D77E46" w:rsidP="00D77E46">
      <w:r w:rsidRPr="000F3467">
        <w:rPr>
          <w:rStyle w:val="CiteChar"/>
        </w:rPr>
        <w:t>Chandler, 1</w:t>
      </w:r>
      <w:r w:rsidRPr="000F3467">
        <w:t xml:space="preserve"> – Policy Research Institute @ Leeds Metropolitan University</w:t>
      </w:r>
    </w:p>
    <w:p w:rsidR="00D77E46" w:rsidRPr="000F3467" w:rsidRDefault="00D77E46" w:rsidP="00D77E46">
      <w:r w:rsidRPr="000F3467">
        <w:t>(David, Human Rights Quarterly 23, “The Road to Military Humanitarianism”)</w:t>
      </w:r>
    </w:p>
    <w:p w:rsidR="00D77E46" w:rsidRPr="000F3467" w:rsidRDefault="00D77E46" w:rsidP="00D77E46">
      <w:r w:rsidRPr="000F3467">
        <w:rPr>
          <w:rStyle w:val="TitleChar"/>
          <w:highlight w:val="yellow"/>
        </w:rPr>
        <w:t>When intervening for ethical ends there is little pressure to account for final</w:t>
      </w:r>
      <w:r w:rsidRPr="000F3467">
        <w:rPr>
          <w:rStyle w:val="TitleChar"/>
        </w:rPr>
        <w:t xml:space="preserve"> policy </w:t>
      </w:r>
      <w:r w:rsidRPr="000F3467">
        <w:rPr>
          <w:rStyle w:val="TitleChar"/>
          <w:highlight w:val="yellow"/>
        </w:rPr>
        <w:t>outcomes. Whatever happens</w:t>
      </w:r>
      <w:r w:rsidRPr="000F3467">
        <w:t xml:space="preserve"> in the targeted states, under international sanctions or military action, it </w:t>
      </w:r>
      <w:r w:rsidRPr="000F3467">
        <w:rPr>
          <w:rStyle w:val="TitleChar"/>
          <w:highlight w:val="yellow"/>
        </w:rPr>
        <w:t>can be alleged to be better than non-intervention</w:t>
      </w:r>
      <w:r w:rsidRPr="000F3467">
        <w:t xml:space="preserve">. </w:t>
      </w:r>
      <w:r w:rsidRPr="000F3467">
        <w:rPr>
          <w:sz w:val="18"/>
        </w:rPr>
        <w:t xml:space="preserve">As both Tony Blair and The Guardian argued in response to the ‘collateral’ deaths of ethnic Albanian refugees from the high altitude </w:t>
      </w:r>
      <w:proofErr w:type="spellStart"/>
      <w:proofErr w:type="gramStart"/>
      <w:r w:rsidRPr="000F3467">
        <w:rPr>
          <w:sz w:val="18"/>
        </w:rPr>
        <w:t>Nato</w:t>
      </w:r>
      <w:proofErr w:type="spellEnd"/>
      <w:proofErr w:type="gramEnd"/>
      <w:r w:rsidRPr="000F3467">
        <w:rPr>
          <w:sz w:val="18"/>
        </w:rPr>
        <w:t xml:space="preserve"> bombing campaign in Kosovo: ‘Milosevic is determined to wipe a people from the face of this country. </w:t>
      </w:r>
      <w:proofErr w:type="spellStart"/>
      <w:r w:rsidRPr="000F3467">
        <w:rPr>
          <w:sz w:val="18"/>
        </w:rPr>
        <w:t>Nato</w:t>
      </w:r>
      <w:proofErr w:type="spellEnd"/>
      <w:r w:rsidRPr="000F3467">
        <w:rPr>
          <w:sz w:val="18"/>
        </w:rPr>
        <w:t xml:space="preserve"> is determined to stop </w:t>
      </w:r>
      <w:proofErr w:type="gramStart"/>
      <w:r w:rsidRPr="000F3467">
        <w:rPr>
          <w:sz w:val="18"/>
        </w:rPr>
        <w:t>him’(</w:t>
      </w:r>
      <w:proofErr w:type="gramEnd"/>
      <w:r w:rsidRPr="000F3467">
        <w:rPr>
          <w:sz w:val="18"/>
        </w:rPr>
        <w:t xml:space="preserve">The Guardian, 15 May 1999). The House of Commons Foreign Affairs Committee, although dismissing the idea that there was a Serb policy of genocide, still concluded that ‘The issue in Kosovo was ... whether in the absence of </w:t>
      </w:r>
      <w:proofErr w:type="spellStart"/>
      <w:r w:rsidRPr="000F3467">
        <w:rPr>
          <w:sz w:val="18"/>
        </w:rPr>
        <w:t>Nato</w:t>
      </w:r>
      <w:proofErr w:type="spellEnd"/>
      <w:r w:rsidRPr="000F3467">
        <w:rPr>
          <w:sz w:val="18"/>
        </w:rPr>
        <w:t xml:space="preserve"> intervention, the Serb campaign would have continued over many years, eventually resulting in more deaths and instability in the region than if </w:t>
      </w:r>
      <w:proofErr w:type="spellStart"/>
      <w:r w:rsidRPr="000F3467">
        <w:rPr>
          <w:sz w:val="18"/>
        </w:rPr>
        <w:t>Nato</w:t>
      </w:r>
      <w:proofErr w:type="spellEnd"/>
      <w:r w:rsidRPr="000F3467">
        <w:rPr>
          <w:sz w:val="18"/>
        </w:rPr>
        <w:t xml:space="preserve"> had not intervened. We believe that it would’ (UKFAC 2000, para.123). The belief that it would have been even worse without international action provides a hypothetical post facto justification that is difficult to disprove.</w:t>
      </w:r>
      <w:r w:rsidRPr="000F3467">
        <w:t xml:space="preserve"> </w:t>
      </w:r>
      <w:r w:rsidRPr="000F3467">
        <w:rPr>
          <w:rStyle w:val="TitleChar"/>
          <w:highlight w:val="yellow"/>
        </w:rPr>
        <w:t>The discourse of ethical</w:t>
      </w:r>
      <w:r w:rsidRPr="000F3467">
        <w:rPr>
          <w:rStyle w:val="TitleChar"/>
        </w:rPr>
        <w:t xml:space="preserve"> foreign </w:t>
      </w:r>
      <w:r w:rsidRPr="000F3467">
        <w:rPr>
          <w:rStyle w:val="TitleChar"/>
          <w:highlight w:val="yellow"/>
        </w:rPr>
        <w:t>policy establishes a framework</w:t>
      </w:r>
      <w:r w:rsidRPr="000F3467">
        <w:rPr>
          <w:rStyle w:val="TitleChar"/>
        </w:rPr>
        <w:t xml:space="preserve"> of western intervention </w:t>
      </w:r>
      <w:r w:rsidRPr="000F3467">
        <w:rPr>
          <w:rStyle w:val="TitleChar"/>
          <w:highlight w:val="yellow"/>
        </w:rPr>
        <w:t>which</w:t>
      </w:r>
      <w:r w:rsidRPr="000F3467">
        <w:rPr>
          <w:rStyle w:val="TitleChar"/>
        </w:rPr>
        <w:t xml:space="preserve"> inevitably </w:t>
      </w:r>
      <w:r w:rsidRPr="000F3467">
        <w:rPr>
          <w:rStyle w:val="TitleChar"/>
          <w:highlight w:val="yellow"/>
        </w:rPr>
        <w:t>encourages a positive view of intervention in the face of exaggerated fears of non-intervention</w:t>
      </w:r>
      <w:r w:rsidRPr="000F3467">
        <w:rPr>
          <w:highlight w:val="yellow"/>
        </w:rPr>
        <w:t>.</w:t>
      </w:r>
    </w:p>
    <w:p w:rsidR="00D77E46" w:rsidRPr="000F3467" w:rsidRDefault="00D77E46" w:rsidP="00D77E46">
      <w:pPr>
        <w:pStyle w:val="Heading4"/>
        <w:rPr>
          <w:rFonts w:cs="Times New Roman"/>
        </w:rPr>
      </w:pPr>
      <w:r w:rsidRPr="000F3467">
        <w:rPr>
          <w:rFonts w:cs="Times New Roman"/>
        </w:rPr>
        <w:t>The impact is genocide</w:t>
      </w:r>
    </w:p>
    <w:p w:rsidR="00D77E46" w:rsidRPr="000F3467" w:rsidRDefault="00D77E46" w:rsidP="00D77E46">
      <w:r w:rsidRPr="000F3467">
        <w:rPr>
          <w:rStyle w:val="CiteChar"/>
        </w:rPr>
        <w:t>Mohawk</w:t>
      </w:r>
      <w:r w:rsidRPr="000F3467">
        <w:t xml:space="preserve">, Associate Professor of History @ SUNY Buffalo, </w:t>
      </w:r>
      <w:r w:rsidRPr="000F3467">
        <w:rPr>
          <w:rStyle w:val="CiteChar"/>
        </w:rPr>
        <w:t>‘2K</w:t>
      </w:r>
    </w:p>
    <w:p w:rsidR="00D77E46" w:rsidRPr="000F3467" w:rsidRDefault="00D77E46" w:rsidP="00D77E46">
      <w:r w:rsidRPr="000F3467">
        <w:t>(John C, Utopian Legacies, p. 4-5)</w:t>
      </w:r>
    </w:p>
    <w:p w:rsidR="00D77E46" w:rsidRPr="000F3467" w:rsidRDefault="00D77E46" w:rsidP="00D77E46">
      <w:pPr>
        <w:rPr>
          <w:bCs/>
          <w:u w:val="single"/>
        </w:rPr>
      </w:pPr>
      <w:r w:rsidRPr="000F3467">
        <w:rPr>
          <w:rStyle w:val="TitleChar"/>
          <w:highlight w:val="yellow"/>
        </w:rPr>
        <w:t>People who believe</w:t>
      </w:r>
      <w:r w:rsidRPr="000F3467">
        <w:rPr>
          <w:sz w:val="16"/>
        </w:rPr>
        <w:t xml:space="preserve"> that </w:t>
      </w:r>
      <w:r w:rsidRPr="000F3467">
        <w:rPr>
          <w:rStyle w:val="TitleChar"/>
          <w:highlight w:val="yellow"/>
        </w:rPr>
        <w:t>they</w:t>
      </w:r>
      <w:r w:rsidRPr="000F3467">
        <w:rPr>
          <w:rStyle w:val="TitleChar"/>
        </w:rPr>
        <w:t xml:space="preserve"> are acting on a plan to </w:t>
      </w:r>
      <w:r w:rsidRPr="000F3467">
        <w:rPr>
          <w:rStyle w:val="TitleChar"/>
          <w:highlight w:val="yellow"/>
        </w:rPr>
        <w:t>solve all</w:t>
      </w:r>
      <w:r w:rsidRPr="000F3467">
        <w:rPr>
          <w:rStyle w:val="TitleChar"/>
        </w:rPr>
        <w:t xml:space="preserve"> of </w:t>
      </w:r>
      <w:r w:rsidRPr="000F3467">
        <w:rPr>
          <w:sz w:val="16"/>
        </w:rPr>
        <w:t xml:space="preserve">the </w:t>
      </w:r>
      <w:r w:rsidRPr="000F3467">
        <w:rPr>
          <w:rStyle w:val="TitleChar"/>
        </w:rPr>
        <w:t xml:space="preserve">humankind’s </w:t>
      </w:r>
      <w:r w:rsidRPr="000F3467">
        <w:rPr>
          <w:rStyle w:val="TitleChar"/>
          <w:highlight w:val="yellow"/>
        </w:rPr>
        <w:t>problems think they are on a</w:t>
      </w:r>
      <w:r w:rsidRPr="000F3467">
        <w:rPr>
          <w:rStyle w:val="TitleChar"/>
        </w:rPr>
        <w:t xml:space="preserve"> kind of </w:t>
      </w:r>
      <w:r w:rsidRPr="000F3467">
        <w:rPr>
          <w:rStyle w:val="TitleChar"/>
          <w:highlight w:val="yellow"/>
        </w:rPr>
        <w:t>sacred mission</w:t>
      </w:r>
      <w:r w:rsidRPr="000F3467">
        <w:rPr>
          <w:sz w:val="16"/>
        </w:rPr>
        <w:t xml:space="preserve">, even when the origin of their inspiration is secular in nature and makes no claim to intervention by a higher power. Although </w:t>
      </w:r>
      <w:r w:rsidRPr="000F3467">
        <w:rPr>
          <w:rStyle w:val="TitleChar"/>
        </w:rPr>
        <w:t>adherents may have only a vague idea</w:t>
      </w:r>
      <w:r w:rsidRPr="000F3467">
        <w:rPr>
          <w:sz w:val="16"/>
        </w:rPr>
        <w:t xml:space="preserve"> about </w:t>
      </w:r>
      <w:r w:rsidRPr="000F3467">
        <w:rPr>
          <w:rStyle w:val="TitleChar"/>
        </w:rPr>
        <w:t>how</w:t>
      </w:r>
      <w:r w:rsidRPr="000F3467">
        <w:rPr>
          <w:sz w:val="16"/>
        </w:rPr>
        <w:t xml:space="preserve"> the </w:t>
      </w:r>
      <w:r w:rsidRPr="000F3467">
        <w:rPr>
          <w:rStyle w:val="TitleChar"/>
        </w:rPr>
        <w:t>utopia will come</w:t>
      </w:r>
      <w:r w:rsidRPr="000F3467">
        <w:rPr>
          <w:sz w:val="16"/>
        </w:rPr>
        <w:t xml:space="preserve"> about </w:t>
      </w:r>
      <w:r w:rsidRPr="000F3467">
        <w:rPr>
          <w:rStyle w:val="TitleChar"/>
        </w:rPr>
        <w:t>or what it will be like</w:t>
      </w:r>
      <w:r w:rsidRPr="000F3467">
        <w:rPr>
          <w:sz w:val="16"/>
        </w:rPr>
        <w:t xml:space="preserve"> when it arrives, utopian movements often stimulate high levels of enthusiasm and a widely shared sense of being a “chosen people” with a special destiny. </w:t>
      </w:r>
      <w:r w:rsidRPr="000F3467">
        <w:rPr>
          <w:rStyle w:val="TitleChar"/>
        </w:rPr>
        <w:t>People</w:t>
      </w:r>
      <w:r w:rsidRPr="000F3467">
        <w:rPr>
          <w:sz w:val="16"/>
        </w:rPr>
        <w:t xml:space="preserve"> caught up </w:t>
      </w:r>
      <w:r w:rsidRPr="000F3467">
        <w:rPr>
          <w:rStyle w:val="TitleChar"/>
        </w:rPr>
        <w:t xml:space="preserve">in </w:t>
      </w:r>
      <w:r w:rsidRPr="000F3467">
        <w:rPr>
          <w:rStyle w:val="TitleChar"/>
          <w:highlight w:val="yellow"/>
        </w:rPr>
        <w:t>such movements tend to be intolerant of others</w:t>
      </w:r>
      <w:r w:rsidRPr="000F3467">
        <w:rPr>
          <w:sz w:val="16"/>
        </w:rPr>
        <w:t xml:space="preserve"> who are not part of this projected destiny, </w:t>
      </w:r>
      <w:r w:rsidRPr="000F3467">
        <w:rPr>
          <w:rStyle w:val="TitleChar"/>
          <w:highlight w:val="yellow"/>
        </w:rPr>
        <w:t>who do not believe</w:t>
      </w:r>
      <w:r w:rsidRPr="000F3467">
        <w:rPr>
          <w:rStyle w:val="TitleChar"/>
        </w:rPr>
        <w:t xml:space="preserve"> in </w:t>
      </w:r>
      <w:r w:rsidRPr="000F3467">
        <w:rPr>
          <w:rStyle w:val="TitleChar"/>
          <w:highlight w:val="yellow"/>
        </w:rPr>
        <w:t>the same things</w:t>
      </w:r>
      <w:r w:rsidRPr="000F3467">
        <w:rPr>
          <w:sz w:val="16"/>
          <w:highlight w:val="darkGray"/>
        </w:rPr>
        <w:t>,</w:t>
      </w:r>
      <w:r w:rsidRPr="000F3467">
        <w:rPr>
          <w:sz w:val="16"/>
        </w:rPr>
        <w:t xml:space="preserve"> and are not expected to share in the future benefits. One reason for the popularity of these movements is that </w:t>
      </w:r>
      <w:r w:rsidRPr="000F3467">
        <w:rPr>
          <w:rStyle w:val="TitleChar"/>
        </w:rPr>
        <w:t>they exalt the importance of the group, praise their imagined superior qualities and future prospects,</w:t>
      </w:r>
      <w:r w:rsidRPr="000F3467">
        <w:rPr>
          <w:sz w:val="16"/>
        </w:rPr>
        <w:t xml:space="preserve"> and urge that, relative to other peoples, they are special and more deserving. This pattern of self-aggrandizement has often proven popular and energizing. It contains a message that </w:t>
      </w:r>
      <w:r w:rsidRPr="000F3467">
        <w:rPr>
          <w:rStyle w:val="TitleChar"/>
        </w:rPr>
        <w:t>others who are not special</w:t>
      </w:r>
      <w:r w:rsidRPr="000F3467">
        <w:rPr>
          <w:sz w:val="16"/>
        </w:rPr>
        <w:t xml:space="preserve"> or chosen </w:t>
      </w:r>
      <w:r w:rsidRPr="000F3467">
        <w:rPr>
          <w:rStyle w:val="TitleChar"/>
        </w:rPr>
        <w:t xml:space="preserve">are without significant value and may be treated accordingly. </w:t>
      </w:r>
      <w:r w:rsidRPr="000F3467">
        <w:rPr>
          <w:rStyle w:val="TitleChar"/>
          <w:highlight w:val="yellow"/>
        </w:rPr>
        <w:t>This</w:t>
      </w:r>
      <w:r w:rsidRPr="000F3467">
        <w:rPr>
          <w:rStyle w:val="TitleChar"/>
        </w:rPr>
        <w:t xml:space="preserve"> kind of </w:t>
      </w:r>
      <w:r w:rsidRPr="000F3467">
        <w:rPr>
          <w:rStyle w:val="TitleChar"/>
          <w:highlight w:val="yellow"/>
        </w:rPr>
        <w:t>intolerance can result in the denial of rights</w:t>
      </w:r>
      <w:r w:rsidRPr="000F3467">
        <w:rPr>
          <w:rStyle w:val="TitleChar"/>
        </w:rPr>
        <w:t>,</w:t>
      </w:r>
      <w:r w:rsidRPr="000F3467">
        <w:rPr>
          <w:sz w:val="16"/>
        </w:rPr>
        <w:t xml:space="preserve"> including the right to live, to hold property, to vote, or to hold professional licenses, if the inspired group has the power to do these things. A scornful indifference to these unbelieving and unentitled others can manifest as racism and/or ethnocentrism. </w:t>
      </w:r>
      <w:r w:rsidRPr="000F3467">
        <w:rPr>
          <w:rStyle w:val="TitleChar"/>
          <w:highlight w:val="yellow"/>
        </w:rPr>
        <w:t>Such intolerance has</w:t>
      </w:r>
      <w:r w:rsidRPr="000F3467">
        <w:rPr>
          <w:rStyle w:val="TitleChar"/>
        </w:rPr>
        <w:t xml:space="preserve"> been known to </w:t>
      </w:r>
      <w:r w:rsidRPr="000F3467">
        <w:rPr>
          <w:rStyle w:val="TitleChar"/>
          <w:highlight w:val="yellow"/>
        </w:rPr>
        <w:t>lead to crimes against humanity, including</w:t>
      </w:r>
      <w:r w:rsidRPr="000F3467">
        <w:rPr>
          <w:sz w:val="16"/>
        </w:rPr>
        <w:t xml:space="preserve"> systematic acts of </w:t>
      </w:r>
      <w:r w:rsidRPr="000F3467">
        <w:rPr>
          <w:rStyle w:val="TitleChar"/>
          <w:highlight w:val="yellow"/>
        </w:rPr>
        <w:t>genocide.</w:t>
      </w:r>
    </w:p>
    <w:p w:rsidR="00D77E46" w:rsidRPr="000F3467" w:rsidRDefault="00D77E46" w:rsidP="00D77E46">
      <w:pPr>
        <w:rPr>
          <w:sz w:val="16"/>
        </w:rPr>
      </w:pPr>
      <w:r w:rsidRPr="000F3467">
        <w:rPr>
          <w:sz w:val="16"/>
        </w:rPr>
        <w:t>Performance is the test. Asked directly by a Western interviewer, “In principle, do you believe in one standard of human rights and free expression?</w:t>
      </w:r>
      <w:proofErr w:type="gramStart"/>
      <w:r w:rsidRPr="000F3467">
        <w:rPr>
          <w:sz w:val="16"/>
        </w:rPr>
        <w:t>”,</w:t>
      </w:r>
      <w:proofErr w:type="gramEnd"/>
      <w:r w:rsidRPr="000F3467">
        <w:rPr>
          <w:sz w:val="16"/>
        </w:rPr>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0F3467">
        <w:rPr>
          <w:rStyle w:val="TitleChar"/>
          <w:highlight w:val="yellow"/>
        </w:rPr>
        <w:t>in politics</w:t>
      </w:r>
      <w:r w:rsidRPr="000F3467">
        <w:rPr>
          <w:rStyle w:val="TitleChar"/>
        </w:rPr>
        <w:t>,</w:t>
      </w:r>
      <w:r w:rsidRPr="000F3467">
        <w:rPr>
          <w:sz w:val="16"/>
        </w:rPr>
        <w:t xml:space="preserve"> it is </w:t>
      </w:r>
      <w:r w:rsidRPr="000F3467">
        <w:rPr>
          <w:rStyle w:val="TitleChar"/>
          <w:highlight w:val="yellow"/>
        </w:rPr>
        <w:t>“the ethic of responsibility” rather than “the ethic of absolute ends</w:t>
      </w:r>
      <w:r w:rsidRPr="000F3467">
        <w:rPr>
          <w:rStyle w:val="TitleChar"/>
        </w:rPr>
        <w:t>”</w:t>
      </w:r>
      <w:r w:rsidRPr="000F3467">
        <w:rPr>
          <w:sz w:val="16"/>
        </w:rPr>
        <w:t xml:space="preserve"> that </w:t>
      </w:r>
      <w:r w:rsidRPr="000F3467">
        <w:rPr>
          <w:rStyle w:val="TitleChar"/>
          <w:highlight w:val="yellow"/>
        </w:rPr>
        <w:t>is appropriate</w:t>
      </w:r>
      <w:r w:rsidRPr="000F3467">
        <w:rPr>
          <w:rStyle w:val="TitleChar"/>
        </w:rPr>
        <w:t>. While an individual is free to treat</w:t>
      </w:r>
      <w:r w:rsidRPr="000F3467">
        <w:rPr>
          <w:sz w:val="16"/>
        </w:rPr>
        <w:t xml:space="preserve"> human </w:t>
      </w:r>
      <w:r w:rsidRPr="000F3467">
        <w:rPr>
          <w:rStyle w:val="TitleChar"/>
        </w:rPr>
        <w:t>rights as absolute,</w:t>
      </w:r>
      <w:r w:rsidRPr="000F3467">
        <w:rPr>
          <w:sz w:val="16"/>
        </w:rPr>
        <w:t xml:space="preserve"> to be observed whatever the cost, </w:t>
      </w:r>
      <w:r w:rsidRPr="000F3467">
        <w:rPr>
          <w:rStyle w:val="TitleChar"/>
          <w:highlight w:val="yellow"/>
        </w:rPr>
        <w:t>governments must always weigh consequences</w:t>
      </w:r>
      <w:r w:rsidRPr="000F3467">
        <w:rPr>
          <w:rStyle w:val="TitleChar"/>
        </w:rPr>
        <w:t xml:space="preserve"> and</w:t>
      </w:r>
      <w:r w:rsidRPr="000F3467">
        <w:rPr>
          <w:sz w:val="16"/>
        </w:rPr>
        <w:t xml:space="preserve"> the </w:t>
      </w:r>
      <w:r w:rsidRPr="000F3467">
        <w:rPr>
          <w:rStyle w:val="TitleChar"/>
        </w:rPr>
        <w:t>competing claims of other ends.</w:t>
      </w:r>
      <w:r w:rsidRPr="000F3467">
        <w:rPr>
          <w:sz w:val="16"/>
        </w:rPr>
        <w:t xml:space="preserve"> So </w:t>
      </w:r>
      <w:r w:rsidRPr="000F3467">
        <w:rPr>
          <w:rStyle w:val="TitleChar"/>
          <w:highlight w:val="yellow"/>
        </w:rPr>
        <w:t>once they enter the realm of politics,</w:t>
      </w:r>
      <w:r w:rsidRPr="000F3467">
        <w:rPr>
          <w:sz w:val="16"/>
        </w:rPr>
        <w:t xml:space="preserve"> human </w:t>
      </w:r>
      <w:r w:rsidRPr="000F3467">
        <w:rPr>
          <w:rStyle w:val="TitleChar"/>
          <w:highlight w:val="yellow"/>
        </w:rPr>
        <w:t>rights have to take their place in a hierarchy of interests, including</w:t>
      </w:r>
      <w:r w:rsidRPr="000F3467">
        <w:rPr>
          <w:sz w:val="16"/>
        </w:rPr>
        <w:t xml:space="preserve"> such basic things as </w:t>
      </w:r>
      <w:r w:rsidRPr="000F3467">
        <w:rPr>
          <w:rStyle w:val="TitleChar"/>
          <w:highlight w:val="yellow"/>
        </w:rPr>
        <w:t>national security and</w:t>
      </w:r>
      <w:r w:rsidRPr="000F3467">
        <w:rPr>
          <w:sz w:val="16"/>
        </w:rPr>
        <w:t xml:space="preserve"> the promotion of </w:t>
      </w:r>
      <w:r w:rsidRPr="000F3467">
        <w:rPr>
          <w:rStyle w:val="TitleChar"/>
          <w:highlight w:val="yellow"/>
        </w:rPr>
        <w:t>prosperity</w:t>
      </w:r>
      <w:r w:rsidRPr="000F3467">
        <w:rPr>
          <w:rStyle w:val="TitleChar"/>
        </w:rPr>
        <w:t>.</w:t>
      </w:r>
      <w:r w:rsidRPr="000F3467">
        <w:rPr>
          <w:sz w:val="16"/>
        </w:rPr>
        <w:t xml:space="preserve"> Their place in that hierarchy will vary with circumstances, but </w:t>
      </w:r>
      <w:r w:rsidRPr="000F3467">
        <w:rPr>
          <w:rStyle w:val="TitleChar"/>
          <w:highlight w:val="yellow"/>
        </w:rPr>
        <w:t>no responsible government will ever</w:t>
      </w:r>
      <w:r w:rsidRPr="000F3467">
        <w:rPr>
          <w:rStyle w:val="TitleChar"/>
        </w:rPr>
        <w:t xml:space="preserve"> be able to put them always at the top and </w:t>
      </w:r>
      <w:r w:rsidRPr="000F3467">
        <w:rPr>
          <w:rStyle w:val="TitleChar"/>
          <w:highlight w:val="yellow"/>
        </w:rPr>
        <w:t>treat them as</w:t>
      </w:r>
      <w:r w:rsidRPr="000F3467">
        <w:rPr>
          <w:sz w:val="16"/>
        </w:rPr>
        <w:t xml:space="preserve"> inviolable and </w:t>
      </w:r>
      <w:r w:rsidRPr="000F3467">
        <w:rPr>
          <w:rStyle w:val="TitleChar"/>
          <w:highlight w:val="yellow"/>
        </w:rPr>
        <w:t>over-riding</w:t>
      </w:r>
      <w:r w:rsidRPr="000F3467">
        <w:rPr>
          <w:sz w:val="16"/>
        </w:rPr>
        <w:t>. The cost of implementing and promoting them will always have to be considered.</w:t>
      </w:r>
    </w:p>
    <w:p w:rsidR="00D77E46" w:rsidRPr="000F3467" w:rsidRDefault="00D77E46" w:rsidP="00D77E46"/>
    <w:p w:rsidR="00D77E46" w:rsidRPr="000F3467" w:rsidRDefault="00D77E46" w:rsidP="00D77E46">
      <w:pPr>
        <w:pStyle w:val="Heading4"/>
        <w:rPr>
          <w:rFonts w:cs="Times New Roman"/>
        </w:rPr>
      </w:pPr>
      <w:r w:rsidRPr="000F3467">
        <w:rPr>
          <w:rFonts w:cs="Times New Roman"/>
        </w:rPr>
        <w:t xml:space="preserve">All lives are infinitely valuable, the only ethical option is to maximize the number saved </w:t>
      </w:r>
    </w:p>
    <w:p w:rsidR="00D77E46" w:rsidRPr="000F3467" w:rsidRDefault="00D77E46" w:rsidP="00D77E46">
      <w:proofErr w:type="spellStart"/>
      <w:r w:rsidRPr="000F3467">
        <w:rPr>
          <w:b/>
          <w:sz w:val="24"/>
          <w:u w:val="single"/>
        </w:rPr>
        <w:t>Cummisky</w:t>
      </w:r>
      <w:proofErr w:type="spellEnd"/>
      <w:r w:rsidRPr="000F3467">
        <w:rPr>
          <w:b/>
          <w:sz w:val="24"/>
          <w:u w:val="single"/>
        </w:rPr>
        <w:t>, 96</w:t>
      </w:r>
      <w:r w:rsidRPr="000F3467">
        <w:t xml:space="preserve"> (David, professor of philosophy at Bates, Kantian Consequentialism, p. 131)</w:t>
      </w:r>
    </w:p>
    <w:p w:rsidR="00D77E46" w:rsidRPr="000F3467" w:rsidRDefault="00D77E46" w:rsidP="00D77E46">
      <w:pPr>
        <w:rPr>
          <w:sz w:val="16"/>
        </w:rPr>
      </w:pPr>
    </w:p>
    <w:p w:rsidR="00D77E46" w:rsidRDefault="00D77E46" w:rsidP="00D77E46">
      <w:pPr>
        <w:rPr>
          <w:rStyle w:val="TitleChar"/>
          <w:highlight w:val="yellow"/>
        </w:rPr>
      </w:pPr>
      <w:r w:rsidRPr="000F3467">
        <w:rPr>
          <w:sz w:val="16"/>
          <w:szCs w:val="20"/>
        </w:rPr>
        <w:t xml:space="preserve">Finally, </w:t>
      </w:r>
      <w:r w:rsidRPr="000F3467">
        <w:rPr>
          <w:rStyle w:val="TitleChar"/>
          <w:highlight w:val="yellow"/>
        </w:rPr>
        <w:t>even if one grants</w:t>
      </w:r>
      <w:r w:rsidRPr="000F3467">
        <w:rPr>
          <w:rStyle w:val="TitleChar"/>
        </w:rPr>
        <w:t xml:space="preserve"> that </w:t>
      </w:r>
      <w:r w:rsidRPr="000F3467">
        <w:rPr>
          <w:rStyle w:val="TitleChar"/>
          <w:highlight w:val="yellow"/>
        </w:rPr>
        <w:t>saving two</w:t>
      </w:r>
      <w:r w:rsidRPr="000F3467">
        <w:rPr>
          <w:rStyle w:val="TitleChar"/>
        </w:rPr>
        <w:t xml:space="preserve"> person</w:t>
      </w:r>
      <w:r w:rsidRPr="000F3467">
        <w:rPr>
          <w:rStyle w:val="TitleChar"/>
          <w:highlight w:val="yellow"/>
        </w:rPr>
        <w:t>s</w:t>
      </w:r>
      <w:r w:rsidRPr="000F3467">
        <w:rPr>
          <w:rStyle w:val="TitleChar"/>
        </w:rPr>
        <w:t xml:space="preserve"> </w:t>
      </w:r>
      <w:r w:rsidRPr="000F3467">
        <w:rPr>
          <w:rStyle w:val="TitleChar"/>
          <w:highlight w:val="yellow"/>
        </w:rPr>
        <w:t>with dignity cannot outweigh</w:t>
      </w:r>
      <w:r w:rsidRPr="000F3467">
        <w:rPr>
          <w:rStyle w:val="TitleChar"/>
        </w:rPr>
        <w:t xml:space="preserve"> and compensate for </w:t>
      </w:r>
      <w:r w:rsidRPr="000F3467">
        <w:rPr>
          <w:rStyle w:val="TitleChar"/>
          <w:highlight w:val="yellow"/>
        </w:rPr>
        <w:t>killing one</w:t>
      </w:r>
      <w:r w:rsidRPr="000F3467">
        <w:rPr>
          <w:sz w:val="16"/>
          <w:szCs w:val="20"/>
        </w:rPr>
        <w:t>—</w:t>
      </w:r>
      <w:r w:rsidRPr="000F3467">
        <w:rPr>
          <w:rStyle w:val="TitleChar"/>
        </w:rPr>
        <w:t xml:space="preserve">because </w:t>
      </w:r>
      <w:r w:rsidRPr="000F3467">
        <w:rPr>
          <w:rStyle w:val="TitleChar"/>
          <w:highlight w:val="yellow"/>
        </w:rPr>
        <w:t>dignity cannot be</w:t>
      </w:r>
      <w:r w:rsidRPr="000F3467">
        <w:rPr>
          <w:rStyle w:val="TitleChar"/>
        </w:rPr>
        <w:t xml:space="preserve"> added and </w:t>
      </w:r>
      <w:r w:rsidRPr="000F3467">
        <w:rPr>
          <w:rStyle w:val="TitleChar"/>
          <w:highlight w:val="yellow"/>
        </w:rPr>
        <w:t>summed</w:t>
      </w:r>
      <w:r w:rsidRPr="000F3467">
        <w:rPr>
          <w:rStyle w:val="TitleChar"/>
        </w:rPr>
        <w:t xml:space="preserve"> in this way</w:t>
      </w:r>
      <w:r w:rsidRPr="000F3467">
        <w:rPr>
          <w:sz w:val="16"/>
          <w:szCs w:val="20"/>
        </w:rPr>
        <w:t>—</w:t>
      </w:r>
      <w:r w:rsidRPr="000F3467">
        <w:rPr>
          <w:sz w:val="16"/>
          <w:szCs w:val="20"/>
          <w:highlight w:val="yellow"/>
        </w:rPr>
        <w:t>this</w:t>
      </w:r>
      <w:r w:rsidRPr="000F3467">
        <w:rPr>
          <w:sz w:val="16"/>
          <w:szCs w:val="20"/>
        </w:rPr>
        <w:t xml:space="preserve"> </w:t>
      </w:r>
      <w:r w:rsidRPr="000F3467">
        <w:rPr>
          <w:rStyle w:val="TitleChar"/>
        </w:rPr>
        <w:t xml:space="preserve">point still </w:t>
      </w:r>
      <w:r w:rsidRPr="000F3467">
        <w:rPr>
          <w:rStyle w:val="TitleChar"/>
          <w:highlight w:val="yellow"/>
        </w:rPr>
        <w:t xml:space="preserve">does not justify </w:t>
      </w:r>
      <w:proofErr w:type="spellStart"/>
      <w:r w:rsidRPr="000F3467">
        <w:rPr>
          <w:rStyle w:val="TitleChar"/>
          <w:highlight w:val="yellow"/>
        </w:rPr>
        <w:t>deontologieal</w:t>
      </w:r>
      <w:proofErr w:type="spellEnd"/>
      <w:r w:rsidRPr="000F3467">
        <w:rPr>
          <w:rStyle w:val="TitleChar"/>
          <w:highlight w:val="yellow"/>
        </w:rPr>
        <w:t xml:space="preserve"> constraints</w:t>
      </w:r>
      <w:r w:rsidRPr="000F3467">
        <w:rPr>
          <w:sz w:val="16"/>
          <w:szCs w:val="20"/>
        </w:rPr>
        <w:t xml:space="preserve">. </w:t>
      </w:r>
      <w:r w:rsidRPr="000F3467">
        <w:rPr>
          <w:sz w:val="16"/>
          <w:szCs w:val="20"/>
        </w:rPr>
        <w:lastRenderedPageBreak/>
        <w:t xml:space="preserve">On the extreme interpretation, </w:t>
      </w:r>
      <w:r w:rsidRPr="000F3467">
        <w:rPr>
          <w:rStyle w:val="TitleChar"/>
          <w:highlight w:val="yellow"/>
        </w:rPr>
        <w:t>why would not killing one</w:t>
      </w:r>
      <w:r w:rsidRPr="000F3467">
        <w:rPr>
          <w:rStyle w:val="TitleChar"/>
        </w:rPr>
        <w:t xml:space="preserve"> person </w:t>
      </w:r>
      <w:r w:rsidRPr="000F3467">
        <w:rPr>
          <w:rStyle w:val="TitleChar"/>
          <w:highlight w:val="yellow"/>
        </w:rPr>
        <w:t>be</w:t>
      </w:r>
      <w:r w:rsidRPr="000F3467">
        <w:rPr>
          <w:rStyle w:val="TitleChar"/>
        </w:rPr>
        <w:t xml:space="preserve"> a </w:t>
      </w:r>
      <w:r w:rsidRPr="000F3467">
        <w:rPr>
          <w:rStyle w:val="TitleChar"/>
          <w:highlight w:val="yellow"/>
        </w:rPr>
        <w:t>stronger</w:t>
      </w:r>
      <w:r w:rsidRPr="000F3467">
        <w:rPr>
          <w:rStyle w:val="TitleChar"/>
        </w:rPr>
        <w:t xml:space="preserve"> obligation </w:t>
      </w:r>
      <w:r w:rsidRPr="000F3467">
        <w:rPr>
          <w:rStyle w:val="TitleChar"/>
          <w:highlight w:val="yellow"/>
        </w:rPr>
        <w:t>than saving two</w:t>
      </w:r>
      <w:r w:rsidRPr="000F3467">
        <w:rPr>
          <w:rStyle w:val="TitleChar"/>
        </w:rPr>
        <w:t xml:space="preserve"> persons</w:t>
      </w:r>
      <w:r w:rsidRPr="000F3467">
        <w:rPr>
          <w:sz w:val="16"/>
          <w:szCs w:val="20"/>
        </w:rPr>
        <w:t xml:space="preserve">? If I </w:t>
      </w:r>
      <w:r w:rsidRPr="000F3467">
        <w:rPr>
          <w:rStyle w:val="TitleChar"/>
        </w:rPr>
        <w:t>am concerned with the priceless dignity of each</w:t>
      </w:r>
      <w:r w:rsidRPr="000F3467">
        <w:rPr>
          <w:sz w:val="16"/>
          <w:szCs w:val="20"/>
        </w:rPr>
        <w:t xml:space="preserve">, it would seem that 1 may still saw two; it </w:t>
      </w:r>
      <w:r w:rsidRPr="000F3467">
        <w:rPr>
          <w:rStyle w:val="TitleChar"/>
        </w:rPr>
        <w:t xml:space="preserve">is just that </w:t>
      </w:r>
      <w:r w:rsidRPr="000F3467">
        <w:rPr>
          <w:rStyle w:val="TitleChar"/>
          <w:highlight w:val="yellow"/>
        </w:rPr>
        <w:t>my reason cannot be</w:t>
      </w:r>
      <w:r w:rsidRPr="000F3467">
        <w:rPr>
          <w:rStyle w:val="TitleChar"/>
        </w:rPr>
        <w:t xml:space="preserve"> that </w:t>
      </w:r>
      <w:r w:rsidRPr="000F3467">
        <w:rPr>
          <w:rStyle w:val="TitleChar"/>
          <w:highlight w:val="yellow"/>
        </w:rPr>
        <w:t>the two compensate for the loss of</w:t>
      </w:r>
      <w:r w:rsidRPr="000F3467">
        <w:rPr>
          <w:rStyle w:val="TitleChar"/>
        </w:rPr>
        <w:t xml:space="preserve"> the</w:t>
      </w:r>
      <w:r w:rsidRPr="000F3467">
        <w:rPr>
          <w:sz w:val="16"/>
          <w:szCs w:val="20"/>
        </w:rPr>
        <w:t xml:space="preserve"> </w:t>
      </w:r>
      <w:r w:rsidRPr="000F3467">
        <w:rPr>
          <w:sz w:val="16"/>
          <w:szCs w:val="20"/>
          <w:highlight w:val="yellow"/>
        </w:rPr>
        <w:t>one</w:t>
      </w:r>
      <w:r w:rsidRPr="000F3467">
        <w:rPr>
          <w:sz w:val="16"/>
          <w:szCs w:val="20"/>
        </w:rPr>
        <w:t xml:space="preserve">. Consider Hills example of a priceless object: If </w:t>
      </w:r>
      <w:r w:rsidRPr="000F3467">
        <w:rPr>
          <w:rStyle w:val="TitleChar"/>
          <w:highlight w:val="yellow"/>
        </w:rPr>
        <w:t xml:space="preserve">I can save two of three priceless statutes </w:t>
      </w:r>
      <w:r w:rsidRPr="000F3467">
        <w:rPr>
          <w:rStyle w:val="TitleChar"/>
        </w:rPr>
        <w:t xml:space="preserve">only </w:t>
      </w:r>
      <w:r w:rsidRPr="000F3467">
        <w:rPr>
          <w:rStyle w:val="TitleChar"/>
          <w:highlight w:val="yellow"/>
        </w:rPr>
        <w:t>by destroying</w:t>
      </w:r>
    </w:p>
    <w:p w:rsidR="00D77E46" w:rsidRDefault="00D77E46" w:rsidP="00D77E46">
      <w:pPr>
        <w:rPr>
          <w:rStyle w:val="TitleChar"/>
          <w:highlight w:val="yellow"/>
        </w:rPr>
      </w:pPr>
    </w:p>
    <w:p w:rsidR="00D77E46" w:rsidRDefault="00D77E46" w:rsidP="00D77E46">
      <w:pPr>
        <w:rPr>
          <w:rStyle w:val="TitleChar"/>
          <w:highlight w:val="yellow"/>
        </w:rPr>
      </w:pPr>
    </w:p>
    <w:p w:rsidR="00D77E46" w:rsidRDefault="00D77E46" w:rsidP="00D77E46">
      <w:pPr>
        <w:rPr>
          <w:rStyle w:val="TitleChar"/>
          <w:highlight w:val="yellow"/>
        </w:rPr>
      </w:pPr>
    </w:p>
    <w:p w:rsidR="00D77E46" w:rsidRPr="000F3467" w:rsidRDefault="00D77E46" w:rsidP="00D77E46">
      <w:pPr>
        <w:rPr>
          <w:sz w:val="16"/>
          <w:szCs w:val="20"/>
        </w:rPr>
      </w:pPr>
      <w:r w:rsidRPr="000F3467">
        <w:rPr>
          <w:rStyle w:val="TitleChar"/>
          <w:highlight w:val="yellow"/>
        </w:rPr>
        <w:t xml:space="preserve"> </w:t>
      </w:r>
      <w:proofErr w:type="gramStart"/>
      <w:r w:rsidRPr="000F3467">
        <w:rPr>
          <w:rStyle w:val="TitleChar"/>
          <w:highlight w:val="yellow"/>
        </w:rPr>
        <w:t>one</w:t>
      </w:r>
      <w:proofErr w:type="gramEnd"/>
      <w:r w:rsidRPr="000F3467">
        <w:rPr>
          <w:rStyle w:val="TitleChar"/>
          <w:highlight w:val="yellow"/>
        </w:rPr>
        <w:t xml:space="preserve">. </w:t>
      </w:r>
      <w:r w:rsidRPr="000F3467">
        <w:rPr>
          <w:rStyle w:val="TitleChar"/>
        </w:rPr>
        <w:t xml:space="preserve">Then </w:t>
      </w:r>
      <w:r w:rsidRPr="000F3467">
        <w:rPr>
          <w:rStyle w:val="TitleChar"/>
          <w:highlight w:val="yellow"/>
        </w:rPr>
        <w:t>1 cannot claim</w:t>
      </w:r>
      <w:r w:rsidRPr="000F3467">
        <w:rPr>
          <w:rStyle w:val="TitleChar"/>
        </w:rPr>
        <w:t xml:space="preserve"> that </w:t>
      </w:r>
      <w:r w:rsidRPr="000F3467">
        <w:rPr>
          <w:rStyle w:val="TitleChar"/>
          <w:highlight w:val="yellow"/>
        </w:rPr>
        <w:t>saving two makes up for</w:t>
      </w:r>
      <w:r w:rsidRPr="000F3467">
        <w:rPr>
          <w:rStyle w:val="TitleChar"/>
        </w:rPr>
        <w:t xml:space="preserve"> the loss of the </w:t>
      </w:r>
      <w:r w:rsidRPr="000F3467">
        <w:rPr>
          <w:rStyle w:val="TitleChar"/>
          <w:highlight w:val="yellow"/>
        </w:rPr>
        <w:t>one.</w:t>
      </w:r>
      <w:r w:rsidRPr="000F3467">
        <w:rPr>
          <w:sz w:val="16"/>
          <w:szCs w:val="20"/>
          <w:highlight w:val="yellow"/>
        </w:rPr>
        <w:t xml:space="preserve"> But</w:t>
      </w:r>
      <w:r w:rsidRPr="000F3467">
        <w:rPr>
          <w:sz w:val="16"/>
          <w:szCs w:val="20"/>
        </w:rPr>
        <w:t xml:space="preserve"> </w:t>
      </w:r>
      <w:proofErr w:type="gramStart"/>
      <w:r w:rsidRPr="000F3467">
        <w:rPr>
          <w:sz w:val="16"/>
          <w:szCs w:val="20"/>
        </w:rPr>
        <w:t>Similarly</w:t>
      </w:r>
      <w:proofErr w:type="gramEnd"/>
      <w:r w:rsidRPr="000F3467">
        <w:rPr>
          <w:sz w:val="16"/>
          <w:szCs w:val="20"/>
        </w:rPr>
        <w:t xml:space="preserve">, </w:t>
      </w:r>
      <w:r w:rsidRPr="000F3467">
        <w:rPr>
          <w:sz w:val="16"/>
          <w:szCs w:val="20"/>
          <w:highlight w:val="yellow"/>
        </w:rPr>
        <w:t>the loss of the two is not outweighed by</w:t>
      </w:r>
      <w:r w:rsidRPr="000F3467">
        <w:rPr>
          <w:sz w:val="16"/>
          <w:szCs w:val="20"/>
        </w:rPr>
        <w:t xml:space="preserve"> the </w:t>
      </w:r>
      <w:r w:rsidRPr="000F3467">
        <w:rPr>
          <w:sz w:val="16"/>
          <w:szCs w:val="20"/>
          <w:highlight w:val="yellow"/>
        </w:rPr>
        <w:t>one</w:t>
      </w:r>
      <w:r w:rsidRPr="000F3467">
        <w:rPr>
          <w:sz w:val="16"/>
          <w:szCs w:val="20"/>
        </w:rPr>
        <w:t xml:space="preserve"> that was </w:t>
      </w:r>
      <w:r w:rsidRPr="000F3467">
        <w:rPr>
          <w:sz w:val="16"/>
          <w:szCs w:val="20"/>
          <w:highlight w:val="yellow"/>
        </w:rPr>
        <w:t>not destroyed</w:t>
      </w:r>
      <w:r w:rsidRPr="000F3467">
        <w:rPr>
          <w:sz w:val="16"/>
          <w:szCs w:val="20"/>
          <w:highlight w:val="lightGray"/>
        </w:rPr>
        <w:t>.</w:t>
      </w:r>
      <w:r w:rsidRPr="000F3467">
        <w:rPr>
          <w:sz w:val="16"/>
          <w:szCs w:val="20"/>
        </w:rPr>
        <w:t xml:space="preserve"> Indeed, </w:t>
      </w:r>
      <w:r w:rsidRPr="000F3467">
        <w:rPr>
          <w:rStyle w:val="TitleChar"/>
        </w:rPr>
        <w:t>even if dignity cannot be simply summed up. How is the extreme interpretation inconsistent with the idea that I should save as many priceless objects as possible?</w:t>
      </w:r>
      <w:r w:rsidRPr="000F3467">
        <w:rPr>
          <w:sz w:val="16"/>
          <w:szCs w:val="20"/>
        </w:rPr>
        <w:t xml:space="preserve"> Even if two do not simply outweigh and thus compensate for the lass of the one, </w:t>
      </w:r>
      <w:r w:rsidRPr="000F3467">
        <w:rPr>
          <w:rStyle w:val="TitleChar"/>
          <w:highlight w:val="yellow"/>
        </w:rPr>
        <w:t>each is priceless</w:t>
      </w:r>
      <w:r w:rsidRPr="000F3467">
        <w:rPr>
          <w:sz w:val="16"/>
          <w:szCs w:val="20"/>
        </w:rPr>
        <w:t xml:space="preserve">: </w:t>
      </w:r>
      <w:r w:rsidRPr="000F3467">
        <w:rPr>
          <w:rStyle w:val="TitleChar"/>
        </w:rPr>
        <w:t xml:space="preserve">thus, </w:t>
      </w:r>
      <w:r w:rsidRPr="000F3467">
        <w:rPr>
          <w:rStyle w:val="TitleChar"/>
          <w:highlight w:val="yellow"/>
        </w:rPr>
        <w:t xml:space="preserve">I have </w:t>
      </w:r>
      <w:r w:rsidRPr="000F3467">
        <w:rPr>
          <w:rStyle w:val="TitleChar"/>
        </w:rPr>
        <w:t xml:space="preserve">good </w:t>
      </w:r>
      <w:r w:rsidRPr="000F3467">
        <w:rPr>
          <w:rStyle w:val="TitleChar"/>
          <w:highlight w:val="yellow"/>
        </w:rPr>
        <w:t>reason to save as many as I can</w:t>
      </w:r>
      <w:r w:rsidRPr="000F3467">
        <w:rPr>
          <w:sz w:val="16"/>
          <w:szCs w:val="20"/>
        </w:rPr>
        <w:t xml:space="preserve">. In short, it is not clear how the extreme interpretation justifies the ordinary </w:t>
      </w:r>
      <w:proofErr w:type="spellStart"/>
      <w:r w:rsidRPr="000F3467">
        <w:rPr>
          <w:sz w:val="16"/>
          <w:szCs w:val="20"/>
        </w:rPr>
        <w:t>killing'letting</w:t>
      </w:r>
      <w:proofErr w:type="spellEnd"/>
      <w:r w:rsidRPr="000F3467">
        <w:rPr>
          <w:sz w:val="16"/>
          <w:szCs w:val="20"/>
        </w:rPr>
        <w:t>-die distinction or even how it conflicts with the conclusion that the more persons with dignity who are saved, the better.*</w:t>
      </w:r>
    </w:p>
    <w:p w:rsidR="00D77E46" w:rsidRDefault="00D77E46" w:rsidP="00D77E46"/>
    <w:p w:rsidR="00D77E46" w:rsidRPr="000F3467" w:rsidRDefault="00D77E46" w:rsidP="00D77E46">
      <w:pPr>
        <w:pStyle w:val="Heading4"/>
        <w:rPr>
          <w:rFonts w:cs="Times New Roman"/>
        </w:rPr>
      </w:pPr>
      <w:r w:rsidRPr="000F3467">
        <w:rPr>
          <w:rFonts w:cs="Times New Roman"/>
        </w:rPr>
        <w:t xml:space="preserve">Apocalyptic scenario-planning is not pointless: It solves their offense, because it’s self-reflexive; and, </w:t>
      </w:r>
      <w:proofErr w:type="gramStart"/>
      <w:r w:rsidRPr="000F3467">
        <w:rPr>
          <w:rFonts w:cs="Times New Roman"/>
        </w:rPr>
        <w:t>It</w:t>
      </w:r>
      <w:proofErr w:type="gramEnd"/>
      <w:r w:rsidRPr="000F3467">
        <w:rPr>
          <w:rFonts w:cs="Times New Roman"/>
        </w:rPr>
        <w:t xml:space="preserve"> boosts valuable participation for the audience.</w:t>
      </w:r>
    </w:p>
    <w:p w:rsidR="00D77E46" w:rsidRPr="000F3467" w:rsidRDefault="00D77E46" w:rsidP="00D77E46">
      <w:r w:rsidRPr="000F3467">
        <w:t xml:space="preserve">Bruce </w:t>
      </w:r>
      <w:proofErr w:type="spellStart"/>
      <w:r w:rsidRPr="000F3467">
        <w:rPr>
          <w:rStyle w:val="StyleStyleBold12pt"/>
        </w:rPr>
        <w:t>Tonn</w:t>
      </w:r>
      <w:proofErr w:type="spellEnd"/>
      <w:r w:rsidRPr="000F3467">
        <w:t xml:space="preserve"> – Department of Political Science, University of Tennessee, </w:t>
      </w:r>
      <w:r w:rsidRPr="000F3467">
        <w:rPr>
          <w:rStyle w:val="StyleStyleBold12pt"/>
        </w:rPr>
        <w:t>and</w:t>
      </w:r>
      <w:r w:rsidRPr="000F3467">
        <w:t xml:space="preserve"> Jenna </w:t>
      </w:r>
      <w:proofErr w:type="spellStart"/>
      <w:r w:rsidRPr="000F3467">
        <w:rPr>
          <w:rStyle w:val="StyleStyleBold12pt"/>
        </w:rPr>
        <w:t>Tonn</w:t>
      </w:r>
      <w:proofErr w:type="spellEnd"/>
      <w:r w:rsidRPr="000F3467">
        <w:t xml:space="preserve">, Department of the History of Science, Harvard University – Futures 41 </w:t>
      </w:r>
      <w:r w:rsidRPr="000F3467">
        <w:rPr>
          <w:rStyle w:val="StyleStyleBold12pt"/>
        </w:rPr>
        <w:t>(2009)</w:t>
      </w:r>
      <w:r w:rsidRPr="000F3467">
        <w:t xml:space="preserve"> 760–765 – obtained via Science Direct</w:t>
      </w:r>
    </w:p>
    <w:p w:rsidR="00D77E46" w:rsidRDefault="00D77E46" w:rsidP="00D77E46">
      <w:pPr>
        <w:rPr>
          <w:sz w:val="16"/>
        </w:rPr>
      </w:pPr>
      <w:r w:rsidRPr="000F3467">
        <w:rPr>
          <w:rStyle w:val="TitleChar"/>
        </w:rPr>
        <w:t>This discussion has</w:t>
      </w:r>
      <w:r w:rsidRPr="00DA35F3">
        <w:rPr>
          <w:sz w:val="16"/>
        </w:rPr>
        <w:t xml:space="preserve"> largely </w:t>
      </w:r>
      <w:r w:rsidRPr="000F3467">
        <w:rPr>
          <w:rStyle w:val="TitleChar"/>
        </w:rPr>
        <w:t>been focused on the</w:t>
      </w:r>
      <w:r w:rsidRPr="00DA35F3">
        <w:rPr>
          <w:sz w:val="16"/>
        </w:rPr>
        <w:t xml:space="preserve"> historical precedents for a secular </w:t>
      </w:r>
      <w:r w:rsidRPr="000F3467">
        <w:rPr>
          <w:rStyle w:val="TitleChar"/>
        </w:rPr>
        <w:t>tradition of writing about human extinction.</w:t>
      </w:r>
      <w:r w:rsidRPr="00DA35F3">
        <w:rPr>
          <w:sz w:val="16"/>
        </w:rPr>
        <w:t xml:space="preserve"> Although literary studies may seem outside of the scope of futures studies, authors like Mary Wollstonecraft Shelley, H.G. Wells, Aldous Huxley, and Margaret Atwood present compelling visions of the future and generate discussions about the imagination of human extinction and the art of writing its scenarios. Furthermore </w:t>
      </w:r>
      <w:r w:rsidRPr="000F3467">
        <w:rPr>
          <w:rStyle w:val="TitleChar"/>
        </w:rPr>
        <w:t>a literary analysis of the apocalyptic mode of writing offers new insights into the reasons why the narrative of human extinction is so powerful</w:t>
      </w:r>
      <w:r w:rsidRPr="00DA35F3">
        <w:rPr>
          <w:sz w:val="16"/>
        </w:rPr>
        <w:t xml:space="preserve"> and provides background texts that might help shape and inspire future extinction scenarios. D.H. Lawrence once asked: </w:t>
      </w:r>
      <w:proofErr w:type="gramStart"/>
      <w:r w:rsidRPr="00DA35F3">
        <w:rPr>
          <w:sz w:val="16"/>
        </w:rPr>
        <w:t>‘‘What</w:t>
      </w:r>
      <w:proofErr w:type="gramEnd"/>
      <w:r w:rsidRPr="00DA35F3">
        <w:rPr>
          <w:sz w:val="16"/>
        </w:rPr>
        <w:t xml:space="preserve"> does the Apocalypse matter, unless in so far as it gives us imaginative release into another vital world? After all, what meaning has the Apocalypse? </w:t>
      </w:r>
      <w:proofErr w:type="gramStart"/>
      <w:r w:rsidRPr="00DA35F3">
        <w:rPr>
          <w:sz w:val="16"/>
        </w:rPr>
        <w:t>For the ordinary reader, not much’’ [28].</w:t>
      </w:r>
      <w:proofErr w:type="gramEnd"/>
      <w:r w:rsidRPr="00DA35F3">
        <w:rPr>
          <w:sz w:val="16"/>
        </w:rPr>
        <w:t xml:space="preserve"> </w:t>
      </w:r>
      <w:r w:rsidRPr="000F3467">
        <w:rPr>
          <w:rStyle w:val="TitleChar"/>
        </w:rPr>
        <w:t>The goal</w:t>
      </w:r>
      <w:r w:rsidRPr="00DA35F3">
        <w:rPr>
          <w:sz w:val="16"/>
        </w:rPr>
        <w:t xml:space="preserve"> of this edition </w:t>
      </w:r>
      <w:r w:rsidRPr="000F3467">
        <w:rPr>
          <w:rStyle w:val="TitleChar"/>
        </w:rPr>
        <w:t>is to</w:t>
      </w:r>
      <w:r w:rsidRPr="00DA35F3">
        <w:rPr>
          <w:sz w:val="16"/>
        </w:rPr>
        <w:t xml:space="preserve"> address D.H. Lawrence’s questions and to </w:t>
      </w:r>
      <w:r w:rsidRPr="000F3467">
        <w:rPr>
          <w:rStyle w:val="TitleChar"/>
        </w:rPr>
        <w:t>prove</w:t>
      </w:r>
      <w:r w:rsidRPr="00DA35F3">
        <w:rPr>
          <w:sz w:val="16"/>
        </w:rPr>
        <w:t xml:space="preserve"> to the ordinary reader </w:t>
      </w:r>
      <w:r w:rsidRPr="000F3467">
        <w:rPr>
          <w:rStyle w:val="TitleChar"/>
        </w:rPr>
        <w:t>that</w:t>
      </w:r>
      <w:r w:rsidRPr="00DA35F3">
        <w:rPr>
          <w:sz w:val="16"/>
        </w:rPr>
        <w:t xml:space="preserve"> </w:t>
      </w:r>
      <w:r w:rsidRPr="000F3467">
        <w:rPr>
          <w:rStyle w:val="TitleChar"/>
        </w:rPr>
        <w:t>thinking about human extinction an integral step toward changing the present state of the world.</w:t>
      </w:r>
      <w:r w:rsidRPr="00DA35F3">
        <w:rPr>
          <w:sz w:val="16"/>
        </w:rPr>
        <w:t xml:space="preserve">  </w:t>
      </w:r>
    </w:p>
    <w:p w:rsidR="00D77E46" w:rsidRDefault="00D77E46" w:rsidP="00D77E46">
      <w:pPr>
        <w:rPr>
          <w:sz w:val="16"/>
        </w:rPr>
      </w:pPr>
    </w:p>
    <w:p w:rsidR="00D77E46" w:rsidRDefault="00D77E46" w:rsidP="00D77E46">
      <w:pPr>
        <w:pStyle w:val="Heading2"/>
      </w:pPr>
      <w:r>
        <w:lastRenderedPageBreak/>
        <w:t>2NC</w:t>
      </w:r>
    </w:p>
    <w:p w:rsidR="00D77E46" w:rsidRPr="0090119F" w:rsidRDefault="00D77E46" w:rsidP="00D77E46">
      <w:pPr>
        <w:pStyle w:val="Heading3"/>
      </w:pPr>
      <w:r w:rsidRPr="0090119F">
        <w:lastRenderedPageBreak/>
        <w:t>2NC Overview</w:t>
      </w:r>
    </w:p>
    <w:p w:rsidR="00D77E46" w:rsidRPr="0090119F" w:rsidRDefault="00D77E46" w:rsidP="00D77E46">
      <w:pPr>
        <w:pStyle w:val="Heading4"/>
      </w:pPr>
      <w:r w:rsidRPr="0090119F">
        <w:t xml:space="preserve">We literally can’t know the </w:t>
      </w:r>
      <w:proofErr w:type="spellStart"/>
      <w:r w:rsidRPr="0090119F">
        <w:t>aff</w:t>
      </w:r>
      <w:proofErr w:type="spellEnd"/>
      <w:r w:rsidRPr="0090119F">
        <w:t xml:space="preserve"> is true without rigorous testing—they prevent that</w:t>
      </w:r>
    </w:p>
    <w:p w:rsidR="00D77E46" w:rsidRPr="0090119F" w:rsidRDefault="00D77E46" w:rsidP="00D77E46">
      <w:proofErr w:type="spellStart"/>
      <w:r w:rsidRPr="0090119F">
        <w:rPr>
          <w:rStyle w:val="StyleStyleBold12pt"/>
        </w:rPr>
        <w:t>Zappen</w:t>
      </w:r>
      <w:proofErr w:type="spellEnd"/>
      <w:r w:rsidRPr="0090119F">
        <w:rPr>
          <w:rStyle w:val="StyleStyleBold12pt"/>
        </w:rPr>
        <w:t xml:space="preserve"> 4</w:t>
      </w:r>
      <w:r w:rsidRPr="0090119F">
        <w:t xml:space="preserve">—James </w:t>
      </w:r>
      <w:proofErr w:type="spellStart"/>
      <w:r w:rsidRPr="0090119F">
        <w:t>Zappen</w:t>
      </w:r>
      <w:proofErr w:type="spellEnd"/>
      <w:r w:rsidRPr="0090119F">
        <w:t xml:space="preserve">, Professor of Language and Literature at Rensselaer Polytechnic Institute [“The Rebirth of Dialogue: </w:t>
      </w:r>
      <w:proofErr w:type="spellStart"/>
      <w:r w:rsidRPr="0090119F">
        <w:t>Bakhtin</w:t>
      </w:r>
      <w:proofErr w:type="spellEnd"/>
      <w:r w:rsidRPr="0090119F">
        <w:t>, Socrates, and the Rhetorical Tradition,” p. 35-36]</w:t>
      </w:r>
    </w:p>
    <w:p w:rsidR="00D77E46" w:rsidRDefault="00D77E46" w:rsidP="00D77E46">
      <w:pPr>
        <w:rPr>
          <w:sz w:val="16"/>
        </w:rPr>
      </w:pPr>
      <w:r w:rsidRPr="0090119F">
        <w:rPr>
          <w:sz w:val="16"/>
        </w:rPr>
        <w:t xml:space="preserve">Finally, </w:t>
      </w:r>
      <w:proofErr w:type="spellStart"/>
      <w:r w:rsidRPr="0090119F">
        <w:rPr>
          <w:sz w:val="16"/>
        </w:rPr>
        <w:t>Bakhtin</w:t>
      </w:r>
      <w:proofErr w:type="spellEnd"/>
      <w:r w:rsidRPr="0090119F">
        <w:rPr>
          <w:sz w:val="16"/>
        </w:rPr>
        <w:t xml:space="preserve"> describes the Socratic dialogue as a </w:t>
      </w:r>
      <w:proofErr w:type="spellStart"/>
      <w:r w:rsidRPr="0090119F">
        <w:rPr>
          <w:sz w:val="16"/>
        </w:rPr>
        <w:t>carnivalesque</w:t>
      </w:r>
      <w:proofErr w:type="spellEnd"/>
      <w:r w:rsidRPr="0090119F">
        <w:rPr>
          <w:sz w:val="16"/>
        </w:rPr>
        <w:t xml:space="preserve"> </w:t>
      </w:r>
      <w:r w:rsidRPr="0090119F">
        <w:rPr>
          <w:rStyle w:val="StyleBoldUnderline"/>
        </w:rPr>
        <w:t xml:space="preserve">debate between opposing points of view, with a ritualistic </w:t>
      </w:r>
      <w:proofErr w:type="spellStart"/>
      <w:r w:rsidRPr="0090119F">
        <w:rPr>
          <w:rStyle w:val="StyleBoldUnderline"/>
        </w:rPr>
        <w:t>crownings</w:t>
      </w:r>
      <w:proofErr w:type="spellEnd"/>
      <w:r w:rsidRPr="0090119F">
        <w:rPr>
          <w:rStyle w:val="StyleBoldUnderline"/>
        </w:rPr>
        <w:t xml:space="preserve"> and </w:t>
      </w:r>
      <w:proofErr w:type="spellStart"/>
      <w:r w:rsidRPr="0090119F">
        <w:rPr>
          <w:rStyle w:val="StyleBoldUnderline"/>
        </w:rPr>
        <w:t>decrownings</w:t>
      </w:r>
      <w:proofErr w:type="spellEnd"/>
      <w:r w:rsidRPr="0090119F">
        <w:rPr>
          <w:rStyle w:val="StyleBoldUnderline"/>
        </w:rPr>
        <w:t xml:space="preserve"> of opponents. </w:t>
      </w:r>
      <w:r w:rsidRPr="0090119F">
        <w:rPr>
          <w:rStyle w:val="StyleBoldUnderline"/>
          <w:highlight w:val="yellow"/>
        </w:rPr>
        <w:t>I call</w:t>
      </w:r>
      <w:r w:rsidRPr="0090119F">
        <w:rPr>
          <w:sz w:val="16"/>
        </w:rPr>
        <w:t xml:space="preserve"> this Socratic form of debate </w:t>
      </w:r>
      <w:r w:rsidRPr="0090119F">
        <w:rPr>
          <w:rStyle w:val="StyleBoldUnderline"/>
        </w:rPr>
        <w:t xml:space="preserve">a </w:t>
      </w:r>
      <w:r w:rsidRPr="0090119F">
        <w:rPr>
          <w:rStyle w:val="StyleBoldUnderline"/>
          <w:highlight w:val="yellow"/>
        </w:rPr>
        <w:t>contesting of ideas</w:t>
      </w:r>
      <w:r w:rsidRPr="0090119F">
        <w:rPr>
          <w:sz w:val="16"/>
        </w:rPr>
        <w:t xml:space="preserve"> to capture the double meaning of the Socratic debate </w:t>
      </w:r>
      <w:r w:rsidRPr="0090119F">
        <w:rPr>
          <w:rStyle w:val="StyleBoldUnderline"/>
          <w:highlight w:val="yellow"/>
        </w:rPr>
        <w:t>as</w:t>
      </w:r>
      <w:r w:rsidRPr="0090119F">
        <w:rPr>
          <w:rStyle w:val="StyleBoldUnderline"/>
        </w:rPr>
        <w:t xml:space="preserve"> both </w:t>
      </w:r>
      <w:r w:rsidRPr="0090119F">
        <w:rPr>
          <w:rStyle w:val="StyleBoldUnderline"/>
          <w:highlight w:val="yellow"/>
        </w:rPr>
        <w:t>a mutual testing of oneself and others and a</w:t>
      </w:r>
      <w:r w:rsidRPr="0090119F">
        <w:rPr>
          <w:rStyle w:val="StyleBoldUnderline"/>
        </w:rPr>
        <w:t xml:space="preserve"> contesting or </w:t>
      </w:r>
      <w:r w:rsidRPr="0090119F">
        <w:rPr>
          <w:rStyle w:val="StyleBoldUnderline"/>
          <w:highlight w:val="yellow"/>
        </w:rPr>
        <w:t>challenging of others' ideas</w:t>
      </w:r>
      <w:r w:rsidRPr="0090119F">
        <w:rPr>
          <w:rStyle w:val="StyleBoldUnderline"/>
        </w:rPr>
        <w:t xml:space="preserve"> and their lives</w:t>
      </w:r>
      <w:r w:rsidRPr="0090119F">
        <w:rPr>
          <w:sz w:val="16"/>
        </w:rPr>
        <w:t xml:space="preserve">. </w:t>
      </w:r>
      <w:proofErr w:type="spellStart"/>
      <w:r w:rsidRPr="0090119F">
        <w:rPr>
          <w:sz w:val="16"/>
        </w:rPr>
        <w:t>Brickhouse</w:t>
      </w:r>
      <w:proofErr w:type="spellEnd"/>
      <w:r w:rsidRPr="0090119F">
        <w:rPr>
          <w:sz w:val="16"/>
        </w:rPr>
        <w:t xml:space="preserve"> and Smith explain that Socrates' testing of ideas and people is a mutual testing not only of others but also of himself: Socrates claims that he has been commanded by the god to examine himself as well as others; he claims that </w:t>
      </w:r>
      <w:r w:rsidRPr="0090119F">
        <w:rPr>
          <w:rStyle w:val="StyleBoldUnderline"/>
          <w:highlight w:val="yellow"/>
        </w:rPr>
        <w:t>the unexamined life is not worth living</w:t>
      </w:r>
      <w:r w:rsidRPr="0090119F">
        <w:rPr>
          <w:sz w:val="16"/>
        </w:rPr>
        <w:t xml:space="preserve">; and, since he rarely submits to questioning himself, "it must be that in the process of examining others Socrates regards himself as examining his own life, too." </w:t>
      </w:r>
      <w:r w:rsidRPr="0090119F">
        <w:rPr>
          <w:rStyle w:val="StyleBoldUnderline"/>
        </w:rPr>
        <w:t xml:space="preserve">Such a </w:t>
      </w:r>
      <w:r w:rsidRPr="0090119F">
        <w:rPr>
          <w:rStyle w:val="StyleBoldUnderline"/>
          <w:highlight w:val="yellow"/>
        </w:rPr>
        <w:t>mutual testing of ideas provides the only claim to knowledge</w:t>
      </w:r>
      <w:r w:rsidRPr="0090119F">
        <w:rPr>
          <w:rStyle w:val="StyleBoldUnderline"/>
        </w:rPr>
        <w:t xml:space="preserve"> that </w:t>
      </w:r>
      <w:r w:rsidRPr="0090119F">
        <w:rPr>
          <w:rStyle w:val="StyleBoldUnderline"/>
          <w:highlight w:val="yellow"/>
        </w:rPr>
        <w:t>Socrates can have: since neither he nor anyone else knows the real definitions of things, he cannot claim to have any knowledge of his own; since</w:t>
      </w:r>
      <w:r w:rsidRPr="0090119F">
        <w:rPr>
          <w:rStyle w:val="StyleBoldUnderline"/>
        </w:rPr>
        <w:t xml:space="preserve">, however, </w:t>
      </w:r>
      <w:r w:rsidRPr="0090119F">
        <w:rPr>
          <w:rStyle w:val="StyleBoldUnderline"/>
          <w:highlight w:val="yellow"/>
        </w:rPr>
        <w:t>he subjects his beliefs to</w:t>
      </w:r>
      <w:r w:rsidRPr="0090119F">
        <w:rPr>
          <w:rStyle w:val="StyleBoldUnderline"/>
        </w:rPr>
        <w:t xml:space="preserve"> repeated </w:t>
      </w:r>
      <w:r w:rsidRPr="0090119F">
        <w:rPr>
          <w:rStyle w:val="StyleBoldUnderline"/>
          <w:highlight w:val="yellow"/>
        </w:rPr>
        <w:t>testing, he can claim to have</w:t>
      </w:r>
      <w:r w:rsidRPr="0090119F">
        <w:rPr>
          <w:rStyle w:val="StyleBoldUnderline"/>
        </w:rPr>
        <w:t xml:space="preserve"> that </w:t>
      </w:r>
      <w:r w:rsidRPr="0090119F">
        <w:rPr>
          <w:rStyle w:val="StyleBoldUnderline"/>
          <w:highlight w:val="yellow"/>
        </w:rPr>
        <w:t>limited human knowledge supported by</w:t>
      </w:r>
      <w:r w:rsidRPr="0090119F">
        <w:rPr>
          <w:rStyle w:val="StyleBoldUnderline"/>
        </w:rPr>
        <w:t xml:space="preserve"> the </w:t>
      </w:r>
      <w:r w:rsidRPr="0090119F">
        <w:rPr>
          <w:rStyle w:val="StyleBoldUnderline"/>
          <w:highlight w:val="yellow"/>
        </w:rPr>
        <w:t>"inductive evidence"</w:t>
      </w:r>
      <w:r w:rsidRPr="0090119F">
        <w:rPr>
          <w:rStyle w:val="StyleBoldUnderline"/>
        </w:rPr>
        <w:t xml:space="preserve"> of "previous </w:t>
      </w:r>
      <w:proofErr w:type="spellStart"/>
      <w:r w:rsidRPr="0090119F">
        <w:rPr>
          <w:rStyle w:val="StyleBoldUnderline"/>
        </w:rPr>
        <w:t>elenctic</w:t>
      </w:r>
      <w:proofErr w:type="spellEnd"/>
      <w:r w:rsidRPr="0090119F">
        <w:rPr>
          <w:rStyle w:val="StyleBoldUnderline"/>
        </w:rPr>
        <w:t xml:space="preserve"> examinations</w:t>
      </w:r>
      <w:r w:rsidRPr="0090119F">
        <w:rPr>
          <w:sz w:val="16"/>
        </w:rPr>
        <w:t xml:space="preserve">." This mutual testing of ideas and people is evident in the Laches and also appears in the </w:t>
      </w:r>
      <w:proofErr w:type="spellStart"/>
      <w:r w:rsidRPr="0090119F">
        <w:rPr>
          <w:sz w:val="16"/>
        </w:rPr>
        <w:t>Gorgias</w:t>
      </w:r>
      <w:proofErr w:type="spellEnd"/>
      <w:r w:rsidRPr="0090119F">
        <w:rPr>
          <w:sz w:val="16"/>
        </w:rPr>
        <w:t xml:space="preserve"> in Socrates' testing of his own belief that courage is inseparable from the other virtues and in his willingness to submit his belief and indeed his life to the ultimate test of divine judgment, in what </w:t>
      </w:r>
      <w:proofErr w:type="spellStart"/>
      <w:r w:rsidRPr="0090119F">
        <w:rPr>
          <w:sz w:val="16"/>
        </w:rPr>
        <w:t>Bakhtin</w:t>
      </w:r>
      <w:proofErr w:type="spellEnd"/>
      <w:r w:rsidRPr="0090119F">
        <w:rPr>
          <w:sz w:val="16"/>
        </w:rPr>
        <w:t xml:space="preserve"> calls a dialogue on the threshold. The contesting or challenging of others' ideas and their lives and their ritualistic crowning/</w:t>
      </w:r>
      <w:proofErr w:type="spellStart"/>
      <w:r w:rsidRPr="0090119F">
        <w:rPr>
          <w:sz w:val="16"/>
        </w:rPr>
        <w:t>decrowning</w:t>
      </w:r>
      <w:proofErr w:type="spellEnd"/>
      <w:r w:rsidRPr="0090119F">
        <w:rPr>
          <w:sz w:val="16"/>
        </w:rPr>
        <w:t xml:space="preserve"> is evident in the </w:t>
      </w:r>
      <w:proofErr w:type="spellStart"/>
      <w:r w:rsidRPr="0090119F">
        <w:rPr>
          <w:sz w:val="16"/>
        </w:rPr>
        <w:t>Gorgias</w:t>
      </w:r>
      <w:proofErr w:type="spellEnd"/>
      <w:r w:rsidRPr="0090119F">
        <w:rPr>
          <w:sz w:val="16"/>
        </w:rPr>
        <w:t xml:space="preserve"> in </w:t>
      </w:r>
      <w:proofErr w:type="spellStart"/>
      <w:r w:rsidRPr="0090119F">
        <w:rPr>
          <w:sz w:val="16"/>
        </w:rPr>
        <w:t>Soocrates</w:t>
      </w:r>
      <w:proofErr w:type="spellEnd"/>
      <w:r w:rsidRPr="0090119F">
        <w:rPr>
          <w:sz w:val="16"/>
        </w:rPr>
        <w:t xml:space="preserve">' successive refutations and humiliations of </w:t>
      </w:r>
      <w:proofErr w:type="spellStart"/>
      <w:r w:rsidRPr="0090119F">
        <w:rPr>
          <w:sz w:val="16"/>
        </w:rPr>
        <w:t>Gorgias</w:t>
      </w:r>
      <w:proofErr w:type="spellEnd"/>
      <w:r w:rsidRPr="0090119F">
        <w:rPr>
          <w:sz w:val="16"/>
        </w:rPr>
        <w:t xml:space="preserve">, </w:t>
      </w:r>
      <w:proofErr w:type="spellStart"/>
      <w:r w:rsidRPr="0090119F">
        <w:rPr>
          <w:sz w:val="16"/>
        </w:rPr>
        <w:t>Polus</w:t>
      </w:r>
      <w:proofErr w:type="spellEnd"/>
      <w:r w:rsidRPr="0090119F">
        <w:rPr>
          <w:sz w:val="16"/>
        </w:rPr>
        <w:t xml:space="preserve">, and </w:t>
      </w:r>
      <w:proofErr w:type="spellStart"/>
      <w:r w:rsidRPr="0090119F">
        <w:rPr>
          <w:sz w:val="16"/>
        </w:rPr>
        <w:t>Callicles</w:t>
      </w:r>
      <w:proofErr w:type="spellEnd"/>
      <w:r w:rsidRPr="0090119F">
        <w:rPr>
          <w:sz w:val="16"/>
        </w:rPr>
        <w:t xml:space="preserve">. </w:t>
      </w:r>
    </w:p>
    <w:p w:rsidR="00D77E46" w:rsidRPr="00AF5207" w:rsidRDefault="00D77E46" w:rsidP="00D77E46">
      <w:pPr>
        <w:rPr>
          <w:sz w:val="16"/>
        </w:rPr>
      </w:pPr>
    </w:p>
    <w:p w:rsidR="00D77E46" w:rsidRDefault="00D77E46" w:rsidP="00D77E46">
      <w:pPr>
        <w:pStyle w:val="Heading3"/>
      </w:pPr>
      <w:r>
        <w:lastRenderedPageBreak/>
        <w:t>AT: C/I</w:t>
      </w:r>
    </w:p>
    <w:p w:rsidR="00D77E46" w:rsidRPr="00E51884" w:rsidRDefault="00D77E46" w:rsidP="00D77E46">
      <w:pPr>
        <w:pStyle w:val="Heading4"/>
      </w:pPr>
      <w:r w:rsidRPr="00E51884">
        <w:t xml:space="preserve">Policy simulation key to creativity and </w:t>
      </w:r>
      <w:proofErr w:type="spellStart"/>
      <w:r w:rsidRPr="00E51884">
        <w:t>decisionmaking</w:t>
      </w:r>
      <w:proofErr w:type="spellEnd"/>
      <w:r w:rsidRPr="00E51884">
        <w:t>—the detachment that they criticize is key to its revolutionary benefits</w:t>
      </w:r>
    </w:p>
    <w:p w:rsidR="00D77E46" w:rsidRPr="00304153" w:rsidRDefault="00D77E46" w:rsidP="00D77E46">
      <w:pPr>
        <w:pStyle w:val="Citation"/>
      </w:pPr>
      <w:r w:rsidRPr="00304153">
        <w:t>Eijkman 12</w:t>
      </w:r>
    </w:p>
    <w:p w:rsidR="00D77E46" w:rsidRDefault="00D77E46" w:rsidP="00D77E46">
      <w:r w:rsidRPr="00304153">
        <w:t xml:space="preserve">The role of simulations in the authentic learning for national security policy development: Implications for Practice / Dr. </w:t>
      </w:r>
      <w:proofErr w:type="spellStart"/>
      <w:r w:rsidRPr="00304153">
        <w:t>Henk</w:t>
      </w:r>
      <w:proofErr w:type="spellEnd"/>
      <w:r w:rsidRPr="00304153">
        <w:t xml:space="preserve"> Simon Eijkman. [</w:t>
      </w:r>
      <w:proofErr w:type="gramStart"/>
      <w:r w:rsidRPr="00304153">
        <w:t>electronic</w:t>
      </w:r>
      <w:proofErr w:type="gramEnd"/>
      <w:r w:rsidRPr="00304153">
        <w:t xml:space="preserve"> resource] </w:t>
      </w:r>
      <w:hyperlink r:id="rId13" w:history="1">
        <w:r w:rsidRPr="00304153">
          <w:t>http://nsc.anu.edu.au/test/documents/Sims_in_authentic_learning_report.pdf</w:t>
        </w:r>
      </w:hyperlink>
      <w:r w:rsidRPr="00304153">
        <w:t xml:space="preserve">. </w:t>
      </w:r>
      <w:proofErr w:type="spellStart"/>
      <w:r w:rsidRPr="00304153">
        <w:t>Dr</w:t>
      </w:r>
      <w:proofErr w:type="spellEnd"/>
      <w:r w:rsidRPr="00304153">
        <w:t xml:space="preserve"> </w:t>
      </w:r>
      <w:proofErr w:type="spellStart"/>
      <w:r w:rsidRPr="00304153">
        <w:t>Henk</w:t>
      </w:r>
      <w:proofErr w:type="spellEnd"/>
      <w:r w:rsidRPr="00304153">
        <w:t xml:space="preserve"> Eijkman is currently an independent consultant as well as visiting fellow at the University of New South Wales at the Australian </w:t>
      </w:r>
      <w:proofErr w:type="spellStart"/>
      <w:r w:rsidRPr="00304153">
        <w:t>Defence</w:t>
      </w:r>
      <w:proofErr w:type="spellEnd"/>
      <w:r w:rsidRPr="00304153">
        <w:t xml:space="preserve"> Force Academy and is Visiting Professor of Academic Development, </w:t>
      </w:r>
      <w:proofErr w:type="spellStart"/>
      <w:r w:rsidRPr="00304153">
        <w:t>Annasaheb</w:t>
      </w:r>
      <w:proofErr w:type="spellEnd"/>
      <w:r w:rsidRPr="00304153">
        <w:t xml:space="preserve"> </w:t>
      </w:r>
      <w:proofErr w:type="spellStart"/>
      <w:r w:rsidRPr="00304153">
        <w:t>Dange</w:t>
      </w:r>
      <w:proofErr w:type="spellEnd"/>
      <w:r w:rsidRPr="00304153">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D77E46" w:rsidRPr="00E51884" w:rsidRDefault="00D77E46" w:rsidP="00D77E46">
      <w:pPr>
        <w:rPr>
          <w:sz w:val="16"/>
        </w:rPr>
      </w:pPr>
      <w:r w:rsidRPr="00E51884">
        <w:rPr>
          <w:sz w:val="16"/>
        </w:rPr>
        <w:t xml:space="preserve">Policy simulations stimulate Creativity </w:t>
      </w:r>
      <w:r w:rsidRPr="00684FA8">
        <w:rPr>
          <w:rStyle w:val="StyleBoldUnderline"/>
          <w:highlight w:val="yellow"/>
        </w:rPr>
        <w:t xml:space="preserve">Participation in </w:t>
      </w:r>
      <w:r w:rsidRPr="00684FA8">
        <w:rPr>
          <w:rStyle w:val="Emphasis"/>
          <w:highlight w:val="yellow"/>
        </w:rPr>
        <w:t>policy games</w:t>
      </w:r>
      <w:r w:rsidRPr="00E51884">
        <w:rPr>
          <w:sz w:val="16"/>
        </w:rPr>
        <w:t xml:space="preserve"> has </w:t>
      </w:r>
      <w:r w:rsidRPr="00684FA8">
        <w:rPr>
          <w:rStyle w:val="StyleBoldUnderline"/>
          <w:highlight w:val="yellow"/>
        </w:rPr>
        <w:t>proved to be a highly effective way of developing</w:t>
      </w:r>
      <w:r w:rsidRPr="00F36F74">
        <w:rPr>
          <w:rStyle w:val="StyleBoldUnderline"/>
        </w:rPr>
        <w:t xml:space="preserve"> new combinations of </w:t>
      </w:r>
      <w:r w:rsidRPr="00684FA8">
        <w:rPr>
          <w:rStyle w:val="StyleBoldUnderline"/>
          <w:highlight w:val="yellow"/>
        </w:rPr>
        <w:t>experience and creativity</w:t>
      </w:r>
      <w:r w:rsidRPr="00E51884">
        <w:rPr>
          <w:sz w:val="16"/>
          <w:highlight w:val="yellow"/>
        </w:rPr>
        <w:t xml:space="preserve">, </w:t>
      </w:r>
      <w:r w:rsidRPr="00684FA8">
        <w:rPr>
          <w:rStyle w:val="StyleBoldUnderline"/>
          <w:highlight w:val="yellow"/>
        </w:rPr>
        <w:t xml:space="preserve">which is </w:t>
      </w:r>
      <w:r w:rsidRPr="00684FA8">
        <w:rPr>
          <w:rStyle w:val="StyleBoldUnderline"/>
        </w:rPr>
        <w:t>precisely</w:t>
      </w:r>
      <w:r w:rsidRPr="00F36F74">
        <w:rPr>
          <w:rStyle w:val="StyleBoldUnderline"/>
        </w:rPr>
        <w:t xml:space="preserve"> </w:t>
      </w:r>
      <w:r w:rsidRPr="00684FA8">
        <w:rPr>
          <w:rStyle w:val="StyleBoldUnderline"/>
          <w:highlight w:val="yellow"/>
        </w:rPr>
        <w:t>what innovation requires</w:t>
      </w:r>
      <w:r w:rsidRPr="00F36F74">
        <w:rPr>
          <w:rStyle w:val="StyleBoldUnderline"/>
        </w:rPr>
        <w:t xml:space="preserve"> </w:t>
      </w:r>
      <w:r w:rsidRPr="00E51884">
        <w:rPr>
          <w:sz w:val="16"/>
        </w:rPr>
        <w:t>(</w:t>
      </w:r>
      <w:proofErr w:type="spellStart"/>
      <w:r w:rsidRPr="00E51884">
        <w:rPr>
          <w:sz w:val="16"/>
        </w:rPr>
        <w:t>Geurts</w:t>
      </w:r>
      <w:proofErr w:type="spellEnd"/>
      <w:r w:rsidRPr="00E51884">
        <w:rPr>
          <w:sz w:val="16"/>
        </w:rPr>
        <w:t xml:space="preserve"> et al. 2007: 548). </w:t>
      </w:r>
      <w:r w:rsidRPr="00684FA8">
        <w:rPr>
          <w:rStyle w:val="Emphasis"/>
          <w:highlight w:val="yellow"/>
        </w:rPr>
        <w:t>Gaming</w:t>
      </w:r>
      <w:r w:rsidRPr="00F36F74">
        <w:rPr>
          <w:rStyle w:val="Emphasis"/>
        </w:rPr>
        <w:t>,</w:t>
      </w:r>
      <w:r w:rsidRPr="00E51884">
        <w:rPr>
          <w:sz w:val="16"/>
        </w:rPr>
        <w:t xml:space="preserve"> whether in analog or digital mode, has the power to stimulate creativity, and </w:t>
      </w:r>
      <w:r w:rsidRPr="00684FA8">
        <w:rPr>
          <w:rStyle w:val="StyleBoldUnderline"/>
          <w:highlight w:val="yellow"/>
        </w:rPr>
        <w:t>is</w:t>
      </w:r>
      <w:r w:rsidRPr="00F36F74">
        <w:rPr>
          <w:rStyle w:val="StyleBoldUnderline"/>
        </w:rPr>
        <w:t xml:space="preserve"> </w:t>
      </w:r>
      <w:r w:rsidRPr="00E51884">
        <w:rPr>
          <w:sz w:val="16"/>
        </w:rPr>
        <w:t xml:space="preserve">one of the most engaging and </w:t>
      </w:r>
      <w:r w:rsidRPr="00684FA8">
        <w:rPr>
          <w:rStyle w:val="StyleBoldUnderline"/>
          <w:highlight w:val="yellow"/>
        </w:rPr>
        <w:t>liberating</w:t>
      </w:r>
      <w:r w:rsidRPr="00E51884">
        <w:rPr>
          <w:sz w:val="16"/>
        </w:rPr>
        <w:t xml:space="preserve"> ways for making group work productive, challenging and enjoyable. </w:t>
      </w:r>
      <w:proofErr w:type="spellStart"/>
      <w:r w:rsidRPr="00E51884">
        <w:rPr>
          <w:sz w:val="16"/>
        </w:rPr>
        <w:t>Geurts</w:t>
      </w:r>
      <w:proofErr w:type="spellEnd"/>
      <w:r w:rsidRPr="00E51884">
        <w:rPr>
          <w:sz w:val="16"/>
        </w:rPr>
        <w:t xml:space="preserve"> et al. (2007) cite one instance where, in a National Health Care policy change environment, ‘the many </w:t>
      </w:r>
      <w:r w:rsidRPr="00684FA8">
        <w:rPr>
          <w:rStyle w:val="StyleBoldUnderline"/>
          <w:highlight w:val="yellow"/>
        </w:rPr>
        <w:t>parties</w:t>
      </w:r>
      <w:r w:rsidRPr="00E51884">
        <w:rPr>
          <w:sz w:val="16"/>
        </w:rPr>
        <w:t xml:space="preserve"> involved </w:t>
      </w:r>
      <w:r w:rsidRPr="00684FA8">
        <w:rPr>
          <w:rStyle w:val="Emphasis"/>
          <w:highlight w:val="yellow"/>
        </w:rPr>
        <w:t>accepted the</w:t>
      </w:r>
      <w:r w:rsidRPr="00D35D68">
        <w:rPr>
          <w:rStyle w:val="Emphasis"/>
        </w:rPr>
        <w:t xml:space="preserve"> </w:t>
      </w:r>
      <w:r w:rsidRPr="00D35D68">
        <w:rPr>
          <w:rStyle w:val="StyleBoldUnderline"/>
        </w:rPr>
        <w:t>invitation to participate</w:t>
      </w:r>
      <w:r w:rsidRPr="00E51884">
        <w:rPr>
          <w:sz w:val="16"/>
        </w:rPr>
        <w:t xml:space="preserve"> in what was a </w:t>
      </w:r>
      <w:r w:rsidRPr="00684FA8">
        <w:rPr>
          <w:rStyle w:val="Emphasis"/>
          <w:highlight w:val="yellow"/>
        </w:rPr>
        <w:t xml:space="preserve">revolutionary </w:t>
      </w:r>
      <w:r w:rsidRPr="00684FA8">
        <w:rPr>
          <w:rStyle w:val="StyleBoldUnderline"/>
          <w:highlight w:val="yellow"/>
        </w:rPr>
        <w:t xml:space="preserve">and </w:t>
      </w:r>
      <w:r w:rsidRPr="00684FA8">
        <w:rPr>
          <w:rStyle w:val="Emphasis"/>
          <w:highlight w:val="yellow"/>
        </w:rPr>
        <w:t>politically very sensitive experiment</w:t>
      </w:r>
      <w:r w:rsidRPr="00E51884">
        <w:rPr>
          <w:sz w:val="16"/>
          <w:highlight w:val="yellow"/>
        </w:rPr>
        <w:t xml:space="preserve"> </w:t>
      </w:r>
      <w:r w:rsidRPr="00684FA8">
        <w:rPr>
          <w:rStyle w:val="Emphasis"/>
          <w:highlight w:val="yellow"/>
        </w:rPr>
        <w:t>precisely because it was a game’</w:t>
      </w:r>
      <w:r w:rsidRPr="00E51884">
        <w:rPr>
          <w:sz w:val="16"/>
        </w:rPr>
        <w:t xml:space="preserve"> (</w:t>
      </w:r>
      <w:proofErr w:type="spellStart"/>
      <w:r w:rsidRPr="00E51884">
        <w:rPr>
          <w:sz w:val="16"/>
        </w:rPr>
        <w:t>Geurts</w:t>
      </w:r>
      <w:proofErr w:type="spellEnd"/>
      <w:r w:rsidRPr="00E51884">
        <w:rPr>
          <w:sz w:val="16"/>
        </w:rPr>
        <w:t xml:space="preserve">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rsidRPr="00E51884">
        <w:rPr>
          <w:sz w:val="16"/>
        </w:rPr>
        <w:t xml:space="preserve">, the emergence of new ideas not anticipated, </w:t>
      </w:r>
      <w:r w:rsidRPr="00D35D68">
        <w:rPr>
          <w:rStyle w:val="StyleBoldUnderline"/>
        </w:rPr>
        <w:t xml:space="preserve">and a perception that </w:t>
      </w:r>
      <w:r w:rsidRPr="00684FA8">
        <w:rPr>
          <w:rStyle w:val="StyleBoldUnderline"/>
          <w:highlight w:val="yellow"/>
        </w:rPr>
        <w:t>policy simulations are also an enjoyable way to formulate strateg</w:t>
      </w:r>
      <w:r w:rsidRPr="00E51884">
        <w:rPr>
          <w:sz w:val="16"/>
          <w:highlight w:val="yellow"/>
        </w:rPr>
        <w:t>y</w:t>
      </w:r>
      <w:r w:rsidRPr="00E51884">
        <w:rPr>
          <w:sz w:val="16"/>
        </w:rPr>
        <w:t xml:space="preserve"> (</w:t>
      </w:r>
      <w:proofErr w:type="spellStart"/>
      <w:r w:rsidRPr="00E51884">
        <w:rPr>
          <w:sz w:val="16"/>
        </w:rPr>
        <w:t>Geurts</w:t>
      </w:r>
      <w:proofErr w:type="spellEnd"/>
      <w:r w:rsidRPr="00E51884">
        <w:rPr>
          <w:sz w:val="16"/>
        </w:rPr>
        <w:t xml:space="preserve"> et al. 2007). </w:t>
      </w:r>
      <w:r w:rsidRPr="00D35D68">
        <w:rPr>
          <w:rStyle w:val="StyleBoldUnderline"/>
        </w:rPr>
        <w:t>Gaming puts the players in an ‘experiential learning’ situation,</w:t>
      </w:r>
      <w:r w:rsidRPr="00E51884">
        <w:rPr>
          <w:sz w:val="16"/>
        </w:rPr>
        <w:t xml:space="preserve"> where they discover a concrete, realistic and complex initial situation, and the gaming process of going through multiple learning cycles helps them work through the situation as it unfolds. </w:t>
      </w:r>
      <w:r w:rsidRPr="00684FA8">
        <w:rPr>
          <w:rStyle w:val="StyleBoldUnderline"/>
          <w:highlight w:val="yellow"/>
        </w:rPr>
        <w:t>Policy gaming stimulates ‘learning how to learn’</w:t>
      </w:r>
      <w:r w:rsidRPr="00D35D68">
        <w:rPr>
          <w:rStyle w:val="StyleBoldUnderline"/>
        </w:rPr>
        <w:t>, as in a game, and learning by doing alternates with reflection and discussion</w:t>
      </w:r>
      <w:r w:rsidRPr="00E51884">
        <w:rPr>
          <w:sz w:val="16"/>
        </w:rPr>
        <w:t xml:space="preserve">. </w:t>
      </w:r>
      <w:r w:rsidRPr="00D35D68">
        <w:rPr>
          <w:rStyle w:val="StyleBoldUnderline"/>
        </w:rPr>
        <w:t xml:space="preserve">The </w:t>
      </w:r>
      <w:r w:rsidRPr="00684FA8">
        <w:rPr>
          <w:rStyle w:val="StyleBoldUnderline"/>
          <w:highlight w:val="yellow"/>
        </w:rPr>
        <w:t>progression through learning cycles can</w:t>
      </w:r>
      <w:r w:rsidRPr="00D35D68">
        <w:rPr>
          <w:rStyle w:val="StyleBoldUnderline"/>
        </w:rPr>
        <w:t xml:space="preserve"> also </w:t>
      </w:r>
      <w:r w:rsidRPr="00684FA8">
        <w:rPr>
          <w:rStyle w:val="StyleBoldUnderline"/>
          <w:highlight w:val="yellow"/>
        </w:rPr>
        <w:t xml:space="preserve">be </w:t>
      </w:r>
      <w:r w:rsidRPr="00684FA8">
        <w:rPr>
          <w:rStyle w:val="Emphasis"/>
          <w:highlight w:val="yellow"/>
        </w:rPr>
        <w:t>much faster</w:t>
      </w:r>
      <w:r w:rsidRPr="00684FA8">
        <w:rPr>
          <w:rStyle w:val="StyleBoldUnderline"/>
          <w:highlight w:val="yellow"/>
        </w:rPr>
        <w:t xml:space="preserve"> than in real-life</w:t>
      </w:r>
      <w:r w:rsidRPr="00E51884">
        <w:rPr>
          <w:sz w:val="16"/>
        </w:rPr>
        <w:t xml:space="preserve"> (</w:t>
      </w:r>
      <w:proofErr w:type="spellStart"/>
      <w:r w:rsidRPr="00E51884">
        <w:rPr>
          <w:sz w:val="16"/>
        </w:rPr>
        <w:t>Geurts</w:t>
      </w:r>
      <w:proofErr w:type="spellEnd"/>
      <w:r w:rsidRPr="00E51884">
        <w:rPr>
          <w:sz w:val="16"/>
        </w:rPr>
        <w:t xml:space="preserve">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rsidRPr="00E51884">
        <w:rPr>
          <w:sz w:val="16"/>
        </w:rPr>
        <w:t xml:space="preserve"> (De </w:t>
      </w:r>
      <w:proofErr w:type="spellStart"/>
      <w:r w:rsidRPr="00E51884">
        <w:rPr>
          <w:sz w:val="16"/>
        </w:rPr>
        <w:t>Geus</w:t>
      </w:r>
      <w:proofErr w:type="spellEnd"/>
      <w:r w:rsidRPr="00E51884">
        <w:rPr>
          <w:sz w:val="16"/>
        </w:rPr>
        <w:t xml:space="preserve">, 1997; </w:t>
      </w:r>
      <w:proofErr w:type="spellStart"/>
      <w:r w:rsidRPr="00E51884">
        <w:rPr>
          <w:sz w:val="16"/>
        </w:rPr>
        <w:t>Ringland</w:t>
      </w:r>
      <w:proofErr w:type="spellEnd"/>
      <w:r w:rsidRPr="00E51884">
        <w:rPr>
          <w:sz w:val="16"/>
        </w:rPr>
        <w:t xml:space="preserve">, 2006). In simulations </w:t>
      </w:r>
      <w:r w:rsidRPr="00684FA8">
        <w:rPr>
          <w:rStyle w:val="Emphasis"/>
          <w:highlight w:val="yellow"/>
        </w:rPr>
        <w:t>participants cannot view issues solely from either their own perspective</w:t>
      </w:r>
      <w:r w:rsidRPr="00E51884">
        <w:rPr>
          <w:sz w:val="16"/>
        </w:rPr>
        <w:t xml:space="preserve"> </w:t>
      </w:r>
      <w:r w:rsidRPr="00684FA8">
        <w:rPr>
          <w:rStyle w:val="StyleBoldUnderline"/>
          <w:highlight w:val="yellow"/>
        </w:rPr>
        <w:t>or that of one dominant stakeholder</w:t>
      </w:r>
      <w:r w:rsidRPr="00E51884">
        <w:rPr>
          <w:sz w:val="16"/>
        </w:rPr>
        <w:t xml:space="preserve"> (</w:t>
      </w:r>
      <w:proofErr w:type="spellStart"/>
      <w:r w:rsidRPr="00E51884">
        <w:rPr>
          <w:sz w:val="16"/>
        </w:rPr>
        <w:t>Geurts</w:t>
      </w:r>
      <w:proofErr w:type="spellEnd"/>
      <w:r w:rsidRPr="00E51884">
        <w:rPr>
          <w:sz w:val="16"/>
        </w:rPr>
        <w:t xml:space="preserve">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rsidRPr="00E51884">
        <w:rPr>
          <w:sz w:val="16"/>
        </w:rPr>
        <w:t xml:space="preserve"> In consensus building, </w:t>
      </w:r>
      <w:r w:rsidRPr="00684FA8">
        <w:rPr>
          <w:rStyle w:val="Emphasis"/>
          <w:highlight w:val="yellow"/>
        </w:rPr>
        <w:t>participants engage in extensive debate</w:t>
      </w:r>
      <w:r w:rsidRPr="00E51884">
        <w:rPr>
          <w:sz w:val="16"/>
        </w:rPr>
        <w:t xml:space="preserve"> and need to act on a shared set of meanings and beliefs </w:t>
      </w:r>
      <w:r w:rsidRPr="00684FA8">
        <w:rPr>
          <w:rStyle w:val="StyleBoldUnderline"/>
          <w:highlight w:val="yellow"/>
        </w:rPr>
        <w:t>to guide the policy process</w:t>
      </w:r>
      <w:r w:rsidRPr="00E51884">
        <w:rPr>
          <w:sz w:val="16"/>
        </w:rPr>
        <w:t xml:space="preserve"> in the desired direction</w:t>
      </w:r>
    </w:p>
    <w:p w:rsidR="005A1DCC" w:rsidRDefault="005A1DCC" w:rsidP="005A1DCC">
      <w:pPr>
        <w:pStyle w:val="Heading3"/>
      </w:pPr>
      <w:r>
        <w:lastRenderedPageBreak/>
        <w:t>Steinberg/</w:t>
      </w:r>
      <w:proofErr w:type="spellStart"/>
      <w:r>
        <w:t>Freeley</w:t>
      </w:r>
      <w:proofErr w:type="spellEnd"/>
    </w:p>
    <w:p w:rsidR="00D77E46" w:rsidRPr="005A1DCC" w:rsidRDefault="00D77E46" w:rsidP="005A1DCC">
      <w:pPr>
        <w:pStyle w:val="Heading4"/>
      </w:pPr>
      <w:r w:rsidRPr="005A1DCC">
        <w:t>Debate over a controversial point of action creates argumentative stasis—that’s key to avoid a devolution of debate into competing truth claims, which destroys the decision-making benefits of the activity</w:t>
      </w:r>
    </w:p>
    <w:p w:rsidR="00D77E46" w:rsidRPr="0090119F" w:rsidRDefault="00D77E46" w:rsidP="00D77E46">
      <w:r w:rsidRPr="0090119F">
        <w:t xml:space="preserve">Steinberg, lecturer of communication studies – University of Miami, and </w:t>
      </w:r>
      <w:proofErr w:type="spellStart"/>
      <w:r w:rsidRPr="0090119F">
        <w:t>Freeley</w:t>
      </w:r>
      <w:proofErr w:type="spellEnd"/>
      <w:r w:rsidRPr="0090119F">
        <w:t>, Boston based attorney who focuses on criminal, personal injury and civil rights law, ‘8</w:t>
      </w:r>
    </w:p>
    <w:p w:rsidR="00D77E46" w:rsidRPr="0090119F" w:rsidRDefault="00D77E46" w:rsidP="00D77E46">
      <w:r w:rsidRPr="0090119F">
        <w:t xml:space="preserve">(David L. and Austin J., </w:t>
      </w:r>
      <w:r w:rsidRPr="0090119F">
        <w:rPr>
          <w:rStyle w:val="StyleBoldUnderline"/>
        </w:rPr>
        <w:t xml:space="preserve">Argumentation and Debate: Critical Thinking for Reasoned Decision Making </w:t>
      </w:r>
      <w:r w:rsidRPr="0090119F">
        <w:t>p. 45)</w:t>
      </w:r>
    </w:p>
    <w:p w:rsidR="00D77E46" w:rsidRPr="006513D9" w:rsidRDefault="00D77E46" w:rsidP="00D77E46">
      <w:pPr>
        <w:rPr>
          <w:sz w:val="16"/>
          <w:szCs w:val="20"/>
        </w:rPr>
      </w:pPr>
      <w:r w:rsidRPr="0090119F">
        <w:rPr>
          <w:rStyle w:val="StyleBoldUnderline"/>
          <w:szCs w:val="20"/>
          <w:highlight w:val="yellow"/>
        </w:rPr>
        <w:t xml:space="preserve">Debate is a </w:t>
      </w:r>
      <w:r w:rsidRPr="0090119F">
        <w:rPr>
          <w:rStyle w:val="Emphasis"/>
          <w:highlight w:val="yellow"/>
        </w:rPr>
        <w:t>means of settling differences</w:t>
      </w:r>
      <w:r w:rsidRPr="0090119F">
        <w:rPr>
          <w:rStyle w:val="StyleBoldUnderline"/>
          <w:szCs w:val="20"/>
          <w:highlight w:val="yellow"/>
        </w:rPr>
        <w:t>,</w:t>
      </w:r>
      <w:r w:rsidRPr="006513D9">
        <w:rPr>
          <w:sz w:val="16"/>
          <w:szCs w:val="20"/>
          <w:highlight w:val="yellow"/>
        </w:rPr>
        <w:t xml:space="preserve"> </w:t>
      </w:r>
      <w:r w:rsidRPr="0090119F">
        <w:rPr>
          <w:rStyle w:val="StyleBoldUnderline"/>
          <w:szCs w:val="20"/>
          <w:highlight w:val="yellow"/>
        </w:rPr>
        <w:t xml:space="preserve">so there </w:t>
      </w:r>
      <w:r w:rsidRPr="0090119F">
        <w:rPr>
          <w:rStyle w:val="Emphasis"/>
          <w:highlight w:val="yellow"/>
        </w:rPr>
        <w:t>must be a</w:t>
      </w:r>
      <w:r w:rsidRPr="006513D9">
        <w:rPr>
          <w:sz w:val="16"/>
          <w:szCs w:val="20"/>
        </w:rPr>
        <w:t xml:space="preserve"> difference of opinion or a </w:t>
      </w:r>
      <w:r w:rsidRPr="0090119F">
        <w:rPr>
          <w:rStyle w:val="Emphasis"/>
          <w:highlight w:val="yellow"/>
        </w:rPr>
        <w:t>conflict of interest</w:t>
      </w:r>
      <w:r w:rsidRPr="006513D9">
        <w:rPr>
          <w:sz w:val="16"/>
          <w:szCs w:val="20"/>
        </w:rPr>
        <w:t xml:space="preserve"> before there can be a debate. </w:t>
      </w:r>
      <w:r w:rsidRPr="0090119F">
        <w:rPr>
          <w:rStyle w:val="Emphasis"/>
          <w:highlight w:val="yellow"/>
        </w:rPr>
        <w:t>If everyone is in agreement</w:t>
      </w:r>
      <w:r w:rsidRPr="006513D9">
        <w:rPr>
          <w:sz w:val="16"/>
          <w:szCs w:val="20"/>
        </w:rPr>
        <w:t xml:space="preserve"> on a tact or value or policy, </w:t>
      </w:r>
      <w:r w:rsidRPr="0090119F">
        <w:rPr>
          <w:rStyle w:val="StyleBoldUnderline"/>
          <w:szCs w:val="20"/>
          <w:highlight w:val="yellow"/>
        </w:rPr>
        <w:t xml:space="preserve">there is </w:t>
      </w:r>
      <w:r w:rsidRPr="0090119F">
        <w:rPr>
          <w:rStyle w:val="Emphasis"/>
          <w:highlight w:val="yellow"/>
        </w:rPr>
        <w:t>no need for debate</w:t>
      </w:r>
      <w:r w:rsidRPr="006513D9">
        <w:rPr>
          <w:sz w:val="16"/>
          <w:szCs w:val="20"/>
        </w:rPr>
        <w:t xml:space="preserve">: </w:t>
      </w:r>
      <w:r w:rsidRPr="0090119F">
        <w:rPr>
          <w:rStyle w:val="Emphasis"/>
        </w:rPr>
        <w:t>the matter can be settled by unanimous consent</w:t>
      </w:r>
      <w:r w:rsidRPr="006513D9">
        <w:rPr>
          <w:sz w:val="16"/>
          <w:szCs w:val="20"/>
        </w:rPr>
        <w:t xml:space="preserve">. Thus, for example, </w:t>
      </w:r>
      <w:r w:rsidRPr="0090119F">
        <w:rPr>
          <w:rStyle w:val="StyleBoldUnderline"/>
          <w:szCs w:val="20"/>
        </w:rPr>
        <w:t>it would be pointless to attempt to debate "Resolved: That two plus two equals four,"</w:t>
      </w:r>
      <w:r w:rsidRPr="006513D9">
        <w:rPr>
          <w:sz w:val="16"/>
          <w:szCs w:val="20"/>
        </w:rPr>
        <w:t xml:space="preserve"> because there is simply no controversy about this statement. (</w:t>
      </w:r>
      <w:r w:rsidRPr="0090119F">
        <w:rPr>
          <w:rStyle w:val="StyleBoldUnderline"/>
          <w:szCs w:val="20"/>
        </w:rPr>
        <w:t>Controversy is an essential prerequisite</w:t>
      </w:r>
      <w:r w:rsidRPr="006513D9">
        <w:rPr>
          <w:sz w:val="16"/>
          <w:szCs w:val="20"/>
        </w:rPr>
        <w:t xml:space="preserve"> of debate. </w:t>
      </w:r>
      <w:r w:rsidRPr="0090119F">
        <w:rPr>
          <w:rStyle w:val="StyleBoldUnderline"/>
          <w:szCs w:val="20"/>
          <w:highlight w:val="yellow"/>
        </w:rPr>
        <w:t>Where there is no clash</w:t>
      </w:r>
      <w:r w:rsidRPr="0090119F">
        <w:rPr>
          <w:rStyle w:val="StyleBoldUnderline"/>
          <w:szCs w:val="20"/>
        </w:rPr>
        <w:t xml:space="preserve"> of ideas</w:t>
      </w:r>
      <w:r w:rsidRPr="006513D9">
        <w:rPr>
          <w:sz w:val="16"/>
          <w:szCs w:val="20"/>
        </w:rPr>
        <w:t xml:space="preserve">, proposals, interests, or expressed positions on issues, </w:t>
      </w:r>
      <w:r w:rsidRPr="0090119F">
        <w:rPr>
          <w:rStyle w:val="Emphasis"/>
          <w:highlight w:val="yellow"/>
        </w:rPr>
        <w:t>there is no debate</w:t>
      </w:r>
      <w:r w:rsidRPr="006513D9">
        <w:rPr>
          <w:sz w:val="16"/>
          <w:szCs w:val="20"/>
        </w:rPr>
        <w:t xml:space="preserve">. In addition, </w:t>
      </w:r>
      <w:r w:rsidRPr="0090119F">
        <w:rPr>
          <w:rStyle w:val="StyleBoldUnderline"/>
          <w:szCs w:val="20"/>
          <w:highlight w:val="yellow"/>
        </w:rPr>
        <w:t xml:space="preserve">debate </w:t>
      </w:r>
      <w:r w:rsidRPr="0090119F">
        <w:rPr>
          <w:rStyle w:val="Emphasis"/>
          <w:highlight w:val="yellow"/>
        </w:rPr>
        <w:t>cannot produce effective decisions</w:t>
      </w:r>
      <w:r w:rsidRPr="006513D9">
        <w:rPr>
          <w:sz w:val="16"/>
          <w:szCs w:val="20"/>
          <w:highlight w:val="yellow"/>
        </w:rPr>
        <w:t xml:space="preserve"> </w:t>
      </w:r>
      <w:r w:rsidRPr="0090119F">
        <w:rPr>
          <w:rStyle w:val="StyleBoldUnderline"/>
          <w:szCs w:val="20"/>
          <w:highlight w:val="yellow"/>
        </w:rPr>
        <w:t xml:space="preserve">without </w:t>
      </w:r>
      <w:r w:rsidRPr="0090119F">
        <w:rPr>
          <w:rStyle w:val="Emphasis"/>
          <w:highlight w:val="yellow"/>
        </w:rPr>
        <w:t>clear identification of a question</w:t>
      </w:r>
      <w:r w:rsidRPr="0090119F">
        <w:rPr>
          <w:rStyle w:val="Emphasis"/>
        </w:rPr>
        <w:t xml:space="preserve"> or questions to be answered</w:t>
      </w:r>
      <w:r w:rsidRPr="006513D9">
        <w:rPr>
          <w:sz w:val="16"/>
          <w:szCs w:val="20"/>
        </w:rPr>
        <w:t xml:space="preserve">. For example, </w:t>
      </w:r>
      <w:r w:rsidRPr="0090119F">
        <w:rPr>
          <w:rStyle w:val="Emphasis"/>
          <w:highlight w:val="yellow"/>
        </w:rPr>
        <w:t>general argument may occur about the broad topic of</w:t>
      </w:r>
      <w:r w:rsidRPr="0090119F">
        <w:rPr>
          <w:rStyle w:val="Emphasis"/>
        </w:rPr>
        <w:t xml:space="preserve"> illegal </w:t>
      </w:r>
      <w:r w:rsidRPr="0090119F">
        <w:rPr>
          <w:rStyle w:val="Emphasis"/>
          <w:highlight w:val="yellow"/>
        </w:rPr>
        <w:t>immigration</w:t>
      </w:r>
      <w:r w:rsidRPr="006513D9">
        <w:rPr>
          <w:sz w:val="16"/>
          <w:szCs w:val="20"/>
        </w:rPr>
        <w:t xml:space="preserve">. </w:t>
      </w:r>
      <w:r w:rsidRPr="0090119F">
        <w:rPr>
          <w:rStyle w:val="StyleBoldUnderline"/>
          <w:szCs w:val="20"/>
          <w:highlight w:val="yellow"/>
        </w:rPr>
        <w:t>How many</w:t>
      </w:r>
      <w:r w:rsidRPr="006513D9">
        <w:rPr>
          <w:sz w:val="16"/>
          <w:szCs w:val="20"/>
        </w:rPr>
        <w:t xml:space="preserve"> illegal immigrants </w:t>
      </w:r>
      <w:r w:rsidRPr="0090119F">
        <w:rPr>
          <w:rStyle w:val="StyleBoldUnderline"/>
          <w:szCs w:val="20"/>
        </w:rPr>
        <w:t>are in the United States?</w:t>
      </w:r>
      <w:r w:rsidRPr="006513D9">
        <w:rPr>
          <w:sz w:val="16"/>
          <w:szCs w:val="20"/>
        </w:rPr>
        <w:t xml:space="preserve"> What is the impact of illegal immigration and immigrants on our economy? What is their impact on our communities? Do they commit crimes? </w:t>
      </w:r>
      <w:r w:rsidRPr="0090119F">
        <w:rPr>
          <w:rStyle w:val="StyleBoldUnderline"/>
          <w:szCs w:val="20"/>
          <w:highlight w:val="yellow"/>
        </w:rPr>
        <w:t>Do they take job</w:t>
      </w:r>
      <w:r w:rsidRPr="006513D9">
        <w:rPr>
          <w:sz w:val="16"/>
          <w:szCs w:val="20"/>
          <w:highlight w:val="yellow"/>
        </w:rPr>
        <w:t>s</w:t>
      </w:r>
      <w:r w:rsidRPr="006513D9">
        <w:rPr>
          <w:sz w:val="16"/>
          <w:szCs w:val="20"/>
        </w:rPr>
        <w:t xml:space="preserve"> from American workers? Do they pay taxes? Do they require social services? Is it a problem that some do not speak English? </w:t>
      </w:r>
      <w:r w:rsidRPr="0090119F">
        <w:rPr>
          <w:rStyle w:val="StyleBoldUnderline"/>
          <w:szCs w:val="20"/>
        </w:rPr>
        <w:t>Is it the responsibility of employers to discourage illegal immigration</w:t>
      </w:r>
      <w:r w:rsidRPr="006513D9">
        <w:rPr>
          <w:sz w:val="16"/>
          <w:szCs w:val="20"/>
        </w:rPr>
        <w:t xml:space="preserve"> by not hiring undocumented workers? Should they have the opportunity- to gain citizenship? </w:t>
      </w:r>
      <w:proofErr w:type="gramStart"/>
      <w:r w:rsidRPr="006513D9">
        <w:rPr>
          <w:sz w:val="16"/>
          <w:szCs w:val="20"/>
        </w:rPr>
        <w:t>Docs</w:t>
      </w:r>
      <w:proofErr w:type="gramEnd"/>
      <w:r w:rsidRPr="006513D9">
        <w:rPr>
          <w:sz w:val="16"/>
          <w:szCs w:val="20"/>
        </w:rPr>
        <w:t xml:space="preserve"> illegal immigration pose a security threat to our country? </w:t>
      </w:r>
      <w:r w:rsidRPr="0090119F">
        <w:rPr>
          <w:rStyle w:val="StyleBoldUnderline"/>
          <w:szCs w:val="20"/>
        </w:rPr>
        <w:t>Do illegal immigrants do work that American workers are unwilling to do?</w:t>
      </w:r>
      <w:r w:rsidRPr="006513D9">
        <w:rPr>
          <w:sz w:val="16"/>
          <w:szCs w:val="20"/>
        </w:rPr>
        <w:t xml:space="preserve"> Are their rights as workers and as human beings at risk due to their status? Are they abused by employers, law enforcement, housing, and businesses? I low </w:t>
      </w:r>
      <w:proofErr w:type="gramStart"/>
      <w:r w:rsidRPr="006513D9">
        <w:rPr>
          <w:sz w:val="16"/>
          <w:szCs w:val="20"/>
        </w:rPr>
        <w:t>are</w:t>
      </w:r>
      <w:proofErr w:type="gramEnd"/>
      <w:r w:rsidRPr="006513D9">
        <w:rPr>
          <w:sz w:val="16"/>
          <w:szCs w:val="20"/>
        </w:rPr>
        <w:t xml:space="preserve"> their families impacted by their status? What is the moral and philosophical obligation of a nation state to maintain its borders? </w:t>
      </w:r>
      <w:r w:rsidRPr="0090119F">
        <w:rPr>
          <w:rStyle w:val="StyleBoldUnderline"/>
          <w:szCs w:val="20"/>
        </w:rPr>
        <w:t>Should we build a wall on the Mexican border</w:t>
      </w:r>
      <w:r w:rsidRPr="006513D9">
        <w:rPr>
          <w:sz w:val="16"/>
          <w:szCs w:val="20"/>
        </w:rPr>
        <w:t>, establish a national identification can</w:t>
      </w:r>
      <w:proofErr w:type="gramStart"/>
      <w:r w:rsidRPr="006513D9">
        <w:rPr>
          <w:sz w:val="16"/>
          <w:szCs w:val="20"/>
        </w:rPr>
        <w:t>!,</w:t>
      </w:r>
      <w:proofErr w:type="gramEnd"/>
      <w:r w:rsidRPr="006513D9">
        <w:rPr>
          <w:sz w:val="16"/>
          <w:szCs w:val="20"/>
        </w:rPr>
        <w:t xml:space="preserve"> or enforce existing laws against employers? Should we invite immigrants to become U.S. citizens? </w:t>
      </w:r>
      <w:r w:rsidRPr="0090119F">
        <w:rPr>
          <w:rStyle w:val="StyleBoldUnderline"/>
          <w:szCs w:val="20"/>
        </w:rPr>
        <w:t xml:space="preserve">Surely you can think of many more concerns to be addressed by a conversation about the topic area of illegal immigration. </w:t>
      </w:r>
      <w:r w:rsidRPr="0090119F">
        <w:rPr>
          <w:rStyle w:val="StyleBoldUnderline"/>
          <w:szCs w:val="20"/>
          <w:highlight w:val="yellow"/>
        </w:rPr>
        <w:t>Participation in this "debate"</w:t>
      </w:r>
      <w:r w:rsidRPr="0090119F">
        <w:rPr>
          <w:rStyle w:val="StyleBoldUnderline"/>
          <w:szCs w:val="20"/>
        </w:rPr>
        <w:t xml:space="preserve"> is likely to be emotional and intense. However, it </w:t>
      </w:r>
      <w:r w:rsidRPr="0090119F">
        <w:rPr>
          <w:rStyle w:val="StyleBoldUnderline"/>
          <w:szCs w:val="20"/>
          <w:highlight w:val="yellow"/>
        </w:rPr>
        <w:t xml:space="preserve">is </w:t>
      </w:r>
      <w:r w:rsidRPr="0090119F">
        <w:rPr>
          <w:rStyle w:val="Emphasis"/>
          <w:highlight w:val="yellow"/>
        </w:rPr>
        <w:t>not likely to be productive</w:t>
      </w:r>
      <w:r w:rsidRPr="0090119F">
        <w:rPr>
          <w:rStyle w:val="Emphasis"/>
        </w:rPr>
        <w:t xml:space="preserve"> or useful </w:t>
      </w:r>
      <w:r w:rsidRPr="0090119F">
        <w:rPr>
          <w:rStyle w:val="Emphasis"/>
          <w:highlight w:val="yellow"/>
        </w:rPr>
        <w:t>without focus on a particular question</w:t>
      </w:r>
      <w:r w:rsidRPr="006513D9">
        <w:rPr>
          <w:sz w:val="16"/>
          <w:szCs w:val="20"/>
        </w:rPr>
        <w:t xml:space="preserve"> </w:t>
      </w:r>
      <w:r w:rsidRPr="0090119F">
        <w:rPr>
          <w:rStyle w:val="StyleBoldUnderline"/>
          <w:szCs w:val="20"/>
        </w:rPr>
        <w:t xml:space="preserve">and identification of a line </w:t>
      </w:r>
      <w:r w:rsidRPr="0090119F">
        <w:rPr>
          <w:rStyle w:val="Emphasis"/>
          <w:highlight w:val="yellow"/>
        </w:rPr>
        <w:t>demarcating sides</w:t>
      </w:r>
      <w:r w:rsidRPr="0090119F">
        <w:rPr>
          <w:rStyle w:val="Emphasis"/>
        </w:rPr>
        <w:t xml:space="preserve"> in the controversy</w:t>
      </w:r>
      <w:r w:rsidRPr="006513D9">
        <w:rPr>
          <w:sz w:val="16"/>
          <w:szCs w:val="20"/>
        </w:rPr>
        <w:t xml:space="preserve">. To be discussed and resolved effectively, </w:t>
      </w:r>
      <w:r w:rsidRPr="0090119F">
        <w:rPr>
          <w:rStyle w:val="Emphasis"/>
          <w:highlight w:val="yellow"/>
        </w:rPr>
        <w:t>controversies must be stated clearly</w:t>
      </w:r>
      <w:r w:rsidRPr="006513D9">
        <w:rPr>
          <w:sz w:val="16"/>
          <w:szCs w:val="20"/>
          <w:highlight w:val="yellow"/>
        </w:rPr>
        <w:t xml:space="preserve">. </w:t>
      </w:r>
      <w:r w:rsidRPr="0090119F">
        <w:rPr>
          <w:rStyle w:val="Emphasis"/>
          <w:highlight w:val="yellow"/>
        </w:rPr>
        <w:t>Vague understanding</w:t>
      </w:r>
      <w:r w:rsidRPr="006513D9">
        <w:rPr>
          <w:sz w:val="16"/>
          <w:szCs w:val="20"/>
          <w:highlight w:val="yellow"/>
        </w:rPr>
        <w:t xml:space="preserve"> </w:t>
      </w:r>
      <w:r w:rsidRPr="0090119F">
        <w:rPr>
          <w:rStyle w:val="StyleBoldUnderline"/>
          <w:szCs w:val="20"/>
          <w:highlight w:val="yellow"/>
        </w:rPr>
        <w:t xml:space="preserve">results in </w:t>
      </w:r>
      <w:r w:rsidRPr="0090119F">
        <w:rPr>
          <w:rStyle w:val="Emphasis"/>
          <w:highlight w:val="yellow"/>
        </w:rPr>
        <w:t>unfocused deliberation</w:t>
      </w:r>
      <w:r w:rsidRPr="0090119F">
        <w:rPr>
          <w:rStyle w:val="StyleBoldUnderline"/>
          <w:szCs w:val="20"/>
          <w:highlight w:val="yellow"/>
        </w:rPr>
        <w:t xml:space="preserve"> and </w:t>
      </w:r>
      <w:r w:rsidRPr="0090119F">
        <w:rPr>
          <w:rStyle w:val="Emphasis"/>
          <w:highlight w:val="yellow"/>
        </w:rPr>
        <w:t>poor decisions</w:t>
      </w:r>
      <w:r w:rsidRPr="006513D9">
        <w:rPr>
          <w:sz w:val="16"/>
          <w:szCs w:val="20"/>
        </w:rPr>
        <w:t xml:space="preserve">, frustration, and emotional distress, as </w:t>
      </w:r>
      <w:r w:rsidRPr="0090119F">
        <w:rPr>
          <w:rStyle w:val="Emphasis"/>
          <w:highlight w:val="yellow"/>
        </w:rPr>
        <w:t>evidenced by the failure of</w:t>
      </w:r>
      <w:r w:rsidRPr="0090119F">
        <w:rPr>
          <w:rStyle w:val="Emphasis"/>
        </w:rPr>
        <w:t xml:space="preserve"> the United States </w:t>
      </w:r>
      <w:r w:rsidRPr="0090119F">
        <w:rPr>
          <w:rStyle w:val="Emphasis"/>
          <w:highlight w:val="yellow"/>
        </w:rPr>
        <w:t>Congress to make progress on the immigration debate</w:t>
      </w:r>
      <w:r w:rsidRPr="0090119F">
        <w:rPr>
          <w:rStyle w:val="Emphasis"/>
        </w:rPr>
        <w:t xml:space="preserve"> during the summer of 2007</w:t>
      </w:r>
      <w:r w:rsidRPr="006513D9">
        <w:rPr>
          <w:sz w:val="16"/>
          <w:szCs w:val="20"/>
        </w:rPr>
        <w:t>.</w:t>
      </w:r>
    </w:p>
    <w:p w:rsidR="00D77E46" w:rsidRPr="0090119F" w:rsidRDefault="00D77E46" w:rsidP="00D77E46">
      <w:pPr>
        <w:rPr>
          <w:rStyle w:val="StyleBoldUnderline"/>
          <w:szCs w:val="20"/>
        </w:rPr>
      </w:pPr>
      <w:r w:rsidRPr="0090119F">
        <w:rPr>
          <w:rStyle w:val="StyleBoldUnderline"/>
          <w:szCs w:val="20"/>
        </w:rPr>
        <w:t>Someone disturbed by the problem of the growing underclass of poorly educated, socially disenfranchised youths might observe, "Public schools are doing a terrible job!</w:t>
      </w:r>
      <w:r w:rsidRPr="0090119F">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90119F">
        <w:rPr>
          <w:szCs w:val="20"/>
        </w:rPr>
        <w:t>worse</w:t>
      </w:r>
      <w:proofErr w:type="gramEnd"/>
      <w:r w:rsidRPr="0090119F">
        <w:rPr>
          <w:szCs w:val="20"/>
        </w:rPr>
        <w:t xml:space="preserve">. "It's too complicated a problem to deal with." </w:t>
      </w:r>
      <w:r w:rsidRPr="0090119F">
        <w:rPr>
          <w:rStyle w:val="StyleBoldUnderline"/>
          <w:szCs w:val="20"/>
        </w:rPr>
        <w:t>Groups of concerned citizens worried about the state of public education could join together to express their frustrations</w:t>
      </w:r>
      <w:r w:rsidRPr="0090119F">
        <w:rPr>
          <w:szCs w:val="20"/>
        </w:rPr>
        <w:t xml:space="preserve">, anger, disillusionment, and emotions regarding the schools, </w:t>
      </w:r>
      <w:r w:rsidRPr="0090119F">
        <w:rPr>
          <w:rStyle w:val="Emphasis"/>
          <w:highlight w:val="yellow"/>
        </w:rPr>
        <w:t>but without a focus for their discussions</w:t>
      </w:r>
      <w:r w:rsidRPr="0090119F">
        <w:rPr>
          <w:szCs w:val="20"/>
          <w:highlight w:val="yellow"/>
        </w:rPr>
        <w:t xml:space="preserve">, </w:t>
      </w:r>
      <w:r w:rsidRPr="0090119F">
        <w:rPr>
          <w:rStyle w:val="StyleBoldUnderline"/>
          <w:szCs w:val="20"/>
          <w:highlight w:val="yellow"/>
        </w:rPr>
        <w:t>they could</w:t>
      </w:r>
      <w:r w:rsidRPr="0090119F">
        <w:rPr>
          <w:rStyle w:val="StyleBoldUnderline"/>
          <w:szCs w:val="20"/>
        </w:rPr>
        <w:t xml:space="preserve"> easily </w:t>
      </w:r>
      <w:r w:rsidRPr="0090119F">
        <w:rPr>
          <w:rStyle w:val="StyleBoldUnderline"/>
          <w:szCs w:val="20"/>
          <w:highlight w:val="yellow"/>
        </w:rPr>
        <w:t xml:space="preserve">agree about the sorry state of education </w:t>
      </w:r>
      <w:r w:rsidRPr="0090119F">
        <w:rPr>
          <w:rStyle w:val="Emphasis"/>
          <w:highlight w:val="yellow"/>
        </w:rPr>
        <w:t>without finding points of clarity or</w:t>
      </w:r>
      <w:r w:rsidRPr="0090119F">
        <w:rPr>
          <w:rStyle w:val="Emphasis"/>
        </w:rPr>
        <w:t xml:space="preserve"> potential </w:t>
      </w:r>
      <w:r w:rsidRPr="0090119F">
        <w:rPr>
          <w:rStyle w:val="Emphasis"/>
          <w:highlight w:val="yellow"/>
        </w:rPr>
        <w:t>solutions.</w:t>
      </w:r>
      <w:r w:rsidRPr="0090119F">
        <w:rPr>
          <w:szCs w:val="20"/>
          <w:highlight w:val="yellow"/>
        </w:rPr>
        <w:t xml:space="preserve"> </w:t>
      </w:r>
      <w:r w:rsidRPr="0090119F">
        <w:rPr>
          <w:rStyle w:val="Emphasis"/>
          <w:highlight w:val="yellow"/>
        </w:rPr>
        <w:t>A gripe session would follow</w:t>
      </w:r>
      <w:r w:rsidRPr="0090119F">
        <w:rPr>
          <w:szCs w:val="20"/>
          <w:highlight w:val="yellow"/>
        </w:rPr>
        <w:t xml:space="preserve">. </w:t>
      </w:r>
      <w:proofErr w:type="gramStart"/>
      <w:r w:rsidRPr="0090119F">
        <w:rPr>
          <w:rStyle w:val="StyleBoldUnderline"/>
          <w:szCs w:val="20"/>
          <w:highlight w:val="yellow"/>
        </w:rPr>
        <w:t xml:space="preserve">But if a </w:t>
      </w:r>
      <w:r w:rsidRPr="0090119F">
        <w:rPr>
          <w:rStyle w:val="Emphasis"/>
          <w:highlight w:val="yellow"/>
        </w:rPr>
        <w:t>precise question</w:t>
      </w:r>
      <w:r w:rsidRPr="0090119F">
        <w:rPr>
          <w:rStyle w:val="StyleBoldUnderline"/>
          <w:szCs w:val="20"/>
          <w:highlight w:val="yellow"/>
        </w:rPr>
        <w:t xml:space="preserve"> is posed</w:t>
      </w:r>
      <w:r w:rsidRPr="0090119F">
        <w:rPr>
          <w:szCs w:val="20"/>
        </w:rPr>
        <w:t>—such as "What can be done to improve public education?"</w:t>
      </w:r>
      <w:proofErr w:type="gramEnd"/>
      <w:r w:rsidRPr="0090119F">
        <w:rPr>
          <w:szCs w:val="20"/>
        </w:rPr>
        <w:t>—</w:t>
      </w:r>
      <w:r w:rsidRPr="0090119F">
        <w:rPr>
          <w:rStyle w:val="StyleBoldUnderline"/>
          <w:szCs w:val="20"/>
        </w:rPr>
        <w:t xml:space="preserve">then </w:t>
      </w:r>
      <w:r w:rsidRPr="0090119F">
        <w:rPr>
          <w:rStyle w:val="StyleBoldUnderline"/>
          <w:szCs w:val="20"/>
          <w:highlight w:val="yellow"/>
        </w:rPr>
        <w:t xml:space="preserve">a more </w:t>
      </w:r>
      <w:r w:rsidRPr="0090119F">
        <w:rPr>
          <w:rStyle w:val="Emphasis"/>
          <w:highlight w:val="yellow"/>
        </w:rPr>
        <w:t>profitable area of discussion</w:t>
      </w:r>
      <w:r w:rsidRPr="0090119F">
        <w:rPr>
          <w:rStyle w:val="StyleBoldUnderline"/>
          <w:szCs w:val="20"/>
          <w:highlight w:val="yellow"/>
        </w:rPr>
        <w:t xml:space="preserve"> is opened up</w:t>
      </w:r>
      <w:r w:rsidRPr="0090119F">
        <w:rPr>
          <w:szCs w:val="20"/>
        </w:rPr>
        <w:t xml:space="preserve"> </w:t>
      </w:r>
      <w:r w:rsidRPr="0090119F">
        <w:rPr>
          <w:rStyle w:val="Emphasis"/>
          <w:highlight w:val="yellow"/>
        </w:rPr>
        <w:t>simply by placing a focus on the search</w:t>
      </w:r>
      <w:r w:rsidRPr="0090119F">
        <w:rPr>
          <w:rStyle w:val="StyleBoldUnderline"/>
          <w:szCs w:val="20"/>
          <w:highlight w:val="yellow"/>
        </w:rPr>
        <w:t xml:space="preserve"> for a concrete solution</w:t>
      </w:r>
      <w:r w:rsidRPr="0090119F">
        <w:rPr>
          <w:rStyle w:val="StyleBoldUnderline"/>
          <w:szCs w:val="20"/>
        </w:rPr>
        <w:t xml:space="preserve"> step</w:t>
      </w:r>
      <w:r w:rsidRPr="0090119F">
        <w:rPr>
          <w:szCs w:val="20"/>
        </w:rPr>
        <w:t xml:space="preserve">. </w:t>
      </w:r>
      <w:r w:rsidRPr="0090119F">
        <w:rPr>
          <w:rStyle w:val="StyleBoldUnderline"/>
          <w:szCs w:val="20"/>
        </w:rPr>
        <w:t>One or more judgments can be phrased in the form of debate propositions, motions for parliamentary debate, or bills for legislative assemblies.</w:t>
      </w:r>
      <w:r w:rsidRPr="0090119F">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90119F">
        <w:rPr>
          <w:rStyle w:val="StyleBoldUnderline"/>
          <w:szCs w:val="20"/>
        </w:rPr>
        <w:t>They provide specific policies to be investigated and aid discussants in identifying points of difference.</w:t>
      </w:r>
    </w:p>
    <w:p w:rsidR="00D77E46" w:rsidRPr="0090119F" w:rsidRDefault="00D77E46" w:rsidP="00D77E46">
      <w:pPr>
        <w:rPr>
          <w:szCs w:val="20"/>
        </w:rPr>
      </w:pPr>
      <w:r w:rsidRPr="0090119F">
        <w:rPr>
          <w:rStyle w:val="StyleBoldUnderline"/>
          <w:szCs w:val="20"/>
          <w:highlight w:val="yellow"/>
        </w:rPr>
        <w:t xml:space="preserve">To have a </w:t>
      </w:r>
      <w:r w:rsidRPr="0090119F">
        <w:rPr>
          <w:rStyle w:val="Emphasis"/>
          <w:highlight w:val="yellow"/>
        </w:rPr>
        <w:t>productive debate, which facilitates effective decision making</w:t>
      </w:r>
      <w:r w:rsidRPr="0090119F">
        <w:rPr>
          <w:szCs w:val="20"/>
          <w:highlight w:val="yellow"/>
        </w:rPr>
        <w:t xml:space="preserve"> </w:t>
      </w:r>
      <w:r w:rsidRPr="0090119F">
        <w:rPr>
          <w:rStyle w:val="StyleBoldUnderline"/>
          <w:szCs w:val="20"/>
          <w:highlight w:val="yellow"/>
        </w:rPr>
        <w:t>by</w:t>
      </w:r>
      <w:r w:rsidRPr="0090119F">
        <w:rPr>
          <w:szCs w:val="20"/>
        </w:rPr>
        <w:t xml:space="preserve"> directing and </w:t>
      </w:r>
      <w:r w:rsidRPr="0090119F">
        <w:rPr>
          <w:rStyle w:val="Emphasis"/>
          <w:highlight w:val="yellow"/>
        </w:rPr>
        <w:t>placing limits on the decision</w:t>
      </w:r>
      <w:r w:rsidRPr="0090119F">
        <w:rPr>
          <w:szCs w:val="20"/>
        </w:rPr>
        <w:t xml:space="preserve"> to be made, </w:t>
      </w:r>
      <w:r w:rsidRPr="0090119F">
        <w:rPr>
          <w:rStyle w:val="Emphasis"/>
          <w:highlight w:val="yellow"/>
        </w:rPr>
        <w:t>the basis for argument should be clearly defined</w:t>
      </w:r>
      <w:r w:rsidRPr="0090119F">
        <w:rPr>
          <w:szCs w:val="20"/>
          <w:highlight w:val="yellow"/>
        </w:rPr>
        <w:t xml:space="preserve">. </w:t>
      </w:r>
      <w:r w:rsidRPr="0090119F">
        <w:rPr>
          <w:rStyle w:val="StyleBoldUnderline"/>
          <w:szCs w:val="20"/>
          <w:highlight w:val="yellow"/>
        </w:rPr>
        <w:t>If we merely talk about "homelessness" or</w:t>
      </w:r>
      <w:r w:rsidRPr="0090119F">
        <w:rPr>
          <w:rStyle w:val="StyleBoldUnderline"/>
          <w:szCs w:val="20"/>
        </w:rPr>
        <w:t xml:space="preserve"> "abortion" or "crime'* or "</w:t>
      </w:r>
      <w:r w:rsidRPr="0090119F">
        <w:rPr>
          <w:rStyle w:val="StyleBoldUnderline"/>
          <w:szCs w:val="20"/>
          <w:highlight w:val="yellow"/>
        </w:rPr>
        <w:t>global warming" we are likely to have an interesting discussion but not to establish profitable basis for argument</w:t>
      </w:r>
      <w:r w:rsidRPr="0090119F">
        <w:rPr>
          <w:szCs w:val="20"/>
        </w:rPr>
        <w:t xml:space="preserve">. For example, </w:t>
      </w:r>
      <w:r w:rsidRPr="0090119F">
        <w:rPr>
          <w:rStyle w:val="Emphasis"/>
          <w:highlight w:val="yellow"/>
        </w:rPr>
        <w:t>the statement "Resolved: That the pen is mightier than the sword" is debatable, yet fails to provide</w:t>
      </w:r>
      <w:r w:rsidRPr="0090119F">
        <w:rPr>
          <w:rStyle w:val="Emphasis"/>
        </w:rPr>
        <w:t xml:space="preserve"> much </w:t>
      </w:r>
      <w:r w:rsidRPr="0090119F">
        <w:rPr>
          <w:rStyle w:val="Emphasis"/>
          <w:highlight w:val="yellow"/>
        </w:rPr>
        <w:t>basis for clear argumentation</w:t>
      </w:r>
      <w:r w:rsidRPr="0090119F">
        <w:rPr>
          <w:szCs w:val="20"/>
        </w:rPr>
        <w:t>. If we take this statement to mean that the written word is more effective than physical force for some purposes, we can identify a problem area: the comparative effectiveness of writing or physical force for a specific purpose.</w:t>
      </w:r>
    </w:p>
    <w:p w:rsidR="00D77E46" w:rsidRPr="0090119F" w:rsidRDefault="00D77E46" w:rsidP="00D77E46">
      <w:pPr>
        <w:rPr>
          <w:rStyle w:val="StyleBoldUnderline"/>
          <w:szCs w:val="20"/>
        </w:rPr>
      </w:pPr>
      <w:r w:rsidRPr="0090119F">
        <w:rPr>
          <w:rStyle w:val="StyleBoldUnderline"/>
          <w:szCs w:val="20"/>
          <w:highlight w:val="yellow"/>
        </w:rPr>
        <w:t xml:space="preserve">Although we now have a </w:t>
      </w:r>
      <w:r w:rsidRPr="0090119F">
        <w:rPr>
          <w:rStyle w:val="Emphasis"/>
          <w:highlight w:val="yellow"/>
        </w:rPr>
        <w:t>general subject</w:t>
      </w:r>
      <w:r w:rsidRPr="0090119F">
        <w:rPr>
          <w:szCs w:val="20"/>
        </w:rPr>
        <w:t xml:space="preserve">, we have not yet stated a problem. </w:t>
      </w:r>
      <w:r w:rsidRPr="0090119F">
        <w:rPr>
          <w:rStyle w:val="Emphasis"/>
          <w:highlight w:val="yellow"/>
        </w:rPr>
        <w:t>It is still too broad</w:t>
      </w:r>
      <w:r w:rsidRPr="0090119F">
        <w:rPr>
          <w:szCs w:val="20"/>
        </w:rPr>
        <w:t xml:space="preserve">, too loosely worded to promote well-organized argument. </w:t>
      </w:r>
      <w:r w:rsidRPr="0090119F">
        <w:rPr>
          <w:rStyle w:val="StyleBoldUnderline"/>
          <w:szCs w:val="20"/>
        </w:rPr>
        <w:t>What sort of writing are we concerned with</w:t>
      </w:r>
      <w:r w:rsidRPr="0090119F">
        <w:rPr>
          <w:szCs w:val="20"/>
        </w:rPr>
        <w:t xml:space="preserve">—poems, novels, government documents, website development, advertising, or what? </w:t>
      </w:r>
      <w:r w:rsidRPr="0090119F">
        <w:rPr>
          <w:rStyle w:val="StyleBoldUnderline"/>
          <w:szCs w:val="20"/>
        </w:rPr>
        <w:t>What does "effectiveness" mean</w:t>
      </w:r>
      <w:r w:rsidRPr="0090119F">
        <w:rPr>
          <w:szCs w:val="20"/>
        </w:rPr>
        <w:t xml:space="preserve"> in this context? What kind of physical force is being compared—fists, dueling swords, bazookas, nuclear weapons, or what? A more specific question might be. "Would a mutual defense treaty or a visit by our fleet be more effective in </w:t>
      </w:r>
      <w:r w:rsidRPr="0090119F">
        <w:rPr>
          <w:szCs w:val="20"/>
        </w:rPr>
        <w:lastRenderedPageBreak/>
        <w:t xml:space="preserve">assuring </w:t>
      </w:r>
      <w:proofErr w:type="spellStart"/>
      <w:r w:rsidRPr="0090119F">
        <w:rPr>
          <w:szCs w:val="20"/>
        </w:rPr>
        <w:t>Liurania</w:t>
      </w:r>
      <w:proofErr w:type="spellEnd"/>
      <w:r w:rsidRPr="0090119F">
        <w:rPr>
          <w:szCs w:val="20"/>
        </w:rPr>
        <w:t xml:space="preserve"> of our support in a certain crisis?" </w:t>
      </w:r>
      <w:r w:rsidRPr="0090119F">
        <w:rPr>
          <w:rStyle w:val="StyleBoldUnderline"/>
          <w:szCs w:val="20"/>
          <w:highlight w:val="yellow"/>
        </w:rPr>
        <w:t xml:space="preserve">The basis for argument could be phrased in a </w:t>
      </w:r>
      <w:r w:rsidRPr="0090119F">
        <w:rPr>
          <w:rStyle w:val="Emphasis"/>
          <w:highlight w:val="yellow"/>
        </w:rPr>
        <w:t>debate proposition</w:t>
      </w:r>
      <w:r w:rsidRPr="0090119F">
        <w:rPr>
          <w:szCs w:val="20"/>
        </w:rPr>
        <w:t xml:space="preserve"> such as "Resolved: That the United States should enter into a mutual defense </w:t>
      </w:r>
      <w:proofErr w:type="spellStart"/>
      <w:r w:rsidRPr="0090119F">
        <w:rPr>
          <w:szCs w:val="20"/>
        </w:rPr>
        <w:t>treatv</w:t>
      </w:r>
      <w:proofErr w:type="spellEnd"/>
      <w:r w:rsidRPr="0090119F">
        <w:rPr>
          <w:szCs w:val="20"/>
        </w:rPr>
        <w:t xml:space="preserve"> with </w:t>
      </w:r>
      <w:proofErr w:type="spellStart"/>
      <w:r w:rsidRPr="0090119F">
        <w:rPr>
          <w:szCs w:val="20"/>
        </w:rPr>
        <w:t>Laurania</w:t>
      </w:r>
      <w:proofErr w:type="spellEnd"/>
      <w:r w:rsidRPr="0090119F">
        <w:rPr>
          <w:szCs w:val="20"/>
        </w:rPr>
        <w:t xml:space="preserve">." Negative advocates might oppose this proposition by arguing that fleet maneuvers would be a better solution. </w:t>
      </w:r>
      <w:r w:rsidRPr="0090119F">
        <w:rPr>
          <w:rStyle w:val="Emphasis"/>
          <w:highlight w:val="yellow"/>
        </w:rPr>
        <w:t>This is not to say</w:t>
      </w:r>
      <w:r w:rsidRPr="0090119F">
        <w:rPr>
          <w:rStyle w:val="Emphasis"/>
        </w:rPr>
        <w:t xml:space="preserve"> that </w:t>
      </w:r>
      <w:r w:rsidRPr="0090119F">
        <w:rPr>
          <w:rStyle w:val="Emphasis"/>
          <w:highlight w:val="yellow"/>
        </w:rPr>
        <w:t>debates should completely avoid creative interpretation</w:t>
      </w:r>
      <w:r w:rsidRPr="0090119F">
        <w:rPr>
          <w:szCs w:val="20"/>
        </w:rPr>
        <w:t xml:space="preserve"> of the controversy by advocates, </w:t>
      </w:r>
      <w:r w:rsidRPr="0090119F">
        <w:rPr>
          <w:rStyle w:val="StyleBoldUnderline"/>
          <w:szCs w:val="20"/>
          <w:highlight w:val="yellow"/>
        </w:rPr>
        <w:t>or</w:t>
      </w:r>
      <w:r w:rsidRPr="0090119F">
        <w:rPr>
          <w:szCs w:val="20"/>
          <w:highlight w:val="yellow"/>
        </w:rPr>
        <w:t xml:space="preserve"> </w:t>
      </w:r>
      <w:r w:rsidRPr="0090119F">
        <w:rPr>
          <w:rStyle w:val="Emphasis"/>
          <w:highlight w:val="yellow"/>
        </w:rPr>
        <w:t>that good debates cannot occur over competing interpretations of the controversy</w:t>
      </w:r>
      <w:r w:rsidRPr="0090119F">
        <w:rPr>
          <w:rStyle w:val="StyleBoldUnderline"/>
          <w:szCs w:val="20"/>
          <w:highlight w:val="yellow"/>
        </w:rPr>
        <w:t xml:space="preserve">; in fact, </w:t>
      </w:r>
      <w:r w:rsidRPr="0090119F">
        <w:rPr>
          <w:rStyle w:val="Emphasis"/>
          <w:highlight w:val="yellow"/>
        </w:rPr>
        <w:t>these sorts of debates may be very engaging</w:t>
      </w:r>
      <w:r w:rsidRPr="0090119F">
        <w:rPr>
          <w:rStyle w:val="StyleBoldUnderline"/>
          <w:szCs w:val="20"/>
          <w:highlight w:val="yellow"/>
        </w:rPr>
        <w:t xml:space="preserve">. The point is that debate is best facilitated by </w:t>
      </w:r>
      <w:r w:rsidRPr="0090119F">
        <w:rPr>
          <w:rStyle w:val="StyleBoldUnderline"/>
          <w:szCs w:val="20"/>
        </w:rPr>
        <w:t xml:space="preserve">the guidance provided by </w:t>
      </w:r>
      <w:r w:rsidRPr="0090119F">
        <w:rPr>
          <w:rStyle w:val="Emphasis"/>
          <w:highlight w:val="yellow"/>
        </w:rPr>
        <w:t>focus on a particular point of difference</w:t>
      </w:r>
      <w:r w:rsidRPr="0090119F">
        <w:rPr>
          <w:rStyle w:val="StyleBoldUnderline"/>
          <w:szCs w:val="20"/>
        </w:rPr>
        <w:t>, which will be outlined in the following discussion.</w:t>
      </w:r>
    </w:p>
    <w:p w:rsidR="00D77E46" w:rsidRDefault="00D77E46" w:rsidP="00D77E46">
      <w:pPr>
        <w:pStyle w:val="Heading3"/>
      </w:pPr>
      <w:r>
        <w:lastRenderedPageBreak/>
        <w:t>AT: Predictability</w:t>
      </w:r>
    </w:p>
    <w:p w:rsidR="00D77E46" w:rsidRPr="00BC2EDE" w:rsidRDefault="00D77E46" w:rsidP="00D77E46">
      <w:pPr>
        <w:pStyle w:val="Heading4"/>
      </w:pPr>
      <w:r w:rsidRPr="00BC2EDE">
        <w:t>Games occur in clearly framed and transparent spaces with amoral rules – this provides the incentive for perpetual curiosity</w:t>
      </w:r>
    </w:p>
    <w:p w:rsidR="00D77E46" w:rsidRPr="00BC2EDE" w:rsidRDefault="00D77E46" w:rsidP="00D77E46">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w:t>
      </w:r>
      <w:proofErr w:type="spellStart"/>
      <w:r w:rsidRPr="00BC2EDE">
        <w:t>Serbelloni</w:t>
      </w:r>
      <w:proofErr w:type="spellEnd"/>
      <w:r w:rsidRPr="00BC2EDE">
        <w:t xml:space="preserve">, Bellagio, Italy, the Institute of Governmental Studies at the University of California, Berkeley, and the </w:t>
      </w:r>
      <w:proofErr w:type="spellStart"/>
      <w:r w:rsidRPr="00BC2EDE">
        <w:t>Benezet</w:t>
      </w:r>
      <w:proofErr w:type="spellEnd"/>
      <w:r w:rsidRPr="00BC2EDE">
        <w:t xml:space="preserve"> Foundation at The Colorado College (</w:t>
      </w:r>
      <w:proofErr w:type="spellStart"/>
      <w:r w:rsidRPr="00BC2EDE">
        <w:t>Lief</w:t>
      </w:r>
      <w:proofErr w:type="spellEnd"/>
      <w:r w:rsidRPr="00BC2EDE">
        <w:t xml:space="preserve"> H, 2008, "LAW AND POLITICS AS PLAY," Chicago-Kent Law Review, 83(3), http://www.cklawreview.com/wp-content/uploads/vol83no3/Carter.pdf)</w:t>
      </w:r>
    </w:p>
    <w:p w:rsidR="00D77E46" w:rsidRPr="00BC2EDE" w:rsidRDefault="00D77E46" w:rsidP="00D77E46"/>
    <w:p w:rsidR="00D77E46" w:rsidRPr="00BC2EDE" w:rsidRDefault="00D77E46" w:rsidP="00D77E46">
      <w:r w:rsidRPr="00BC2EDE">
        <w:rPr>
          <w:sz w:val="16"/>
        </w:rPr>
        <w:t xml:space="preserve">6. Game Transparency </w:t>
      </w:r>
      <w:r w:rsidRPr="00BC2EDE">
        <w:rPr>
          <w:rStyle w:val="StyleBoldUnderline"/>
          <w:highlight w:val="yellow"/>
        </w:rPr>
        <w:t xml:space="preserve">Games take place in </w:t>
      </w:r>
      <w:r w:rsidRPr="00BC2EDE">
        <w:rPr>
          <w:rStyle w:val="Emphasis"/>
          <w:highlight w:val="yellow"/>
        </w:rPr>
        <w:t>clearly framed spaces</w:t>
      </w:r>
      <w:r w:rsidRPr="00BC2EDE">
        <w:rPr>
          <w:sz w:val="16"/>
        </w:rPr>
        <w:t xml:space="preserve"> and in bounded times. </w:t>
      </w:r>
      <w:r w:rsidRPr="00BC2EDE">
        <w:rPr>
          <w:rStyle w:val="StyleBoldUnderline"/>
        </w:rPr>
        <w:t xml:space="preserve">This framing </w:t>
      </w:r>
      <w:r w:rsidRPr="00BC2EDE">
        <w:rPr>
          <w:rStyle w:val="StyleBoldUnderline"/>
          <w:highlight w:val="yellow"/>
        </w:rPr>
        <w:t xml:space="preserve">process makes information flow to players </w:t>
      </w:r>
      <w:r w:rsidRPr="00BC2EDE">
        <w:rPr>
          <w:rStyle w:val="StyleBoldUnderline"/>
        </w:rPr>
        <w:t xml:space="preserve">and spectators </w:t>
      </w:r>
      <w:r w:rsidRPr="00BC2EDE">
        <w:rPr>
          <w:rStyle w:val="StyleBoldUnderline"/>
          <w:highlight w:val="yellow"/>
        </w:rPr>
        <w:t>manage-able</w:t>
      </w:r>
      <w:r w:rsidRPr="00BC2EDE">
        <w:rPr>
          <w:sz w:val="16"/>
        </w:rPr>
        <w:t xml:space="preserve">. Although the sheer speed of the game’s action may momentarily con-fuse players and spectators, </w:t>
      </w:r>
      <w:r w:rsidRPr="00BC2EDE">
        <w:rPr>
          <w:rStyle w:val="StyleBoldUnderline"/>
          <w:highlight w:val="yellow"/>
        </w:rPr>
        <w:t>a good game is</w:t>
      </w:r>
      <w:r w:rsidRPr="00BC2EDE">
        <w:rPr>
          <w:sz w:val="16"/>
        </w:rPr>
        <w:t xml:space="preserve">, nearly all of the time, </w:t>
      </w:r>
      <w:r w:rsidRPr="00BC2EDE">
        <w:rPr>
          <w:rStyle w:val="StyleBoldUnderline"/>
          <w:highlight w:val="yellow"/>
        </w:rPr>
        <w:t>transparent</w:t>
      </w:r>
      <w:r w:rsidRPr="00BC2EDE">
        <w:rPr>
          <w:rStyle w:val="StyleBoldUnderline"/>
        </w:rPr>
        <w:t xml:space="preserve"> to players</w:t>
      </w:r>
      <w:r w:rsidRPr="00BC2EDE">
        <w:rPr>
          <w:sz w:val="16"/>
        </w:rPr>
        <w:t xml:space="preserve"> and observers alike. Bill Bradley wrote of basket-ball’s transparency: As a form of human endeavor it is understandable and pure. The per-</w:t>
      </w:r>
      <w:proofErr w:type="spellStart"/>
      <w:r w:rsidRPr="00BC2EDE">
        <w:rPr>
          <w:sz w:val="16"/>
        </w:rPr>
        <w:t>formance</w:t>
      </w:r>
      <w:proofErr w:type="spellEnd"/>
      <w:r w:rsidRPr="00BC2EDE">
        <w:rPr>
          <w:sz w:val="16"/>
        </w:rPr>
        <w:t xml:space="preserve"> demands maximum effort, as one sees clearly at courtside. Un-encumbered by masks, pads, or hats, the players reveal their bodies as well as their skills. People come and see and know that what they see is real.122 Sports rules do not condemn athletes who enhance their performances through surgical repair of torn knees and shoulders. These procedures are transparently reported in the press. But they do condemn concealed dop-ing.123 The drive to ensure that players and fans unquestionably experience games as they “really are” led to the lifetime exclusion of Pete Rose from baseball for gambling on games in spite of the fact that he was not accused of deliberately altering the outcomes of games in which he participated.124 The very existence of the wager prevents people from knowing, as Bradley put it, “that what they see is real.” 7. Deception </w:t>
      </w:r>
      <w:r w:rsidRPr="00BC2EDE">
        <w:rPr>
          <w:rStyle w:val="StyleBoldUnderline"/>
          <w:highlight w:val="yellow"/>
        </w:rPr>
        <w:t xml:space="preserve">Competitive games are </w:t>
      </w:r>
      <w:r w:rsidRPr="00BC2EDE">
        <w:rPr>
          <w:rStyle w:val="Emphasis"/>
          <w:highlight w:val="yellow"/>
        </w:rPr>
        <w:t>amoral in all respects</w:t>
      </w:r>
      <w:r w:rsidRPr="00BC2EDE">
        <w:rPr>
          <w:sz w:val="16"/>
        </w:rPr>
        <w:t>. “</w:t>
      </w:r>
      <w:r w:rsidRPr="00BC2EDE">
        <w:rPr>
          <w:rStyle w:val="StyleBoldUnderline"/>
          <w:highlight w:val="yellow"/>
        </w:rPr>
        <w:t>Anything goes” unless a rule prohibits it</w:t>
      </w:r>
      <w:r w:rsidRPr="00BC2EDE">
        <w:rPr>
          <w:sz w:val="16"/>
        </w:rPr>
        <w:t xml:space="preserve"> and a player gets caught violating it. Games capitalize on the human tendency to better </w:t>
      </w:r>
      <w:proofErr w:type="gramStart"/>
      <w:r w:rsidRPr="00BC2EDE">
        <w:rPr>
          <w:sz w:val="16"/>
        </w:rPr>
        <w:t>oneself</w:t>
      </w:r>
      <w:proofErr w:type="gramEnd"/>
      <w:r w:rsidRPr="00BC2EDE">
        <w:rPr>
          <w:sz w:val="16"/>
        </w:rPr>
        <w:t xml:space="preserve"> by deceiving others. Games permit all things not prohibited by rule. Clock-stopping instances of faked injuries by players on teams playing from behind in the last stages of close college football games and the art of “diving” in international football, for exam-</w:t>
      </w:r>
      <w:proofErr w:type="spellStart"/>
      <w:r w:rsidRPr="00BC2EDE">
        <w:rPr>
          <w:sz w:val="16"/>
        </w:rPr>
        <w:t>ple</w:t>
      </w:r>
      <w:proofErr w:type="spellEnd"/>
      <w:r w:rsidRPr="00BC2EDE">
        <w:rPr>
          <w:sz w:val="16"/>
        </w:rPr>
        <w:t>, are presumed permissible. Squads of basketball referees routinely de-</w:t>
      </w:r>
      <w:proofErr w:type="spellStart"/>
      <w:r w:rsidRPr="00BC2EDE">
        <w:rPr>
          <w:sz w:val="16"/>
        </w:rPr>
        <w:t>cide</w:t>
      </w:r>
      <w:proofErr w:type="spellEnd"/>
      <w:r w:rsidRPr="00BC2EDE">
        <w:rPr>
          <w:sz w:val="16"/>
        </w:rPr>
        <w:t xml:space="preserve"> how physically they will permit the teams to play, and they communicate their expectations, how closely or loosely they will call fouls, to the coaches and players prior to the game. Illegal deceptions on the field are, moments after the fact, transparently evident to players and spectators. If referees do not catch them, suddenly-angry coaches and the aggrieved crowd will let the errant referees know soon enough. 8. Minimization of Chance Good sports and games minimize the effects of purely random </w:t>
      </w:r>
      <w:proofErr w:type="spellStart"/>
      <w:r w:rsidRPr="00BC2EDE">
        <w:rPr>
          <w:sz w:val="16"/>
        </w:rPr>
        <w:t>acci</w:t>
      </w:r>
      <w:proofErr w:type="spellEnd"/>
      <w:r w:rsidRPr="00BC2EDE">
        <w:rPr>
          <w:sz w:val="16"/>
        </w:rPr>
        <w:t xml:space="preserve">-dents on outcomes.125 The chance elements that remain are either highly transparent, such as starting a game with a coin flip; randomly distributed, like a crazy bounce of the ball; or impact both teams equally, as does a sudden rainstorm. 9. Curiosity and Institutionalized Error Correction </w:t>
      </w:r>
      <w:r w:rsidRPr="00BC2EDE">
        <w:rPr>
          <w:rStyle w:val="StyleBoldUnderline"/>
        </w:rPr>
        <w:t xml:space="preserve">The </w:t>
      </w:r>
      <w:r w:rsidRPr="00BC2EDE">
        <w:rPr>
          <w:rStyle w:val="StyleBoldUnderline"/>
          <w:highlight w:val="yellow"/>
        </w:rPr>
        <w:t>transparency of games, the precision of their framing</w:t>
      </w:r>
      <w:r w:rsidRPr="00BC2EDE">
        <w:rPr>
          <w:rStyle w:val="StyleBoldUnderline"/>
        </w:rPr>
        <w:t xml:space="preserve"> </w:t>
      </w:r>
      <w:r w:rsidRPr="00BC2EDE">
        <w:rPr>
          <w:sz w:val="16"/>
        </w:rPr>
        <w:t xml:space="preserve">in time and space, the minimization of chance elements, and the desire to win </w:t>
      </w:r>
      <w:r w:rsidRPr="00BC2EDE">
        <w:rPr>
          <w:rStyle w:val="StyleBoldUnderline"/>
          <w:highlight w:val="yellow"/>
        </w:rPr>
        <w:t>provide players with every incentive to perceive mistakes</w:t>
      </w:r>
      <w:r w:rsidRPr="00BC2EDE">
        <w:rPr>
          <w:rStyle w:val="StyleBoldUnderline"/>
        </w:rPr>
        <w:t xml:space="preserve"> in their play </w:t>
      </w:r>
      <w:r w:rsidRPr="00BC2EDE">
        <w:rPr>
          <w:rStyle w:val="StyleBoldUnderline"/>
          <w:highlight w:val="yellow"/>
        </w:rPr>
        <w:t>and</w:t>
      </w:r>
      <w:r w:rsidRPr="00BC2EDE">
        <w:rPr>
          <w:rStyle w:val="StyleBoldUnderline"/>
        </w:rPr>
        <w:t xml:space="preserve"> to </w:t>
      </w:r>
      <w:proofErr w:type="spellStart"/>
      <w:r w:rsidRPr="00BC2EDE">
        <w:rPr>
          <w:rStyle w:val="StyleBoldUnderline"/>
          <w:highlight w:val="yellow"/>
        </w:rPr>
        <w:t>cor-rect</w:t>
      </w:r>
      <w:proofErr w:type="spellEnd"/>
      <w:r w:rsidRPr="00BC2EDE">
        <w:rPr>
          <w:rStyle w:val="StyleBoldUnderline"/>
          <w:highlight w:val="yellow"/>
        </w:rPr>
        <w:t xml:space="preserve"> them</w:t>
      </w:r>
      <w:r w:rsidRPr="00BC2EDE">
        <w:rPr>
          <w:sz w:val="16"/>
        </w:rPr>
        <w:t xml:space="preserve">. Because players and teams define themselves as “skilled,” but never “just” or “entitled to win,” </w:t>
      </w:r>
      <w:r w:rsidRPr="00BC2EDE">
        <w:rPr>
          <w:rStyle w:val="StyleBoldUnderline"/>
          <w:highlight w:val="yellow"/>
        </w:rPr>
        <w:t>they</w:t>
      </w:r>
      <w:r w:rsidRPr="00BC2EDE">
        <w:rPr>
          <w:rStyle w:val="StyleBoldUnderline"/>
        </w:rPr>
        <w:t xml:space="preserve"> constantly seek to </w:t>
      </w:r>
      <w:r w:rsidRPr="00BC2EDE">
        <w:rPr>
          <w:rStyle w:val="StyleBoldUnderline"/>
          <w:highlight w:val="yellow"/>
        </w:rPr>
        <w:t>discard</w:t>
      </w:r>
      <w:r w:rsidRPr="00BC2EDE">
        <w:rPr>
          <w:rStyle w:val="StyleBoldUnderline"/>
        </w:rPr>
        <w:t xml:space="preserve"> habits and </w:t>
      </w:r>
      <w:r w:rsidRPr="00BC2EDE">
        <w:rPr>
          <w:rStyle w:val="StyleBoldUnderline"/>
          <w:highlight w:val="yellow"/>
        </w:rPr>
        <w:t>strategies that do not work</w:t>
      </w:r>
      <w:r w:rsidRPr="00BC2EDE">
        <w:rPr>
          <w:sz w:val="16"/>
        </w:rPr>
        <w:t xml:space="preserve">. To avoid overconfidence, coaches regularly exhort their players to take the worth and merit of their opponents, even apparently weak ones, seriously. In competitive gaming, teams and players imagine that when they lose, they can improve, play again, and hope to win another day. </w:t>
      </w:r>
      <w:r w:rsidRPr="00BC2EDE">
        <w:rPr>
          <w:rStyle w:val="StyleBoldUnderline"/>
          <w:highlight w:val="yellow"/>
        </w:rPr>
        <w:t xml:space="preserve">The game </w:t>
      </w:r>
      <w:r w:rsidRPr="00BC2EDE">
        <w:rPr>
          <w:rStyle w:val="StyleBoldUnderline"/>
        </w:rPr>
        <w:t xml:space="preserve">context thus </w:t>
      </w:r>
      <w:r w:rsidRPr="00BC2EDE">
        <w:rPr>
          <w:rStyle w:val="StyleBoldUnderline"/>
          <w:highlight w:val="yellow"/>
        </w:rPr>
        <w:t>overcomes</w:t>
      </w:r>
      <w:r w:rsidRPr="00BC2EDE">
        <w:rPr>
          <w:rStyle w:val="StyleBoldUnderline"/>
        </w:rPr>
        <w:t xml:space="preserve"> the human impulse to keep their fears of death at bay by </w:t>
      </w:r>
      <w:r w:rsidRPr="00BC2EDE">
        <w:rPr>
          <w:rStyle w:val="StyleBoldUnderline"/>
          <w:highlight w:val="yellow"/>
        </w:rPr>
        <w:t>believing in their own righteousness</w:t>
      </w:r>
      <w:r w:rsidRPr="00BC2EDE">
        <w:rPr>
          <w:sz w:val="16"/>
        </w:rPr>
        <w:t xml:space="preserve">. Like the scientific method, </w:t>
      </w:r>
      <w:r w:rsidRPr="00BC2EDE">
        <w:rPr>
          <w:rStyle w:val="StyleBoldUnderline"/>
          <w:highlight w:val="yellow"/>
        </w:rPr>
        <w:t>competition teaches</w:t>
      </w:r>
      <w:r w:rsidRPr="00BC2EDE">
        <w:rPr>
          <w:rStyle w:val="StyleBoldUnderline"/>
        </w:rPr>
        <w:t xml:space="preserve"> the benefits of </w:t>
      </w:r>
      <w:r w:rsidRPr="00BC2EDE">
        <w:rPr>
          <w:rStyle w:val="StyleBoldUnderline"/>
          <w:highlight w:val="yellow"/>
        </w:rPr>
        <w:t>perpetual curiosity</w:t>
      </w:r>
      <w:r w:rsidRPr="00BC2EDE">
        <w:rPr>
          <w:sz w:val="16"/>
        </w:rPr>
        <w:t xml:space="preserve">. Through games people come to know the satisfactions that flow from </w:t>
      </w:r>
      <w:proofErr w:type="spellStart"/>
      <w:r w:rsidRPr="00BC2EDE">
        <w:rPr>
          <w:sz w:val="16"/>
        </w:rPr>
        <w:t>em</w:t>
      </w:r>
      <w:proofErr w:type="spellEnd"/>
      <w:r w:rsidRPr="00BC2EDE">
        <w:rPr>
          <w:sz w:val="16"/>
        </w:rPr>
        <w:t xml:space="preserve">-bracing </w:t>
      </w:r>
      <w:proofErr w:type="gramStart"/>
      <w:r w:rsidRPr="00BC2EDE">
        <w:rPr>
          <w:sz w:val="16"/>
        </w:rPr>
        <w:t>life’s</w:t>
      </w:r>
      <w:proofErr w:type="gramEnd"/>
      <w:r w:rsidRPr="00BC2EDE">
        <w:rPr>
          <w:sz w:val="16"/>
        </w:rPr>
        <w:t xml:space="preserve"> endlessly surprising novelty.</w:t>
      </w:r>
    </w:p>
    <w:p w:rsidR="00D77E46" w:rsidRDefault="00D77E46" w:rsidP="00D77E46">
      <w:pPr>
        <w:pStyle w:val="Heading3"/>
      </w:pPr>
      <w:r>
        <w:lastRenderedPageBreak/>
        <w:t>ROB</w:t>
      </w:r>
    </w:p>
    <w:p w:rsidR="00D77E46" w:rsidRPr="00BC2EDE" w:rsidRDefault="00D77E46" w:rsidP="00D77E46">
      <w:pPr>
        <w:pStyle w:val="Heading4"/>
      </w:pPr>
      <w:r w:rsidRPr="00BC2EDE">
        <w:t>Righteousness and fundamentalism are the best historical explanation for race and discrimination – your attempts at justice backfire</w:t>
      </w:r>
    </w:p>
    <w:p w:rsidR="00D77E46" w:rsidRPr="00BC2EDE" w:rsidRDefault="00D77E46" w:rsidP="00D77E46">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w:t>
      </w:r>
      <w:proofErr w:type="spellStart"/>
      <w:r w:rsidRPr="00BC2EDE">
        <w:t>Serbelloni</w:t>
      </w:r>
      <w:proofErr w:type="spellEnd"/>
      <w:r w:rsidRPr="00BC2EDE">
        <w:t xml:space="preserve">, Bellagio, Italy, the Institute of Governmental Studies at the University of California, Berkeley, and the </w:t>
      </w:r>
      <w:proofErr w:type="spellStart"/>
      <w:r w:rsidRPr="00BC2EDE">
        <w:t>Benezet</w:t>
      </w:r>
      <w:proofErr w:type="spellEnd"/>
      <w:r w:rsidRPr="00BC2EDE">
        <w:t xml:space="preserve"> Foundation at The Colorado College (</w:t>
      </w:r>
      <w:proofErr w:type="spellStart"/>
      <w:r w:rsidRPr="00BC2EDE">
        <w:t>Lief</w:t>
      </w:r>
      <w:proofErr w:type="spellEnd"/>
      <w:r w:rsidRPr="00BC2EDE">
        <w:t xml:space="preserve"> H, 2008, "LAW AND POLITICS AS PLAY," Chicago-Kent Law Review, 83(3), http://www.cklawreview.com/wp-content/uploads/vol83no3/Carter.pdf)</w:t>
      </w:r>
    </w:p>
    <w:p w:rsidR="00D77E46" w:rsidRPr="00BC2EDE" w:rsidRDefault="00D77E46" w:rsidP="00D77E46"/>
    <w:p w:rsidR="00D77E46" w:rsidRDefault="00D77E46" w:rsidP="00D77E46">
      <w:pPr>
        <w:rPr>
          <w:sz w:val="16"/>
        </w:rPr>
      </w:pPr>
      <w:r w:rsidRPr="00BC2EDE">
        <w:rPr>
          <w:rStyle w:val="StyleBoldUnderline"/>
          <w:highlight w:val="yellow"/>
        </w:rPr>
        <w:t>Fundamentalism</w:t>
      </w:r>
      <w:r w:rsidRPr="00BC2EDE">
        <w:rPr>
          <w:sz w:val="16"/>
        </w:rPr>
        <w:t xml:space="preserve"> includes not only religious righteousness (e.g., Is-</w:t>
      </w:r>
      <w:proofErr w:type="spellStart"/>
      <w:r w:rsidRPr="00BC2EDE">
        <w:rPr>
          <w:sz w:val="16"/>
        </w:rPr>
        <w:t>lamic</w:t>
      </w:r>
      <w:proofErr w:type="spellEnd"/>
      <w:r w:rsidRPr="00BC2EDE">
        <w:rPr>
          <w:sz w:val="16"/>
        </w:rPr>
        <w:t xml:space="preserve"> and Christian fundamentalists) and secular ideological righteousness (e.g., Leninist/Stalinist or Maoist Communism), it </w:t>
      </w:r>
      <w:r w:rsidRPr="00BC2EDE">
        <w:rPr>
          <w:rStyle w:val="StyleBoldUnderline"/>
          <w:highlight w:val="yellow"/>
        </w:rPr>
        <w:t>includes beliefs in the</w:t>
      </w:r>
      <w:r w:rsidRPr="00BC2EDE">
        <w:rPr>
          <w:rStyle w:val="StyleBoldUnderline"/>
        </w:rPr>
        <w:t xml:space="preserve"> physical and biological </w:t>
      </w:r>
      <w:r w:rsidRPr="00BC2EDE">
        <w:rPr>
          <w:rStyle w:val="StyleBoldUnderline"/>
          <w:highlight w:val="yellow"/>
        </w:rPr>
        <w:t>superiority of one’s “race</w:t>
      </w:r>
      <w:r w:rsidRPr="00BC2EDE">
        <w:rPr>
          <w:sz w:val="16"/>
        </w:rPr>
        <w:t xml:space="preserve">”: </w:t>
      </w:r>
      <w:r w:rsidRPr="00BC2EDE">
        <w:rPr>
          <w:rStyle w:val="StyleBoldUnderline"/>
        </w:rPr>
        <w:t xml:space="preserve">Hitler’s </w:t>
      </w:r>
      <w:r w:rsidRPr="00BC2EDE">
        <w:rPr>
          <w:rStyle w:val="StyleBoldUnderline"/>
          <w:highlight w:val="yellow"/>
        </w:rPr>
        <w:t xml:space="preserve">Aryan </w:t>
      </w:r>
      <w:proofErr w:type="spellStart"/>
      <w:r w:rsidRPr="00BC2EDE">
        <w:rPr>
          <w:rStyle w:val="StyleBoldUnderline"/>
          <w:highlight w:val="yellow"/>
        </w:rPr>
        <w:t>suprem-acy</w:t>
      </w:r>
      <w:proofErr w:type="spellEnd"/>
      <w:r w:rsidRPr="00BC2EDE">
        <w:rPr>
          <w:rStyle w:val="StyleBoldUnderline"/>
        </w:rPr>
        <w:t>,</w:t>
      </w:r>
      <w:r w:rsidRPr="00BC2EDE">
        <w:rPr>
          <w:sz w:val="16"/>
        </w:rPr>
        <w:t xml:space="preserve"> which generated the Holocaust, for example, </w:t>
      </w:r>
      <w:r w:rsidRPr="00BC2EDE">
        <w:rPr>
          <w:rStyle w:val="StyleBoldUnderline"/>
          <w:highlight w:val="yellow"/>
        </w:rPr>
        <w:t>or the racism of</w:t>
      </w:r>
      <w:r w:rsidRPr="00BC2EDE">
        <w:rPr>
          <w:rStyle w:val="StyleBoldUnderline"/>
        </w:rPr>
        <w:t xml:space="preserve"> many </w:t>
      </w:r>
      <w:r w:rsidRPr="00BC2EDE">
        <w:rPr>
          <w:rStyle w:val="StyleBoldUnderline"/>
          <w:highlight w:val="yellow"/>
        </w:rPr>
        <w:t>white Americans</w:t>
      </w:r>
      <w:r w:rsidRPr="00BC2EDE">
        <w:rPr>
          <w:sz w:val="16"/>
        </w:rPr>
        <w:t xml:space="preserve">, which generated so much lynching. </w:t>
      </w:r>
      <w:r w:rsidRPr="00BC2EDE">
        <w:rPr>
          <w:rStyle w:val="StyleBoldUnderline"/>
        </w:rPr>
        <w:t xml:space="preserve">A </w:t>
      </w:r>
      <w:r w:rsidRPr="00BC2EDE">
        <w:rPr>
          <w:rStyle w:val="StyleBoldUnderline"/>
          <w:highlight w:val="yellow"/>
        </w:rPr>
        <w:t>belief in</w:t>
      </w:r>
      <w:r w:rsidRPr="00BC2EDE">
        <w:rPr>
          <w:rStyle w:val="StyleBoldUnderline"/>
        </w:rPr>
        <w:t xml:space="preserve"> the </w:t>
      </w:r>
      <w:proofErr w:type="spellStart"/>
      <w:r w:rsidRPr="00BC2EDE">
        <w:rPr>
          <w:rStyle w:val="Emphasis"/>
          <w:highlight w:val="yellow"/>
        </w:rPr>
        <w:t>abso</w:t>
      </w:r>
      <w:proofErr w:type="spellEnd"/>
      <w:r w:rsidRPr="00BC2EDE">
        <w:rPr>
          <w:rStyle w:val="Emphasis"/>
          <w:highlight w:val="yellow"/>
        </w:rPr>
        <w:t>-lute correctness</w:t>
      </w:r>
      <w:r w:rsidRPr="00BC2EDE">
        <w:rPr>
          <w:rStyle w:val="StyleBoldUnderline"/>
        </w:rPr>
        <w:t xml:space="preserve"> of group belief system</w:t>
      </w:r>
      <w:r w:rsidRPr="00BC2EDE">
        <w:rPr>
          <w:sz w:val="16"/>
        </w:rPr>
        <w:t xml:space="preserve">s and ways of life, </w:t>
      </w:r>
      <w:r w:rsidRPr="00BC2EDE">
        <w:rPr>
          <w:rStyle w:val="StyleBoldUnderline"/>
          <w:highlight w:val="yellow"/>
        </w:rPr>
        <w:t xml:space="preserve">including </w:t>
      </w:r>
      <w:proofErr w:type="spellStart"/>
      <w:r w:rsidRPr="00BC2EDE">
        <w:rPr>
          <w:rStyle w:val="StyleBoldUnderline"/>
          <w:highlight w:val="yellow"/>
        </w:rPr>
        <w:t>identi-fication</w:t>
      </w:r>
      <w:proofErr w:type="spellEnd"/>
      <w:r w:rsidRPr="00BC2EDE">
        <w:rPr>
          <w:rStyle w:val="StyleBoldUnderline"/>
          <w:highlight w:val="yellow"/>
        </w:rPr>
        <w:t xml:space="preserve"> with</w:t>
      </w:r>
      <w:r w:rsidRPr="00BC2EDE">
        <w:rPr>
          <w:rStyle w:val="StyleBoldUnderline"/>
        </w:rPr>
        <w:t xml:space="preserve"> the cultural and linguistic patterns associated with “</w:t>
      </w:r>
      <w:r w:rsidRPr="00BC2EDE">
        <w:rPr>
          <w:rStyle w:val="StyleBoldUnderline"/>
          <w:highlight w:val="yellow"/>
        </w:rPr>
        <w:t>race” and ethnicity</w:t>
      </w:r>
      <w:r w:rsidRPr="00BC2EDE">
        <w:rPr>
          <w:sz w:val="16"/>
        </w:rPr>
        <w:t xml:space="preserve">, necessarily </w:t>
      </w:r>
      <w:r w:rsidRPr="00BC2EDE">
        <w:rPr>
          <w:rStyle w:val="StyleBoldUnderline"/>
          <w:highlight w:val="yellow"/>
        </w:rPr>
        <w:t>entails a belief in physical purity</w:t>
      </w:r>
      <w:r w:rsidRPr="00BC2EDE">
        <w:rPr>
          <w:sz w:val="16"/>
        </w:rPr>
        <w:t xml:space="preserve">, which is </w:t>
      </w:r>
      <w:r w:rsidRPr="00BC2EDE">
        <w:rPr>
          <w:rStyle w:val="StyleBoldUnderline"/>
          <w:highlight w:val="yellow"/>
        </w:rPr>
        <w:t>a</w:t>
      </w:r>
      <w:r w:rsidRPr="00BC2EDE">
        <w:rPr>
          <w:rStyle w:val="StyleBoldUnderline"/>
        </w:rPr>
        <w:t xml:space="preserve">n </w:t>
      </w:r>
      <w:proofErr w:type="spellStart"/>
      <w:r w:rsidRPr="00BC2EDE">
        <w:rPr>
          <w:rStyle w:val="StyleBoldUnderline"/>
        </w:rPr>
        <w:t>objecti-fied</w:t>
      </w:r>
      <w:proofErr w:type="spellEnd"/>
      <w:r w:rsidRPr="00BC2EDE">
        <w:rPr>
          <w:rStyle w:val="StyleBoldUnderline"/>
        </w:rPr>
        <w:t xml:space="preserve"> </w:t>
      </w:r>
      <w:r w:rsidRPr="00BC2EDE">
        <w:rPr>
          <w:rStyle w:val="StyleBoldUnderline"/>
          <w:highlight w:val="yellow"/>
        </w:rPr>
        <w:t>form of righteousness</w:t>
      </w:r>
      <w:r w:rsidRPr="00BC2EDE">
        <w:rPr>
          <w:sz w:val="16"/>
          <w:highlight w:val="yellow"/>
        </w:rPr>
        <w:t>. “</w:t>
      </w:r>
      <w:r w:rsidRPr="00BC2EDE">
        <w:rPr>
          <w:rStyle w:val="StyleBoldUnderline"/>
          <w:highlight w:val="yellow"/>
        </w:rPr>
        <w:t>Others” are</w:t>
      </w:r>
      <w:r w:rsidRPr="00BC2EDE">
        <w:rPr>
          <w:sz w:val="16"/>
        </w:rPr>
        <w:t xml:space="preserve">, by definition, </w:t>
      </w:r>
      <w:r w:rsidRPr="00BC2EDE">
        <w:rPr>
          <w:rStyle w:val="StyleBoldUnderline"/>
          <w:highlight w:val="yellow"/>
        </w:rPr>
        <w:t>impure</w:t>
      </w:r>
      <w:r w:rsidRPr="00BC2EDE">
        <w:rPr>
          <w:rStyle w:val="StyleBoldUnderline"/>
        </w:rPr>
        <w:t>. Tribal, cultural, and ethnic differences do not</w:t>
      </w:r>
      <w:r w:rsidRPr="00BC2EDE">
        <w:rPr>
          <w:sz w:val="16"/>
        </w:rPr>
        <w:t xml:space="preserve">, in and of themselves, </w:t>
      </w:r>
      <w:r w:rsidRPr="00BC2EDE">
        <w:rPr>
          <w:rStyle w:val="StyleBoldUnderline"/>
        </w:rPr>
        <w:t>automatically trigger i</w:t>
      </w:r>
      <w:r w:rsidRPr="00BC2EDE">
        <w:rPr>
          <w:sz w:val="16"/>
        </w:rPr>
        <w:t xml:space="preserve">nter-group </w:t>
      </w:r>
      <w:r w:rsidRPr="00BC2EDE">
        <w:rPr>
          <w:rStyle w:val="StyleBoldUnderline"/>
        </w:rPr>
        <w:t>violence</w:t>
      </w:r>
      <w:r w:rsidRPr="00BC2EDE">
        <w:rPr>
          <w:sz w:val="16"/>
        </w:rPr>
        <w:t xml:space="preserve">.91 Fundamentalists who believe those differences indicate supremacy, however, behave like Soviet dictators, Hitler, or al Qaeda. American </w:t>
      </w:r>
      <w:proofErr w:type="spellStart"/>
      <w:r w:rsidRPr="00BC2EDE">
        <w:rPr>
          <w:sz w:val="16"/>
        </w:rPr>
        <w:t>exceptionalists</w:t>
      </w:r>
      <w:proofErr w:type="spellEnd"/>
      <w:r w:rsidRPr="00BC2EDE">
        <w:rPr>
          <w:sz w:val="16"/>
        </w:rPr>
        <w:t xml:space="preserve"> who believe that the United States is “the promised land” may not be far behind.92 Barrington Moore tersely describes instances in which the belief in “our” group’s purity had brutal consequences. His retelling of the August 24, 1572, </w:t>
      </w:r>
      <w:r w:rsidRPr="00BC2EDE">
        <w:rPr>
          <w:rStyle w:val="StyleBoldUnderline"/>
          <w:highlight w:val="yellow"/>
        </w:rPr>
        <w:t>St. Bartholomew Massacre</w:t>
      </w:r>
      <w:r w:rsidRPr="00BC2EDE">
        <w:rPr>
          <w:sz w:val="16"/>
        </w:rPr>
        <w:t xml:space="preserve"> of the Parisian Huguenots </w:t>
      </w:r>
      <w:r w:rsidRPr="00BC2EDE">
        <w:rPr>
          <w:rStyle w:val="StyleBoldUnderline"/>
          <w:highlight w:val="yellow"/>
        </w:rPr>
        <w:t>describes</w:t>
      </w:r>
      <w:r w:rsidRPr="00BC2EDE">
        <w:rPr>
          <w:sz w:val="16"/>
        </w:rPr>
        <w:t xml:space="preserve"> how </w:t>
      </w:r>
      <w:r w:rsidRPr="00BC2EDE">
        <w:rPr>
          <w:rStyle w:val="StyleBoldUnderline"/>
        </w:rPr>
        <w:t xml:space="preserve">the mutual invective on both </w:t>
      </w:r>
      <w:r w:rsidRPr="00BC2EDE">
        <w:rPr>
          <w:rStyle w:val="StyleBoldUnderline"/>
          <w:highlight w:val="yellow"/>
        </w:rPr>
        <w:t>sides dehumanized the other by employ-</w:t>
      </w:r>
      <w:proofErr w:type="spellStart"/>
      <w:r w:rsidRPr="00BC2EDE">
        <w:rPr>
          <w:rStyle w:val="StyleBoldUnderline"/>
          <w:highlight w:val="yellow"/>
        </w:rPr>
        <w:t>ing</w:t>
      </w:r>
      <w:proofErr w:type="spellEnd"/>
      <w:r w:rsidRPr="00BC2EDE">
        <w:rPr>
          <w:rStyle w:val="StyleBoldUnderline"/>
          <w:highlight w:val="yellow"/>
        </w:rPr>
        <w:t xml:space="preserve"> metaphors of impurity</w:t>
      </w:r>
      <w:r w:rsidRPr="00BC2EDE">
        <w:rPr>
          <w:sz w:val="16"/>
        </w:rPr>
        <w:t xml:space="preserve"> such as “vermin,” “poison,” and “lepers.”93 </w:t>
      </w:r>
      <w:r w:rsidRPr="00BC2EDE">
        <w:rPr>
          <w:rStyle w:val="StyleBoldUnderline"/>
        </w:rPr>
        <w:t xml:space="preserve">The </w:t>
      </w:r>
      <w:r w:rsidRPr="00BC2EDE">
        <w:rPr>
          <w:rStyle w:val="Emphasis"/>
          <w:highlight w:val="yellow"/>
        </w:rPr>
        <w:t>witch trials</w:t>
      </w:r>
      <w:r w:rsidRPr="00BC2EDE">
        <w:rPr>
          <w:rStyle w:val="StyleBoldUnderline"/>
          <w:highlight w:val="yellow"/>
        </w:rPr>
        <w:t xml:space="preserve"> in Europe</w:t>
      </w:r>
      <w:r w:rsidRPr="00BC2EDE">
        <w:rPr>
          <w:sz w:val="16"/>
        </w:rPr>
        <w:t xml:space="preserve"> between 1450 and 1700, tortured into confessing, burned, and hanged about 100,000 people, the vast majority of them women, in some instances by pulling the accused’s arms from their sockets, or forcing her to sit in a heated metal “witch’s chair.” Among the many elements of this phenomenon, which was deliberately coordinated and en-</w:t>
      </w:r>
      <w:proofErr w:type="spellStart"/>
      <w:r w:rsidRPr="00BC2EDE">
        <w:rPr>
          <w:sz w:val="16"/>
        </w:rPr>
        <w:t>dorsed</w:t>
      </w:r>
      <w:proofErr w:type="spellEnd"/>
      <w:r w:rsidRPr="00BC2EDE">
        <w:rPr>
          <w:sz w:val="16"/>
        </w:rPr>
        <w:t xml:space="preserve"> by the moral and intellectual leaders of the time, fifteenth century law required that </w:t>
      </w:r>
      <w:r w:rsidRPr="00BC2EDE">
        <w:rPr>
          <w:rStyle w:val="StyleBoldUnderline"/>
        </w:rPr>
        <w:t>conviction</w:t>
      </w:r>
      <w:r w:rsidRPr="00BC2EDE">
        <w:rPr>
          <w:sz w:val="16"/>
        </w:rPr>
        <w:t xml:space="preserve"> for witchcraft </w:t>
      </w:r>
      <w:r w:rsidRPr="00BC2EDE">
        <w:rPr>
          <w:rStyle w:val="StyleBoldUnderline"/>
        </w:rPr>
        <w:t>include proof that the accused had been rendered impure</w:t>
      </w:r>
      <w:r w:rsidRPr="00BC2EDE">
        <w:rPr>
          <w:sz w:val="16"/>
        </w:rPr>
        <w:t xml:space="preserve"> by having physical sexual intercourse with a demon.94 Socio-biologists call Moore’s observation “pseudo-speciation” or “</w:t>
      </w:r>
      <w:proofErr w:type="spellStart"/>
      <w:r w:rsidRPr="00BC2EDE">
        <w:rPr>
          <w:sz w:val="16"/>
        </w:rPr>
        <w:t>despeciation</w:t>
      </w:r>
      <w:proofErr w:type="spellEnd"/>
      <w:r w:rsidRPr="00BC2EDE">
        <w:rPr>
          <w:sz w:val="16"/>
        </w:rPr>
        <w:t xml:space="preserve">.” </w:t>
      </w:r>
      <w:r w:rsidRPr="00BC2EDE">
        <w:rPr>
          <w:rStyle w:val="StyleBoldUnderline"/>
          <w:highlight w:val="yellow"/>
        </w:rPr>
        <w:t>Humans “</w:t>
      </w:r>
      <w:proofErr w:type="spellStart"/>
      <w:r w:rsidRPr="00BC2EDE">
        <w:rPr>
          <w:rStyle w:val="StyleBoldUnderline"/>
          <w:highlight w:val="yellow"/>
        </w:rPr>
        <w:t>despeciate</w:t>
      </w:r>
      <w:proofErr w:type="spellEnd"/>
      <w:r w:rsidRPr="00BC2EDE">
        <w:rPr>
          <w:rStyle w:val="StyleBoldUnderline"/>
          <w:highlight w:val="yellow"/>
        </w:rPr>
        <w:t>” the other</w:t>
      </w:r>
      <w:r w:rsidRPr="00BC2EDE">
        <w:rPr>
          <w:sz w:val="16"/>
        </w:rPr>
        <w:t xml:space="preserve">, i.e., </w:t>
      </w:r>
      <w:r w:rsidRPr="00BC2EDE">
        <w:rPr>
          <w:rStyle w:val="StyleBoldUnderline"/>
          <w:highlight w:val="yellow"/>
        </w:rPr>
        <w:t>define</w:t>
      </w:r>
      <w:r w:rsidRPr="00BC2EDE">
        <w:rPr>
          <w:rStyle w:val="StyleBoldUnderline"/>
        </w:rPr>
        <w:t xml:space="preserve"> human </w:t>
      </w:r>
      <w:r w:rsidRPr="00BC2EDE">
        <w:rPr>
          <w:rStyle w:val="StyleBoldUnderline"/>
          <w:highlight w:val="yellow"/>
        </w:rPr>
        <w:t>victims as not of the species</w:t>
      </w:r>
      <w:r w:rsidRPr="00BC2EDE">
        <w:rPr>
          <w:sz w:val="16"/>
        </w:rPr>
        <w:t xml:space="preserve"> </w:t>
      </w:r>
      <w:proofErr w:type="gramStart"/>
      <w:r w:rsidRPr="00BC2EDE">
        <w:rPr>
          <w:sz w:val="16"/>
        </w:rPr>
        <w:t>homo</w:t>
      </w:r>
      <w:proofErr w:type="gramEnd"/>
      <w:r w:rsidRPr="00BC2EDE">
        <w:rPr>
          <w:sz w:val="16"/>
        </w:rPr>
        <w:t xml:space="preserve"> sapiens, </w:t>
      </w:r>
      <w:r w:rsidRPr="00BC2EDE">
        <w:rPr>
          <w:rStyle w:val="StyleBoldUnderline"/>
          <w:highlight w:val="yellow"/>
        </w:rPr>
        <w:t>before slaughtering them</w:t>
      </w:r>
      <w:r w:rsidRPr="00BC2EDE">
        <w:rPr>
          <w:rStyle w:val="StyleBoldUnderline"/>
        </w:rPr>
        <w:t xml:space="preserve">. In </w:t>
      </w:r>
      <w:r w:rsidRPr="00BC2EDE">
        <w:rPr>
          <w:rStyle w:val="StyleBoldUnderline"/>
          <w:highlight w:val="yellow"/>
        </w:rPr>
        <w:t xml:space="preserve">the </w:t>
      </w:r>
      <w:proofErr w:type="spellStart"/>
      <w:r w:rsidRPr="00BC2EDE">
        <w:rPr>
          <w:rStyle w:val="Emphasis"/>
          <w:highlight w:val="yellow"/>
        </w:rPr>
        <w:t>Rwan-dan</w:t>
      </w:r>
      <w:proofErr w:type="spellEnd"/>
      <w:r w:rsidRPr="00BC2EDE">
        <w:rPr>
          <w:rStyle w:val="Emphasis"/>
          <w:highlight w:val="yellow"/>
        </w:rPr>
        <w:t xml:space="preserve"> genocide</w:t>
      </w:r>
      <w:r w:rsidRPr="00BC2EDE">
        <w:rPr>
          <w:rStyle w:val="StyleBoldUnderline"/>
        </w:rPr>
        <w:t xml:space="preserve"> of 1994</w:t>
      </w:r>
      <w:r w:rsidRPr="00BC2EDE">
        <w:rPr>
          <w:sz w:val="16"/>
        </w:rPr>
        <w:t xml:space="preserve">, </w:t>
      </w:r>
      <w:r w:rsidRPr="00BC2EDE">
        <w:rPr>
          <w:rStyle w:val="StyleBoldUnderline"/>
          <w:highlight w:val="yellow"/>
        </w:rPr>
        <w:t>Hutus called their Tutsi victims “cockroaches</w:t>
      </w:r>
      <w:r w:rsidRPr="00BC2EDE">
        <w:rPr>
          <w:rStyle w:val="StyleBoldUnderline"/>
        </w:rPr>
        <w:t xml:space="preserve">.” </w:t>
      </w:r>
      <w:r w:rsidRPr="00BC2EDE">
        <w:rPr>
          <w:rStyle w:val="Emphasis"/>
          <w:highlight w:val="yellow"/>
        </w:rPr>
        <w:t>Na-</w:t>
      </w:r>
      <w:proofErr w:type="spellStart"/>
      <w:r w:rsidRPr="00BC2EDE">
        <w:rPr>
          <w:rStyle w:val="Emphasis"/>
          <w:highlight w:val="yellow"/>
        </w:rPr>
        <w:t>zis</w:t>
      </w:r>
      <w:proofErr w:type="spellEnd"/>
      <w:r w:rsidRPr="00BC2EDE">
        <w:rPr>
          <w:rStyle w:val="StyleBoldUnderline"/>
          <w:highlight w:val="yellow"/>
        </w:rPr>
        <w:t xml:space="preserve"> and </w:t>
      </w:r>
      <w:r w:rsidRPr="00BC2EDE">
        <w:rPr>
          <w:rStyle w:val="Emphasis"/>
          <w:highlight w:val="yellow"/>
        </w:rPr>
        <w:t>Stalinists</w:t>
      </w:r>
      <w:r w:rsidRPr="00BC2EDE">
        <w:rPr>
          <w:rStyle w:val="StyleBoldUnderline"/>
          <w:highlight w:val="yellow"/>
        </w:rPr>
        <w:t xml:space="preserve"> regularly referred to Jews and Kulaks as “vermin</w:t>
      </w:r>
      <w:r w:rsidRPr="00BC2EDE">
        <w:rPr>
          <w:rStyle w:val="StyleBoldUnderline"/>
        </w:rPr>
        <w:t xml:space="preserve">.” </w:t>
      </w:r>
      <w:r w:rsidRPr="00BC2EDE">
        <w:rPr>
          <w:sz w:val="16"/>
        </w:rPr>
        <w:t xml:space="preserve">Ordinary American members of the U.S. armed forces made Iraqi prisoners at the Abu Ghraib prison act like dogs. Conversely, psychologists have found that when people give a pet animal, even a cockroach or a flea, a human name, they have a difficult time seeing the animal die or putting it down. Hence, Moore also speculates, those groups that give God a name and imagine God as a human-like figure whom they should obey, as </w:t>
      </w:r>
      <w:proofErr w:type="spellStart"/>
      <w:r w:rsidRPr="00BC2EDE">
        <w:rPr>
          <w:sz w:val="16"/>
        </w:rPr>
        <w:t>pri</w:t>
      </w:r>
      <w:proofErr w:type="spellEnd"/>
      <w:r w:rsidRPr="00BC2EDE">
        <w:rPr>
          <w:sz w:val="16"/>
        </w:rPr>
        <w:t>-mates should obey a silverback leader, in a dominance hierarchy, thereby show a greater historical incidence of group violence t</w:t>
      </w:r>
    </w:p>
    <w:p w:rsidR="00D77E46" w:rsidRDefault="00D77E46" w:rsidP="00D77E46">
      <w:pPr>
        <w:rPr>
          <w:sz w:val="16"/>
        </w:rPr>
      </w:pPr>
    </w:p>
    <w:p w:rsidR="00D77E46" w:rsidRDefault="00D77E46" w:rsidP="00D77E46">
      <w:pPr>
        <w:rPr>
          <w:sz w:val="16"/>
        </w:rPr>
      </w:pPr>
    </w:p>
    <w:p w:rsidR="00D77E46" w:rsidRDefault="00D77E46" w:rsidP="00D77E46">
      <w:pPr>
        <w:rPr>
          <w:sz w:val="16"/>
        </w:rPr>
      </w:pPr>
    </w:p>
    <w:p w:rsidR="00D77E46" w:rsidRPr="006513D9" w:rsidRDefault="006513D9" w:rsidP="00D77E46">
      <w:pPr>
        <w:rPr>
          <w:b/>
          <w:sz w:val="16"/>
        </w:rPr>
      </w:pPr>
      <w:r>
        <w:rPr>
          <w:b/>
          <w:sz w:val="16"/>
        </w:rPr>
        <w:t>MARKED</w:t>
      </w:r>
    </w:p>
    <w:p w:rsidR="00D77E46" w:rsidRDefault="00D77E46" w:rsidP="00D77E46">
      <w:pPr>
        <w:rPr>
          <w:sz w:val="16"/>
        </w:rPr>
      </w:pPr>
    </w:p>
    <w:p w:rsidR="00D77E46" w:rsidRDefault="00D77E46" w:rsidP="00D77E46">
      <w:pPr>
        <w:rPr>
          <w:sz w:val="16"/>
        </w:rPr>
      </w:pPr>
    </w:p>
    <w:p w:rsidR="00D77E46" w:rsidRPr="00BC2EDE" w:rsidRDefault="00D77E46" w:rsidP="00D77E46">
      <w:pPr>
        <w:rPr>
          <w:sz w:val="16"/>
        </w:rPr>
      </w:pPr>
      <w:proofErr w:type="spellStart"/>
      <w:proofErr w:type="gramStart"/>
      <w:r w:rsidRPr="00BC2EDE">
        <w:rPr>
          <w:sz w:val="16"/>
        </w:rPr>
        <w:t>han</w:t>
      </w:r>
      <w:proofErr w:type="spellEnd"/>
      <w:proofErr w:type="gramEnd"/>
      <w:r w:rsidRPr="00BC2EDE">
        <w:rPr>
          <w:sz w:val="16"/>
        </w:rPr>
        <w:t xml:space="preserve"> do polytheistic or non-theist cultures. These traditions often tell stories of encounters—that of Saul of Tarsus—with God that are “blinding.” We might say that people are blinded by righteousness.95 Thus </w:t>
      </w:r>
      <w:r w:rsidRPr="00BC2EDE">
        <w:rPr>
          <w:rStyle w:val="StyleBoldUnderline"/>
          <w:highlight w:val="yellow"/>
        </w:rPr>
        <w:t>the Crusades may have been inevitable</w:t>
      </w:r>
      <w:r w:rsidRPr="00BC2EDE">
        <w:rPr>
          <w:sz w:val="16"/>
        </w:rPr>
        <w:t xml:space="preserve">. If “my God” has a name and a story that gives a life its meaning, all the psychological factors—disputed sacred turf, belief in one’s own purity, the affection for things we name, and ultimately the fear of death—point toward </w:t>
      </w:r>
      <w:proofErr w:type="spellStart"/>
      <w:r w:rsidRPr="00BC2EDE">
        <w:rPr>
          <w:sz w:val="16"/>
        </w:rPr>
        <w:t>despeciating</w:t>
      </w:r>
      <w:proofErr w:type="spellEnd"/>
      <w:r w:rsidRPr="00BC2EDE">
        <w:rPr>
          <w:sz w:val="16"/>
        </w:rPr>
        <w:t xml:space="preserve"> and killing those who threaten to tear that world apart.96 Moore does not claim that religious or ideological fundamentalist beliefs cause brutality in any simple linear way. Most fundamentalists behave peacefully most of the time. But </w:t>
      </w:r>
      <w:r w:rsidRPr="00BC2EDE">
        <w:rPr>
          <w:rStyle w:val="StyleBoldUnderline"/>
          <w:highlight w:val="yellow"/>
        </w:rPr>
        <w:t>fundamentalist</w:t>
      </w:r>
      <w:r w:rsidRPr="00BC2EDE">
        <w:rPr>
          <w:rStyle w:val="StyleBoldUnderline"/>
        </w:rPr>
        <w:t xml:space="preserve"> beliefs do seem to act as “purity boosters,” en-</w:t>
      </w:r>
      <w:proofErr w:type="spellStart"/>
      <w:r w:rsidRPr="00BC2EDE">
        <w:rPr>
          <w:rStyle w:val="StyleBoldUnderline"/>
        </w:rPr>
        <w:t>ablers</w:t>
      </w:r>
      <w:proofErr w:type="spellEnd"/>
      <w:r w:rsidRPr="00BC2EDE">
        <w:rPr>
          <w:rStyle w:val="StyleBoldUnderline"/>
        </w:rPr>
        <w:t xml:space="preserve"> of moralistic group violence that </w:t>
      </w:r>
      <w:r w:rsidRPr="00BC2EDE">
        <w:rPr>
          <w:rStyle w:val="StyleBoldUnderline"/>
          <w:highlight w:val="yellow"/>
        </w:rPr>
        <w:t>make brutality against the other seem “right</w:t>
      </w:r>
      <w:r w:rsidRPr="00BC2EDE">
        <w:rPr>
          <w:sz w:val="16"/>
          <w:highlight w:val="yellow"/>
        </w:rPr>
        <w:t>.”</w:t>
      </w:r>
      <w:proofErr w:type="gramStart"/>
      <w:r w:rsidRPr="00BC2EDE">
        <w:rPr>
          <w:sz w:val="16"/>
        </w:rPr>
        <w:t>97 D.</w:t>
      </w:r>
      <w:proofErr w:type="gramEnd"/>
      <w:r w:rsidRPr="00BC2EDE">
        <w:rPr>
          <w:sz w:val="16"/>
        </w:rPr>
        <w:t xml:space="preserve"> The Trouble with </w:t>
      </w:r>
      <w:proofErr w:type="spellStart"/>
      <w:r w:rsidRPr="00BC2EDE">
        <w:rPr>
          <w:sz w:val="16"/>
        </w:rPr>
        <w:t>Justice“</w:t>
      </w:r>
      <w:r w:rsidRPr="00BC2EDE">
        <w:rPr>
          <w:rStyle w:val="StyleBoldUnderline"/>
        </w:rPr>
        <w:t>Justice</w:t>
      </w:r>
      <w:proofErr w:type="spellEnd"/>
      <w:r w:rsidRPr="00BC2EDE">
        <w:rPr>
          <w:sz w:val="16"/>
        </w:rPr>
        <w:t xml:space="preserve">” </w:t>
      </w:r>
      <w:r w:rsidRPr="00BC2EDE">
        <w:rPr>
          <w:rStyle w:val="StyleBoldUnderline"/>
        </w:rPr>
        <w:t>cannot have any objectively correct substantive content in a socially constructed world</w:t>
      </w:r>
      <w:r w:rsidRPr="00BC2EDE">
        <w:rPr>
          <w:sz w:val="16"/>
        </w:rPr>
        <w:t xml:space="preserve">. As </w:t>
      </w:r>
      <w:proofErr w:type="spellStart"/>
      <w:r w:rsidRPr="00BC2EDE">
        <w:rPr>
          <w:sz w:val="16"/>
        </w:rPr>
        <w:t>Kahneman</w:t>
      </w:r>
      <w:proofErr w:type="spellEnd"/>
      <w:r w:rsidRPr="00BC2EDE">
        <w:rPr>
          <w:sz w:val="16"/>
        </w:rPr>
        <w:t xml:space="preserve">, noted above, and other </w:t>
      </w:r>
      <w:proofErr w:type="spellStart"/>
      <w:r w:rsidRPr="00BC2EDE">
        <w:rPr>
          <w:sz w:val="16"/>
        </w:rPr>
        <w:t>psy-chologists</w:t>
      </w:r>
      <w:proofErr w:type="spellEnd"/>
      <w:r w:rsidRPr="00BC2EDE">
        <w:rPr>
          <w:sz w:val="16"/>
        </w:rPr>
        <w:t xml:space="preserve"> have found, </w:t>
      </w:r>
      <w:r w:rsidRPr="00BC2EDE">
        <w:rPr>
          <w:rStyle w:val="StyleBoldUnderline"/>
        </w:rPr>
        <w:t>people on all sides of a conflict believe they are “right.</w:t>
      </w:r>
      <w:r w:rsidRPr="00BC2EDE">
        <w:rPr>
          <w:sz w:val="16"/>
        </w:rPr>
        <w:t xml:space="preserve">” When </w:t>
      </w:r>
      <w:r w:rsidRPr="00BC2EDE">
        <w:rPr>
          <w:rStyle w:val="StyleBoldUnderline"/>
          <w:highlight w:val="yellow"/>
        </w:rPr>
        <w:t>justice</w:t>
      </w:r>
      <w:r w:rsidRPr="00BC2EDE">
        <w:rPr>
          <w:sz w:val="16"/>
        </w:rPr>
        <w:t xml:space="preserve"> takes on substantive meaning, that meaning </w:t>
      </w:r>
      <w:r w:rsidRPr="00BC2EDE">
        <w:rPr>
          <w:rStyle w:val="StyleBoldUnderline"/>
          <w:highlight w:val="yellow"/>
        </w:rPr>
        <w:t>tends inevitably toward the absolutist and righteous; justice</w:t>
      </w:r>
      <w:r w:rsidRPr="00BC2EDE">
        <w:rPr>
          <w:rStyle w:val="StyleBoldUnderline"/>
        </w:rPr>
        <w:t xml:space="preserve"> itself </w:t>
      </w:r>
      <w:r w:rsidRPr="00BC2EDE">
        <w:rPr>
          <w:rStyle w:val="StyleBoldUnderline"/>
          <w:highlight w:val="yellow"/>
        </w:rPr>
        <w:t>becomes a trig-</w:t>
      </w:r>
      <w:proofErr w:type="spellStart"/>
      <w:r w:rsidRPr="00BC2EDE">
        <w:rPr>
          <w:rStyle w:val="StyleBoldUnderline"/>
          <w:highlight w:val="yellow"/>
        </w:rPr>
        <w:t>ger</w:t>
      </w:r>
      <w:proofErr w:type="spellEnd"/>
      <w:r w:rsidRPr="00BC2EDE">
        <w:rPr>
          <w:rStyle w:val="StyleBoldUnderline"/>
          <w:highlight w:val="yellow"/>
        </w:rPr>
        <w:t xml:space="preserve"> of brutality</w:t>
      </w:r>
      <w:r w:rsidRPr="00BC2EDE">
        <w:rPr>
          <w:sz w:val="16"/>
        </w:rPr>
        <w:t xml:space="preserve">. </w:t>
      </w:r>
      <w:r w:rsidRPr="00BC2EDE">
        <w:rPr>
          <w:rStyle w:val="StyleBoldUnderline"/>
        </w:rPr>
        <w:t>In the context of competitive play, “justice</w:t>
      </w:r>
      <w:r w:rsidRPr="00BC2EDE">
        <w:rPr>
          <w:sz w:val="16"/>
        </w:rPr>
        <w:t xml:space="preserve">” and “rights” merely describe the prizes political and legal contestants strive to win.98 In psychodynamic terms, justice often describes a rationalization of the ex- </w:t>
      </w:r>
      <w:proofErr w:type="spellStart"/>
      <w:r w:rsidRPr="00BC2EDE">
        <w:rPr>
          <w:sz w:val="16"/>
        </w:rPr>
        <w:t>perience</w:t>
      </w:r>
      <w:proofErr w:type="spellEnd"/>
      <w:r w:rsidRPr="00BC2EDE">
        <w:rPr>
          <w:sz w:val="16"/>
        </w:rPr>
        <w:t xml:space="preserve"> of injustice, i.e., of outrage triggered by insults to power, turf, and purity. </w:t>
      </w:r>
      <w:r w:rsidRPr="00BC2EDE">
        <w:rPr>
          <w:rStyle w:val="StyleBoldUnderline"/>
          <w:highlight w:val="yellow"/>
        </w:rPr>
        <w:t>Perceived violations of</w:t>
      </w:r>
      <w:r w:rsidRPr="00BC2EDE">
        <w:rPr>
          <w:rStyle w:val="StyleBoldUnderline"/>
        </w:rPr>
        <w:t xml:space="preserve"> the expectation of </w:t>
      </w:r>
      <w:r w:rsidRPr="00BC2EDE">
        <w:rPr>
          <w:rStyle w:val="StyleBoldUnderline"/>
          <w:highlight w:val="yellow"/>
        </w:rPr>
        <w:t>fairness</w:t>
      </w:r>
      <w:r w:rsidRPr="00BC2EDE">
        <w:rPr>
          <w:rStyle w:val="StyleBoldUnderline"/>
        </w:rPr>
        <w:t xml:space="preserve"> and of equal treatment of equals</w:t>
      </w:r>
      <w:r w:rsidRPr="00BC2EDE">
        <w:rPr>
          <w:sz w:val="16"/>
        </w:rPr>
        <w:t xml:space="preserve"> often </w:t>
      </w:r>
      <w:r w:rsidRPr="00BC2EDE">
        <w:rPr>
          <w:rStyle w:val="StyleBoldUnderline"/>
          <w:highlight w:val="yellow"/>
        </w:rPr>
        <w:t>trigger</w:t>
      </w:r>
      <w:r w:rsidRPr="00BC2EDE">
        <w:rPr>
          <w:sz w:val="16"/>
        </w:rPr>
        <w:t xml:space="preserve"> anger and </w:t>
      </w:r>
      <w:r w:rsidRPr="00BC2EDE">
        <w:rPr>
          <w:rStyle w:val="StyleBoldUnderline"/>
        </w:rPr>
        <w:t xml:space="preserve">potential </w:t>
      </w:r>
      <w:r w:rsidRPr="00BC2EDE">
        <w:rPr>
          <w:rStyle w:val="StyleBoldUnderline"/>
          <w:highlight w:val="yellow"/>
        </w:rPr>
        <w:t>violence</w:t>
      </w:r>
      <w:r w:rsidRPr="00BC2EDE">
        <w:rPr>
          <w:sz w:val="16"/>
        </w:rPr>
        <w:t xml:space="preserve">.99 </w:t>
      </w:r>
      <w:proofErr w:type="spellStart"/>
      <w:r w:rsidRPr="00BC2EDE">
        <w:rPr>
          <w:sz w:val="16"/>
        </w:rPr>
        <w:t>Frans</w:t>
      </w:r>
      <w:proofErr w:type="spellEnd"/>
      <w:r w:rsidRPr="00BC2EDE">
        <w:rPr>
          <w:sz w:val="16"/>
        </w:rPr>
        <w:t xml:space="preserve"> de Waal has demonstrated that non-human primates similarly react to perceived unfairness and inequality. After discovering experimentally that capuchin monkeys would angrily reject food, in this case a piece of cucumber, that they had once accepted after seeing their partners getting more valued food (a grape), de Waal concluded: The fairness issue is closely related to the interests of economists, who have classically assumed that human beings are rational optimizers of the costs and benefits of their choices. Some economists, however, believe that we are guided by emotions and passions that sometimes lead to irrational behaviors, at least in the short run, such as in the case of a monkey refusing food. . . . Some economists have become interested in such irrational human actions and have developed very interesting evolutionary explanations for it. The results of this study are aligned with that thinking, in the sense that monkeys behave in a similar manner, rejecting acceptable food when the rational strategy would be always to exchange. They exhibit emotions similar to humans, becoming very unhappy when someone else receives a better deal than they. 100 De Waal has termed this primate pattern “</w:t>
      </w:r>
      <w:r w:rsidRPr="00BC2EDE">
        <w:rPr>
          <w:rStyle w:val="StyleBoldUnderline"/>
        </w:rPr>
        <w:t>moralistic aggression</w:t>
      </w:r>
      <w:r w:rsidRPr="00BC2EDE">
        <w:rPr>
          <w:sz w:val="16"/>
        </w:rPr>
        <w:t xml:space="preserve">,” and the term aptly </w:t>
      </w:r>
      <w:r w:rsidRPr="00BC2EDE">
        <w:rPr>
          <w:rStyle w:val="StyleBoldUnderline"/>
        </w:rPr>
        <w:t xml:space="preserve">describes the common human </w:t>
      </w:r>
      <w:r w:rsidRPr="00BC2EDE">
        <w:rPr>
          <w:rStyle w:val="StyleBoldUnderline"/>
        </w:rPr>
        <w:lastRenderedPageBreak/>
        <w:t>brutality syndrome</w:t>
      </w:r>
      <w:r w:rsidRPr="00BC2EDE">
        <w:rPr>
          <w:sz w:val="16"/>
        </w:rPr>
        <w:t xml:space="preserve">. Timothy </w:t>
      </w:r>
      <w:r w:rsidRPr="00BC2EDE">
        <w:rPr>
          <w:rStyle w:val="StyleBoldUnderline"/>
        </w:rPr>
        <w:t>McVeigh bombed the Oklahoma City Federal Building</w:t>
      </w:r>
      <w:r w:rsidRPr="00BC2EDE">
        <w:rPr>
          <w:sz w:val="16"/>
        </w:rPr>
        <w:t xml:space="preserve"> on the anniversary of the deaths of the Branch </w:t>
      </w:r>
      <w:proofErr w:type="spellStart"/>
      <w:r w:rsidRPr="00BC2EDE">
        <w:rPr>
          <w:sz w:val="16"/>
        </w:rPr>
        <w:t>Davidians</w:t>
      </w:r>
      <w:proofErr w:type="spellEnd"/>
      <w:r w:rsidRPr="00BC2EDE">
        <w:rPr>
          <w:sz w:val="16"/>
        </w:rPr>
        <w:t xml:space="preserve"> at Waco </w:t>
      </w:r>
      <w:r w:rsidRPr="00BC2EDE">
        <w:rPr>
          <w:rStyle w:val="StyleBoldUnderline"/>
        </w:rPr>
        <w:t>because the injustice of the government’s murder of innocent believers in Waco outraged him</w:t>
      </w:r>
      <w:r w:rsidRPr="00BC2EDE">
        <w:rPr>
          <w:sz w:val="16"/>
        </w:rPr>
        <w:t>.</w:t>
      </w:r>
    </w:p>
    <w:p w:rsidR="00D77E46" w:rsidRPr="006D1744" w:rsidRDefault="00D77E46" w:rsidP="00D77E46"/>
    <w:p w:rsidR="00D77E46" w:rsidRDefault="00D77E46" w:rsidP="00D77E46">
      <w:pPr>
        <w:pStyle w:val="Heading2"/>
      </w:pPr>
      <w:r>
        <w:lastRenderedPageBreak/>
        <w:t>1NR</w:t>
      </w:r>
    </w:p>
    <w:p w:rsidR="00D77E46" w:rsidRDefault="00D77E46" w:rsidP="00D77E46">
      <w:pPr>
        <w:pStyle w:val="Heading3"/>
      </w:pPr>
      <w:r>
        <w:lastRenderedPageBreak/>
        <w:t>Case</w:t>
      </w:r>
    </w:p>
    <w:p w:rsidR="00D77E46" w:rsidRDefault="00D77E46" w:rsidP="00D77E46">
      <w:pPr>
        <w:pStyle w:val="Heading4"/>
      </w:pPr>
      <w:r>
        <w:t xml:space="preserve">No </w:t>
      </w:r>
      <w:proofErr w:type="spellStart"/>
      <w:r>
        <w:t>biopower</w:t>
      </w:r>
      <w:proofErr w:type="spellEnd"/>
      <w:r>
        <w:t xml:space="preserve"> impact-</w:t>
      </w:r>
    </w:p>
    <w:p w:rsidR="00D77E46" w:rsidRDefault="00D77E46" w:rsidP="00D77E46">
      <w:r>
        <w:t>Edward Ross</w:t>
      </w:r>
      <w:r>
        <w:rPr>
          <w:rStyle w:val="StyleStyleBold12pt"/>
        </w:rPr>
        <w:t xml:space="preserve"> Dickinson 4</w:t>
      </w:r>
      <w:r>
        <w:t>, Associate Professor, History Ph.D., U.C. Berkeley, Central European History, Vol. 37 No. 1, p. 34-36</w:t>
      </w:r>
    </w:p>
    <w:p w:rsidR="00D77E46" w:rsidRPr="00BF08E3" w:rsidRDefault="00D77E46" w:rsidP="00D77E46">
      <w:pPr>
        <w:rPr>
          <w:sz w:val="14"/>
        </w:rPr>
      </w:pPr>
      <w:r>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Pr>
          <w:rStyle w:val="StyleBoldUnderline"/>
        </w:rPr>
        <w:t xml:space="preserve">continuities between early twentieth-century </w:t>
      </w:r>
      <w:proofErr w:type="spellStart"/>
      <w:r>
        <w:rPr>
          <w:rStyle w:val="StyleBoldUnderline"/>
        </w:rPr>
        <w:t>biopolitical</w:t>
      </w:r>
      <w:proofErr w:type="spellEnd"/>
      <w:r>
        <w:rPr>
          <w:rStyle w:val="StyleBoldUnderline"/>
        </w:rPr>
        <w:t xml:space="preserve"> discourse and the practices of the welfare state in our own time are unmistakable</w:t>
      </w:r>
      <w:r>
        <w:rPr>
          <w:sz w:val="14"/>
        </w:rPr>
        <w:t>.</w:t>
      </w:r>
      <w:r>
        <w:rPr>
          <w:sz w:val="12"/>
        </w:rPr>
        <w:t>¶</w:t>
      </w:r>
      <w:r>
        <w:rPr>
          <w:rStyle w:val="underline"/>
          <w:rFonts w:ascii="Arial" w:hAnsi="Arial"/>
          <w:sz w:val="12"/>
        </w:rPr>
        <w:t xml:space="preserve"> </w:t>
      </w:r>
      <w:r>
        <w:rPr>
          <w:sz w:val="14"/>
        </w:rPr>
        <w:t xml:space="preserve">Both are instances of the “disciplinary society” and of </w:t>
      </w:r>
      <w:proofErr w:type="spellStart"/>
      <w:r>
        <w:rPr>
          <w:sz w:val="14"/>
        </w:rPr>
        <w:t>biopolitical</w:t>
      </w:r>
      <w:proofErr w:type="spellEnd"/>
      <w:r>
        <w:rPr>
          <w:sz w:val="14"/>
        </w:rPr>
        <w:t xml:space="preserve">, regulatory, social-engineering modernity, and they share that genealogy with more authoritarian states, including the National Socialist state, but also fascist Italy, for example. </w:t>
      </w:r>
      <w:r>
        <w:rPr>
          <w:rStyle w:val="StyleBoldUnderline"/>
        </w:rPr>
        <w:t xml:space="preserve">And it is certainly fruitful to view them from this very broad perspective. But </w:t>
      </w:r>
      <w:r>
        <w:rPr>
          <w:rStyle w:val="Emphasis"/>
        </w:rPr>
        <w:t>that analysis can easily become superficial and misleading</w:t>
      </w:r>
      <w:r>
        <w:rPr>
          <w:rStyle w:val="StyleBoldUnderline"/>
        </w:rPr>
        <w:t xml:space="preserve">, </w:t>
      </w:r>
      <w:r w:rsidRPr="00BF79D2">
        <w:rPr>
          <w:rStyle w:val="StyleBoldUnderline"/>
        </w:rPr>
        <w:t>because it obfuscates the profoundly different strategic and local dynamics of power in the two kinds of regimes</w:t>
      </w:r>
      <w:r w:rsidRPr="00BF79D2">
        <w:rPr>
          <w:sz w:val="14"/>
        </w:rPr>
        <w:t xml:space="preserve">. Clearly </w:t>
      </w:r>
      <w:r w:rsidRPr="00BF79D2">
        <w:rPr>
          <w:rStyle w:val="underline"/>
        </w:rPr>
        <w:t xml:space="preserve">the democratic welfare state </w:t>
      </w:r>
      <w:r w:rsidRPr="00BF79D2">
        <w:rPr>
          <w:rStyle w:val="StyleBoldUnderline"/>
        </w:rPr>
        <w:t>is not only formally but also substantively quite different from totalitarianism</w:t>
      </w:r>
      <w:r w:rsidRPr="00BF79D2">
        <w:rPr>
          <w:sz w:val="14"/>
        </w:rPr>
        <w:t xml:space="preserve">. Above all, again, </w:t>
      </w:r>
      <w:r w:rsidRPr="00BF79D2">
        <w:rPr>
          <w:rStyle w:val="underline"/>
        </w:rPr>
        <w:t>it has nowhere developed the fateful, radicalizing dynamic that characterized National Socialism</w:t>
      </w:r>
      <w:r w:rsidRPr="00BF79D2">
        <w:rPr>
          <w:sz w:val="14"/>
        </w:rPr>
        <w:t xml:space="preserve"> (or</w:t>
      </w:r>
      <w:r>
        <w:rPr>
          <w:sz w:val="14"/>
        </w:rPr>
        <w:t xml:space="preserve"> for that matter Stalinism), the psychotic logic that leads from economistic population management to mass murder. Again, there is always the potential for such a discursive regime to generate coercive policies.</w:t>
      </w:r>
      <w:r>
        <w:rPr>
          <w:sz w:val="12"/>
        </w:rPr>
        <w:t>¶</w:t>
      </w:r>
      <w:r>
        <w:rPr>
          <w:sz w:val="14"/>
        </w:rPr>
        <w:t xml:space="preserve"> In those cases in which the regime of rights does not successfully produce “health,” such a system can —and historically does— create compulsory programs to enforce it. But again, </w:t>
      </w:r>
      <w:r w:rsidRPr="007D77D9">
        <w:rPr>
          <w:rStyle w:val="StyleBoldUnderline"/>
          <w:highlight w:val="yellow"/>
        </w:rPr>
        <w:t xml:space="preserve">there are political and policy potentials and constraints in such a structuring of </w:t>
      </w:r>
      <w:proofErr w:type="spellStart"/>
      <w:r w:rsidRPr="007D77D9">
        <w:rPr>
          <w:rStyle w:val="StyleBoldUnderline"/>
          <w:highlight w:val="yellow"/>
        </w:rPr>
        <w:t>biopolitics</w:t>
      </w:r>
      <w:proofErr w:type="spellEnd"/>
      <w:r w:rsidRPr="007D77D9">
        <w:rPr>
          <w:rStyle w:val="StyleBoldUnderline"/>
          <w:highlight w:val="yellow"/>
        </w:rPr>
        <w:t xml:space="preserve"> that are very different from</w:t>
      </w:r>
      <w:r>
        <w:rPr>
          <w:rStyle w:val="underline"/>
        </w:rPr>
        <w:t xml:space="preserve"> </w:t>
      </w:r>
      <w:r>
        <w:rPr>
          <w:rStyle w:val="StyleBoldUnderline"/>
        </w:rPr>
        <w:t>those of</w:t>
      </w:r>
      <w:r>
        <w:rPr>
          <w:rStyle w:val="underline"/>
        </w:rPr>
        <w:t xml:space="preserve"> </w:t>
      </w:r>
      <w:r>
        <w:rPr>
          <w:rStyle w:val="StyleBoldUnderline"/>
        </w:rPr>
        <w:t xml:space="preserve">National Socialist </w:t>
      </w:r>
      <w:r w:rsidRPr="007D77D9">
        <w:rPr>
          <w:rStyle w:val="StyleBoldUnderline"/>
          <w:highlight w:val="yellow"/>
        </w:rPr>
        <w:t>Germany</w:t>
      </w:r>
      <w:r w:rsidRPr="007D77D9">
        <w:rPr>
          <w:rStyle w:val="Emphasis"/>
          <w:highlight w:val="yellow"/>
        </w:rPr>
        <w:t xml:space="preserve">. Democratic </w:t>
      </w:r>
      <w:proofErr w:type="spellStart"/>
      <w:r w:rsidRPr="007D77D9">
        <w:rPr>
          <w:rStyle w:val="Emphasis"/>
          <w:highlight w:val="yellow"/>
        </w:rPr>
        <w:t>biopolitical</w:t>
      </w:r>
      <w:proofErr w:type="spellEnd"/>
      <w:r w:rsidRPr="007D77D9">
        <w:rPr>
          <w:rStyle w:val="Emphasis"/>
          <w:highlight w:val="yellow"/>
        </w:rPr>
        <w:t xml:space="preserve"> regimes require</w:t>
      </w:r>
      <w:r>
        <w:rPr>
          <w:rStyle w:val="StyleBoldUnderline"/>
        </w:rPr>
        <w:t xml:space="preserve">, enable, and incite a degree of self-direction and </w:t>
      </w:r>
      <w:r w:rsidRPr="007D77D9">
        <w:rPr>
          <w:rStyle w:val="underline"/>
          <w:highlight w:val="yellow"/>
        </w:rPr>
        <w:t xml:space="preserve">participation that is functionally incompatible with </w:t>
      </w:r>
      <w:r>
        <w:rPr>
          <w:rStyle w:val="underline"/>
        </w:rPr>
        <w:t xml:space="preserve">authoritarian or </w:t>
      </w:r>
      <w:r w:rsidRPr="007D77D9">
        <w:rPr>
          <w:rStyle w:val="underline"/>
          <w:highlight w:val="yellow"/>
        </w:rPr>
        <w:t>totalitarian structures</w:t>
      </w:r>
      <w:r>
        <w:rPr>
          <w:rStyle w:val="underline"/>
        </w:rPr>
        <w:t xml:space="preserve">. </w:t>
      </w:r>
      <w:r w:rsidRPr="00BF79D2">
        <w:rPr>
          <w:rStyle w:val="StyleBoldUnderline"/>
        </w:rPr>
        <w:t xml:space="preserve">And this pursuit of </w:t>
      </w:r>
      <w:proofErr w:type="spellStart"/>
      <w:r w:rsidRPr="00BF79D2">
        <w:rPr>
          <w:rStyle w:val="StyleBoldUnderline"/>
        </w:rPr>
        <w:t>biopolitical</w:t>
      </w:r>
      <w:proofErr w:type="spellEnd"/>
      <w:r w:rsidRPr="00BF79D2">
        <w:rPr>
          <w:rStyle w:val="StyleBoldUnderline"/>
        </w:rPr>
        <w:t xml:space="preserve"> ends through a regime of democratic citizenship does appear, historically, to have imposed increasingly narrow limits on coercive policies, and to have generated a “logic” or imperative of increasing liberalization</w:t>
      </w:r>
      <w:r w:rsidRPr="00BF79D2">
        <w:rPr>
          <w:sz w:val="14"/>
        </w:rPr>
        <w:t>. Despite limitations imposed by political context and the slow pace of discursive change, I think this is the unmistakable message of the really very impressive waves of legislative and welfare reforms in the 1920s or the 1970s in Germany.90</w:t>
      </w:r>
      <w:r w:rsidRPr="00BF79D2">
        <w:rPr>
          <w:sz w:val="12"/>
        </w:rPr>
        <w:t>¶</w:t>
      </w:r>
      <w:r w:rsidRPr="00BF79D2">
        <w:rPr>
          <w:sz w:val="14"/>
        </w:rPr>
        <w:t xml:space="preserve"> Of course it is not yet clear whether this is an irreversible dynamic of such systems. Nevertheless, such</w:t>
      </w:r>
      <w:r>
        <w:rPr>
          <w:sz w:val="14"/>
        </w:rPr>
        <w:t xml:space="preserve">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Pr>
          <w:rStyle w:val="StyleBoldUnderline"/>
        </w:rPr>
        <w:t xml:space="preserve">totalitarianism cannot be the sole orientation point for our understanding of </w:t>
      </w:r>
      <w:proofErr w:type="spellStart"/>
      <w:r>
        <w:rPr>
          <w:rStyle w:val="StyleBoldUnderline"/>
        </w:rPr>
        <w:t>biopolitics</w:t>
      </w:r>
      <w:proofErr w:type="spellEnd"/>
      <w:r>
        <w:rPr>
          <w:rStyle w:val="StyleBoldUnderline"/>
        </w:rPr>
        <w:t>, the only end point of the logic of social engineering</w:t>
      </w:r>
      <w:r>
        <w:rPr>
          <w:rStyle w:val="underline"/>
        </w:rPr>
        <w:t>.</w:t>
      </w:r>
      <w:r>
        <w:rPr>
          <w:sz w:val="14"/>
        </w:rPr>
        <w:t xml:space="preserve"> </w:t>
      </w:r>
      <w:r>
        <w:rPr>
          <w:sz w:val="12"/>
        </w:rPr>
        <w:t>¶</w:t>
      </w:r>
      <w:r>
        <w:rPr>
          <w:sz w:val="14"/>
        </w:rPr>
        <w:t xml:space="preserve"> </w:t>
      </w:r>
      <w:proofErr w:type="gramStart"/>
      <w:r>
        <w:rPr>
          <w:rStyle w:val="StyleBoldUnderline"/>
        </w:rPr>
        <w:t>This</w:t>
      </w:r>
      <w:proofErr w:type="gramEnd"/>
      <w:r>
        <w:rPr>
          <w:rStyle w:val="StyleBoldUnderline"/>
        </w:rPr>
        <w:t xml:space="preserve"> notion is not at all at odds with the core of </w:t>
      </w:r>
      <w:proofErr w:type="spellStart"/>
      <w:r>
        <w:rPr>
          <w:rStyle w:val="StyleBoldUnderline"/>
        </w:rPr>
        <w:t>Foucauldian</w:t>
      </w:r>
      <w:proofErr w:type="spellEnd"/>
      <w:r>
        <w:rPr>
          <w:rStyle w:val="underline"/>
        </w:rPr>
        <w:t xml:space="preserve"> </w:t>
      </w:r>
      <w:r>
        <w:rPr>
          <w:sz w:val="14"/>
        </w:rPr>
        <w:t xml:space="preserve">(and </w:t>
      </w:r>
      <w:proofErr w:type="spellStart"/>
      <w:r>
        <w:rPr>
          <w:sz w:val="14"/>
        </w:rPr>
        <w:t>Peukertian</w:t>
      </w:r>
      <w:proofErr w:type="spellEnd"/>
      <w:r>
        <w:rPr>
          <w:sz w:val="14"/>
        </w:rPr>
        <w:t xml:space="preserve">) </w:t>
      </w:r>
      <w:r>
        <w:rPr>
          <w:rStyle w:val="StyleBoldUnderline"/>
        </w:rPr>
        <w:t>theory.</w:t>
      </w:r>
      <w:r>
        <w:rPr>
          <w:rStyle w:val="underline"/>
        </w:rPr>
        <w:t xml:space="preserve"> </w:t>
      </w:r>
      <w:r w:rsidRPr="007D77D9">
        <w:rPr>
          <w:rStyle w:val="underline"/>
          <w:highlight w:val="yellow"/>
        </w:rPr>
        <w:t>Democratic welfare states are regimes of power/knowledge</w:t>
      </w:r>
      <w:r>
        <w:rPr>
          <w:rStyle w:val="underline"/>
        </w:rPr>
        <w:t xml:space="preserve"> </w:t>
      </w:r>
      <w:r w:rsidRPr="007D77D9">
        <w:rPr>
          <w:rStyle w:val="underline"/>
          <w:highlight w:val="yellow"/>
        </w:rPr>
        <w:t>no less than</w:t>
      </w:r>
      <w:r>
        <w:rPr>
          <w:rStyle w:val="underline"/>
        </w:rPr>
        <w:t xml:space="preserve"> early twentieth-century </w:t>
      </w:r>
      <w:r w:rsidRPr="007D77D9">
        <w:rPr>
          <w:rStyle w:val="underline"/>
          <w:highlight w:val="yellow"/>
        </w:rPr>
        <w:t>totalitarian states</w:t>
      </w:r>
      <w:r>
        <w:rPr>
          <w:sz w:val="14"/>
        </w:rPr>
        <w:t xml:space="preserve">; these systems are not “opposites,” in the sense that they are two alternative ways of organizing the same thing. </w:t>
      </w:r>
      <w:r w:rsidRPr="007D77D9">
        <w:rPr>
          <w:rStyle w:val="underline"/>
          <w:highlight w:val="yellow"/>
        </w:rPr>
        <w:t>But they are two very different ways of organizing it</w:t>
      </w:r>
      <w:r>
        <w:rPr>
          <w:rStyle w:val="underline"/>
        </w:rPr>
        <w:t xml:space="preserve">. </w:t>
      </w:r>
      <w:r>
        <w:rPr>
          <w:rStyle w:val="StyleBoldUnderline"/>
        </w:rPr>
        <w:t>The concept “power” should not be read as a universal stifling night of oppression, manipulation, and entrapment, in which all political and social orders are grey, are essentially or effectively “the same</w:t>
      </w:r>
      <w:r>
        <w:rPr>
          <w:sz w:val="14"/>
        </w:rPr>
        <w:t xml:space="preserve">.” Power is a set of social relations, in which individuals and groups have varying degrees of autonomy and effective subjectivity. And discourse is, as Foucault argued, “tactically polyvalent.” </w:t>
      </w:r>
      <w:r>
        <w:rPr>
          <w:rStyle w:val="StyleBoldUnderline"/>
        </w:rPr>
        <w:t xml:space="preserve">Discursive elements (like the various elements of </w:t>
      </w:r>
      <w:proofErr w:type="spellStart"/>
      <w:r>
        <w:rPr>
          <w:rStyle w:val="StyleBoldUnderline"/>
        </w:rPr>
        <w:t>biopolitics</w:t>
      </w:r>
      <w:proofErr w:type="spellEnd"/>
      <w:r>
        <w:rPr>
          <w:rStyle w:val="StyleBoldUnderline"/>
        </w:rPr>
        <w:t>) can be combined in different ways to form parts of quite different strategies (like totalitarianism or the democratic welfare state); they cannot be assigned to one place in a structure, but rather circulate</w:t>
      </w:r>
      <w:r>
        <w:rPr>
          <w:sz w:val="14"/>
        </w:rPr>
        <w:t xml:space="preserve">. The varying possible constellations of power in modern societies create “multiple </w:t>
      </w:r>
      <w:proofErr w:type="spellStart"/>
      <w:r>
        <w:rPr>
          <w:sz w:val="14"/>
        </w:rPr>
        <w:t>modernities</w:t>
      </w:r>
      <w:proofErr w:type="spellEnd"/>
      <w:r>
        <w:rPr>
          <w:sz w:val="14"/>
        </w:rPr>
        <w:t>,” modern societies with quite radically differing potentials.91</w:t>
      </w:r>
    </w:p>
    <w:p w:rsidR="00D77E46" w:rsidRPr="00BF79D2" w:rsidRDefault="00D77E46" w:rsidP="00D77E46"/>
    <w:p w:rsidR="00D77E46" w:rsidRPr="0009048E" w:rsidRDefault="00D77E46" w:rsidP="00D77E46">
      <w:pPr>
        <w:pStyle w:val="Heading4"/>
        <w:rPr>
          <w:rFonts w:cs="Times New Roman"/>
          <w:b w:val="0"/>
        </w:rPr>
      </w:pPr>
      <w:r w:rsidRPr="0009048E">
        <w:rPr>
          <w:rStyle w:val="tagChar1"/>
        </w:rPr>
        <w:t>You’re responsible for catastrophic consequences if you could prevent them</w:t>
      </w:r>
    </w:p>
    <w:p w:rsidR="00D77E46" w:rsidRPr="000F3467" w:rsidRDefault="00D77E46" w:rsidP="00D77E46">
      <w:r w:rsidRPr="000F3467">
        <w:t xml:space="preserve">Russ </w:t>
      </w:r>
      <w:r w:rsidRPr="000F3467">
        <w:rPr>
          <w:rStyle w:val="StyleStyleBold12pt"/>
        </w:rPr>
        <w:t>Shafer-Landau,</w:t>
      </w:r>
      <w:r w:rsidRPr="000F3467">
        <w:t xml:space="preserve"> University of Kansas Ethics, July </w:t>
      </w:r>
      <w:r w:rsidRPr="000F3467">
        <w:rPr>
          <w:rStyle w:val="StyleStyleBold12pt"/>
        </w:rPr>
        <w:t>97</w:t>
      </w:r>
      <w:r w:rsidRPr="000F3467">
        <w:t xml:space="preserve"> v107 n4 </w:t>
      </w:r>
      <w:proofErr w:type="gramStart"/>
      <w:r w:rsidRPr="000F3467">
        <w:t>p584(</w:t>
      </w:r>
      <w:proofErr w:type="gramEnd"/>
      <w:r w:rsidRPr="000F3467">
        <w:t>28)</w:t>
      </w:r>
    </w:p>
    <w:p w:rsidR="00D77E46" w:rsidRPr="0009048E" w:rsidRDefault="00D77E46" w:rsidP="00D77E46">
      <w:pPr>
        <w:rPr>
          <w:u w:val="single"/>
        </w:rPr>
      </w:pPr>
      <w:r w:rsidRPr="000F3467">
        <w:t xml:space="preserve">Even </w:t>
      </w:r>
      <w:proofErr w:type="spellStart"/>
      <w:r w:rsidRPr="000F3467">
        <w:t>Nozick</w:t>
      </w:r>
      <w:proofErr w:type="spellEnd"/>
      <w:r w:rsidRPr="000F3467">
        <w:t>, a staunch absolutist, allows that</w:t>
      </w:r>
      <w:r w:rsidRPr="000F3467">
        <w:rPr>
          <w:sz w:val="16"/>
          <w:u w:val="single"/>
        </w:rPr>
        <w:t xml:space="preserve"> </w:t>
      </w:r>
      <w:r w:rsidRPr="000F3467">
        <w:rPr>
          <w:rStyle w:val="underline"/>
          <w:highlight w:val="cyan"/>
        </w:rPr>
        <w:t>cases of "catastrophic</w:t>
      </w:r>
      <w:r w:rsidRPr="000F3467">
        <w:rPr>
          <w:rStyle w:val="underline"/>
        </w:rPr>
        <w:t xml:space="preserve"> moral </w:t>
      </w:r>
      <w:r w:rsidRPr="000F3467">
        <w:rPr>
          <w:rStyle w:val="underline"/>
          <w:highlight w:val="cyan"/>
        </w:rPr>
        <w:t>horror</w:t>
      </w:r>
      <w:r w:rsidRPr="000F3467">
        <w:rPr>
          <w:rStyle w:val="underline"/>
        </w:rPr>
        <w:t xml:space="preserve">" may </w:t>
      </w:r>
      <w:r w:rsidRPr="000F3467">
        <w:rPr>
          <w:rStyle w:val="underline"/>
          <w:highlight w:val="cyan"/>
        </w:rPr>
        <w:t>require suspension of absolute</w:t>
      </w:r>
      <w:r w:rsidRPr="000F3467">
        <w:rPr>
          <w:rStyle w:val="underline"/>
        </w:rPr>
        <w:t xml:space="preserve"> side </w:t>
      </w:r>
      <w:r w:rsidRPr="000F3467">
        <w:rPr>
          <w:rStyle w:val="underline"/>
          <w:highlight w:val="cyan"/>
        </w:rPr>
        <w:t>constraints</w:t>
      </w:r>
      <w:proofErr w:type="gramStart"/>
      <w:r w:rsidRPr="000F3467">
        <w:rPr>
          <w:sz w:val="16"/>
        </w:rPr>
        <w:t>.(</w:t>
      </w:r>
      <w:proofErr w:type="gramEnd"/>
      <w:r w:rsidRPr="000F3467">
        <w:rPr>
          <w:sz w:val="16"/>
        </w:rPr>
        <w:t xml:space="preserve">18) Attention to the dire consequences that may be brought about by allegiance to absolute rules needn't move us to the consequentialist camp--it didn't incline Ross or </w:t>
      </w:r>
      <w:proofErr w:type="spellStart"/>
      <w:r w:rsidRPr="000F3467">
        <w:rPr>
          <w:sz w:val="16"/>
        </w:rPr>
        <w:t>Nozick</w:t>
      </w:r>
      <w:proofErr w:type="spellEnd"/>
      <w:r w:rsidRPr="000F3467">
        <w:rPr>
          <w:sz w:val="16"/>
        </w:rPr>
        <w:t xml:space="preserve"> in that direction, for instance. But it does create a presumptive case against absolutism. Absolutist responses to the argument standardly take one of two forms. The first is to reject premise (1) and deny that absolutism generates tragic consequences, by arguing that a set of suitably narrowed absolutist rules will not require behavior that results in "catastrophic moral horror." The second response is to reject premise (2) and defend the moral necessity of obedience even if tragic consequences ensue. </w:t>
      </w:r>
      <w:proofErr w:type="gramStart"/>
      <w:r w:rsidRPr="000F3467">
        <w:rPr>
          <w:sz w:val="16"/>
        </w:rPr>
        <w:t>Rejecting Premise (1) Consider the first strategy.</w:t>
      </w:r>
      <w:proofErr w:type="gramEnd"/>
      <w:r w:rsidRPr="000F3467">
        <w:rPr>
          <w:sz w:val="16"/>
        </w:rPr>
        <w:t xml:space="preserve"> This is tantamount to a </w:t>
      </w:r>
      <w:proofErr w:type="spellStart"/>
      <w:r w:rsidRPr="000F3467">
        <w:rPr>
          <w:sz w:val="16"/>
        </w:rPr>
        <w:t>specificationist</w:t>
      </w:r>
      <w:proofErr w:type="spellEnd"/>
      <w:r w:rsidRPr="000F3467">
        <w:rPr>
          <w:sz w:val="16"/>
        </w:rPr>
        <w:t xml:space="preserve"> program that begins by admitting that the standard candidates--don't kill, lie, cheat, commit adultery--cannot plausibly be construed as absolute rules. </w:t>
      </w:r>
      <w:proofErr w:type="gramStart"/>
      <w:r w:rsidRPr="000F3467">
        <w:rPr>
          <w:sz w:val="16"/>
        </w:rPr>
        <w:t>Just as we had to narrow their scope if we were to show them universally relevant, so too we need to narrow the scope of such properties to show them universally determinative.</w:t>
      </w:r>
      <w:proofErr w:type="gramEnd"/>
      <w:r w:rsidRPr="000F3467">
        <w:rPr>
          <w:sz w:val="16"/>
        </w:rPr>
        <w:t xml:space="preserve"> The question, though, is how far, and in what way, this added concreteness is to be pursued. The double dangers that the absolutist must avoid at this juncture are those of drawing the grounding properties too broadly, or too narrowly. Rules drawn too narrowly will incorporate concrete details of cases in the description of the grounding properties, yielding a theory that is </w:t>
      </w:r>
      <w:proofErr w:type="spellStart"/>
      <w:r w:rsidRPr="000F3467">
        <w:rPr>
          <w:sz w:val="16"/>
        </w:rPr>
        <w:t>particularist</w:t>
      </w:r>
      <w:proofErr w:type="spellEnd"/>
      <w:r w:rsidRPr="000F3467">
        <w:rPr>
          <w:sz w:val="16"/>
        </w:rPr>
        <w:t xml:space="preserve"> in all but name. The opposite problem is realized when we allow the grounding properties to be drawn broadly enough as to be </w:t>
      </w:r>
      <w:proofErr w:type="spellStart"/>
      <w:r w:rsidRPr="000F3467">
        <w:rPr>
          <w:sz w:val="16"/>
        </w:rPr>
        <w:t>repeatably</w:t>
      </w:r>
      <w:proofErr w:type="spellEnd"/>
      <w:r w:rsidRPr="000F3467">
        <w:rPr>
          <w:sz w:val="16"/>
        </w:rPr>
        <w:t xml:space="preserve"> instantiated, but at the cost of allowing the emerging rules to conflict. Some middle ground must be secured. How could we frame an absolute rule that enjoined just the actions we want, while offering an escape clause for tragic cases? There seems to be no way to do this other than by appending a proviso to the rule, to the effect that it binds except where such obedience will lead to catastrophic consequences, very serious harm, horrific results. Because of the great variety of ways in which such results can occur, there doesn't seem to be any more precise way to specify the exceptive clause without reducing it to an indefinitely long string of too-finely described scenarios. Is this problematic? Consider an analogous case. Someone wants to lose weight and wants to know how long to maintain a new diet. A dietician offers the following advice: "Cut twenty percent of your caloric intake; this will make you thinner, but also </w:t>
      </w:r>
      <w:r w:rsidRPr="000F3467">
        <w:rPr>
          <w:sz w:val="16"/>
        </w:rPr>
        <w:lastRenderedPageBreak/>
        <w:t xml:space="preserve">weaker. If you reach a point where you've gotten too thin and weak, increase your calories." The dietician's advice is flawed because it doesn't give, by itself, enough information to the person trying to follow it. It's too general. The qualified moral rule is similarly uninformative. If abiding by the rule will occasion harmful results, one wants to know how harmful they have to be to qualify as too harmful. The rule doesn't really say--`catastrophic' is just a synonym for `too harmful'. Such a rule is crucially </w:t>
      </w:r>
      <w:proofErr w:type="spellStart"/>
      <w:r w:rsidRPr="000F3467">
        <w:rPr>
          <w:sz w:val="16"/>
        </w:rPr>
        <w:t>underspecific</w:t>
      </w:r>
      <w:proofErr w:type="spellEnd"/>
      <w:r w:rsidRPr="000F3467">
        <w:rPr>
          <w:sz w:val="16"/>
        </w:rPr>
        <w:t xml:space="preserve">, and this undermines efforts to apply it as a major premise in deductive moral argument. This lack of specificity results from an absence of necessary and sufficient conditions that could determine the extension of the concept "catastrophic consequences."(19) Efforts to remove this </w:t>
      </w:r>
      <w:proofErr w:type="spellStart"/>
      <w:r w:rsidRPr="000F3467">
        <w:rPr>
          <w:sz w:val="16"/>
        </w:rPr>
        <w:t>underspecificity</w:t>
      </w:r>
      <w:proofErr w:type="spellEnd"/>
      <w:r w:rsidRPr="000F3467">
        <w:rPr>
          <w:sz w:val="16"/>
        </w:rPr>
        <w:t xml:space="preserve"> by providing a set of definitional criteria typically serve only to falsify the resulting ethical assessments; imagine the futility of trying to precisely set out in advance what is to count as catastrophic consequences. Rendering the notion of "catastrophic" more precise seems bound to yield a rule that omits warranted exceptions. Or it may cover all such exceptions, but at the cost of making the exceptive clause so fine-grained that it will be nothing less than an indefinitely long disjunction of descriptions of actual cases that represent exceptions to the general rule. Neither option should leave us very sanguine about the prospects of specifying absolute rules so as to ensure that such rules can be obeyed without occasioning catastrophic consequences. Rejecting Premise (2) </w:t>
      </w:r>
      <w:proofErr w:type="gramStart"/>
      <w:r w:rsidRPr="000F3467">
        <w:rPr>
          <w:sz w:val="16"/>
        </w:rPr>
        <w:t>The</w:t>
      </w:r>
      <w:proofErr w:type="gramEnd"/>
      <w:r w:rsidRPr="000F3467">
        <w:rPr>
          <w:sz w:val="16"/>
        </w:rPr>
        <w:t xml:space="preserve"> alternative for the absolutist is to stand fast and allow that morality requires adherence to rules that will sometimes yield catastrophic horrors. There is no inconsistency in taking such a stand. But the ethic that requires conduct that is tantamount to failure to prevent catastrophe is surely suspect</w:t>
      </w:r>
      <w:r w:rsidRPr="000F3467">
        <w:rPr>
          <w:sz w:val="16"/>
          <w:u w:val="single"/>
        </w:rPr>
        <w:t>.</w:t>
      </w:r>
      <w:r w:rsidRPr="000F3467">
        <w:rPr>
          <w:sz w:val="16"/>
        </w:rPr>
        <w:t xml:space="preserve"> </w:t>
      </w:r>
      <w:r w:rsidRPr="000F3467">
        <w:rPr>
          <w:rStyle w:val="underline"/>
          <w:highlight w:val="cyan"/>
        </w:rPr>
        <w:t>Preventing catastrophe is presumptively obligatory</w:t>
      </w:r>
      <w:r w:rsidRPr="000F3467">
        <w:rPr>
          <w:sz w:val="16"/>
        </w:rPr>
        <w:t xml:space="preserve">. </w:t>
      </w:r>
      <w:r w:rsidRPr="000F3467">
        <w:rPr>
          <w:sz w:val="16"/>
          <w:szCs w:val="16"/>
        </w:rPr>
        <w:t>The obligation might be defeasible, but absolutists have yet to tell the convincing story that would override the presumption</w:t>
      </w:r>
      <w:r w:rsidRPr="000F3467">
        <w:t>.</w:t>
      </w:r>
      <w:r w:rsidRPr="000F3467">
        <w:rPr>
          <w:sz w:val="16"/>
        </w:rPr>
        <w:t xml:space="preserve"> </w:t>
      </w:r>
      <w:r w:rsidRPr="000F3467">
        <w:rPr>
          <w:rStyle w:val="underline"/>
          <w:highlight w:val="cyan"/>
        </w:rPr>
        <w:t>Imagine that</w:t>
      </w:r>
      <w:r w:rsidRPr="000F3467">
        <w:rPr>
          <w:rStyle w:val="underline"/>
        </w:rPr>
        <w:t xml:space="preserve"> </w:t>
      </w:r>
      <w:r w:rsidRPr="000F3467">
        <w:rPr>
          <w:rStyle w:val="underline"/>
          <w:sz w:val="16"/>
        </w:rPr>
        <w:t>you are a sharpshooter in a position to kill a terrorist</w:t>
      </w:r>
      <w:r w:rsidRPr="000F3467">
        <w:rPr>
          <w:sz w:val="12"/>
        </w:rPr>
        <w:t xml:space="preserve"> </w:t>
      </w:r>
      <w:r w:rsidRPr="000F3467">
        <w:rPr>
          <w:sz w:val="12"/>
          <w:szCs w:val="16"/>
        </w:rPr>
        <w:t>who is credibly</w:t>
      </w:r>
      <w:r w:rsidRPr="000F3467">
        <w:rPr>
          <w:sz w:val="12"/>
        </w:rPr>
        <w:t xml:space="preserve"> </w:t>
      </w:r>
      <w:r w:rsidRPr="000F3467">
        <w:rPr>
          <w:rStyle w:val="underline"/>
          <w:sz w:val="16"/>
        </w:rPr>
        <w:t>threatening to detonate a bomb that will kill thousands</w:t>
      </w:r>
      <w:r w:rsidRPr="000F3467">
        <w:rPr>
          <w:sz w:val="12"/>
        </w:rPr>
        <w:t xml:space="preserve">. </w:t>
      </w:r>
      <w:r w:rsidRPr="000F3467">
        <w:rPr>
          <w:sz w:val="12"/>
          <w:szCs w:val="16"/>
        </w:rPr>
        <w:t>If you merely wound him, he will be able to trigger the firing mechanism. You must kill him to save the innocents. Suppose that</w:t>
      </w:r>
      <w:r w:rsidRPr="000F3467">
        <w:rPr>
          <w:sz w:val="12"/>
        </w:rPr>
        <w:t xml:space="preserve"> </w:t>
      </w:r>
      <w:r w:rsidRPr="000F3467">
        <w:rPr>
          <w:rStyle w:val="underline"/>
          <w:highlight w:val="cyan"/>
        </w:rPr>
        <w:t>in obedience to an absolutist ethic</w:t>
      </w:r>
      <w:r w:rsidRPr="000F3467">
        <w:rPr>
          <w:rStyle w:val="underline"/>
        </w:rPr>
        <w:t xml:space="preserve"> you refrain</w:t>
      </w:r>
      <w:r w:rsidRPr="000F3467">
        <w:rPr>
          <w:sz w:val="16"/>
          <w:u w:val="single"/>
        </w:rPr>
        <w:t xml:space="preserve"> </w:t>
      </w:r>
      <w:r w:rsidRPr="000F3467">
        <w:rPr>
          <w:sz w:val="16"/>
          <w:szCs w:val="16"/>
        </w:rPr>
        <w:t>from shooting. The terrorist detonates the bomb</w:t>
      </w:r>
      <w:r w:rsidRPr="000F3467">
        <w:rPr>
          <w:sz w:val="16"/>
          <w:u w:val="single"/>
        </w:rPr>
        <w:t xml:space="preserve">. </w:t>
      </w:r>
      <w:r w:rsidRPr="000F3467">
        <w:rPr>
          <w:rStyle w:val="underline"/>
          <w:highlight w:val="cyan"/>
        </w:rPr>
        <w:t>Thousands die</w:t>
      </w:r>
      <w:r w:rsidRPr="000F3467">
        <w:t xml:space="preserve">. </w:t>
      </w:r>
      <w:r w:rsidRPr="000F3467">
        <w:rPr>
          <w:sz w:val="16"/>
          <w:szCs w:val="16"/>
        </w:rPr>
        <w:t xml:space="preserve">Something must be said about the agent whose obedience to absolute rules occasions catastrophe. It is possible that an absolutist ethic will blame you for doing your duty. </w:t>
      </w:r>
      <w:proofErr w:type="gramStart"/>
      <w:r w:rsidRPr="000F3467">
        <w:rPr>
          <w:sz w:val="16"/>
          <w:szCs w:val="16"/>
        </w:rPr>
        <w:t>Possible, but unlikely.</w:t>
      </w:r>
      <w:proofErr w:type="gramEnd"/>
      <w:r w:rsidRPr="000F3467">
        <w:rPr>
          <w:sz w:val="16"/>
        </w:rPr>
        <w:t xml:space="preserve"> </w:t>
      </w:r>
      <w:r w:rsidRPr="000F3467">
        <w:rPr>
          <w:rStyle w:val="underline"/>
          <w:highlight w:val="cyan"/>
        </w:rPr>
        <w:t>Absolutists</w:t>
      </w:r>
      <w:r w:rsidRPr="000F3467">
        <w:rPr>
          <w:sz w:val="16"/>
        </w:rPr>
        <w:t xml:space="preserve"> </w:t>
      </w:r>
      <w:r w:rsidRPr="000F3467">
        <w:rPr>
          <w:sz w:val="16"/>
          <w:szCs w:val="16"/>
        </w:rPr>
        <w:t>who allow that obedience to their favored rules may occasion catastrophe typically seek ways to exculpate those whose obedience yields tragic results. The standard strategy is to</w:t>
      </w:r>
      <w:r w:rsidRPr="000F3467">
        <w:rPr>
          <w:sz w:val="16"/>
          <w:u w:val="single"/>
        </w:rPr>
        <w:t xml:space="preserve"> </w:t>
      </w:r>
      <w:r w:rsidRPr="000F3467">
        <w:rPr>
          <w:rStyle w:val="underline"/>
          <w:highlight w:val="cyan"/>
        </w:rPr>
        <w:t>endorse</w:t>
      </w:r>
      <w:r w:rsidRPr="000F3467">
        <w:rPr>
          <w:sz w:val="16"/>
        </w:rPr>
        <w:t xml:space="preserve"> </w:t>
      </w:r>
      <w:r w:rsidRPr="000F3467">
        <w:rPr>
          <w:sz w:val="16"/>
          <w:szCs w:val="16"/>
        </w:rPr>
        <w:t>some version of</w:t>
      </w:r>
      <w:r w:rsidRPr="000F3467">
        <w:rPr>
          <w:sz w:val="16"/>
        </w:rPr>
        <w:t xml:space="preserve"> </w:t>
      </w:r>
      <w:r w:rsidRPr="000F3467">
        <w:rPr>
          <w:rStyle w:val="underline"/>
        </w:rPr>
        <w:t>the doctrine of double effect, or the doctrine of doing and allowing.</w:t>
      </w:r>
      <w:r w:rsidRPr="000F3467">
        <w:rPr>
          <w:sz w:val="16"/>
        </w:rPr>
        <w:t xml:space="preserve"> The former says </w:t>
      </w:r>
      <w:r w:rsidRPr="000F3467">
        <w:rPr>
          <w:rStyle w:val="underline"/>
          <w:highlight w:val="cyan"/>
        </w:rPr>
        <w:t>that harms brought about by indirect intention may be permissible</w:t>
      </w:r>
      <w:r w:rsidRPr="000F3467">
        <w:rPr>
          <w:sz w:val="16"/>
        </w:rPr>
        <w:t xml:space="preserve"> even though similar harms brought about by direct intention are forbidden. The latter says that bringing about harm through omission or inaction may be permissible even though similar harms brought about by positive action are forbidden. </w:t>
      </w:r>
      <w:r w:rsidRPr="000F3467">
        <w:rPr>
          <w:rStyle w:val="underline"/>
          <w:highlight w:val="cyan"/>
        </w:rPr>
        <w:t xml:space="preserve">The motivating spirit </w:t>
      </w:r>
      <w:r w:rsidRPr="000F3467">
        <w:rPr>
          <w:rStyle w:val="underline"/>
        </w:rPr>
        <w:t>behind both</w:t>
      </w:r>
      <w:r w:rsidRPr="000F3467">
        <w:rPr>
          <w:sz w:val="16"/>
        </w:rPr>
        <w:t xml:space="preserve"> doctrines </w:t>
      </w:r>
      <w:r w:rsidRPr="000F3467">
        <w:rPr>
          <w:rStyle w:val="underline"/>
          <w:highlight w:val="cyan"/>
        </w:rPr>
        <w:t>is to legitimate</w:t>
      </w:r>
      <w:r w:rsidRPr="000F3467">
        <w:rPr>
          <w:sz w:val="16"/>
        </w:rPr>
        <w:t xml:space="preserve"> certain kinds of </w:t>
      </w:r>
      <w:r w:rsidRPr="000F3467">
        <w:rPr>
          <w:rStyle w:val="underline"/>
          <w:highlight w:val="cyan"/>
        </w:rPr>
        <w:t>harmful conduct, to exculpate</w:t>
      </w:r>
      <w:r w:rsidRPr="000F3467">
        <w:rPr>
          <w:sz w:val="16"/>
        </w:rPr>
        <w:t xml:space="preserve"> certain </w:t>
      </w:r>
      <w:r w:rsidRPr="000F3467">
        <w:rPr>
          <w:rStyle w:val="underline"/>
          <w:highlight w:val="cyan"/>
        </w:rPr>
        <w:t>harm doers, and to forestall the possibility that absolute rules might conflict</w:t>
      </w:r>
      <w:r w:rsidRPr="000F3467">
        <w:rPr>
          <w:sz w:val="16"/>
          <w:highlight w:val="cyan"/>
        </w:rPr>
        <w:t>.</w:t>
      </w:r>
      <w:r w:rsidRPr="000F3467">
        <w:rPr>
          <w:sz w:val="16"/>
        </w:rPr>
        <w:t xml:space="preserve"> The truth of either doctrine would ensure that agents always have a permissible option to pursue--namely, obedience to an absolute moral rule.(20) Quite apart from the fact that these doctrines have yet to be adequately defended,(21) their adequate defense would still leave us short of a justification of the absolute rules that are to complement them.</w:t>
      </w:r>
      <w:r w:rsidRPr="000F3467">
        <w:rPr>
          <w:sz w:val="16"/>
          <w:u w:val="single"/>
        </w:rPr>
        <w:t xml:space="preserve"> </w:t>
      </w:r>
      <w:r w:rsidRPr="000F3467">
        <w:rPr>
          <w:rStyle w:val="underline"/>
          <w:highlight w:val="cyan"/>
        </w:rPr>
        <w:t>Neither</w:t>
      </w:r>
      <w:r w:rsidRPr="000F3467">
        <w:rPr>
          <w:rStyle w:val="underline"/>
        </w:rPr>
        <w:t xml:space="preserve"> of these</w:t>
      </w:r>
      <w:r w:rsidRPr="000F3467">
        <w:rPr>
          <w:sz w:val="16"/>
          <w:u w:val="single"/>
        </w:rPr>
        <w:t xml:space="preserve"> </w:t>
      </w:r>
      <w:r w:rsidRPr="000F3467">
        <w:t>doctrines</w:t>
      </w:r>
      <w:r w:rsidRPr="000F3467">
        <w:rPr>
          <w:sz w:val="16"/>
          <w:u w:val="single"/>
        </w:rPr>
        <w:t xml:space="preserve"> </w:t>
      </w:r>
      <w:r w:rsidRPr="000F3467">
        <w:rPr>
          <w:rStyle w:val="underline"/>
          <w:highlight w:val="cyan"/>
        </w:rPr>
        <w:t>is</w:t>
      </w:r>
      <w:r w:rsidRPr="000F3467">
        <w:rPr>
          <w:sz w:val="16"/>
          <w:u w:val="single"/>
        </w:rPr>
        <w:t xml:space="preserve"> </w:t>
      </w:r>
      <w:r w:rsidRPr="000F3467">
        <w:t>itself</w:t>
      </w:r>
      <w:r w:rsidRPr="000F3467">
        <w:rPr>
          <w:sz w:val="16"/>
          <w:u w:val="single"/>
        </w:rPr>
        <w:t xml:space="preserve"> </w:t>
      </w:r>
      <w:r w:rsidRPr="000F3467">
        <w:rPr>
          <w:rStyle w:val="underline"/>
          <w:highlight w:val="cyan"/>
        </w:rPr>
        <w:t>a defense of absolutism</w:t>
      </w:r>
      <w:r w:rsidRPr="000F3467">
        <w:rPr>
          <w:sz w:val="16"/>
          <w:u w:val="single"/>
        </w:rPr>
        <w:t>;</w:t>
      </w:r>
      <w:r w:rsidRPr="000F3467">
        <w:rPr>
          <w:sz w:val="16"/>
        </w:rPr>
        <w:t xml:space="preserve"> </w:t>
      </w:r>
      <w:r w:rsidRPr="000F3467">
        <w:t>rather</w:t>
      </w:r>
      <w:r w:rsidRPr="000F3467">
        <w:rPr>
          <w:sz w:val="16"/>
        </w:rPr>
        <w:t xml:space="preserve">, </w:t>
      </w:r>
      <w:r w:rsidRPr="000F3467">
        <w:rPr>
          <w:rStyle w:val="underline"/>
        </w:rPr>
        <w:t>they are</w:t>
      </w:r>
      <w:r w:rsidRPr="000F3467">
        <w:rPr>
          <w:sz w:val="16"/>
          <w:u w:val="single"/>
        </w:rPr>
        <w:t xml:space="preserve"> </w:t>
      </w:r>
      <w:r w:rsidRPr="000F3467">
        <w:t>really</w:t>
      </w:r>
      <w:r w:rsidRPr="000F3467">
        <w:rPr>
          <w:sz w:val="16"/>
          <w:u w:val="single"/>
        </w:rPr>
        <w:t xml:space="preserve"> "</w:t>
      </w:r>
      <w:r w:rsidRPr="000F3467">
        <w:rPr>
          <w:rStyle w:val="underline"/>
        </w:rPr>
        <w:t>helping doctrines," whose truth would undermine the inevitability of conflict among absolute rules</w:t>
      </w:r>
      <w:r w:rsidRPr="000F3467">
        <w:t xml:space="preserve">. </w:t>
      </w:r>
      <w:r w:rsidRPr="000F3467">
        <w:rPr>
          <w:sz w:val="16"/>
          <w:szCs w:val="16"/>
        </w:rPr>
        <w:t>We may always have a permissible option in cases where we must choose between killing and letting die, intending death or merely foreseeing it, but</w:t>
      </w:r>
      <w:r w:rsidRPr="000F3467">
        <w:rPr>
          <w:sz w:val="16"/>
          <w:u w:val="single"/>
        </w:rPr>
        <w:t xml:space="preserve"> </w:t>
      </w:r>
      <w:r w:rsidRPr="000F3467">
        <w:rPr>
          <w:rStyle w:val="underline"/>
          <w:highlight w:val="cyan"/>
        </w:rPr>
        <w:t>this by itself is no argument for thinking that the prohibition on intentionally killing innocents is absolute.</w:t>
      </w:r>
    </w:p>
    <w:p w:rsidR="00D77E46" w:rsidRPr="000F3467" w:rsidRDefault="00D77E46" w:rsidP="00D77E46">
      <w:pPr>
        <w:pStyle w:val="Heading4"/>
        <w:rPr>
          <w:rFonts w:cs="Times New Roman"/>
        </w:rPr>
      </w:pPr>
      <w:proofErr w:type="spellStart"/>
      <w:r w:rsidRPr="000F3467">
        <w:rPr>
          <w:rFonts w:cs="Times New Roman"/>
        </w:rPr>
        <w:t>Util</w:t>
      </w:r>
      <w:proofErr w:type="spellEnd"/>
      <w:r w:rsidRPr="000F3467">
        <w:rPr>
          <w:rFonts w:cs="Times New Roman"/>
        </w:rPr>
        <w:t xml:space="preserve"> is best – politics is organized according to interests.</w:t>
      </w:r>
    </w:p>
    <w:p w:rsidR="00D77E46" w:rsidRPr="000F3467" w:rsidRDefault="00D77E46" w:rsidP="00D77E46">
      <w:r w:rsidRPr="000F3467">
        <w:rPr>
          <w:rStyle w:val="StyleStyleBold12pt"/>
        </w:rPr>
        <w:t>Harries, 94</w:t>
      </w:r>
      <w:r w:rsidRPr="000F3467">
        <w:t xml:space="preserve"> – Editor @ </w:t>
      </w:r>
      <w:proofErr w:type="gramStart"/>
      <w:r w:rsidRPr="000F3467">
        <w:t>The</w:t>
      </w:r>
      <w:proofErr w:type="gramEnd"/>
      <w:r w:rsidRPr="000F3467">
        <w:t xml:space="preserve"> National Interest</w:t>
      </w:r>
    </w:p>
    <w:p w:rsidR="00D77E46" w:rsidRPr="000F3467" w:rsidRDefault="00D77E46" w:rsidP="00D77E46">
      <w:r w:rsidRPr="000F3467">
        <w:t xml:space="preserve">(Owen, Power and Civilization, The National Interest, </w:t>
      </w:r>
      <w:proofErr w:type="gramStart"/>
      <w:r w:rsidRPr="000F3467">
        <w:t>Spring</w:t>
      </w:r>
      <w:proofErr w:type="gramEnd"/>
      <w:r w:rsidRPr="000F3467">
        <w:t>, lexis)</w:t>
      </w:r>
    </w:p>
    <w:p w:rsidR="00D77E46" w:rsidRPr="0009048E" w:rsidRDefault="00D77E46" w:rsidP="00D77E46">
      <w:pPr>
        <w:rPr>
          <w:sz w:val="16"/>
        </w:rPr>
      </w:pPr>
      <w:r w:rsidRPr="000F3467">
        <w:rPr>
          <w:sz w:val="16"/>
        </w:rPr>
        <w:t>Performance is the test. Asked directly by a Western interviewer, “In principle, do you believe in one standard of human rights and free expression?</w:t>
      </w:r>
      <w:proofErr w:type="gramStart"/>
      <w:r w:rsidRPr="000F3467">
        <w:rPr>
          <w:sz w:val="16"/>
        </w:rPr>
        <w:t>”,</w:t>
      </w:r>
      <w:proofErr w:type="gramEnd"/>
      <w:r w:rsidRPr="000F3467">
        <w:rPr>
          <w:sz w:val="16"/>
        </w:rPr>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0F3467">
        <w:rPr>
          <w:rStyle w:val="TitleChar"/>
          <w:highlight w:val="yellow"/>
        </w:rPr>
        <w:t>in politics</w:t>
      </w:r>
      <w:r w:rsidRPr="000F3467">
        <w:rPr>
          <w:rStyle w:val="TitleChar"/>
        </w:rPr>
        <w:t>,</w:t>
      </w:r>
      <w:r w:rsidRPr="000F3467">
        <w:rPr>
          <w:sz w:val="16"/>
        </w:rPr>
        <w:t xml:space="preserve"> it is </w:t>
      </w:r>
      <w:r w:rsidRPr="000F3467">
        <w:rPr>
          <w:rStyle w:val="TitleChar"/>
          <w:highlight w:val="yellow"/>
        </w:rPr>
        <w:t>“the ethic of responsibility” rather than “the ethic of absolute ends</w:t>
      </w:r>
      <w:r w:rsidRPr="000F3467">
        <w:rPr>
          <w:rStyle w:val="TitleChar"/>
        </w:rPr>
        <w:t>”</w:t>
      </w:r>
      <w:r w:rsidRPr="000F3467">
        <w:rPr>
          <w:sz w:val="16"/>
        </w:rPr>
        <w:t xml:space="preserve"> that </w:t>
      </w:r>
      <w:r w:rsidRPr="000F3467">
        <w:rPr>
          <w:rStyle w:val="TitleChar"/>
          <w:highlight w:val="yellow"/>
        </w:rPr>
        <w:t>is appropriate</w:t>
      </w:r>
      <w:r w:rsidRPr="000F3467">
        <w:rPr>
          <w:rStyle w:val="TitleChar"/>
        </w:rPr>
        <w:t>. While an individual is free to treat</w:t>
      </w:r>
      <w:r w:rsidRPr="000F3467">
        <w:rPr>
          <w:sz w:val="16"/>
        </w:rPr>
        <w:t xml:space="preserve"> human </w:t>
      </w:r>
      <w:r w:rsidRPr="000F3467">
        <w:rPr>
          <w:rStyle w:val="TitleChar"/>
        </w:rPr>
        <w:t>rights as absolute,</w:t>
      </w:r>
      <w:r w:rsidRPr="000F3467">
        <w:rPr>
          <w:sz w:val="16"/>
        </w:rPr>
        <w:t xml:space="preserve"> to be observed whatever the cost, </w:t>
      </w:r>
      <w:r w:rsidRPr="000F3467">
        <w:rPr>
          <w:rStyle w:val="TitleChar"/>
          <w:highlight w:val="yellow"/>
        </w:rPr>
        <w:t>governments must always weigh consequences</w:t>
      </w:r>
      <w:r w:rsidRPr="000F3467">
        <w:rPr>
          <w:rStyle w:val="TitleChar"/>
        </w:rPr>
        <w:t xml:space="preserve"> and</w:t>
      </w:r>
      <w:r w:rsidRPr="000F3467">
        <w:rPr>
          <w:sz w:val="16"/>
        </w:rPr>
        <w:t xml:space="preserve"> the </w:t>
      </w:r>
      <w:r w:rsidRPr="000F3467">
        <w:rPr>
          <w:rStyle w:val="TitleChar"/>
        </w:rPr>
        <w:t>competing claims of other ends.</w:t>
      </w:r>
      <w:r w:rsidRPr="000F3467">
        <w:rPr>
          <w:sz w:val="16"/>
        </w:rPr>
        <w:t xml:space="preserve"> So </w:t>
      </w:r>
      <w:r w:rsidRPr="000F3467">
        <w:rPr>
          <w:rStyle w:val="TitleChar"/>
          <w:highlight w:val="yellow"/>
        </w:rPr>
        <w:t>once they enter the realm of politics,</w:t>
      </w:r>
      <w:r w:rsidRPr="000F3467">
        <w:rPr>
          <w:sz w:val="16"/>
        </w:rPr>
        <w:t xml:space="preserve"> human </w:t>
      </w:r>
      <w:r w:rsidRPr="000F3467">
        <w:rPr>
          <w:rStyle w:val="TitleChar"/>
          <w:highlight w:val="yellow"/>
        </w:rPr>
        <w:t>rights have to take their place in a hierarchy of interests, including</w:t>
      </w:r>
      <w:r w:rsidRPr="000F3467">
        <w:rPr>
          <w:sz w:val="16"/>
        </w:rPr>
        <w:t xml:space="preserve"> such basic things as </w:t>
      </w:r>
      <w:r w:rsidRPr="000F3467">
        <w:rPr>
          <w:rStyle w:val="TitleChar"/>
          <w:highlight w:val="yellow"/>
        </w:rPr>
        <w:t>national security and</w:t>
      </w:r>
      <w:r w:rsidRPr="000F3467">
        <w:rPr>
          <w:sz w:val="16"/>
        </w:rPr>
        <w:t xml:space="preserve"> the promotion of </w:t>
      </w:r>
      <w:r w:rsidRPr="000F3467">
        <w:rPr>
          <w:rStyle w:val="TitleChar"/>
          <w:highlight w:val="yellow"/>
        </w:rPr>
        <w:t>prosperity</w:t>
      </w:r>
      <w:r w:rsidRPr="000F3467">
        <w:rPr>
          <w:rStyle w:val="TitleChar"/>
        </w:rPr>
        <w:t>.</w:t>
      </w:r>
      <w:r w:rsidRPr="000F3467">
        <w:rPr>
          <w:sz w:val="16"/>
        </w:rPr>
        <w:t xml:space="preserve"> Their place in that hierarchy will vary with circumstances, but </w:t>
      </w:r>
      <w:r w:rsidRPr="000F3467">
        <w:rPr>
          <w:rStyle w:val="TitleChar"/>
          <w:highlight w:val="yellow"/>
        </w:rPr>
        <w:t>no responsible government will ever</w:t>
      </w:r>
      <w:r w:rsidRPr="000F3467">
        <w:rPr>
          <w:rStyle w:val="TitleChar"/>
        </w:rPr>
        <w:t xml:space="preserve"> be able to put them always at the top and </w:t>
      </w:r>
      <w:r w:rsidRPr="000F3467">
        <w:rPr>
          <w:rStyle w:val="TitleChar"/>
          <w:highlight w:val="yellow"/>
        </w:rPr>
        <w:t>treat them as</w:t>
      </w:r>
      <w:r w:rsidRPr="000F3467">
        <w:rPr>
          <w:sz w:val="16"/>
        </w:rPr>
        <w:t xml:space="preserve"> inviolable and </w:t>
      </w:r>
      <w:r w:rsidRPr="000F3467">
        <w:rPr>
          <w:rStyle w:val="TitleChar"/>
          <w:highlight w:val="yellow"/>
        </w:rPr>
        <w:t>over-riding</w:t>
      </w:r>
      <w:r w:rsidRPr="000F3467">
        <w:rPr>
          <w:sz w:val="16"/>
        </w:rPr>
        <w:t>. The cost of implementing and promoting them will always have to be considered</w:t>
      </w:r>
      <w:r>
        <w:rPr>
          <w:sz w:val="16"/>
        </w:rPr>
        <w:t>.</w:t>
      </w:r>
    </w:p>
    <w:p w:rsidR="00D77E46" w:rsidRDefault="00D77E46" w:rsidP="00D77E46"/>
    <w:p w:rsidR="00D77E46" w:rsidRPr="000F3467" w:rsidRDefault="00D77E46" w:rsidP="00D77E46">
      <w:pPr>
        <w:pStyle w:val="Heading4"/>
        <w:rPr>
          <w:rFonts w:cs="Times New Roman"/>
        </w:rPr>
      </w:pPr>
      <w:r w:rsidRPr="000F3467">
        <w:rPr>
          <w:rFonts w:cs="Times New Roman"/>
        </w:rPr>
        <w:t>Existence is a prerequisite to value</w:t>
      </w:r>
    </w:p>
    <w:p w:rsidR="00D77E46" w:rsidRPr="000F3467" w:rsidRDefault="00D77E46" w:rsidP="00D77E46">
      <w:proofErr w:type="spellStart"/>
      <w:r w:rsidRPr="000F3467">
        <w:rPr>
          <w:rStyle w:val="StyleStyleBold12pt"/>
        </w:rPr>
        <w:t>Wapner</w:t>
      </w:r>
      <w:proofErr w:type="spellEnd"/>
      <w:r w:rsidRPr="000F3467">
        <w:rPr>
          <w:rStyle w:val="StyleStyleBold12pt"/>
        </w:rPr>
        <w:t xml:space="preserve"> </w:t>
      </w:r>
      <w:proofErr w:type="gramStart"/>
      <w:r w:rsidRPr="000F3467">
        <w:rPr>
          <w:rStyle w:val="StyleStyleBold12pt"/>
        </w:rPr>
        <w:t>‘3</w:t>
      </w:r>
      <w:r w:rsidRPr="000F3467">
        <w:t xml:space="preserve">  (</w:t>
      </w:r>
      <w:proofErr w:type="gramEnd"/>
      <w:r w:rsidRPr="000F3467">
        <w:t xml:space="preserve">Paul, Associate Prof. and Dir. Global </w:t>
      </w:r>
      <w:proofErr w:type="spellStart"/>
      <w:r w:rsidRPr="000F3467">
        <w:t>Env’t</w:t>
      </w:r>
      <w:proofErr w:type="spellEnd"/>
      <w:r w:rsidRPr="000F3467">
        <w:t xml:space="preserve">. </w:t>
      </w:r>
      <w:proofErr w:type="gramStart"/>
      <w:r w:rsidRPr="000F3467">
        <w:t xml:space="preserve">Policy </w:t>
      </w:r>
      <w:proofErr w:type="spellStart"/>
      <w:r w:rsidRPr="000F3467">
        <w:t>Prog</w:t>
      </w:r>
      <w:proofErr w:type="spellEnd"/>
      <w:r w:rsidRPr="000F3467">
        <w:t>.</w:t>
      </w:r>
      <w:proofErr w:type="gramEnd"/>
      <w:r w:rsidRPr="000F3467">
        <w:t xml:space="preserve"> – American U., Dissent, “Leftist criticism of “nature””, Winter, 50:1, </w:t>
      </w:r>
      <w:proofErr w:type="spellStart"/>
      <w:proofErr w:type="gramStart"/>
      <w:r w:rsidRPr="000F3467">
        <w:t>Proquest</w:t>
      </w:r>
      <w:proofErr w:type="spellEnd"/>
      <w:proofErr w:type="gramEnd"/>
      <w:r w:rsidRPr="000F3467">
        <w:t>)</w:t>
      </w:r>
    </w:p>
    <w:p w:rsidR="00D77E46" w:rsidRPr="000F3467" w:rsidRDefault="00D77E46" w:rsidP="00D77E46">
      <w:r w:rsidRPr="000F3467">
        <w:t xml:space="preserve">All attempts to listen to nature are social constructions--except one. </w:t>
      </w:r>
      <w:r w:rsidRPr="000F3467">
        <w:rPr>
          <w:highlight w:val="cyan"/>
          <w:u w:val="single"/>
        </w:rPr>
        <w:t>Even the most radical postmodernist must acknowledge the distinction between physical existence and nonexistence</w:t>
      </w:r>
      <w:r w:rsidRPr="000F3467">
        <w:t xml:space="preserve">. As I have said, postmodernists accept that there is a physical substratum to the phenomenal world even if they argue about the different meanings we ascribe to it. This acknowledgment of physical existence is crucial. </w:t>
      </w:r>
      <w:r w:rsidRPr="000F3467">
        <w:rPr>
          <w:highlight w:val="cyan"/>
          <w:u w:val="single"/>
        </w:rPr>
        <w:t>We can't ascribe meaning to that which doesn't appear.</w:t>
      </w:r>
      <w:r w:rsidRPr="000F3467">
        <w:rPr>
          <w:u w:val="single"/>
        </w:rPr>
        <w:t xml:space="preserve"> </w:t>
      </w:r>
      <w:r w:rsidRPr="000F3467">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 </w:t>
      </w:r>
      <w:r w:rsidRPr="000F3467">
        <w:rPr>
          <w:highlight w:val="cyan"/>
          <w:u w:val="single"/>
        </w:rPr>
        <w:t>a prerequisite of expression is existence. This in turn suggests that preserving the nonhuman world-in all its diverse embodiments-must be seen by eco-critics as a fundamental good</w:t>
      </w:r>
      <w:r w:rsidRPr="000F3467">
        <w:t xml:space="preserve">. </w:t>
      </w:r>
      <w:r w:rsidRPr="000F3467">
        <w:rPr>
          <w:sz w:val="12"/>
        </w:rPr>
        <w:t xml:space="preserve">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Francois </w:t>
      </w:r>
      <w:proofErr w:type="spellStart"/>
      <w:r w:rsidRPr="000F3467">
        <w:rPr>
          <w:sz w:val="12"/>
        </w:rPr>
        <w:t>Lyotard</w:t>
      </w:r>
      <w:proofErr w:type="spellEnd"/>
      <w:r w:rsidRPr="000F3467">
        <w:rPr>
          <w:sz w:val="12"/>
        </w:rPr>
        <w:t xml:space="preserve"> has </w:t>
      </w:r>
      <w:proofErr w:type="gramStart"/>
      <w:r w:rsidRPr="000F3467">
        <w:rPr>
          <w:sz w:val="12"/>
        </w:rPr>
        <w:t>explained,</w:t>
      </w:r>
      <w:proofErr w:type="gramEnd"/>
      <w:r w:rsidRPr="000F3467">
        <w:rPr>
          <w:sz w:val="12"/>
        </w:rPr>
        <w:t xml:space="preserve"> postmodernism is characterized fundamentally by its "incredulity toward meta-narratives."  Nonetheless</w:t>
      </w:r>
      <w:r w:rsidRPr="000F3467">
        <w:t xml:space="preserve">, </w:t>
      </w:r>
      <w:r w:rsidRPr="000F3467">
        <w:rPr>
          <w:u w:val="single"/>
        </w:rPr>
        <w:t xml:space="preserve">I can't see how postmodern critics can do otherwise </w:t>
      </w:r>
      <w:r w:rsidRPr="000F3467">
        <w:rPr>
          <w:u w:val="single"/>
        </w:rPr>
        <w:lastRenderedPageBreak/>
        <w:t>than accept the value of preserving the nonhuman world</w:t>
      </w:r>
      <w:r w:rsidRPr="000F3467">
        <w:t xml:space="preserve">. </w:t>
      </w:r>
      <w:r w:rsidRPr="000F3467">
        <w:rPr>
          <w:sz w:val="12"/>
        </w:rPr>
        <w:t>The nonhuman is the extreme "other"; it stands in contradistinction to humans as a species. In understanding the constructed quality of human experience and the dangers of reification, postmodernism inherently advances an ethic of respecting the "other." At the very least, respect must involve ensuring that the "other" actually continues to exist. In our day and age, this requires us to take responsibility for protecting the actuality of the nonhuman. Instead, however, we are running roughshod over the earth's diversity of plants, animals, and ecosystems. Postmodern critics should find this particularly disturbing. If they don't, they deny their own intellectual insights and compromise their fundamental moral commitment.</w:t>
      </w:r>
    </w:p>
    <w:p w:rsidR="00D77E46" w:rsidRPr="00D17C4E" w:rsidRDefault="00D77E46" w:rsidP="00D77E46"/>
    <w:p w:rsidR="00D77E46" w:rsidRPr="00D77E46" w:rsidRDefault="00D77E46" w:rsidP="00D77E46"/>
    <w:sectPr w:rsidR="00D77E46" w:rsidRPr="00D77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4DB" w:rsidRDefault="00DD64DB" w:rsidP="005F5576">
      <w:r>
        <w:separator/>
      </w:r>
    </w:p>
  </w:endnote>
  <w:endnote w:type="continuationSeparator" w:id="0">
    <w:p w:rsidR="00DD64DB" w:rsidRDefault="00DD64D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4DB" w:rsidRDefault="00DD64DB" w:rsidP="005F5576">
      <w:r>
        <w:separator/>
      </w:r>
    </w:p>
  </w:footnote>
  <w:footnote w:type="continuationSeparator" w:id="0">
    <w:p w:rsidR="00DD64DB" w:rsidRDefault="00DD64D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E46"/>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1DCC"/>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13D9"/>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03F"/>
    <w:rsid w:val="00B06710"/>
    <w:rsid w:val="00B07EBF"/>
    <w:rsid w:val="00B166CB"/>
    <w:rsid w:val="00B235E1"/>
    <w:rsid w:val="00B272CF"/>
    <w:rsid w:val="00B3145D"/>
    <w:rsid w:val="00B357BA"/>
    <w:rsid w:val="00B564DB"/>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E46"/>
    <w:rsid w:val="00D86024"/>
    <w:rsid w:val="00D94CA3"/>
    <w:rsid w:val="00D96595"/>
    <w:rsid w:val="00DA018C"/>
    <w:rsid w:val="00DA3C9D"/>
    <w:rsid w:val="00DB0F7E"/>
    <w:rsid w:val="00DB5489"/>
    <w:rsid w:val="00DB6C98"/>
    <w:rsid w:val="00DC701C"/>
    <w:rsid w:val="00DD64DB"/>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2110"/>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Big card,body,Normal Tag,heading 2,Heading 2 Char2 Char,Heading 2 Char1 Char Char, Ch,Ch,No Spacing1,Debate Text,No Spacing11,Read stuff,No Spacing111,No Spacing2,tags,No Spacing1111,No Spacing11111,No Spacing111111,Tags,TAG,ta"/>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Spacing1 Char,Debate Text Char,No Spacing11 Char,Read stuff Char,No Spacing2 Char"/>
    <w:basedOn w:val="DefaultParagraphFont"/>
    <w:link w:val="Heading4"/>
    <w:uiPriority w:val="4"/>
    <w:rsid w:val="00752110"/>
    <w:rPr>
      <w:rFonts w:ascii="Times New Roman" w:eastAsiaTheme="majorEastAsia" w:hAnsi="Times New Roman" w:cstheme="majorBidi"/>
      <w:b/>
      <w:bCs/>
      <w:iCs/>
      <w:sz w:val="20"/>
    </w:rPr>
  </w:style>
  <w:style w:type="paragraph" w:customStyle="1" w:styleId="Style3">
    <w:name w:val="Style3"/>
    <w:basedOn w:val="Normal"/>
    <w:link w:val="Style3Char"/>
    <w:rsid w:val="00D77E46"/>
    <w:rPr>
      <w:rFonts w:eastAsia="Times New Roman" w:cs="Calibri"/>
      <w:b/>
      <w:szCs w:val="24"/>
    </w:rPr>
  </w:style>
  <w:style w:type="character" w:customStyle="1" w:styleId="Style3Char">
    <w:name w:val="Style3 Char"/>
    <w:link w:val="Style3"/>
    <w:rsid w:val="00D77E46"/>
    <w:rPr>
      <w:rFonts w:ascii="Times New Roman" w:eastAsia="Times New Roman" w:hAnsi="Times New Roman" w:cs="Calibri"/>
      <w:b/>
      <w:sz w:val="20"/>
      <w:szCs w:val="24"/>
    </w:rPr>
  </w:style>
  <w:style w:type="paragraph" w:customStyle="1" w:styleId="Style4">
    <w:name w:val="Style4"/>
    <w:basedOn w:val="Normal"/>
    <w:rsid w:val="00D77E46"/>
    <w:pPr>
      <w:numPr>
        <w:numId w:val="1"/>
      </w:numPr>
      <w:tabs>
        <w:tab w:val="clear" w:pos="360"/>
      </w:tabs>
      <w:ind w:left="0" w:firstLine="0"/>
    </w:pPr>
    <w:rPr>
      <w:rFonts w:eastAsia="Times New Roman" w:cs="Calibri"/>
      <w:szCs w:val="24"/>
      <w:u w:val="single"/>
    </w:rPr>
  </w:style>
  <w:style w:type="paragraph" w:customStyle="1" w:styleId="StyleStyle49pt">
    <w:name w:val="Style Style4 + 9 pt"/>
    <w:basedOn w:val="Style4"/>
    <w:link w:val="StyleStyle49ptChar"/>
    <w:rsid w:val="00D77E46"/>
  </w:style>
  <w:style w:type="character" w:customStyle="1" w:styleId="StyleStyle49ptChar">
    <w:name w:val="Style Style4 + 9 pt Char"/>
    <w:link w:val="StyleStyle49pt"/>
    <w:rsid w:val="00D77E46"/>
    <w:rPr>
      <w:rFonts w:ascii="Times New Roman" w:eastAsia="Times New Roman" w:hAnsi="Times New Roman" w:cs="Calibri"/>
      <w:sz w:val="20"/>
      <w:szCs w:val="24"/>
      <w:u w:val="single"/>
    </w:rPr>
  </w:style>
  <w:style w:type="character" w:customStyle="1" w:styleId="Style9ptUnderline">
    <w:name w:val="Style 9 pt Underline"/>
    <w:rsid w:val="00D77E46"/>
    <w:rPr>
      <w:sz w:val="20"/>
      <w:u w:val="single"/>
    </w:rPr>
  </w:style>
  <w:style w:type="character" w:customStyle="1" w:styleId="StyleTimesNewRoman9pt">
    <w:name w:val="Style Times New Roman 9 pt"/>
    <w:rsid w:val="00D77E46"/>
    <w:rPr>
      <w:sz w:val="20"/>
    </w:rPr>
  </w:style>
  <w:style w:type="paragraph" w:customStyle="1" w:styleId="StyleStyle49ptBold">
    <w:name w:val="Style Style4 + 9 pt Bold"/>
    <w:basedOn w:val="Style4"/>
    <w:link w:val="StyleStyle49ptBoldChar"/>
    <w:rsid w:val="00D77E46"/>
    <w:rPr>
      <w:b/>
      <w:bCs/>
    </w:rPr>
  </w:style>
  <w:style w:type="character" w:customStyle="1" w:styleId="StyleStyle49ptBoldChar">
    <w:name w:val="Style Style4 + 9 pt Bold Char"/>
    <w:link w:val="StyleStyle49ptBold"/>
    <w:rsid w:val="00D77E46"/>
    <w:rPr>
      <w:rFonts w:ascii="Times New Roman" w:eastAsia="Times New Roman" w:hAnsi="Times New Roman" w:cs="Calibri"/>
      <w:b/>
      <w:bCs/>
      <w:sz w:val="20"/>
      <w:szCs w:val="24"/>
      <w:u w:val="single"/>
    </w:rPr>
  </w:style>
  <w:style w:type="character" w:customStyle="1" w:styleId="Style9ptBoldUnderline">
    <w:name w:val="Style 9 pt Bold Underline"/>
    <w:rsid w:val="00D77E46"/>
    <w:rPr>
      <w:b/>
      <w:bCs/>
      <w:sz w:val="20"/>
      <w:u w:val="single"/>
    </w:rPr>
  </w:style>
  <w:style w:type="character" w:customStyle="1" w:styleId="Style9ptItalicUnderline">
    <w:name w:val="Style 9 pt Italic Underline"/>
    <w:rsid w:val="00D77E46"/>
    <w:rPr>
      <w:i/>
      <w:iCs/>
      <w:sz w:val="20"/>
      <w:u w:val="single"/>
    </w:rPr>
  </w:style>
  <w:style w:type="character" w:customStyle="1" w:styleId="UnderlineChar2">
    <w:name w:val="Underline Char2"/>
    <w:rsid w:val="00D77E46"/>
    <w:rPr>
      <w:rFonts w:ascii="Trebuchet MS" w:hAnsi="Trebuchet MS"/>
      <w:u w:val="thick"/>
      <w:lang w:val="en-US" w:eastAsia="zh-CN" w:bidi="ar-SA"/>
    </w:rPr>
  </w:style>
  <w:style w:type="character" w:customStyle="1" w:styleId="Style4Char">
    <w:name w:val="Style4 Char"/>
    <w:rsid w:val="00D77E46"/>
    <w:rPr>
      <w:rFonts w:ascii="Arial Narrow" w:hAnsi="Arial Narrow"/>
      <w:szCs w:val="24"/>
      <w:u w:val="single"/>
      <w:lang w:val="en-US" w:eastAsia="en-US" w:bidi="ar-SA"/>
    </w:rPr>
  </w:style>
  <w:style w:type="character" w:customStyle="1" w:styleId="TitleChar">
    <w:name w:val="Title Char"/>
    <w:basedOn w:val="DefaultParagraphFont"/>
    <w:link w:val="Title"/>
    <w:uiPriority w:val="6"/>
    <w:qFormat/>
    <w:rsid w:val="00D77E46"/>
    <w:rPr>
      <w:bCs/>
      <w:u w:val="single"/>
    </w:rPr>
  </w:style>
  <w:style w:type="paragraph" w:styleId="Title">
    <w:name w:val="Title"/>
    <w:basedOn w:val="Normal"/>
    <w:next w:val="Normal"/>
    <w:link w:val="TitleChar"/>
    <w:uiPriority w:val="6"/>
    <w:qFormat/>
    <w:rsid w:val="00D77E46"/>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D77E46"/>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rsid w:val="00D77E46"/>
    <w:rPr>
      <w:rFonts w:ascii="Arial" w:hAnsi="Arial"/>
      <w:b/>
      <w:sz w:val="24"/>
      <w:szCs w:val="22"/>
      <w:u w:val="single"/>
    </w:rPr>
  </w:style>
  <w:style w:type="character" w:customStyle="1" w:styleId="cite">
    <w:name w:val="cite"/>
    <w:basedOn w:val="DefaultParagraphFont"/>
    <w:rsid w:val="00D77E46"/>
    <w:rPr>
      <w:rFonts w:ascii="Times New Roman" w:hAnsi="Times New Roman"/>
      <w:b/>
      <w:sz w:val="24"/>
    </w:rPr>
  </w:style>
  <w:style w:type="paragraph" w:customStyle="1" w:styleId="card">
    <w:name w:val="card"/>
    <w:basedOn w:val="Normal"/>
    <w:next w:val="Normal"/>
    <w:link w:val="cardChar"/>
    <w:rsid w:val="00D77E46"/>
    <w:pPr>
      <w:ind w:left="288" w:right="288"/>
    </w:pPr>
    <w:rPr>
      <w:rFonts w:cs="Calibri"/>
    </w:rPr>
  </w:style>
  <w:style w:type="character" w:customStyle="1" w:styleId="cardChar">
    <w:name w:val="card Char"/>
    <w:basedOn w:val="DefaultParagraphFont"/>
    <w:link w:val="card"/>
    <w:rsid w:val="00D77E46"/>
    <w:rPr>
      <w:rFonts w:ascii="Times New Roman" w:hAnsi="Times New Roman" w:cs="Calibri"/>
      <w:sz w:val="20"/>
    </w:rPr>
  </w:style>
  <w:style w:type="character" w:customStyle="1" w:styleId="underline">
    <w:name w:val="underline"/>
    <w:basedOn w:val="DefaultParagraphFont"/>
    <w:link w:val="textbold"/>
    <w:qFormat/>
    <w:rsid w:val="00D77E46"/>
    <w:rPr>
      <w:b/>
      <w:u w:val="single"/>
    </w:rPr>
  </w:style>
  <w:style w:type="paragraph" w:customStyle="1" w:styleId="Citation">
    <w:name w:val="Citation"/>
    <w:basedOn w:val="Normal"/>
    <w:link w:val="CitationChar"/>
    <w:qFormat/>
    <w:rsid w:val="00D77E46"/>
    <w:rPr>
      <w:rFonts w:ascii="Arial" w:eastAsia="Calibri" w:hAnsi="Arial" w:cs="Calibri"/>
      <w:b/>
      <w:sz w:val="24"/>
      <w:u w:val="single"/>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
    <w:link w:val="Citation"/>
    <w:qFormat/>
    <w:rsid w:val="00D77E46"/>
    <w:rPr>
      <w:rFonts w:ascii="Arial" w:eastAsia="Calibri" w:hAnsi="Arial" w:cs="Calibri"/>
      <w:b/>
      <w:sz w:val="24"/>
      <w:u w:val="single"/>
    </w:rPr>
  </w:style>
  <w:style w:type="paragraph" w:customStyle="1" w:styleId="textbold">
    <w:name w:val="text bold"/>
    <w:basedOn w:val="Normal"/>
    <w:link w:val="underline"/>
    <w:qFormat/>
    <w:rsid w:val="00D77E46"/>
    <w:pPr>
      <w:ind w:left="720"/>
      <w:jc w:val="both"/>
    </w:pPr>
    <w:rPr>
      <w:rFonts w:asciiTheme="minorHAnsi" w:hAnsiTheme="minorHAnsi" w:cstheme="minorBidi"/>
      <w:b/>
      <w:sz w:val="22"/>
      <w:u w:val="single"/>
    </w:rPr>
  </w:style>
  <w:style w:type="character" w:customStyle="1" w:styleId="tagChar1">
    <w:name w:val="tag Char1"/>
    <w:rsid w:val="00D77E46"/>
    <w:rPr>
      <w:b/>
      <w:sz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2110"/>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Big card,body,Normal Tag,heading 2,Heading 2 Char2 Char,Heading 2 Char1 Char Char, Ch,Ch,No Spacing1,Debate Text,No Spacing11,Read stuff,No Spacing111,No Spacing2,tags,No Spacing1111,No Spacing11111,No Spacing111111,Tags,TAG,ta"/>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Spacing1 Char,Debate Text Char,No Spacing11 Char,Read stuff Char,No Spacing2 Char"/>
    <w:basedOn w:val="DefaultParagraphFont"/>
    <w:link w:val="Heading4"/>
    <w:uiPriority w:val="4"/>
    <w:rsid w:val="00752110"/>
    <w:rPr>
      <w:rFonts w:ascii="Times New Roman" w:eastAsiaTheme="majorEastAsia" w:hAnsi="Times New Roman" w:cstheme="majorBidi"/>
      <w:b/>
      <w:bCs/>
      <w:iCs/>
      <w:sz w:val="20"/>
    </w:rPr>
  </w:style>
  <w:style w:type="paragraph" w:customStyle="1" w:styleId="Style3">
    <w:name w:val="Style3"/>
    <w:basedOn w:val="Normal"/>
    <w:link w:val="Style3Char"/>
    <w:rsid w:val="00D77E46"/>
    <w:rPr>
      <w:rFonts w:eastAsia="Times New Roman" w:cs="Calibri"/>
      <w:b/>
      <w:szCs w:val="24"/>
    </w:rPr>
  </w:style>
  <w:style w:type="character" w:customStyle="1" w:styleId="Style3Char">
    <w:name w:val="Style3 Char"/>
    <w:link w:val="Style3"/>
    <w:rsid w:val="00D77E46"/>
    <w:rPr>
      <w:rFonts w:ascii="Times New Roman" w:eastAsia="Times New Roman" w:hAnsi="Times New Roman" w:cs="Calibri"/>
      <w:b/>
      <w:sz w:val="20"/>
      <w:szCs w:val="24"/>
    </w:rPr>
  </w:style>
  <w:style w:type="paragraph" w:customStyle="1" w:styleId="Style4">
    <w:name w:val="Style4"/>
    <w:basedOn w:val="Normal"/>
    <w:rsid w:val="00D77E46"/>
    <w:pPr>
      <w:numPr>
        <w:numId w:val="1"/>
      </w:numPr>
      <w:tabs>
        <w:tab w:val="clear" w:pos="360"/>
      </w:tabs>
      <w:ind w:left="0" w:firstLine="0"/>
    </w:pPr>
    <w:rPr>
      <w:rFonts w:eastAsia="Times New Roman" w:cs="Calibri"/>
      <w:szCs w:val="24"/>
      <w:u w:val="single"/>
    </w:rPr>
  </w:style>
  <w:style w:type="paragraph" w:customStyle="1" w:styleId="StyleStyle49pt">
    <w:name w:val="Style Style4 + 9 pt"/>
    <w:basedOn w:val="Style4"/>
    <w:link w:val="StyleStyle49ptChar"/>
    <w:rsid w:val="00D77E46"/>
  </w:style>
  <w:style w:type="character" w:customStyle="1" w:styleId="StyleStyle49ptChar">
    <w:name w:val="Style Style4 + 9 pt Char"/>
    <w:link w:val="StyleStyle49pt"/>
    <w:rsid w:val="00D77E46"/>
    <w:rPr>
      <w:rFonts w:ascii="Times New Roman" w:eastAsia="Times New Roman" w:hAnsi="Times New Roman" w:cs="Calibri"/>
      <w:sz w:val="20"/>
      <w:szCs w:val="24"/>
      <w:u w:val="single"/>
    </w:rPr>
  </w:style>
  <w:style w:type="character" w:customStyle="1" w:styleId="Style9ptUnderline">
    <w:name w:val="Style 9 pt Underline"/>
    <w:rsid w:val="00D77E46"/>
    <w:rPr>
      <w:sz w:val="20"/>
      <w:u w:val="single"/>
    </w:rPr>
  </w:style>
  <w:style w:type="character" w:customStyle="1" w:styleId="StyleTimesNewRoman9pt">
    <w:name w:val="Style Times New Roman 9 pt"/>
    <w:rsid w:val="00D77E46"/>
    <w:rPr>
      <w:sz w:val="20"/>
    </w:rPr>
  </w:style>
  <w:style w:type="paragraph" w:customStyle="1" w:styleId="StyleStyle49ptBold">
    <w:name w:val="Style Style4 + 9 pt Bold"/>
    <w:basedOn w:val="Style4"/>
    <w:link w:val="StyleStyle49ptBoldChar"/>
    <w:rsid w:val="00D77E46"/>
    <w:rPr>
      <w:b/>
      <w:bCs/>
    </w:rPr>
  </w:style>
  <w:style w:type="character" w:customStyle="1" w:styleId="StyleStyle49ptBoldChar">
    <w:name w:val="Style Style4 + 9 pt Bold Char"/>
    <w:link w:val="StyleStyle49ptBold"/>
    <w:rsid w:val="00D77E46"/>
    <w:rPr>
      <w:rFonts w:ascii="Times New Roman" w:eastAsia="Times New Roman" w:hAnsi="Times New Roman" w:cs="Calibri"/>
      <w:b/>
      <w:bCs/>
      <w:sz w:val="20"/>
      <w:szCs w:val="24"/>
      <w:u w:val="single"/>
    </w:rPr>
  </w:style>
  <w:style w:type="character" w:customStyle="1" w:styleId="Style9ptBoldUnderline">
    <w:name w:val="Style 9 pt Bold Underline"/>
    <w:rsid w:val="00D77E46"/>
    <w:rPr>
      <w:b/>
      <w:bCs/>
      <w:sz w:val="20"/>
      <w:u w:val="single"/>
    </w:rPr>
  </w:style>
  <w:style w:type="character" w:customStyle="1" w:styleId="Style9ptItalicUnderline">
    <w:name w:val="Style 9 pt Italic Underline"/>
    <w:rsid w:val="00D77E46"/>
    <w:rPr>
      <w:i/>
      <w:iCs/>
      <w:sz w:val="20"/>
      <w:u w:val="single"/>
    </w:rPr>
  </w:style>
  <w:style w:type="character" w:customStyle="1" w:styleId="UnderlineChar2">
    <w:name w:val="Underline Char2"/>
    <w:rsid w:val="00D77E46"/>
    <w:rPr>
      <w:rFonts w:ascii="Trebuchet MS" w:hAnsi="Trebuchet MS"/>
      <w:u w:val="thick"/>
      <w:lang w:val="en-US" w:eastAsia="zh-CN" w:bidi="ar-SA"/>
    </w:rPr>
  </w:style>
  <w:style w:type="character" w:customStyle="1" w:styleId="Style4Char">
    <w:name w:val="Style4 Char"/>
    <w:rsid w:val="00D77E46"/>
    <w:rPr>
      <w:rFonts w:ascii="Arial Narrow" w:hAnsi="Arial Narrow"/>
      <w:szCs w:val="24"/>
      <w:u w:val="single"/>
      <w:lang w:val="en-US" w:eastAsia="en-US" w:bidi="ar-SA"/>
    </w:rPr>
  </w:style>
  <w:style w:type="character" w:customStyle="1" w:styleId="TitleChar">
    <w:name w:val="Title Char"/>
    <w:basedOn w:val="DefaultParagraphFont"/>
    <w:link w:val="Title"/>
    <w:uiPriority w:val="6"/>
    <w:qFormat/>
    <w:rsid w:val="00D77E46"/>
    <w:rPr>
      <w:bCs/>
      <w:u w:val="single"/>
    </w:rPr>
  </w:style>
  <w:style w:type="paragraph" w:styleId="Title">
    <w:name w:val="Title"/>
    <w:basedOn w:val="Normal"/>
    <w:next w:val="Normal"/>
    <w:link w:val="TitleChar"/>
    <w:uiPriority w:val="6"/>
    <w:qFormat/>
    <w:rsid w:val="00D77E46"/>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D77E46"/>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rsid w:val="00D77E46"/>
    <w:rPr>
      <w:rFonts w:ascii="Arial" w:hAnsi="Arial"/>
      <w:b/>
      <w:sz w:val="24"/>
      <w:szCs w:val="22"/>
      <w:u w:val="single"/>
    </w:rPr>
  </w:style>
  <w:style w:type="character" w:customStyle="1" w:styleId="cite">
    <w:name w:val="cite"/>
    <w:basedOn w:val="DefaultParagraphFont"/>
    <w:rsid w:val="00D77E46"/>
    <w:rPr>
      <w:rFonts w:ascii="Times New Roman" w:hAnsi="Times New Roman"/>
      <w:b/>
      <w:sz w:val="24"/>
    </w:rPr>
  </w:style>
  <w:style w:type="paragraph" w:customStyle="1" w:styleId="card">
    <w:name w:val="card"/>
    <w:basedOn w:val="Normal"/>
    <w:next w:val="Normal"/>
    <w:link w:val="cardChar"/>
    <w:rsid w:val="00D77E46"/>
    <w:pPr>
      <w:ind w:left="288" w:right="288"/>
    </w:pPr>
    <w:rPr>
      <w:rFonts w:cs="Calibri"/>
    </w:rPr>
  </w:style>
  <w:style w:type="character" w:customStyle="1" w:styleId="cardChar">
    <w:name w:val="card Char"/>
    <w:basedOn w:val="DefaultParagraphFont"/>
    <w:link w:val="card"/>
    <w:rsid w:val="00D77E46"/>
    <w:rPr>
      <w:rFonts w:ascii="Times New Roman" w:hAnsi="Times New Roman" w:cs="Calibri"/>
      <w:sz w:val="20"/>
    </w:rPr>
  </w:style>
  <w:style w:type="character" w:customStyle="1" w:styleId="underline">
    <w:name w:val="underline"/>
    <w:basedOn w:val="DefaultParagraphFont"/>
    <w:link w:val="textbold"/>
    <w:qFormat/>
    <w:rsid w:val="00D77E46"/>
    <w:rPr>
      <w:b/>
      <w:u w:val="single"/>
    </w:rPr>
  </w:style>
  <w:style w:type="paragraph" w:customStyle="1" w:styleId="Citation">
    <w:name w:val="Citation"/>
    <w:basedOn w:val="Normal"/>
    <w:link w:val="CitationChar"/>
    <w:qFormat/>
    <w:rsid w:val="00D77E46"/>
    <w:rPr>
      <w:rFonts w:ascii="Arial" w:eastAsia="Calibri" w:hAnsi="Arial" w:cs="Calibri"/>
      <w:b/>
      <w:sz w:val="24"/>
      <w:u w:val="single"/>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
    <w:link w:val="Citation"/>
    <w:qFormat/>
    <w:rsid w:val="00D77E46"/>
    <w:rPr>
      <w:rFonts w:ascii="Arial" w:eastAsia="Calibri" w:hAnsi="Arial" w:cs="Calibri"/>
      <w:b/>
      <w:sz w:val="24"/>
      <w:u w:val="single"/>
    </w:rPr>
  </w:style>
  <w:style w:type="paragraph" w:customStyle="1" w:styleId="textbold">
    <w:name w:val="text bold"/>
    <w:basedOn w:val="Normal"/>
    <w:link w:val="underline"/>
    <w:qFormat/>
    <w:rsid w:val="00D77E46"/>
    <w:pPr>
      <w:ind w:left="720"/>
      <w:jc w:val="both"/>
    </w:pPr>
    <w:rPr>
      <w:rFonts w:asciiTheme="minorHAnsi" w:hAnsiTheme="minorHAnsi" w:cstheme="minorBidi"/>
      <w:b/>
      <w:sz w:val="22"/>
      <w:u w:val="single"/>
    </w:rPr>
  </w:style>
  <w:style w:type="character" w:customStyle="1" w:styleId="tagChar1">
    <w:name w:val="tag Char1"/>
    <w:rsid w:val="00D77E46"/>
    <w:rPr>
      <w:b/>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sc.anu.edu.au/test/documents/Sims_in_authentic_learning_report.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mheydt.wordpress.com/2010/12/20/22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hina.org.cn/english/international/203945.ht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31</Pages>
  <Words>20082</Words>
  <Characters>114472</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2</cp:revision>
  <dcterms:created xsi:type="dcterms:W3CDTF">2013-09-22T00:18:00Z</dcterms:created>
  <dcterms:modified xsi:type="dcterms:W3CDTF">2013-09-22T00:31:00Z</dcterms:modified>
</cp:coreProperties>
</file>