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04C" w:rsidRDefault="0093504C" w:rsidP="0093504C">
      <w:pPr>
        <w:pStyle w:val="Heading3"/>
      </w:pPr>
      <w:r>
        <w:t>Modeling</w:t>
      </w:r>
    </w:p>
    <w:p w:rsidR="0093504C" w:rsidRPr="004B50B1" w:rsidRDefault="0093504C" w:rsidP="0093504C">
      <w:pPr>
        <w:pStyle w:val="Heading4"/>
      </w:pPr>
      <w:r>
        <w:t xml:space="preserve">Plan gets modeled </w:t>
      </w:r>
    </w:p>
    <w:p w:rsidR="0093504C" w:rsidRPr="004B50B1" w:rsidRDefault="0093504C" w:rsidP="0093504C">
      <w:r w:rsidRPr="004B50B1">
        <w:rPr>
          <w:rStyle w:val="StyleStyleBold12pt"/>
        </w:rPr>
        <w:t>Laporte 10</w:t>
      </w:r>
      <w:r w:rsidRPr="004B50B1">
        <w:t xml:space="preserve"> (Margo, JD @ Duke Law School, "BEING ALL IT CAN BE: A SOLUTION TO IMPROVE THE DEPARTMENT OF DEFENSE'S OVERSEAS ENVIRONMENTAL POLICY," 20 Duke Envtl. L. &amp; Pol'y F. 203, lexis)</w:t>
      </w:r>
    </w:p>
    <w:p w:rsidR="0093504C" w:rsidRPr="00D55DD2" w:rsidRDefault="0093504C" w:rsidP="0093504C">
      <w:pPr>
        <w:rPr>
          <w:bCs/>
          <w:u w:val="single"/>
        </w:rPr>
      </w:pPr>
      <w:r w:rsidRPr="00B97704">
        <w:rPr>
          <w:sz w:val="12"/>
        </w:rPr>
        <w:t xml:space="preserve">Furthermore, </w:t>
      </w:r>
      <w:r w:rsidRPr="00CB6DB4">
        <w:rPr>
          <w:rStyle w:val="StyleBoldUnderline"/>
          <w:highlight w:val="yellow"/>
        </w:rPr>
        <w:t xml:space="preserve">the </w:t>
      </w:r>
      <w:proofErr w:type="gramStart"/>
      <w:r w:rsidRPr="00CB6DB4">
        <w:rPr>
          <w:rStyle w:val="StyleBoldUnderline"/>
          <w:highlight w:val="yellow"/>
        </w:rPr>
        <w:t>DoD</w:t>
      </w:r>
      <w:proofErr w:type="gramEnd"/>
      <w:r w:rsidRPr="00CB6DB4">
        <w:rPr>
          <w:rStyle w:val="StyleBoldUnderline"/>
          <w:highlight w:val="yellow"/>
        </w:rPr>
        <w:t xml:space="preserve"> should negotiate environmental assessments</w:t>
      </w:r>
      <w:r w:rsidRPr="00B97704">
        <w:rPr>
          <w:sz w:val="12"/>
        </w:rPr>
        <w:t xml:space="preserve"> and remediation with the host country. Like the United States' nuclear non-proliferation policy, one of </w:t>
      </w:r>
      <w:r w:rsidRPr="00E945A8">
        <w:rPr>
          <w:rStyle w:val="StyleBoldUnderline"/>
        </w:rPr>
        <w:t xml:space="preserve">the </w:t>
      </w:r>
      <w:proofErr w:type="gramStart"/>
      <w:r w:rsidRPr="00E945A8">
        <w:rPr>
          <w:rStyle w:val="StyleBoldUnderline"/>
        </w:rPr>
        <w:t>DoD's</w:t>
      </w:r>
      <w:proofErr w:type="gramEnd"/>
      <w:r w:rsidRPr="00E945A8">
        <w:rPr>
          <w:rStyle w:val="StyleBoldUnderline"/>
        </w:rPr>
        <w:t xml:space="preserve"> </w:t>
      </w:r>
      <w:r w:rsidRPr="00CB6DB4">
        <w:rPr>
          <w:rStyle w:val="StyleBoldUnderline"/>
          <w:highlight w:val="yellow"/>
        </w:rPr>
        <w:t>goals</w:t>
      </w:r>
      <w:r w:rsidRPr="00B97704">
        <w:rPr>
          <w:sz w:val="12"/>
        </w:rPr>
        <w:t xml:space="preserve"> in negotiating </w:t>
      </w:r>
      <w:r w:rsidRPr="00CB6DB4">
        <w:rPr>
          <w:rStyle w:val="StyleBoldUnderline"/>
          <w:highlight w:val="yellow"/>
        </w:rPr>
        <w:t>with the host country should</w:t>
      </w:r>
      <w:r w:rsidRPr="00E945A8">
        <w:rPr>
          <w:rStyle w:val="StyleBoldUnderline"/>
        </w:rPr>
        <w:t xml:space="preserve"> be to </w:t>
      </w:r>
      <w:r w:rsidRPr="00CB6DB4">
        <w:rPr>
          <w:rStyle w:val="StyleBoldUnderline"/>
          <w:highlight w:val="yellow"/>
        </w:rPr>
        <w:t>encourage</w:t>
      </w:r>
      <w:r w:rsidRPr="00E945A8">
        <w:rPr>
          <w:rStyle w:val="StyleBoldUnderline"/>
        </w:rPr>
        <w:t xml:space="preserve"> </w:t>
      </w:r>
      <w:r w:rsidRPr="00CB6DB4">
        <w:rPr>
          <w:rStyle w:val="StyleBoldUnderline"/>
          <w:highlight w:val="yellow"/>
        </w:rPr>
        <w:t>safe environmental practices</w:t>
      </w:r>
      <w:r w:rsidRPr="00E945A8">
        <w:rPr>
          <w:rStyle w:val="StyleBoldUnderline"/>
        </w:rPr>
        <w:t>.</w:t>
      </w:r>
      <w:r w:rsidRPr="00B97704">
        <w:rPr>
          <w:sz w:val="12"/>
        </w:rPr>
        <w:t xml:space="preserve"> n286 As the D.C. Circuit explained, "[n]onproliferation cannot be achieved by nonparticipation by the United States in the world commerce in nuclear machinery and materials; our policy set by the Congress recognizes that </w:t>
      </w:r>
      <w:r w:rsidRPr="00CB6DB4">
        <w:rPr>
          <w:rStyle w:val="StyleBoldUnderline"/>
          <w:highlight w:val="yellow"/>
        </w:rPr>
        <w:t>American abstention</w:t>
      </w:r>
      <w:r w:rsidRPr="00B97704">
        <w:rPr>
          <w:sz w:val="12"/>
        </w:rPr>
        <w:t xml:space="preserve"> from international nuclear trade </w:t>
      </w:r>
      <w:r w:rsidRPr="00CB6DB4">
        <w:rPr>
          <w:rStyle w:val="StyleBoldUnderline"/>
          <w:highlight w:val="yellow"/>
        </w:rPr>
        <w:t>risks leaving the field to less</w:t>
      </w:r>
      <w:r w:rsidRPr="00E945A8">
        <w:rPr>
          <w:rStyle w:val="StyleBoldUnderline"/>
        </w:rPr>
        <w:t xml:space="preserve"> </w:t>
      </w:r>
      <w:r w:rsidRPr="00CB6DB4">
        <w:rPr>
          <w:rStyle w:val="StyleBoldUnderline"/>
          <w:highlight w:val="yellow"/>
        </w:rPr>
        <w:t>responsible suppliers</w:t>
      </w:r>
      <w:r w:rsidRPr="00B97704">
        <w:rPr>
          <w:sz w:val="12"/>
        </w:rPr>
        <w:t xml:space="preserve"> and encouraging uncontrolled proliferation." n287 This logic is applicable to environmental regulation as well - </w:t>
      </w:r>
      <w:r w:rsidRPr="00CB6DB4">
        <w:rPr>
          <w:rStyle w:val="StyleBoldUnderline"/>
          <w:highlight w:val="yellow"/>
        </w:rPr>
        <w:t>unless the U</w:t>
      </w:r>
      <w:r w:rsidRPr="00E945A8">
        <w:rPr>
          <w:rStyle w:val="StyleBoldUnderline"/>
        </w:rPr>
        <w:t xml:space="preserve">nited </w:t>
      </w:r>
      <w:r w:rsidRPr="00CB6DB4">
        <w:rPr>
          <w:rStyle w:val="StyleBoldUnderline"/>
          <w:highlight w:val="yellow"/>
        </w:rPr>
        <w:t>S</w:t>
      </w:r>
      <w:r w:rsidRPr="00E945A8">
        <w:rPr>
          <w:rStyle w:val="StyleBoldUnderline"/>
        </w:rPr>
        <w:t xml:space="preserve">tates actively </w:t>
      </w:r>
      <w:r w:rsidRPr="00CB6DB4">
        <w:rPr>
          <w:rStyle w:val="StyleBoldUnderline"/>
          <w:highlight w:val="yellow"/>
        </w:rPr>
        <w:t>participates in </w:t>
      </w:r>
      <w:r w:rsidRPr="00CB6DB4">
        <w:rPr>
          <w:rStyle w:val="StyleBoldUnderline"/>
        </w:rPr>
        <w:t>the</w:t>
      </w:r>
      <w:r w:rsidRPr="00E945A8">
        <w:rPr>
          <w:rStyle w:val="StyleBoldUnderline"/>
        </w:rPr>
        <w:t> </w:t>
      </w:r>
      <w:r w:rsidRPr="00CB6DB4">
        <w:rPr>
          <w:rStyle w:val="StyleBoldUnderline"/>
          <w:highlight w:val="yellow"/>
        </w:rPr>
        <w:t>environmental protection</w:t>
      </w:r>
      <w:r w:rsidRPr="00E945A8">
        <w:rPr>
          <w:rStyle w:val="StyleBoldUnderline"/>
        </w:rPr>
        <w:t> </w:t>
      </w:r>
      <w:r w:rsidRPr="00B97704">
        <w:rPr>
          <w:sz w:val="12"/>
        </w:rPr>
        <w:t>of host countries, particularly where it is responsible for the environmental damage,</w:t>
      </w:r>
      <w:r w:rsidRPr="00E945A8">
        <w:rPr>
          <w:rStyle w:val="StyleBoldUnderline"/>
        </w:rPr>
        <w:t xml:space="preserve"> </w:t>
      </w:r>
      <w:r w:rsidRPr="00CB6DB4">
        <w:rPr>
          <w:rStyle w:val="StyleBoldUnderline"/>
          <w:highlight w:val="yellow"/>
        </w:rPr>
        <w:t>it will be encouraging</w:t>
      </w:r>
      <w:r w:rsidRPr="00E945A8">
        <w:rPr>
          <w:rStyle w:val="StyleBoldUnderline"/>
        </w:rPr>
        <w:t xml:space="preserve"> </w:t>
      </w:r>
      <w:r w:rsidRPr="00CB6DB4">
        <w:rPr>
          <w:rStyle w:val="StyleBoldUnderline"/>
          <w:highlight w:val="yellow"/>
        </w:rPr>
        <w:t>uncontrolled environmental harm</w:t>
      </w:r>
      <w:r w:rsidRPr="00E945A8">
        <w:rPr>
          <w:rStyle w:val="StyleBoldUnderline"/>
        </w:rPr>
        <w:t>.</w:t>
      </w:r>
    </w:p>
    <w:p w:rsidR="0093504C" w:rsidRPr="00F9143A" w:rsidRDefault="0093504C" w:rsidP="0093504C"/>
    <w:p w:rsidR="0093504C" w:rsidRDefault="0093504C" w:rsidP="0093504C">
      <w:pPr>
        <w:pStyle w:val="Heading3"/>
      </w:pPr>
      <w:r>
        <w:lastRenderedPageBreak/>
        <w:t>T – Hostilities – 2AC</w:t>
      </w:r>
    </w:p>
    <w:p w:rsidR="0093504C" w:rsidRPr="002F257B" w:rsidRDefault="0093504C" w:rsidP="0093504C">
      <w:pPr>
        <w:pStyle w:val="Heading4"/>
      </w:pPr>
      <w:r>
        <w:t xml:space="preserve">2. Hostilities a state of confrontation </w:t>
      </w:r>
    </w:p>
    <w:p w:rsidR="0093504C" w:rsidRDefault="0093504C" w:rsidP="0093504C">
      <w:r w:rsidRPr="00911576">
        <w:rPr>
          <w:rStyle w:val="StyleStyleBold12pt"/>
        </w:rPr>
        <w:t>Hardy 84</w:t>
      </w:r>
      <w:r>
        <w:rPr>
          <w:rStyle w:val="StyleStyleBold12pt"/>
        </w:rPr>
        <w:t xml:space="preserve"> (</w:t>
      </w:r>
      <w:r>
        <w:t>William H, Pacific Law Journal Issue 265, Tug of War: The War Powers Resolution and the Meaning of Hostilities, P 281-282)</w:t>
      </w:r>
    </w:p>
    <w:p w:rsidR="0093504C" w:rsidRDefault="0093504C" w:rsidP="0093504C"/>
    <w:p w:rsidR="0093504C" w:rsidRPr="009D4F2C" w:rsidRDefault="0093504C" w:rsidP="0093504C">
      <w:pPr>
        <w:rPr>
          <w:sz w:val="14"/>
        </w:rPr>
      </w:pPr>
      <w:r w:rsidRPr="007678C8">
        <w:rPr>
          <w:rStyle w:val="StyleBoldUnderline"/>
        </w:rPr>
        <w:t>The</w:t>
      </w:r>
      <w:r w:rsidRPr="00911576">
        <w:rPr>
          <w:sz w:val="14"/>
        </w:rPr>
        <w:t xml:space="preserve"> House Foreign Affairs Committee (hereinafter </w:t>
      </w:r>
      <w:r w:rsidRPr="007678C8">
        <w:rPr>
          <w:rStyle w:val="StyleBoldUnderline"/>
        </w:rPr>
        <w:t>H.F.A.C</w:t>
      </w:r>
      <w:r w:rsidRPr="00911576">
        <w:rPr>
          <w:sz w:val="14"/>
        </w:rPr>
        <w:t xml:space="preserve">) </w:t>
      </w:r>
      <w:r w:rsidRPr="007678C8">
        <w:rPr>
          <w:rStyle w:val="StyleBoldUnderline"/>
        </w:rPr>
        <w:t>has adopted its own deﬁnition of</w:t>
      </w:r>
      <w:r w:rsidRPr="00911576">
        <w:rPr>
          <w:sz w:val="14"/>
        </w:rPr>
        <w:t xml:space="preserve"> </w:t>
      </w:r>
      <w:r w:rsidRPr="007678C8">
        <w:rPr>
          <w:rStyle w:val="StyleBoldUnderline"/>
        </w:rPr>
        <w:t>hostilities</w:t>
      </w:r>
      <w:r w:rsidRPr="00911576">
        <w:rPr>
          <w:sz w:val="14"/>
        </w:rPr>
        <w:t xml:space="preserve">. The H.F.A.C. Report discusses the background, constitutional context, and intent of the WPR. The section-by-section analysis of </w:t>
      </w:r>
      <w:r w:rsidRPr="003D0CAC">
        <w:rPr>
          <w:rStyle w:val="StyleBoldUnderline"/>
          <w:highlight w:val="yellow"/>
        </w:rPr>
        <w:t>the H.F.A.C.</w:t>
      </w:r>
      <w:r w:rsidRPr="007678C8">
        <w:rPr>
          <w:rStyle w:val="StyleBoldUnderline"/>
        </w:rPr>
        <w:t xml:space="preserve"> </w:t>
      </w:r>
      <w:r w:rsidRPr="00842DE9">
        <w:rPr>
          <w:rStyle w:val="StyleBoldUnderline"/>
        </w:rPr>
        <w:t xml:space="preserve">Report </w:t>
      </w:r>
      <w:r w:rsidRPr="003D0CAC">
        <w:rPr>
          <w:rStyle w:val="StyleBoldUnderline"/>
          <w:highlight w:val="yellow"/>
        </w:rPr>
        <w:t xml:space="preserve">is the </w:t>
      </w:r>
      <w:r w:rsidRPr="003D0CAC">
        <w:rPr>
          <w:rStyle w:val="Emphasis"/>
          <w:highlight w:val="yellow"/>
        </w:rPr>
        <w:t>clearest statement</w:t>
      </w:r>
      <w:r w:rsidRPr="007678C8">
        <w:rPr>
          <w:rStyle w:val="StyleBoldUnderline"/>
        </w:rPr>
        <w:t xml:space="preserve"> </w:t>
      </w:r>
      <w:r w:rsidRPr="003D0CAC">
        <w:rPr>
          <w:rStyle w:val="StyleBoldUnderline"/>
          <w:highlight w:val="yellow"/>
        </w:rPr>
        <w:t>of</w:t>
      </w:r>
      <w:r w:rsidRPr="007678C8">
        <w:rPr>
          <w:rStyle w:val="StyleBoldUnderline"/>
        </w:rPr>
        <w:t xml:space="preserve"> </w:t>
      </w:r>
      <w:r w:rsidRPr="003D0CAC">
        <w:rPr>
          <w:rStyle w:val="StyleBoldUnderline"/>
          <w:highlight w:val="yellow"/>
        </w:rPr>
        <w:t>the definition of hostilities</w:t>
      </w:r>
      <w:r w:rsidRPr="00911576">
        <w:rPr>
          <w:sz w:val="14"/>
        </w:rPr>
        <w:t xml:space="preserve"> to be found: The word </w:t>
      </w:r>
      <w:proofErr w:type="gramStart"/>
      <w:r w:rsidRPr="007678C8">
        <w:rPr>
          <w:rStyle w:val="StyleBoldUnderline"/>
        </w:rPr>
        <w:t>hostilities was</w:t>
      </w:r>
      <w:proofErr w:type="gramEnd"/>
      <w:r w:rsidRPr="007678C8">
        <w:rPr>
          <w:rStyle w:val="StyleBoldUnderline"/>
        </w:rPr>
        <w:t xml:space="preserve"> </w:t>
      </w:r>
      <w:r w:rsidRPr="007678C8">
        <w:rPr>
          <w:rStyle w:val="Emphasis"/>
        </w:rPr>
        <w:t>substituted for the phrase armed conﬂict</w:t>
      </w:r>
      <w:r w:rsidRPr="00911576">
        <w:rPr>
          <w:sz w:val="14"/>
        </w:rPr>
        <w:t xml:space="preserve"> during the subcommittee drafting process because it was considered to be somewhat broader in scope. </w:t>
      </w:r>
      <w:r w:rsidRPr="007678C8">
        <w:rPr>
          <w:rStyle w:val="StyleBoldUnderline"/>
        </w:rPr>
        <w:t>In addition to</w:t>
      </w:r>
      <w:r w:rsidRPr="00911576">
        <w:rPr>
          <w:sz w:val="14"/>
        </w:rPr>
        <w:t xml:space="preserve"> </w:t>
      </w:r>
      <w:r w:rsidRPr="007678C8">
        <w:rPr>
          <w:rStyle w:val="StyleBoldUnderline"/>
        </w:rPr>
        <w:t>a situation in which ﬁghting actually has begun</w:t>
      </w:r>
      <w:r w:rsidRPr="00911576">
        <w:rPr>
          <w:sz w:val="14"/>
        </w:rPr>
        <w:t xml:space="preserve">, </w:t>
      </w:r>
      <w:r w:rsidRPr="003D0CAC">
        <w:rPr>
          <w:rStyle w:val="StyleBoldUnderline"/>
          <w:highlight w:val="yellow"/>
        </w:rPr>
        <w:t>hostilities</w:t>
      </w:r>
      <w:r w:rsidRPr="007678C8">
        <w:rPr>
          <w:rStyle w:val="StyleBoldUnderline"/>
        </w:rPr>
        <w:t xml:space="preserve"> also </w:t>
      </w:r>
      <w:r w:rsidRPr="003D0CAC">
        <w:rPr>
          <w:rStyle w:val="StyleBoldUnderline"/>
          <w:highlight w:val="yellow"/>
        </w:rPr>
        <w:t>encompasses a</w:t>
      </w:r>
      <w:r w:rsidRPr="007678C8">
        <w:rPr>
          <w:rStyle w:val="StyleBoldUnderline"/>
        </w:rPr>
        <w:t xml:space="preserve"> </w:t>
      </w:r>
      <w:r w:rsidRPr="003D0CAC">
        <w:rPr>
          <w:rStyle w:val="Emphasis"/>
          <w:highlight w:val="yellow"/>
        </w:rPr>
        <w:t>state of confrontation in which no shots have been fired</w:t>
      </w:r>
      <w:r w:rsidRPr="00911576">
        <w:rPr>
          <w:sz w:val="14"/>
        </w:rPr>
        <w:t xml:space="preserve"> but where there is a clear and present danger of armed conflict. </w:t>
      </w:r>
      <w:proofErr w:type="gramStart"/>
      <w:r w:rsidRPr="003D0CAC">
        <w:rPr>
          <w:rStyle w:val="StyleBoldUnderline"/>
          <w:highlight w:val="yellow"/>
        </w:rPr>
        <w:t>Imminent hostilities denotes</w:t>
      </w:r>
      <w:proofErr w:type="gramEnd"/>
      <w:r w:rsidRPr="00836B6B">
        <w:rPr>
          <w:rStyle w:val="StyleBoldUnderline"/>
        </w:rPr>
        <w:t xml:space="preserve"> a situation in which there is</w:t>
      </w:r>
      <w:r w:rsidRPr="00911576">
        <w:rPr>
          <w:sz w:val="14"/>
        </w:rPr>
        <w:t xml:space="preserve"> a clear </w:t>
      </w:r>
      <w:r w:rsidRPr="00836B6B">
        <w:rPr>
          <w:rStyle w:val="Emphasis"/>
        </w:rPr>
        <w:t xml:space="preserve">potential either for such a state of confrontation or for actual </w:t>
      </w:r>
      <w:r w:rsidRPr="003D0CAC">
        <w:rPr>
          <w:rStyle w:val="Emphasis"/>
          <w:highlight w:val="yellow"/>
        </w:rPr>
        <w:t>armed conflict</w:t>
      </w:r>
      <w:r w:rsidRPr="00911576">
        <w:rPr>
          <w:sz w:val="14"/>
        </w:rPr>
        <w:t xml:space="preserve">.  Hearings were held during the Ford Administration in which Chair- man Zablocki used the definition as a benchmark in questioning legal advisors to the President)” </w:t>
      </w:r>
      <w:r w:rsidRPr="003D0CAC">
        <w:rPr>
          <w:rStyle w:val="StyleBoldUnderline"/>
          <w:highlight w:val="yellow"/>
        </w:rPr>
        <w:t>The use of this deﬁnition</w:t>
      </w:r>
      <w:r w:rsidRPr="00836B6B">
        <w:rPr>
          <w:rStyle w:val="StyleBoldUnderline"/>
        </w:rPr>
        <w:t xml:space="preserve"> by Zablocki </w:t>
      </w:r>
      <w:r w:rsidRPr="003D0CAC">
        <w:rPr>
          <w:rStyle w:val="Emphasis"/>
          <w:highlight w:val="yellow"/>
        </w:rPr>
        <w:t>supports a</w:t>
      </w:r>
      <w:r w:rsidRPr="00836B6B">
        <w:rPr>
          <w:rStyle w:val="Emphasis"/>
        </w:rPr>
        <w:t xml:space="preserve"> </w:t>
      </w:r>
      <w:r w:rsidRPr="003D0CAC">
        <w:rPr>
          <w:rStyle w:val="Emphasis"/>
          <w:highlight w:val="yellow"/>
        </w:rPr>
        <w:t>broad interpretation</w:t>
      </w:r>
      <w:r w:rsidRPr="00836B6B">
        <w:rPr>
          <w:rStyle w:val="Emphasis"/>
        </w:rPr>
        <w:t xml:space="preserve"> of hostilities</w:t>
      </w:r>
      <w:r w:rsidRPr="00911576">
        <w:rPr>
          <w:sz w:val="14"/>
        </w:rPr>
        <w:t xml:space="preserve"> because </w:t>
      </w:r>
      <w:r w:rsidRPr="003D0CAC">
        <w:rPr>
          <w:rStyle w:val="StyleBoldUnderline"/>
          <w:b/>
          <w:highlight w:val="yellow"/>
        </w:rPr>
        <w:t>as long as</w:t>
      </w:r>
      <w:r w:rsidRPr="00836B6B">
        <w:rPr>
          <w:rStyle w:val="StyleBoldUnderline"/>
          <w:b/>
        </w:rPr>
        <w:t xml:space="preserve"> a clear and present </w:t>
      </w:r>
      <w:r w:rsidRPr="003D0CAC">
        <w:rPr>
          <w:rStyle w:val="StyleBoldUnderline"/>
          <w:b/>
          <w:highlight w:val="yellow"/>
        </w:rPr>
        <w:t>danger</w:t>
      </w:r>
      <w:r w:rsidRPr="00836B6B">
        <w:rPr>
          <w:rStyle w:val="StyleBoldUnderline"/>
          <w:b/>
        </w:rPr>
        <w:t xml:space="preserve"> of armed conﬂict </w:t>
      </w:r>
      <w:r w:rsidRPr="003D0CAC">
        <w:rPr>
          <w:rStyle w:val="StyleBoldUnderline"/>
          <w:b/>
          <w:highlight w:val="yellow"/>
        </w:rPr>
        <w:t>exists</w:t>
      </w:r>
      <w:r w:rsidRPr="00911576">
        <w:rPr>
          <w:sz w:val="14"/>
        </w:rPr>
        <w:t xml:space="preserve">, </w:t>
      </w:r>
      <w:r w:rsidRPr="003D0CAC">
        <w:rPr>
          <w:rStyle w:val="Emphasis"/>
          <w:highlight w:val="yellow"/>
        </w:rPr>
        <w:t>even</w:t>
      </w:r>
      <w:r w:rsidRPr="00836B6B">
        <w:rPr>
          <w:rStyle w:val="Emphasis"/>
        </w:rPr>
        <w:t xml:space="preserve"> </w:t>
      </w:r>
      <w:r w:rsidRPr="003D0CAC">
        <w:rPr>
          <w:rStyle w:val="Emphasis"/>
          <w:highlight w:val="yellow"/>
        </w:rPr>
        <w:t>though no shots have been ﬁred</w:t>
      </w:r>
      <w:r w:rsidRPr="00911576">
        <w:rPr>
          <w:sz w:val="14"/>
        </w:rPr>
        <w:t xml:space="preserve">, </w:t>
      </w:r>
      <w:r w:rsidRPr="003D0CAC">
        <w:rPr>
          <w:rStyle w:val="Emphasis"/>
          <w:highlight w:val="yellow"/>
        </w:rPr>
        <w:t>hostilities are present</w:t>
      </w:r>
      <w:r w:rsidRPr="00911576">
        <w:rPr>
          <w:sz w:val="14"/>
        </w:rPr>
        <w:t>.</w:t>
      </w:r>
      <w:r w:rsidRPr="00836B6B">
        <w:rPr>
          <w:rStyle w:val="StyleBoldUnderline"/>
        </w:rPr>
        <w:t xml:space="preserve">United States forces are </w:t>
      </w:r>
      <w:r w:rsidRPr="00836B6B">
        <w:rPr>
          <w:rStyle w:val="Emphasis"/>
        </w:rPr>
        <w:t>not required to accompany foreign forces</w:t>
      </w:r>
      <w:r w:rsidRPr="00836B6B">
        <w:rPr>
          <w:rStyle w:val="StyleBoldUnderline"/>
        </w:rPr>
        <w:t xml:space="preserve"> in combat</w:t>
      </w:r>
      <w:r w:rsidRPr="00911576">
        <w:rPr>
          <w:sz w:val="14"/>
        </w:rPr>
        <w:t xml:space="preserve"> or on operational patrols. The President, however, has persisted in defining hostilities more narrowly than Congress apparently intended. The Ford and Reagan Administrations have both adopted a narrow deﬁnition of hostilities that conﬂicts with the H.F.A.C. deﬁnition.</w:t>
      </w:r>
    </w:p>
    <w:p w:rsidR="0093504C" w:rsidRDefault="0093504C" w:rsidP="0093504C">
      <w:pPr>
        <w:pStyle w:val="Heading4"/>
      </w:pPr>
      <w:r>
        <w:t xml:space="preserve">B) Education - Broad definitions are key to topic education </w:t>
      </w:r>
    </w:p>
    <w:p w:rsidR="0093504C" w:rsidRDefault="0093504C" w:rsidP="0093504C">
      <w:r w:rsidRPr="005C20A4">
        <w:rPr>
          <w:rStyle w:val="StyleStyleBold12pt"/>
        </w:rPr>
        <w:t>Hardy 84</w:t>
      </w:r>
      <w:r>
        <w:rPr>
          <w:rStyle w:val="StyleStyleBold12pt"/>
        </w:rPr>
        <w:t xml:space="preserve"> (</w:t>
      </w:r>
      <w:r>
        <w:t>William H, Pacific Law Journal Issue 265, Tug of War: The War Powers Resolution and the Meaning of Hostilities, P 277-278)</w:t>
      </w:r>
    </w:p>
    <w:p w:rsidR="0093504C" w:rsidRDefault="0093504C" w:rsidP="0093504C"/>
    <w:p w:rsidR="0093504C" w:rsidRPr="005C20A4" w:rsidRDefault="0093504C" w:rsidP="0093504C">
      <w:pPr>
        <w:rPr>
          <w:sz w:val="14"/>
        </w:rPr>
      </w:pPr>
      <w:r w:rsidRPr="0062141E">
        <w:rPr>
          <w:rStyle w:val="StyleBoldUnderline"/>
        </w:rPr>
        <w:t>The determination that “hostilities” is an ambiguous term and therefore</w:t>
      </w:r>
      <w:r w:rsidRPr="005C20A4">
        <w:rPr>
          <w:sz w:val="14"/>
        </w:rPr>
        <w:t xml:space="preserve">, </w:t>
      </w:r>
      <w:r w:rsidRPr="0062141E">
        <w:rPr>
          <w:rStyle w:val="StyleBoldUnderline"/>
        </w:rPr>
        <w:t>susceptible to different meanings, is</w:t>
      </w:r>
      <w:r w:rsidRPr="005C20A4">
        <w:rPr>
          <w:sz w:val="14"/>
        </w:rPr>
        <w:t xml:space="preserve"> </w:t>
      </w:r>
      <w:r w:rsidRPr="0062141E">
        <w:rPr>
          <w:rStyle w:val="StyleBoldUnderline"/>
        </w:rPr>
        <w:t>supported by</w:t>
      </w:r>
      <w:r w:rsidRPr="005C20A4">
        <w:rPr>
          <w:sz w:val="14"/>
        </w:rPr>
        <w:t xml:space="preserve"> selected provisions from </w:t>
      </w:r>
      <w:r w:rsidRPr="0062141E">
        <w:rPr>
          <w:rStyle w:val="StyleBoldUnderline"/>
        </w:rPr>
        <w:t>congressional hearings</w:t>
      </w:r>
      <w:r w:rsidRPr="005C20A4">
        <w:rPr>
          <w:sz w:val="14"/>
        </w:rPr>
        <w:t xml:space="preserve">. In general, </w:t>
      </w:r>
      <w:r w:rsidRPr="003D0CAC">
        <w:rPr>
          <w:rStyle w:val="Emphasis"/>
          <w:highlight w:val="yellow"/>
        </w:rPr>
        <w:t>opposition to deﬁning hostilities precisely</w:t>
      </w:r>
      <w:r w:rsidRPr="0062141E">
        <w:rPr>
          <w:rStyle w:val="Emphasis"/>
        </w:rPr>
        <w:t xml:space="preserve"> or too narrowly </w:t>
      </w:r>
      <w:r w:rsidRPr="003D0CAC">
        <w:rPr>
          <w:rStyle w:val="Emphasis"/>
          <w:highlight w:val="yellow"/>
        </w:rPr>
        <w:t xml:space="preserve">was evidenced </w:t>
      </w:r>
      <w:r w:rsidRPr="003D0CAC">
        <w:rPr>
          <w:rStyle w:val="StyleBoldUnderline"/>
          <w:highlight w:val="yellow"/>
        </w:rPr>
        <w:t>throughout</w:t>
      </w:r>
      <w:r w:rsidRPr="0062141E">
        <w:rPr>
          <w:rStyle w:val="StyleBoldUnderline"/>
        </w:rPr>
        <w:t xml:space="preserve"> </w:t>
      </w:r>
      <w:r w:rsidRPr="003D0CAC">
        <w:rPr>
          <w:rStyle w:val="StyleBoldUnderline"/>
          <w:highlight w:val="yellow"/>
        </w:rPr>
        <w:t>congressional</w:t>
      </w:r>
      <w:r w:rsidRPr="0062141E">
        <w:rPr>
          <w:rStyle w:val="StyleBoldUnderline"/>
        </w:rPr>
        <w:t xml:space="preserve"> </w:t>
      </w:r>
      <w:r w:rsidRPr="003D0CAC">
        <w:rPr>
          <w:rStyle w:val="StyleBoldUnderline"/>
          <w:highlight w:val="yellow"/>
        </w:rPr>
        <w:t>hearing</w:t>
      </w:r>
      <w:r w:rsidRPr="0062141E">
        <w:rPr>
          <w:rStyle w:val="StyleBoldUnderline"/>
        </w:rPr>
        <w:t xml:space="preserve"> records</w:t>
      </w:r>
      <w:r w:rsidRPr="005C20A4">
        <w:rPr>
          <w:sz w:val="14"/>
        </w:rPr>
        <w:t xml:space="preserve">. </w:t>
      </w:r>
      <w:r w:rsidRPr="0062141E">
        <w:rPr>
          <w:rStyle w:val="StyleBoldUnderline"/>
        </w:rPr>
        <w:t xml:space="preserve">The idea of making a </w:t>
      </w:r>
      <w:r w:rsidRPr="0062141E">
        <w:rPr>
          <w:rStyle w:val="Emphasis"/>
        </w:rPr>
        <w:t>“laundry list”</w:t>
      </w:r>
      <w:r w:rsidRPr="005C20A4">
        <w:rPr>
          <w:sz w:val="14"/>
        </w:rPr>
        <w:t xml:space="preserve"> </w:t>
      </w:r>
      <w:r w:rsidRPr="0062141E">
        <w:rPr>
          <w:rStyle w:val="StyleBoldUnderline"/>
        </w:rPr>
        <w:t xml:space="preserve">or </w:t>
      </w:r>
      <w:r w:rsidRPr="0062141E">
        <w:rPr>
          <w:rStyle w:val="Emphasis"/>
        </w:rPr>
        <w:t>spelling out the circumstances</w:t>
      </w:r>
      <w:r w:rsidRPr="005C20A4">
        <w:rPr>
          <w:sz w:val="14"/>
        </w:rPr>
        <w:t xml:space="preserve"> in which the President may involve the military in the absence of a declaration of war was rejected.'°’ </w:t>
      </w:r>
      <w:r w:rsidRPr="00050310">
        <w:rPr>
          <w:rStyle w:val="StyleBoldUnderline"/>
        </w:rPr>
        <w:t>Rather than attempting to codify the circumstances that define hostilities</w:t>
      </w:r>
      <w:r w:rsidRPr="005C20A4">
        <w:rPr>
          <w:sz w:val="14"/>
        </w:rPr>
        <w:t xml:space="preserve">, Professor </w:t>
      </w:r>
      <w:r w:rsidRPr="003D0CAC">
        <w:rPr>
          <w:rStyle w:val="StyleBoldUnderline"/>
          <w:highlight w:val="yellow"/>
        </w:rPr>
        <w:t>Bickel</w:t>
      </w:r>
      <w:r w:rsidRPr="005C20A4">
        <w:rPr>
          <w:sz w:val="14"/>
        </w:rPr>
        <w:t xml:space="preserve">, </w:t>
      </w:r>
      <w:r w:rsidRPr="003D0CAC">
        <w:rPr>
          <w:rStyle w:val="Emphasis"/>
          <w:highlight w:val="yellow"/>
        </w:rPr>
        <w:t>a noted constitutional law expert</w:t>
      </w:r>
      <w:r w:rsidRPr="005C20A4">
        <w:rPr>
          <w:sz w:val="14"/>
        </w:rPr>
        <w:t xml:space="preserve"> and Professor of Law at Yale University, </w:t>
      </w:r>
      <w:r w:rsidRPr="003D0CAC">
        <w:rPr>
          <w:rStyle w:val="StyleBoldUnderline"/>
          <w:highlight w:val="yellow"/>
        </w:rPr>
        <w:t>stated</w:t>
      </w:r>
      <w:r w:rsidRPr="00050310">
        <w:rPr>
          <w:rStyle w:val="StyleBoldUnderline"/>
        </w:rPr>
        <w:t xml:space="preserve"> that </w:t>
      </w:r>
      <w:r w:rsidRPr="003D0CAC">
        <w:rPr>
          <w:rStyle w:val="StyleBoldUnderline"/>
          <w:highlight w:val="yellow"/>
        </w:rPr>
        <w:t>the preferable mode was</w:t>
      </w:r>
      <w:r w:rsidRPr="00050310">
        <w:rPr>
          <w:rStyle w:val="StyleBoldUnderline"/>
        </w:rPr>
        <w:t xml:space="preserve"> a </w:t>
      </w:r>
      <w:r w:rsidRPr="003D0CAC">
        <w:rPr>
          <w:rStyle w:val="Emphasis"/>
          <w:highlight w:val="yellow"/>
        </w:rPr>
        <w:t>good faith</w:t>
      </w:r>
      <w:r w:rsidRPr="00050310">
        <w:rPr>
          <w:rStyle w:val="Emphasis"/>
        </w:rPr>
        <w:t xml:space="preserve"> understanding</w:t>
      </w:r>
      <w:r w:rsidRPr="005C20A4">
        <w:rPr>
          <w:sz w:val="14"/>
        </w:rPr>
        <w:t xml:space="preserve"> of the term and an assumption that Presidents would act in good faith to discharge their duties.“ Senator Javits, one of the chief sponsors of the WPR, acknowledged that the resolu- tion did not endeavor to spell out a definition of hostilities, but adopted the term as a word of basic understanding)" Members of </w:t>
      </w:r>
      <w:r w:rsidRPr="003D0CAC">
        <w:rPr>
          <w:rStyle w:val="StyleBoldUnderline"/>
          <w:highlight w:val="yellow"/>
        </w:rPr>
        <w:t>Congress recognized</w:t>
      </w:r>
      <w:r w:rsidRPr="005C20A4">
        <w:rPr>
          <w:rStyle w:val="StyleBoldUnderline"/>
        </w:rPr>
        <w:t xml:space="preserve"> the </w:t>
      </w:r>
      <w:r w:rsidRPr="003D0CAC">
        <w:rPr>
          <w:rStyle w:val="Emphasis"/>
          <w:highlight w:val="yellow"/>
        </w:rPr>
        <w:t>peril in trying to be too exact</w:t>
      </w:r>
      <w:r w:rsidRPr="005C20A4">
        <w:rPr>
          <w:rStyle w:val="StyleBoldUnderline"/>
        </w:rPr>
        <w:t xml:space="preserve"> </w:t>
      </w:r>
      <w:r w:rsidRPr="003D0CAC">
        <w:rPr>
          <w:rStyle w:val="StyleBoldUnderline"/>
          <w:highlight w:val="yellow"/>
        </w:rPr>
        <w:t>with</w:t>
      </w:r>
      <w:r w:rsidRPr="005C20A4">
        <w:rPr>
          <w:rStyle w:val="StyleBoldUnderline"/>
        </w:rPr>
        <w:t xml:space="preserve"> </w:t>
      </w:r>
      <w:r w:rsidRPr="003D0CAC">
        <w:rPr>
          <w:rStyle w:val="StyleBoldUnderline"/>
          <w:highlight w:val="yellow"/>
        </w:rPr>
        <w:t>defini- tions because of the difficulties</w:t>
      </w:r>
      <w:r w:rsidRPr="005C20A4">
        <w:rPr>
          <w:rStyle w:val="StyleBoldUnderline"/>
        </w:rPr>
        <w:t xml:space="preserve"> in </w:t>
      </w:r>
      <w:r w:rsidRPr="003D0CAC">
        <w:rPr>
          <w:rStyle w:val="StyleBoldUnderline"/>
          <w:highlight w:val="yellow"/>
        </w:rPr>
        <w:t>achieving a terminology</w:t>
      </w:r>
      <w:r w:rsidRPr="005C20A4">
        <w:rPr>
          <w:rStyle w:val="StyleBoldUnderline"/>
        </w:rPr>
        <w:t xml:space="preserve"> that </w:t>
      </w:r>
      <w:r w:rsidRPr="003D0CAC">
        <w:rPr>
          <w:rStyle w:val="StyleBoldUnderline"/>
          <w:highlight w:val="yellow"/>
        </w:rPr>
        <w:t>could</w:t>
      </w:r>
      <w:r w:rsidRPr="005C20A4">
        <w:rPr>
          <w:rStyle w:val="StyleBoldUnderline"/>
        </w:rPr>
        <w:t xml:space="preserve"> </w:t>
      </w:r>
      <w:r w:rsidRPr="003D0CAC">
        <w:rPr>
          <w:rStyle w:val="StyleBoldUnderline"/>
          <w:highlight w:val="yellow"/>
        </w:rPr>
        <w:t>anticipate all the emergencies</w:t>
      </w:r>
      <w:r w:rsidRPr="005C20A4">
        <w:rPr>
          <w:rStyle w:val="StyleBoldUnderline"/>
        </w:rPr>
        <w:t xml:space="preserve"> which might arise</w:t>
      </w:r>
      <w:r w:rsidRPr="005C20A4">
        <w:rPr>
          <w:sz w:val="14"/>
        </w:rPr>
        <w:t xml:space="preserve">. By choosing a general approach, rather than trying to be too exact in deﬁnitions, something was “left to judgment, the intelligence, [and] the wisdom” of members of Congress and the President.'" Based on the hearings, some </w:t>
      </w:r>
      <w:r w:rsidRPr="005C20A4">
        <w:rPr>
          <w:rStyle w:val="StyleBoldUnderline"/>
        </w:rPr>
        <w:t>evidence</w:t>
      </w:r>
      <w:r w:rsidRPr="005C20A4">
        <w:rPr>
          <w:sz w:val="14"/>
        </w:rPr>
        <w:t xml:space="preserve"> also </w:t>
      </w:r>
      <w:r w:rsidRPr="005C20A4">
        <w:rPr>
          <w:rStyle w:val="StyleBoldUnderline"/>
        </w:rPr>
        <w:t>exists that hostilities was deliberately left</w:t>
      </w:r>
      <w:r w:rsidRPr="005C20A4">
        <w:rPr>
          <w:sz w:val="14"/>
        </w:rPr>
        <w:t xml:space="preserve"> undefined and </w:t>
      </w:r>
      <w:r w:rsidRPr="005C20A4">
        <w:rPr>
          <w:rStyle w:val="Emphasis"/>
        </w:rPr>
        <w:t>ambiguous</w:t>
      </w:r>
      <w:r w:rsidRPr="005C20A4">
        <w:rPr>
          <w:sz w:val="14"/>
        </w:rPr>
        <w:t xml:space="preserve"> so that the meaning of the word could be clariﬁed or gradually spelled out by experience. </w:t>
      </w:r>
    </w:p>
    <w:p w:rsidR="0093504C" w:rsidRDefault="0093504C" w:rsidP="0093504C"/>
    <w:p w:rsidR="0093504C" w:rsidRDefault="0093504C" w:rsidP="0093504C">
      <w:pPr>
        <w:pStyle w:val="Heading3"/>
      </w:pPr>
      <w:r>
        <w:lastRenderedPageBreak/>
        <w:t>T – Restriction =Prohibit– 2AC</w:t>
      </w:r>
    </w:p>
    <w:p w:rsidR="0093504C" w:rsidRDefault="0093504C" w:rsidP="0093504C">
      <w:pPr>
        <w:pStyle w:val="Heading4"/>
      </w:pPr>
      <w:r>
        <w:t>1. We meet – plan prevents the use of armed forces if their use violates environmental statutes – that’s a restriction</w:t>
      </w:r>
    </w:p>
    <w:p w:rsidR="0093504C" w:rsidRPr="00AA4339" w:rsidRDefault="0093504C" w:rsidP="0093504C">
      <w:r w:rsidRPr="00B9152B">
        <w:rPr>
          <w:rStyle w:val="StyleStyleBold12pt"/>
        </w:rPr>
        <w:t>Lobel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93504C" w:rsidRDefault="0093504C" w:rsidP="0093504C">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3D0CAC">
        <w:rPr>
          <w:rStyle w:val="StyleBoldUnderline"/>
          <w:highlight w:val="yellow"/>
        </w:rPr>
        <w:t>Under this</w:t>
      </w:r>
      <w:r w:rsidRPr="00AA4339">
        <w:rPr>
          <w:rStyle w:val="StyleBoldUnderline"/>
        </w:rPr>
        <w:t xml:space="preserve"> generally accepted </w:t>
      </w:r>
      <w:r w:rsidRPr="003D0CAC">
        <w:rPr>
          <w:rStyle w:val="StyleBoldUnderline"/>
          <w:highlight w:val="yellow"/>
        </w:rPr>
        <w:t>principle</w:t>
      </w:r>
      <w:r w:rsidRPr="00AA4339">
        <w:rPr>
          <w:rStyle w:val="StyleBoldUnderline"/>
        </w:rPr>
        <w:t xml:space="preserve"> in our early constitutional history, </w:t>
      </w:r>
      <w:r w:rsidRPr="003D0CAC">
        <w:rPr>
          <w:rStyle w:val="StyleBoldUnderline"/>
          <w:highlight w:val="yellow"/>
        </w:rPr>
        <w:t>Congress could limit the</w:t>
      </w:r>
      <w:r>
        <w:rPr>
          <w:sz w:val="16"/>
        </w:rPr>
        <w:t xml:space="preserve"> </w:t>
      </w:r>
      <w:r w:rsidRPr="003D0CAC">
        <w:rPr>
          <w:rStyle w:val="Emphasis"/>
          <w:highlight w:val="yellow"/>
        </w:rPr>
        <w:t>type of armed forces</w:t>
      </w:r>
      <w:r w:rsidRPr="00AA4339">
        <w:rPr>
          <w:rStyle w:val="StyleBoldUnderline"/>
        </w:rPr>
        <w:t xml:space="preserve"> </w:t>
      </w:r>
      <w:r w:rsidRPr="003D0CAC">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3D0CAC">
        <w:rPr>
          <w:rStyle w:val="Emphasis"/>
          <w:highlight w:val="yellow"/>
        </w:rPr>
        <w:t>the weapons that could be utilized</w:t>
      </w:r>
      <w:r>
        <w:rPr>
          <w:sz w:val="16"/>
        </w:rPr>
        <w:t xml:space="preserve">, the theaters of actions, </w:t>
      </w:r>
      <w:r w:rsidRPr="003D0CAC">
        <w:rPr>
          <w:rStyle w:val="StyleBoldUnderline"/>
          <w:highlight w:val="yellow"/>
        </w:rPr>
        <w:t>and the rules of combat</w:t>
      </w:r>
      <w:r>
        <w:rPr>
          <w:sz w:val="16"/>
        </w:rPr>
        <w:t xml:space="preserve">. In short, </w:t>
      </w:r>
      <w:r w:rsidRPr="003D0CAC">
        <w:rPr>
          <w:rStyle w:val="StyleBoldUnderline"/>
          <w:highlight w:val="yellow"/>
        </w:rPr>
        <w:t>it could</w:t>
      </w:r>
      <w:r w:rsidRPr="00AA4339">
        <w:rPr>
          <w:rStyle w:val="StyleBoldUnderline"/>
        </w:rPr>
        <w:t xml:space="preserve"> dramatically </w:t>
      </w:r>
      <w:r w:rsidRPr="003D0CAC">
        <w:rPr>
          <w:rStyle w:val="Emphasis"/>
          <w:highlight w:val="yellow"/>
        </w:rPr>
        <w:t>restrict the President's power to conduct the war</w:t>
      </w:r>
      <w:r w:rsidRPr="00AA4339">
        <w:rPr>
          <w:rStyle w:val="StyleBoldUnderline"/>
        </w:rPr>
        <w:t>.</w:t>
      </w:r>
    </w:p>
    <w:p w:rsidR="0093504C" w:rsidRPr="00E43694" w:rsidRDefault="0093504C" w:rsidP="0093504C">
      <w:pPr>
        <w:pStyle w:val="Heading4"/>
      </w:pPr>
      <w:r>
        <w:rPr>
          <w:rStyle w:val="StyleBoldUnderline"/>
          <w:u w:val="none"/>
        </w:rPr>
        <w:t xml:space="preserve">2. </w:t>
      </w:r>
      <w:r w:rsidRPr="00E43694">
        <w:t xml:space="preserve">Judicial restriction means regulation </w:t>
      </w:r>
    </w:p>
    <w:p w:rsidR="0093504C" w:rsidRPr="00E43694" w:rsidRDefault="0093504C" w:rsidP="0093504C">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Rptr.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93504C" w:rsidRPr="00E43694" w:rsidRDefault="0093504C" w:rsidP="0093504C"/>
    <w:p w:rsidR="0093504C" w:rsidRPr="00E244D2" w:rsidRDefault="0093504C" w:rsidP="0093504C">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S.Ct. 1628].) Shortly thereafter, in Sheppard v. Maxwell (1966) 384 U.S. 333, 358 [16 L.Ed.2d 600, 618, 86 S.Ct.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3D0CAC">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3D0CAC">
        <w:rPr>
          <w:rStyle w:val="StyleBoldUnderline"/>
          <w:highlight w:val="yellow"/>
        </w:rPr>
        <w:t>must</w:t>
      </w:r>
      <w:r w:rsidRPr="00173EB2">
        <w:rPr>
          <w:rStyle w:val="StyleBoldUnderline"/>
        </w:rPr>
        <w:t xml:space="preserve"> </w:t>
      </w:r>
      <w:r w:rsidRPr="003D0CAC">
        <w:rPr>
          <w:rStyle w:val="StyleBoldUnderline"/>
          <w:highlight w:val="yellow"/>
        </w:rPr>
        <w:t>take</w:t>
      </w:r>
      <w:r w:rsidRPr="00173EB2">
        <w:rPr>
          <w:rStyle w:val="StyleBoldUnderline"/>
        </w:rPr>
        <w:t xml:space="preserve"> such </w:t>
      </w:r>
      <w:r w:rsidRPr="003D0CAC">
        <w:rPr>
          <w:rStyle w:val="StyleBoldUnderline"/>
          <w:highlight w:val="yellow"/>
        </w:rPr>
        <w:t xml:space="preserve">steps </w:t>
      </w:r>
      <w:r w:rsidRPr="003D0CAC">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3D0CAC">
        <w:rPr>
          <w:rStyle w:val="StyleBoldUnderline"/>
          <w:highlight w:val="yellow"/>
        </w:rPr>
        <w:t>Collaboration</w:t>
      </w:r>
      <w:r w:rsidRPr="00173EB2">
        <w:rPr>
          <w:rStyle w:val="StyleBoldUnderline"/>
        </w:rPr>
        <w:t xml:space="preserve"> between counsel and the press as to information affecting the fairness of a criminal trial </w:t>
      </w:r>
      <w:r w:rsidRPr="003D0CAC">
        <w:rPr>
          <w:rStyle w:val="StyleBoldUnderline"/>
          <w:highlight w:val="yellow"/>
        </w:rPr>
        <w:t>is</w:t>
      </w:r>
      <w:r w:rsidRPr="00173EB2">
        <w:rPr>
          <w:rStyle w:val="StyleBoldUnderline"/>
        </w:rPr>
        <w:t xml:space="preserve"> </w:t>
      </w:r>
      <w:r w:rsidRPr="00173EB2">
        <w:rPr>
          <w:rStyle w:val="Emphasis"/>
        </w:rPr>
        <w:t xml:space="preserve">not only </w:t>
      </w:r>
      <w:r w:rsidRPr="003D0CAC">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93504C" w:rsidRDefault="0093504C" w:rsidP="0093504C">
      <w:pPr>
        <w:rPr>
          <w:rStyle w:val="StyleBoldUnderline"/>
          <w:u w:val="none"/>
        </w:rPr>
      </w:pPr>
    </w:p>
    <w:p w:rsidR="0093504C" w:rsidRPr="00EE3D87" w:rsidRDefault="0093504C" w:rsidP="0093504C">
      <w:pPr>
        <w:pStyle w:val="Heading4"/>
        <w:rPr>
          <w:rStyle w:val="StyleStyleBold12pt"/>
          <w:b/>
          <w:bCs/>
        </w:rPr>
      </w:pPr>
      <w:r>
        <w:rPr>
          <w:rStyle w:val="StyleBoldUnderline"/>
          <w:u w:val="none"/>
        </w:rPr>
        <w:t xml:space="preserve">3. </w:t>
      </w:r>
      <w:r w:rsidRPr="00EE3D87">
        <w:rPr>
          <w:rStyle w:val="StyleStyleBold12pt"/>
          <w:b/>
          <w:bCs/>
        </w:rPr>
        <w:t xml:space="preserve">Restrictions” </w:t>
      </w:r>
      <w:r>
        <w:rPr>
          <w:rStyle w:val="StyleStyleBold12pt"/>
          <w:b/>
          <w:bCs/>
        </w:rPr>
        <w:t>means</w:t>
      </w:r>
      <w:r w:rsidRPr="00EE3D87">
        <w:rPr>
          <w:rStyle w:val="StyleStyleBold12pt"/>
          <w:b/>
          <w:bCs/>
        </w:rPr>
        <w:t xml:space="preserve"> “regulations” </w:t>
      </w:r>
    </w:p>
    <w:p w:rsidR="0093504C" w:rsidRDefault="0093504C" w:rsidP="0093504C">
      <w:r w:rsidRPr="00EE3D87">
        <w:rPr>
          <w:rStyle w:val="StyleStyleBold12pt"/>
        </w:rPr>
        <w:t>Davies 30</w:t>
      </w:r>
      <w:r>
        <w:t xml:space="preserve"> (Major George, “CLAUSE 1.—(Scheme regulating production, supply and sale of coal.),” February, vol 235 cc2453-558, http://hansard.millbanksystems.com/commons/1930/feb/27/clause-1-scheme-regulating-production)</w:t>
      </w:r>
    </w:p>
    <w:p w:rsidR="0093504C" w:rsidRPr="00E244D2" w:rsidRDefault="0093504C" w:rsidP="0093504C">
      <w:pPr>
        <w:rPr>
          <w:sz w:val="14"/>
        </w:rPr>
      </w:pPr>
      <w:r w:rsidRPr="00E244D2">
        <w:rPr>
          <w:sz w:val="14"/>
        </w:rP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Like the coal industry to-day, there has been in the past an over-production of many of the fundamental articles of the life of a nation. I will not dwell on the case of rubber, but the sugar situation was entirely on all fours with this situation, as it was a question of the regulation of sale. Facing a situation very similar in kind and not dissimilar in degree to the problem now before us, those connected with that particular industry in certain countries thought it an advantage to control and regulate the sale. </w:t>
      </w:r>
      <w:r w:rsidRPr="003D0CAC">
        <w:rPr>
          <w:rStyle w:val="StyleBoldUnderline"/>
          <w:highlight w:val="yellow"/>
        </w:rPr>
        <w:t xml:space="preserve">As soon as you use the word "regulation" in this connection </w:t>
      </w:r>
      <w:r w:rsidRPr="003D0CAC">
        <w:rPr>
          <w:rStyle w:val="Emphasis"/>
          <w:highlight w:val="yellow"/>
        </w:rPr>
        <w:t>it is idle to suggest that it does not mean restriction</w:t>
      </w:r>
      <w:r w:rsidRPr="00E244D2">
        <w:rPr>
          <w:sz w:val="14"/>
        </w:rPr>
        <w:t xml:space="preserve">. Obviously, </w:t>
      </w:r>
      <w:r w:rsidRPr="003D0CAC">
        <w:rPr>
          <w:rStyle w:val="StyleBoldUnderline"/>
          <w:highlight w:val="yellow"/>
        </w:rPr>
        <w:t>that is the point</w:t>
      </w:r>
      <w:r w:rsidRPr="00E244D2">
        <w:rPr>
          <w:sz w:val="14"/>
        </w:rPr>
        <w:t>—</w:t>
      </w:r>
      <w:r w:rsidRPr="003D0CAC">
        <w:rPr>
          <w:rStyle w:val="StyleBoldUnderline"/>
          <w:highlight w:val="yellow"/>
        </w:rPr>
        <w:t>to restrict</w:t>
      </w:r>
      <w:r w:rsidRPr="00E244D2">
        <w:rPr>
          <w:sz w:val="14"/>
        </w:rPr>
        <w:t xml:space="preserve">—and, while 2541 it is true the word "restrict" is not in this particular Clause, and cannot be argued in connection with this Amendment, yet </w:t>
      </w:r>
      <w:r w:rsidRPr="007A5AAC">
        <w:rPr>
          <w:rStyle w:val="StyleBoldUnderline"/>
        </w:rPr>
        <w:t>behind the word "regulate" is the word "restrict</w:t>
      </w:r>
      <w:r w:rsidRPr="00E244D2">
        <w:rPr>
          <w:sz w:val="14"/>
        </w:rPr>
        <w:t xml:space="preserve">," </w:t>
      </w:r>
      <w:r w:rsidRPr="007A5AAC">
        <w:rPr>
          <w:rStyle w:val="StyleBoldUnderline"/>
        </w:rPr>
        <w:t>in other words, controlling what has been uncontrolled</w:t>
      </w:r>
      <w:r w:rsidRPr="00E244D2">
        <w:rPr>
          <w:sz w:val="14"/>
        </w:rPr>
        <w:t>, production thrown on markets not able to receive it.</w:t>
      </w:r>
    </w:p>
    <w:p w:rsidR="0093504C" w:rsidRDefault="0093504C" w:rsidP="0093504C">
      <w:pPr>
        <w:pStyle w:val="Heading3"/>
      </w:pPr>
      <w:r>
        <w:lastRenderedPageBreak/>
        <w:t xml:space="preserve">Executive CP – 2AC </w:t>
      </w:r>
    </w:p>
    <w:p w:rsidR="0093504C" w:rsidRDefault="0093504C" w:rsidP="0093504C">
      <w:pPr>
        <w:pStyle w:val="Heading4"/>
      </w:pPr>
      <w:r>
        <w:t xml:space="preserve">Counterpan isn’t applied extraterritorially </w:t>
      </w:r>
    </w:p>
    <w:p w:rsidR="0093504C" w:rsidRDefault="0093504C" w:rsidP="0093504C">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93504C" w:rsidRDefault="0093504C" w:rsidP="0093504C">
      <w:pPr>
        <w:rPr>
          <w:sz w:val="16"/>
        </w:rPr>
      </w:pPr>
      <w:r w:rsidRPr="00977D41">
        <w:rPr>
          <w:sz w:val="16"/>
        </w:rPr>
        <w:t xml:space="preserve">III. Solution A. Executive </w:t>
      </w:r>
      <w:r w:rsidRPr="00585D3C">
        <w:rPr>
          <w:sz w:val="16"/>
        </w:rPr>
        <w:t xml:space="preserve">Orders </w:t>
      </w:r>
      <w:r w:rsidRPr="00585D3C">
        <w:rPr>
          <w:rStyle w:val="StyleBoldUnderline"/>
        </w:rPr>
        <w:t xml:space="preserve">It has been suggested that the solution to the inadequate </w:t>
      </w:r>
      <w:proofErr w:type="gramStart"/>
      <w:r w:rsidRPr="00585D3C">
        <w:rPr>
          <w:rStyle w:val="StyleBoldUnderline"/>
        </w:rPr>
        <w:t>DoD</w:t>
      </w:r>
      <w:proofErr w:type="gramEnd"/>
      <w:r w:rsidRPr="00585D3C">
        <w:rPr>
          <w:rStyle w:val="StyleBoldUnderline"/>
        </w:rPr>
        <w:t xml:space="preserve"> environmental regulation is an executive order</w:t>
      </w:r>
      <w:r w:rsidRPr="00585D3C">
        <w:rPr>
          <w:sz w:val="16"/>
        </w:rPr>
        <w:t xml:space="preserve">. </w:t>
      </w:r>
      <w:proofErr w:type="gramStart"/>
      <w:r w:rsidRPr="00585D3C">
        <w:rPr>
          <w:sz w:val="16"/>
        </w:rPr>
        <w:t>n119</w:t>
      </w:r>
      <w:proofErr w:type="gramEnd"/>
      <w:r w:rsidRPr="00585D3C">
        <w:rPr>
          <w:sz w:val="16"/>
        </w:rPr>
        <w:t xml:space="preserve"> Executive orders have been proposed because of the power of the executive branch and its ability to produce change. </w:t>
      </w:r>
      <w:proofErr w:type="gramStart"/>
      <w:r w:rsidRPr="00585D3C">
        <w:rPr>
          <w:sz w:val="16"/>
        </w:rPr>
        <w:t>n120</w:t>
      </w:r>
      <w:proofErr w:type="gramEnd"/>
      <w:r w:rsidRPr="00585D3C">
        <w:rPr>
          <w:sz w:val="16"/>
        </w:rPr>
        <w:t xml:space="preserve"> </w:t>
      </w:r>
      <w:r w:rsidRPr="00585D3C">
        <w:rPr>
          <w:rStyle w:val="StyleBoldUnderline"/>
        </w:rPr>
        <w:t>Laporte points to President Carter's executive order as a successful way to promote NEPA's ideals</w:t>
      </w:r>
      <w:r w:rsidRPr="00585D3C">
        <w:rPr>
          <w:sz w:val="16"/>
        </w:rPr>
        <w:t xml:space="preserve"> overseas and cites DoD action prompted</w:t>
      </w:r>
      <w:r w:rsidRPr="00977D41">
        <w:rPr>
          <w:sz w:val="16"/>
        </w:rPr>
        <w:t xml:space="preserve"> by President Carter's executive order as an indication that the executive order was successful. </w:t>
      </w:r>
      <w:proofErr w:type="gramStart"/>
      <w:r w:rsidRPr="00977D41">
        <w:rPr>
          <w:sz w:val="16"/>
        </w:rPr>
        <w:t>n121</w:t>
      </w:r>
      <w:proofErr w:type="gramEnd"/>
      <w:r w:rsidRPr="00977D41">
        <w:rPr>
          <w:sz w:val="16"/>
        </w:rPr>
        <w:t xml:space="preserve"> Although </w:t>
      </w:r>
      <w:r w:rsidRPr="004D0882">
        <w:rPr>
          <w:rStyle w:val="StyleBoldUnderline"/>
        </w:rPr>
        <w:t xml:space="preserve">Laporte acknowledges the </w:t>
      </w:r>
      <w:r w:rsidRPr="004D0882">
        <w:rPr>
          <w:rStyle w:val="Emphasis"/>
        </w:rPr>
        <w:t>downfalls of the DoD's response</w:t>
      </w:r>
      <w:r w:rsidRPr="004D0882">
        <w:rPr>
          <w:rStyle w:val="StyleBoldUnderline"/>
        </w:rPr>
        <w:t xml:space="preserve"> to President Carter's executive order</w:t>
      </w:r>
      <w:r w:rsidRPr="00977D41">
        <w:rPr>
          <w:sz w:val="16"/>
        </w:rPr>
        <w:t xml:space="preserve">, she attributes the response to "exemptions or ambiguities in the Order itself," rather than the DoD's response to the Order. </w:t>
      </w:r>
      <w:proofErr w:type="gramStart"/>
      <w:r w:rsidRPr="00977D41">
        <w:rPr>
          <w:sz w:val="16"/>
        </w:rPr>
        <w:t>n122</w:t>
      </w:r>
      <w:proofErr w:type="gramEnd"/>
      <w:r w:rsidRPr="00977D41">
        <w:rPr>
          <w:sz w:val="16"/>
        </w:rPr>
        <w:t xml:space="preserve"> </w:t>
      </w:r>
      <w:r w:rsidRPr="003D0CAC">
        <w:rPr>
          <w:rStyle w:val="StyleBoldUnderline"/>
          <w:highlight w:val="yellow"/>
        </w:rPr>
        <w:t>Executive orders</w:t>
      </w:r>
      <w:r w:rsidRPr="00977D41">
        <w:rPr>
          <w:sz w:val="16"/>
        </w:rPr>
        <w:t xml:space="preserve">, however, </w:t>
      </w:r>
      <w:r w:rsidRPr="003D0CAC">
        <w:rPr>
          <w:rStyle w:val="StyleBoldUnderline"/>
          <w:highlight w:val="yellow"/>
        </w:rPr>
        <w:t>are not the best answer</w:t>
      </w:r>
      <w:r w:rsidRPr="003D0CAC">
        <w:rPr>
          <w:sz w:val="16"/>
          <w:highlight w:val="yellow"/>
        </w:rPr>
        <w:t>.</w:t>
      </w:r>
      <w:r w:rsidRPr="00977D41">
        <w:rPr>
          <w:sz w:val="16"/>
        </w:rPr>
        <w:t xml:space="preserve"> It is true that executive orders can affect the extraterritorial application of environmental principles as President Carter's executive order furthered the goals of NEPA, n123 but this benefit is limited. </w:t>
      </w:r>
      <w:proofErr w:type="gramStart"/>
      <w:r w:rsidRPr="00977D41">
        <w:rPr>
          <w:sz w:val="16"/>
        </w:rPr>
        <w:t>n124</w:t>
      </w:r>
      <w:proofErr w:type="gramEnd"/>
      <w:r w:rsidRPr="00977D41">
        <w:rPr>
          <w:sz w:val="16"/>
        </w:rPr>
        <w:t xml:space="preserve"> President </w:t>
      </w:r>
      <w:r w:rsidRPr="003D0CAC">
        <w:rPr>
          <w:rStyle w:val="StyleBoldUnderline"/>
          <w:highlight w:val="yellow"/>
        </w:rPr>
        <w:t>Carter's</w:t>
      </w:r>
      <w:r w:rsidRPr="00977D41">
        <w:rPr>
          <w:rStyle w:val="StyleBoldUnderline"/>
        </w:rPr>
        <w:t xml:space="preserve"> </w:t>
      </w:r>
      <w:r w:rsidRPr="00DA52FF">
        <w:rPr>
          <w:rStyle w:val="StyleBoldUnderline"/>
        </w:rPr>
        <w:t>executive order's purpose</w:t>
      </w:r>
      <w:r w:rsidRPr="00585D3C">
        <w:rPr>
          <w:rStyle w:val="StyleBoldUnderline"/>
        </w:rPr>
        <w:t xml:space="preserve"> was to further the goals of NEPA</w:t>
      </w:r>
      <w:r w:rsidRPr="00585D3C">
        <w:rPr>
          <w:sz w:val="16"/>
        </w:rPr>
        <w:t xml:space="preserve">, n125 </w:t>
      </w:r>
      <w:r w:rsidRPr="00585D3C">
        <w:rPr>
          <w:rStyle w:val="StyleBoldUnderline"/>
        </w:rPr>
        <w:t xml:space="preserve">but it </w:t>
      </w:r>
      <w:r w:rsidRPr="003D0CAC">
        <w:rPr>
          <w:rStyle w:val="Emphasis"/>
          <w:highlight w:val="yellow"/>
        </w:rPr>
        <w:t>did not have the power</w:t>
      </w:r>
      <w:r w:rsidRPr="003D0CAC">
        <w:rPr>
          <w:rStyle w:val="StyleBoldUnderline"/>
          <w:highlight w:val="yellow"/>
        </w:rPr>
        <w:t xml:space="preserve"> to override the presumption that NEPA </w:t>
      </w:r>
      <w:r w:rsidRPr="003D0CAC">
        <w:rPr>
          <w:rStyle w:val="Emphasis"/>
          <w:highlight w:val="yellow"/>
        </w:rPr>
        <w:t>could not apply extraterritorially</w:t>
      </w:r>
      <w:r w:rsidRPr="00977D41">
        <w:rPr>
          <w:sz w:val="16"/>
        </w:rPr>
        <w:t xml:space="preserve">. n126 </w:t>
      </w:r>
      <w:r w:rsidRPr="00DA52FF">
        <w:rPr>
          <w:rStyle w:val="StyleBoldUnderline"/>
        </w:rPr>
        <w:t>The executive order may be able to capture general</w:t>
      </w:r>
      <w:r w:rsidRPr="00DA52FF">
        <w:rPr>
          <w:sz w:val="16"/>
        </w:rPr>
        <w:t xml:space="preserve"> [*278] </w:t>
      </w:r>
      <w:r w:rsidRPr="00DA52FF">
        <w:rPr>
          <w:rStyle w:val="StyleBoldUnderline"/>
        </w:rPr>
        <w:t>ideals or priorities of the executive, but</w:t>
      </w:r>
      <w:r w:rsidRPr="00DA52FF">
        <w:rPr>
          <w:sz w:val="16"/>
        </w:rPr>
        <w:t xml:space="preserve"> President </w:t>
      </w:r>
      <w:r w:rsidRPr="00DA52FF">
        <w:rPr>
          <w:rStyle w:val="StyleBoldUnderline"/>
        </w:rPr>
        <w:t>Carter's executive order illustrated that those</w:t>
      </w:r>
      <w:r w:rsidRPr="00977D41">
        <w:rPr>
          <w:rStyle w:val="StyleBoldUnderline"/>
        </w:rPr>
        <w:t xml:space="preserve"> </w:t>
      </w:r>
      <w:r w:rsidRPr="003D0CAC">
        <w:rPr>
          <w:rStyle w:val="StyleBoldUnderline"/>
          <w:highlight w:val="yellow"/>
        </w:rPr>
        <w:t xml:space="preserve">ideals </w:t>
      </w:r>
      <w:r w:rsidRPr="00DA52FF">
        <w:rPr>
          <w:rStyle w:val="StyleBoldUnderline"/>
        </w:rPr>
        <w:t xml:space="preserve">and priorities </w:t>
      </w:r>
      <w:r w:rsidRPr="003D0CAC">
        <w:rPr>
          <w:rStyle w:val="StyleBoldUnderline"/>
          <w:highlight w:val="yellow"/>
        </w:rPr>
        <w:t xml:space="preserve">can be implemented </w:t>
      </w:r>
      <w:r w:rsidRPr="00DA52FF">
        <w:rPr>
          <w:rStyle w:val="Emphasis"/>
        </w:rPr>
        <w:t xml:space="preserve">very </w:t>
      </w:r>
      <w:r w:rsidRPr="003D0CAC">
        <w:rPr>
          <w:rStyle w:val="Emphasis"/>
          <w:highlight w:val="yellow"/>
        </w:rPr>
        <w:t>differently</w:t>
      </w:r>
      <w:r w:rsidRPr="003D0CAC">
        <w:rPr>
          <w:rStyle w:val="StyleBoldUnderline"/>
          <w:highlight w:val="yellow"/>
        </w:rPr>
        <w:t xml:space="preserve"> after the DoD </w:t>
      </w:r>
      <w:r w:rsidRPr="003D0CAC">
        <w:rPr>
          <w:rStyle w:val="Emphasis"/>
          <w:highlight w:val="yellow"/>
        </w:rPr>
        <w:t>interprets the meaning</w:t>
      </w:r>
      <w:r w:rsidRPr="00977D41">
        <w:rPr>
          <w:rStyle w:val="Emphasis"/>
        </w:rPr>
        <w:t xml:space="preserve"> of the executive order</w:t>
      </w:r>
      <w:r w:rsidRPr="00977D41">
        <w:rPr>
          <w:sz w:val="16"/>
        </w:rPr>
        <w:t xml:space="preserve">. </w:t>
      </w:r>
      <w:proofErr w:type="gramStart"/>
      <w:r w:rsidRPr="00977D41">
        <w:rPr>
          <w:sz w:val="16"/>
        </w:rPr>
        <w:t>n127</w:t>
      </w:r>
      <w:proofErr w:type="gramEnd"/>
      <w:r w:rsidRPr="00977D41">
        <w:rPr>
          <w:sz w:val="16"/>
        </w:rPr>
        <w:t xml:space="preserve"> </w:t>
      </w:r>
      <w:r w:rsidRPr="003D0CAC">
        <w:rPr>
          <w:rStyle w:val="StyleBoldUnderline"/>
          <w:highlight w:val="yellow"/>
        </w:rPr>
        <w:t xml:space="preserve">Laporte </w:t>
      </w:r>
      <w:r w:rsidRPr="003D0CAC">
        <w:rPr>
          <w:rStyle w:val="Emphasis"/>
          <w:highlight w:val="yellow"/>
        </w:rPr>
        <w:t>assumes</w:t>
      </w:r>
      <w:r w:rsidRPr="003D0CAC">
        <w:rPr>
          <w:rStyle w:val="StyleBoldUnderline"/>
          <w:highlight w:val="yellow"/>
        </w:rPr>
        <w:t xml:space="preserve"> that the executive</w:t>
      </w:r>
      <w:r w:rsidRPr="00977D41">
        <w:rPr>
          <w:rStyle w:val="StyleBoldUnderline"/>
        </w:rPr>
        <w:t xml:space="preserve"> branch </w:t>
      </w:r>
      <w:r w:rsidRPr="003D0CAC">
        <w:rPr>
          <w:rStyle w:val="StyleBoldUnderline"/>
          <w:highlight w:val="yellow"/>
        </w:rPr>
        <w:t xml:space="preserve">has the </w:t>
      </w:r>
      <w:r w:rsidRPr="003D0CAC">
        <w:rPr>
          <w:rStyle w:val="Emphasis"/>
          <w:highlight w:val="yellow"/>
        </w:rPr>
        <w:t xml:space="preserve">expertise </w:t>
      </w:r>
      <w:r w:rsidRPr="003D0CAC">
        <w:rPr>
          <w:rStyle w:val="StyleBoldUnderline"/>
          <w:highlight w:val="yellow"/>
        </w:rPr>
        <w:t xml:space="preserve">and </w:t>
      </w:r>
      <w:r w:rsidRPr="003D0CAC">
        <w:rPr>
          <w:rStyle w:val="Emphasis"/>
          <w:highlight w:val="yellow"/>
        </w:rPr>
        <w:t>time</w:t>
      </w:r>
      <w:r w:rsidRPr="003D0CAC">
        <w:rPr>
          <w:rStyle w:val="StyleBoldUnderline"/>
          <w:highlight w:val="yellow"/>
        </w:rPr>
        <w:t xml:space="preserve"> to draft an </w:t>
      </w:r>
      <w:r w:rsidRPr="00DA52FF">
        <w:rPr>
          <w:rStyle w:val="StyleBoldUnderline"/>
        </w:rPr>
        <w:t xml:space="preserve">executive </w:t>
      </w:r>
      <w:r w:rsidRPr="003D0CAC">
        <w:rPr>
          <w:rStyle w:val="StyleBoldUnderline"/>
          <w:highlight w:val="yellow"/>
        </w:rPr>
        <w:t xml:space="preserve">order that </w:t>
      </w:r>
      <w:r w:rsidRPr="00DA52FF">
        <w:rPr>
          <w:rStyle w:val="StyleBoldUnderline"/>
        </w:rPr>
        <w:t xml:space="preserve">has the perfect amount of </w:t>
      </w:r>
      <w:r w:rsidRPr="003D0CAC">
        <w:rPr>
          <w:rStyle w:val="StyleBoldUnderline"/>
          <w:highlight w:val="yellow"/>
        </w:rPr>
        <w:t>specificity</w:t>
      </w:r>
      <w:r w:rsidRPr="00977D41">
        <w:rPr>
          <w:rStyle w:val="StyleBoldUnderline"/>
        </w:rPr>
        <w:t>, flexibility, and practicality</w:t>
      </w:r>
      <w:r w:rsidRPr="00977D41">
        <w:rPr>
          <w:sz w:val="16"/>
        </w:rPr>
        <w:t xml:space="preserve">, n128 </w:t>
      </w:r>
      <w:r w:rsidRPr="003D0CAC">
        <w:rPr>
          <w:rStyle w:val="StyleBoldUnderline"/>
          <w:highlight w:val="yellow"/>
        </w:rPr>
        <w:t xml:space="preserve">but this </w:t>
      </w:r>
      <w:r w:rsidRPr="003D0CAC">
        <w:rPr>
          <w:rStyle w:val="Emphasis"/>
          <w:highlight w:val="yellow"/>
        </w:rPr>
        <w:t>is not realistic</w:t>
      </w:r>
      <w:r w:rsidRPr="00977D41">
        <w:rPr>
          <w:sz w:val="16"/>
        </w:rPr>
        <w:t xml:space="preserve">. </w:t>
      </w:r>
      <w:r w:rsidRPr="00977D41">
        <w:rPr>
          <w:rStyle w:val="StyleBoldUnderline"/>
        </w:rPr>
        <w:t xml:space="preserve">Creating standards for the </w:t>
      </w:r>
      <w:proofErr w:type="gramStart"/>
      <w:r w:rsidRPr="00977D41">
        <w:rPr>
          <w:rStyle w:val="StyleBoldUnderline"/>
        </w:rPr>
        <w:t>DoD</w:t>
      </w:r>
      <w:proofErr w:type="gramEnd"/>
      <w:r w:rsidRPr="00977D41">
        <w:rPr>
          <w:rStyle w:val="StyleBoldUnderline"/>
        </w:rPr>
        <w:t xml:space="preserve"> in the way that Laporte describes the ideal executive order </w:t>
      </w:r>
      <w:r w:rsidRPr="00977D41">
        <w:rPr>
          <w:sz w:val="16"/>
        </w:rPr>
        <w:t xml:space="preserve">n129 </w:t>
      </w:r>
      <w:r w:rsidRPr="00977D41">
        <w:rPr>
          <w:rStyle w:val="StyleBoldUnderline"/>
        </w:rPr>
        <w:t xml:space="preserve">is </w:t>
      </w:r>
      <w:r w:rsidRPr="00977D41">
        <w:rPr>
          <w:rStyle w:val="Emphasis"/>
        </w:rPr>
        <w:t>not a job for the executive branch</w:t>
      </w:r>
      <w:r w:rsidRPr="00977D41">
        <w:rPr>
          <w:sz w:val="16"/>
        </w:rPr>
        <w:t>.</w:t>
      </w:r>
    </w:p>
    <w:p w:rsidR="0093504C" w:rsidRDefault="0093504C" w:rsidP="0093504C"/>
    <w:p w:rsidR="0093504C" w:rsidRDefault="0093504C" w:rsidP="0093504C">
      <w:pPr>
        <w:pStyle w:val="Heading4"/>
      </w:pPr>
      <w:r>
        <w:t xml:space="preserve">E) Certainty – Legal decision key </w:t>
      </w:r>
    </w:p>
    <w:p w:rsidR="0093504C" w:rsidRDefault="0093504C" w:rsidP="0093504C">
      <w:r w:rsidRPr="00997B9E">
        <w:rPr>
          <w:rStyle w:val="StyleStyleBold12pt"/>
        </w:rPr>
        <w:t>Pildes 13</w:t>
      </w:r>
      <w:r w:rsidRPr="00997B9E">
        <w:t xml:space="preserve"> (Rick, udler Family Professor of Constitutional Law and Co-Faculty Director for the Program on Law and Security at NYU School of Law, "Does Judicial Review of National-Security Policies Constrain or Enable the Government?," 8/5, </w:t>
      </w:r>
      <w:hyperlink r:id="rId10" w:tgtFrame="_blank" w:history="1">
        <w:r w:rsidRPr="00997B9E">
          <w:rPr>
            <w:rStyle w:val="Hyperlink"/>
          </w:rPr>
          <w:t>http://www.lawfareblog.com/2013/08/does-judicial-review-of-national-security-policies-constrain-or-enable-the-government/</w:t>
        </w:r>
      </w:hyperlink>
      <w:r w:rsidRPr="00997B9E">
        <w:t>)</w:t>
      </w:r>
    </w:p>
    <w:p w:rsidR="0093504C" w:rsidRPr="00997B9E" w:rsidRDefault="0093504C" w:rsidP="0093504C"/>
    <w:p w:rsidR="0093504C" w:rsidRPr="00997B9E" w:rsidRDefault="0093504C" w:rsidP="0093504C">
      <w:pPr>
        <w:rPr>
          <w:sz w:val="14"/>
        </w:rPr>
      </w:pPr>
      <w:r w:rsidRPr="00997B9E">
        <w:rPr>
          <w:sz w:val="14"/>
        </w:rPr>
        <w:t>First, </w:t>
      </w:r>
      <w:r w:rsidRPr="003D0CAC">
        <w:rPr>
          <w:rStyle w:val="StyleBoldUnderline"/>
          <w:highlight w:val="yellow"/>
        </w:rPr>
        <w:t>government actors</w:t>
      </w:r>
      <w:r w:rsidRPr="00997B9E">
        <w:rPr>
          <w:rStyle w:val="StyleBoldUnderline"/>
        </w:rPr>
        <w:t xml:space="preserve"> have a </w:t>
      </w:r>
      <w:r w:rsidRPr="003D0CAC">
        <w:rPr>
          <w:rStyle w:val="StyleBoldUnderline"/>
          <w:highlight w:val="yellow"/>
        </w:rPr>
        <w:t>need</w:t>
      </w:r>
      <w:r w:rsidRPr="00997B9E">
        <w:rPr>
          <w:rStyle w:val="StyleBoldUnderline"/>
        </w:rPr>
        <w:t xml:space="preserve"> for </w:t>
      </w:r>
      <w:r w:rsidRPr="003D0CAC">
        <w:rPr>
          <w:rStyle w:val="StyleBoldUnderline"/>
          <w:highlight w:val="yellow"/>
        </w:rPr>
        <w:t>legal clarity</w:t>
      </w:r>
      <w:r w:rsidRPr="00997B9E">
        <w:rPr>
          <w:sz w:val="14"/>
        </w:rPr>
        <w:t xml:space="preserve">, </w:t>
      </w:r>
      <w:r w:rsidRPr="00997B9E">
        <w:rPr>
          <w:rStyle w:val="StyleBoldUnderline"/>
        </w:rPr>
        <w:t xml:space="preserve">particularly </w:t>
      </w:r>
      <w:r w:rsidRPr="003D0CAC">
        <w:rPr>
          <w:rStyle w:val="StyleBoldUnderline"/>
          <w:highlight w:val="yellow"/>
        </w:rPr>
        <w:t>in national-security areas</w:t>
      </w:r>
      <w:r w:rsidRPr="00997B9E">
        <w:rPr>
          <w:rStyle w:val="StyleBoldUnderline"/>
        </w:rPr>
        <w:t xml:space="preserve"> </w:t>
      </w:r>
      <w:r w:rsidRPr="003D0CAC">
        <w:rPr>
          <w:rStyle w:val="StyleBoldUnderline"/>
          <w:highlight w:val="yellow"/>
        </w:rPr>
        <w:t>where</w:t>
      </w:r>
      <w:r w:rsidRPr="00997B9E">
        <w:rPr>
          <w:rStyle w:val="StyleBoldUnderline"/>
        </w:rPr>
        <w:t xml:space="preserve"> the legal questions are novel and </w:t>
      </w:r>
      <w:r w:rsidRPr="003D0CAC">
        <w:rPr>
          <w:rStyle w:val="StyleBoldUnderline"/>
          <w:highlight w:val="yellow"/>
        </w:rPr>
        <w:t>the stakes of guessing wrong</w:t>
      </w:r>
      <w:r w:rsidRPr="00997B9E">
        <w:rPr>
          <w:rStyle w:val="StyleBoldUnderline"/>
        </w:rPr>
        <w:t xml:space="preserve"> particularly</w:t>
      </w:r>
      <w:r w:rsidRPr="00997B9E">
        <w:rPr>
          <w:sz w:val="14"/>
        </w:rPr>
        <w:t xml:space="preserve"> </w:t>
      </w:r>
      <w:r w:rsidRPr="003D0CAC">
        <w:rPr>
          <w:rStyle w:val="StyleBoldUnderline"/>
          <w:highlight w:val="yellow"/>
        </w:rPr>
        <w:t>high</w:t>
      </w:r>
      <w:r w:rsidRPr="00997B9E">
        <w:rPr>
          <w:sz w:val="14"/>
        </w:rPr>
        <w:t>. </w:t>
      </w:r>
      <w:r w:rsidRPr="003D0CAC">
        <w:rPr>
          <w:rStyle w:val="StyleBoldUnderline"/>
          <w:highlight w:val="yellow"/>
        </w:rPr>
        <w:t>In the absence of</w:t>
      </w:r>
      <w:r w:rsidRPr="00997B9E">
        <w:rPr>
          <w:sz w:val="14"/>
        </w:rPr>
        <w:t xml:space="preserve"> more </w:t>
      </w:r>
      <w:r w:rsidRPr="003D0CAC">
        <w:rPr>
          <w:rStyle w:val="Emphasis"/>
          <w:highlight w:val="yellow"/>
        </w:rPr>
        <w:t>definitive court guidance</w:t>
      </w:r>
      <w:r w:rsidRPr="00997B9E">
        <w:rPr>
          <w:sz w:val="14"/>
        </w:rPr>
        <w:t xml:space="preserve">, government lawyers and </w:t>
      </w:r>
      <w:r w:rsidRPr="003D0CAC">
        <w:rPr>
          <w:rStyle w:val="StyleBoldUnderline"/>
          <w:highlight w:val="yellow"/>
        </w:rPr>
        <w:t>policymakers</w:t>
      </w:r>
      <w:r w:rsidRPr="00997B9E">
        <w:rPr>
          <w:rStyle w:val="StyleBoldUnderline"/>
        </w:rPr>
        <w:t xml:space="preserve"> have </w:t>
      </w:r>
      <w:r w:rsidRPr="003D0CAC">
        <w:rPr>
          <w:rStyle w:val="StyleBoldUnderline"/>
          <w:highlight w:val="yellow"/>
        </w:rPr>
        <w:t>spent</w:t>
      </w:r>
      <w:r w:rsidRPr="00997B9E">
        <w:rPr>
          <w:sz w:val="14"/>
        </w:rPr>
        <w:t xml:space="preserve"> </w:t>
      </w:r>
      <w:r w:rsidRPr="00997B9E">
        <w:rPr>
          <w:rStyle w:val="StyleBoldUnderline"/>
        </w:rPr>
        <w:t xml:space="preserve">a </w:t>
      </w:r>
      <w:r w:rsidRPr="003D0CAC">
        <w:rPr>
          <w:rStyle w:val="StyleBoldUnderline"/>
          <w:highlight w:val="yellow"/>
        </w:rPr>
        <w:t>staggering</w:t>
      </w:r>
      <w:r w:rsidRPr="00997B9E">
        <w:rPr>
          <w:rStyle w:val="StyleBoldUnderline"/>
        </w:rPr>
        <w:t xml:space="preserve"> number of </w:t>
      </w:r>
      <w:r w:rsidRPr="003D0CAC">
        <w:rPr>
          <w:rStyle w:val="StyleBoldUnderline"/>
          <w:highlight w:val="yellow"/>
        </w:rPr>
        <w:t>hours trying to anticipate</w:t>
      </w:r>
      <w:r w:rsidRPr="003D0CAC">
        <w:rPr>
          <w:sz w:val="14"/>
          <w:highlight w:val="yellow"/>
        </w:rPr>
        <w:t xml:space="preserve"> </w:t>
      </w:r>
      <w:r w:rsidRPr="003D0CAC">
        <w:rPr>
          <w:rStyle w:val="StyleBoldUnderline"/>
          <w:highlight w:val="yellow"/>
        </w:rPr>
        <w:t>what courts</w:t>
      </w:r>
      <w:r w:rsidRPr="00997B9E">
        <w:rPr>
          <w:rStyle w:val="StyleBoldUnderline"/>
        </w:rPr>
        <w:t xml:space="preserve"> </w:t>
      </w:r>
      <w:r w:rsidRPr="003D0CAC">
        <w:rPr>
          <w:rStyle w:val="StyleBoldUnderline"/>
          <w:highlight w:val="yellow"/>
        </w:rPr>
        <w:t>might conclude is</w:t>
      </w:r>
      <w:r w:rsidRPr="00997B9E">
        <w:rPr>
          <w:sz w:val="14"/>
        </w:rPr>
        <w:t xml:space="preserve"> the </w:t>
      </w:r>
      <w:r w:rsidRPr="003D0CAC">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3D0CAC">
        <w:rPr>
          <w:rStyle w:val="StyleBoldUnderline"/>
          <w:highlight w:val="yellow"/>
        </w:rPr>
        <w:t>knowledge of where the lines lie</w:t>
      </w:r>
      <w:r w:rsidRPr="00997B9E">
        <w:rPr>
          <w:rStyle w:val="StyleBoldUnderline"/>
        </w:rPr>
        <w:t xml:space="preserve"> between the permitted and the forbidden </w:t>
      </w:r>
      <w:r w:rsidRPr="003D0CAC">
        <w:rPr>
          <w:rStyle w:val="StyleBoldUnderline"/>
          <w:highlight w:val="yellow"/>
        </w:rPr>
        <w:t>can help</w:t>
      </w:r>
      <w:r w:rsidRPr="00997B9E">
        <w:rPr>
          <w:sz w:val="14"/>
        </w:rPr>
        <w:t xml:space="preserve"> government </w:t>
      </w:r>
      <w:r w:rsidRPr="00997B9E">
        <w:rPr>
          <w:rStyle w:val="StyleBoldUnderline"/>
        </w:rPr>
        <w:t>actors </w:t>
      </w:r>
      <w:r w:rsidRPr="003D0CAC">
        <w:rPr>
          <w:rStyle w:val="StyleBoldUnderline"/>
          <w:highlight w:val="yellow"/>
        </w:rPr>
        <w:t>figure out how</w:t>
      </w:r>
      <w:r w:rsidRPr="00997B9E">
        <w:rPr>
          <w:sz w:val="14"/>
        </w:rPr>
        <w:t xml:space="preserve"> best </w:t>
      </w:r>
      <w:r w:rsidRPr="00997B9E">
        <w:rPr>
          <w:rStyle w:val="StyleBoldUnderline"/>
        </w:rPr>
        <w:t xml:space="preserve">to </w:t>
      </w:r>
      <w:r w:rsidRPr="003D0CAC">
        <w:rPr>
          <w:rStyle w:val="StyleBoldUnderline"/>
          <w:highlight w:val="yellow"/>
        </w:rPr>
        <w:t>reach</w:t>
      </w:r>
      <w:r w:rsidRPr="00997B9E">
        <w:rPr>
          <w:rStyle w:val="StyleBoldUnderline"/>
        </w:rPr>
        <w:t xml:space="preserve"> their legitimate </w:t>
      </w:r>
      <w:r w:rsidRPr="003D0CAC">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93504C" w:rsidRDefault="0093504C" w:rsidP="0093504C"/>
    <w:p w:rsidR="0093504C" w:rsidRPr="00532D66" w:rsidRDefault="0093504C" w:rsidP="0093504C">
      <w:pPr>
        <w:pStyle w:val="Heading4"/>
      </w:pPr>
      <w:r>
        <w:t xml:space="preserve">3. </w:t>
      </w:r>
      <w:r w:rsidRPr="00532D66">
        <w:t xml:space="preserve">Congress will roll back the counterplan during a conflict – kills solvency </w:t>
      </w:r>
    </w:p>
    <w:p w:rsidR="0093504C" w:rsidRDefault="0093504C" w:rsidP="0093504C">
      <w:r w:rsidRPr="00532D66">
        <w:rPr>
          <w:rStyle w:val="StyleStyleBold12pt"/>
        </w:rPr>
        <w:t>Tisler</w:t>
      </w:r>
      <w:r>
        <w:t xml:space="preserve"> </w:t>
      </w:r>
      <w:r w:rsidRPr="00B56B2E">
        <w:rPr>
          <w:b/>
        </w:rPr>
        <w:t>11</w:t>
      </w:r>
    </w:p>
    <w:p w:rsidR="0093504C" w:rsidRDefault="0093504C" w:rsidP="0093504C">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93504C" w:rsidRPr="00DD13E3" w:rsidRDefault="0093504C" w:rsidP="0093504C"/>
    <w:p w:rsidR="0093504C" w:rsidRPr="005F314E" w:rsidRDefault="0093504C" w:rsidP="0093504C">
      <w:pPr>
        <w:rPr>
          <w:sz w:val="14"/>
        </w:rPr>
      </w:pPr>
      <w:r w:rsidRPr="003D0CAC">
        <w:rPr>
          <w:rStyle w:val="StyleBoldUnderline"/>
          <w:highlight w:val="yellow"/>
        </w:rPr>
        <w:t>In times of war</w:t>
      </w:r>
      <w:r w:rsidRPr="003D0CAC">
        <w:rPr>
          <w:sz w:val="14"/>
          <w:highlight w:val="yellow"/>
        </w:rPr>
        <w:t>,</w:t>
      </w:r>
      <w:r w:rsidRPr="00532D66">
        <w:rPr>
          <w:sz w:val="14"/>
        </w:rPr>
        <w:t xml:space="preserve"> the </w:t>
      </w:r>
      <w:r w:rsidRPr="003D0CAC">
        <w:rPr>
          <w:rStyle w:val="StyleBoldUnderline"/>
          <w:highlight w:val="yellow"/>
        </w:rPr>
        <w:t>conflict between national-security</w:t>
      </w:r>
      <w:r w:rsidRPr="00532D66">
        <w:rPr>
          <w:sz w:val="14"/>
        </w:rPr>
        <w:t xml:space="preserve"> goals </w:t>
      </w:r>
      <w:r w:rsidRPr="003D0CAC">
        <w:rPr>
          <w:rStyle w:val="StyleBoldUnderline"/>
          <w:highlight w:val="yellow"/>
        </w:rPr>
        <w:t>and</w:t>
      </w:r>
      <w:r w:rsidRPr="001673B1">
        <w:rPr>
          <w:rStyle w:val="StyleBoldUnderline"/>
        </w:rPr>
        <w:t xml:space="preserve"> </w:t>
      </w:r>
      <w:r w:rsidRPr="003D0CAC">
        <w:rPr>
          <w:rStyle w:val="StyleBoldUnderline"/>
          <w:highlight w:val="yellow"/>
        </w:rPr>
        <w:t>environmental laws</w:t>
      </w:r>
      <w:r w:rsidRPr="00532D66">
        <w:rPr>
          <w:sz w:val="14"/>
        </w:rPr>
        <w:t xml:space="preserve"> tends to </w:t>
      </w:r>
      <w:r w:rsidRPr="003D0CAC">
        <w:rPr>
          <w:rStyle w:val="StyleBoldUnderline"/>
          <w:highlight w:val="yellow"/>
        </w:rPr>
        <w:t>come</w:t>
      </w:r>
      <w:r w:rsidRPr="001673B1">
        <w:rPr>
          <w:rStyle w:val="StyleBoldUnderline"/>
        </w:rPr>
        <w:t xml:space="preserve"> out </w:t>
      </w:r>
      <w:r w:rsidRPr="003D0CAC">
        <w:rPr>
          <w:rStyle w:val="StyleBoldUnderline"/>
          <w:highlight w:val="yellow"/>
        </w:rPr>
        <w:t>in favor of</w:t>
      </w:r>
      <w:r w:rsidRPr="001673B1">
        <w:rPr>
          <w:rStyle w:val="StyleBoldUnderline"/>
        </w:rPr>
        <w:t xml:space="preserve"> national </w:t>
      </w:r>
      <w:r w:rsidRPr="003D0CAC">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3D0CAC">
        <w:rPr>
          <w:rStyle w:val="StyleBoldUnderline"/>
          <w:highlight w:val="yellow"/>
        </w:rPr>
        <w:t xml:space="preserve">the military </w:t>
      </w:r>
      <w:r w:rsidRPr="003D0CAC">
        <w:rPr>
          <w:rStyle w:val="Emphasis"/>
          <w:highlight w:val="yellow"/>
        </w:rPr>
        <w:t>convinced Congress</w:t>
      </w:r>
      <w:r w:rsidRPr="003D0CAC">
        <w:rPr>
          <w:sz w:val="14"/>
          <w:highlight w:val="yellow"/>
        </w:rPr>
        <w:t xml:space="preserve"> </w:t>
      </w:r>
      <w:r w:rsidRPr="003D0CAC">
        <w:rPr>
          <w:rStyle w:val="StyleBoldUnderline"/>
          <w:highlight w:val="yellow"/>
        </w:rPr>
        <w:t>to attach riders</w:t>
      </w:r>
      <w:r w:rsidRPr="003D0CAC">
        <w:rPr>
          <w:sz w:val="14"/>
          <w:highlight w:val="yellow"/>
        </w:rPr>
        <w:t xml:space="preserve"> </w:t>
      </w:r>
      <w:r w:rsidRPr="003D0CAC">
        <w:rPr>
          <w:rStyle w:val="StyleBoldUnderline"/>
          <w:highlight w:val="yellow"/>
        </w:rPr>
        <w:t>to</w:t>
      </w:r>
      <w:r w:rsidRPr="00532D66">
        <w:rPr>
          <w:sz w:val="14"/>
        </w:rPr>
        <w:t xml:space="preserve"> the 2004 and 2005 Defense Appropriations Acts </w:t>
      </w:r>
      <w:r w:rsidRPr="003D0CAC">
        <w:rPr>
          <w:rStyle w:val="StyleBoldUnderline"/>
          <w:highlight w:val="yellow"/>
        </w:rPr>
        <w:t>exempt</w:t>
      </w:r>
      <w:r w:rsidRPr="003D0CAC">
        <w:rPr>
          <w:sz w:val="14"/>
          <w:highlight w:val="yellow"/>
        </w:rPr>
        <w:t>i</w:t>
      </w:r>
      <w:r w:rsidRPr="00532D66">
        <w:rPr>
          <w:sz w:val="14"/>
        </w:rPr>
        <w:t xml:space="preserve">ng </w:t>
      </w:r>
      <w:r w:rsidRPr="003D0CAC">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w:t>
      </w:r>
      <w:r w:rsidRPr="00532D66">
        <w:rPr>
          <w:sz w:val="14"/>
        </w:rPr>
        <w:lastRenderedPageBreak/>
        <w:t xml:space="preserve">n58 Not only did </w:t>
      </w:r>
      <w:r w:rsidRPr="003D0CAC">
        <w:rPr>
          <w:rStyle w:val="StyleBoldUnderline"/>
          <w:highlight w:val="yellow"/>
        </w:rPr>
        <w:t>the military</w:t>
      </w:r>
      <w:r w:rsidRPr="002F571D">
        <w:rPr>
          <w:rStyle w:val="StyleBoldUnderline"/>
        </w:rPr>
        <w:t xml:space="preserve"> successfully </w:t>
      </w:r>
      <w:r w:rsidRPr="003D0CAC">
        <w:rPr>
          <w:rStyle w:val="StyleBoldUnderline"/>
          <w:highlight w:val="yellow"/>
        </w:rPr>
        <w:t>change</w:t>
      </w:r>
      <w:r w:rsidRPr="002F571D">
        <w:rPr>
          <w:rStyle w:val="StyleBoldUnderline"/>
        </w:rPr>
        <w:t xml:space="preserve"> </w:t>
      </w:r>
      <w:r w:rsidRPr="003D0CAC">
        <w:rPr>
          <w:rStyle w:val="StyleBoldUnderline"/>
          <w:highlight w:val="yellow"/>
        </w:rPr>
        <w:t>the application of</w:t>
      </w:r>
      <w:r w:rsidRPr="002F571D">
        <w:rPr>
          <w:rStyle w:val="StyleBoldUnderline"/>
        </w:rPr>
        <w:t xml:space="preserve"> various </w:t>
      </w:r>
      <w:r w:rsidRPr="003D0CAC">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3D0CAC">
        <w:rPr>
          <w:rStyle w:val="StyleBoldUnderline"/>
          <w:highlight w:val="yellow"/>
        </w:rPr>
        <w:t>lobbying efforts</w:t>
      </w:r>
      <w:r w:rsidRPr="00532D66">
        <w:rPr>
          <w:rStyle w:val="StyleBoldUnderline"/>
        </w:rPr>
        <w:t xml:space="preserve"> have </w:t>
      </w:r>
      <w:r w:rsidRPr="003D0CAC">
        <w:rPr>
          <w:rStyle w:val="StyleBoldUnderline"/>
          <w:highlight w:val="yellow"/>
        </w:rPr>
        <w:t>removed</w:t>
      </w:r>
      <w:r w:rsidRPr="00532D66">
        <w:rPr>
          <w:rStyle w:val="StyleBoldUnderline"/>
        </w:rPr>
        <w:t xml:space="preserve"> </w:t>
      </w:r>
      <w:r w:rsidRPr="00532D66">
        <w:rPr>
          <w:sz w:val="14"/>
        </w:rPr>
        <w:t xml:space="preserve">many </w:t>
      </w:r>
      <w:r w:rsidRPr="003D0CAC">
        <w:rPr>
          <w:rStyle w:val="StyleBoldUnderline"/>
          <w:highlight w:val="yellow"/>
        </w:rPr>
        <w:t>external checks on military activities that impact</w:t>
      </w:r>
      <w:r w:rsidRPr="00532D66">
        <w:rPr>
          <w:rStyle w:val="StyleBoldUnderline"/>
        </w:rPr>
        <w:t xml:space="preserve"> </w:t>
      </w:r>
      <w:r w:rsidRPr="003D0CAC">
        <w:rPr>
          <w:rStyle w:val="StyleBoldUnderline"/>
          <w:highlight w:val="yellow"/>
        </w:rPr>
        <w:t>the</w:t>
      </w:r>
      <w:r w:rsidRPr="00532D66">
        <w:rPr>
          <w:rStyle w:val="StyleBoldUnderline"/>
        </w:rPr>
        <w:t xml:space="preserve"> </w:t>
      </w:r>
      <w:r w:rsidRPr="003D0CAC">
        <w:rPr>
          <w:rStyle w:val="StyleBoldUnderline"/>
          <w:highlight w:val="yellow"/>
        </w:rPr>
        <w:t>environment</w:t>
      </w:r>
      <w:r w:rsidRPr="00532D66">
        <w:rPr>
          <w:sz w:val="14"/>
        </w:rPr>
        <w:t xml:space="preserve">, </w:t>
      </w:r>
      <w:r w:rsidRPr="003D0CAC">
        <w:rPr>
          <w:rStyle w:val="StyleBoldUnderline"/>
          <w:highlight w:val="yellow"/>
        </w:rPr>
        <w:t xml:space="preserve">creating a </w:t>
      </w:r>
      <w:r w:rsidRPr="003D0CAC">
        <w:rPr>
          <w:rStyle w:val="Emphasis"/>
          <w:highlight w:val="yellow"/>
        </w:rPr>
        <w:t>dim future</w:t>
      </w:r>
      <w:r w:rsidRPr="00532D66">
        <w:rPr>
          <w:sz w:val="14"/>
        </w:rPr>
        <w:t xml:space="preserve"> for the environment. n60</w:t>
      </w:r>
    </w:p>
    <w:p w:rsidR="0093504C" w:rsidRPr="00977D41" w:rsidRDefault="0093504C" w:rsidP="0093504C">
      <w:pPr>
        <w:pStyle w:val="Heading4"/>
        <w:rPr>
          <w:rStyle w:val="StyleStyleBold12pt"/>
          <w:b/>
          <w:bCs/>
        </w:rPr>
      </w:pPr>
      <w:r>
        <w:t xml:space="preserve">5. </w:t>
      </w:r>
      <w:r>
        <w:rPr>
          <w:rStyle w:val="StyleStyleBold12pt"/>
          <w:b/>
          <w:bCs/>
        </w:rPr>
        <w:t>CP is m</w:t>
      </w:r>
      <w:r w:rsidRPr="00977D41">
        <w:rPr>
          <w:rStyle w:val="StyleStyleBold12pt"/>
          <w:b/>
          <w:bCs/>
        </w:rPr>
        <w:t>isconstrued</w:t>
      </w:r>
      <w:r>
        <w:rPr>
          <w:rStyle w:val="StyleStyleBold12pt"/>
          <w:b/>
          <w:bCs/>
        </w:rPr>
        <w:t xml:space="preserve"> – military avoids change </w:t>
      </w:r>
    </w:p>
    <w:p w:rsidR="0093504C" w:rsidRDefault="0093504C" w:rsidP="0093504C">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93504C" w:rsidRPr="00465D93" w:rsidRDefault="0093504C" w:rsidP="0093504C">
      <w:pPr>
        <w:rPr>
          <w:sz w:val="14"/>
        </w:rPr>
      </w:pPr>
      <w:r w:rsidRPr="00465D93">
        <w:rPr>
          <w:sz w:val="14"/>
        </w:rPr>
        <w:t xml:space="preserve">IV. Call to Action Judicial action through liability for the government and government contractors in the courts is not a viable solution for the environmental degradation and human health problems that result from military action overseas because the burdens that plaintiffs must overcome are too heavy to result in consistent </w:t>
      </w:r>
      <w:proofErr w:type="gramStart"/>
      <w:r w:rsidRPr="00465D93">
        <w:rPr>
          <w:sz w:val="14"/>
        </w:rPr>
        <w:t>decisions,</w:t>
      </w:r>
      <w:proofErr w:type="gramEnd"/>
      <w:r w:rsidRPr="00465D93">
        <w:rPr>
          <w:sz w:val="14"/>
        </w:rPr>
        <w:t xml:space="preserve"> or in any decisions at all. n180 </w:t>
      </w:r>
      <w:r w:rsidRPr="003D0CAC">
        <w:rPr>
          <w:rStyle w:val="StyleBoldUnderline"/>
          <w:highlight w:val="yellow"/>
        </w:rPr>
        <w:t xml:space="preserve">Executive action </w:t>
      </w:r>
      <w:r w:rsidRPr="005C30A3">
        <w:rPr>
          <w:rStyle w:val="StyleBoldUnderline"/>
        </w:rPr>
        <w:t xml:space="preserve">through an executive order </w:t>
      </w:r>
      <w:r w:rsidRPr="003D0CAC">
        <w:rPr>
          <w:rStyle w:val="Emphasis"/>
          <w:highlight w:val="yellow"/>
        </w:rPr>
        <w:t xml:space="preserve">would not cause </w:t>
      </w:r>
      <w:r w:rsidRPr="005C30A3">
        <w:rPr>
          <w:rStyle w:val="Emphasis"/>
        </w:rPr>
        <w:t xml:space="preserve">the kind of </w:t>
      </w:r>
      <w:r w:rsidRPr="003D0CAC">
        <w:rPr>
          <w:rStyle w:val="Emphasis"/>
          <w:highlight w:val="yellow"/>
        </w:rPr>
        <w:t>change</w:t>
      </w:r>
      <w:r w:rsidRPr="003D0CAC">
        <w:rPr>
          <w:rStyle w:val="StyleBoldUnderline"/>
          <w:highlight w:val="yellow"/>
        </w:rPr>
        <w:t xml:space="preserve"> in </w:t>
      </w:r>
      <w:r w:rsidRPr="005C30A3">
        <w:rPr>
          <w:rStyle w:val="StyleBoldUnderline"/>
        </w:rPr>
        <w:t xml:space="preserve">military </w:t>
      </w:r>
      <w:r w:rsidRPr="003D0CAC">
        <w:rPr>
          <w:rStyle w:val="StyleBoldUnderline"/>
          <w:highlight w:val="yellow"/>
        </w:rPr>
        <w:t>behavior</w:t>
      </w:r>
      <w:r w:rsidRPr="00A80B20">
        <w:rPr>
          <w:rStyle w:val="StyleBoldUnderline"/>
        </w:rPr>
        <w:t xml:space="preserve"> that is needed at this point,</w:t>
      </w:r>
      <w:r w:rsidRPr="00465D93">
        <w:rPr>
          <w:sz w:val="14"/>
        </w:rPr>
        <w:t xml:space="preserve"> </w:t>
      </w:r>
      <w:r w:rsidRPr="003D0CAC">
        <w:rPr>
          <w:rStyle w:val="StyleBoldUnderline"/>
          <w:highlight w:val="yellow"/>
        </w:rPr>
        <w:t xml:space="preserve">and </w:t>
      </w:r>
      <w:r w:rsidRPr="005C30A3">
        <w:rPr>
          <w:rStyle w:val="StyleBoldUnderline"/>
        </w:rPr>
        <w:t xml:space="preserve">Executive </w:t>
      </w:r>
      <w:r w:rsidRPr="003D0CAC">
        <w:rPr>
          <w:rStyle w:val="StyleBoldUnderline"/>
          <w:highlight w:val="yellow"/>
        </w:rPr>
        <w:t xml:space="preserve">Orders have been </w:t>
      </w:r>
      <w:r w:rsidRPr="003D0CAC">
        <w:rPr>
          <w:rStyle w:val="Emphasis"/>
          <w:highlight w:val="yellow"/>
        </w:rPr>
        <w:t>ineffective in the past</w:t>
      </w:r>
      <w:r w:rsidRPr="00465D93">
        <w:rPr>
          <w:sz w:val="14"/>
        </w:rPr>
        <w:t xml:space="preserve"> </w:t>
      </w:r>
      <w:r w:rsidRPr="003D0CAC">
        <w:rPr>
          <w:rStyle w:val="StyleBoldUnderline"/>
          <w:highlight w:val="yellow"/>
        </w:rPr>
        <w:t>because the DoD was able to</w:t>
      </w:r>
      <w:r w:rsidRPr="00465D93">
        <w:rPr>
          <w:sz w:val="14"/>
        </w:rPr>
        <w:t xml:space="preserve"> [*287] </w:t>
      </w:r>
      <w:r w:rsidRPr="003D0CAC">
        <w:rPr>
          <w:rStyle w:val="Emphasis"/>
          <w:highlight w:val="yellow"/>
        </w:rPr>
        <w:t>misconstrue each Order</w:t>
      </w:r>
      <w:r w:rsidRPr="003D0CAC">
        <w:rPr>
          <w:rStyle w:val="StyleBoldUnderline"/>
          <w:highlight w:val="yellow"/>
        </w:rPr>
        <w:t xml:space="preserve"> through </w:t>
      </w:r>
      <w:r w:rsidRPr="003D0CAC">
        <w:rPr>
          <w:rStyle w:val="Emphasis"/>
          <w:highlight w:val="yellow"/>
        </w:rPr>
        <w:t>its own interpretation</w:t>
      </w:r>
      <w:r w:rsidRPr="00A80B20">
        <w:rPr>
          <w:rStyle w:val="Emphasis"/>
        </w:rPr>
        <w:t>s</w:t>
      </w:r>
      <w:r w:rsidRPr="00465D93">
        <w:rPr>
          <w:sz w:val="14"/>
        </w:rPr>
        <w:t>. n181 Legislative action provides the best option for a long-term solution that will apply to all military action, will have the intent of many federal statutes that already apply within United States borders, will hold military leaders accountable to a rigid set of procedures and standards, and will effectuate the change our country needs. n182</w:t>
      </w:r>
    </w:p>
    <w:p w:rsidR="0093504C" w:rsidRDefault="0093504C" w:rsidP="0093504C">
      <w:pPr>
        <w:pStyle w:val="Heading4"/>
      </w:pPr>
      <w:r>
        <w:t xml:space="preserve">Takes out solvency - Empirically proven </w:t>
      </w:r>
    </w:p>
    <w:p w:rsidR="0093504C" w:rsidRDefault="0093504C" w:rsidP="0093504C">
      <w:proofErr w:type="gramStart"/>
      <w:r w:rsidRPr="00A80B20">
        <w:rPr>
          <w:rStyle w:val="StyleStyleBold12pt"/>
        </w:rPr>
        <w:t>Hilbert 12</w:t>
      </w:r>
      <w:r>
        <w:t xml:space="preserve"> (Sarah – J.D. Candidate, William &amp; Mary Law School, “A Legislative Solution to Environmental Protection in Military Action Overseas”, 2012, 37 Wm. &amp; Mary Envtl.</w:t>
      </w:r>
      <w:proofErr w:type="gramEnd"/>
      <w:r>
        <w:t xml:space="preserve"> L. &amp; Pol'y Rev. 263, lexis)</w:t>
      </w:r>
    </w:p>
    <w:p w:rsidR="0093504C" w:rsidRPr="00862DDB" w:rsidRDefault="0093504C" w:rsidP="0093504C">
      <w:pPr>
        <w:rPr>
          <w:sz w:val="10"/>
        </w:rPr>
      </w:pPr>
      <w:r w:rsidRPr="00862DDB">
        <w:rPr>
          <w:sz w:val="10"/>
        </w:rPr>
        <w:t xml:space="preserve">II. Current Government Direction The current environmental protection plan for military efforts overseas has allowed burn pits to continue to cause health and environmental problems. </w:t>
      </w:r>
      <w:r w:rsidRPr="003D0CAC">
        <w:rPr>
          <w:rStyle w:val="StyleBoldUnderline"/>
          <w:highlight w:val="yellow"/>
        </w:rPr>
        <w:t>Through</w:t>
      </w:r>
      <w:r w:rsidRPr="002E103E">
        <w:rPr>
          <w:rStyle w:val="StyleBoldUnderline"/>
        </w:rPr>
        <w:t xml:space="preserve"> an </w:t>
      </w:r>
      <w:r w:rsidRPr="003D0CAC">
        <w:rPr>
          <w:rStyle w:val="StyleBoldUnderline"/>
          <w:highlight w:val="yellow"/>
        </w:rPr>
        <w:t>Ex</w:t>
      </w:r>
      <w:r w:rsidRPr="002E103E">
        <w:rPr>
          <w:rStyle w:val="StyleBoldUnderline"/>
        </w:rPr>
        <w:t xml:space="preserve">ecutive </w:t>
      </w:r>
      <w:r w:rsidRPr="003D0CAC">
        <w:rPr>
          <w:rStyle w:val="StyleBoldUnderline"/>
          <w:highlight w:val="yellow"/>
        </w:rPr>
        <w:t>O</w:t>
      </w:r>
      <w:r w:rsidRPr="002E103E">
        <w:rPr>
          <w:rStyle w:val="StyleBoldUnderline"/>
        </w:rPr>
        <w:t>rder</w:t>
      </w:r>
      <w:r w:rsidRPr="00862DDB">
        <w:rPr>
          <w:sz w:val="10"/>
        </w:rPr>
        <w:t xml:space="preserve">, President </w:t>
      </w:r>
      <w:r w:rsidRPr="003D0CAC">
        <w:rPr>
          <w:rStyle w:val="StyleBoldUnderline"/>
          <w:highlight w:val="yellow"/>
        </w:rPr>
        <w:t>Carter</w:t>
      </w:r>
      <w:r w:rsidRPr="002E103E">
        <w:rPr>
          <w:rStyle w:val="StyleBoldUnderline"/>
        </w:rPr>
        <w:t xml:space="preserve"> first </w:t>
      </w:r>
      <w:r w:rsidRPr="003D0CAC">
        <w:rPr>
          <w:rStyle w:val="StyleBoldUnderline"/>
          <w:highlight w:val="yellow"/>
        </w:rPr>
        <w:t>emphasized</w:t>
      </w:r>
      <w:r w:rsidRPr="00862DDB">
        <w:rPr>
          <w:sz w:val="10"/>
        </w:rPr>
        <w:t xml:space="preserve"> </w:t>
      </w:r>
      <w:r w:rsidRPr="002E103E">
        <w:rPr>
          <w:rStyle w:val="StyleBoldUnderline"/>
        </w:rPr>
        <w:t xml:space="preserve">the </w:t>
      </w:r>
      <w:r w:rsidRPr="003D0CAC">
        <w:rPr>
          <w:rStyle w:val="StyleBoldUnderline"/>
          <w:highlight w:val="yellow"/>
        </w:rPr>
        <w:t>importance of</w:t>
      </w:r>
      <w:r w:rsidRPr="002E103E">
        <w:rPr>
          <w:rStyle w:val="StyleBoldUnderline"/>
        </w:rPr>
        <w:t xml:space="preserve"> government actors considering </w:t>
      </w:r>
      <w:r w:rsidRPr="00862DDB">
        <w:rPr>
          <w:sz w:val="10"/>
        </w:rPr>
        <w:t xml:space="preserve">the </w:t>
      </w:r>
      <w:r w:rsidRPr="003D0CAC">
        <w:rPr>
          <w:rStyle w:val="StyleBoldUnderline"/>
          <w:highlight w:val="yellow"/>
        </w:rPr>
        <w:t>environmental effects</w:t>
      </w:r>
      <w:r w:rsidRPr="00862DDB">
        <w:rPr>
          <w:sz w:val="10"/>
        </w:rPr>
        <w:t xml:space="preserve"> of proposed actions, n60 </w:t>
      </w:r>
      <w:r w:rsidRPr="003D0CAC">
        <w:rPr>
          <w:rStyle w:val="StyleBoldUnderline"/>
          <w:highlight w:val="yellow"/>
        </w:rPr>
        <w:t xml:space="preserve">but the </w:t>
      </w:r>
      <w:proofErr w:type="gramStart"/>
      <w:r w:rsidRPr="003D0CAC">
        <w:rPr>
          <w:rStyle w:val="StyleBoldUnderline"/>
          <w:highlight w:val="yellow"/>
        </w:rPr>
        <w:t>DoD</w:t>
      </w:r>
      <w:proofErr w:type="gramEnd"/>
      <w:r w:rsidRPr="003D0CAC">
        <w:rPr>
          <w:rStyle w:val="StyleBoldUnderline"/>
          <w:highlight w:val="yellow"/>
        </w:rPr>
        <w:t xml:space="preserve"> interpreted the key parts</w:t>
      </w:r>
      <w:r w:rsidRPr="002E103E">
        <w:rPr>
          <w:rStyle w:val="StyleBoldUnderline"/>
        </w:rPr>
        <w:t xml:space="preserve"> of the Executive Order</w:t>
      </w:r>
      <w:r w:rsidRPr="00862DDB">
        <w:rPr>
          <w:sz w:val="10"/>
        </w:rPr>
        <w:t xml:space="preserve"> n61 </w:t>
      </w:r>
      <w:r w:rsidRPr="003D0CAC">
        <w:rPr>
          <w:rStyle w:val="StyleBoldUnderline"/>
          <w:highlight w:val="yellow"/>
        </w:rPr>
        <w:t>and</w:t>
      </w:r>
      <w:r w:rsidRPr="002E103E">
        <w:rPr>
          <w:rStyle w:val="StyleBoldUnderline"/>
        </w:rPr>
        <w:t xml:space="preserve"> </w:t>
      </w:r>
      <w:r w:rsidRPr="003D0CAC">
        <w:rPr>
          <w:rStyle w:val="StyleBoldUnderline"/>
          <w:highlight w:val="yellow"/>
        </w:rPr>
        <w:t>created</w:t>
      </w:r>
      <w:r w:rsidRPr="002E103E">
        <w:rPr>
          <w:rStyle w:val="StyleBoldUnderline"/>
        </w:rPr>
        <w:t xml:space="preserve"> </w:t>
      </w:r>
      <w:r w:rsidRPr="003D0CAC">
        <w:rPr>
          <w:rStyle w:val="StyleBoldUnderline"/>
          <w:highlight w:val="yellow"/>
        </w:rPr>
        <w:t>the</w:t>
      </w:r>
      <w:r w:rsidRPr="002E103E">
        <w:rPr>
          <w:rStyle w:val="StyleBoldUnderline"/>
        </w:rPr>
        <w:t xml:space="preserve"> environmental protection </w:t>
      </w:r>
      <w:r w:rsidRPr="003D0CAC">
        <w:rPr>
          <w:rStyle w:val="StyleBoldUnderline"/>
          <w:highlight w:val="yellow"/>
        </w:rPr>
        <w:t xml:space="preserve">plan it </w:t>
      </w:r>
      <w:r w:rsidRPr="003D0CAC">
        <w:rPr>
          <w:rStyle w:val="Emphasis"/>
          <w:highlight w:val="yellow"/>
        </w:rPr>
        <w:t>currently follows</w:t>
      </w:r>
      <w:r w:rsidRPr="00862DDB">
        <w:rPr>
          <w:sz w:val="10"/>
        </w:rPr>
        <w:t xml:space="preserve">. </w:t>
      </w:r>
      <w:r w:rsidRPr="003D0CAC">
        <w:rPr>
          <w:rStyle w:val="StyleBoldUnderline"/>
          <w:highlight w:val="yellow"/>
        </w:rPr>
        <w:t xml:space="preserve">Allowing the </w:t>
      </w:r>
      <w:proofErr w:type="gramStart"/>
      <w:r w:rsidRPr="003D0CAC">
        <w:rPr>
          <w:rStyle w:val="StyleBoldUnderline"/>
          <w:highlight w:val="yellow"/>
        </w:rPr>
        <w:t>DoD</w:t>
      </w:r>
      <w:proofErr w:type="gramEnd"/>
      <w:r w:rsidRPr="003D0CAC">
        <w:rPr>
          <w:rStyle w:val="StyleBoldUnderline"/>
          <w:highlight w:val="yellow"/>
        </w:rPr>
        <w:t xml:space="preserve"> to</w:t>
      </w:r>
      <w:r w:rsidRPr="00862DDB">
        <w:rPr>
          <w:sz w:val="10"/>
        </w:rPr>
        <w:t xml:space="preserve"> essentially </w:t>
      </w:r>
      <w:r w:rsidRPr="003D0CAC">
        <w:rPr>
          <w:rStyle w:val="StyleBoldUnderline"/>
          <w:highlight w:val="yellow"/>
        </w:rPr>
        <w:t>create their own</w:t>
      </w:r>
      <w:r w:rsidRPr="009B3A64">
        <w:rPr>
          <w:rStyle w:val="StyleBoldUnderline"/>
        </w:rPr>
        <w:t xml:space="preserve"> regulatory </w:t>
      </w:r>
      <w:r w:rsidRPr="003D0CAC">
        <w:rPr>
          <w:rStyle w:val="StyleBoldUnderline"/>
          <w:highlight w:val="yellow"/>
        </w:rPr>
        <w:t>regime</w:t>
      </w:r>
      <w:r w:rsidRPr="009B3A64">
        <w:rPr>
          <w:rStyle w:val="StyleBoldUnderline"/>
        </w:rPr>
        <w:t xml:space="preserve"> </w:t>
      </w:r>
      <w:r w:rsidRPr="00862DDB">
        <w:rPr>
          <w:sz w:val="10"/>
        </w:rPr>
        <w:t xml:space="preserve">is contrary to environmental interests and </w:t>
      </w:r>
      <w:r w:rsidRPr="003D0CAC">
        <w:rPr>
          <w:rStyle w:val="StyleBoldUnderline"/>
          <w:highlight w:val="yellow"/>
        </w:rPr>
        <w:t>poses a</w:t>
      </w:r>
      <w:r w:rsidRPr="009B3A64">
        <w:rPr>
          <w:rStyle w:val="StyleBoldUnderline"/>
        </w:rPr>
        <w:t xml:space="preserve"> classic </w:t>
      </w:r>
      <w:r w:rsidRPr="009B3A64">
        <w:rPr>
          <w:rStyle w:val="Emphasis"/>
        </w:rPr>
        <w:t>"</w:t>
      </w:r>
      <w:r w:rsidRPr="003D0CAC">
        <w:rPr>
          <w:rStyle w:val="Emphasis"/>
          <w:highlight w:val="yellow"/>
        </w:rPr>
        <w:t>fox guarding the hen</w:t>
      </w:r>
      <w:r w:rsidRPr="009B3A64">
        <w:rPr>
          <w:rStyle w:val="Emphasis"/>
        </w:rPr>
        <w:t xml:space="preserve"> </w:t>
      </w:r>
      <w:r w:rsidRPr="003D0CAC">
        <w:rPr>
          <w:rStyle w:val="Emphasis"/>
          <w:highlight w:val="yellow"/>
        </w:rPr>
        <w:t>house</w:t>
      </w:r>
      <w:r w:rsidRPr="009B3A64">
        <w:rPr>
          <w:rStyle w:val="Emphasis"/>
        </w:rPr>
        <w:t>"</w:t>
      </w:r>
      <w:r w:rsidRPr="009B3A64">
        <w:rPr>
          <w:rStyle w:val="StyleBoldUnderline"/>
        </w:rPr>
        <w:t xml:space="preserve"> </w:t>
      </w:r>
      <w:r w:rsidRPr="003D0CAC">
        <w:rPr>
          <w:rStyle w:val="StyleBoldUnderline"/>
          <w:highlight w:val="yellow"/>
        </w:rPr>
        <w:t>problem</w:t>
      </w:r>
      <w:r w:rsidRPr="00862DDB">
        <w:rPr>
          <w:sz w:val="10"/>
        </w:rPr>
        <w:t xml:space="preserve">. A. Executive Order 12,114 President Carter issued Executive Order 12,114-Environmental Effects Abroad of Major Federal Actions ("Executive Order 12,114") on January 4, 1979. </w:t>
      </w:r>
      <w:proofErr w:type="gramStart"/>
      <w:r w:rsidRPr="00862DDB">
        <w:rPr>
          <w:sz w:val="10"/>
        </w:rPr>
        <w:t>n62</w:t>
      </w:r>
      <w:proofErr w:type="gramEnd"/>
      <w:r w:rsidRPr="00862DDB">
        <w:rPr>
          <w:sz w:val="10"/>
        </w:rPr>
        <w:t xml:space="preserve"> Executive Order 12,114 required officials of Federal Agencies to examine environmental effects of proposed actions and consider these effects in making decisions about actions. </w:t>
      </w:r>
      <w:proofErr w:type="gramStart"/>
      <w:r w:rsidRPr="00862DDB">
        <w:rPr>
          <w:sz w:val="10"/>
        </w:rPr>
        <w:t>n63</w:t>
      </w:r>
      <w:proofErr w:type="gramEnd"/>
      <w:r w:rsidRPr="00862DDB">
        <w:rPr>
          <w:sz w:val="10"/>
        </w:rPr>
        <w:t xml:space="preserve"> The Executive Order mandated an information exchange between the Department of State, the Council on Environmental Quality, and any other interested agency or nation to provide information to decisionmakers through the use of environmental impact statements, bilateral or multilateral environmental studies, or concise reviews of environmental issues. </w:t>
      </w:r>
      <w:proofErr w:type="gramStart"/>
      <w:r w:rsidRPr="00862DDB">
        <w:rPr>
          <w:sz w:val="10"/>
        </w:rPr>
        <w:t>n64</w:t>
      </w:r>
      <w:proofErr w:type="gramEnd"/>
      <w:r w:rsidRPr="00862DDB">
        <w:rPr>
          <w:sz w:val="10"/>
        </w:rPr>
        <w:t xml:space="preserve"> The Executive Order sought to further the goals of the National Environmental Policy Act ("NEPA") n65 which required environmental [*271] assessment for governmental actions having environmental effects within the United States. </w:t>
      </w:r>
      <w:proofErr w:type="gramStart"/>
      <w:r w:rsidRPr="00862DDB">
        <w:rPr>
          <w:sz w:val="10"/>
        </w:rPr>
        <w:t>n66</w:t>
      </w:r>
      <w:proofErr w:type="gramEnd"/>
      <w:r w:rsidRPr="00862DDB">
        <w:rPr>
          <w:sz w:val="10"/>
        </w:rPr>
        <w:t xml:space="preserve"> Executive Order 12,114 forced federal agencies to consider the environmental effect of their actions abroad, but it provided no substantive requirements or procedure for ensuring that protocol was followed. </w:t>
      </w:r>
      <w:proofErr w:type="gramStart"/>
      <w:r w:rsidRPr="00862DDB">
        <w:rPr>
          <w:sz w:val="10"/>
        </w:rPr>
        <w:t>n67</w:t>
      </w:r>
      <w:proofErr w:type="gramEnd"/>
      <w:r w:rsidRPr="00862DDB">
        <w:rPr>
          <w:sz w:val="10"/>
        </w:rPr>
        <w:t xml:space="preserve"> </w:t>
      </w:r>
      <w:r w:rsidRPr="003D0CAC">
        <w:rPr>
          <w:rStyle w:val="StyleBoldUnderline"/>
          <w:highlight w:val="yellow"/>
        </w:rPr>
        <w:t>The Executive Order</w:t>
      </w:r>
      <w:r w:rsidRPr="002A472E">
        <w:rPr>
          <w:rStyle w:val="StyleBoldUnderline"/>
        </w:rPr>
        <w:t xml:space="preserve"> was a start down the long road of a comprehensive environmental protection plan for the United States military, yet it </w:t>
      </w:r>
      <w:r w:rsidRPr="003D0CAC">
        <w:rPr>
          <w:rStyle w:val="StyleBoldUnderline"/>
          <w:highlight w:val="yellow"/>
        </w:rPr>
        <w:t xml:space="preserve">was </w:t>
      </w:r>
      <w:r w:rsidRPr="003D0CAC">
        <w:rPr>
          <w:rStyle w:val="Emphasis"/>
          <w:highlight w:val="yellow"/>
        </w:rPr>
        <w:t>hardly</w:t>
      </w:r>
      <w:r w:rsidRPr="002A472E">
        <w:rPr>
          <w:rStyle w:val="Emphasis"/>
        </w:rPr>
        <w:t xml:space="preserve"> a </w:t>
      </w:r>
      <w:r w:rsidRPr="003D0CAC">
        <w:rPr>
          <w:rStyle w:val="Emphasis"/>
          <w:highlight w:val="yellow"/>
        </w:rPr>
        <w:t>binding</w:t>
      </w:r>
      <w:r w:rsidRPr="002A472E">
        <w:rPr>
          <w:rStyle w:val="Emphasis"/>
        </w:rPr>
        <w:t xml:space="preserve"> plan</w:t>
      </w:r>
      <w:r w:rsidRPr="002A472E">
        <w:rPr>
          <w:rStyle w:val="StyleBoldUnderline"/>
        </w:rPr>
        <w:t xml:space="preserve"> </w:t>
      </w:r>
      <w:r w:rsidRPr="003D0CAC">
        <w:rPr>
          <w:rStyle w:val="StyleBoldUnderline"/>
          <w:highlight w:val="yellow"/>
        </w:rPr>
        <w:t>for the military</w:t>
      </w:r>
      <w:r w:rsidRPr="002A472E">
        <w:rPr>
          <w:rStyle w:val="StyleBoldUnderline"/>
        </w:rPr>
        <w:t xml:space="preserve"> to live by.</w:t>
      </w:r>
      <w:r w:rsidRPr="00862DDB">
        <w:rPr>
          <w:sz w:val="10"/>
        </w:rPr>
        <w:t xml:space="preserve"> Because President </w:t>
      </w:r>
      <w:r w:rsidRPr="002A472E">
        <w:rPr>
          <w:rStyle w:val="StyleBoldUnderline"/>
        </w:rPr>
        <w:t>Carter's</w:t>
      </w:r>
      <w:r w:rsidRPr="00862DDB">
        <w:rPr>
          <w:sz w:val="10"/>
        </w:rPr>
        <w:t xml:space="preserve"> </w:t>
      </w:r>
      <w:r w:rsidRPr="003D0CAC">
        <w:rPr>
          <w:rStyle w:val="StyleBoldUnderline"/>
          <w:highlight w:val="yellow"/>
        </w:rPr>
        <w:t>Ex</w:t>
      </w:r>
      <w:r w:rsidRPr="002A472E">
        <w:rPr>
          <w:rStyle w:val="StyleBoldUnderline"/>
        </w:rPr>
        <w:t xml:space="preserve">ecutive </w:t>
      </w:r>
      <w:r w:rsidRPr="003D0CAC">
        <w:rPr>
          <w:rStyle w:val="StyleBoldUnderline"/>
          <w:highlight w:val="yellow"/>
        </w:rPr>
        <w:t>O</w:t>
      </w:r>
      <w:r w:rsidRPr="002A472E">
        <w:rPr>
          <w:rStyle w:val="StyleBoldUnderline"/>
        </w:rPr>
        <w:t xml:space="preserve">rder </w:t>
      </w:r>
      <w:r w:rsidRPr="003D0CAC">
        <w:rPr>
          <w:rStyle w:val="Emphasis"/>
          <w:highlight w:val="yellow"/>
        </w:rPr>
        <w:t>lacked any</w:t>
      </w:r>
      <w:r w:rsidRPr="002A472E">
        <w:rPr>
          <w:rStyle w:val="Emphasis"/>
        </w:rPr>
        <w:t xml:space="preserve"> substantial </w:t>
      </w:r>
      <w:r w:rsidRPr="003D0CAC">
        <w:rPr>
          <w:rStyle w:val="Emphasis"/>
          <w:highlight w:val="yellow"/>
        </w:rPr>
        <w:t>guidance</w:t>
      </w:r>
      <w:r w:rsidRPr="00862DDB">
        <w:rPr>
          <w:sz w:val="10"/>
        </w:rPr>
        <w:t xml:space="preserve"> </w:t>
      </w:r>
      <w:r w:rsidRPr="003D0CAC">
        <w:rPr>
          <w:rStyle w:val="StyleBoldUnderline"/>
          <w:highlight w:val="yellow"/>
        </w:rPr>
        <w:t>but</w:t>
      </w:r>
      <w:r w:rsidRPr="002A472E">
        <w:rPr>
          <w:rStyle w:val="StyleBoldUnderline"/>
        </w:rPr>
        <w:t xml:space="preserve"> still </w:t>
      </w:r>
      <w:r w:rsidRPr="003D0CAC">
        <w:rPr>
          <w:rStyle w:val="StyleBoldUnderline"/>
          <w:highlight w:val="yellow"/>
        </w:rPr>
        <w:t>mandated the military</w:t>
      </w:r>
      <w:r w:rsidRPr="002A472E">
        <w:rPr>
          <w:rStyle w:val="StyleBoldUnderline"/>
        </w:rPr>
        <w:t xml:space="preserve"> </w:t>
      </w:r>
      <w:r w:rsidRPr="003D0CAC">
        <w:rPr>
          <w:rStyle w:val="StyleBoldUnderline"/>
          <w:highlight w:val="yellow"/>
        </w:rPr>
        <w:t>to</w:t>
      </w:r>
      <w:r w:rsidRPr="002A472E">
        <w:rPr>
          <w:rStyle w:val="StyleBoldUnderline"/>
        </w:rPr>
        <w:t xml:space="preserve"> </w:t>
      </w:r>
      <w:r w:rsidRPr="003D0CAC">
        <w:rPr>
          <w:rStyle w:val="StyleBoldUnderline"/>
          <w:highlight w:val="yellow"/>
        </w:rPr>
        <w:t>consider</w:t>
      </w:r>
      <w:r w:rsidRPr="002A472E">
        <w:rPr>
          <w:rStyle w:val="StyleBoldUnderline"/>
        </w:rPr>
        <w:t xml:space="preserve"> the </w:t>
      </w:r>
      <w:r w:rsidRPr="003D0CAC">
        <w:rPr>
          <w:rStyle w:val="StyleBoldUnderline"/>
          <w:highlight w:val="yellow"/>
        </w:rPr>
        <w:t>environmental effects</w:t>
      </w:r>
      <w:r w:rsidRPr="00862DDB">
        <w:rPr>
          <w:sz w:val="10"/>
        </w:rPr>
        <w:t xml:space="preserve"> </w:t>
      </w:r>
      <w:r w:rsidRPr="00465D93">
        <w:rPr>
          <w:rStyle w:val="StyleBoldUnderline"/>
        </w:rPr>
        <w:t>of proposed actions</w:t>
      </w:r>
      <w:r w:rsidRPr="00862DDB">
        <w:rPr>
          <w:sz w:val="10"/>
        </w:rPr>
        <w:t xml:space="preserve">, </w:t>
      </w:r>
      <w:r w:rsidRPr="00465D93">
        <w:rPr>
          <w:rStyle w:val="StyleBoldUnderline"/>
        </w:rPr>
        <w:t xml:space="preserve">the </w:t>
      </w:r>
      <w:proofErr w:type="gramStart"/>
      <w:r w:rsidRPr="00465D93">
        <w:rPr>
          <w:rStyle w:val="StyleBoldUnderline"/>
        </w:rPr>
        <w:t>DoD</w:t>
      </w:r>
      <w:proofErr w:type="gramEnd"/>
      <w:r w:rsidRPr="00465D93">
        <w:rPr>
          <w:rStyle w:val="StyleBoldUnderline"/>
        </w:rPr>
        <w:t xml:space="preserve"> was left to interpret what the Executive Order required of it</w:t>
      </w:r>
      <w:r w:rsidRPr="00862DDB">
        <w:rPr>
          <w:sz w:val="10"/>
        </w:rPr>
        <w:t xml:space="preserve">. B. Department of Defense Directive 6050.7 </w:t>
      </w:r>
      <w:proofErr w:type="gramStart"/>
      <w:r w:rsidRPr="00862DDB">
        <w:rPr>
          <w:sz w:val="10"/>
        </w:rPr>
        <w:t>The</w:t>
      </w:r>
      <w:proofErr w:type="gramEnd"/>
      <w:r w:rsidRPr="00862DDB">
        <w:rPr>
          <w:sz w:val="10"/>
        </w:rPr>
        <w:t xml:space="preserve"> DoD issued Directive 6050.7 soon after President Carter issued Executive Order 12,114 to define key terms of Executive Order 12,114 and elaborate as to what the DoD must consider when approving "major actions." n68 Because Executive Order 12,114 was not specific, </w:t>
      </w:r>
      <w:r w:rsidRPr="003D0CAC">
        <w:rPr>
          <w:rStyle w:val="StyleBoldUnderline"/>
          <w:highlight w:val="yellow"/>
        </w:rPr>
        <w:t xml:space="preserve">the DoD granted </w:t>
      </w:r>
      <w:r w:rsidRPr="003D0CAC">
        <w:rPr>
          <w:rStyle w:val="Emphasis"/>
          <w:highlight w:val="yellow"/>
        </w:rPr>
        <w:t>ample discretion</w:t>
      </w:r>
      <w:r w:rsidRPr="00465D93">
        <w:rPr>
          <w:rStyle w:val="StyleBoldUnderline"/>
        </w:rPr>
        <w:t xml:space="preserve"> </w:t>
      </w:r>
      <w:r w:rsidRPr="003D0CAC">
        <w:rPr>
          <w:rStyle w:val="StyleBoldUnderline"/>
          <w:highlight w:val="yellow"/>
        </w:rPr>
        <w:t>to commanders</w:t>
      </w:r>
      <w:r w:rsidRPr="00465D93">
        <w:rPr>
          <w:rStyle w:val="StyleBoldUnderline"/>
        </w:rPr>
        <w:t xml:space="preserve"> reviewing proposed actions</w:t>
      </w:r>
      <w:r w:rsidRPr="00862DDB">
        <w:rPr>
          <w:sz w:val="10"/>
        </w:rPr>
        <w:t xml:space="preserve">. </w:t>
      </w:r>
      <w:proofErr w:type="gramStart"/>
      <w:r w:rsidRPr="00862DDB">
        <w:rPr>
          <w:sz w:val="10"/>
        </w:rPr>
        <w:t>n69</w:t>
      </w:r>
      <w:proofErr w:type="gramEnd"/>
      <w:r w:rsidRPr="00862DDB">
        <w:rPr>
          <w:sz w:val="10"/>
        </w:rPr>
        <w:t xml:space="preserve"> The DoD interpreted "major action" to mean actions "of considerable importance involving substantial expenditures of time, money, and resources, that affect[] the environment on a large geographic scale or has substantial environmental effects on a more limited geographical area," and it sought to establish procedures for review of these actions. </w:t>
      </w:r>
      <w:proofErr w:type="gramStart"/>
      <w:r w:rsidRPr="00862DDB">
        <w:rPr>
          <w:sz w:val="10"/>
        </w:rPr>
        <w:t>n70</w:t>
      </w:r>
      <w:proofErr w:type="gramEnd"/>
      <w:r w:rsidRPr="00862DDB">
        <w:rPr>
          <w:sz w:val="10"/>
        </w:rPr>
        <w:t xml:space="preserve"> Beyond establishing what is meant by "major action," the DoD does not define any other standard for determining when an environmental assessment is necessary. There is no definition of "substantial expenditures" or an elaboration on the geographic area requirements. n71 [*272] The DoD also defined exceptions. Included in the list of exceptions are actions taken by the President, actions taken at the direction of the President or a cabinet officer in the course of armed conflict or when a national security risk is involved, activities of intelligence components, actions of the Office of the Assistant Secretary of Defense or the Defense Security Assistance Agency, and actions relating to nuclear activities and nuclear material except actions providing to a foreign nation a nuclear production or utilization facility. </w:t>
      </w:r>
      <w:proofErr w:type="gramStart"/>
      <w:r w:rsidRPr="00862DDB">
        <w:rPr>
          <w:sz w:val="10"/>
        </w:rPr>
        <w:t>n72</w:t>
      </w:r>
      <w:proofErr w:type="gramEnd"/>
      <w:r w:rsidRPr="00862DDB">
        <w:rPr>
          <w:sz w:val="10"/>
        </w:rPr>
        <w:t xml:space="preserve"> </w:t>
      </w:r>
      <w:r w:rsidRPr="003D0CAC">
        <w:rPr>
          <w:rStyle w:val="StyleBoldUnderline"/>
          <w:highlight w:val="yellow"/>
        </w:rPr>
        <w:t>The DoD's</w:t>
      </w:r>
      <w:r w:rsidRPr="00465D93">
        <w:rPr>
          <w:rStyle w:val="StyleBoldUnderline"/>
        </w:rPr>
        <w:t xml:space="preserve"> </w:t>
      </w:r>
      <w:r w:rsidRPr="003D0CAC">
        <w:rPr>
          <w:rStyle w:val="StyleBoldUnderline"/>
          <w:highlight w:val="yellow"/>
        </w:rPr>
        <w:t>interpretation</w:t>
      </w:r>
      <w:r w:rsidRPr="00465D93">
        <w:rPr>
          <w:rStyle w:val="StyleBoldUnderline"/>
        </w:rPr>
        <w:t xml:space="preserve"> of what is required from President Carter's Executive Order </w:t>
      </w:r>
      <w:r w:rsidRPr="003D0CAC">
        <w:rPr>
          <w:rStyle w:val="StyleBoldUnderline"/>
          <w:highlight w:val="yellow"/>
        </w:rPr>
        <w:t>weighs in the favor of the DoD</w:t>
      </w:r>
      <w:r w:rsidRPr="00862DDB">
        <w:rPr>
          <w:sz w:val="10"/>
        </w:rPr>
        <w:t xml:space="preserve">. </w:t>
      </w:r>
      <w:r w:rsidRPr="00465D93">
        <w:rPr>
          <w:rStyle w:val="StyleBoldUnderline"/>
        </w:rPr>
        <w:t xml:space="preserve">The amount of </w:t>
      </w:r>
      <w:r w:rsidRPr="003D0CAC">
        <w:rPr>
          <w:rStyle w:val="StyleBoldUnderline"/>
          <w:highlight w:val="yellow"/>
        </w:rPr>
        <w:t>discretion</w:t>
      </w:r>
      <w:r w:rsidRPr="00465D93">
        <w:rPr>
          <w:rStyle w:val="StyleBoldUnderline"/>
        </w:rPr>
        <w:t xml:space="preserve"> given to reviewing officers </w:t>
      </w:r>
      <w:r w:rsidRPr="003D0CAC">
        <w:rPr>
          <w:rStyle w:val="StyleBoldUnderline"/>
          <w:highlight w:val="yellow"/>
        </w:rPr>
        <w:t>allows an officer to decide that a project does not require a</w:t>
      </w:r>
      <w:r w:rsidRPr="008A6BC8">
        <w:rPr>
          <w:rStyle w:val="StyleBoldUnderline"/>
        </w:rPr>
        <w:t>n</w:t>
      </w:r>
      <w:r w:rsidRPr="00465D93">
        <w:rPr>
          <w:rStyle w:val="StyleBoldUnderline"/>
        </w:rPr>
        <w:t xml:space="preserve"> environmental </w:t>
      </w:r>
      <w:r w:rsidRPr="003D0CAC">
        <w:rPr>
          <w:rStyle w:val="StyleBoldUnderline"/>
          <w:highlight w:val="yellow"/>
        </w:rPr>
        <w:t>review</w:t>
      </w:r>
      <w:r w:rsidRPr="00465D93">
        <w:rPr>
          <w:rStyle w:val="StyleBoldUnderline"/>
        </w:rPr>
        <w:t xml:space="preserve"> simply by finding that it is not a major action</w:t>
      </w:r>
      <w:r w:rsidRPr="00862DDB">
        <w:rPr>
          <w:sz w:val="10"/>
        </w:rPr>
        <w:t xml:space="preserve">, </w:t>
      </w:r>
      <w:r w:rsidRPr="00465D93">
        <w:rPr>
          <w:rStyle w:val="StyleBoldUnderline"/>
        </w:rPr>
        <w:t>which</w:t>
      </w:r>
      <w:r w:rsidRPr="00862DDB">
        <w:rPr>
          <w:sz w:val="10"/>
        </w:rPr>
        <w:t xml:space="preserve">, according to DoD's interpretation of a "major action," </w:t>
      </w:r>
      <w:r w:rsidRPr="00465D93">
        <w:rPr>
          <w:rStyle w:val="StyleBoldUnderline"/>
        </w:rPr>
        <w:t>would be easy for an officer to find</w:t>
      </w:r>
      <w:r w:rsidRPr="00862DDB">
        <w:rPr>
          <w:sz w:val="10"/>
        </w:rPr>
        <w:t>. n73</w:t>
      </w:r>
    </w:p>
    <w:p w:rsidR="0093504C" w:rsidRPr="001763CB" w:rsidRDefault="0093504C" w:rsidP="0093504C"/>
    <w:p w:rsidR="0093504C" w:rsidRPr="0018588F" w:rsidRDefault="0093504C" w:rsidP="0093504C">
      <w:pPr>
        <w:pStyle w:val="Heading4"/>
      </w:pPr>
      <w:r>
        <w:t xml:space="preserve">7. Court has </w:t>
      </w:r>
      <w:r>
        <w:rPr>
          <w:u w:val="single"/>
        </w:rPr>
        <w:t>unique symbolic effect</w:t>
      </w:r>
      <w:r>
        <w:t xml:space="preserve"> --- key to foreign perception of the plan</w:t>
      </w:r>
    </w:p>
    <w:p w:rsidR="0093504C" w:rsidRPr="00146932" w:rsidRDefault="0093504C" w:rsidP="0093504C">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93504C" w:rsidRDefault="0093504C" w:rsidP="0093504C"/>
    <w:p w:rsidR="0093504C" w:rsidRPr="00862DDB" w:rsidRDefault="0093504C" w:rsidP="0093504C">
      <w:pPr>
        <w:rPr>
          <w:sz w:val="12"/>
        </w:rPr>
      </w:pPr>
      <w:r w:rsidRPr="00862DDB">
        <w:rPr>
          <w:i/>
          <w:sz w:val="12"/>
        </w:rPr>
        <w:t>The Results of Inaction</w:t>
      </w:r>
      <w:r w:rsidRPr="00862DDB">
        <w:rPr>
          <w:sz w:val="12"/>
        </w:rPr>
        <w:br/>
      </w:r>
      <w:proofErr w:type="gramStart"/>
      <w:r w:rsidRPr="00862DDB">
        <w:rPr>
          <w:sz w:val="12"/>
        </w:rPr>
        <w:t>What</w:t>
      </w:r>
      <w:proofErr w:type="gramEnd"/>
      <w:r w:rsidRPr="00862DDB">
        <w:rPr>
          <w:sz w:val="12"/>
        </w:rPr>
        <w:t xml:space="preserve"> is the problem with </w:t>
      </w:r>
      <w:r w:rsidRPr="003D0CAC">
        <w:rPr>
          <w:rStyle w:val="StyleBoldUnderline"/>
          <w:highlight w:val="yellow"/>
        </w:rPr>
        <w:t>this approach</w:t>
      </w:r>
      <w:r w:rsidRPr="00862DDB">
        <w:rPr>
          <w:sz w:val="12"/>
        </w:rPr>
        <w:t xml:space="preserve">? The answer, simply put, is that </w:t>
      </w:r>
      <w:r w:rsidRPr="00293569">
        <w:rPr>
          <w:rStyle w:val="StyleBoldUnderline"/>
        </w:rPr>
        <w:t>it</w:t>
      </w:r>
      <w:r w:rsidRPr="00862DDB">
        <w:rPr>
          <w:sz w:val="12"/>
        </w:rPr>
        <w:t xml:space="preserve"> legitimates and even </w:t>
      </w:r>
      <w:r w:rsidRPr="003D0CAC">
        <w:rPr>
          <w:rStyle w:val="StyleBoldUnderline"/>
          <w:highlight w:val="yellow"/>
        </w:rPr>
        <w:t>catalyzes</w:t>
      </w:r>
      <w:r w:rsidRPr="00293569">
        <w:rPr>
          <w:rStyle w:val="StyleBoldUnderline"/>
        </w:rPr>
        <w:t xml:space="preserve"> political </w:t>
      </w:r>
      <w:r w:rsidRPr="003D0CAC">
        <w:rPr>
          <w:rStyle w:val="StyleBoldUnderline"/>
          <w:highlight w:val="yellow"/>
        </w:rPr>
        <w:t>activity</w:t>
      </w:r>
      <w:r w:rsidRPr="00293569">
        <w:rPr>
          <w:rStyle w:val="StyleBoldUnderline"/>
        </w:rPr>
        <w:t xml:space="preserve"> by Congress and the president, </w:t>
      </w:r>
      <w:r w:rsidRPr="003D0CAC">
        <w:rPr>
          <w:rStyle w:val="StyleBoldUnderline"/>
          <w:highlight w:val="yellow"/>
        </w:rPr>
        <w:t>but</w:t>
      </w:r>
      <w:r w:rsidRPr="00862DDB">
        <w:rPr>
          <w:sz w:val="12"/>
        </w:rPr>
        <w:t xml:space="preserve"> it does so </w:t>
      </w:r>
      <w:r w:rsidRPr="003D0CAC">
        <w:rPr>
          <w:rStyle w:val="StyleBoldUnderline"/>
          <w:highlight w:val="yellow"/>
        </w:rPr>
        <w:t>without including</w:t>
      </w:r>
      <w:r w:rsidRPr="00862DDB">
        <w:rPr>
          <w:sz w:val="12"/>
        </w:rPr>
        <w:t xml:space="preserve"> in this political activity </w:t>
      </w:r>
      <w:r w:rsidRPr="003D0CAC">
        <w:rPr>
          <w:rStyle w:val="StyleBoldUnderline"/>
          <w:highlight w:val="yellow"/>
        </w:rPr>
        <w:t xml:space="preserve">the </w:t>
      </w:r>
      <w:r w:rsidRPr="003D0CAC">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3D0CAC">
        <w:rPr>
          <w:rStyle w:val="StyleBoldUnderline"/>
          <w:highlight w:val="yellow"/>
        </w:rPr>
        <w:t>voice of the Supreme Court</w:t>
      </w:r>
      <w:r w:rsidRPr="003D0CAC">
        <w:rPr>
          <w:sz w:val="12"/>
          <w:highlight w:val="yellow"/>
        </w:rPr>
        <w:t xml:space="preserve"> </w:t>
      </w:r>
      <w:r w:rsidRPr="00862DDB">
        <w:rPr>
          <w:sz w:val="12"/>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3D0CAC">
        <w:rPr>
          <w:rStyle w:val="StyleBoldUnderline"/>
          <w:highlight w:val="yellow"/>
        </w:rPr>
        <w:t>the</w:t>
      </w:r>
      <w:r w:rsidRPr="00293569">
        <w:rPr>
          <w:rStyle w:val="StyleBoldUnderline"/>
        </w:rPr>
        <w:t xml:space="preserve"> Supreme </w:t>
      </w:r>
      <w:r w:rsidRPr="003D0CAC">
        <w:rPr>
          <w:rStyle w:val="StyleBoldUnderline"/>
          <w:highlight w:val="yellow"/>
        </w:rPr>
        <w:t>Court</w:t>
      </w:r>
      <w:r w:rsidRPr="00862DDB">
        <w:rPr>
          <w:sz w:val="12"/>
        </w:rPr>
        <w:t xml:space="preserve"> also </w:t>
      </w:r>
      <w:r w:rsidRPr="00293569">
        <w:rPr>
          <w:rStyle w:val="StyleBoldUnderline"/>
        </w:rPr>
        <w:t>plays a role in political debate</w:t>
      </w:r>
      <w:r w:rsidRPr="00862DDB">
        <w:rPr>
          <w:sz w:val="12"/>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3D0CAC">
        <w:rPr>
          <w:rStyle w:val="StyleBoldUnderline"/>
          <w:highlight w:val="yellow"/>
        </w:rPr>
        <w:t>decision</w:t>
      </w:r>
      <w:r w:rsidRPr="00862DDB">
        <w:rPr>
          <w:sz w:val="12"/>
        </w:rPr>
        <w:t xml:space="preserve"> still </w:t>
      </w:r>
      <w:r w:rsidRPr="003D0CAC">
        <w:rPr>
          <w:rStyle w:val="StyleBoldUnderline"/>
          <w:highlight w:val="yellow"/>
        </w:rPr>
        <w:t xml:space="preserve">has </w:t>
      </w:r>
      <w:r w:rsidRPr="003D0CAC">
        <w:rPr>
          <w:rStyle w:val="Emphasis"/>
          <w:highlight w:val="yellow"/>
        </w:rPr>
        <w:t>enormous import</w:t>
      </w:r>
      <w:r w:rsidRPr="00862DDB">
        <w:rPr>
          <w:sz w:val="12"/>
        </w:rPr>
        <w:t xml:space="preserve">. This is </w:t>
      </w:r>
      <w:r w:rsidRPr="00293569">
        <w:rPr>
          <w:rStyle w:val="StyleBoldUnderline"/>
        </w:rPr>
        <w:t xml:space="preserve">because </w:t>
      </w:r>
      <w:r w:rsidRPr="003D0CAC">
        <w:rPr>
          <w:rStyle w:val="StyleBoldUnderline"/>
          <w:highlight w:val="yellow"/>
        </w:rPr>
        <w:t>other actors</w:t>
      </w:r>
      <w:r w:rsidRPr="003D0CAC">
        <w:rPr>
          <w:sz w:val="12"/>
          <w:highlight w:val="yellow"/>
        </w:rPr>
        <w:t xml:space="preserve"> </w:t>
      </w:r>
      <w:r w:rsidRPr="00862DDB">
        <w:rPr>
          <w:sz w:val="12"/>
        </w:rPr>
        <w:t>(members of Congress, lawyers, newspaper editorial writers, college teachers, and many others</w:t>
      </w:r>
      <w:r w:rsidRPr="00293569">
        <w:rPr>
          <w:rStyle w:val="StyleBoldUnderline"/>
        </w:rPr>
        <w:t xml:space="preserve">) can now </w:t>
      </w:r>
      <w:r w:rsidRPr="003D0CAC">
        <w:rPr>
          <w:rStyle w:val="StyleBoldUnderline"/>
          <w:highlight w:val="yellow"/>
        </w:rPr>
        <w:t xml:space="preserve">recite the Court’s language </w:t>
      </w:r>
      <w:r w:rsidRPr="003D0CAC">
        <w:rPr>
          <w:rStyle w:val="StyleBoldUnderline"/>
          <w:highlight w:val="yellow"/>
        </w:rPr>
        <w:lastRenderedPageBreak/>
        <w:t>in support of their cause</w:t>
      </w:r>
      <w:r w:rsidRPr="00293569">
        <w:rPr>
          <w:rStyle w:val="StyleBoldUnderline"/>
        </w:rPr>
        <w:t xml:space="preserve">. Supreme </w:t>
      </w:r>
      <w:r w:rsidRPr="003D0CAC">
        <w:rPr>
          <w:rStyle w:val="StyleBoldUnderline"/>
          <w:highlight w:val="yellow"/>
        </w:rPr>
        <w:t>Court phrases</w:t>
      </w:r>
      <w:r w:rsidRPr="00862DDB">
        <w:rPr>
          <w:sz w:val="12"/>
        </w:rPr>
        <w:t xml:space="preserve"> such as “one person, one vote” </w:t>
      </w:r>
      <w:r w:rsidRPr="003D0CAC">
        <w:rPr>
          <w:rStyle w:val="StyleBoldUnderline"/>
          <w:highlight w:val="yellow"/>
        </w:rPr>
        <w:t>have</w:t>
      </w:r>
      <w:r w:rsidRPr="00293569">
        <w:rPr>
          <w:rStyle w:val="StyleBoldUnderline"/>
        </w:rPr>
        <w:t xml:space="preserve"> </w:t>
      </w:r>
      <w:r w:rsidRPr="003D0CAC">
        <w:rPr>
          <w:rStyle w:val="StyleBoldUnderline"/>
          <w:highlight w:val="yellow"/>
        </w:rPr>
        <w:t xml:space="preserve">enormous </w:t>
      </w:r>
      <w:r w:rsidRPr="003D0CAC">
        <w:rPr>
          <w:rStyle w:val="Emphasis"/>
          <w:highlight w:val="yellow"/>
        </w:rPr>
        <w:t>symbolic effect</w:t>
      </w:r>
      <w:r w:rsidRPr="003D0CAC">
        <w:rPr>
          <w:rStyle w:val="StyleBoldUnderline"/>
          <w:highlight w:val="yellow"/>
        </w:rPr>
        <w:t xml:space="preserve"> and </w:t>
      </w:r>
      <w:r w:rsidRPr="003D0CAC">
        <w:rPr>
          <w:rStyle w:val="Emphasis"/>
          <w:highlight w:val="yellow"/>
        </w:rPr>
        <w:t>practical influence</w:t>
      </w:r>
      <w:r w:rsidRPr="00862DDB">
        <w:rPr>
          <w:sz w:val="12"/>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862DDB">
        <w:rPr>
          <w:sz w:val="12"/>
        </w:rPr>
        <w:t xml:space="preserve"> rather than “specific” </w:t>
      </w:r>
      <w:r w:rsidRPr="00172E47">
        <w:rPr>
          <w:rStyle w:val="StyleBoldUnderline"/>
        </w:rPr>
        <w:t>s</w:t>
      </w:r>
      <w:r w:rsidRPr="00293569">
        <w:rPr>
          <w:rStyle w:val="StyleBoldUnderline"/>
        </w:rPr>
        <w:t>upport</w:t>
      </w:r>
      <w:r w:rsidRPr="00862DDB">
        <w:rPr>
          <w:sz w:val="12"/>
        </w:rPr>
        <w:t xml:space="preserve">. Thus, </w:t>
      </w:r>
      <w:r w:rsidRPr="00293569">
        <w:rPr>
          <w:rStyle w:val="StyleBoldUnderline"/>
        </w:rPr>
        <w:t>even when Americans don’t like a specific decision, they still support the Court. By contrast, when</w:t>
      </w:r>
      <w:r w:rsidRPr="00862DDB">
        <w:rPr>
          <w:sz w:val="12"/>
        </w:rPr>
        <w:t xml:space="preserve"> the president or </w:t>
      </w:r>
      <w:r w:rsidRPr="00293569">
        <w:rPr>
          <w:rStyle w:val="StyleBoldUnderline"/>
        </w:rPr>
        <w:t>Congress does something Americans don’t like, their support drops substantially</w:t>
      </w:r>
      <w:r w:rsidRPr="00862DDB">
        <w:rPr>
          <w:sz w:val="12"/>
        </w:rPr>
        <w:t xml:space="preserve">.   AMERICANS BECOME more aware of the Court the more it involves itself in controversies. This is because of what political scientists call “positivity bias.” </w:t>
      </w:r>
      <w:r w:rsidRPr="003D0CAC">
        <w:rPr>
          <w:rStyle w:val="StyleBoldUnderline"/>
          <w:highlight w:val="yellow"/>
        </w:rPr>
        <w:t xml:space="preserve">The </w:t>
      </w:r>
      <w:r w:rsidRPr="003D0CAC">
        <w:rPr>
          <w:rStyle w:val="Emphasis"/>
          <w:highlight w:val="yellow"/>
        </w:rPr>
        <w:t>legitimating symbols</w:t>
      </w:r>
      <w:r w:rsidRPr="003D0CAC">
        <w:rPr>
          <w:rStyle w:val="StyleBoldUnderline"/>
          <w:highlight w:val="yellow"/>
        </w:rPr>
        <w:t xml:space="preserve"> of the Court</w:t>
      </w:r>
      <w:r w:rsidRPr="00862DDB">
        <w:rPr>
          <w:sz w:val="12"/>
        </w:rPr>
        <w:t xml:space="preserve"> (the robes, the appearance of detachment, </w:t>
      </w:r>
      <w:proofErr w:type="gramStart"/>
      <w:r w:rsidRPr="00862DDB">
        <w:rPr>
          <w:sz w:val="12"/>
        </w:rPr>
        <w:t>the</w:t>
      </w:r>
      <w:proofErr w:type="gramEnd"/>
      <w:r w:rsidRPr="00862DDB">
        <w:rPr>
          <w:sz w:val="12"/>
        </w:rPr>
        <w:t xml:space="preserve"> sophisticated legal opinions) </w:t>
      </w:r>
      <w:r w:rsidRPr="00293569">
        <w:rPr>
          <w:rStyle w:val="StyleBoldUnderline"/>
        </w:rPr>
        <w:t>help to</w:t>
      </w:r>
      <w:r w:rsidRPr="0018588F">
        <w:rPr>
          <w:rStyle w:val="StyleBoldUnderline"/>
        </w:rPr>
        <w:t xml:space="preserve"> </w:t>
      </w:r>
      <w:r w:rsidRPr="003D0CAC">
        <w:rPr>
          <w:rStyle w:val="Emphasis"/>
          <w:highlight w:val="yellow"/>
        </w:rPr>
        <w:t>separate it</w:t>
      </w:r>
      <w:r w:rsidRPr="003D0CAC">
        <w:rPr>
          <w:rStyle w:val="StyleBoldUnderline"/>
          <w:highlight w:val="yellow"/>
        </w:rPr>
        <w:t xml:space="preserve"> from other political institutions</w:t>
      </w:r>
      <w:r w:rsidRPr="00862DDB">
        <w:rPr>
          <w:sz w:val="12"/>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862DDB">
            <w:rPr>
              <w:sz w:val="12"/>
            </w:rPr>
            <w:t>America</w:t>
          </w:r>
        </w:smartTag>
      </w:smartTag>
      <w:r w:rsidRPr="00862DDB">
        <w:rPr>
          <w:sz w:val="12"/>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862DDB">
            <w:rPr>
              <w:sz w:val="12"/>
            </w:rPr>
            <w:t>U.S.</w:t>
          </w:r>
        </w:smartTag>
      </w:smartTag>
      <w:r w:rsidRPr="00862DDB">
        <w:rPr>
          <w:sz w:val="12"/>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93504C" w:rsidRDefault="0093504C" w:rsidP="0093504C">
      <w:pPr>
        <w:pStyle w:val="Heading4"/>
      </w:pPr>
      <w:r>
        <w:t xml:space="preserve">9. Executive fails – external regulation key </w:t>
      </w:r>
    </w:p>
    <w:p w:rsidR="0093504C" w:rsidRPr="00B24C1A" w:rsidRDefault="0093504C" w:rsidP="0093504C">
      <w:pPr>
        <w:rPr>
          <w:rStyle w:val="StyleStyleBold12pt"/>
        </w:rPr>
      </w:pPr>
      <w:r w:rsidRPr="00B24C1A">
        <w:rPr>
          <w:rStyle w:val="StyleStyleBold12pt"/>
        </w:rPr>
        <w:t>Yap 05</w:t>
      </w:r>
    </w:p>
    <w:p w:rsidR="0093504C" w:rsidRDefault="0093504C" w:rsidP="0093504C">
      <w:r>
        <w:t>[Julie, J.D. Candidate, 2005, Fordham University School of Law, Fordham Law Review, JUST KEEP SWIMMING: GUIDING ENVIRONMENTAL STEWARDSHIP OUT OF THE RIPTIDE OF NATIONAL SECURITY, L/N]</w:t>
      </w:r>
    </w:p>
    <w:p w:rsidR="0093504C" w:rsidRDefault="0093504C" w:rsidP="0093504C"/>
    <w:p w:rsidR="0093504C" w:rsidRDefault="0093504C" w:rsidP="0093504C">
      <w:pPr>
        <w:rPr>
          <w:rStyle w:val="StyleBoldUnderline"/>
        </w:rPr>
      </w:pPr>
      <w:r w:rsidRPr="003D0CAC">
        <w:rPr>
          <w:rStyle w:val="StyleBoldUnderline"/>
          <w:highlight w:val="yellow"/>
        </w:rPr>
        <w:t>Environmental self-regulation</w:t>
      </w:r>
      <w:r w:rsidRPr="004A29E0">
        <w:rPr>
          <w:rStyle w:val="StyleBoldUnderline"/>
        </w:rPr>
        <w:t xml:space="preserve"> solely </w:t>
      </w:r>
      <w:r w:rsidRPr="003D0CAC">
        <w:rPr>
          <w:rStyle w:val="StyleBoldUnderline"/>
          <w:highlight w:val="yellow"/>
        </w:rPr>
        <w:t>by the executive</w:t>
      </w:r>
      <w:r w:rsidRPr="004A29E0">
        <w:rPr>
          <w:rStyle w:val="StyleBoldUnderline"/>
        </w:rPr>
        <w:t xml:space="preserve"> branch </w:t>
      </w:r>
      <w:r w:rsidRPr="003D0CAC">
        <w:rPr>
          <w:rStyle w:val="Emphasis"/>
          <w:highlight w:val="yellow"/>
        </w:rPr>
        <w:t>is not</w:t>
      </w:r>
      <w:r w:rsidRPr="004A29E0">
        <w:rPr>
          <w:rStyle w:val="Emphasis"/>
        </w:rPr>
        <w:t xml:space="preserve"> a </w:t>
      </w:r>
      <w:r w:rsidRPr="003D0CAC">
        <w:rPr>
          <w:rStyle w:val="Emphasis"/>
          <w:highlight w:val="yellow"/>
        </w:rPr>
        <w:t>serious</w:t>
      </w:r>
      <w:r w:rsidRPr="004A29E0">
        <w:rPr>
          <w:rStyle w:val="Emphasis"/>
        </w:rPr>
        <w:t xml:space="preserve"> proposal</w:t>
      </w:r>
      <w:r w:rsidRPr="004A29E0">
        <w:rPr>
          <w:rStyle w:val="StyleBoldUnderline"/>
        </w:rPr>
        <w:t>.</w:t>
      </w:r>
      <w:r w:rsidRPr="00B24C1A">
        <w:rPr>
          <w:sz w:val="12"/>
        </w:rPr>
        <w:t xml:space="preserve"> </w:t>
      </w:r>
      <w:proofErr w:type="gramStart"/>
      <w:r w:rsidRPr="00B24C1A">
        <w:rPr>
          <w:sz w:val="12"/>
        </w:rPr>
        <w:t>n331</w:t>
      </w:r>
      <w:proofErr w:type="gramEnd"/>
      <w:r w:rsidRPr="00B24C1A">
        <w:rPr>
          <w:sz w:val="12"/>
        </w:rPr>
        <w:t xml:space="preserve"> </w:t>
      </w:r>
      <w:r w:rsidRPr="003D0CAC">
        <w:rPr>
          <w:rStyle w:val="StyleBoldUnderline"/>
          <w:b/>
          <w:highlight w:val="yellow"/>
        </w:rPr>
        <w:t>The military</w:t>
      </w:r>
      <w:r w:rsidRPr="004A29E0">
        <w:rPr>
          <w:rStyle w:val="StyleBoldUnderline"/>
          <w:b/>
        </w:rPr>
        <w:t xml:space="preserve"> </w:t>
      </w:r>
      <w:r w:rsidRPr="003D0CAC">
        <w:rPr>
          <w:rStyle w:val="StyleBoldUnderline"/>
          <w:b/>
          <w:highlight w:val="yellow"/>
        </w:rPr>
        <w:t>should not</w:t>
      </w:r>
      <w:r w:rsidRPr="004A29E0">
        <w:rPr>
          <w:rStyle w:val="StyleBoldUnderline"/>
          <w:b/>
        </w:rPr>
        <w:t xml:space="preserve"> </w:t>
      </w:r>
      <w:r w:rsidRPr="003D0CAC">
        <w:rPr>
          <w:rStyle w:val="StyleBoldUnderline"/>
          <w:b/>
          <w:highlight w:val="yellow"/>
        </w:rPr>
        <w:t>be the</w:t>
      </w:r>
      <w:r w:rsidRPr="004A29E0">
        <w:rPr>
          <w:rStyle w:val="StyleBoldUnderline"/>
          <w:b/>
        </w:rPr>
        <w:t xml:space="preserve"> sole </w:t>
      </w:r>
      <w:r w:rsidRPr="003D0CAC">
        <w:rPr>
          <w:rStyle w:val="StyleBoldUnderline"/>
          <w:b/>
          <w:highlight w:val="yellow"/>
        </w:rPr>
        <w:t>regulator</w:t>
      </w:r>
      <w:r w:rsidRPr="004A29E0">
        <w:rPr>
          <w:rStyle w:val="StyleBoldUnderline"/>
          <w:b/>
        </w:rPr>
        <w:t xml:space="preserve"> </w:t>
      </w:r>
      <w:r w:rsidRPr="003D0CAC">
        <w:rPr>
          <w:rStyle w:val="StyleBoldUnderline"/>
          <w:b/>
          <w:highlight w:val="yellow"/>
        </w:rPr>
        <w:t>of its own</w:t>
      </w:r>
      <w:r w:rsidRPr="004A29E0">
        <w:rPr>
          <w:rStyle w:val="StyleBoldUnderline"/>
          <w:b/>
        </w:rPr>
        <w:t xml:space="preserve"> environmental </w:t>
      </w:r>
      <w:r w:rsidRPr="003D0CAC">
        <w:rPr>
          <w:rStyle w:val="StyleBoldUnderline"/>
          <w:b/>
          <w:highlight w:val="yellow"/>
        </w:rPr>
        <w:t>stewardship</w:t>
      </w:r>
      <w:r w:rsidRPr="004A29E0">
        <w:rPr>
          <w:rStyle w:val="StyleBoldUnderline"/>
          <w:b/>
        </w:rPr>
        <w:t>.</w:t>
      </w:r>
      <w:r w:rsidRPr="00B24C1A">
        <w:rPr>
          <w:sz w:val="12"/>
        </w:rPr>
        <w:t xml:space="preserve"> </w:t>
      </w:r>
      <w:r w:rsidRPr="00A153D5">
        <w:rPr>
          <w:rStyle w:val="StyleBoldUnderline"/>
        </w:rPr>
        <w:t>The role of the military is "to fight</w:t>
      </w:r>
      <w:r w:rsidRPr="004A29E0">
        <w:rPr>
          <w:rStyle w:val="StyleBoldUnderline"/>
        </w:rPr>
        <w:t xml:space="preserve"> and win the nation's wars."</w:t>
      </w:r>
      <w:r w:rsidRPr="00B24C1A">
        <w:rPr>
          <w:sz w:val="12"/>
        </w:rPr>
        <w:t xml:space="preserve"> n332 An important part of this role is preparation and realistic training; </w:t>
      </w:r>
      <w:r w:rsidRPr="009C1569">
        <w:rPr>
          <w:rStyle w:val="StyleBoldUnderline"/>
        </w:rPr>
        <w:t>the DOD consistently reiterates the concept that ""we need to train as we fight, but the reality is we fight as we train</w:t>
      </w:r>
      <w:r w:rsidRPr="00B24C1A">
        <w:rPr>
          <w:sz w:val="12"/>
        </w:rPr>
        <w:t xml:space="preserve">.'" n333 </w:t>
      </w:r>
      <w:r w:rsidRPr="003D0CAC">
        <w:rPr>
          <w:rStyle w:val="Emphasis"/>
          <w:highlight w:val="yellow"/>
        </w:rPr>
        <w:t>It is naive</w:t>
      </w:r>
      <w:r w:rsidRPr="003D0CAC">
        <w:rPr>
          <w:rStyle w:val="StyleBoldUnderline"/>
          <w:highlight w:val="yellow"/>
        </w:rPr>
        <w:t xml:space="preserve"> to think</w:t>
      </w:r>
      <w:r w:rsidRPr="009C1569">
        <w:rPr>
          <w:rStyle w:val="StyleBoldUnderline"/>
        </w:rPr>
        <w:t xml:space="preserve"> that military </w:t>
      </w:r>
      <w:r w:rsidRPr="003D0CAC">
        <w:rPr>
          <w:rStyle w:val="StyleBoldUnderline"/>
          <w:highlight w:val="yellow"/>
        </w:rPr>
        <w:t>leaders</w:t>
      </w:r>
      <w:r w:rsidRPr="009C1569">
        <w:rPr>
          <w:rStyle w:val="StyleBoldUnderline"/>
        </w:rPr>
        <w:t xml:space="preserve"> and soldiers, </w:t>
      </w:r>
      <w:r w:rsidRPr="003D0CAC">
        <w:rPr>
          <w:rStyle w:val="Emphasis"/>
          <w:highlight w:val="yellow"/>
        </w:rPr>
        <w:t>no matter how much training</w:t>
      </w:r>
      <w:r w:rsidRPr="009C1569">
        <w:rPr>
          <w:rStyle w:val="Emphasis"/>
        </w:rPr>
        <w:t xml:space="preserve"> in considering environmental damages</w:t>
      </w:r>
      <w:r w:rsidRPr="009C1569">
        <w:rPr>
          <w:rStyle w:val="StyleBoldUnderline"/>
        </w:rPr>
        <w:t xml:space="preserve"> that may result from their action, </w:t>
      </w:r>
      <w:r w:rsidRPr="003D0CAC">
        <w:rPr>
          <w:rStyle w:val="StyleBoldUnderline"/>
          <w:highlight w:val="yellow"/>
        </w:rPr>
        <w:t xml:space="preserve">will place a </w:t>
      </w:r>
      <w:r w:rsidRPr="003D0CAC">
        <w:rPr>
          <w:rStyle w:val="StyleBoldUnderline"/>
          <w:b/>
          <w:highlight w:val="yellow"/>
        </w:rPr>
        <w:t>top level priority on environmental</w:t>
      </w:r>
      <w:r w:rsidRPr="009C1569">
        <w:rPr>
          <w:rStyle w:val="StyleBoldUnderline"/>
          <w:b/>
        </w:rPr>
        <w:t xml:space="preserve"> </w:t>
      </w:r>
      <w:r w:rsidRPr="003D0CAC">
        <w:rPr>
          <w:rStyle w:val="StyleBoldUnderline"/>
          <w:b/>
          <w:highlight w:val="yellow"/>
        </w:rPr>
        <w:t>concerns</w:t>
      </w:r>
      <w:r w:rsidRPr="009C1569">
        <w:rPr>
          <w:rStyle w:val="StyleBoldUnderline"/>
          <w:b/>
        </w:rPr>
        <w:t xml:space="preserve"> </w:t>
      </w:r>
      <w:r w:rsidRPr="003D0CAC">
        <w:rPr>
          <w:rStyle w:val="StyleBoldUnderline"/>
          <w:b/>
          <w:highlight w:val="yellow"/>
        </w:rPr>
        <w:t>when the job of the</w:t>
      </w:r>
      <w:r w:rsidRPr="009C1569">
        <w:rPr>
          <w:rStyle w:val="StyleBoldUnderline"/>
          <w:b/>
        </w:rPr>
        <w:t xml:space="preserve"> </w:t>
      </w:r>
      <w:r w:rsidRPr="003D0CAC">
        <w:rPr>
          <w:rStyle w:val="StyleBoldUnderline"/>
          <w:b/>
          <w:highlight w:val="yellow"/>
        </w:rPr>
        <w:t>military is to</w:t>
      </w:r>
      <w:r w:rsidRPr="009C1569">
        <w:rPr>
          <w:rStyle w:val="StyleBoldUnderline"/>
          <w:b/>
        </w:rPr>
        <w:t xml:space="preserve"> prepare for, fight, and </w:t>
      </w:r>
      <w:r w:rsidRPr="003D0CAC">
        <w:rPr>
          <w:rStyle w:val="StyleBoldUnderline"/>
          <w:b/>
          <w:highlight w:val="yellow"/>
        </w:rPr>
        <w:t>win wars.</w:t>
      </w:r>
      <w:r>
        <w:rPr>
          <w:rStyle w:val="StyleBoldUnderline"/>
          <w:b/>
        </w:rPr>
        <w:t xml:space="preserve"> </w:t>
      </w:r>
      <w:r w:rsidRPr="003D0CAC">
        <w:rPr>
          <w:rStyle w:val="StyleBoldUnderline"/>
          <w:highlight w:val="yellow"/>
        </w:rPr>
        <w:t>The military</w:t>
      </w:r>
      <w:r w:rsidRPr="009C1569">
        <w:rPr>
          <w:rStyle w:val="StyleBoldUnderline"/>
        </w:rPr>
        <w:t xml:space="preserve"> also </w:t>
      </w:r>
      <w:r w:rsidRPr="003D0CAC">
        <w:rPr>
          <w:rStyle w:val="StyleBoldUnderline"/>
          <w:highlight w:val="yellow"/>
        </w:rPr>
        <w:t>has a poor track record</w:t>
      </w:r>
      <w:r w:rsidRPr="009C1569">
        <w:rPr>
          <w:rStyle w:val="StyleBoldUnderline"/>
        </w:rPr>
        <w:t xml:space="preserve"> of environmental stewardship</w:t>
      </w:r>
      <w:r w:rsidRPr="00B24C1A">
        <w:rPr>
          <w:sz w:val="12"/>
        </w:rPr>
        <w:t xml:space="preserve">. </w:t>
      </w:r>
      <w:r w:rsidRPr="009C1569">
        <w:rPr>
          <w:rStyle w:val="StyleBoldUnderline"/>
        </w:rPr>
        <w:t>Military readiness and preparation</w:t>
      </w:r>
      <w:r w:rsidRPr="00B24C1A">
        <w:rPr>
          <w:sz w:val="12"/>
        </w:rPr>
        <w:t xml:space="preserve"> to protect the country's national security during the Cold War "left a legacy of hazardous waste, nuclear contamination, polluted air, water and soil, [*1333] and </w:t>
      </w:r>
      <w:r w:rsidRPr="00371564">
        <w:rPr>
          <w:rStyle w:val="StyleBoldUnderline"/>
        </w:rPr>
        <w:t>resulted in the destruction of natural and cultural resources."</w:t>
      </w:r>
      <w:r w:rsidRPr="00B24C1A">
        <w:rPr>
          <w:sz w:val="12"/>
        </w:rPr>
        <w:t xml:space="preserve"> n334 With the advent of new technology and highly advanced methods of warfare, </w:t>
      </w:r>
      <w:r w:rsidRPr="006B4D99">
        <w:rPr>
          <w:rStyle w:val="StyleBoldUnderline"/>
        </w:rPr>
        <w:t>the potential</w:t>
      </w:r>
      <w:r w:rsidRPr="00371564">
        <w:rPr>
          <w:rStyle w:val="StyleBoldUnderline"/>
        </w:rPr>
        <w:t xml:space="preserve"> environmental dangers have become </w:t>
      </w:r>
      <w:r w:rsidRPr="00371564">
        <w:rPr>
          <w:rStyle w:val="Emphasis"/>
        </w:rPr>
        <w:t>even more devastating</w:t>
      </w:r>
      <w:r w:rsidRPr="00B24C1A">
        <w:rPr>
          <w:sz w:val="12"/>
        </w:rPr>
        <w:t xml:space="preserve">. The military manages "unexploded and surplus ordnance, millions of gallons of liquid waste that is both extremely corrosive and highly radioactive, chemical weapons, excess nuclear warheads and weapons-grade plutonium, and defoliant production residues ... ." ,FN='335'&gt; </w:t>
      </w:r>
      <w:r w:rsidRPr="003D0CAC">
        <w:rPr>
          <w:rStyle w:val="StyleBoldUnderline"/>
          <w:highlight w:val="yellow"/>
        </w:rPr>
        <w:t>Given</w:t>
      </w:r>
      <w:r w:rsidRPr="0089161A">
        <w:rPr>
          <w:rStyle w:val="StyleBoldUnderline"/>
        </w:rPr>
        <w:t xml:space="preserve"> the </w:t>
      </w:r>
      <w:r w:rsidRPr="003D0CAC">
        <w:rPr>
          <w:rStyle w:val="StyleBoldUnderline"/>
          <w:highlight w:val="yellow"/>
        </w:rPr>
        <w:t>enormous responsibilities</w:t>
      </w:r>
      <w:r w:rsidRPr="0089161A">
        <w:rPr>
          <w:rStyle w:val="StyleBoldUnderline"/>
        </w:rPr>
        <w:t xml:space="preserve"> that come with the handling of these substances, coupled with a poor history of proper environmental consideration, </w:t>
      </w:r>
      <w:r w:rsidRPr="003D0CAC">
        <w:rPr>
          <w:rStyle w:val="Emphasis"/>
          <w:highlight w:val="yellow"/>
        </w:rPr>
        <w:t>the military needs external regulation</w:t>
      </w:r>
      <w:r w:rsidRPr="00B24C1A">
        <w:rPr>
          <w:sz w:val="12"/>
        </w:rPr>
        <w:t xml:space="preserve"> </w:t>
      </w:r>
      <w:r w:rsidRPr="0089161A">
        <w:rPr>
          <w:rStyle w:val="StyleBoldUnderline"/>
        </w:rPr>
        <w:t xml:space="preserve">in order </w:t>
      </w:r>
      <w:r w:rsidRPr="003D0CAC">
        <w:rPr>
          <w:rStyle w:val="StyleBoldUnderline"/>
          <w:highlight w:val="yellow"/>
        </w:rPr>
        <w:t>to ensure</w:t>
      </w:r>
      <w:r w:rsidRPr="0089161A">
        <w:rPr>
          <w:rStyle w:val="StyleBoldUnderline"/>
        </w:rPr>
        <w:t xml:space="preserve"> that </w:t>
      </w:r>
      <w:r w:rsidRPr="003D0CAC">
        <w:rPr>
          <w:rStyle w:val="StyleBoldUnderline"/>
          <w:highlight w:val="yellow"/>
        </w:rPr>
        <w:t>decisions</w:t>
      </w:r>
      <w:r w:rsidRPr="0089161A">
        <w:rPr>
          <w:rStyle w:val="StyleBoldUnderline"/>
        </w:rPr>
        <w:t xml:space="preserve"> that </w:t>
      </w:r>
      <w:r w:rsidRPr="003D0CAC">
        <w:rPr>
          <w:rStyle w:val="StyleBoldUnderline"/>
          <w:highlight w:val="yellow"/>
        </w:rPr>
        <w:t>represent</w:t>
      </w:r>
      <w:r w:rsidRPr="0089161A">
        <w:rPr>
          <w:rStyle w:val="StyleBoldUnderline"/>
        </w:rPr>
        <w:t xml:space="preserve"> all of society's </w:t>
      </w:r>
      <w:r w:rsidRPr="003D0CAC">
        <w:rPr>
          <w:rStyle w:val="StyleBoldUnderline"/>
          <w:highlight w:val="yellow"/>
        </w:rPr>
        <w:t>values</w:t>
      </w:r>
      <w:r w:rsidRPr="0089161A">
        <w:rPr>
          <w:rStyle w:val="StyleBoldUnderline"/>
        </w:rPr>
        <w:t xml:space="preserve"> are </w:t>
      </w:r>
      <w:r w:rsidRPr="003D0CAC">
        <w:rPr>
          <w:rStyle w:val="StyleBoldUnderline"/>
          <w:highlight w:val="yellow"/>
        </w:rPr>
        <w:t>being made</w:t>
      </w:r>
      <w:r w:rsidRPr="0089161A">
        <w:rPr>
          <w:rStyle w:val="StyleBoldUnderline"/>
        </w:rPr>
        <w:t>.</w:t>
      </w:r>
      <w:r>
        <w:rPr>
          <w:rStyle w:val="StyleBoldUnderline"/>
        </w:rPr>
        <w:t xml:space="preserve"> </w:t>
      </w:r>
      <w:r w:rsidRPr="0089161A">
        <w:rPr>
          <w:rStyle w:val="StyleBoldUnderline"/>
        </w:rPr>
        <w:t xml:space="preserve">Another problem with </w:t>
      </w:r>
      <w:r w:rsidRPr="003D0CAC">
        <w:rPr>
          <w:rStyle w:val="StyleBoldUnderline"/>
          <w:highlight w:val="yellow"/>
        </w:rPr>
        <w:t>regulation</w:t>
      </w:r>
      <w:r w:rsidRPr="0089161A">
        <w:rPr>
          <w:rStyle w:val="StyleBoldUnderline"/>
        </w:rPr>
        <w:t xml:space="preserve"> </w:t>
      </w:r>
      <w:r w:rsidRPr="003D0CAC">
        <w:rPr>
          <w:rStyle w:val="StyleBoldUnderline"/>
          <w:highlight w:val="yellow"/>
        </w:rPr>
        <w:t>of defense</w:t>
      </w:r>
      <w:r w:rsidRPr="0089161A">
        <w:rPr>
          <w:rStyle w:val="StyleBoldUnderline"/>
        </w:rPr>
        <w:t xml:space="preserve"> activities </w:t>
      </w:r>
      <w:r w:rsidRPr="003D0CAC">
        <w:rPr>
          <w:rStyle w:val="StyleBoldUnderline"/>
          <w:highlight w:val="yellow"/>
        </w:rPr>
        <w:t>by the executive</w:t>
      </w:r>
      <w:r w:rsidRPr="0089161A">
        <w:rPr>
          <w:rStyle w:val="StyleBoldUnderline"/>
        </w:rPr>
        <w:t xml:space="preserve"> branch </w:t>
      </w:r>
      <w:r w:rsidRPr="003D0CAC">
        <w:rPr>
          <w:rStyle w:val="StyleBoldUnderline"/>
          <w:highlight w:val="yellow"/>
        </w:rPr>
        <w:t>alone is the</w:t>
      </w:r>
      <w:r w:rsidRPr="0089161A">
        <w:rPr>
          <w:rStyle w:val="StyleBoldUnderline"/>
        </w:rPr>
        <w:t xml:space="preserve"> unitary </w:t>
      </w:r>
      <w:r w:rsidRPr="003D0CAC">
        <w:rPr>
          <w:rStyle w:val="StyleBoldUnderline"/>
          <w:highlight w:val="yellow"/>
        </w:rPr>
        <w:t>executive policy of the</w:t>
      </w:r>
      <w:r w:rsidRPr="0089161A">
        <w:rPr>
          <w:rStyle w:val="StyleBoldUnderline"/>
        </w:rPr>
        <w:t xml:space="preserve"> </w:t>
      </w:r>
      <w:r w:rsidRPr="003D0CAC">
        <w:rPr>
          <w:rStyle w:val="StyleBoldUnderline"/>
          <w:highlight w:val="yellow"/>
        </w:rPr>
        <w:t>D</w:t>
      </w:r>
      <w:r w:rsidRPr="0089161A">
        <w:rPr>
          <w:rStyle w:val="StyleBoldUnderline"/>
        </w:rPr>
        <w:t xml:space="preserve">epartment </w:t>
      </w:r>
      <w:r w:rsidRPr="003D0CAC">
        <w:rPr>
          <w:rStyle w:val="StyleBoldUnderline"/>
          <w:highlight w:val="yellow"/>
        </w:rPr>
        <w:t>o</w:t>
      </w:r>
      <w:r w:rsidRPr="0089161A">
        <w:rPr>
          <w:rStyle w:val="StyleBoldUnderline"/>
        </w:rPr>
        <w:t xml:space="preserve">f </w:t>
      </w:r>
      <w:r w:rsidRPr="003D0CAC">
        <w:rPr>
          <w:rStyle w:val="StyleBoldUnderline"/>
          <w:highlight w:val="yellow"/>
        </w:rPr>
        <w:t>J</w:t>
      </w:r>
      <w:r w:rsidRPr="0089161A">
        <w:rPr>
          <w:rStyle w:val="StyleBoldUnderline"/>
        </w:rPr>
        <w:t>ustice.</w:t>
      </w:r>
      <w:r w:rsidRPr="00B24C1A">
        <w:rPr>
          <w:sz w:val="12"/>
        </w:rPr>
        <w:t xml:space="preserve"> n336 </w:t>
      </w:r>
      <w:r w:rsidRPr="003D0CAC">
        <w:rPr>
          <w:rStyle w:val="StyleBoldUnderline"/>
          <w:highlight w:val="yellow"/>
        </w:rPr>
        <w:t>This</w:t>
      </w:r>
      <w:r w:rsidRPr="0089161A">
        <w:rPr>
          <w:rStyle w:val="StyleBoldUnderline"/>
        </w:rPr>
        <w:t xml:space="preserve"> policy </w:t>
      </w:r>
      <w:r w:rsidRPr="003D0CAC">
        <w:rPr>
          <w:rStyle w:val="StyleBoldUnderline"/>
          <w:b/>
          <w:highlight w:val="yellow"/>
        </w:rPr>
        <w:t>prevents</w:t>
      </w:r>
      <w:r w:rsidRPr="0089161A">
        <w:rPr>
          <w:rStyle w:val="StyleBoldUnderline"/>
          <w:b/>
        </w:rPr>
        <w:t xml:space="preserve"> the </w:t>
      </w:r>
      <w:r w:rsidRPr="003D0CAC">
        <w:rPr>
          <w:rStyle w:val="StyleBoldUnderline"/>
          <w:b/>
          <w:highlight w:val="yellow"/>
        </w:rPr>
        <w:t>EPA</w:t>
      </w:r>
      <w:r w:rsidRPr="0089161A">
        <w:rPr>
          <w:rStyle w:val="StyleBoldUnderline"/>
          <w:b/>
        </w:rPr>
        <w:t xml:space="preserve"> "</w:t>
      </w:r>
      <w:r w:rsidRPr="003D0CAC">
        <w:rPr>
          <w:rStyle w:val="StyleBoldUnderline"/>
          <w:b/>
          <w:highlight w:val="yellow"/>
        </w:rPr>
        <w:t>from issuing</w:t>
      </w:r>
      <w:r w:rsidRPr="0089161A">
        <w:rPr>
          <w:rStyle w:val="StyleBoldUnderline"/>
          <w:b/>
        </w:rPr>
        <w:t xml:space="preserve"> administrative </w:t>
      </w:r>
      <w:r w:rsidRPr="003D0CAC">
        <w:rPr>
          <w:rStyle w:val="StyleBoldUnderline"/>
          <w:b/>
          <w:highlight w:val="yellow"/>
        </w:rPr>
        <w:t>compliance orders or filing suit</w:t>
      </w:r>
      <w:r w:rsidRPr="0089161A">
        <w:rPr>
          <w:rStyle w:val="StyleBoldUnderline"/>
          <w:b/>
        </w:rPr>
        <w:t xml:space="preserve"> </w:t>
      </w:r>
      <w:r w:rsidRPr="003D0CAC">
        <w:rPr>
          <w:rStyle w:val="StyleBoldUnderline"/>
          <w:b/>
          <w:highlight w:val="yellow"/>
        </w:rPr>
        <w:t>against</w:t>
      </w:r>
      <w:r w:rsidRPr="0089161A">
        <w:rPr>
          <w:rStyle w:val="StyleBoldUnderline"/>
          <w:b/>
        </w:rPr>
        <w:t xml:space="preserve"> other federal agencies for </w:t>
      </w:r>
      <w:r w:rsidRPr="003D0CAC">
        <w:rPr>
          <w:rStyle w:val="StyleBoldUnderline"/>
          <w:b/>
          <w:highlight w:val="yellow"/>
        </w:rPr>
        <w:t>violations</w:t>
      </w:r>
      <w:r w:rsidRPr="00B24C1A">
        <w:rPr>
          <w:b/>
          <w:sz w:val="12"/>
        </w:rPr>
        <w:t>"</w:t>
      </w:r>
      <w:r w:rsidRPr="00B24C1A">
        <w:rPr>
          <w:sz w:val="12"/>
        </w:rPr>
        <w:t xml:space="preserve"> n337 "without the President's [approval], if </w:t>
      </w:r>
      <w:r w:rsidRPr="0089161A">
        <w:rPr>
          <w:rStyle w:val="Emphasis"/>
        </w:rPr>
        <w:t>at all.</w:t>
      </w:r>
      <w:r w:rsidRPr="00B24C1A">
        <w:rPr>
          <w:sz w:val="12"/>
        </w:rPr>
        <w:t xml:space="preserve">" n338 Under most environmental statutes, the EPA cannot levy a penalty against other agencies. </w:t>
      </w:r>
      <w:proofErr w:type="gramStart"/>
      <w:r w:rsidRPr="00B24C1A">
        <w:rPr>
          <w:sz w:val="12"/>
        </w:rPr>
        <w:t>n339</w:t>
      </w:r>
      <w:proofErr w:type="gramEnd"/>
      <w:r w:rsidRPr="00B24C1A">
        <w:rPr>
          <w:sz w:val="12"/>
        </w:rPr>
        <w:t xml:space="preserve"> The principles behind the unitary executive theory have merit, "implicating very real executive branch management and separation of powers issues." n340 Regardless, </w:t>
      </w:r>
      <w:r w:rsidRPr="0089161A">
        <w:rPr>
          <w:rStyle w:val="StyleBoldUnderline"/>
        </w:rPr>
        <w:t xml:space="preserve">the </w:t>
      </w:r>
      <w:r w:rsidRPr="003D0CAC">
        <w:rPr>
          <w:rStyle w:val="StyleBoldUnderline"/>
          <w:highlight w:val="yellow"/>
        </w:rPr>
        <w:t>unitary executive approach eliminates</w:t>
      </w:r>
      <w:r w:rsidRPr="0089161A">
        <w:rPr>
          <w:rStyle w:val="StyleBoldUnderline"/>
        </w:rPr>
        <w:t xml:space="preserve"> another method of </w:t>
      </w:r>
      <w:r w:rsidRPr="003D0CAC">
        <w:rPr>
          <w:rStyle w:val="StyleBoldUnderline"/>
          <w:highlight w:val="yellow"/>
        </w:rPr>
        <w:t>regulation</w:t>
      </w:r>
      <w:r w:rsidRPr="0089161A">
        <w:rPr>
          <w:rStyle w:val="StyleBoldUnderline"/>
        </w:rPr>
        <w:t xml:space="preserve"> </w:t>
      </w:r>
      <w:r w:rsidRPr="003D0CAC">
        <w:rPr>
          <w:rStyle w:val="StyleBoldUnderline"/>
          <w:highlight w:val="yellow"/>
        </w:rPr>
        <w:t>that</w:t>
      </w:r>
      <w:r w:rsidRPr="0089161A">
        <w:rPr>
          <w:rStyle w:val="StyleBoldUnderline"/>
        </w:rPr>
        <w:t xml:space="preserve"> helps </w:t>
      </w:r>
      <w:r w:rsidRPr="003D0CAC">
        <w:rPr>
          <w:rStyle w:val="StyleBoldUnderline"/>
          <w:highlight w:val="yellow"/>
        </w:rPr>
        <w:t>ensure environmental compliance</w:t>
      </w:r>
      <w:r w:rsidRPr="0089161A">
        <w:rPr>
          <w:rStyle w:val="StyleBoldUnderline"/>
        </w:rPr>
        <w:t xml:space="preserve"> of private entities</w:t>
      </w:r>
      <w:r w:rsidRPr="00B24C1A">
        <w:rPr>
          <w:sz w:val="12"/>
        </w:rPr>
        <w:t xml:space="preserve">. The military has made major improvements to its environmental policy over the past fifteen years. The DOD has created an environmental program that centers on the "four pillars" of [*1334] restoration, compliance, pollution prevention, and conservation. </w:t>
      </w:r>
      <w:proofErr w:type="gramStart"/>
      <w:r w:rsidRPr="00B24C1A">
        <w:rPr>
          <w:sz w:val="12"/>
        </w:rPr>
        <w:t>n341</w:t>
      </w:r>
      <w:proofErr w:type="gramEnd"/>
      <w:r w:rsidRPr="00B24C1A">
        <w:rPr>
          <w:sz w:val="12"/>
        </w:rPr>
        <w:t xml:space="preserve"> Environmental planning is a component to each of these four pillars and is included in DOD manuals for proposed actions. n342 Military commanders and soldiers operate under new statements of mission that include "stewardship of the land, air, water and natural ... resources." n343 </w:t>
      </w:r>
      <w:r w:rsidRPr="00B24C1A">
        <w:rPr>
          <w:rStyle w:val="StyleBoldUnderline"/>
        </w:rPr>
        <w:t xml:space="preserve">The </w:t>
      </w:r>
      <w:r w:rsidRPr="003D0CAC">
        <w:rPr>
          <w:rStyle w:val="StyleBoldUnderline"/>
          <w:highlight w:val="yellow"/>
        </w:rPr>
        <w:t>incorporation of</w:t>
      </w:r>
      <w:r w:rsidRPr="00B24C1A">
        <w:rPr>
          <w:rStyle w:val="StyleBoldUnderline"/>
        </w:rPr>
        <w:t xml:space="preserve"> environmental </w:t>
      </w:r>
      <w:r w:rsidRPr="003D0CAC">
        <w:rPr>
          <w:rStyle w:val="StyleBoldUnderline"/>
          <w:highlight w:val="yellow"/>
        </w:rPr>
        <w:t>responsibility</w:t>
      </w:r>
      <w:r w:rsidRPr="00B24C1A">
        <w:rPr>
          <w:rStyle w:val="StyleBoldUnderline"/>
        </w:rPr>
        <w:t xml:space="preserve"> </w:t>
      </w:r>
      <w:r w:rsidRPr="00B24C1A">
        <w:rPr>
          <w:sz w:val="12"/>
        </w:rPr>
        <w:t>in the mission and culture of the military is an important step that should be enc</w:t>
      </w:r>
      <w:bookmarkStart w:id="0" w:name="_GoBack"/>
      <w:bookmarkEnd w:id="0"/>
      <w:r w:rsidRPr="00B24C1A">
        <w:rPr>
          <w:sz w:val="12"/>
        </w:rPr>
        <w:t xml:space="preserve">ouraged in the future. It </w:t>
      </w:r>
      <w:r w:rsidRPr="003D0CAC">
        <w:rPr>
          <w:rStyle w:val="StyleBoldUnderline"/>
          <w:highlight w:val="yellow"/>
        </w:rPr>
        <w:t>is not,</w:t>
      </w:r>
      <w:r w:rsidRPr="00B24C1A">
        <w:rPr>
          <w:sz w:val="12"/>
        </w:rPr>
        <w:t xml:space="preserve"> however, </w:t>
      </w:r>
      <w:r w:rsidRPr="00B24C1A">
        <w:rPr>
          <w:rStyle w:val="Emphasis"/>
        </w:rPr>
        <w:t xml:space="preserve">a </w:t>
      </w:r>
      <w:r w:rsidRPr="003D0CAC">
        <w:rPr>
          <w:rStyle w:val="Emphasis"/>
          <w:highlight w:val="yellow"/>
        </w:rPr>
        <w:t>large enough</w:t>
      </w:r>
      <w:r w:rsidRPr="00B24C1A">
        <w:rPr>
          <w:rStyle w:val="Emphasis"/>
        </w:rPr>
        <w:t xml:space="preserve"> step</w:t>
      </w:r>
      <w:r w:rsidRPr="00B24C1A">
        <w:rPr>
          <w:sz w:val="12"/>
        </w:rPr>
        <w:t xml:space="preserve"> </w:t>
      </w:r>
      <w:r w:rsidRPr="003D0CAC">
        <w:rPr>
          <w:rStyle w:val="StyleBoldUnderline"/>
          <w:highlight w:val="yellow"/>
        </w:rPr>
        <w:t xml:space="preserve">to validate </w:t>
      </w:r>
      <w:r w:rsidRPr="003D0CAC">
        <w:rPr>
          <w:rStyle w:val="Emphasis"/>
          <w:highlight w:val="yellow"/>
        </w:rPr>
        <w:t>internal regulation</w:t>
      </w:r>
      <w:r w:rsidRPr="00B24C1A">
        <w:rPr>
          <w:rStyle w:val="StyleBoldUnderline"/>
        </w:rPr>
        <w:t xml:space="preserve"> of environmental stewardship.</w:t>
      </w:r>
    </w:p>
    <w:p w:rsidR="0093504C" w:rsidRDefault="0093504C" w:rsidP="0093504C">
      <w:pPr>
        <w:rPr>
          <w:rStyle w:val="StyleBoldUnderline"/>
        </w:rPr>
      </w:pPr>
    </w:p>
    <w:p w:rsidR="0093504C" w:rsidRDefault="0093504C" w:rsidP="0093504C">
      <w:pPr>
        <w:pStyle w:val="Heading3"/>
      </w:pPr>
      <w:r>
        <w:lastRenderedPageBreak/>
        <w:t xml:space="preserve">Oil Spills Add- On – 2AC </w:t>
      </w:r>
    </w:p>
    <w:p w:rsidR="0093504C" w:rsidRDefault="0093504C" w:rsidP="0093504C">
      <w:pPr>
        <w:pStyle w:val="Heading4"/>
      </w:pPr>
      <w:r>
        <w:t xml:space="preserve">1AC </w:t>
      </w:r>
      <w:r w:rsidRPr="006454DD">
        <w:t>Geis</w:t>
      </w:r>
      <w:r>
        <w:t xml:space="preserve"> evidence indicate that Citizen Suits deter oil spills - </w:t>
      </w:r>
    </w:p>
    <w:p w:rsidR="0093504C" w:rsidRDefault="0093504C" w:rsidP="0093504C">
      <w:pPr>
        <w:pStyle w:val="Heading4"/>
      </w:pPr>
      <w:r>
        <w:t xml:space="preserve">Extinction </w:t>
      </w:r>
    </w:p>
    <w:p w:rsidR="0093504C" w:rsidRPr="007A46DB" w:rsidRDefault="0093504C" w:rsidP="0093504C">
      <w:r w:rsidRPr="00EF2794">
        <w:rPr>
          <w:rStyle w:val="StyleStyleBold12pt"/>
        </w:rPr>
        <w:t>Craig 11</w:t>
      </w:r>
      <w:r>
        <w:t>—</w:t>
      </w:r>
      <w:r w:rsidRPr="00EF2794">
        <w:t xml:space="preserve">Associate Dean for Environmental Programs @ Florida State University [Robin Kundis Craig, “Legal Remedies for Deep Marine Oil Spills and Long-Term Ecological Resilience: A Match Made in Hell,” </w:t>
      </w:r>
      <w:r w:rsidRPr="00EF2794">
        <w:rPr>
          <w:rStyle w:val="TitleChar"/>
        </w:rPr>
        <w:t>Brigham Young University Law Review</w:t>
      </w:r>
      <w:r w:rsidRPr="00EF2794">
        <w:t>, 2011, 2011 B.Y.U.L. Rev. 1863</w:t>
      </w:r>
    </w:p>
    <w:p w:rsidR="0093504C" w:rsidRPr="007A46DB" w:rsidRDefault="0093504C" w:rsidP="0093504C"/>
    <w:p w:rsidR="0093504C" w:rsidRDefault="0093504C" w:rsidP="0093504C">
      <w:pPr>
        <w:rPr>
          <w:sz w:val="12"/>
        </w:rPr>
      </w:pPr>
      <w:r w:rsidRPr="0059513C">
        <w:rPr>
          <w:sz w:val="12"/>
          <w:szCs w:val="16"/>
        </w:rPr>
        <w:t>Systemic risk is as important as individual risk.</w:t>
      </w:r>
      <w:r w:rsidRPr="0059513C">
        <w:rPr>
          <w:sz w:val="12"/>
        </w:rPr>
        <w:t xml:space="preserve"> Notwithstanding the National Environmental Policy Act's requirement that federal permitting agencies consider cumulative impacts to the environment, </w:t>
      </w:r>
      <w:hyperlink r:id="rId11" w:anchor="n188" w:history="1">
        <w:r w:rsidRPr="0059513C">
          <w:rPr>
            <w:rStyle w:val="Hyperlink"/>
            <w:sz w:val="12"/>
          </w:rPr>
          <w:t>n188</w:t>
        </w:r>
      </w:hyperlink>
      <w:r w:rsidRPr="0059513C">
        <w:rPr>
          <w:sz w:val="12"/>
        </w:rPr>
        <w:t xml:space="preserve"> we currently evaluate the risks of offshore oil drilling primarily with respect to individual oil drilling operations in connection with individual permits and leases. As the Deepwater Horizon Commission recognized, however, </w:t>
      </w:r>
      <w:r w:rsidRPr="00B308EA">
        <w:rPr>
          <w:rStyle w:val="TitleChar"/>
        </w:rPr>
        <w:t xml:space="preserve">the larger </w:t>
      </w:r>
      <w:r w:rsidRPr="00B308EA">
        <w:rPr>
          <w:rStyle w:val="Emphasis"/>
        </w:rPr>
        <w:t>systemic context</w:t>
      </w:r>
      <w:r w:rsidRPr="00B308EA">
        <w:rPr>
          <w:rStyle w:val="TitleChar"/>
        </w:rPr>
        <w:t xml:space="preserve"> of </w:t>
      </w:r>
      <w:r w:rsidRPr="0059513C">
        <w:rPr>
          <w:sz w:val="12"/>
        </w:rPr>
        <w:t>such</w:t>
      </w:r>
      <w:r w:rsidRPr="00B308EA">
        <w:rPr>
          <w:rStyle w:val="TitleChar"/>
        </w:rPr>
        <w:t xml:space="preserve"> drilling is </w:t>
      </w:r>
      <w:r w:rsidRPr="0059513C">
        <w:rPr>
          <w:sz w:val="12"/>
        </w:rPr>
        <w:t>also</w:t>
      </w:r>
      <w:r w:rsidRPr="00B308EA">
        <w:rPr>
          <w:rStyle w:val="TitleChar"/>
        </w:rPr>
        <w:t xml:space="preserve"> important, </w:t>
      </w:r>
      <w:r w:rsidRPr="0059513C">
        <w:rPr>
          <w:sz w:val="12"/>
        </w:rPr>
        <w:t xml:space="preserve">and perhaps arguably more so. From a resilience perspective, a drilling operation that uses the only oil rig in a pristine marine environment is an inherently different risk problem than the Deepwater Horizon's situation of being one of thousands of similar rigs in a pervasively and multiply stressed Gulf. As Clark, Jones, and Holling have suggested, </w:t>
      </w:r>
      <w:r w:rsidRPr="00B308EA">
        <w:rPr>
          <w:rStyle w:val="TitleChar"/>
        </w:rPr>
        <w:t>our trial-and-error experiments with Nature in our first-sense resilience</w:t>
      </w:r>
      <w:r>
        <w:rPr>
          <w:rStyle w:val="TitleChar"/>
        </w:rPr>
        <w:t xml:space="preserve"> </w:t>
      </w:r>
      <w:r w:rsidRPr="0059513C">
        <w:rPr>
          <w:sz w:val="12"/>
        </w:rPr>
        <w:t xml:space="preserve">[*1895] </w:t>
      </w:r>
      <w:r w:rsidRPr="00B308EA">
        <w:rPr>
          <w:rStyle w:val="TitleChar"/>
        </w:rPr>
        <w:t>dependence mode "now threaten</w:t>
      </w:r>
      <w:r w:rsidRPr="0059513C">
        <w:rPr>
          <w:sz w:val="12"/>
        </w:rPr>
        <w:t xml:space="preserve"> </w:t>
      </w:r>
      <w:r w:rsidRPr="00B308EA">
        <w:rPr>
          <w:rStyle w:val="TitleChar"/>
        </w:rPr>
        <w:t>errors larger and more costly than society can afford</w:t>
      </w:r>
      <w:r w:rsidRPr="0059513C">
        <w:rPr>
          <w:sz w:val="12"/>
        </w:rPr>
        <w:t xml:space="preserve">." </w:t>
      </w:r>
      <w:hyperlink r:id="rId12" w:anchor="n189" w:history="1">
        <w:r w:rsidRPr="0059513C">
          <w:rPr>
            <w:sz w:val="12"/>
          </w:rPr>
          <w:t>n189</w:t>
        </w:r>
      </w:hyperlink>
      <w:r w:rsidRPr="0059513C">
        <w:rPr>
          <w:sz w:val="12"/>
        </w:rPr>
        <w:t xml:space="preserve"> </w:t>
      </w:r>
      <w:r w:rsidRPr="00B308EA">
        <w:rPr>
          <w:rStyle w:val="TitleChar"/>
        </w:rPr>
        <w:t>Resilience thinking should</w:t>
      </w:r>
      <w:r w:rsidRPr="0059513C">
        <w:rPr>
          <w:sz w:val="12"/>
        </w:rPr>
        <w:t xml:space="preserve"> more </w:t>
      </w:r>
      <w:r w:rsidRPr="0059513C">
        <w:rPr>
          <w:sz w:val="12"/>
          <w:szCs w:val="16"/>
        </w:rPr>
        <w:t>forcibly insist on multilayered systemic awareness, promoting</w:t>
      </w:r>
      <w:r w:rsidRPr="0059513C">
        <w:rPr>
          <w:sz w:val="12"/>
        </w:rPr>
        <w:t xml:space="preserve"> </w:t>
      </w:r>
      <w:r w:rsidRPr="00B308EA">
        <w:rPr>
          <w:rStyle w:val="Emphasis"/>
        </w:rPr>
        <w:t>limit</w:t>
      </w:r>
      <w:r w:rsidRPr="0059513C">
        <w:rPr>
          <w:sz w:val="12"/>
        </w:rPr>
        <w:t>s on</w:t>
      </w:r>
      <w:r w:rsidRPr="00B308EA">
        <w:rPr>
          <w:rStyle w:val="Emphasis"/>
        </w:rPr>
        <w:t xml:space="preserve"> how much exploitation should be occurring simultaneously</w:t>
      </w:r>
      <w:r w:rsidRPr="00B308EA">
        <w:rPr>
          <w:rStyle w:val="TitleChar"/>
        </w:rPr>
        <w:t xml:space="preserve"> and encouraging more gradual resource development </w:t>
      </w:r>
      <w:r w:rsidRPr="0059513C">
        <w:rPr>
          <w:sz w:val="12"/>
        </w:rPr>
        <w:t xml:space="preserve">over longer periods of time. . Risk to the environment should be presumed, even when all actors follow all best practices. Our current first-sense resilience dependency produces laws that assume that ecosystems can be fixed—and, perhaps more importantly, as embodied in the OPA natural resource damages regulations, that natural processes will often be able to restore themselves without human effort. Resilience thinking, in contrast, effectively assumes that ecosystems could suddenly shift to a new regime at any time for any number of reasons that we do not understand and may not even be able to anticipate—the combined potential of the second and third conceptions of resilience. In the words of Clark, Jones, and Holling, "if a system has multiple regions of stability, then Nature can seem to play the practical joker rather than the forgiving benefactor." </w:t>
      </w:r>
      <w:hyperlink r:id="rId13" w:anchor="n190" w:history="1">
        <w:r w:rsidRPr="0059513C">
          <w:rPr>
            <w:rStyle w:val="Hyperlink"/>
            <w:sz w:val="12"/>
          </w:rPr>
          <w:t>n190</w:t>
        </w:r>
      </w:hyperlink>
      <w:r w:rsidRPr="0059513C">
        <w:rPr>
          <w:sz w:val="12"/>
        </w:rPr>
        <w:t xml:space="preserve"> To exaggerate the differences in outlook just a bit, our current paradigm presumes that most ecosystems can cope with most human activities, while resilience thinking presumes that all changes to an ecosystem are at least potentially completely destabilizing—i.e., inherently risky, with the outer limits of that risk being potentially massive. To translate this change in presumption into legalese, full resilience thinking promotes a policy framework where most human activities in the environment could be—and perhaps should be—considered inherently dangerous activities. [*1896] As every first-year law student learns, engaging in inherently dangerous activities tends to subject the actor to strict and fairly absolute liability for the kinds of harm that made the activity inherently dangerous. </w:t>
      </w:r>
      <w:hyperlink r:id="rId14" w:anchor="n191" w:history="1">
        <w:proofErr w:type="gramStart"/>
        <w:r w:rsidRPr="0059513C">
          <w:rPr>
            <w:sz w:val="12"/>
          </w:rPr>
          <w:t>n191</w:t>
        </w:r>
        <w:proofErr w:type="gramEnd"/>
      </w:hyperlink>
      <w:r w:rsidRPr="0059513C">
        <w:rPr>
          <w:sz w:val="12"/>
        </w:rPr>
        <w:t xml:space="preserve"> </w:t>
      </w:r>
      <w:r w:rsidRPr="00B308EA">
        <w:rPr>
          <w:rStyle w:val="TitleChar"/>
        </w:rPr>
        <w:t>Under resilience thinking</w:t>
      </w:r>
      <w:r w:rsidRPr="0059513C">
        <w:rPr>
          <w:sz w:val="12"/>
        </w:rPr>
        <w:t xml:space="preserve">, those kinds of </w:t>
      </w:r>
      <w:r w:rsidRPr="00B308EA">
        <w:rPr>
          <w:rStyle w:val="TitleChar"/>
        </w:rPr>
        <w:t xml:space="preserve">harm would include all of the unpredictable and unexpected </w:t>
      </w:r>
      <w:r w:rsidRPr="003D0CAC">
        <w:rPr>
          <w:rStyle w:val="TitleChar"/>
          <w:highlight w:val="yellow"/>
        </w:rPr>
        <w:t>changes to the ecosystem that</w:t>
      </w:r>
      <w:r w:rsidRPr="00B308EA">
        <w:rPr>
          <w:rStyle w:val="TitleChar"/>
        </w:rPr>
        <w:t xml:space="preserve"> might </w:t>
      </w:r>
      <w:r w:rsidRPr="003D0CAC">
        <w:rPr>
          <w:rStyle w:val="TitleChar"/>
          <w:highlight w:val="yellow"/>
        </w:rPr>
        <w:t xml:space="preserve">occur as a </w:t>
      </w:r>
      <w:r w:rsidRPr="003D0CAC">
        <w:rPr>
          <w:rStyle w:val="Emphasis"/>
          <w:highlight w:val="yellow"/>
        </w:rPr>
        <w:t>result of a</w:t>
      </w:r>
      <w:r w:rsidRPr="00B308EA">
        <w:rPr>
          <w:rStyle w:val="Emphasis"/>
        </w:rPr>
        <w:t xml:space="preserve"> </w:t>
      </w:r>
      <w:r w:rsidRPr="0059513C">
        <w:rPr>
          <w:sz w:val="12"/>
        </w:rPr>
        <w:t xml:space="preserve">disaster like the Deepwater Horizon </w:t>
      </w:r>
      <w:r w:rsidRPr="003D0CAC">
        <w:rPr>
          <w:rStyle w:val="StyleBoldUnderline"/>
          <w:highlight w:val="yellow"/>
        </w:rPr>
        <w:t>oil spill</w:t>
      </w:r>
      <w:r w:rsidRPr="0059513C">
        <w:rPr>
          <w:sz w:val="12"/>
        </w:rPr>
        <w:t xml:space="preserve">, up to and </w:t>
      </w:r>
      <w:r w:rsidRPr="003D0CAC">
        <w:rPr>
          <w:rStyle w:val="TitleChar"/>
          <w:highlight w:val="yellow"/>
        </w:rPr>
        <w:t>includi</w:t>
      </w:r>
      <w:r w:rsidRPr="00B308EA">
        <w:rPr>
          <w:rStyle w:val="TitleChar"/>
        </w:rPr>
        <w:t>ng</w:t>
      </w:r>
      <w:r w:rsidRPr="0059513C">
        <w:rPr>
          <w:sz w:val="12"/>
        </w:rPr>
        <w:t xml:space="preserve"> a substantial shift in ecosystem regime or </w:t>
      </w:r>
      <w:r w:rsidRPr="003D0CAC">
        <w:rPr>
          <w:rStyle w:val="Emphasis"/>
          <w:highlight w:val="yellow"/>
        </w:rPr>
        <w:t>ecosystem collapse</w:t>
      </w:r>
      <w:r w:rsidRPr="0059513C">
        <w:rPr>
          <w:rStyle w:val="Emphasis"/>
        </w:rPr>
        <w:t>.</w:t>
      </w:r>
      <w:r>
        <w:rPr>
          <w:rStyle w:val="Emphasis"/>
        </w:rPr>
        <w:t xml:space="preserve"> </w:t>
      </w:r>
      <w:r w:rsidRPr="0059513C">
        <w:rPr>
          <w:sz w:val="12"/>
          <w:szCs w:val="16"/>
        </w:rPr>
        <w:t xml:space="preserve">While full implementation of an "inherently dangerous activity" legal regime for all marine activities is unlikely, the case is fairly strong for deep sea oil exploration and drilling. It is at least worth pondering what such a consequence of resilience thinking might mean for risk assessment and behavioral incentives in this context. If nothing else, one would predict under such a new view of potential liability that oil companies' insurers might begin charging premiums that more accurately reflect the potentially catastrophic liability that resilience-minded regulations and policies would make legally cognizant—and might insist on the much more precautionary and safety-minded approach to offshore oil drilling that a multitude of commentators and the Deepwater Horizon Commission have sought in the wake of the Deepwater Horizon disaster. V. Conclusion The second and third senses of resilience, and the socio-ecological risks for humans that they underscore, should not be foreign concepts in the regulation of the marine environment, including (and perhaps especially) when it comes to regulating the offshore oil and gas exploration and drilling taking place at ever-increasing depths. Nor should the possibility that the cumulative stresses to the Gulf of Mexico have pushed its ecosystems to the brink of ecosystem thresholds be ignored in our regulatory regimes. </w:t>
      </w:r>
      <w:r w:rsidRPr="00B308EA">
        <w:rPr>
          <w:rStyle w:val="TitleChar"/>
        </w:rPr>
        <w:t xml:space="preserve">By acknowledging that </w:t>
      </w:r>
      <w:r w:rsidRPr="003D0CAC">
        <w:rPr>
          <w:rStyle w:val="TitleChar"/>
          <w:highlight w:val="yellow"/>
        </w:rPr>
        <w:t>ecosystems are dynamic and subject to sudden and fairly catastrophic</w:t>
      </w:r>
      <w:r w:rsidRPr="003D0CAC">
        <w:rPr>
          <w:sz w:val="12"/>
          <w:highlight w:val="yellow"/>
        </w:rPr>
        <w:t xml:space="preserve"> (</w:t>
      </w:r>
      <w:r w:rsidRPr="0059513C">
        <w:rPr>
          <w:sz w:val="12"/>
        </w:rPr>
        <w:t xml:space="preserve">at least from a human perspective) </w:t>
      </w:r>
      <w:r w:rsidRPr="003D0CAC">
        <w:rPr>
          <w:rStyle w:val="TitleChar"/>
          <w:highlight w:val="yellow"/>
        </w:rPr>
        <w:t>change</w:t>
      </w:r>
      <w:r w:rsidRPr="00B308EA">
        <w:rPr>
          <w:rStyle w:val="TitleChar"/>
        </w:rPr>
        <w:t>s</w:t>
      </w:r>
      <w:r w:rsidRPr="0059513C">
        <w:rPr>
          <w:sz w:val="12"/>
        </w:rPr>
        <w:t xml:space="preserve">, full resilience thinking provides a path away from the trap of first-sense resilience dependence. Specifically, </w:t>
      </w:r>
      <w:r w:rsidRPr="00B308EA">
        <w:rPr>
          <w:rStyle w:val="TitleChar"/>
        </w:rPr>
        <w:t xml:space="preserve">full resilience thinking recognizes that </w:t>
      </w:r>
      <w:r w:rsidRPr="003D0CAC">
        <w:rPr>
          <w:rStyle w:val="TitleChar"/>
          <w:highlight w:val="yellow"/>
        </w:rPr>
        <w:t>exploitative activities</w:t>
      </w:r>
      <w:r w:rsidRPr="00B308EA">
        <w:rPr>
          <w:rStyle w:val="TitleChar"/>
        </w:rPr>
        <w:t xml:space="preserve"> </w:t>
      </w:r>
      <w:r w:rsidRPr="0059513C">
        <w:rPr>
          <w:sz w:val="12"/>
          <w:szCs w:val="16"/>
        </w:rPr>
        <w:t>that affect the Gulf</w:t>
      </w:r>
      <w:r w:rsidRPr="0059513C">
        <w:rPr>
          <w:sz w:val="12"/>
        </w:rPr>
        <w:t>—not just deep sea oil drilling but also fishing and farming up the Mississippi River—</w:t>
      </w:r>
      <w:r w:rsidRPr="003D0CAC">
        <w:rPr>
          <w:rStyle w:val="TitleChar"/>
          <w:highlight w:val="yellow"/>
        </w:rPr>
        <w:t>put</w:t>
      </w:r>
      <w:r w:rsidRPr="0059513C">
        <w:rPr>
          <w:sz w:val="12"/>
        </w:rPr>
        <w:t xml:space="preserve"> all of the </w:t>
      </w:r>
      <w:r w:rsidRPr="003D0CAC">
        <w:rPr>
          <w:rStyle w:val="TitleChar"/>
          <w:highlight w:val="yellow"/>
        </w:rPr>
        <w:t>human</w:t>
      </w:r>
      <w:r w:rsidRPr="00B308EA">
        <w:rPr>
          <w:rStyle w:val="TitleChar"/>
        </w:rPr>
        <w:t xml:space="preserve"> being</w:t>
      </w:r>
      <w:r w:rsidRPr="003D0CAC">
        <w:rPr>
          <w:rStyle w:val="TitleChar"/>
          <w:highlight w:val="yellow"/>
        </w:rPr>
        <w:t>s</w:t>
      </w:r>
      <w:r w:rsidRPr="0059513C">
        <w:rPr>
          <w:sz w:val="12"/>
        </w:rPr>
        <w:t xml:space="preserve"> who depend on the ecosystem services, </w:t>
      </w:r>
      <w:r w:rsidRPr="00B308EA">
        <w:rPr>
          <w:rStyle w:val="TitleChar"/>
        </w:rPr>
        <w:t xml:space="preserve">as well as the ecosystems themselves, </w:t>
      </w:r>
      <w:r w:rsidRPr="003D0CAC">
        <w:rPr>
          <w:rStyle w:val="TitleChar"/>
          <w:highlight w:val="yellow"/>
        </w:rPr>
        <w:t xml:space="preserve">at </w:t>
      </w:r>
      <w:r w:rsidRPr="003D0CAC">
        <w:rPr>
          <w:rStyle w:val="Emphasis"/>
          <w:highlight w:val="yellow"/>
        </w:rPr>
        <w:t>collective risk</w:t>
      </w:r>
      <w:r w:rsidRPr="00B308EA">
        <w:rPr>
          <w:rStyle w:val="Emphasis"/>
        </w:rPr>
        <w:t xml:space="preserve"> </w:t>
      </w:r>
      <w:r w:rsidRPr="00566ADB">
        <w:rPr>
          <w:rStyle w:val="StyleBoldUnderline"/>
        </w:rPr>
        <w:t>of catastrophic ecosystem collapse</w:t>
      </w:r>
      <w:r w:rsidRPr="0059513C">
        <w:rPr>
          <w:sz w:val="12"/>
        </w:rPr>
        <w:t xml:space="preserve">. </w:t>
      </w:r>
      <w:r w:rsidRPr="003D0CAC">
        <w:rPr>
          <w:rStyle w:val="StyleBoldUnderline"/>
          <w:highlight w:val="yellow"/>
        </w:rPr>
        <w:t>A liability regime</w:t>
      </w:r>
      <w:r w:rsidRPr="0059513C">
        <w:rPr>
          <w:sz w:val="12"/>
        </w:rPr>
        <w:t xml:space="preserve"> based on these unavoidable and potentially massive environmental risks </w:t>
      </w:r>
      <w:r w:rsidRPr="003D0CAC">
        <w:rPr>
          <w:rStyle w:val="StyleBoldUnderline"/>
          <w:highlight w:val="yellow"/>
        </w:rPr>
        <w:t>would likely protect</w:t>
      </w:r>
      <w:r w:rsidRPr="00B308EA">
        <w:rPr>
          <w:rStyle w:val="StyleBoldUnderline"/>
        </w:rPr>
        <w:t xml:space="preserve"> the </w:t>
      </w:r>
      <w:r w:rsidRPr="00566ADB">
        <w:rPr>
          <w:rStyle w:val="StyleBoldUnderline"/>
        </w:rPr>
        <w:t xml:space="preserve">Gulf of Mexico better than our current regime of </w:t>
      </w:r>
      <w:r w:rsidRPr="003D0CAC">
        <w:rPr>
          <w:rStyle w:val="StyleBoldUnderline"/>
          <w:highlight w:val="yellow"/>
        </w:rPr>
        <w:t>natural resource</w:t>
      </w:r>
      <w:r w:rsidRPr="00566ADB">
        <w:rPr>
          <w:rStyle w:val="StyleBoldUnderline"/>
        </w:rPr>
        <w:t xml:space="preserve"> damage</w:t>
      </w:r>
      <w:r w:rsidRPr="003D0CAC">
        <w:rPr>
          <w:rStyle w:val="StyleBoldUnderline"/>
          <w:highlight w:val="yellow"/>
        </w:rPr>
        <w:t>s</w:t>
      </w:r>
      <w:r w:rsidRPr="00566ADB">
        <w:rPr>
          <w:rStyle w:val="StyleBoldUnderline"/>
        </w:rPr>
        <w:t>, especially when injury occurs in the Gulf's murky depths</w:t>
      </w:r>
      <w:r w:rsidRPr="0059513C">
        <w:rPr>
          <w:sz w:val="12"/>
        </w:rPr>
        <w:t>.</w:t>
      </w:r>
    </w:p>
    <w:p w:rsidR="0093504C" w:rsidRDefault="0093504C" w:rsidP="0093504C">
      <w:pPr>
        <w:rPr>
          <w:rStyle w:val="StyleBoldUnderline"/>
        </w:rPr>
      </w:pPr>
    </w:p>
    <w:p w:rsidR="0093504C" w:rsidRPr="00051975" w:rsidRDefault="0093504C" w:rsidP="0093504C"/>
    <w:p w:rsidR="0093504C" w:rsidRDefault="0093504C" w:rsidP="0093504C">
      <w:pPr>
        <w:pStyle w:val="Heading3"/>
      </w:pPr>
      <w:r>
        <w:lastRenderedPageBreak/>
        <w:t xml:space="preserve">Generic Legalism K – 2AC </w:t>
      </w:r>
    </w:p>
    <w:p w:rsidR="0093504C" w:rsidRPr="00DE55D9" w:rsidRDefault="0093504C" w:rsidP="0093504C">
      <w:pPr>
        <w:pStyle w:val="Heading4"/>
      </w:pPr>
      <w:r w:rsidRPr="00DE55D9">
        <w:t>1. Framework- the role of the ballot is to weigh the plan against a competitive policy option</w:t>
      </w:r>
    </w:p>
    <w:p w:rsidR="0093504C" w:rsidRPr="00DE55D9" w:rsidRDefault="0093504C" w:rsidP="0093504C">
      <w:pPr>
        <w:pStyle w:val="Heading4"/>
      </w:pPr>
      <w:r w:rsidRPr="00DE55D9">
        <w:t xml:space="preserve">Net benefits- </w:t>
      </w:r>
    </w:p>
    <w:p w:rsidR="0093504C" w:rsidRPr="00DE55D9" w:rsidRDefault="0093504C" w:rsidP="0093504C">
      <w:pPr>
        <w:pStyle w:val="Heading4"/>
      </w:pPr>
      <w:r w:rsidRPr="00DE55D9">
        <w:t>First- Fairness- they moot the entirety of the 1ac, makes it impossible to be affirmative</w:t>
      </w:r>
    </w:p>
    <w:p w:rsidR="0093504C" w:rsidRPr="00DE55D9" w:rsidRDefault="0093504C" w:rsidP="0093504C">
      <w:pPr>
        <w:pStyle w:val="Heading4"/>
      </w:pPr>
      <w:r w:rsidRPr="00DE55D9">
        <w:t>Second – Education</w:t>
      </w:r>
      <w:proofErr w:type="gramStart"/>
      <w:r w:rsidRPr="00DE55D9">
        <w:t>-  Policy</w:t>
      </w:r>
      <w:proofErr w:type="gramEnd"/>
      <w:r w:rsidRPr="00DE55D9">
        <w:t xml:space="preserve"> education is good- it teaches future decisionmaking</w:t>
      </w:r>
    </w:p>
    <w:p w:rsidR="0093504C" w:rsidRPr="00DE55D9" w:rsidRDefault="0093504C" w:rsidP="0093504C">
      <w:pPr>
        <w:pStyle w:val="Heading4"/>
      </w:pPr>
      <w:r w:rsidRPr="00DE55D9">
        <w:t xml:space="preserve">2. K doesn’t come first </w:t>
      </w:r>
    </w:p>
    <w:p w:rsidR="0093504C" w:rsidRPr="00DE55D9" w:rsidRDefault="0093504C" w:rsidP="0093504C">
      <w:r w:rsidRPr="00DE55D9">
        <w:rPr>
          <w:b/>
        </w:rPr>
        <w:t>Owens 2002</w:t>
      </w:r>
      <w:r w:rsidRPr="00DE55D9">
        <w:t xml:space="preserve"> (David – professor of social and political philosophy at the University of Southampton, Re-orienting International Relations: On Pragmatism, Pluralism and Practical Reasoning, Millenium, p. 655-657)</w:t>
      </w:r>
    </w:p>
    <w:p w:rsidR="0093504C" w:rsidRPr="00DE55D9" w:rsidRDefault="0093504C" w:rsidP="0093504C">
      <w:pPr>
        <w:rPr>
          <w:sz w:val="16"/>
        </w:rPr>
      </w:pPr>
      <w:r w:rsidRPr="00DE55D9">
        <w:rPr>
          <w:sz w:val="16"/>
        </w:rPr>
        <w:t>Commenting on the ‘philosophical turn’ in IR, Wæver remarks that ‘[</w:t>
      </w:r>
      <w:r w:rsidRPr="00DE55D9">
        <w:rPr>
          <w:rStyle w:val="StyleBoldUnderline"/>
        </w:rPr>
        <w:t>a] frenzy for words like “</w:t>
      </w:r>
      <w:r w:rsidRPr="00DE55D9">
        <w:rPr>
          <w:rStyle w:val="Emphasis"/>
        </w:rPr>
        <w:t>epistemology</w:t>
      </w:r>
      <w:r w:rsidRPr="00DE55D9">
        <w:rPr>
          <w:rStyle w:val="StyleBoldUnderline"/>
        </w:rPr>
        <w:t>” and “</w:t>
      </w:r>
      <w:r w:rsidRPr="00DE55D9">
        <w:rPr>
          <w:rStyle w:val="Emphasis"/>
        </w:rPr>
        <w:t>ontology</w:t>
      </w:r>
      <w:r w:rsidRPr="00DE55D9">
        <w:rPr>
          <w:sz w:val="16"/>
        </w:rPr>
        <w:t xml:space="preserve">” often </w:t>
      </w:r>
      <w:r w:rsidRPr="00DE55D9">
        <w:rPr>
          <w:rStyle w:val="StyleBoldUnderline"/>
        </w:rPr>
        <w:t>signals this philosophical turn</w:t>
      </w:r>
      <w:r w:rsidRPr="00DE55D9">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DE55D9">
        <w:rPr>
          <w:rStyle w:val="StyleBoldUnderline"/>
        </w:rPr>
        <w:t xml:space="preserve"> first </w:t>
      </w:r>
      <w:r w:rsidRPr="003D0CAC">
        <w:rPr>
          <w:rStyle w:val="StyleBoldUnderline"/>
          <w:highlight w:val="yellow"/>
        </w:rPr>
        <w:t>danger</w:t>
      </w:r>
      <w:r w:rsidRPr="00DE55D9">
        <w:rPr>
          <w:sz w:val="16"/>
        </w:rPr>
        <w:t xml:space="preserve"> with the philosophical turn </w:t>
      </w:r>
      <w:r w:rsidRPr="003D0CAC">
        <w:rPr>
          <w:rStyle w:val="StyleBoldUnderline"/>
          <w:highlight w:val="yellow"/>
        </w:rPr>
        <w:t>is that it has an inbuilt tendency to prioritise</w:t>
      </w:r>
      <w:r w:rsidRPr="00DE55D9">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DE55D9">
        <w:rPr>
          <w:sz w:val="16"/>
        </w:rPr>
        <w:t xml:space="preserve"> and/or interpretive </w:t>
      </w:r>
      <w:r w:rsidRPr="003D0CAC">
        <w:rPr>
          <w:rStyle w:val="StyleBoldUnderline"/>
          <w:b/>
          <w:highlight w:val="yellow"/>
        </w:rPr>
        <w:t>power</w:t>
      </w:r>
      <w:r w:rsidRPr="00DE55D9">
        <w:rPr>
          <w:rStyle w:val="StyleBoldUnderline"/>
        </w:rPr>
        <w:t xml:space="preserve"> as if the latter two were merely a </w:t>
      </w:r>
      <w:r w:rsidRPr="00DE55D9">
        <w:rPr>
          <w:rStyle w:val="StyleBoldUnderline"/>
          <w:b/>
        </w:rPr>
        <w:t xml:space="preserve">simple function </w:t>
      </w:r>
      <w:r w:rsidRPr="00DE55D9">
        <w:rPr>
          <w:rStyle w:val="StyleBoldUnderline"/>
        </w:rPr>
        <w:t>of the former</w:t>
      </w:r>
      <w:r w:rsidRPr="00DE55D9">
        <w:rPr>
          <w:sz w:val="16"/>
        </w:rPr>
        <w:t xml:space="preserve">. But </w:t>
      </w:r>
      <w:r w:rsidRPr="00DE55D9">
        <w:rPr>
          <w:rStyle w:val="StyleBoldUnderline"/>
        </w:rPr>
        <w:t>while the explanatory</w:t>
      </w:r>
      <w:r w:rsidRPr="00DE55D9">
        <w:rPr>
          <w:sz w:val="16"/>
        </w:rPr>
        <w:t xml:space="preserve"> and/or interpretive </w:t>
      </w:r>
      <w:r w:rsidRPr="00DE55D9">
        <w:rPr>
          <w:rStyle w:val="StyleBoldUnderline"/>
        </w:rPr>
        <w:t>power</w:t>
      </w:r>
      <w:r w:rsidRPr="00DE55D9">
        <w:rPr>
          <w:sz w:val="16"/>
        </w:rPr>
        <w:t xml:space="preserve"> of a theoretical account </w:t>
      </w:r>
      <w:r w:rsidRPr="00DE55D9">
        <w:rPr>
          <w:rStyle w:val="StyleBoldUnderline"/>
        </w:rPr>
        <w:t xml:space="preserve">is not </w:t>
      </w:r>
      <w:r w:rsidRPr="00DE55D9">
        <w:rPr>
          <w:rStyle w:val="Emphasis"/>
        </w:rPr>
        <w:t>wholly independent</w:t>
      </w:r>
      <w:r w:rsidRPr="00DE55D9">
        <w:rPr>
          <w:rStyle w:val="StyleBoldUnderline"/>
        </w:rPr>
        <w:t xml:space="preserve"> of its ontological and/or epistemological commitments</w:t>
      </w:r>
      <w:r w:rsidRPr="00DE55D9">
        <w:rPr>
          <w:sz w:val="16"/>
        </w:rPr>
        <w:t xml:space="preserve"> (otherwise criticism of these features would not be a criticism that had any value), </w:t>
      </w:r>
      <w:r w:rsidRPr="00DE55D9">
        <w:rPr>
          <w:rStyle w:val="StyleBoldUnderline"/>
          <w:b/>
        </w:rPr>
        <w:t>it is by no means clear that it is</w:t>
      </w:r>
      <w:r w:rsidRPr="00DE55D9">
        <w:rPr>
          <w:sz w:val="16"/>
        </w:rPr>
        <w:t xml:space="preserve">, in contrast, </w:t>
      </w:r>
      <w:r w:rsidRPr="00DE55D9">
        <w:rPr>
          <w:rStyle w:val="Emphasis"/>
        </w:rPr>
        <w:t>wholly dependent</w:t>
      </w:r>
      <w:r w:rsidRPr="00DE55D9">
        <w:rPr>
          <w:rStyle w:val="StyleBoldUnderline"/>
          <w:b/>
        </w:rPr>
        <w:t xml:space="preserve"> on these philosophical commitments</w:t>
      </w:r>
      <w:r w:rsidRPr="00DE55D9">
        <w:rPr>
          <w:sz w:val="16"/>
        </w:rPr>
        <w:t>. Thus, for example</w:t>
      </w:r>
      <w:r w:rsidRPr="00DE55D9">
        <w:t xml:space="preserve">, </w:t>
      </w:r>
      <w:r w:rsidRPr="00DE55D9">
        <w:rPr>
          <w:rStyle w:val="StyleBoldUnderline"/>
        </w:rPr>
        <w:t xml:space="preserve">one need not be sympathetic to </w:t>
      </w:r>
      <w:r w:rsidRPr="00DE55D9">
        <w:rPr>
          <w:rStyle w:val="Emphasis"/>
        </w:rPr>
        <w:t>r</w:t>
      </w:r>
      <w:r w:rsidRPr="00DE55D9">
        <w:rPr>
          <w:rStyle w:val="StyleBoldUnderline"/>
        </w:rPr>
        <w:t xml:space="preserve">ational </w:t>
      </w:r>
      <w:r w:rsidRPr="00DE55D9">
        <w:rPr>
          <w:rStyle w:val="Emphasis"/>
        </w:rPr>
        <w:t>c</w:t>
      </w:r>
      <w:r w:rsidRPr="00DE55D9">
        <w:rPr>
          <w:rStyle w:val="StyleBoldUnderline"/>
        </w:rPr>
        <w:t xml:space="preserve">hoice </w:t>
      </w:r>
      <w:r w:rsidRPr="00DE55D9">
        <w:rPr>
          <w:rStyle w:val="Emphasis"/>
        </w:rPr>
        <w:t>t</w:t>
      </w:r>
      <w:r w:rsidRPr="00DE55D9">
        <w:rPr>
          <w:rStyle w:val="StyleBoldUnderline"/>
        </w:rPr>
        <w:t xml:space="preserve">heory to recognise that it can provide </w:t>
      </w:r>
      <w:r w:rsidRPr="00DE55D9">
        <w:rPr>
          <w:rStyle w:val="Emphasis"/>
        </w:rPr>
        <w:t>powerful accounts</w:t>
      </w:r>
      <w:r w:rsidRPr="00DE55D9">
        <w:rPr>
          <w:rStyle w:val="StyleBoldUnderline"/>
        </w:rPr>
        <w:t xml:space="preserve"> of</w:t>
      </w:r>
      <w:r w:rsidRPr="00DE55D9">
        <w:rPr>
          <w:sz w:val="16"/>
        </w:rPr>
        <w:t xml:space="preserve"> certain kinds of </w:t>
      </w:r>
      <w:r w:rsidRPr="00DE55D9">
        <w:rPr>
          <w:rStyle w:val="StyleBoldUnderline"/>
        </w:rPr>
        <w:t>problems</w:t>
      </w:r>
      <w:r w:rsidRPr="00DE55D9">
        <w:rPr>
          <w:sz w:val="16"/>
        </w:rPr>
        <w:t xml:space="preserve">, such as the tragedy of the commons in which dilemmas of collective action are foregrounded. </w:t>
      </w:r>
      <w:r w:rsidRPr="003D0CAC">
        <w:rPr>
          <w:rStyle w:val="StyleBoldUnderline"/>
          <w:highlight w:val="yellow"/>
        </w:rPr>
        <w:t>It may</w:t>
      </w:r>
      <w:r w:rsidRPr="00DE55D9">
        <w:rPr>
          <w:sz w:val="16"/>
        </w:rPr>
        <w:t xml:space="preserve">, of course, </w:t>
      </w:r>
      <w:r w:rsidRPr="003D0CAC">
        <w:rPr>
          <w:rStyle w:val="StyleBoldUnderline"/>
          <w:highlight w:val="yellow"/>
        </w:rPr>
        <w:t>be</w:t>
      </w:r>
      <w:r w:rsidRPr="00DE55D9">
        <w:rPr>
          <w:rStyle w:val="StyleBoldUnderline"/>
        </w:rPr>
        <w:t xml:space="preserve"> the case </w:t>
      </w:r>
      <w:r w:rsidRPr="003D0CAC">
        <w:rPr>
          <w:rStyle w:val="StyleBoldUnderline"/>
          <w:highlight w:val="yellow"/>
        </w:rPr>
        <w:t>that</w:t>
      </w:r>
      <w:r w:rsidRPr="00DE55D9">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DE55D9">
        <w:rPr>
          <w:rStyle w:val="StyleBoldUnderline"/>
        </w:rPr>
        <w:t xml:space="preserve"> this type of theory is powerful</w:t>
      </w:r>
      <w:r w:rsidRPr="00DE55D9">
        <w:rPr>
          <w:sz w:val="16"/>
        </w:rPr>
        <w:t xml:space="preserve"> in accounting for this class of problems (i.e., how it is that the relevant actors come to exhibit features in these circumstances that approximate the assumptions of rational choice theory) </w:t>
      </w:r>
      <w:r w:rsidRPr="00DE55D9">
        <w:rPr>
          <w:rStyle w:val="StyleBoldUnderline"/>
        </w:rPr>
        <w:t xml:space="preserve">and, if this is the case, it is a </w:t>
      </w:r>
      <w:r w:rsidRPr="00DE55D9">
        <w:rPr>
          <w:rStyle w:val="Emphasis"/>
        </w:rPr>
        <w:t>philosophical weakness</w:t>
      </w:r>
      <w:r w:rsidRPr="00DE55D9">
        <w:rPr>
          <w:rStyle w:val="StyleBoldUnderline"/>
        </w:rPr>
        <w:t xml:space="preserve">—but </w:t>
      </w:r>
      <w:r w:rsidRPr="003D0CAC">
        <w:rPr>
          <w:rStyle w:val="StyleBoldUnderline"/>
          <w:b/>
          <w:highlight w:val="yellow"/>
        </w:rPr>
        <w:t>this does not undermine</w:t>
      </w:r>
      <w:r w:rsidRPr="00DE55D9">
        <w:rPr>
          <w:rStyle w:val="StyleBoldUnderline"/>
        </w:rPr>
        <w:t xml:space="preserve"> the point that, for a certain</w:t>
      </w:r>
      <w:r w:rsidRPr="00DE55D9">
        <w:rPr>
          <w:sz w:val="16"/>
        </w:rPr>
        <w:t xml:space="preserve"> class of </w:t>
      </w:r>
      <w:r w:rsidRPr="00DE55D9">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DE55D9">
        <w:rPr>
          <w:sz w:val="16"/>
        </w:rPr>
        <w:t xml:space="preserve"> to us. In other words, </w:t>
      </w:r>
      <w:r w:rsidRPr="00DE55D9">
        <w:rPr>
          <w:rStyle w:val="StyleBoldUnderline"/>
        </w:rPr>
        <w:t>while the critical judgement of theoretical accounts in terms of their ontological and</w:t>
      </w:r>
      <w:r w:rsidRPr="00DE55D9">
        <w:rPr>
          <w:sz w:val="16"/>
        </w:rPr>
        <w:t xml:space="preserve">/or </w:t>
      </w:r>
      <w:r w:rsidRPr="00DE55D9">
        <w:rPr>
          <w:rStyle w:val="StyleBoldUnderline"/>
        </w:rPr>
        <w:t xml:space="preserve">epistemological sophistication is one kind of critical judgement, </w:t>
      </w:r>
      <w:r w:rsidRPr="00DE55D9">
        <w:rPr>
          <w:rStyle w:val="StyleBoldUnderline"/>
          <w:b/>
        </w:rPr>
        <w:t xml:space="preserve">it is not the only or even necessarily the </w:t>
      </w:r>
      <w:r w:rsidRPr="00DE55D9">
        <w:rPr>
          <w:rStyle w:val="Emphasis"/>
        </w:rPr>
        <w:t>most important kind</w:t>
      </w:r>
      <w:r w:rsidRPr="00DE55D9">
        <w:rPr>
          <w:rStyle w:val="StyleBoldUnderline"/>
        </w:rPr>
        <w:t>. The second danger</w:t>
      </w:r>
      <w:r w:rsidRPr="00DE55D9">
        <w:rPr>
          <w:sz w:val="16"/>
        </w:rPr>
        <w:t xml:space="preserve"> run by the philosophical turn </w:t>
      </w:r>
      <w:r w:rsidRPr="00DE55D9">
        <w:rPr>
          <w:rStyle w:val="StyleBoldUnderline"/>
        </w:rPr>
        <w:t xml:space="preserve">is that because </w:t>
      </w:r>
      <w:r w:rsidRPr="003D0CAC">
        <w:rPr>
          <w:rStyle w:val="StyleBoldUnderline"/>
          <w:highlight w:val="yellow"/>
        </w:rPr>
        <w:t>prioritisation</w:t>
      </w:r>
      <w:r w:rsidRPr="00DE55D9">
        <w:rPr>
          <w:rStyle w:val="StyleBoldUnderline"/>
        </w:rPr>
        <w:t xml:space="preserve"> of ontology and epistemology promotes theory-construction from </w:t>
      </w:r>
      <w:r w:rsidRPr="00DE55D9">
        <w:rPr>
          <w:rStyle w:val="Emphasis"/>
        </w:rPr>
        <w:t>philosophical first principles</w:t>
      </w:r>
      <w:r w:rsidRPr="00DE55D9">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DE55D9">
        <w:rPr>
          <w:sz w:val="16"/>
        </w:rPr>
        <w:t xml:space="preserve"> to IR. Paraphrasing Ian Shapiro, the point can be put like this: </w:t>
      </w:r>
      <w:r w:rsidRPr="00DE55D9">
        <w:rPr>
          <w:rStyle w:val="StyleBoldUnderline"/>
        </w:rPr>
        <w:t>since</w:t>
      </w:r>
      <w:r w:rsidRPr="00DE55D9">
        <w:rPr>
          <w:sz w:val="16"/>
        </w:rPr>
        <w:t xml:space="preserve"> it is the case that </w:t>
      </w:r>
      <w:r w:rsidRPr="00DE55D9">
        <w:rPr>
          <w:rStyle w:val="StyleBoldUnderline"/>
        </w:rPr>
        <w:t>there is always a plurality of possible true descriptions</w:t>
      </w:r>
      <w:r w:rsidRPr="00DE55D9">
        <w:rPr>
          <w:sz w:val="16"/>
        </w:rPr>
        <w:t xml:space="preserve"> of a given action, event or phenomenon</w:t>
      </w:r>
      <w:r w:rsidRPr="003D0CAC">
        <w:rPr>
          <w:sz w:val="16"/>
          <w:highlight w:val="yellow"/>
        </w:rPr>
        <w:t>,</w:t>
      </w:r>
      <w:r w:rsidRPr="00DE55D9">
        <w:rPr>
          <w:sz w:val="16"/>
        </w:rPr>
        <w:t xml:space="preserve"> </w:t>
      </w:r>
      <w:r w:rsidRPr="00DE55D9">
        <w:rPr>
          <w:rStyle w:val="StyleBoldUnderline"/>
        </w:rPr>
        <w:t>the challenge is to decide which is the most apt in terms of getting a perspicuous grip on the action, event or phenomenon</w:t>
      </w:r>
      <w:r w:rsidRPr="00DE55D9">
        <w:rPr>
          <w:sz w:val="16"/>
        </w:rPr>
        <w:t xml:space="preserve"> in question given the purposes of the inquiry; yet, </w:t>
      </w:r>
      <w:r w:rsidRPr="00DE55D9">
        <w:rPr>
          <w:rStyle w:val="StyleBoldUnderline"/>
        </w:rPr>
        <w:t xml:space="preserve">from this standpoint, ‘theory-driven work is part of a </w:t>
      </w:r>
      <w:r w:rsidRPr="00DE55D9">
        <w:rPr>
          <w:rStyle w:val="Emphasis"/>
        </w:rPr>
        <w:t>reductionist program</w:t>
      </w:r>
      <w:r w:rsidRPr="00DE55D9">
        <w:rPr>
          <w:rStyle w:val="StyleBoldUnderline"/>
        </w:rPr>
        <w:t>’ in that it ‘dictates always opting for the description that calls for the explanation that flows from the preferred model</w:t>
      </w:r>
      <w:r w:rsidRPr="00DE55D9">
        <w:rPr>
          <w:sz w:val="16"/>
        </w:rPr>
        <w:t xml:space="preserve"> or theory’.5 </w:t>
      </w:r>
      <w:r w:rsidRPr="00DE55D9">
        <w:rPr>
          <w:rStyle w:val="StyleBoldUnderline"/>
        </w:rPr>
        <w:t>The justification</w:t>
      </w:r>
      <w:r w:rsidRPr="00DE55D9">
        <w:rPr>
          <w:sz w:val="16"/>
        </w:rPr>
        <w:t xml:space="preserve"> offered for this strategy </w:t>
      </w:r>
      <w:r w:rsidRPr="00DE55D9">
        <w:rPr>
          <w:rStyle w:val="StyleBoldUnderline"/>
        </w:rPr>
        <w:t>rests on the</w:t>
      </w:r>
      <w:r w:rsidRPr="00DE55D9">
        <w:rPr>
          <w:sz w:val="16"/>
        </w:rPr>
        <w:t xml:space="preserve"> mistaken </w:t>
      </w:r>
      <w:r w:rsidRPr="00DE55D9">
        <w:rPr>
          <w:rStyle w:val="StyleBoldUnderline"/>
        </w:rPr>
        <w:t>belief that it is necessary for social science because general explanations are required to characterise the classes of phenomena</w:t>
      </w:r>
      <w:r w:rsidRPr="00DE55D9">
        <w:rPr>
          <w:sz w:val="16"/>
        </w:rPr>
        <w:t xml:space="preserve"> studied in similar terms. However, as Shapiro points out, </w:t>
      </w:r>
      <w:r w:rsidRPr="00DE55D9">
        <w:rPr>
          <w:rStyle w:val="StyleBoldUnderline"/>
        </w:rPr>
        <w:t>this is to misunderstand the enterprise of science since ‘whether there are general explanations</w:t>
      </w:r>
      <w:r w:rsidRPr="00DE55D9">
        <w:rPr>
          <w:sz w:val="16"/>
        </w:rPr>
        <w:t xml:space="preserve"> for classes of phenomena </w:t>
      </w:r>
      <w:r w:rsidRPr="00DE55D9">
        <w:rPr>
          <w:rStyle w:val="StyleBoldUnderline"/>
        </w:rPr>
        <w:t xml:space="preserve">is a </w:t>
      </w:r>
      <w:r w:rsidRPr="00DE55D9">
        <w:rPr>
          <w:rStyle w:val="StyleBoldUnderline"/>
          <w:b/>
        </w:rPr>
        <w:t>question for social-scientific inquiry</w:t>
      </w:r>
      <w:r w:rsidRPr="00DE55D9">
        <w:rPr>
          <w:rStyle w:val="StyleBoldUnderline"/>
        </w:rPr>
        <w:t xml:space="preserve">, not to be prejudged </w:t>
      </w:r>
      <w:r w:rsidRPr="00DE55D9">
        <w:rPr>
          <w:rStyle w:val="Emphasis"/>
        </w:rPr>
        <w:t>before conducting that inquiry</w:t>
      </w:r>
      <w:r w:rsidRPr="00DE55D9">
        <w:rPr>
          <w:sz w:val="16"/>
        </w:rPr>
        <w:t xml:space="preserve">’.6 Moreover, </w:t>
      </w:r>
      <w:r w:rsidRPr="003D0CAC">
        <w:rPr>
          <w:rStyle w:val="StyleBoldUnderline"/>
          <w:highlight w:val="yellow"/>
        </w:rPr>
        <w:t>this</w:t>
      </w:r>
      <w:r w:rsidRPr="00DE55D9">
        <w:rPr>
          <w:rStyle w:val="StyleBoldUnderline"/>
        </w:rPr>
        <w:t xml:space="preserve"> strategy easily </w:t>
      </w:r>
      <w:r w:rsidRPr="003D0CAC">
        <w:rPr>
          <w:rStyle w:val="StyleBoldUnderline"/>
          <w:highlight w:val="yellow"/>
        </w:rPr>
        <w:t>slips into</w:t>
      </w:r>
      <w:r w:rsidRPr="00DE55D9">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DE55D9">
        <w:rPr>
          <w:rStyle w:val="StyleBoldUnderline"/>
        </w:rPr>
        <w:t xml:space="preserve"> that of </w:t>
      </w:r>
      <w:r w:rsidRPr="003D0CAC">
        <w:rPr>
          <w:rStyle w:val="Emphasis"/>
          <w:highlight w:val="yellow"/>
        </w:rPr>
        <w:t>empirical validity</w:t>
      </w:r>
      <w:r w:rsidRPr="00DE55D9">
        <w:rPr>
          <w:rStyle w:val="StyleBoldUnderline"/>
        </w:rPr>
        <w:t>. The third danger is that the</w:t>
      </w:r>
      <w:r w:rsidRPr="00DE55D9">
        <w:rPr>
          <w:sz w:val="16"/>
        </w:rPr>
        <w:t xml:space="preserve"> preceding </w:t>
      </w:r>
      <w:r w:rsidRPr="00DE55D9">
        <w:rPr>
          <w:rStyle w:val="StyleBoldUnderline"/>
        </w:rPr>
        <w:t>two combine to encourage the formation of a</w:t>
      </w:r>
      <w:r w:rsidRPr="00DE55D9">
        <w:rPr>
          <w:sz w:val="16"/>
        </w:rPr>
        <w:t xml:space="preserve"> particular image of disciplinary debate in IR—what might be called (only slightly tongue in cheek) ‘the </w:t>
      </w:r>
      <w:r w:rsidRPr="00DE55D9">
        <w:rPr>
          <w:rStyle w:val="StyleBoldUnderline"/>
        </w:rPr>
        <w:t>Highlander view’</w:t>
      </w:r>
      <w:r w:rsidRPr="00DE55D9">
        <w:rPr>
          <w:sz w:val="16"/>
        </w:rPr>
        <w:t xml:space="preserve">—namely, </w:t>
      </w:r>
      <w:r w:rsidRPr="00DE55D9">
        <w:rPr>
          <w:rStyle w:val="StyleBoldUnderline"/>
        </w:rPr>
        <w:t xml:space="preserve">an image of </w:t>
      </w:r>
      <w:r w:rsidRPr="00DE55D9">
        <w:rPr>
          <w:rStyle w:val="Emphasis"/>
        </w:rPr>
        <w:t>warring theoretical approaches</w:t>
      </w:r>
      <w:r w:rsidRPr="00DE55D9">
        <w:rPr>
          <w:sz w:val="16"/>
        </w:rPr>
        <w:t xml:space="preserve"> with each, despite occasional temporary tactical alliances, dedicated to the strategic achievement of sovereignty over the disciplinary field. </w:t>
      </w:r>
      <w:r w:rsidRPr="00DE55D9">
        <w:rPr>
          <w:rStyle w:val="StyleBoldUnderline"/>
        </w:rPr>
        <w:t>It encourages this view because</w:t>
      </w:r>
      <w:r w:rsidRPr="00DE55D9">
        <w:rPr>
          <w:sz w:val="16"/>
        </w:rPr>
        <w:t xml:space="preserve"> the turn to, and </w:t>
      </w:r>
      <w:r w:rsidRPr="003D0CAC">
        <w:rPr>
          <w:rStyle w:val="StyleBoldUnderline"/>
          <w:highlight w:val="yellow"/>
        </w:rPr>
        <w:t>prioritisation</w:t>
      </w:r>
      <w:r w:rsidRPr="00DE55D9">
        <w:rPr>
          <w:rStyle w:val="StyleBoldUnderline"/>
        </w:rPr>
        <w:t xml:space="preserve"> of, ontology </w:t>
      </w:r>
      <w:r w:rsidRPr="00DE55D9">
        <w:rPr>
          <w:rStyle w:val="StyleBoldUnderline"/>
        </w:rPr>
        <w:lastRenderedPageBreak/>
        <w:t xml:space="preserve">and epistemology </w:t>
      </w:r>
      <w:r w:rsidRPr="003D0CAC">
        <w:rPr>
          <w:rStyle w:val="StyleBoldUnderline"/>
          <w:highlight w:val="yellow"/>
        </w:rPr>
        <w:t xml:space="preserve">stimulates the idea that there can </w:t>
      </w:r>
      <w:r w:rsidRPr="003D0CAC">
        <w:rPr>
          <w:rStyle w:val="Emphasis"/>
          <w:highlight w:val="yellow"/>
        </w:rPr>
        <w:t>only be one</w:t>
      </w:r>
      <w:r w:rsidRPr="00DE55D9">
        <w:rPr>
          <w:rStyle w:val="StyleBoldUnderline"/>
        </w:rPr>
        <w:t xml:space="preserve"> </w:t>
      </w:r>
      <w:r w:rsidRPr="00DE55D9">
        <w:rPr>
          <w:rStyle w:val="StyleBoldUnderline"/>
          <w:b/>
        </w:rPr>
        <w:t xml:space="preserve">theoretical </w:t>
      </w:r>
      <w:r w:rsidRPr="003D0CAC">
        <w:rPr>
          <w:rStyle w:val="StyleBoldUnderline"/>
          <w:b/>
          <w:highlight w:val="yellow"/>
        </w:rPr>
        <w:t>approach</w:t>
      </w:r>
      <w:r w:rsidRPr="00DE55D9">
        <w:rPr>
          <w:rStyle w:val="StyleBoldUnderline"/>
          <w:b/>
        </w:rPr>
        <w:t xml:space="preserve"> which </w:t>
      </w:r>
      <w:r w:rsidRPr="003D0CAC">
        <w:rPr>
          <w:rStyle w:val="StyleBoldUnderline"/>
          <w:b/>
          <w:highlight w:val="yellow"/>
        </w:rPr>
        <w:t>gets things right</w:t>
      </w:r>
      <w:r w:rsidRPr="00DE55D9">
        <w:rPr>
          <w:rStyle w:val="StyleBoldUnderline"/>
        </w:rPr>
        <w:t>, namely, the theoretical approach that gets its ontology and epistemology right. This</w:t>
      </w:r>
      <w:r w:rsidRPr="00DE55D9">
        <w:rPr>
          <w:sz w:val="16"/>
        </w:rPr>
        <w:t xml:space="preserve"> image </w:t>
      </w:r>
      <w:r w:rsidRPr="00DE55D9">
        <w:rPr>
          <w:rStyle w:val="StyleBoldUnderline"/>
        </w:rPr>
        <w:t xml:space="preserve">feeds back into IR exacerbating the first and second dangers, and so a potentially </w:t>
      </w:r>
      <w:r w:rsidRPr="00DE55D9">
        <w:rPr>
          <w:rStyle w:val="Emphasis"/>
        </w:rPr>
        <w:t>vicious circle arises</w:t>
      </w:r>
      <w:r w:rsidRPr="00DE55D9">
        <w:rPr>
          <w:sz w:val="16"/>
        </w:rPr>
        <w:t>.</w:t>
      </w:r>
    </w:p>
    <w:p w:rsidR="0093504C" w:rsidRPr="00DE55D9" w:rsidRDefault="0093504C" w:rsidP="0093504C">
      <w:pPr>
        <w:rPr>
          <w:b/>
          <w:u w:val="thick"/>
          <w:lang w:eastAsia="x-none"/>
        </w:rPr>
      </w:pPr>
    </w:p>
    <w:p w:rsidR="0093504C" w:rsidRPr="00DE55D9" w:rsidRDefault="0093504C" w:rsidP="0093504C">
      <w:pPr>
        <w:pStyle w:val="Heading4"/>
        <w:rPr>
          <w:sz w:val="16"/>
          <w:szCs w:val="20"/>
        </w:rPr>
      </w:pPr>
      <w:r w:rsidRPr="00DE55D9">
        <w:t>3.</w:t>
      </w:r>
      <w:r w:rsidRPr="00DE55D9">
        <w:rPr>
          <w:b w:val="0"/>
          <w:u w:val="thick"/>
          <w:lang w:eastAsia="x-none"/>
        </w:rPr>
        <w:t xml:space="preserve"> </w:t>
      </w:r>
      <w:r w:rsidRPr="00DE55D9">
        <w:t xml:space="preserve">Extinction outweighs </w:t>
      </w:r>
    </w:p>
    <w:p w:rsidR="0093504C" w:rsidRPr="00DE55D9" w:rsidRDefault="0093504C" w:rsidP="0093504C">
      <w:pPr>
        <w:rPr>
          <w:rStyle w:val="StyleStyleBold12pt"/>
        </w:rPr>
      </w:pPr>
      <w:r w:rsidRPr="00DE55D9">
        <w:rPr>
          <w:rStyle w:val="StyleStyleBold12pt"/>
        </w:rPr>
        <w:t>Bok 88</w:t>
      </w:r>
    </w:p>
    <w:p w:rsidR="0093504C" w:rsidRPr="00DE55D9" w:rsidRDefault="0093504C" w:rsidP="0093504C">
      <w:pPr>
        <w:rPr>
          <w:sz w:val="16"/>
        </w:rPr>
      </w:pPr>
      <w:r w:rsidRPr="00DE55D9">
        <w:rPr>
          <w:sz w:val="16"/>
        </w:rPr>
        <w:t>(</w:t>
      </w:r>
      <w:r w:rsidRPr="00DE55D9">
        <w:t>Sissela, Professor of Philosophy at Brandeis, Applied Ethics and Ethical Theory, Rosenthal and Shehadi, Ed.)</w:t>
      </w:r>
    </w:p>
    <w:p w:rsidR="0093504C" w:rsidRPr="00DE55D9" w:rsidRDefault="0093504C" w:rsidP="0093504C">
      <w:pPr>
        <w:widowControl w:val="0"/>
        <w:ind w:right="432"/>
      </w:pPr>
    </w:p>
    <w:p w:rsidR="0093504C" w:rsidRPr="00623562" w:rsidRDefault="0093504C" w:rsidP="0093504C">
      <w:pPr>
        <w:widowControl w:val="0"/>
        <w:ind w:right="432"/>
        <w:rPr>
          <w:sz w:val="10"/>
          <w:szCs w:val="20"/>
        </w:rPr>
      </w:pPr>
      <w:r w:rsidRPr="00623562">
        <w:rPr>
          <w:sz w:val="10"/>
          <w:szCs w:val="20"/>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623562">
        <w:rPr>
          <w:szCs w:val="20"/>
          <w:highlight w:val="yellow"/>
          <w:u w:val="single"/>
          <w:shd w:val="clear" w:color="auto" w:fill="00FFFF"/>
        </w:rPr>
        <w:t>No one with a concern for humanity could</w:t>
      </w:r>
      <w:r w:rsidRPr="00623562">
        <w:rPr>
          <w:sz w:val="10"/>
          <w:szCs w:val="20"/>
        </w:rPr>
        <w:t xml:space="preserve"> consistently will to </w:t>
      </w:r>
      <w:r w:rsidRPr="00623562">
        <w:rPr>
          <w:szCs w:val="20"/>
          <w:highlight w:val="yellow"/>
          <w:u w:val="single"/>
          <w:shd w:val="clear" w:color="auto" w:fill="00FFFF"/>
        </w:rPr>
        <w:t>risk eliminating humanity</w:t>
      </w:r>
      <w:r w:rsidRPr="00623562">
        <w:rPr>
          <w:sz w:val="10"/>
          <w:szCs w:val="20"/>
        </w:rPr>
        <w:t xml:space="preserve"> in the person of himself and every other or to risk the death of all members in a universal Kingdom of Ends </w:t>
      </w:r>
      <w:r w:rsidRPr="00623562">
        <w:rPr>
          <w:szCs w:val="20"/>
          <w:highlight w:val="yellow"/>
          <w:u w:val="single"/>
          <w:shd w:val="clear" w:color="auto" w:fill="00FFFF"/>
        </w:rPr>
        <w:t>for</w:t>
      </w:r>
      <w:r w:rsidRPr="00623562">
        <w:rPr>
          <w:szCs w:val="20"/>
          <w:u w:val="single"/>
        </w:rPr>
        <w:t xml:space="preserve"> the sake of </w:t>
      </w:r>
      <w:r w:rsidRPr="00623562">
        <w:rPr>
          <w:szCs w:val="20"/>
          <w:highlight w:val="yellow"/>
          <w:u w:val="single"/>
          <w:shd w:val="clear" w:color="auto" w:fill="00FFFF"/>
        </w:rPr>
        <w:t>justice. To risk</w:t>
      </w:r>
      <w:r w:rsidRPr="00623562">
        <w:rPr>
          <w:sz w:val="10"/>
          <w:szCs w:val="20"/>
        </w:rPr>
        <w:t xml:space="preserve"> their </w:t>
      </w:r>
      <w:r w:rsidRPr="00623562">
        <w:rPr>
          <w:szCs w:val="20"/>
          <w:highlight w:val="yellow"/>
          <w:u w:val="single"/>
          <w:shd w:val="clear" w:color="auto" w:fill="00FFFF"/>
        </w:rPr>
        <w:t xml:space="preserve">collective death for </w:t>
      </w:r>
      <w:r w:rsidRPr="00623562">
        <w:rPr>
          <w:szCs w:val="20"/>
          <w:u w:val="single"/>
        </w:rPr>
        <w:t xml:space="preserve">the sake of following </w:t>
      </w:r>
      <w:r w:rsidRPr="00623562">
        <w:rPr>
          <w:szCs w:val="20"/>
          <w:highlight w:val="yellow"/>
          <w:u w:val="single"/>
          <w:shd w:val="clear" w:color="auto" w:fill="00FFFF"/>
        </w:rPr>
        <w:t>one’s conscience would be</w:t>
      </w:r>
      <w:r w:rsidRPr="00623562">
        <w:rPr>
          <w:sz w:val="10"/>
          <w:szCs w:val="20"/>
        </w:rPr>
        <w:t xml:space="preserve">, as Rawls said, </w:t>
      </w:r>
      <w:r w:rsidRPr="00623562">
        <w:rPr>
          <w:szCs w:val="20"/>
          <w:u w:val="single"/>
        </w:rPr>
        <w:t>“</w:t>
      </w:r>
      <w:r w:rsidRPr="00623562">
        <w:rPr>
          <w:szCs w:val="20"/>
          <w:highlight w:val="yellow"/>
          <w:u w:val="single"/>
          <w:shd w:val="clear" w:color="auto" w:fill="00FFFF"/>
        </w:rPr>
        <w:t>irrational</w:t>
      </w:r>
      <w:r w:rsidRPr="00623562">
        <w:rPr>
          <w:szCs w:val="20"/>
          <w:u w:val="single"/>
        </w:rPr>
        <w:t xml:space="preserve">, crazy.” </w:t>
      </w:r>
      <w:r w:rsidRPr="00623562">
        <w:rPr>
          <w:sz w:val="10"/>
          <w:szCs w:val="20"/>
        </w:rPr>
        <w:t xml:space="preserve"> </w:t>
      </w:r>
      <w:r w:rsidRPr="00623562">
        <w:rPr>
          <w:szCs w:val="20"/>
          <w:u w:val="single"/>
        </w:rPr>
        <w:t>And to say that one did not intend such a catastrophe</w:t>
      </w:r>
      <w:r w:rsidRPr="00623562">
        <w:rPr>
          <w:sz w:val="10"/>
          <w:szCs w:val="20"/>
        </w:rPr>
        <w:t xml:space="preserve">, but that one merely failed to stop other persons from bringing it about </w:t>
      </w:r>
      <w:r w:rsidRPr="00623562">
        <w:rPr>
          <w:szCs w:val="20"/>
          <w:u w:val="single"/>
        </w:rPr>
        <w:t>would be beside the point when the end of the world was at stake.</w:t>
      </w:r>
      <w:r w:rsidRPr="00623562">
        <w:rPr>
          <w:sz w:val="10"/>
          <w:szCs w:val="20"/>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623562">
        <w:rPr>
          <w:szCs w:val="20"/>
          <w:u w:val="single"/>
        </w:rPr>
        <w:t xml:space="preserve">in the extreme case, </w:t>
      </w:r>
      <w:r w:rsidRPr="00623562">
        <w:rPr>
          <w:szCs w:val="20"/>
          <w:highlight w:val="yellow"/>
          <w:u w:val="single"/>
          <w:shd w:val="clear" w:color="auto" w:fill="00FFFF"/>
        </w:rPr>
        <w:t>we might have to go against even the strictest moral duty</w:t>
      </w:r>
      <w:r w:rsidRPr="00623562">
        <w:rPr>
          <w:szCs w:val="20"/>
          <w:u w:val="single"/>
        </w:rPr>
        <w:t xml:space="preserve"> precisely </w:t>
      </w:r>
      <w:r w:rsidRPr="00623562">
        <w:rPr>
          <w:szCs w:val="20"/>
          <w:highlight w:val="yellow"/>
          <w:u w:val="single"/>
          <w:shd w:val="clear" w:color="auto" w:fill="00FFFF"/>
        </w:rPr>
        <w:t>because of the consequences</w:t>
      </w:r>
      <w:r w:rsidRPr="00623562">
        <w:rPr>
          <w:szCs w:val="20"/>
          <w:u w:val="single"/>
        </w:rPr>
        <w:t xml:space="preserve">. </w:t>
      </w:r>
      <w:r w:rsidRPr="00623562">
        <w:rPr>
          <w:sz w:val="10"/>
          <w:szCs w:val="20"/>
        </w:rPr>
        <w:t xml:space="preserve"> Acknowledging such a rift would post a strong challenge to the unity and simplicity of Kant’s moral theory.  </w:t>
      </w:r>
    </w:p>
    <w:p w:rsidR="0093504C" w:rsidRDefault="0093504C" w:rsidP="0093504C">
      <w:pPr>
        <w:pStyle w:val="Heading4"/>
      </w:pPr>
      <w:r>
        <w:t xml:space="preserve">4. Perm do both </w:t>
      </w:r>
    </w:p>
    <w:p w:rsidR="0093504C" w:rsidRPr="00623562" w:rsidRDefault="0093504C" w:rsidP="0093504C">
      <w:pPr>
        <w:pStyle w:val="Heading4"/>
      </w:pPr>
      <w:r>
        <w:t xml:space="preserve">5. True constraints are possible – court rulings are binding – past decisions prove </w:t>
      </w:r>
    </w:p>
    <w:p w:rsidR="0093504C" w:rsidRPr="00D904D5" w:rsidRDefault="0093504C" w:rsidP="0093504C">
      <w:pPr>
        <w:pStyle w:val="Heading4"/>
      </w:pPr>
      <w:r>
        <w:t xml:space="preserve">6. External checks are effective </w:t>
      </w:r>
    </w:p>
    <w:p w:rsidR="0093504C" w:rsidRPr="00B50EEA" w:rsidRDefault="0093504C" w:rsidP="0093504C">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93504C" w:rsidRDefault="0093504C" w:rsidP="0093504C">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3D0CAC">
        <w:rPr>
          <w:rStyle w:val="Emphasis"/>
          <w:highlight w:val="yellow"/>
        </w:rPr>
        <w:t>empirical 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engagements to a greater degree 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w:t>
      </w:r>
      <w:proofErr w:type="gramStart"/>
      <w:r w:rsidRPr="003D0CAC">
        <w:rPr>
          <w:rStyle w:val="StyleBoldUnderline"/>
          <w:highlight w:val="yellow"/>
        </w:rPr>
        <w:t>executive</w:t>
      </w:r>
      <w:r w:rsidRPr="00C02F00">
        <w:rPr>
          <w:sz w:val="14"/>
        </w:rPr>
        <w:t xml:space="preserve"> ”</w:t>
      </w:r>
      <w:proofErr w:type="gramEnd"/>
      <w:r w:rsidRPr="00C02F00">
        <w:rPr>
          <w:sz w:val="14"/>
        </w:rPr>
        <w:t xml:space="preserve">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 xml:space="preserve">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its i</w:t>
      </w:r>
      <w:proofErr w:type="gramEnd"/>
      <w:r w:rsidRPr="00C02F00">
        <w:rPr>
          <w:sz w:val="14"/>
        </w:rPr>
        <w:t xml:space="preserve"> mportant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ut f irst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W</w:t>
      </w:r>
      <w:proofErr w:type="gramEnd"/>
      <w:r w:rsidRPr="00C02F00">
        <w:rPr>
          <w:sz w:val="14"/>
        </w:rPr>
        <w:t xml:space="preserve">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93504C" w:rsidRDefault="0093504C" w:rsidP="0093504C">
      <w:pPr>
        <w:pStyle w:val="Heading4"/>
      </w:pPr>
      <w:r w:rsidRPr="00623562">
        <w:rPr>
          <w:rStyle w:val="Emphasis"/>
          <w:b/>
          <w:iCs/>
          <w:u w:val="none"/>
          <w:bdr w:val="none" w:sz="0" w:space="0" w:color="auto"/>
        </w:rPr>
        <w:lastRenderedPageBreak/>
        <w:t>7.</w:t>
      </w:r>
      <w:r w:rsidRPr="00623562">
        <w:t xml:space="preserve"> </w:t>
      </w:r>
      <w:proofErr w:type="gramStart"/>
      <w:r>
        <w:t>Even</w:t>
      </w:r>
      <w:proofErr w:type="gramEnd"/>
      <w:r>
        <w:t xml:space="preserve"> if they aren’t – the president will go along with them anyway – takes out the impact </w:t>
      </w:r>
    </w:p>
    <w:p w:rsidR="0093504C" w:rsidRPr="003F5BC1" w:rsidRDefault="0093504C" w:rsidP="0093504C">
      <w:pPr>
        <w:rPr>
          <w:rStyle w:val="StyleStyleBold12pt"/>
        </w:rPr>
      </w:pPr>
      <w:r w:rsidRPr="003F5BC1">
        <w:rPr>
          <w:rStyle w:val="StyleStyleBold12pt"/>
        </w:rPr>
        <w:t>Bradley and Morrison 13</w:t>
      </w:r>
    </w:p>
    <w:p w:rsidR="0093504C" w:rsidRDefault="0093504C" w:rsidP="0093504C">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93504C" w:rsidRDefault="0093504C" w:rsidP="0093504C"/>
    <w:p w:rsidR="0093504C" w:rsidRDefault="0093504C" w:rsidP="0093504C"/>
    <w:p w:rsidR="0093504C" w:rsidRPr="003D7D90" w:rsidRDefault="0093504C" w:rsidP="0093504C">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3D0CAC">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3D0CAC">
        <w:rPr>
          <w:rStyle w:val="StyleBoldUnderline"/>
        </w:rPr>
        <w:t>That assumption is generally accurate</w:t>
      </w:r>
      <w:r w:rsidRPr="003D0CAC">
        <w:rPr>
          <w:sz w:val="14"/>
        </w:rPr>
        <w:t xml:space="preserve"> in the United States today. To take one relatively recent example, </w:t>
      </w:r>
      <w:r w:rsidRPr="003D0CAC">
        <w:rPr>
          <w:rStyle w:val="StyleBoldUnderline"/>
        </w:rPr>
        <w:t>despite disagreeing with the Supreme Court's</w:t>
      </w:r>
      <w:r w:rsidRPr="003F5BC1">
        <w:rPr>
          <w:rStyle w:val="StyleBoldUnderline"/>
        </w:rPr>
        <w:t xml:space="preserve"> determination </w:t>
      </w:r>
      <w:r w:rsidRPr="003D0CAC">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3D0CAC">
        <w:rPr>
          <w:rStyle w:val="StyleBoldUnderline"/>
          <w:highlight w:val="yellow"/>
        </w:rPr>
        <w:t>Bush</w:t>
      </w:r>
      <w:r w:rsidRPr="003F5BC1">
        <w:rPr>
          <w:sz w:val="14"/>
        </w:rPr>
        <w:t xml:space="preserve"> Administration quickly </w:t>
      </w:r>
      <w:r w:rsidRPr="003D0CAC">
        <w:rPr>
          <w:rStyle w:val="StyleBoldUnderline"/>
          <w:highlight w:val="yellow"/>
        </w:rPr>
        <w:t>accepted it</w:t>
      </w:r>
      <w:r w:rsidRPr="003D0CAC">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D0CAC">
        <w:rPr>
          <w:rStyle w:val="StyleBoldUnderline"/>
        </w:rPr>
        <w:t>why Presidents abide by court decisions</w:t>
      </w:r>
      <w:r w:rsidRPr="003D0CAC">
        <w:rPr>
          <w:sz w:val="14"/>
        </w:rPr>
        <w:t xml:space="preserve"> </w:t>
      </w:r>
      <w:r w:rsidRPr="003D0CAC">
        <w:rPr>
          <w:rStyle w:val="StyleBoldUnderline"/>
        </w:rPr>
        <w:t>has a</w:t>
      </w:r>
      <w:r w:rsidRPr="003D0CAC">
        <w:rPr>
          <w:sz w:val="14"/>
        </w:rPr>
        <w:t xml:space="preserve"> </w:t>
      </w:r>
      <w:r w:rsidRPr="003D0CAC">
        <w:rPr>
          <w:rStyle w:val="StyleBoldUnderline"/>
        </w:rPr>
        <w:t>connection</w:t>
      </w:r>
      <w:r w:rsidRPr="003F5BC1">
        <w:rPr>
          <w:rStyle w:val="StyleBoldUnderline"/>
        </w:rPr>
        <w:t xml:space="preserve">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3D0CAC">
        <w:rPr>
          <w:rStyle w:val="StyleBoldUnderline"/>
          <w:highlight w:val="yellow"/>
        </w:rPr>
        <w:t>An executive obligation</w:t>
      </w:r>
      <w:r w:rsidRPr="003F5BC1">
        <w:rPr>
          <w:rStyle w:val="StyleBoldUnderline"/>
        </w:rPr>
        <w:t xml:space="preserve"> to comply with judicial decisions </w:t>
      </w:r>
      <w:r w:rsidRPr="003D0CAC">
        <w:rPr>
          <w:rStyle w:val="StyleBoldUnderline"/>
          <w:highlight w:val="yellow"/>
        </w:rPr>
        <w:t>is</w:t>
      </w:r>
      <w:r w:rsidRPr="003F5BC1">
        <w:rPr>
          <w:rStyle w:val="StyleBoldUnderline"/>
        </w:rPr>
        <w:t xml:space="preserve"> itself </w:t>
      </w:r>
      <w:r w:rsidRPr="003D0CAC">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3D0CAC">
        <w:rPr>
          <w:rStyle w:val="StyleBoldUnderline"/>
          <w:highlight w:val="yellow"/>
        </w:rPr>
        <w:t>presidential compliance</w:t>
      </w:r>
      <w:r w:rsidRPr="003F5BC1">
        <w:rPr>
          <w:sz w:val="14"/>
        </w:rPr>
        <w:t xml:space="preserve"> with this obligation </w:t>
      </w:r>
      <w:r w:rsidRPr="003D0CAC">
        <w:rPr>
          <w:rStyle w:val="StyleBoldUnderline"/>
          <w:highlight w:val="yellow"/>
        </w:rPr>
        <w:t>may demonstrate</w:t>
      </w:r>
      <w:r w:rsidRPr="003F5BC1">
        <w:rPr>
          <w:rStyle w:val="StyleBoldUnderline"/>
        </w:rPr>
        <w:t xml:space="preserve"> that </w:t>
      </w:r>
      <w:r w:rsidRPr="003F5BC1">
        <w:rPr>
          <w:rStyle w:val="Emphasis"/>
        </w:rPr>
        <w:t xml:space="preserve">such </w:t>
      </w:r>
      <w:r w:rsidRPr="003D0CAC">
        <w:rPr>
          <w:rStyle w:val="Emphasis"/>
          <w:highlight w:val="yellow"/>
        </w:rPr>
        <w:t>law can</w:t>
      </w:r>
      <w:r w:rsidRPr="003F5BC1">
        <w:rPr>
          <w:rStyle w:val="Emphasis"/>
        </w:rPr>
        <w:t xml:space="preserve"> in fact </w:t>
      </w:r>
      <w:r w:rsidRPr="003D0CAC">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3D0CAC">
        <w:rPr>
          <w:rStyle w:val="StyleBoldUnderline"/>
          <w:highlight w:val="yellow"/>
        </w:rPr>
        <w:t>even if the effect</w:t>
      </w:r>
      <w:r w:rsidRPr="003F5BC1">
        <w:rPr>
          <w:rStyle w:val="StyleBoldUnderline"/>
        </w:rPr>
        <w:t xml:space="preserve"> on presidential behavior is </w:t>
      </w:r>
      <w:r w:rsidRPr="003D0CAC">
        <w:rPr>
          <w:rStyle w:val="StyleBoldUnderline"/>
          <w:highlight w:val="yellow"/>
        </w:rPr>
        <w:t xml:space="preserve">motivated by concerns about </w:t>
      </w:r>
      <w:r w:rsidRPr="003D0CAC">
        <w:rPr>
          <w:rStyle w:val="Emphasis"/>
          <w:highlight w:val="yellow"/>
        </w:rPr>
        <w:t>external political perceptions</w:t>
      </w:r>
      <w:r w:rsidRPr="003F5BC1">
        <w:rPr>
          <w:sz w:val="14"/>
        </w:rPr>
        <w:t xml:space="preserve"> rather than an internal sense of fidelity to law (or judicial review). n120</w:t>
      </w:r>
    </w:p>
    <w:p w:rsidR="0093504C" w:rsidRPr="00EC3458" w:rsidRDefault="0093504C" w:rsidP="0093504C">
      <w:pPr>
        <w:rPr>
          <w:b/>
          <w:iCs/>
          <w:u w:val="single"/>
        </w:rPr>
      </w:pPr>
    </w:p>
    <w:p w:rsidR="0093504C" w:rsidRDefault="0093504C" w:rsidP="0093504C">
      <w:pPr>
        <w:pStyle w:val="Heading4"/>
      </w:pPr>
      <w:r>
        <w:t>8. No impact</w:t>
      </w:r>
    </w:p>
    <w:p w:rsidR="0093504C" w:rsidRPr="00B80DD4" w:rsidRDefault="0093504C" w:rsidP="0093504C">
      <w:pPr>
        <w:widowControl w:val="0"/>
        <w:rPr>
          <w:rFonts w:eastAsia="Times New Roman"/>
          <w:szCs w:val="20"/>
        </w:rPr>
      </w:pPr>
      <w:r>
        <w:t xml:space="preserve"> </w:t>
      </w:r>
      <w:r w:rsidRPr="00B80DD4">
        <w:rPr>
          <w:rFonts w:eastAsia="Times New Roman" w:cs="Arial"/>
          <w:b/>
          <w:bCs/>
          <w:iCs/>
          <w:szCs w:val="28"/>
        </w:rPr>
        <w:t>Dickinson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93504C" w:rsidRPr="00B80DD4" w:rsidRDefault="0093504C" w:rsidP="0093504C">
      <w:pPr>
        <w:widowControl w:val="0"/>
        <w:rPr>
          <w:rFonts w:eastAsia="Times New Roman"/>
        </w:rPr>
      </w:pPr>
    </w:p>
    <w:p w:rsidR="0093504C" w:rsidRPr="00B80DD4" w:rsidRDefault="0093504C" w:rsidP="0093504C">
      <w:pPr>
        <w:widowControl w:val="0"/>
        <w:rPr>
          <w:rFonts w:eastAsia="Times New Roman"/>
          <w:u w:val="single"/>
        </w:rPr>
      </w:pPr>
      <w:r w:rsidRPr="00EC3458">
        <w:rPr>
          <w:rFonts w:eastAsia="Times New Roman"/>
          <w:sz w:val="14"/>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EC3458">
        <w:rPr>
          <w:rFonts w:eastAsia="Times New Roman"/>
          <w:sz w:val="14"/>
        </w:rPr>
        <w:t xml:space="preserve"> in Foucault’s ‘microphysical’ sense” (Eley) of the construction of social bureaucracies and social knowledge, of “an entire institutional apparatus and system of practice” ( Jean Quataert), simply </w:t>
      </w:r>
      <w:r w:rsidRPr="003D0CAC">
        <w:rPr>
          <w:rFonts w:eastAsia="Times New Roman"/>
          <w:highlight w:val="yellow"/>
          <w:u w:val="single"/>
        </w:rPr>
        <w:t>do not explain Nazi policy</w:t>
      </w:r>
      <w:r w:rsidRPr="00B80DD4">
        <w:rPr>
          <w:rFonts w:eastAsia="Times New Roman"/>
          <w:u w:val="single"/>
        </w:rPr>
        <w:t>.</w:t>
      </w:r>
      <w:r w:rsidRPr="00EC3458">
        <w:rPr>
          <w:rFonts w:eastAsia="Times New Roman"/>
          <w:sz w:val="14"/>
        </w:rPr>
        <w:t xml:space="preserve">50 </w:t>
      </w:r>
      <w:r w:rsidRPr="00B80DD4">
        <w:rPr>
          <w:rFonts w:eastAsia="Times New Roman"/>
          <w:u w:val="single"/>
        </w:rPr>
        <w:t xml:space="preserve">The destructive dynamic of </w:t>
      </w:r>
      <w:r w:rsidRPr="00EC3458">
        <w:rPr>
          <w:rFonts w:eastAsia="Times New Roman"/>
          <w:u w:val="single"/>
        </w:rPr>
        <w:t>Nazism was a product not so much of</w:t>
      </w:r>
      <w:r w:rsidRPr="00EC3458">
        <w:rPr>
          <w:rFonts w:eastAsia="Times New Roman"/>
          <w:sz w:val="14"/>
        </w:rPr>
        <w:t xml:space="preserve"> a particular </w:t>
      </w:r>
      <w:r w:rsidRPr="00EC3458">
        <w:rPr>
          <w:rFonts w:eastAsia="Times New Roman"/>
          <w:u w:val="single"/>
        </w:rPr>
        <w:t>modern</w:t>
      </w:r>
      <w:r w:rsidRPr="00EC3458">
        <w:rPr>
          <w:rFonts w:eastAsia="Times New Roman"/>
          <w:sz w:val="14"/>
        </w:rPr>
        <w:t xml:space="preserve"> set of </w:t>
      </w:r>
      <w:r w:rsidRPr="00EC3458">
        <w:rPr>
          <w:rFonts w:eastAsia="Times New Roman"/>
          <w:u w:val="single"/>
        </w:rPr>
        <w:t>ideas as of</w:t>
      </w:r>
      <w:r w:rsidRPr="00EC3458">
        <w:rPr>
          <w:rFonts w:eastAsia="Times New Roman"/>
          <w:sz w:val="14"/>
        </w:rPr>
        <w:t xml:space="preserve"> </w:t>
      </w:r>
      <w:r w:rsidRPr="00EC3458">
        <w:rPr>
          <w:rFonts w:eastAsia="Times New Roman" w:cs="Arial"/>
          <w:bCs/>
          <w:szCs w:val="26"/>
          <w:u w:val="single"/>
        </w:rPr>
        <w:t>a particular</w:t>
      </w:r>
      <w:r w:rsidRPr="00EC3458">
        <w:rPr>
          <w:rFonts w:eastAsia="Times New Roman"/>
          <w:sz w:val="14"/>
        </w:rPr>
        <w:t xml:space="preserve"> modern </w:t>
      </w:r>
      <w:r w:rsidRPr="00EC3458">
        <w:rPr>
          <w:rFonts w:eastAsia="Times New Roman"/>
          <w:u w:val="single"/>
        </w:rPr>
        <w:t>political structure</w:t>
      </w:r>
      <w:r w:rsidRPr="00EC3458">
        <w:rPr>
          <w:rFonts w:eastAsia="Times New Roman"/>
          <w:sz w:val="14"/>
        </w:rPr>
        <w:t xml:space="preserve">, one that could realize the disastrous potential of those ideas. </w:t>
      </w:r>
      <w:r w:rsidRPr="00B80DD4">
        <w:rPr>
          <w:rFonts w:eastAsia="Times New Roman"/>
          <w:u w:val="single"/>
        </w:rPr>
        <w:t>What was critical was not</w:t>
      </w:r>
      <w:r w:rsidRPr="00EC3458">
        <w:rPr>
          <w:rFonts w:eastAsia="Times New Roman"/>
          <w:sz w:val="14"/>
        </w:rPr>
        <w:t xml:space="preserve"> the expansion of the instruments and disciplines of </w:t>
      </w:r>
      <w:r w:rsidRPr="003D0CAC">
        <w:rPr>
          <w:rFonts w:eastAsia="Times New Roman"/>
          <w:highlight w:val="yellow"/>
          <w:u w:val="single"/>
        </w:rPr>
        <w:t>biopolitics</w:t>
      </w:r>
      <w:r w:rsidRPr="00B80DD4">
        <w:rPr>
          <w:rFonts w:eastAsia="Times New Roman"/>
          <w:u w:val="single"/>
        </w:rPr>
        <w:t xml:space="preserve">, which </w:t>
      </w:r>
      <w:r w:rsidRPr="00EC3458">
        <w:rPr>
          <w:rFonts w:eastAsia="Times New Roman"/>
          <w:u w:val="single"/>
        </w:rPr>
        <w:t xml:space="preserve">occurred everywhere in </w:t>
      </w:r>
      <w:smartTag w:uri="urn:schemas-microsoft-com:office:smarttags" w:element="place">
        <w:r w:rsidRPr="00EC3458">
          <w:rPr>
            <w:rFonts w:eastAsia="Times New Roman"/>
            <w:u w:val="single"/>
          </w:rPr>
          <w:t>Europe</w:t>
        </w:r>
      </w:smartTag>
      <w:r w:rsidRPr="00EC3458">
        <w:rPr>
          <w:rFonts w:eastAsia="Times New Roman"/>
          <w:u w:val="single"/>
        </w:rPr>
        <w:t xml:space="preserve">. </w:t>
      </w:r>
      <w:r w:rsidRPr="00EC3458">
        <w:rPr>
          <w:rFonts w:eastAsia="Times New Roman"/>
          <w:sz w:val="14"/>
        </w:rPr>
        <w:t xml:space="preserve">Instead, </w:t>
      </w:r>
      <w:r w:rsidRPr="00EC3458">
        <w:rPr>
          <w:rFonts w:eastAsia="Times New Roman"/>
          <w:u w:val="single"/>
        </w:rPr>
        <w:t xml:space="preserve">it </w:t>
      </w:r>
      <w:r w:rsidRPr="003D0CAC">
        <w:rPr>
          <w:rFonts w:eastAsia="Times New Roman"/>
          <w:highlight w:val="yellow"/>
          <w:u w:val="single"/>
        </w:rPr>
        <w:t>was</w:t>
      </w:r>
      <w:r w:rsidRPr="00EC3458">
        <w:rPr>
          <w:rFonts w:eastAsia="Times New Roman"/>
          <w:sz w:val="14"/>
        </w:rPr>
        <w:t xml:space="preserve"> the principles that guided </w:t>
      </w:r>
      <w:r w:rsidRPr="00B80DD4">
        <w:rPr>
          <w:rFonts w:eastAsia="Times New Roman"/>
          <w:u w:val="single"/>
        </w:rPr>
        <w:t>how those instruments and disciplines were</w:t>
      </w:r>
      <w:r w:rsidRPr="00EC3458">
        <w:rPr>
          <w:rFonts w:eastAsia="Times New Roman"/>
          <w:sz w:val="14"/>
        </w:rPr>
        <w:t xml:space="preserve"> organized and </w:t>
      </w:r>
      <w:r w:rsidRPr="00B80DD4">
        <w:rPr>
          <w:rFonts w:eastAsia="Times New Roman"/>
          <w:u w:val="single"/>
        </w:rPr>
        <w:t>used</w:t>
      </w:r>
      <w:r w:rsidRPr="00EC3458">
        <w:rPr>
          <w:rFonts w:eastAsia="Times New Roman"/>
          <w:sz w:val="14"/>
        </w:rPr>
        <w:t>, and the external constraints on them.</w:t>
      </w:r>
      <w:r w:rsidRPr="00B80DD4">
        <w:rPr>
          <w:rFonts w:eastAsia="Times New Roman"/>
          <w:u w:val="single"/>
        </w:rPr>
        <w:t xml:space="preserve"> In National Socialism, biopolitics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3D0CAC">
        <w:rPr>
          <w:rFonts w:eastAsia="Times New Roman"/>
          <w:highlight w:val="yellow"/>
          <w:u w:val="single"/>
        </w:rPr>
        <w:t>In democratic societies, biopolitics has</w:t>
      </w:r>
      <w:r w:rsidRPr="00EC3458">
        <w:rPr>
          <w:rFonts w:eastAsia="Times New Roman"/>
          <w:sz w:val="14"/>
        </w:rPr>
        <w:t xml:space="preserve"> 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EC3458">
        <w:rPr>
          <w:rFonts w:eastAsia="Times New Roman"/>
          <w:sz w:val="14"/>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EC3458">
        <w:rPr>
          <w:rFonts w:eastAsia="Times New Roman"/>
          <w:sz w:val="14"/>
        </w:rPr>
        <w:t xml:space="preserve"> — indeed, individual states in the </w:t>
      </w:r>
      <w:smartTag w:uri="urn:schemas-microsoft-com:office:smarttags" w:element="place">
        <w:smartTag w:uri="urn:schemas-microsoft-com:office:smarttags" w:element="country-region">
          <w:r w:rsidRPr="00EC3458">
            <w:rPr>
              <w:rFonts w:eastAsia="Times New Roman"/>
              <w:sz w:val="14"/>
            </w:rPr>
            <w:t>United States</w:t>
          </w:r>
        </w:smartTag>
      </w:smartTag>
      <w:r w:rsidRPr="00EC3458">
        <w:rPr>
          <w:rFonts w:eastAsia="Times New Roman"/>
          <w:sz w:val="14"/>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EC3458">
        <w:rPr>
          <w:rFonts w:eastAsia="Times New Roman"/>
          <w:sz w:val="14"/>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EC3458">
        <w:rPr>
          <w:rFonts w:eastAsia="Times New Roman"/>
          <w:sz w:val="14"/>
        </w:rPr>
        <w:t xml:space="preserve"> — mass sterilization, mass “eugenic” abortion and murder of the “defective.” Individual figures in, for example, the </w:t>
      </w:r>
      <w:smartTag w:uri="urn:schemas-microsoft-com:office:smarttags" w:element="place">
        <w:smartTag w:uri="urn:schemas-microsoft-com:office:smarttags" w:element="country-region">
          <w:r w:rsidRPr="00EC3458">
            <w:rPr>
              <w:rFonts w:eastAsia="Times New Roman"/>
              <w:sz w:val="14"/>
            </w:rPr>
            <w:t>U.S.</w:t>
          </w:r>
        </w:smartTag>
      </w:smartTag>
      <w:r w:rsidRPr="00EC3458">
        <w:rPr>
          <w:rFonts w:eastAsia="Times New Roman"/>
          <w:sz w:val="14"/>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EC3458">
        <w:rPr>
          <w:rFonts w:eastAsia="Times New Roman"/>
          <w:sz w:val="14"/>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93504C" w:rsidRPr="00DE55D9" w:rsidRDefault="0093504C" w:rsidP="0093504C">
      <w:pPr>
        <w:pStyle w:val="Heading4"/>
        <w:rPr>
          <w:rStyle w:val="reduce2"/>
          <w:rFonts w:cs="Times New Roman"/>
          <w:sz w:val="18"/>
          <w:szCs w:val="24"/>
        </w:rPr>
      </w:pPr>
      <w:r>
        <w:t xml:space="preserve">9. </w:t>
      </w:r>
      <w:r w:rsidRPr="00DE55D9">
        <w:t xml:space="preserve">Liberalism is inevitable </w:t>
      </w:r>
    </w:p>
    <w:p w:rsidR="0093504C" w:rsidRPr="00DE55D9" w:rsidRDefault="0093504C" w:rsidP="0093504C">
      <w:pPr>
        <w:pStyle w:val="evidencetext"/>
        <w:ind w:left="0"/>
        <w:rPr>
          <w:rStyle w:val="StyleStyleBold12pt"/>
          <w:rFonts w:ascii="Times New Roman" w:hAnsi="Times New Roman"/>
        </w:rPr>
      </w:pPr>
      <w:r w:rsidRPr="00DE55D9">
        <w:rPr>
          <w:rStyle w:val="StyleStyleBold12pt"/>
          <w:rFonts w:ascii="Times New Roman" w:hAnsi="Times New Roman"/>
        </w:rPr>
        <w:t>Sparer ‘84</w:t>
      </w:r>
    </w:p>
    <w:p w:rsidR="0093504C" w:rsidRPr="00DE55D9" w:rsidRDefault="0093504C" w:rsidP="0093504C">
      <w:pPr>
        <w:pStyle w:val="evidencetext"/>
        <w:ind w:left="0"/>
        <w:rPr>
          <w:rFonts w:ascii="Times New Roman" w:hAnsi="Times New Roman"/>
        </w:rPr>
      </w:pPr>
      <w:r w:rsidRPr="00DE55D9">
        <w:rPr>
          <w:rFonts w:ascii="Times New Roman" w:hAnsi="Times New Roman"/>
        </w:rPr>
        <w:t>[Ed, Prof. Law and Soc Welfare @ Pennsylvania, “Fundamental Human Rights, Legal Entitlements, and the Social Struggle: A Friendly Critique of the Critical Legal Studies Movement,” 36 Stan. L. Rev. 509, January, ln//uwyo-ajl]</w:t>
      </w:r>
    </w:p>
    <w:p w:rsidR="0093504C" w:rsidRPr="00DE55D9" w:rsidRDefault="0093504C" w:rsidP="0093504C">
      <w:pPr>
        <w:pStyle w:val="evidencetext"/>
        <w:rPr>
          <w:rStyle w:val="reduce2"/>
          <w:rFonts w:ascii="Times New Roman" w:hAnsi="Times New Roman"/>
        </w:rPr>
      </w:pPr>
    </w:p>
    <w:p w:rsidR="0093504C" w:rsidRPr="00DE55D9" w:rsidRDefault="0093504C" w:rsidP="0093504C">
      <w:pPr>
        <w:pStyle w:val="evidencetext"/>
        <w:ind w:left="0"/>
        <w:rPr>
          <w:rFonts w:ascii="Times New Roman" w:hAnsi="Times New Roman"/>
        </w:rPr>
      </w:pPr>
      <w:r w:rsidRPr="00DE55D9">
        <w:rPr>
          <w:rStyle w:val="reduce2"/>
          <w:rFonts w:ascii="Times New Roman" w:hAnsi="Times New Roman"/>
        </w:rPr>
        <w:t>The thrust of CLS critique is devoted, in turn, to the exposure of the contradictions in liberal philosophy and law. This strand of the Critical legal critique is quite powerful and makes a much-needed contribution. In my view, however, it suffers from two general problems. First</w:t>
      </w:r>
      <w:r w:rsidRPr="00DE55D9">
        <w:rPr>
          <w:rFonts w:ascii="Times New Roman" w:hAnsi="Times New Roman"/>
        </w:rPr>
        <w:t xml:space="preserve">, </w:t>
      </w:r>
      <w:r w:rsidRPr="003D0CAC">
        <w:rPr>
          <w:rStyle w:val="underline2"/>
          <w:rFonts w:ascii="Times New Roman" w:hAnsi="Times New Roman"/>
          <w:highlight w:val="yellow"/>
        </w:rPr>
        <w:t>the critique lends itself to exaggeration</w:t>
      </w:r>
      <w:r w:rsidRPr="00DE55D9">
        <w:rPr>
          <w:rFonts w:ascii="Times New Roman" w:hAnsi="Times New Roman"/>
        </w:rPr>
        <w:t xml:space="preserve">. </w:t>
      </w:r>
      <w:r w:rsidRPr="00DE55D9">
        <w:rPr>
          <w:rStyle w:val="reduce2"/>
          <w:rFonts w:ascii="Times New Roman" w:hAnsi="Times New Roman"/>
        </w:rPr>
        <w:t>This observation may be appreciated by considering what happens</w:t>
      </w:r>
      <w:r w:rsidRPr="00DE55D9">
        <w:rPr>
          <w:rFonts w:ascii="Times New Roman" w:hAnsi="Times New Roman"/>
        </w:rPr>
        <w:t xml:space="preserve"> </w:t>
      </w:r>
      <w:r w:rsidRPr="00DE55D9">
        <w:rPr>
          <w:rStyle w:val="underline2"/>
          <w:rFonts w:ascii="Times New Roman" w:hAnsi="Times New Roman"/>
        </w:rPr>
        <w:t xml:space="preserve">when </w:t>
      </w:r>
      <w:r w:rsidRPr="003D0CAC">
        <w:rPr>
          <w:rStyle w:val="underline2"/>
          <w:rFonts w:ascii="Times New Roman" w:hAnsi="Times New Roman"/>
          <w:highlight w:val="yellow"/>
        </w:rPr>
        <w:t>Critical legal theorists</w:t>
      </w:r>
      <w:r w:rsidRPr="00DE55D9">
        <w:rPr>
          <w:rFonts w:ascii="Times New Roman" w:hAnsi="Times New Roman"/>
        </w:rPr>
        <w:t xml:space="preserve"> </w:t>
      </w:r>
      <w:r w:rsidRPr="00DE55D9">
        <w:rPr>
          <w:rStyle w:val="reduce2"/>
          <w:rFonts w:ascii="Times New Roman" w:hAnsi="Times New Roman"/>
        </w:rPr>
        <w:t>themselves</w:t>
      </w:r>
      <w:r w:rsidRPr="00DE55D9">
        <w:rPr>
          <w:rFonts w:ascii="Times New Roman" w:hAnsi="Times New Roman"/>
        </w:rPr>
        <w:t xml:space="preserve"> </w:t>
      </w:r>
      <w:r w:rsidRPr="003D0CAC">
        <w:rPr>
          <w:rStyle w:val="underline2"/>
          <w:rFonts w:ascii="Times New Roman" w:hAnsi="Times New Roman"/>
          <w:highlight w:val="yellow"/>
        </w:rPr>
        <w:t>make</w:t>
      </w:r>
      <w:r w:rsidRPr="00DE55D9">
        <w:rPr>
          <w:rStyle w:val="underline2"/>
          <w:rFonts w:ascii="Times New Roman" w:hAnsi="Times New Roman"/>
        </w:rPr>
        <w:t xml:space="preserve"> </w:t>
      </w:r>
      <w:r w:rsidRPr="003D0CAC">
        <w:rPr>
          <w:rStyle w:val="underline2"/>
          <w:rFonts w:ascii="Times New Roman" w:hAnsi="Times New Roman"/>
          <w:highlight w:val="yellow"/>
        </w:rPr>
        <w:t>tentative gestures at the</w:t>
      </w:r>
      <w:r w:rsidRPr="00DE55D9">
        <w:rPr>
          <w:rStyle w:val="underline2"/>
          <w:rFonts w:ascii="Times New Roman" w:hAnsi="Times New Roman"/>
        </w:rPr>
        <w:t xml:space="preserve"> </w:t>
      </w:r>
      <w:r w:rsidRPr="003D0CAC">
        <w:rPr>
          <w:rStyle w:val="underline2"/>
          <w:rFonts w:ascii="Times New Roman" w:hAnsi="Times New Roman"/>
          <w:highlight w:val="yellow"/>
        </w:rPr>
        <w:t>social direction in which we should move. Such gestures</w:t>
      </w:r>
      <w:r w:rsidRPr="00DE55D9">
        <w:rPr>
          <w:rStyle w:val="underline2"/>
          <w:rFonts w:ascii="Times New Roman" w:hAnsi="Times New Roman"/>
        </w:rPr>
        <w:t xml:space="preserve">, even from the most vigorous critics of liberalism, </w:t>
      </w:r>
      <w:r w:rsidRPr="003D0CAC">
        <w:rPr>
          <w:rStyle w:val="underline2"/>
          <w:rFonts w:ascii="Times New Roman" w:hAnsi="Times New Roman"/>
          <w:highlight w:val="yellow"/>
        </w:rPr>
        <w:t>do not escape from liberalism</w:t>
      </w:r>
      <w:r w:rsidRPr="00DE55D9">
        <w:rPr>
          <w:rStyle w:val="underline2"/>
          <w:rFonts w:ascii="Times New Roman" w:hAnsi="Times New Roman"/>
        </w:rPr>
        <w:t xml:space="preserve"> and</w:t>
      </w:r>
      <w:r w:rsidRPr="00DE55D9">
        <w:rPr>
          <w:rFonts w:ascii="Times New Roman" w:hAnsi="Times New Roman"/>
        </w:rPr>
        <w:t xml:space="preserve">, </w:t>
      </w:r>
      <w:r w:rsidRPr="00DE55D9">
        <w:rPr>
          <w:rStyle w:val="reduce2"/>
          <w:rFonts w:ascii="Times New Roman" w:hAnsi="Times New Roman"/>
        </w:rPr>
        <w:t>indeed</w:t>
      </w:r>
      <w:r w:rsidRPr="00DE55D9">
        <w:rPr>
          <w:rFonts w:ascii="Times New Roman" w:hAnsi="Times New Roman"/>
        </w:rPr>
        <w:t xml:space="preserve">, </w:t>
      </w:r>
      <w:r w:rsidRPr="00DE55D9">
        <w:rPr>
          <w:rStyle w:val="underline2"/>
          <w:rFonts w:ascii="Times New Roman" w:hAnsi="Times New Roman"/>
        </w:rPr>
        <w:t>liberal rights theory</w:t>
      </w:r>
      <w:r w:rsidRPr="00DE55D9">
        <w:rPr>
          <w:rFonts w:ascii="Times New Roman" w:hAnsi="Times New Roman"/>
        </w:rPr>
        <w:t xml:space="preserve">. </w:t>
      </w:r>
      <w:r w:rsidRPr="00DE55D9">
        <w:rPr>
          <w:rStyle w:val="reduce2"/>
          <w:rFonts w:ascii="Times New Roman" w:hAnsi="Times New Roman"/>
        </w:rPr>
        <w:t>Nevertheless</w:t>
      </w:r>
      <w:r w:rsidRPr="00DE55D9">
        <w:rPr>
          <w:rFonts w:ascii="Times New Roman" w:hAnsi="Times New Roman"/>
        </w:rPr>
        <w:t xml:space="preserve">, </w:t>
      </w:r>
      <w:r w:rsidRPr="003D0CAC">
        <w:rPr>
          <w:rStyle w:val="underline2"/>
          <w:rFonts w:ascii="Times New Roman" w:hAnsi="Times New Roman"/>
          <w:highlight w:val="yellow"/>
        </w:rPr>
        <w:t>those</w:t>
      </w:r>
      <w:r w:rsidRPr="00DE55D9">
        <w:rPr>
          <w:rStyle w:val="underline2"/>
          <w:rFonts w:ascii="Times New Roman" w:hAnsi="Times New Roman"/>
        </w:rPr>
        <w:t xml:space="preserve"> gestures </w:t>
      </w:r>
      <w:r w:rsidRPr="003D0CAC">
        <w:rPr>
          <w:rStyle w:val="underline2"/>
          <w:rFonts w:ascii="Times New Roman" w:hAnsi="Times New Roman"/>
          <w:highlight w:val="yellow"/>
        </w:rPr>
        <w:t>have</w:t>
      </w:r>
      <w:r w:rsidRPr="00DE55D9">
        <w:rPr>
          <w:rStyle w:val="underline2"/>
          <w:rFonts w:ascii="Times New Roman" w:hAnsi="Times New Roman"/>
        </w:rPr>
        <w:t xml:space="preserve"> great </w:t>
      </w:r>
      <w:r w:rsidRPr="003D0CAC">
        <w:rPr>
          <w:rStyle w:val="underline2"/>
          <w:rFonts w:ascii="Times New Roman" w:hAnsi="Times New Roman"/>
          <w:highlight w:val="yellow"/>
        </w:rPr>
        <w:t>merit,</w:t>
      </w:r>
      <w:r w:rsidRPr="00DE55D9">
        <w:rPr>
          <w:rStyle w:val="underline2"/>
          <w:rFonts w:ascii="Times New Roman" w:hAnsi="Times New Roman"/>
        </w:rPr>
        <w:t xml:space="preserve"> particularly </w:t>
      </w:r>
      <w:r w:rsidRPr="003D0CAC">
        <w:rPr>
          <w:rStyle w:val="underline2"/>
          <w:rFonts w:ascii="Times New Roman" w:hAnsi="Times New Roman"/>
          <w:highlight w:val="yellow"/>
        </w:rPr>
        <w:t>because</w:t>
      </w:r>
      <w:r w:rsidRPr="00DE55D9">
        <w:rPr>
          <w:rStyle w:val="underline2"/>
          <w:rFonts w:ascii="Times New Roman" w:hAnsi="Times New Roman"/>
        </w:rPr>
        <w:t xml:space="preserve"> of </w:t>
      </w:r>
      <w:r w:rsidRPr="003D0CAC">
        <w:rPr>
          <w:rStyle w:val="underline2"/>
          <w:rFonts w:ascii="Times New Roman" w:hAnsi="Times New Roman"/>
          <w:highlight w:val="yellow"/>
        </w:rPr>
        <w:t>their use of liberal rights</w:t>
      </w:r>
      <w:r w:rsidRPr="00DE55D9">
        <w:rPr>
          <w:rFonts w:ascii="Times New Roman" w:hAnsi="Times New Roman"/>
        </w:rPr>
        <w:t xml:space="preserve">. </w:t>
      </w:r>
      <w:r w:rsidRPr="00DE55D9">
        <w:rPr>
          <w:rStyle w:val="reduce2"/>
          <w:rFonts w:ascii="Times New Roman" w:hAnsi="Times New Roman"/>
        </w:rPr>
        <w:t xml:space="preserve">For example, Frug, while expounding his vision of the city as a site of localized power and participatory democracy, attacks liberal theory and its dualities as an obstacle to his vision. </w:t>
      </w:r>
      <w:proofErr w:type="gramStart"/>
      <w:r w:rsidRPr="00DE55D9">
        <w:rPr>
          <w:rStyle w:val="reduce2"/>
          <w:rFonts w:ascii="Times New Roman" w:hAnsi="Times New Roman"/>
        </w:rPr>
        <w:t>n19</w:t>
      </w:r>
      <w:proofErr w:type="gramEnd"/>
      <w:r w:rsidRPr="00DE55D9">
        <w:rPr>
          <w:rStyle w:val="reduce2"/>
          <w:rFonts w:ascii="Times New Roman" w:hAnsi="Times New Roman"/>
        </w:rPr>
        <w:t xml:space="preserve"> At the same time, without [*518] acknowledging the significance of what he is doing,</w:t>
      </w:r>
      <w:r w:rsidRPr="00DE55D9">
        <w:rPr>
          <w:rFonts w:ascii="Times New Roman" w:hAnsi="Times New Roman"/>
        </w:rPr>
        <w:t xml:space="preserve"> </w:t>
      </w:r>
      <w:r w:rsidRPr="003D0CAC">
        <w:rPr>
          <w:rStyle w:val="underline2"/>
          <w:rFonts w:ascii="Times New Roman" w:hAnsi="Times New Roman"/>
          <w:highlight w:val="yellow"/>
        </w:rPr>
        <w:t>Frug relies on the liberal image of law</w:t>
      </w:r>
      <w:r w:rsidRPr="00DE55D9">
        <w:rPr>
          <w:rStyle w:val="underline2"/>
          <w:rFonts w:ascii="Times New Roman" w:hAnsi="Times New Roman"/>
        </w:rPr>
        <w:t xml:space="preserve"> and rights </w:t>
      </w:r>
      <w:r w:rsidRPr="003D0CAC">
        <w:rPr>
          <w:rStyle w:val="underline2"/>
          <w:rFonts w:ascii="Times New Roman" w:hAnsi="Times New Roman"/>
          <w:highlight w:val="yellow"/>
        </w:rPr>
        <w:t>to defend</w:t>
      </w:r>
      <w:r w:rsidRPr="00DE55D9">
        <w:rPr>
          <w:rStyle w:val="underline2"/>
          <w:rFonts w:ascii="Times New Roman" w:hAnsi="Times New Roman"/>
        </w:rPr>
        <w:t xml:space="preserve"> the potential of </w:t>
      </w:r>
      <w:r w:rsidRPr="003D0CAC">
        <w:rPr>
          <w:rStyle w:val="underline2"/>
          <w:rFonts w:ascii="Times New Roman" w:hAnsi="Times New Roman"/>
          <w:highlight w:val="yellow"/>
        </w:rPr>
        <w:t>his vision</w:t>
      </w:r>
      <w:r w:rsidRPr="00DE55D9">
        <w:rPr>
          <w:rFonts w:ascii="Times New Roman" w:hAnsi="Times New Roman"/>
        </w:rPr>
        <w:t xml:space="preserve">. </w:t>
      </w:r>
      <w:r w:rsidRPr="00DE55D9">
        <w:rPr>
          <w:rStyle w:val="reduce2"/>
          <w:rFonts w:ascii="Times New Roman" w:hAnsi="Times New Roman"/>
        </w:rPr>
        <w:t>He writes: It should be emphasized that</w:t>
      </w:r>
      <w:r w:rsidRPr="00DE55D9">
        <w:rPr>
          <w:rFonts w:ascii="Times New Roman" w:hAnsi="Times New Roman"/>
        </w:rPr>
        <w:t xml:space="preserve"> </w:t>
      </w:r>
      <w:r w:rsidRPr="00DE55D9">
        <w:rPr>
          <w:rStyle w:val="underline2"/>
          <w:rFonts w:ascii="Times New Roman" w:hAnsi="Times New Roman"/>
        </w:rPr>
        <w:t>participatory democracy on the local level need not mean the tyranny of the majority over the minority</w:t>
      </w:r>
      <w:r w:rsidRPr="00DE55D9">
        <w:rPr>
          <w:rFonts w:ascii="Times New Roman" w:hAnsi="Times New Roman"/>
        </w:rPr>
        <w:t xml:space="preserve">. </w:t>
      </w:r>
      <w:r w:rsidRPr="00DE55D9">
        <w:rPr>
          <w:rStyle w:val="reduce2"/>
          <w:rFonts w:ascii="Times New Roman" w:hAnsi="Times New Roman"/>
        </w:rPr>
        <w:t>Cities are units within states, not the state itself; cities, like all individuals and entities within the state, could be subject to state-created legal restraints that protect individual rights. Nor does participatory democracy necessitate the frustration of national political objectives by local protectionism; participatory institutions, like others in society, could still remain subject to general regulation to achieve national goals</w:t>
      </w:r>
      <w:r w:rsidRPr="00DE55D9">
        <w:rPr>
          <w:rFonts w:ascii="Times New Roman" w:hAnsi="Times New Roman"/>
        </w:rPr>
        <w:t xml:space="preserve">. </w:t>
      </w:r>
      <w:r w:rsidRPr="003D0CAC">
        <w:rPr>
          <w:rStyle w:val="underline2"/>
          <w:rFonts w:ascii="Times New Roman" w:hAnsi="Times New Roman"/>
          <w:highlight w:val="yellow"/>
        </w:rPr>
        <w:t>The liberal image</w:t>
      </w:r>
      <w:r w:rsidRPr="00DE55D9">
        <w:rPr>
          <w:rStyle w:val="underline2"/>
          <w:rFonts w:ascii="Times New Roman" w:hAnsi="Times New Roman"/>
        </w:rPr>
        <w:t xml:space="preserve"> of law as mediating between the need to protect the individual from communal coercion and the need to achieve communal goals </w:t>
      </w:r>
      <w:r w:rsidRPr="003D0CAC">
        <w:rPr>
          <w:rStyle w:val="underline2"/>
          <w:rFonts w:ascii="Times New Roman" w:hAnsi="Times New Roman"/>
          <w:highlight w:val="yellow"/>
        </w:rPr>
        <w:t>could</w:t>
      </w:r>
      <w:r w:rsidRPr="00DE55D9">
        <w:rPr>
          <w:rStyle w:val="underline2"/>
          <w:rFonts w:ascii="Times New Roman" w:hAnsi="Times New Roman"/>
        </w:rPr>
        <w:t xml:space="preserve"> thus </w:t>
      </w:r>
      <w:r w:rsidRPr="003D0CAC">
        <w:rPr>
          <w:rStyle w:val="underline2"/>
          <w:rFonts w:ascii="Times New Roman" w:hAnsi="Times New Roman"/>
          <w:highlight w:val="yellow"/>
        </w:rPr>
        <w:t>be retained even in</w:t>
      </w:r>
      <w:r w:rsidRPr="00DE55D9">
        <w:rPr>
          <w:rStyle w:val="underline2"/>
          <w:rFonts w:ascii="Times New Roman" w:hAnsi="Times New Roman"/>
        </w:rPr>
        <w:t xml:space="preserve"> the model of </w:t>
      </w:r>
      <w:r w:rsidRPr="003D0CAC">
        <w:rPr>
          <w:rStyle w:val="underline2"/>
          <w:rFonts w:ascii="Times New Roman" w:hAnsi="Times New Roman"/>
          <w:highlight w:val="yellow"/>
        </w:rPr>
        <w:t>participatory democracy</w:t>
      </w:r>
      <w:r w:rsidRPr="00DE55D9">
        <w:rPr>
          <w:rFonts w:ascii="Times New Roman" w:hAnsi="Times New Roman"/>
        </w:rPr>
        <w:t xml:space="preserve">. </w:t>
      </w:r>
      <w:r w:rsidRPr="00DE55D9">
        <w:rPr>
          <w:rStyle w:val="reduce2"/>
          <w:rFonts w:ascii="Times New Roman" w:hAnsi="Times New Roman"/>
        </w:rPr>
        <w:t>n20</w:t>
      </w:r>
    </w:p>
    <w:p w:rsidR="0093504C" w:rsidRDefault="0093504C" w:rsidP="0093504C"/>
    <w:p w:rsidR="0093504C" w:rsidRDefault="0093504C" w:rsidP="0093504C">
      <w:pPr>
        <w:pStyle w:val="Heading4"/>
      </w:pPr>
      <w:r>
        <w:lastRenderedPageBreak/>
        <w:t xml:space="preserve">10. </w:t>
      </w:r>
      <w:r w:rsidRPr="000A7749">
        <w:t xml:space="preserve">Alt </w:t>
      </w:r>
      <w:proofErr w:type="gramStart"/>
      <w:r w:rsidRPr="000A7749">
        <w:t>Can’t</w:t>
      </w:r>
      <w:proofErr w:type="gramEnd"/>
      <w:r w:rsidRPr="000A7749">
        <w:t xml:space="preserve"> solve </w:t>
      </w:r>
      <w:r>
        <w:t>--</w:t>
      </w:r>
      <w:r w:rsidRPr="000A7749">
        <w:t>Appeals for institutional restrain are a crucial supplement to political resistance to executive power.</w:t>
      </w:r>
    </w:p>
    <w:p w:rsidR="0093504C" w:rsidRPr="008802D2" w:rsidRDefault="0093504C" w:rsidP="0093504C">
      <w:pPr>
        <w:rPr>
          <w:rFonts w:ascii="Calibri" w:hAnsi="Calibri" w:cs="Calibri"/>
          <w:szCs w:val="20"/>
        </w:rPr>
      </w:pPr>
      <w:r w:rsidRPr="008802D2">
        <w:rPr>
          <w:rFonts w:ascii="Calibri" w:hAnsi="Calibri" w:cs="Calibri"/>
          <w:szCs w:val="20"/>
        </w:rPr>
        <w:t xml:space="preserve">David </w:t>
      </w:r>
      <w:r w:rsidRPr="008802D2">
        <w:rPr>
          <w:rStyle w:val="StyleStyleBold12pt"/>
          <w:szCs w:val="20"/>
        </w:rPr>
        <w:t>COLE</w:t>
      </w:r>
      <w:r w:rsidRPr="008802D2">
        <w:rPr>
          <w:rFonts w:ascii="Calibri" w:hAnsi="Calibri" w:cs="Calibri"/>
          <w:szCs w:val="20"/>
        </w:rPr>
        <w:t xml:space="preserve"> Law @ Georgetown </w:t>
      </w:r>
      <w:r w:rsidRPr="008802D2">
        <w:rPr>
          <w:rStyle w:val="StyleStyleBold12pt"/>
          <w:szCs w:val="20"/>
        </w:rPr>
        <w:t xml:space="preserve">’12 </w:t>
      </w:r>
      <w:r w:rsidRPr="008802D2">
        <w:rPr>
          <w:rFonts w:ascii="Calibri" w:hAnsi="Calibri" w:cs="Calibri"/>
          <w:szCs w:val="20"/>
        </w:rPr>
        <w:t>“The Politics of the Rule of Law: The Role of Civil Society in the Surprising Resilience of Human Rights in the Decade after 9/11” http://www.law.uchicago.edu/files/files/Cole%201.12.12.pdf p. 51-53</w:t>
      </w:r>
    </w:p>
    <w:p w:rsidR="0093504C" w:rsidRPr="000A7749" w:rsidRDefault="0093504C" w:rsidP="0093504C">
      <w:pPr>
        <w:rPr>
          <w:rFonts w:ascii="Calibri" w:hAnsi="Calibri" w:cs="Calibri"/>
          <w:sz w:val="22"/>
        </w:rPr>
      </w:pPr>
    </w:p>
    <w:p w:rsidR="0093504C" w:rsidRPr="00D77A06" w:rsidRDefault="0093504C" w:rsidP="0093504C">
      <w:pPr>
        <w:rPr>
          <w:sz w:val="12"/>
          <w:szCs w:val="20"/>
        </w:rPr>
      </w:pPr>
      <w:r w:rsidRPr="00D77A06">
        <w:rPr>
          <w:sz w:val="12"/>
          <w:szCs w:val="20"/>
        </w:rPr>
        <w:t xml:space="preserve">As I have shown above, </w:t>
      </w:r>
      <w:r w:rsidRPr="00D77A06">
        <w:rPr>
          <w:b/>
          <w:bCs/>
          <w:szCs w:val="20"/>
          <w:u w:val="single"/>
        </w:rPr>
        <w:t xml:space="preserve">while political forces played a significant role in checking </w:t>
      </w:r>
      <w:r w:rsidRPr="00D77A06">
        <w:rPr>
          <w:sz w:val="12"/>
          <w:szCs w:val="20"/>
        </w:rPr>
        <w:t xml:space="preserve">President </w:t>
      </w:r>
      <w:r w:rsidRPr="00D77A06">
        <w:rPr>
          <w:b/>
          <w:bCs/>
          <w:szCs w:val="20"/>
          <w:u w:val="single"/>
        </w:rPr>
        <w:t>Bush</w:t>
      </w:r>
      <w:r w:rsidRPr="00D77A06">
        <w:rPr>
          <w:sz w:val="12"/>
          <w:szCs w:val="20"/>
        </w:rPr>
        <w:t xml:space="preserve">, what was significant was the particular substantive content of that politics; </w:t>
      </w:r>
      <w:r w:rsidRPr="00D77A06">
        <w:rPr>
          <w:b/>
          <w:bCs/>
          <w:szCs w:val="20"/>
          <w:u w:val="single"/>
        </w:rPr>
        <w:t>it was not just any political pressure</w:t>
      </w:r>
      <w:r w:rsidRPr="00D77A06">
        <w:rPr>
          <w:sz w:val="12"/>
          <w:szCs w:val="20"/>
        </w:rPr>
        <w:t xml:space="preserve">, </w:t>
      </w:r>
      <w:r w:rsidRPr="00D77A06">
        <w:rPr>
          <w:b/>
          <w:bCs/>
          <w:szCs w:val="20"/>
          <w:u w:val="single"/>
        </w:rPr>
        <w:t xml:space="preserve">but </w:t>
      </w:r>
      <w:r w:rsidRPr="003D0CAC">
        <w:rPr>
          <w:b/>
          <w:bCs/>
          <w:szCs w:val="20"/>
          <w:highlight w:val="yellow"/>
          <w:u w:val="single"/>
        </w:rPr>
        <w:t>pressure to maintain</w:t>
      </w:r>
      <w:r w:rsidRPr="00D77A06">
        <w:rPr>
          <w:b/>
          <w:bCs/>
          <w:szCs w:val="20"/>
          <w:u w:val="single"/>
        </w:rPr>
        <w:t xml:space="preserve"> </w:t>
      </w:r>
      <w:r w:rsidRPr="00D77A06">
        <w:rPr>
          <w:sz w:val="12"/>
          <w:szCs w:val="20"/>
        </w:rPr>
        <w:t>fidelity to</w:t>
      </w:r>
      <w:r w:rsidRPr="00D77A06">
        <w:rPr>
          <w:b/>
          <w:bCs/>
          <w:szCs w:val="20"/>
          <w:u w:val="single"/>
        </w:rPr>
        <w:t xml:space="preserve"> </w:t>
      </w:r>
      <w:r w:rsidRPr="003D0CAC">
        <w:rPr>
          <w:b/>
          <w:bCs/>
          <w:szCs w:val="20"/>
          <w:highlight w:val="yellow"/>
          <w:u w:val="single"/>
        </w:rPr>
        <w:t xml:space="preserve">the </w:t>
      </w:r>
      <w:r w:rsidRPr="003D0CAC">
        <w:rPr>
          <w:b/>
          <w:iCs/>
          <w:szCs w:val="20"/>
          <w:highlight w:val="yellow"/>
          <w:u w:val="single"/>
          <w:bdr w:val="single" w:sz="18" w:space="0" w:color="auto"/>
        </w:rPr>
        <w:t>rule of law</w:t>
      </w:r>
      <w:r w:rsidRPr="00D77A06">
        <w:rPr>
          <w:sz w:val="12"/>
          <w:szCs w:val="20"/>
        </w:rPr>
        <w:t xml:space="preserve">. </w:t>
      </w:r>
      <w:r w:rsidRPr="00D77A06">
        <w:rPr>
          <w:b/>
          <w:bCs/>
          <w:szCs w:val="20"/>
          <w:u w:val="single"/>
        </w:rPr>
        <w:t xml:space="preserve">Politics standing alone is as likely to </w:t>
      </w:r>
      <w:r w:rsidRPr="00EC3458">
        <w:rPr>
          <w:b/>
          <w:bCs/>
          <w:szCs w:val="20"/>
          <w:u w:val="single"/>
        </w:rPr>
        <w:t>fuel as to deter exec</w:t>
      </w:r>
      <w:r w:rsidRPr="00D77A06">
        <w:rPr>
          <w:b/>
          <w:bCs/>
          <w:szCs w:val="20"/>
          <w:u w:val="single"/>
        </w:rPr>
        <w:t>utive abuse; consider the lynch mob, the Nazi Party</w:t>
      </w:r>
      <w:r w:rsidRPr="00D77A06">
        <w:rPr>
          <w:sz w:val="12"/>
          <w:szCs w:val="20"/>
        </w:rPr>
        <w:t xml:space="preserve"> in Germany, or </w:t>
      </w:r>
      <w:r w:rsidRPr="00D77A06">
        <w:rPr>
          <w:b/>
          <w:bCs/>
          <w:szCs w:val="20"/>
          <w:u w:val="single"/>
        </w:rPr>
        <w:t>xenophobia</w:t>
      </w:r>
      <w:r w:rsidRPr="00D77A06">
        <w:rPr>
          <w:sz w:val="12"/>
          <w:szCs w:val="20"/>
        </w:rPr>
        <w:t xml:space="preserve"> more generally. </w:t>
      </w:r>
      <w:r w:rsidRPr="00EC3458">
        <w:rPr>
          <w:b/>
          <w:bCs/>
          <w:szCs w:val="20"/>
          <w:u w:val="single"/>
        </w:rPr>
        <w:t xml:space="preserve">What we need if we are </w:t>
      </w:r>
      <w:r w:rsidRPr="003D0CAC">
        <w:rPr>
          <w:b/>
          <w:bCs/>
          <w:szCs w:val="20"/>
          <w:highlight w:val="yellow"/>
          <w:u w:val="single"/>
        </w:rPr>
        <w:t xml:space="preserve">to check abuses of executive power </w:t>
      </w:r>
      <w:r w:rsidRPr="00EC3458">
        <w:rPr>
          <w:b/>
          <w:bCs/>
          <w:szCs w:val="20"/>
          <w:u w:val="single"/>
        </w:rPr>
        <w:t xml:space="preserve">is a politics that </w:t>
      </w:r>
      <w:r w:rsidRPr="00EC3458">
        <w:rPr>
          <w:b/>
          <w:iCs/>
          <w:szCs w:val="20"/>
          <w:u w:val="single"/>
          <w:bdr w:val="single" w:sz="18" w:space="0" w:color="auto"/>
        </w:rPr>
        <w:t>champions the rule of law</w:t>
      </w:r>
      <w:r w:rsidRPr="00EC3458">
        <w:rPr>
          <w:b/>
          <w:bCs/>
          <w:szCs w:val="20"/>
          <w:u w:val="single"/>
        </w:rPr>
        <w:t xml:space="preserve">. </w:t>
      </w:r>
      <w:r w:rsidRPr="00EC3458">
        <w:rPr>
          <w:sz w:val="12"/>
          <w:szCs w:val="20"/>
        </w:rPr>
        <w:t xml:space="preserve">Unlike the politics Posner and Vermeule imagine, </w:t>
      </w:r>
      <w:r w:rsidRPr="00EC3458">
        <w:rPr>
          <w:b/>
          <w:bCs/>
          <w:szCs w:val="20"/>
          <w:u w:val="single"/>
        </w:rPr>
        <w:t>this</w:t>
      </w:r>
      <w:r w:rsidRPr="00EC3458">
        <w:rPr>
          <w:sz w:val="12"/>
          <w:szCs w:val="20"/>
        </w:rPr>
        <w:t xml:space="preserve"> type of </w:t>
      </w:r>
      <w:r w:rsidRPr="00EC3458">
        <w:rPr>
          <w:b/>
          <w:bCs/>
          <w:szCs w:val="20"/>
          <w:u w:val="single"/>
        </w:rPr>
        <w:t>politics</w:t>
      </w:r>
      <w:r w:rsidRPr="003D0CAC">
        <w:rPr>
          <w:b/>
          <w:bCs/>
          <w:szCs w:val="20"/>
          <w:highlight w:val="yellow"/>
          <w:u w:val="single"/>
        </w:rPr>
        <w:t xml:space="preserve"> cannot be segregated neatly from the law</w:t>
      </w:r>
      <w:r w:rsidRPr="00D77A06">
        <w:rPr>
          <w:sz w:val="12"/>
          <w:szCs w:val="20"/>
        </w:rPr>
        <w:t xml:space="preserve">. On the contrary, </w:t>
      </w:r>
      <w:r w:rsidRPr="00D77A06">
        <w:rPr>
          <w:b/>
          <w:bCs/>
          <w:szCs w:val="20"/>
          <w:u w:val="single"/>
        </w:rPr>
        <w:t xml:space="preserve">it </w:t>
      </w:r>
      <w:r w:rsidRPr="003D0CAC">
        <w:rPr>
          <w:b/>
          <w:iCs/>
          <w:szCs w:val="20"/>
          <w:highlight w:val="yellow"/>
          <w:u w:val="single"/>
          <w:bdr w:val="single" w:sz="18" w:space="0" w:color="auto"/>
        </w:rPr>
        <w:t xml:space="preserve">will often coalesce around a distinctly legal challenge, </w:t>
      </w:r>
      <w:r w:rsidRPr="00D77A06">
        <w:rPr>
          <w:b/>
          <w:bCs/>
          <w:szCs w:val="20"/>
          <w:u w:val="single"/>
        </w:rPr>
        <w:t xml:space="preserve">objecting to departures from </w:t>
      </w:r>
      <w:r w:rsidRPr="00D77A06">
        <w:rPr>
          <w:b/>
          <w:iCs/>
          <w:szCs w:val="20"/>
          <w:u w:val="single"/>
          <w:bdr w:val="single" w:sz="18" w:space="0" w:color="auto"/>
        </w:rPr>
        <w:t>distinctly legal norms</w:t>
      </w:r>
      <w:r w:rsidRPr="00D77A06">
        <w:rPr>
          <w:sz w:val="12"/>
          <w:szCs w:val="20"/>
        </w:rPr>
        <w:t xml:space="preserve">, heard in a court case, as we saw with Guantanamo. </w:t>
      </w:r>
      <w:r w:rsidRPr="00D77A06">
        <w:rPr>
          <w:b/>
          <w:bCs/>
          <w:szCs w:val="20"/>
          <w:u w:val="single"/>
        </w:rPr>
        <w:t>Congress’s actions make clear that had Guantanamo been left to the political process, there would have been few if any advances</w:t>
      </w:r>
      <w:r w:rsidRPr="00D77A06">
        <w:rPr>
          <w:sz w:val="12"/>
          <w:szCs w:val="20"/>
        </w:rPr>
        <w:t xml:space="preserve">. </w:t>
      </w:r>
      <w:r w:rsidRPr="00D77A06">
        <w:rPr>
          <w:b/>
          <w:bCs/>
          <w:szCs w:val="20"/>
          <w:u w:val="single"/>
        </w:rPr>
        <w:t xml:space="preserve">The </w:t>
      </w:r>
      <w:r w:rsidRPr="003D0CAC">
        <w:rPr>
          <w:b/>
          <w:bCs/>
          <w:szCs w:val="20"/>
          <w:highlight w:val="yellow"/>
          <w:u w:val="single"/>
        </w:rPr>
        <w:t xml:space="preserve">litigation </w:t>
      </w:r>
      <w:r w:rsidRPr="00EC3458">
        <w:rPr>
          <w:b/>
          <w:bCs/>
          <w:szCs w:val="20"/>
          <w:u w:val="single"/>
        </w:rPr>
        <w:t xml:space="preserve">generated and </w:t>
      </w:r>
      <w:r w:rsidRPr="003D0CAC">
        <w:rPr>
          <w:b/>
          <w:iCs/>
          <w:szCs w:val="20"/>
          <w:highlight w:val="yellow"/>
          <w:u w:val="single"/>
          <w:bdr w:val="single" w:sz="18" w:space="0" w:color="auto"/>
        </w:rPr>
        <w:t>concentrated</w:t>
      </w:r>
      <w:r w:rsidRPr="003D0CAC">
        <w:rPr>
          <w:b/>
          <w:bCs/>
          <w:szCs w:val="20"/>
          <w:highlight w:val="yellow"/>
          <w:u w:val="single"/>
        </w:rPr>
        <w:t xml:space="preserve"> </w:t>
      </w:r>
      <w:r w:rsidRPr="003D0CAC">
        <w:rPr>
          <w:b/>
          <w:iCs/>
          <w:szCs w:val="20"/>
          <w:highlight w:val="yellow"/>
          <w:u w:val="single"/>
          <w:bdr w:val="single" w:sz="18" w:space="0" w:color="auto"/>
        </w:rPr>
        <w:t>political pressure</w:t>
      </w:r>
      <w:r w:rsidRPr="003D0CAC">
        <w:rPr>
          <w:b/>
          <w:bCs/>
          <w:szCs w:val="20"/>
          <w:highlight w:val="yellow"/>
          <w:u w:val="single"/>
        </w:rPr>
        <w:t xml:space="preserve"> </w:t>
      </w:r>
      <w:r w:rsidRPr="00EC3458">
        <w:rPr>
          <w:b/>
          <w:bCs/>
          <w:szCs w:val="20"/>
          <w:u w:val="single"/>
        </w:rPr>
        <w:t xml:space="preserve">on claims </w:t>
      </w:r>
      <w:r w:rsidRPr="003D0CAC">
        <w:rPr>
          <w:b/>
          <w:bCs/>
          <w:szCs w:val="20"/>
          <w:highlight w:val="yellow"/>
          <w:u w:val="single"/>
        </w:rPr>
        <w:t xml:space="preserve">for a </w:t>
      </w:r>
      <w:r w:rsidRPr="003D0CAC">
        <w:rPr>
          <w:b/>
          <w:iCs/>
          <w:szCs w:val="20"/>
          <w:highlight w:val="yellow"/>
          <w:u w:val="single"/>
          <w:bdr w:val="single" w:sz="18" w:space="0" w:color="auto"/>
        </w:rPr>
        <w:t>restoration</w:t>
      </w:r>
      <w:r w:rsidRPr="003D0CAC">
        <w:rPr>
          <w:b/>
          <w:bCs/>
          <w:szCs w:val="20"/>
          <w:highlight w:val="yellow"/>
          <w:u w:val="single"/>
        </w:rPr>
        <w:t xml:space="preserve"> of the values of </w:t>
      </w:r>
      <w:r w:rsidRPr="003D0CAC">
        <w:rPr>
          <w:b/>
          <w:iCs/>
          <w:szCs w:val="20"/>
          <w:highlight w:val="yellow"/>
          <w:u w:val="single"/>
          <w:bdr w:val="single" w:sz="18" w:space="0" w:color="auto"/>
        </w:rPr>
        <w:t>legality</w:t>
      </w:r>
      <w:r w:rsidRPr="00D77A06">
        <w:rPr>
          <w:b/>
          <w:bCs/>
          <w:szCs w:val="20"/>
          <w:u w:val="single"/>
        </w:rPr>
        <w:t>,</w:t>
      </w:r>
      <w:r w:rsidRPr="00D77A06">
        <w:rPr>
          <w:sz w:val="12"/>
          <w:szCs w:val="20"/>
        </w:rPr>
        <w:t xml:space="preserve"> and, as discussed above, </w:t>
      </w:r>
      <w:r w:rsidRPr="00D77A06">
        <w:rPr>
          <w:b/>
          <w:bCs/>
          <w:szCs w:val="20"/>
          <w:u w:val="single"/>
        </w:rPr>
        <w:t>that pressure then played a critical role in the litigation’s outcome, which in turn affected the political pressure for reform. T</w:t>
      </w:r>
      <w:r w:rsidRPr="00D77A06">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3D0CAC">
        <w:rPr>
          <w:b/>
          <w:bCs/>
          <w:szCs w:val="20"/>
          <w:highlight w:val="yellow"/>
          <w:u w:val="single"/>
        </w:rPr>
        <w:t>The answer</w:t>
      </w:r>
      <w:r w:rsidRPr="00D77A06">
        <w:rPr>
          <w:b/>
          <w:bCs/>
          <w:szCs w:val="20"/>
          <w:u w:val="single"/>
        </w:rPr>
        <w:t xml:space="preserve">, however, </w:t>
      </w:r>
      <w:r w:rsidRPr="003D0CAC">
        <w:rPr>
          <w:b/>
          <w:iCs/>
          <w:szCs w:val="20"/>
          <w:highlight w:val="yellow"/>
          <w:u w:val="single"/>
          <w:bdr w:val="single" w:sz="18" w:space="0" w:color="auto"/>
        </w:rPr>
        <w:t>is not to abandon the rule of law for politics, but to develop and nurture a political culture that values the rule of law itself.</w:t>
      </w:r>
      <w:r w:rsidRPr="00D77A06">
        <w:rPr>
          <w:sz w:val="12"/>
          <w:szCs w:val="20"/>
        </w:rPr>
        <w:t xml:space="preserve"> </w:t>
      </w:r>
      <w:r w:rsidRPr="00D77A06">
        <w:rPr>
          <w:b/>
          <w:bCs/>
          <w:szCs w:val="20"/>
          <w:u w:val="single"/>
        </w:rPr>
        <w:t>Civil society organizations devoted to such values</w:t>
      </w:r>
      <w:r w:rsidRPr="00D77A06">
        <w:rPr>
          <w:sz w:val="12"/>
          <w:szCs w:val="20"/>
        </w:rPr>
        <w:t xml:space="preserve">, </w:t>
      </w:r>
      <w:r w:rsidRPr="00D77A06">
        <w:rPr>
          <w:b/>
          <w:bCs/>
          <w:szCs w:val="20"/>
          <w:u w:val="single"/>
        </w:rPr>
        <w:t>such as Human Rights Watch, the Center for Constitutional Rights, and the American Civil Liberties Union, play a central role in facilitating, informing, and generating that politics</w:t>
      </w:r>
      <w:r w:rsidRPr="00D77A06">
        <w:rPr>
          <w:sz w:val="12"/>
          <w:szCs w:val="20"/>
        </w:rPr>
        <w:t xml:space="preserve">. Indeed, </w:t>
      </w:r>
      <w:r w:rsidRPr="00D77A06">
        <w:rPr>
          <w:b/>
          <w:bCs/>
          <w:szCs w:val="20"/>
          <w:u w:val="single"/>
        </w:rPr>
        <w:t>they have no alternative.</w:t>
      </w:r>
      <w:r w:rsidRPr="00D77A06">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77A06">
        <w:rPr>
          <w:b/>
          <w:bCs/>
          <w:szCs w:val="20"/>
          <w:u w:val="single"/>
        </w:rPr>
        <w:t>But they necessarily and simultaneously pursue these goals through political avenues – by appealing to the public for support, educating the public, exposing abuses, and engaging in public advocacy around rule-of-law values</w:t>
      </w:r>
      <w:r w:rsidRPr="00D77A06">
        <w:rPr>
          <w:sz w:val="12"/>
          <w:szCs w:val="20"/>
        </w:rPr>
        <w:t xml:space="preserve">. Unlike ordinary politics, which tends to focus on the preferences of the moment, </w:t>
      </w:r>
      <w:r w:rsidRPr="00D77A06">
        <w:rPr>
          <w:b/>
          <w:bCs/>
          <w:szCs w:val="20"/>
          <w:u w:val="single"/>
        </w:rPr>
        <w:t>the politics of the rule of law is committed to a set of long-term principles.</w:t>
      </w:r>
      <w:r w:rsidRPr="00D77A06">
        <w:rPr>
          <w:sz w:val="12"/>
          <w:szCs w:val="20"/>
        </w:rPr>
        <w:t xml:space="preserve"> </w:t>
      </w:r>
      <w:r w:rsidRPr="00D77A06">
        <w:rPr>
          <w:b/>
          <w:bCs/>
          <w:szCs w:val="20"/>
          <w:u w:val="single"/>
        </w:rPr>
        <w:t>Civil society organizations are uniquely situated to bring these long-term interests to bear on the public debate.</w:t>
      </w:r>
      <w:r w:rsidRPr="00D77A06">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D77A06">
        <w:rPr>
          <w:b/>
          <w:bCs/>
          <w:szCs w:val="20"/>
          <w:u w:val="single"/>
        </w:rPr>
        <w:t xml:space="preserve">there is a </w:t>
      </w:r>
      <w:r w:rsidRPr="00D77A06">
        <w:rPr>
          <w:b/>
          <w:iCs/>
          <w:szCs w:val="20"/>
          <w:u w:val="single"/>
          <w:bdr w:val="single" w:sz="18" w:space="0" w:color="auto"/>
        </w:rPr>
        <w:t xml:space="preserve">symbiotic relationship </w:t>
      </w:r>
      <w:r w:rsidRPr="00D77A06">
        <w:rPr>
          <w:b/>
          <w:bCs/>
          <w:szCs w:val="20"/>
          <w:u w:val="single"/>
        </w:rPr>
        <w:t>between politics and law</w:t>
      </w:r>
      <w:r w:rsidRPr="00D77A06">
        <w:rPr>
          <w:sz w:val="12"/>
          <w:szCs w:val="20"/>
        </w:rPr>
        <w:t xml:space="preserve">: </w:t>
      </w:r>
      <w:r w:rsidRPr="00D77A06">
        <w:rPr>
          <w:b/>
          <w:bCs/>
          <w:szCs w:val="20"/>
          <w:u w:val="single"/>
        </w:rPr>
        <w:t>the appeal to law informs a particular politics, and that politics reinforces the law’s appeal, in a mutually reinforcing relation</w:t>
      </w:r>
      <w:r w:rsidRPr="00D77A06">
        <w:rPr>
          <w:sz w:val="12"/>
          <w:szCs w:val="20"/>
        </w:rPr>
        <w:t xml:space="preserve">. </w:t>
      </w:r>
      <w:r w:rsidRPr="00D77A06">
        <w:rPr>
          <w:b/>
          <w:bCs/>
          <w:szCs w:val="20"/>
          <w:u w:val="single"/>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D77A06">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D77A06">
        <w:rPr>
          <w:b/>
          <w:bCs/>
          <w:szCs w:val="20"/>
          <w:u w:val="single"/>
        </w:rPr>
        <w:t>. It is not that the “rule of politics” has replaced the “rule of law,” but that, properly understood</w:t>
      </w:r>
      <w:r w:rsidRPr="003D0CAC">
        <w:rPr>
          <w:b/>
          <w:bCs/>
          <w:szCs w:val="20"/>
          <w:highlight w:val="yellow"/>
          <w:u w:val="single"/>
        </w:rPr>
        <w:t>, a politics of law is a critical supplement to the rule of law</w:t>
      </w:r>
      <w:r w:rsidRPr="00D77A06">
        <w:rPr>
          <w:b/>
          <w:bCs/>
          <w:szCs w:val="20"/>
          <w:u w:val="single"/>
        </w:rPr>
        <w:t>.</w:t>
      </w:r>
      <w:r w:rsidRPr="00D77A06">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93504C" w:rsidRDefault="0093504C" w:rsidP="0093504C">
      <w:pPr>
        <w:rPr>
          <w:rFonts w:ascii="Calibri" w:hAnsi="Calibri" w:cs="Calibri"/>
          <w:sz w:val="22"/>
        </w:rPr>
      </w:pPr>
    </w:p>
    <w:p w:rsidR="0093504C" w:rsidRPr="006C5316" w:rsidRDefault="0093504C" w:rsidP="0093504C"/>
    <w:p w:rsidR="0093504C" w:rsidRPr="003E6536" w:rsidRDefault="0093504C" w:rsidP="0093504C"/>
    <w:p w:rsidR="0093504C" w:rsidRDefault="0093504C" w:rsidP="0093504C">
      <w:pPr>
        <w:pStyle w:val="Heading3"/>
      </w:pPr>
      <w:r>
        <w:lastRenderedPageBreak/>
        <w:t>Schuette Thumper – 2AC</w:t>
      </w:r>
    </w:p>
    <w:p w:rsidR="0093504C" w:rsidRDefault="0093504C" w:rsidP="0093504C">
      <w:pPr>
        <w:pStyle w:val="Heading4"/>
      </w:pPr>
      <w:r>
        <w:t xml:space="preserve">Schuette decision coming now – saps capital </w:t>
      </w:r>
    </w:p>
    <w:p w:rsidR="0093504C" w:rsidRPr="0086493B" w:rsidRDefault="0093504C" w:rsidP="0093504C">
      <w:pPr>
        <w:rPr>
          <w:rStyle w:val="StyleStyleBold12pt"/>
        </w:rPr>
      </w:pPr>
      <w:r w:rsidRPr="0086493B">
        <w:rPr>
          <w:rStyle w:val="StyleStyleBold12pt"/>
        </w:rPr>
        <w:t>Feder 9/2</w:t>
      </w:r>
    </w:p>
    <w:p w:rsidR="0093504C" w:rsidRDefault="0093504C" w:rsidP="0093504C">
      <w:r>
        <w:t xml:space="preserve">[Jody, Legislative Attorney, Banning the Use of Racial Preferences in Higher Education: A Legal Analysis of Schuette v. Coalition to Defend Affirmative Action, 9/2/13, </w:t>
      </w:r>
      <w:hyperlink r:id="rId15" w:history="1">
        <w:r>
          <w:rPr>
            <w:rStyle w:val="Hyperlink"/>
          </w:rPr>
          <w:t>http://www.fas.org/sgp/crs/misc/R43205.pdf</w:t>
        </w:r>
      </w:hyperlink>
      <w:r>
        <w:t>]</w:t>
      </w:r>
    </w:p>
    <w:p w:rsidR="0093504C" w:rsidRPr="0086493B" w:rsidRDefault="0093504C" w:rsidP="0093504C"/>
    <w:p w:rsidR="0093504C" w:rsidRDefault="0093504C" w:rsidP="0093504C">
      <w:pPr>
        <w:rPr>
          <w:rStyle w:val="StyleBoldUnderline"/>
        </w:rPr>
      </w:pPr>
      <w:r w:rsidRPr="00674AC4">
        <w:rPr>
          <w:sz w:val="14"/>
        </w:rPr>
        <w:t xml:space="preserve">In the more than three decades since the Supreme Court’s ruling in Regents of the University of California v. Bakke affirmed the constitutionality of affirmative action in public colleges and universities, many institutions of higher education have implemented race-conscious admissions programs in order to achieve a racially and ethnically diverse student body or faculty. Nevertheless, </w:t>
      </w:r>
      <w:r w:rsidRPr="003D0CAC">
        <w:rPr>
          <w:rStyle w:val="StyleBoldUnderline"/>
          <w:highlight w:val="yellow"/>
        </w:rPr>
        <w:t>the pursuit of diversity</w:t>
      </w:r>
      <w:r w:rsidRPr="0086493B">
        <w:rPr>
          <w:rStyle w:val="StyleBoldUnderline"/>
        </w:rPr>
        <w:t xml:space="preserve"> in higher education </w:t>
      </w:r>
      <w:r w:rsidRPr="003D0CAC">
        <w:rPr>
          <w:rStyle w:val="Emphasis"/>
          <w:highlight w:val="yellow"/>
        </w:rPr>
        <w:t>remains</w:t>
      </w:r>
      <w:r w:rsidRPr="0086493B">
        <w:rPr>
          <w:rStyle w:val="Emphasis"/>
        </w:rPr>
        <w:t xml:space="preserve"> </w:t>
      </w:r>
      <w:r w:rsidRPr="003D0CAC">
        <w:rPr>
          <w:rStyle w:val="Emphasis"/>
          <w:highlight w:val="yellow"/>
        </w:rPr>
        <w:t>controversial</w:t>
      </w:r>
      <w:r w:rsidRPr="003D0CAC">
        <w:rPr>
          <w:sz w:val="14"/>
          <w:highlight w:val="yellow"/>
        </w:rPr>
        <w:t xml:space="preserve">, </w:t>
      </w:r>
      <w:r w:rsidRPr="003D0CAC">
        <w:rPr>
          <w:rStyle w:val="StyleBoldUnderline"/>
          <w:highlight w:val="yellow"/>
        </w:rPr>
        <w:t>and</w:t>
      </w:r>
      <w:r w:rsidRPr="003D0CAC">
        <w:rPr>
          <w:sz w:val="14"/>
          <w:highlight w:val="yellow"/>
        </w:rPr>
        <w:t xml:space="preserve"> </w:t>
      </w:r>
      <w:r w:rsidRPr="003D0CAC">
        <w:rPr>
          <w:rStyle w:val="StyleBoldUnderline"/>
          <w:highlight w:val="yellow"/>
        </w:rPr>
        <w:t>legal</w:t>
      </w:r>
      <w:r w:rsidRPr="0086493B">
        <w:rPr>
          <w:rStyle w:val="StyleBoldUnderline"/>
        </w:rPr>
        <w:t xml:space="preserve"> challenges</w:t>
      </w:r>
      <w:r w:rsidRPr="00674AC4">
        <w:rPr>
          <w:sz w:val="14"/>
        </w:rPr>
        <w:t xml:space="preserve"> </w:t>
      </w:r>
      <w:r w:rsidRPr="0086493B">
        <w:rPr>
          <w:rStyle w:val="StyleBoldUnderline"/>
        </w:rPr>
        <w:t>to</w:t>
      </w:r>
      <w:r w:rsidRPr="00674AC4">
        <w:rPr>
          <w:sz w:val="14"/>
        </w:rPr>
        <w:t xml:space="preserve"> such </w:t>
      </w:r>
      <w:r w:rsidRPr="0086493B">
        <w:rPr>
          <w:rStyle w:val="StyleBoldUnderline"/>
        </w:rPr>
        <w:t xml:space="preserve">admissions programs </w:t>
      </w:r>
      <w:r w:rsidRPr="003D0CAC">
        <w:rPr>
          <w:rStyle w:val="Emphasis"/>
          <w:highlight w:val="yellow"/>
        </w:rPr>
        <w:t>routinely</w:t>
      </w:r>
      <w:r w:rsidRPr="0086493B">
        <w:rPr>
          <w:rStyle w:val="Emphasis"/>
        </w:rPr>
        <w:t xml:space="preserve"> continue to </w:t>
      </w:r>
      <w:r w:rsidRPr="003D0CAC">
        <w:rPr>
          <w:rStyle w:val="Emphasis"/>
          <w:highlight w:val="yellow"/>
        </w:rPr>
        <w:t>occur</w:t>
      </w:r>
      <w:r w:rsidRPr="0086493B">
        <w:rPr>
          <w:rStyle w:val="Emphasis"/>
        </w:rPr>
        <w:t>.</w:t>
      </w:r>
      <w:r w:rsidRPr="00674AC4">
        <w:rPr>
          <w:sz w:val="14"/>
        </w:rPr>
        <w:t xml:space="preserve"> Currently, </w:t>
      </w:r>
      <w:r w:rsidRPr="003D0CAC">
        <w:rPr>
          <w:rStyle w:val="StyleBoldUnderline"/>
          <w:highlight w:val="yellow"/>
        </w:rPr>
        <w:t>the Court is</w:t>
      </w:r>
      <w:r w:rsidRPr="0086493B">
        <w:rPr>
          <w:rStyle w:val="StyleBoldUnderline"/>
        </w:rPr>
        <w:t xml:space="preserve"> </w:t>
      </w:r>
      <w:r w:rsidRPr="003D0CAC">
        <w:rPr>
          <w:rStyle w:val="StyleBoldUnderline"/>
          <w:highlight w:val="yellow"/>
        </w:rPr>
        <w:t>poised to consider</w:t>
      </w:r>
      <w:r w:rsidRPr="0086493B">
        <w:rPr>
          <w:rStyle w:val="StyleBoldUnderline"/>
        </w:rPr>
        <w:t xml:space="preserve"> </w:t>
      </w:r>
      <w:r w:rsidRPr="003D0CAC">
        <w:rPr>
          <w:rStyle w:val="StyleBoldUnderline"/>
          <w:highlight w:val="yellow"/>
        </w:rPr>
        <w:t xml:space="preserve">a </w:t>
      </w:r>
      <w:r w:rsidRPr="003D0CAC">
        <w:rPr>
          <w:rStyle w:val="Emphasis"/>
          <w:highlight w:val="yellow"/>
        </w:rPr>
        <w:t>novel question</w:t>
      </w:r>
      <w:r w:rsidRPr="00674AC4">
        <w:rPr>
          <w:sz w:val="14"/>
        </w:rPr>
        <w:t xml:space="preserve"> </w:t>
      </w:r>
      <w:r w:rsidRPr="003D0CAC">
        <w:rPr>
          <w:rStyle w:val="StyleBoldUnderline"/>
          <w:highlight w:val="yellow"/>
        </w:rPr>
        <w:t>involving</w:t>
      </w:r>
      <w:r w:rsidRPr="0086493B">
        <w:rPr>
          <w:rStyle w:val="StyleBoldUnderline"/>
        </w:rPr>
        <w:t xml:space="preserve"> </w:t>
      </w:r>
      <w:r w:rsidRPr="003D0CAC">
        <w:rPr>
          <w:rStyle w:val="StyleBoldUnderline"/>
          <w:highlight w:val="yellow"/>
        </w:rPr>
        <w:t>affirmative</w:t>
      </w:r>
      <w:r w:rsidRPr="0086493B">
        <w:rPr>
          <w:rStyle w:val="StyleBoldUnderline"/>
        </w:rPr>
        <w:t xml:space="preserve"> </w:t>
      </w:r>
      <w:r w:rsidRPr="003D0CAC">
        <w:rPr>
          <w:rStyle w:val="StyleBoldUnderline"/>
          <w:highlight w:val="yellow"/>
        </w:rPr>
        <w:t>action</w:t>
      </w:r>
      <w:r w:rsidRPr="00674AC4">
        <w:rPr>
          <w:sz w:val="14"/>
        </w:rPr>
        <w:t xml:space="preserve"> in higher education </w:t>
      </w:r>
      <w:r w:rsidRPr="003D0CAC">
        <w:rPr>
          <w:rStyle w:val="StyleBoldUnderline"/>
          <w:highlight w:val="yellow"/>
        </w:rPr>
        <w:t>during its</w:t>
      </w:r>
      <w:r w:rsidRPr="0086493B">
        <w:rPr>
          <w:rStyle w:val="StyleBoldUnderline"/>
        </w:rPr>
        <w:t xml:space="preserve"> </w:t>
      </w:r>
      <w:r w:rsidRPr="003D0CAC">
        <w:rPr>
          <w:rStyle w:val="Emphasis"/>
          <w:highlight w:val="yellow"/>
        </w:rPr>
        <w:t>upcoming</w:t>
      </w:r>
      <w:r w:rsidRPr="0086493B">
        <w:rPr>
          <w:rStyle w:val="Emphasis"/>
        </w:rPr>
        <w:t xml:space="preserve"> </w:t>
      </w:r>
      <w:r w:rsidRPr="003D0CAC">
        <w:rPr>
          <w:rStyle w:val="Emphasis"/>
          <w:highlight w:val="yellow"/>
        </w:rPr>
        <w:t>2013</w:t>
      </w:r>
      <w:r w:rsidRPr="0086493B">
        <w:rPr>
          <w:rStyle w:val="Emphasis"/>
        </w:rPr>
        <w:t xml:space="preserve">-2014 </w:t>
      </w:r>
      <w:r w:rsidRPr="003D0CAC">
        <w:rPr>
          <w:rStyle w:val="Emphasis"/>
          <w:highlight w:val="yellow"/>
        </w:rPr>
        <w:t>term</w:t>
      </w:r>
      <w:r w:rsidRPr="00674AC4">
        <w:rPr>
          <w:sz w:val="14"/>
        </w:rPr>
        <w:t xml:space="preserve">. </w:t>
      </w:r>
      <w:r w:rsidRPr="0086493B">
        <w:rPr>
          <w:rStyle w:val="StyleBoldUnderline"/>
        </w:rPr>
        <w:t>Unlike earlier rulings</w:t>
      </w:r>
      <w:r w:rsidRPr="00674AC4">
        <w:rPr>
          <w:sz w:val="14"/>
        </w:rPr>
        <w:t xml:space="preserve">, in which the Court considered whether it is constitutional for a state to use racial preferences in higher education, the new case, </w:t>
      </w:r>
      <w:r w:rsidRPr="003D0CAC">
        <w:rPr>
          <w:rStyle w:val="StyleBoldUnderline"/>
          <w:highlight w:val="yellow"/>
        </w:rPr>
        <w:t>Schuette</w:t>
      </w:r>
      <w:r w:rsidRPr="00674AC4">
        <w:rPr>
          <w:sz w:val="14"/>
        </w:rPr>
        <w:t xml:space="preserve"> v. Coalition to Defend Affirmative Action, </w:t>
      </w:r>
      <w:r w:rsidRPr="003D0CAC">
        <w:rPr>
          <w:rStyle w:val="StyleBoldUnderline"/>
          <w:highlight w:val="yellow"/>
        </w:rPr>
        <w:t>raises the question of whether it</w:t>
      </w:r>
      <w:r w:rsidRPr="003D0CAC">
        <w:rPr>
          <w:sz w:val="14"/>
          <w:highlight w:val="yellow"/>
        </w:rPr>
        <w:t xml:space="preserve"> </w:t>
      </w:r>
      <w:r w:rsidRPr="003D0CAC">
        <w:rPr>
          <w:rStyle w:val="StyleBoldUnderline"/>
          <w:highlight w:val="yellow"/>
        </w:rPr>
        <w:t>is constitutional</w:t>
      </w:r>
      <w:r w:rsidRPr="00674AC4">
        <w:rPr>
          <w:sz w:val="14"/>
        </w:rPr>
        <w:t xml:space="preserve"> for a state </w:t>
      </w:r>
      <w:r w:rsidRPr="003D0CAC">
        <w:rPr>
          <w:rStyle w:val="StyleBoldUnderline"/>
          <w:highlight w:val="yellow"/>
        </w:rPr>
        <w:t>to ban</w:t>
      </w:r>
      <w:r w:rsidRPr="00674AC4">
        <w:rPr>
          <w:sz w:val="14"/>
        </w:rPr>
        <w:t xml:space="preserve"> such </w:t>
      </w:r>
      <w:r w:rsidRPr="003D0CAC">
        <w:rPr>
          <w:rStyle w:val="StyleBoldUnderline"/>
          <w:highlight w:val="yellow"/>
        </w:rPr>
        <w:t>preferences in higher education</w:t>
      </w:r>
      <w:r w:rsidRPr="00674AC4">
        <w:rPr>
          <w:sz w:val="14"/>
        </w:rPr>
        <w:t xml:space="preserve">. Schuette arose in the wake of a pair of cases involving admissions to the University of Michigan’s law school and undergraduate programs. Although the Court struck down the undergraduate admissions program, it upheld the law school’s program in a decision that affirmed the constitutionality of the limited use of race-conscious admissions programs in public higher education. In the wake of the University of Michigan cases, opponents of affirmative action in Michigan successfully lobbied for the passage of Proposal 2, which amended the Michigan state constitution to prohibit preferential treatment on the basis of race, sex, color, ethnicity, or national origin in public employment, public education, or public contracting. Opponents of Proposal 2 sued, and a federal appeals court ruled that Proposal 2’s ban on racial preferences in public education violates the equal protection clause of the United States Constitution. This decision was subsequently upheld in a divided ruling by the full court of appeals, sitting en banc, and </w:t>
      </w:r>
      <w:r w:rsidRPr="003D0CAC">
        <w:rPr>
          <w:rStyle w:val="StyleBoldUnderline"/>
          <w:highlight w:val="yellow"/>
        </w:rPr>
        <w:t>the Supreme Court will</w:t>
      </w:r>
      <w:r w:rsidRPr="00674AC4">
        <w:rPr>
          <w:rStyle w:val="StyleBoldUnderline"/>
        </w:rPr>
        <w:t xml:space="preserve"> </w:t>
      </w:r>
      <w:r w:rsidRPr="003D0CAC">
        <w:rPr>
          <w:rStyle w:val="StyleBoldUnderline"/>
          <w:highlight w:val="yellow"/>
        </w:rPr>
        <w:t>review the case</w:t>
      </w:r>
      <w:r w:rsidRPr="00674AC4">
        <w:rPr>
          <w:rStyle w:val="StyleBoldUnderline"/>
        </w:rPr>
        <w:t xml:space="preserve"> during the upcoming term.</w:t>
      </w:r>
    </w:p>
    <w:p w:rsidR="0093504C" w:rsidRDefault="0093504C" w:rsidP="0093504C">
      <w:pPr>
        <w:rPr>
          <w:rStyle w:val="StyleBoldUnderline"/>
        </w:rPr>
      </w:pPr>
    </w:p>
    <w:p w:rsidR="0093504C" w:rsidRDefault="0093504C" w:rsidP="0093504C">
      <w:pPr>
        <w:pStyle w:val="Heading3"/>
      </w:pPr>
      <w:r>
        <w:lastRenderedPageBreak/>
        <w:t>A2: McCutcheon vs. FEC – U 2AC</w:t>
      </w:r>
    </w:p>
    <w:p w:rsidR="0093504C" w:rsidRDefault="0093504C" w:rsidP="0093504C">
      <w:pPr>
        <w:pStyle w:val="Heading4"/>
      </w:pPr>
      <w:r>
        <w:t xml:space="preserve">Will uphold limits now – perception of corruption </w:t>
      </w:r>
    </w:p>
    <w:p w:rsidR="0093504C" w:rsidRPr="00792007" w:rsidRDefault="0093504C" w:rsidP="0093504C">
      <w:pPr>
        <w:rPr>
          <w:rStyle w:val="StyleStyleBold12pt"/>
        </w:rPr>
      </w:pPr>
      <w:r w:rsidRPr="00792007">
        <w:rPr>
          <w:rStyle w:val="StyleStyleBold12pt"/>
        </w:rPr>
        <w:t>Kennedy 13</w:t>
      </w:r>
    </w:p>
    <w:p w:rsidR="0093504C" w:rsidRDefault="0093504C" w:rsidP="0093504C">
      <w:r>
        <w:t xml:space="preserve">[Liz, Demos, Another Citizens United—But This Time </w:t>
      </w:r>
      <w:proofErr w:type="gramStart"/>
      <w:r>
        <w:t>We’ll</w:t>
      </w:r>
      <w:proofErr w:type="gramEnd"/>
      <w:r>
        <w:t xml:space="preserve"> Win, 7/31/13, </w:t>
      </w:r>
      <w:hyperlink r:id="rId16" w:history="1">
        <w:r>
          <w:rPr>
            <w:rStyle w:val="Hyperlink"/>
          </w:rPr>
          <w:t>http://www.demos.org/blog/7/31/13/another-citizens-united%E2%80%94-time-we%E2%80%99ll-win</w:t>
        </w:r>
      </w:hyperlink>
      <w:r>
        <w:t>]</w:t>
      </w:r>
    </w:p>
    <w:p w:rsidR="0093504C" w:rsidRDefault="0093504C" w:rsidP="0093504C"/>
    <w:p w:rsidR="0093504C" w:rsidRPr="00DF3626" w:rsidRDefault="0093504C" w:rsidP="0093504C">
      <w:pPr>
        <w:rPr>
          <w:sz w:val="14"/>
        </w:rPr>
      </w:pPr>
      <w:r w:rsidRPr="003D0CAC">
        <w:rPr>
          <w:rStyle w:val="StyleBoldUnderline"/>
          <w:highlight w:val="yellow"/>
        </w:rPr>
        <w:t>Toobin paints a dreary picture</w:t>
      </w:r>
      <w:r w:rsidRPr="00CB5156">
        <w:rPr>
          <w:rStyle w:val="StyleBoldUnderline"/>
        </w:rPr>
        <w:t xml:space="preserve"> of the</w:t>
      </w:r>
      <w:r w:rsidRPr="00DF3626">
        <w:rPr>
          <w:sz w:val="14"/>
        </w:rPr>
        <w:t xml:space="preserve"> prospects for the </w:t>
      </w:r>
      <w:r w:rsidRPr="00CB5156">
        <w:rPr>
          <w:rStyle w:val="StyleBoldUnderline"/>
        </w:rPr>
        <w:t>case</w:t>
      </w:r>
      <w:r w:rsidRPr="00DF3626">
        <w:rPr>
          <w:sz w:val="14"/>
        </w:rPr>
        <w:t xml:space="preserve">, encapsulated in a quote from the lower court that upheld the contribution limits but raised the “possibility that Citizens United undermined the entire contribution limits scheme.” </w:t>
      </w:r>
      <w:r w:rsidRPr="003D0CAC">
        <w:rPr>
          <w:rStyle w:val="Emphasis"/>
          <w:highlight w:val="yellow"/>
        </w:rPr>
        <w:t>But he is wrong</w:t>
      </w:r>
      <w:r w:rsidRPr="00DF3626">
        <w:rPr>
          <w:sz w:val="14"/>
        </w:rPr>
        <w:t xml:space="preserve"> that Citizens United itself “said nothing about direct contributions to the candidates themselves.” In fact, </w:t>
      </w:r>
      <w:r w:rsidRPr="003D0CAC">
        <w:rPr>
          <w:rStyle w:val="Emphasis"/>
          <w:highlight w:val="yellow"/>
        </w:rPr>
        <w:t>Kennedy’s opinion</w:t>
      </w:r>
      <w:r w:rsidRPr="00CB5156">
        <w:rPr>
          <w:rStyle w:val="StyleBoldUnderline"/>
        </w:rPr>
        <w:t xml:space="preserve"> </w:t>
      </w:r>
      <w:r w:rsidRPr="003D0CAC">
        <w:rPr>
          <w:rStyle w:val="StyleBoldUnderline"/>
          <w:highlight w:val="yellow"/>
        </w:rPr>
        <w:t>reiterates</w:t>
      </w:r>
      <w:r w:rsidRPr="00CB5156">
        <w:rPr>
          <w:rStyle w:val="StyleBoldUnderline"/>
        </w:rPr>
        <w:t xml:space="preserve"> </w:t>
      </w:r>
      <w:r w:rsidRPr="003D0CAC">
        <w:rPr>
          <w:rStyle w:val="StyleBoldUnderline"/>
          <w:highlight w:val="yellow"/>
        </w:rPr>
        <w:t>the</w:t>
      </w:r>
      <w:r w:rsidRPr="00CB5156">
        <w:rPr>
          <w:rStyle w:val="StyleBoldUnderline"/>
        </w:rPr>
        <w:t xml:space="preserve"> legitimate </w:t>
      </w:r>
      <w:r w:rsidRPr="003D0CAC">
        <w:rPr>
          <w:rStyle w:val="StyleBoldUnderline"/>
          <w:highlight w:val="yellow"/>
        </w:rPr>
        <w:t>need for contribution limits</w:t>
      </w:r>
      <w:r w:rsidRPr="00D01F1F">
        <w:rPr>
          <w:rStyle w:val="StyleBoldUnderline"/>
        </w:rPr>
        <w:t xml:space="preserve"> </w:t>
      </w:r>
      <w:r w:rsidRPr="003D0CAC">
        <w:rPr>
          <w:rStyle w:val="StyleBoldUnderline"/>
          <w:highlight w:val="yellow"/>
        </w:rPr>
        <w:t xml:space="preserve">to </w:t>
      </w:r>
      <w:r w:rsidRPr="003D0CAC">
        <w:rPr>
          <w:rStyle w:val="Emphasis"/>
          <w:highlight w:val="yellow"/>
        </w:rPr>
        <w:t>fight the</w:t>
      </w:r>
      <w:r w:rsidRPr="00D01F1F">
        <w:rPr>
          <w:rStyle w:val="Emphasis"/>
        </w:rPr>
        <w:t xml:space="preserve"> reality and </w:t>
      </w:r>
      <w:r w:rsidRPr="003D0CAC">
        <w:rPr>
          <w:rStyle w:val="Emphasis"/>
          <w:highlight w:val="yellow"/>
        </w:rPr>
        <w:t>appearance of corruption</w:t>
      </w:r>
      <w:r w:rsidRPr="00D01F1F">
        <w:rPr>
          <w:rStyle w:val="Emphasis"/>
        </w:rPr>
        <w:t xml:space="preserve">. </w:t>
      </w:r>
      <w:r w:rsidRPr="00DF3626">
        <w:rPr>
          <w:sz w:val="14"/>
        </w:rPr>
        <w:t xml:space="preserve">He wrote: With regard to large direct contributions, Buckley reasoned that they could be given “to secure a political quid pro </w:t>
      </w:r>
      <w:proofErr w:type="gramStart"/>
      <w:r w:rsidRPr="00DF3626">
        <w:rPr>
          <w:sz w:val="14"/>
        </w:rPr>
        <w:t>quo ,</w:t>
      </w:r>
      <w:proofErr w:type="gramEnd"/>
      <w:r w:rsidRPr="00DF3626">
        <w:rPr>
          <w:sz w:val="14"/>
        </w:rPr>
        <w:t>” and that “the scope of such pernicious practices can never be reliably ascertained,” The practices Buckley noted would be covered by bribery laws if a quid pro quo arrangement were proved</w:t>
      </w:r>
      <w:r w:rsidRPr="00CB5156">
        <w:rPr>
          <w:rStyle w:val="StyleBoldUnderline"/>
        </w:rPr>
        <w:t xml:space="preserve">. </w:t>
      </w:r>
      <w:r w:rsidRPr="003D0CAC">
        <w:rPr>
          <w:rStyle w:val="StyleBoldUnderline"/>
          <w:highlight w:val="yellow"/>
        </w:rPr>
        <w:t>The Court</w:t>
      </w:r>
      <w:r w:rsidRPr="00CB5156">
        <w:rPr>
          <w:rStyle w:val="StyleBoldUnderline"/>
        </w:rPr>
        <w:t>,</w:t>
      </w:r>
      <w:r w:rsidRPr="00DF3626">
        <w:rPr>
          <w:sz w:val="14"/>
        </w:rPr>
        <w:t xml:space="preserve"> in consequence, </w:t>
      </w:r>
      <w:r w:rsidRPr="00CB5156">
        <w:rPr>
          <w:rStyle w:val="StyleBoldUnderline"/>
        </w:rPr>
        <w:t xml:space="preserve">has </w:t>
      </w:r>
      <w:r w:rsidRPr="003D0CAC">
        <w:rPr>
          <w:rStyle w:val="StyleBoldUnderline"/>
          <w:highlight w:val="yellow"/>
        </w:rPr>
        <w:t>noted</w:t>
      </w:r>
      <w:r w:rsidRPr="00CB5156">
        <w:rPr>
          <w:rStyle w:val="StyleBoldUnderline"/>
        </w:rPr>
        <w:t xml:space="preserve"> that </w:t>
      </w:r>
      <w:r w:rsidRPr="003D0CAC">
        <w:rPr>
          <w:rStyle w:val="StyleBoldUnderline"/>
          <w:highlight w:val="yellow"/>
        </w:rPr>
        <w:t>restrictions on direct</w:t>
      </w:r>
      <w:r w:rsidRPr="00CB5156">
        <w:rPr>
          <w:rStyle w:val="StyleBoldUnderline"/>
        </w:rPr>
        <w:t xml:space="preserve"> </w:t>
      </w:r>
      <w:r w:rsidRPr="003D0CAC">
        <w:rPr>
          <w:rStyle w:val="StyleBoldUnderline"/>
          <w:highlight w:val="yellow"/>
        </w:rPr>
        <w:t xml:space="preserve">contributions are </w:t>
      </w:r>
      <w:r w:rsidRPr="003D0CAC">
        <w:rPr>
          <w:rStyle w:val="Emphasis"/>
          <w:highlight w:val="yellow"/>
        </w:rPr>
        <w:t>preventative</w:t>
      </w:r>
      <w:r w:rsidRPr="00DF3626">
        <w:rPr>
          <w:sz w:val="14"/>
        </w:rPr>
        <w:t xml:space="preserve">, because few if any contributions to candidates will involve quid pro quo arrangements. </w:t>
      </w:r>
      <w:proofErr w:type="gramStart"/>
      <w:r w:rsidRPr="00DF3626">
        <w:rPr>
          <w:sz w:val="14"/>
        </w:rPr>
        <w:t>The Buckley Court, nevertheless, sustained limits on direct contributions in order to ensure against the reality or appearance of corruption.</w:t>
      </w:r>
      <w:proofErr w:type="gramEnd"/>
      <w:r w:rsidRPr="00DF3626">
        <w:rPr>
          <w:sz w:val="14"/>
        </w:rPr>
        <w:t xml:space="preserve"> (</w:t>
      </w:r>
      <w:proofErr w:type="gramStart"/>
      <w:r w:rsidRPr="00DF3626">
        <w:rPr>
          <w:sz w:val="14"/>
        </w:rPr>
        <w:t>citations</w:t>
      </w:r>
      <w:proofErr w:type="gramEnd"/>
      <w:r w:rsidRPr="00DF3626">
        <w:rPr>
          <w:sz w:val="14"/>
        </w:rPr>
        <w:t xml:space="preserve"> omitted). He also wrote that “the Buckley Court explained that the potential for quid pro quo corruption distinguished direct contributions to candidates from independent expenditures.” </w:t>
      </w:r>
      <w:r w:rsidRPr="00CB5156">
        <w:rPr>
          <w:rStyle w:val="StyleBoldUnderline"/>
        </w:rPr>
        <w:t xml:space="preserve">The </w:t>
      </w:r>
      <w:r w:rsidRPr="003D0CAC">
        <w:rPr>
          <w:rStyle w:val="StyleBoldUnderline"/>
          <w:highlight w:val="yellow"/>
        </w:rPr>
        <w:t>aggregate limits are necessary to fight</w:t>
      </w:r>
      <w:r w:rsidRPr="00DF3626">
        <w:rPr>
          <w:sz w:val="14"/>
        </w:rPr>
        <w:t xml:space="preserve"> </w:t>
      </w:r>
      <w:r w:rsidRPr="00CB5156">
        <w:rPr>
          <w:rStyle w:val="StyleBoldUnderline"/>
        </w:rPr>
        <w:t>the</w:t>
      </w:r>
      <w:r w:rsidRPr="00DF3626">
        <w:rPr>
          <w:sz w:val="14"/>
        </w:rPr>
        <w:t xml:space="preserve"> growing </w:t>
      </w:r>
      <w:r w:rsidRPr="003D0CAC">
        <w:rPr>
          <w:rStyle w:val="StyleBoldUnderline"/>
          <w:highlight w:val="yellow"/>
        </w:rPr>
        <w:t>perception</w:t>
      </w:r>
      <w:r w:rsidRPr="00CB5156">
        <w:rPr>
          <w:rStyle w:val="StyleBoldUnderline"/>
        </w:rPr>
        <w:t xml:space="preserve"> that </w:t>
      </w:r>
      <w:r w:rsidRPr="003D0CAC">
        <w:rPr>
          <w:rStyle w:val="StyleBoldUnderline"/>
          <w:highlight w:val="yellow"/>
        </w:rPr>
        <w:t>our representative government is corrupted</w:t>
      </w:r>
      <w:r w:rsidRPr="00DF3626">
        <w:rPr>
          <w:sz w:val="14"/>
        </w:rPr>
        <w:t xml:space="preserve"> by huge sums of money flowing from a few individuals directly to candidates who are supposed to represent all of us. They are a valid means of preventing circumvention of the base limits. And </w:t>
      </w:r>
      <w:r w:rsidRPr="00CB5156">
        <w:rPr>
          <w:rStyle w:val="StyleBoldUnderline"/>
        </w:rPr>
        <w:t>they are an important tool to guide against improper solicitation of huge hard money</w:t>
      </w:r>
      <w:r w:rsidRPr="00DF3626">
        <w:rPr>
          <w:sz w:val="14"/>
        </w:rPr>
        <w:t xml:space="preserve"> sums from individuals directly to candidates and parties, a toxic adaptation of the huge “soft money” contributions banned by McCain-Feingold. </w:t>
      </w:r>
      <w:r w:rsidRPr="00CB5156">
        <w:rPr>
          <w:rStyle w:val="StyleBoldUnderline"/>
        </w:rPr>
        <w:t>As the amicus brief that Demos</w:t>
      </w:r>
      <w:r w:rsidRPr="00DF3626">
        <w:rPr>
          <w:sz w:val="14"/>
        </w:rPr>
        <w:t xml:space="preserve"> and membership groups representing 9.5 million submitted </w:t>
      </w:r>
      <w:r w:rsidRPr="00CB5156">
        <w:rPr>
          <w:rStyle w:val="StyleBoldUnderline"/>
        </w:rPr>
        <w:t>demonstrates</w:t>
      </w:r>
      <w:r w:rsidRPr="00DF3626">
        <w:rPr>
          <w:sz w:val="14"/>
        </w:rPr>
        <w:t xml:space="preserve">, </w:t>
      </w:r>
      <w:r w:rsidRPr="00CB5156">
        <w:rPr>
          <w:rStyle w:val="StyleBoldUnderline"/>
        </w:rPr>
        <w:t>Americans believe their government has been corrupted</w:t>
      </w:r>
      <w:r w:rsidRPr="00DF3626">
        <w:rPr>
          <w:sz w:val="14"/>
        </w:rPr>
        <w:t xml:space="preserve"> by money in politics. They believe that their elected representatives respond to the interests of their financial supporters rather than to the needs of their constituents or even the larger common good. And they are right to think that, as new research has shown, that government is in fact responsive to the policy preferences of the donor class rather than to average Americans. The McCutcheon case also surfaces the question of who gets to make the decisions about which appropriate tools are necessary for a democratic government to protect itself from capture by private economic powers. Linda Greenhouse argued this week that because the current Justices of the Supreme Court are all, save Kagan, former appellate judges, they can be unusually out of touch with the complexities of the real world, a greater sense of which allows for informed judging to take place. While she wrote in the context of blindness to issues in the workplace, the blinkers are on just as tightly when this Court has examined campaign finance laws. Here’s hoping </w:t>
      </w:r>
      <w:r w:rsidRPr="003D0CAC">
        <w:rPr>
          <w:rStyle w:val="StyleBoldUnderline"/>
          <w:highlight w:val="yellow"/>
        </w:rPr>
        <w:t xml:space="preserve">the </w:t>
      </w:r>
      <w:proofErr w:type="gramStart"/>
      <w:r w:rsidRPr="003D0CAC">
        <w:rPr>
          <w:rStyle w:val="StyleBoldUnderline"/>
          <w:highlight w:val="yellow"/>
        </w:rPr>
        <w:t>Court</w:t>
      </w:r>
      <w:r w:rsidRPr="00DF3626">
        <w:rPr>
          <w:sz w:val="14"/>
        </w:rPr>
        <w:t>,</w:t>
      </w:r>
      <w:proofErr w:type="gramEnd"/>
      <w:r w:rsidRPr="00DF3626">
        <w:rPr>
          <w:sz w:val="14"/>
        </w:rPr>
        <w:t xml:space="preserve"> and specifically Justice Kennedy, </w:t>
      </w:r>
      <w:r w:rsidRPr="003D0CAC">
        <w:rPr>
          <w:rStyle w:val="StyleBoldUnderline"/>
          <w:highlight w:val="yellow"/>
        </w:rPr>
        <w:t>sees the great harm to</w:t>
      </w:r>
      <w:r w:rsidRPr="00D01F1F">
        <w:rPr>
          <w:rStyle w:val="StyleBoldUnderline"/>
        </w:rPr>
        <w:t xml:space="preserve"> </w:t>
      </w:r>
      <w:r w:rsidRPr="003D0CAC">
        <w:rPr>
          <w:rStyle w:val="StyleBoldUnderline"/>
          <w:highlight w:val="yellow"/>
        </w:rPr>
        <w:t>citizen’s trust</w:t>
      </w:r>
      <w:r w:rsidRPr="00D01F1F">
        <w:rPr>
          <w:rStyle w:val="StyleBoldUnderline"/>
        </w:rPr>
        <w:t xml:space="preserve"> and confidence in government </w:t>
      </w:r>
      <w:r w:rsidRPr="003D0CAC">
        <w:rPr>
          <w:rStyle w:val="StyleBoldUnderline"/>
          <w:highlight w:val="yellow"/>
        </w:rPr>
        <w:t>being done by the</w:t>
      </w:r>
      <w:r w:rsidRPr="00DF3626">
        <w:rPr>
          <w:sz w:val="14"/>
        </w:rPr>
        <w:t xml:space="preserve"> increasing </w:t>
      </w:r>
      <w:r w:rsidRPr="003D0CAC">
        <w:rPr>
          <w:rStyle w:val="StyleBoldUnderline"/>
          <w:highlight w:val="yellow"/>
        </w:rPr>
        <w:t>dominance of a small wealthy elite</w:t>
      </w:r>
      <w:r w:rsidRPr="00DF3626">
        <w:rPr>
          <w:sz w:val="14"/>
        </w:rPr>
        <w:t xml:space="preserve"> over our politics and policy </w:t>
      </w:r>
      <w:r w:rsidRPr="003D0CAC">
        <w:rPr>
          <w:rStyle w:val="StyleBoldUnderline"/>
          <w:highlight w:val="yellow"/>
        </w:rPr>
        <w:t>and</w:t>
      </w:r>
      <w:r w:rsidRPr="003D0CAC">
        <w:rPr>
          <w:sz w:val="14"/>
          <w:highlight w:val="yellow"/>
        </w:rPr>
        <w:t xml:space="preserve"> </w:t>
      </w:r>
      <w:r w:rsidRPr="003D0CAC">
        <w:rPr>
          <w:rStyle w:val="Emphasis"/>
          <w:highlight w:val="yellow"/>
        </w:rPr>
        <w:t>upholds the aggregate contribution limits</w:t>
      </w:r>
      <w:r w:rsidRPr="00DF3626">
        <w:rPr>
          <w:sz w:val="14"/>
        </w:rPr>
        <w:t xml:space="preserve"> at stake in McCutcheon. </w:t>
      </w:r>
    </w:p>
    <w:p w:rsidR="0093504C" w:rsidRDefault="0093504C" w:rsidP="0093504C"/>
    <w:p w:rsidR="0093504C" w:rsidRPr="001F05EE" w:rsidRDefault="0093504C" w:rsidP="0093504C">
      <w:pPr>
        <w:pStyle w:val="Heading3"/>
      </w:pPr>
      <w:r>
        <w:lastRenderedPageBreak/>
        <w:t xml:space="preserve">Court Politics DA – 2AC </w:t>
      </w:r>
    </w:p>
    <w:p w:rsidR="0093504C" w:rsidRDefault="0093504C" w:rsidP="0093504C">
      <w:pPr>
        <w:pStyle w:val="Heading4"/>
      </w:pPr>
      <w:r>
        <w:t>1. [Insert won’t pass/Controversy inevitable]</w:t>
      </w:r>
    </w:p>
    <w:p w:rsidR="0093504C" w:rsidRDefault="0093504C" w:rsidP="0093504C">
      <w:pPr>
        <w:pStyle w:val="Heading4"/>
      </w:pPr>
      <w:r>
        <w:t>2. Kennedy’s down for the environment – he’s the swing vote</w:t>
      </w:r>
    </w:p>
    <w:p w:rsidR="0093504C" w:rsidRPr="003F5BC1" w:rsidRDefault="0093504C" w:rsidP="0093504C">
      <w:pPr>
        <w:rPr>
          <w:rStyle w:val="StyleStyleBold12pt"/>
        </w:rPr>
      </w:pPr>
      <w:r w:rsidRPr="003F5BC1">
        <w:rPr>
          <w:rStyle w:val="StyleStyleBold12pt"/>
        </w:rPr>
        <w:t>Blumm 07</w:t>
      </w:r>
    </w:p>
    <w:p w:rsidR="0093504C" w:rsidRDefault="0093504C" w:rsidP="0093504C">
      <w:r>
        <w:t xml:space="preserve">[Michael, Lewis &amp; Clark College, Justice Kennedy and the Environment: Property, States' Rights, and the Search </w:t>
      </w:r>
      <w:proofErr w:type="gramStart"/>
      <w:r>
        <w:t>For</w:t>
      </w:r>
      <w:proofErr w:type="gramEnd"/>
      <w:r>
        <w:t xml:space="preserve"> Nexus, 2007, </w:t>
      </w:r>
      <w:hyperlink r:id="rId17" w:history="1">
        <w:r>
          <w:rPr>
            <w:rStyle w:val="Hyperlink"/>
          </w:rPr>
          <w:t>http://works.bepress.com/michael_blumm/2/</w:t>
        </w:r>
      </w:hyperlink>
      <w:r>
        <w:t>]</w:t>
      </w:r>
    </w:p>
    <w:p w:rsidR="0093504C" w:rsidRDefault="0093504C" w:rsidP="0093504C"/>
    <w:p w:rsidR="0093504C" w:rsidRDefault="0093504C" w:rsidP="0093504C">
      <w:pPr>
        <w:rPr>
          <w:sz w:val="14"/>
        </w:rPr>
      </w:pPr>
      <w:r w:rsidRPr="003F5BC1">
        <w:rPr>
          <w:sz w:val="14"/>
        </w:rPr>
        <w:t xml:space="preserve">Justice Anthony </w:t>
      </w:r>
      <w:r w:rsidRPr="003D0CAC">
        <w:rPr>
          <w:rStyle w:val="StyleBoldUnderline"/>
          <w:highlight w:val="yellow"/>
        </w:rPr>
        <w:t>Kennedy</w:t>
      </w:r>
      <w:r w:rsidRPr="003F5BC1">
        <w:rPr>
          <w:sz w:val="14"/>
        </w:rPr>
        <w:t xml:space="preserve">, </w:t>
      </w:r>
      <w:r w:rsidRPr="003F5BC1">
        <w:rPr>
          <w:rStyle w:val="StyleBoldUnderline"/>
        </w:rPr>
        <w:t xml:space="preserve">now clearly </w:t>
      </w:r>
      <w:r w:rsidRPr="003D0CAC">
        <w:rPr>
          <w:rStyle w:val="StyleBoldUnderline"/>
          <w:highlight w:val="yellow"/>
        </w:rPr>
        <w:t xml:space="preserve">the </w:t>
      </w:r>
      <w:r w:rsidRPr="003D0CAC">
        <w:rPr>
          <w:rStyle w:val="Emphasis"/>
          <w:highlight w:val="yellow"/>
        </w:rPr>
        <w:t>pivot of the Roberts Court</w:t>
      </w:r>
      <w:r w:rsidRPr="003F5BC1">
        <w:rPr>
          <w:sz w:val="14"/>
        </w:rPr>
        <w:t xml:space="preserve">, </w:t>
      </w:r>
      <w:r w:rsidRPr="003D0CAC">
        <w:rPr>
          <w:rStyle w:val="StyleBoldUnderline"/>
          <w:highlight w:val="yellow"/>
        </w:rPr>
        <w:t>is the</w:t>
      </w:r>
      <w:r w:rsidRPr="003F5BC1">
        <w:rPr>
          <w:rStyle w:val="StyleBoldUnderline"/>
        </w:rPr>
        <w:t xml:space="preserve"> Court’s crucial </w:t>
      </w:r>
      <w:r w:rsidRPr="003D0CAC">
        <w:rPr>
          <w:rStyle w:val="StyleBoldUnderline"/>
          <w:highlight w:val="yellow"/>
        </w:rPr>
        <w:t>voice in</w:t>
      </w:r>
      <w:r w:rsidRPr="003D0CAC">
        <w:rPr>
          <w:sz w:val="14"/>
          <w:highlight w:val="yellow"/>
        </w:rPr>
        <w:t xml:space="preserve"> </w:t>
      </w:r>
      <w:r w:rsidRPr="003D0CAC">
        <w:rPr>
          <w:rStyle w:val="StyleBoldUnderline"/>
          <w:highlight w:val="yellow"/>
        </w:rPr>
        <w:t>environmental</w:t>
      </w:r>
      <w:r w:rsidRPr="003F5BC1">
        <w:rPr>
          <w:sz w:val="14"/>
        </w:rPr>
        <w:t xml:space="preserve"> and natural resources law </w:t>
      </w:r>
      <w:r w:rsidRPr="003D0CAC">
        <w:rPr>
          <w:rStyle w:val="StyleBoldUnderline"/>
          <w:highlight w:val="yellow"/>
        </w:rPr>
        <w:t>cases</w:t>
      </w:r>
      <w:r w:rsidRPr="003F5BC1">
        <w:rPr>
          <w:sz w:val="14"/>
        </w:rPr>
        <w:t xml:space="preserve">. </w:t>
      </w:r>
      <w:r w:rsidRPr="003F5BC1">
        <w:rPr>
          <w:rStyle w:val="StyleBoldUnderline"/>
        </w:rPr>
        <w:t>Kennedy’s central role was never more evident than in</w:t>
      </w:r>
      <w:r w:rsidRPr="003F5BC1">
        <w:rPr>
          <w:sz w:val="14"/>
        </w:rPr>
        <w:t xml:space="preserve"> the two most celebrated </w:t>
      </w:r>
      <w:r w:rsidRPr="003F5BC1">
        <w:rPr>
          <w:rStyle w:val="StyleBoldUnderline"/>
        </w:rPr>
        <w:t>environmental</w:t>
      </w:r>
      <w:r w:rsidRPr="003F5BC1">
        <w:rPr>
          <w:sz w:val="14"/>
        </w:rPr>
        <w:t xml:space="preserve"> and natural resources law </w:t>
      </w:r>
      <w:r w:rsidRPr="003F5BC1">
        <w:rPr>
          <w:rStyle w:val="StyleBoldUnderline"/>
        </w:rPr>
        <w:t xml:space="preserve">cases of </w:t>
      </w:r>
      <w:r w:rsidRPr="003F5BC1">
        <w:rPr>
          <w:sz w:val="14"/>
        </w:rPr>
        <w:t xml:space="preserve">2006: </w:t>
      </w:r>
      <w:r w:rsidRPr="003F5BC1">
        <w:rPr>
          <w:rStyle w:val="StyleBoldUnderline"/>
        </w:rPr>
        <w:t>Kelo v. New London and Rapanos v. U.S.,</w:t>
      </w:r>
      <w:r w:rsidRPr="003F5BC1">
        <w:rPr>
          <w:sz w:val="14"/>
        </w:rPr>
        <w:t xml:space="preserve"> </w:t>
      </w:r>
      <w:r w:rsidRPr="003F5BC1">
        <w:rPr>
          <w:rStyle w:val="StyleBoldUnderline"/>
        </w:rPr>
        <w:t xml:space="preserve">since </w:t>
      </w:r>
      <w:r w:rsidRPr="0077774E">
        <w:rPr>
          <w:rStyle w:val="StyleBoldUnderline"/>
        </w:rPr>
        <w:t>he supplied the critical vote</w:t>
      </w:r>
      <w:r w:rsidRPr="0077774E">
        <w:rPr>
          <w:sz w:val="14"/>
        </w:rPr>
        <w:t xml:space="preserve"> in both: upholding local use of the condemnation power for economic development under certain circumstances, a</w:t>
      </w:r>
      <w:r w:rsidRPr="003F5BC1">
        <w:rPr>
          <w:sz w:val="14"/>
        </w:rPr>
        <w:t xml:space="preserve">nd </w:t>
      </w:r>
      <w:r w:rsidRPr="003D0CAC">
        <w:rPr>
          <w:rStyle w:val="StyleBoldUnderline"/>
          <w:highlight w:val="yellow"/>
        </w:rPr>
        <w:t>affirming</w:t>
      </w:r>
      <w:r w:rsidRPr="003F5BC1">
        <w:rPr>
          <w:sz w:val="14"/>
        </w:rPr>
        <w:t xml:space="preserve"> federal </w:t>
      </w:r>
      <w:r w:rsidRPr="003D0CAC">
        <w:rPr>
          <w:rStyle w:val="StyleBoldUnderline"/>
          <w:highlight w:val="yellow"/>
        </w:rPr>
        <w:t>regulatory authority</w:t>
      </w:r>
      <w:r w:rsidRPr="003F5BC1">
        <w:rPr>
          <w:rStyle w:val="StyleBoldUnderline"/>
        </w:rPr>
        <w:t xml:space="preserve"> </w:t>
      </w:r>
      <w:r w:rsidRPr="0077774E">
        <w:rPr>
          <w:rStyle w:val="StyleBoldUnderline"/>
        </w:rPr>
        <w:t>over wetlands</w:t>
      </w:r>
      <w:r w:rsidRPr="0077774E">
        <w:rPr>
          <w:sz w:val="14"/>
        </w:rPr>
        <w:t xml:space="preserve"> which have a significant nexus to navigable waters. In each case Kennedy’s sole concurrence was outcome determinative. Justice </w:t>
      </w:r>
      <w:r w:rsidRPr="0077774E">
        <w:rPr>
          <w:rStyle w:val="StyleBoldUnderline"/>
        </w:rPr>
        <w:t>Kennedy has in fact been the needle of the Supreme Court’s environmental</w:t>
      </w:r>
      <w:r w:rsidRPr="0077774E">
        <w:rPr>
          <w:sz w:val="14"/>
        </w:rPr>
        <w:t xml:space="preserve"> and natural resources law </w:t>
      </w:r>
      <w:r w:rsidRPr="0077774E">
        <w:rPr>
          <w:rStyle w:val="StyleBoldUnderline"/>
        </w:rPr>
        <w:t>compass</w:t>
      </w:r>
      <w:r w:rsidRPr="0077774E">
        <w:rPr>
          <w:sz w:val="14"/>
        </w:rPr>
        <w:t xml:space="preserve"> </w:t>
      </w:r>
      <w:r w:rsidRPr="0077774E">
        <w:rPr>
          <w:rStyle w:val="StyleBoldUnderline"/>
        </w:rPr>
        <w:t>since his nomination</w:t>
      </w:r>
      <w:r w:rsidRPr="0077774E">
        <w:rPr>
          <w:sz w:val="14"/>
        </w:rPr>
        <w:t xml:space="preserve"> to the Court </w:t>
      </w:r>
      <w:r w:rsidRPr="0077774E">
        <w:rPr>
          <w:rStyle w:val="StyleBoldUnderline"/>
        </w:rPr>
        <w:t>in 1988</w:t>
      </w:r>
      <w:r w:rsidRPr="0077774E">
        <w:rPr>
          <w:sz w:val="14"/>
        </w:rPr>
        <w:t xml:space="preserve">. Although Kennedy wrote surprisingly few environmental and natural resources law opinions during his tenure on the Rehnquist Court, over his first eighteen years on the Court, </w:t>
      </w:r>
      <w:r w:rsidRPr="0077774E">
        <w:rPr>
          <w:rStyle w:val="StyleBoldUnderline"/>
        </w:rPr>
        <w:t>he was in the majority</w:t>
      </w:r>
      <w:r w:rsidRPr="0077774E">
        <w:rPr>
          <w:sz w:val="14"/>
        </w:rPr>
        <w:t xml:space="preserve"> an astonishing </w:t>
      </w:r>
      <w:r w:rsidRPr="0077774E">
        <w:rPr>
          <w:rStyle w:val="StyleBoldUnderline"/>
        </w:rPr>
        <w:t>96 percent of the time in environmental</w:t>
      </w:r>
      <w:r w:rsidRPr="0077774E">
        <w:rPr>
          <w:sz w:val="14"/>
        </w:rPr>
        <w:t xml:space="preserve"> and natural resources law </w:t>
      </w:r>
      <w:r w:rsidRPr="0077774E">
        <w:rPr>
          <w:rStyle w:val="StyleBoldUnderline"/>
        </w:rPr>
        <w:t>cases</w:t>
      </w:r>
      <w:r w:rsidRPr="0077774E">
        <w:rPr>
          <w:sz w:val="14"/>
        </w:rPr>
        <w:t>—as compared to his generic record of being in the majority slightly over 60 percent of the</w:t>
      </w:r>
      <w:r w:rsidRPr="003F5BC1">
        <w:rPr>
          <w:sz w:val="14"/>
        </w:rPr>
        <w:t xml:space="preserve"> time. And Kennedy now appears quite prepared to assume a considerably more prominent role on the Roberts Court in the environmental and natural resources law field. This article examines Kennedy’s environmental and natural resources law record over his first eighteen years on the Supreme Court and also on of the Ninth Circuit in the thirteen years before that. The article evaluates all of the environmental law and natural resources law cases in which he wrote an opinion over those three decades, and it catalogues his voting record in all of the cases in which he participated on the Supreme Court in an appendix. </w:t>
      </w:r>
      <w:r w:rsidRPr="003D0CAC">
        <w:rPr>
          <w:rStyle w:val="StyleBoldUnderline"/>
          <w:highlight w:val="yellow"/>
        </w:rPr>
        <w:t>One striking measure of</w:t>
      </w:r>
      <w:r w:rsidRPr="003F5BC1">
        <w:rPr>
          <w:rStyle w:val="StyleBoldUnderline"/>
        </w:rPr>
        <w:t xml:space="preserve"> </w:t>
      </w:r>
      <w:r w:rsidRPr="003F5BC1">
        <w:rPr>
          <w:rStyle w:val="Emphasis"/>
        </w:rPr>
        <w:t xml:space="preserve">Justice </w:t>
      </w:r>
      <w:r w:rsidRPr="003D0CAC">
        <w:rPr>
          <w:rStyle w:val="Emphasis"/>
          <w:highlight w:val="yellow"/>
        </w:rPr>
        <w:t>Kennedy’s influence</w:t>
      </w:r>
      <w:r w:rsidRPr="003D0CAC">
        <w:rPr>
          <w:sz w:val="14"/>
          <w:highlight w:val="yellow"/>
        </w:rPr>
        <w:t xml:space="preserve"> </w:t>
      </w:r>
      <w:r w:rsidRPr="003D0CAC">
        <w:rPr>
          <w:rStyle w:val="StyleBoldUnderline"/>
          <w:highlight w:val="yellow"/>
        </w:rPr>
        <w:t>is</w:t>
      </w:r>
      <w:r w:rsidRPr="003F5BC1">
        <w:rPr>
          <w:sz w:val="14"/>
        </w:rPr>
        <w:t xml:space="preserve"> that, </w:t>
      </w:r>
      <w:r w:rsidRPr="003D0CAC">
        <w:rPr>
          <w:rStyle w:val="StyleBoldUnderline"/>
          <w:highlight w:val="yellow"/>
        </w:rPr>
        <w:t>after eighteen years</w:t>
      </w:r>
      <w:r w:rsidRPr="003F5BC1">
        <w:rPr>
          <w:rStyle w:val="StyleBoldUnderline"/>
        </w:rPr>
        <w:t xml:space="preserve"> on the Court</w:t>
      </w:r>
      <w:r w:rsidRPr="003F5BC1">
        <w:rPr>
          <w:sz w:val="14"/>
        </w:rPr>
        <w:t xml:space="preserve">, </w:t>
      </w:r>
      <w:r w:rsidRPr="003D0CAC">
        <w:rPr>
          <w:rStyle w:val="StyleBoldUnderline"/>
          <w:highlight w:val="yellow"/>
        </w:rPr>
        <w:t xml:space="preserve">he has written </w:t>
      </w:r>
      <w:r w:rsidRPr="003D0CAC">
        <w:rPr>
          <w:rStyle w:val="StyleBoldUnderline"/>
          <w:b/>
          <w:highlight w:val="yellow"/>
        </w:rPr>
        <w:t>just one</w:t>
      </w:r>
      <w:r w:rsidRPr="003F5BC1">
        <w:rPr>
          <w:rStyle w:val="StyleBoldUnderline"/>
          <w:b/>
        </w:rPr>
        <w:t xml:space="preserve"> environmental </w:t>
      </w:r>
      <w:r w:rsidRPr="003D0CAC">
        <w:rPr>
          <w:rStyle w:val="StyleBoldUnderline"/>
          <w:b/>
          <w:highlight w:val="yellow"/>
        </w:rPr>
        <w:t>dissent</w:t>
      </w:r>
      <w:r w:rsidRPr="003F5BC1">
        <w:rPr>
          <w:sz w:val="14"/>
        </w:rPr>
        <w:t>—</w:t>
      </w:r>
      <w:r w:rsidRPr="003F5BC1">
        <w:rPr>
          <w:rStyle w:val="StyleBoldUnderline"/>
        </w:rPr>
        <w:t>and that on states’ rights</w:t>
      </w:r>
      <w:r w:rsidRPr="003F5BC1">
        <w:rPr>
          <w:sz w:val="14"/>
        </w:rPr>
        <w:t xml:space="preserve"> grounds, which is one of his chief priorities. The article maintains that Kennedy is considerably more interested in allowing trial judges to resolve cases on the basis of context than he is in establishing broadly applicable doctrine: Kennedy is a doctrinal minimalist. By consistently demanding a demonstrated “nexus” between doctrine and facts, he has shown that he will not tolerate elevating abstract philosophy over concrete justice. For example, he is interested in granting standing to property owners alleging regulatory takings, but he is quite skeptical about the substance of their claims. Another example of his nuanced approach concerns his devotion to states’ rights—which is unassailable—yet he has been quite willing to find federal preemption when it serves deregulation purposes. On the other hand, as his opinion in Rapanos reflects, Kennedy is far from an anti-regulatory zealot. But he does seem to prefer only one level of governmental regulation. At what might be close to the mid-point in his Court career—and </w:t>
      </w:r>
      <w:r w:rsidRPr="003D0CAC">
        <w:rPr>
          <w:rStyle w:val="Emphasis"/>
          <w:highlight w:val="yellow"/>
        </w:rPr>
        <w:t>with his power</w:t>
      </w:r>
      <w:r w:rsidRPr="003F5BC1">
        <w:rPr>
          <w:rStyle w:val="Emphasis"/>
        </w:rPr>
        <w:t xml:space="preserve"> perhaps </w:t>
      </w:r>
      <w:r w:rsidRPr="003D0CAC">
        <w:rPr>
          <w:rStyle w:val="Emphasis"/>
          <w:highlight w:val="yellow"/>
        </w:rPr>
        <w:t>at its zenith</w:t>
      </w:r>
      <w:r w:rsidRPr="003F5BC1">
        <w:rPr>
          <w:sz w:val="14"/>
        </w:rPr>
        <w:t xml:space="preserve">—Justice </w:t>
      </w:r>
      <w:r w:rsidRPr="0077774E">
        <w:rPr>
          <w:rStyle w:val="StyleBoldUnderline"/>
        </w:rPr>
        <w:t>Kennedy is clearly not someone any litigant can ignore</w:t>
      </w:r>
      <w:r w:rsidRPr="003F5BC1">
        <w:rPr>
          <w:sz w:val="14"/>
        </w:rPr>
        <w:t xml:space="preserve">. By examining every judicial opinion he has written in the environmental and natural resources law field, this article hopes to give both those litigants and academics a fertile resource to till. Although </w:t>
      </w:r>
      <w:r w:rsidRPr="003D0CAC">
        <w:rPr>
          <w:rStyle w:val="StyleBoldUnderline"/>
          <w:highlight w:val="yellow"/>
        </w:rPr>
        <w:t>Kennedy</w:t>
      </w:r>
      <w:r w:rsidRPr="003F5BC1">
        <w:rPr>
          <w:sz w:val="14"/>
        </w:rPr>
        <w:t xml:space="preserve"> has been purposefully difficult to interpret in this field (writing very few opinions until lately), his record suggests that he </w:t>
      </w:r>
      <w:r w:rsidRPr="003D0CAC">
        <w:rPr>
          <w:rStyle w:val="StyleBoldUnderline"/>
          <w:highlight w:val="yellow"/>
        </w:rPr>
        <w:t>may be receptive to environmental</w:t>
      </w:r>
      <w:r w:rsidRPr="003F5BC1">
        <w:rPr>
          <w:sz w:val="14"/>
        </w:rPr>
        <w:t xml:space="preserve"> and natural resources </w:t>
      </w:r>
      <w:r w:rsidRPr="003D0CAC">
        <w:rPr>
          <w:rStyle w:val="StyleBoldUnderline"/>
          <w:highlight w:val="yellow"/>
        </w:rPr>
        <w:t>claims</w:t>
      </w:r>
      <w:r w:rsidRPr="003D0CAC">
        <w:rPr>
          <w:sz w:val="14"/>
          <w:highlight w:val="yellow"/>
        </w:rPr>
        <w:t xml:space="preserve"> </w:t>
      </w:r>
      <w:r w:rsidRPr="003D0CAC">
        <w:rPr>
          <w:rStyle w:val="StyleBoldUnderline"/>
          <w:highlight w:val="yellow"/>
        </w:rPr>
        <w:t>if they are</w:t>
      </w:r>
      <w:r w:rsidRPr="003F5BC1">
        <w:rPr>
          <w:rStyle w:val="StyleBoldUnderline"/>
        </w:rPr>
        <w:t xml:space="preserve"> </w:t>
      </w:r>
      <w:r w:rsidRPr="003F5BC1">
        <w:rPr>
          <w:rStyle w:val="Emphasis"/>
        </w:rPr>
        <w:t xml:space="preserve">factually </w:t>
      </w:r>
      <w:r w:rsidRPr="003D0CAC">
        <w:rPr>
          <w:rStyle w:val="Emphasis"/>
          <w:highlight w:val="yellow"/>
        </w:rPr>
        <w:t>well-grounded</w:t>
      </w:r>
      <w:r w:rsidRPr="003F5BC1">
        <w:rPr>
          <w:sz w:val="14"/>
        </w:rPr>
        <w:t xml:space="preserve"> and do not conflict with Kennedy’s overriding notions of states’ rights. The article concludes with some comparisons between Justice Kennedy and Justice Holmes.</w:t>
      </w:r>
    </w:p>
    <w:p w:rsidR="0093504C" w:rsidRDefault="0093504C" w:rsidP="0093504C">
      <w:pPr>
        <w:pStyle w:val="Heading4"/>
      </w:pPr>
      <w:r>
        <w:t xml:space="preserve">3. Not intrninsic – the </w:t>
      </w:r>
      <w:proofErr w:type="gramStart"/>
      <w:r>
        <w:t>supreme court</w:t>
      </w:r>
      <w:proofErr w:type="gramEnd"/>
      <w:r>
        <w:t xml:space="preserve"> can rule for the plan and ___ - key to effective decisionmaking </w:t>
      </w:r>
    </w:p>
    <w:p w:rsidR="0093504C" w:rsidRDefault="0093504C" w:rsidP="0093504C">
      <w:pPr>
        <w:pStyle w:val="Heading4"/>
      </w:pPr>
      <w:r>
        <w:t xml:space="preserve">4. Ideology outweighs on controversies  </w:t>
      </w:r>
    </w:p>
    <w:p w:rsidR="0093504C" w:rsidRPr="003F5BC1" w:rsidRDefault="0093504C" w:rsidP="0093504C">
      <w:pPr>
        <w:rPr>
          <w:rStyle w:val="StyleStyleBold12pt"/>
        </w:rPr>
      </w:pPr>
      <w:r w:rsidRPr="003F5BC1">
        <w:rPr>
          <w:rStyle w:val="StyleStyleBold12pt"/>
        </w:rPr>
        <w:t>Feldman 08</w:t>
      </w:r>
    </w:p>
    <w:p w:rsidR="0093504C" w:rsidRDefault="0093504C" w:rsidP="0093504C">
      <w:pPr>
        <w:rPr>
          <w:sz w:val="14"/>
        </w:rPr>
      </w:pPr>
      <w:r>
        <w:rPr>
          <w:sz w:val="14"/>
        </w:rPr>
        <w:t>[Stephen, Jerry W. Housel/Carl F. Arnold Distinguished Professor of Law and Adjunct Professor of Political Science, University of Wyoming, Southern California Interdisciplinary Law Journal, Fall  2008, L/N]</w:t>
      </w:r>
    </w:p>
    <w:p w:rsidR="0093504C" w:rsidRDefault="0093504C" w:rsidP="0093504C">
      <w:pPr>
        <w:rPr>
          <w:sz w:val="14"/>
        </w:rPr>
      </w:pPr>
    </w:p>
    <w:p w:rsidR="0093504C" w:rsidRDefault="0093504C" w:rsidP="0093504C">
      <w:pPr>
        <w:rPr>
          <w:sz w:val="14"/>
        </w:rPr>
      </w:pPr>
    </w:p>
    <w:p w:rsidR="0093504C" w:rsidRDefault="0093504C" w:rsidP="0093504C">
      <w:pPr>
        <w:rPr>
          <w:sz w:val="10"/>
        </w:rPr>
      </w:pPr>
      <w:r w:rsidRPr="003F5BC1">
        <w:rPr>
          <w:sz w:val="10"/>
        </w:rPr>
        <w:t xml:space="preserve">So, did Roberts and Alito lie during their confirmation hearings? </w:t>
      </w:r>
      <w:proofErr w:type="gramStart"/>
      <w:r w:rsidRPr="003F5BC1">
        <w:rPr>
          <w:sz w:val="10"/>
        </w:rPr>
        <w:t>n4</w:t>
      </w:r>
      <w:proofErr w:type="gramEnd"/>
      <w:r w:rsidRPr="003F5BC1">
        <w:rPr>
          <w:sz w:val="10"/>
        </w:rPr>
        <w:t xml:space="preserve"> Did they duplicitously proclaim dedication to the rule of law while secretly planning to implement their political agendas? While I disagree with the justices' votes in practically every controversial case, Roberts and Alito most likely answered senators' questions sincerely, and the justices have probably applied the rule of law in good faith during their initial terms. But, one might ask, how is this possible when they repeatedly vote for the conservative judicial outcome? Most simply, </w:t>
      </w:r>
      <w:r w:rsidRPr="003D0CAC">
        <w:rPr>
          <w:rStyle w:val="Emphasis"/>
          <w:highlight w:val="yellow"/>
        </w:rPr>
        <w:t>law and politics are not opposites</w:t>
      </w:r>
      <w:r w:rsidRPr="003F5BC1">
        <w:rPr>
          <w:sz w:val="10"/>
        </w:rPr>
        <w:t xml:space="preserve">. Roberts, Alito, and </w:t>
      </w:r>
      <w:r w:rsidRPr="003F5BC1">
        <w:rPr>
          <w:rStyle w:val="StyleBoldUnderline"/>
        </w:rPr>
        <w:t>the</w:t>
      </w:r>
      <w:r w:rsidRPr="003F5BC1">
        <w:rPr>
          <w:sz w:val="10"/>
        </w:rPr>
        <w:t xml:space="preserve"> other </w:t>
      </w:r>
      <w:r w:rsidRPr="003D0CAC">
        <w:rPr>
          <w:rStyle w:val="StyleBoldUnderline"/>
          <w:highlight w:val="yellow"/>
        </w:rPr>
        <w:t>justices</w:t>
      </w:r>
      <w:r w:rsidRPr="003F5BC1">
        <w:rPr>
          <w:sz w:val="10"/>
        </w:rPr>
        <w:t xml:space="preserve"> do not necessarily disregard the law merely because they </w:t>
      </w:r>
      <w:r w:rsidRPr="003D0CAC">
        <w:rPr>
          <w:rStyle w:val="StyleBoldUnderline"/>
          <w:highlight w:val="yellow"/>
        </w:rPr>
        <w:t>vote</w:t>
      </w:r>
      <w:r w:rsidRPr="003F5BC1">
        <w:rPr>
          <w:rStyle w:val="StyleBoldUnderline"/>
        </w:rPr>
        <w:t xml:space="preserve"> to decide cases </w:t>
      </w:r>
      <w:r w:rsidRPr="003D0CAC">
        <w:rPr>
          <w:rStyle w:val="StyleBoldUnderline"/>
          <w:highlight w:val="yellow"/>
        </w:rPr>
        <w:t>con</w:t>
      </w:r>
      <w:r w:rsidRPr="003D0CAC">
        <w:rPr>
          <w:rStyle w:val="StyleBoldUnderline"/>
          <w:b/>
          <w:highlight w:val="yellow"/>
        </w:rPr>
        <w:t>sistent with</w:t>
      </w:r>
      <w:r w:rsidRPr="003F5BC1">
        <w:rPr>
          <w:rStyle w:val="StyleBoldUnderline"/>
          <w:b/>
        </w:rPr>
        <w:t xml:space="preserve"> their respective </w:t>
      </w:r>
      <w:r w:rsidRPr="003D0CAC">
        <w:rPr>
          <w:rStyle w:val="StyleBoldUnderline"/>
          <w:b/>
          <w:highlight w:val="yellow"/>
        </w:rPr>
        <w:t>political</w:t>
      </w:r>
      <w:r w:rsidRPr="003F5BC1">
        <w:rPr>
          <w:rStyle w:val="StyleBoldUnderline"/>
          <w:b/>
        </w:rPr>
        <w:t xml:space="preserve"> </w:t>
      </w:r>
      <w:r w:rsidRPr="003D0CAC">
        <w:rPr>
          <w:rStyle w:val="StyleBoldUnderline"/>
          <w:b/>
          <w:highlight w:val="yellow"/>
        </w:rPr>
        <w:t>ideologies</w:t>
      </w:r>
      <w:r w:rsidRPr="003F5BC1">
        <w:rPr>
          <w:b/>
          <w:sz w:val="10"/>
        </w:rPr>
        <w:t xml:space="preserve">. </w:t>
      </w:r>
      <w:r w:rsidRPr="003F5BC1">
        <w:rPr>
          <w:sz w:val="10"/>
        </w:rPr>
        <w:t xml:space="preserve">As a general matter, </w:t>
      </w:r>
      <w:r w:rsidRPr="003F5BC1">
        <w:rPr>
          <w:rStyle w:val="StyleBoldUnderline"/>
        </w:rPr>
        <w:t xml:space="preserve">Supreme Court justices can decide legal disputes </w:t>
      </w:r>
      <w:r w:rsidRPr="003F5BC1">
        <w:rPr>
          <w:sz w:val="10"/>
        </w:rPr>
        <w:t xml:space="preserve">in accordance with law </w:t>
      </w:r>
      <w:r w:rsidRPr="003F5BC1">
        <w:rPr>
          <w:rStyle w:val="StyleBoldUnderline"/>
        </w:rPr>
        <w:t>while</w:t>
      </w:r>
      <w:r w:rsidRPr="003F5BC1">
        <w:rPr>
          <w:sz w:val="10"/>
        </w:rPr>
        <w:t xml:space="preserve"> </w:t>
      </w:r>
      <w:r w:rsidRPr="003F5BC1">
        <w:rPr>
          <w:rStyle w:val="StyleBoldUnderline"/>
        </w:rPr>
        <w:t>simultaneously following their political preferences.</w:t>
      </w:r>
      <w:r>
        <w:rPr>
          <w:rStyle w:val="StyleBoldUnderline"/>
        </w:rPr>
        <w:t xml:space="preserve"> </w:t>
      </w:r>
      <w:r w:rsidRPr="003F5BC1">
        <w:rPr>
          <w:sz w:val="10"/>
        </w:rPr>
        <w:t xml:space="preserve">[*18] I elaborate this thesis by critiquing the theories of Judge Richard Posner n5 and Professor Ronald Dworkin, n6 two of the most prominent jurisprudents of this era. Embattled opponents, Posner and Dworkin have, for years, relentlessly attacked each other while developing strikingly different depictions of law and adjudication. </w:t>
      </w:r>
      <w:proofErr w:type="gramStart"/>
      <w:r w:rsidRPr="003F5BC1">
        <w:rPr>
          <w:sz w:val="10"/>
        </w:rPr>
        <w:t>n7</w:t>
      </w:r>
      <w:proofErr w:type="gramEnd"/>
      <w:r w:rsidRPr="003F5BC1">
        <w:rPr>
          <w:sz w:val="10"/>
        </w:rPr>
        <w:t xml:space="preserve"> Despite their opposition, however, </w:t>
      </w:r>
      <w:r w:rsidRPr="003F5BC1">
        <w:rPr>
          <w:rStyle w:val="StyleBoldUnderline"/>
        </w:rPr>
        <w:t>Posner and Dworkin together challenge a primary assumption of traditional jurisprudence</w:t>
      </w:r>
      <w:r w:rsidRPr="003F5BC1">
        <w:rPr>
          <w:sz w:val="10"/>
        </w:rPr>
        <w:t xml:space="preserve"> - an assumption </w:t>
      </w:r>
      <w:r w:rsidRPr="003F5BC1">
        <w:rPr>
          <w:rStyle w:val="StyleBoldUnderline"/>
        </w:rPr>
        <w:t>featured during Roberts's and Alito's Senate confirmation hearings.</w:t>
      </w:r>
      <w:r w:rsidRPr="003F5BC1">
        <w:rPr>
          <w:sz w:val="10"/>
        </w:rPr>
        <w:t xml:space="preserve"> </w:t>
      </w:r>
      <w:r w:rsidRPr="003F5BC1">
        <w:rPr>
          <w:rStyle w:val="StyleBoldUnderline"/>
        </w:rPr>
        <w:t>Most senators</w:t>
      </w:r>
      <w:r w:rsidRPr="003F5BC1">
        <w:rPr>
          <w:sz w:val="10"/>
        </w:rPr>
        <w:t xml:space="preserve">, jurists, and legal scholars </w:t>
      </w:r>
      <w:r w:rsidRPr="003F5BC1">
        <w:rPr>
          <w:rStyle w:val="StyleBoldUnderline"/>
        </w:rPr>
        <w:t>assume that legal interpretation and judicial decision making can be separated from politics</w:t>
      </w:r>
      <w:r w:rsidRPr="003F5BC1">
        <w:rPr>
          <w:sz w:val="10"/>
        </w:rPr>
        <w:t xml:space="preserve">, that a judge or justice who decides according to political ideology skews or corrupts the judicial process. </w:t>
      </w:r>
      <w:proofErr w:type="gramStart"/>
      <w:r w:rsidRPr="003F5BC1">
        <w:rPr>
          <w:sz w:val="10"/>
        </w:rPr>
        <w:t>n8</w:t>
      </w:r>
      <w:proofErr w:type="gramEnd"/>
      <w:r w:rsidRPr="003F5BC1">
        <w:rPr>
          <w:sz w:val="10"/>
        </w:rPr>
        <w:t xml:space="preserve"> </w:t>
      </w:r>
      <w:r w:rsidRPr="003F5BC1">
        <w:rPr>
          <w:rStyle w:val="StyleBoldUnderline"/>
        </w:rPr>
        <w:t>Posner and Dworkin reject this traditional approach</w:t>
      </w:r>
      <w:r w:rsidRPr="003F5BC1">
        <w:rPr>
          <w:sz w:val="10"/>
        </w:rPr>
        <w:t xml:space="preserve">, </w:t>
      </w:r>
      <w:r w:rsidRPr="003D0CAC">
        <w:rPr>
          <w:rStyle w:val="Emphasis"/>
          <w:highlight w:val="yellow"/>
        </w:rPr>
        <w:t>particularly for hard cases</w:t>
      </w:r>
      <w:r w:rsidRPr="003D0CAC">
        <w:rPr>
          <w:rStyle w:val="StyleBoldUnderline"/>
          <w:highlight w:val="yellow"/>
        </w:rPr>
        <w:t xml:space="preserve"> at the</w:t>
      </w:r>
      <w:r w:rsidRPr="003F5BC1">
        <w:rPr>
          <w:rStyle w:val="StyleBoldUnderline"/>
        </w:rPr>
        <w:t xml:space="preserve"> level of the </w:t>
      </w:r>
      <w:r w:rsidRPr="003D0CAC">
        <w:rPr>
          <w:rStyle w:val="StyleBoldUnderline"/>
          <w:highlight w:val="yellow"/>
        </w:rPr>
        <w:t>Supreme Court</w:t>
      </w:r>
      <w:r w:rsidRPr="003D0CAC">
        <w:rPr>
          <w:sz w:val="10"/>
          <w:highlight w:val="yellow"/>
        </w:rPr>
        <w:t>.</w:t>
      </w:r>
      <w:r w:rsidRPr="003F5BC1">
        <w:rPr>
          <w:sz w:val="10"/>
        </w:rPr>
        <w:t xml:space="preserve"> Each in his own way asserts and explains the power of politics in adjudication: </w:t>
      </w:r>
      <w:r w:rsidRPr="00775A3C">
        <w:rPr>
          <w:rStyle w:val="StyleBoldUnderline"/>
        </w:rPr>
        <w:t xml:space="preserve">the justices self-consciously vote and </w:t>
      </w:r>
      <w:r w:rsidRPr="00775A3C">
        <w:rPr>
          <w:sz w:val="10"/>
        </w:rPr>
        <w:t xml:space="preserve">thus </w:t>
      </w:r>
      <w:r w:rsidRPr="00775A3C">
        <w:rPr>
          <w:rStyle w:val="StyleBoldUnderline"/>
        </w:rPr>
        <w:t>decide cases according to</w:t>
      </w:r>
      <w:r w:rsidRPr="00775A3C">
        <w:rPr>
          <w:sz w:val="10"/>
        </w:rPr>
        <w:t xml:space="preserve"> their </w:t>
      </w:r>
      <w:r w:rsidRPr="00775A3C">
        <w:rPr>
          <w:rStyle w:val="Emphasis"/>
        </w:rPr>
        <w:t>political ideologies</w:t>
      </w:r>
      <w:r w:rsidRPr="00775A3C">
        <w:rPr>
          <w:sz w:val="10"/>
        </w:rPr>
        <w:t xml:space="preserve">. Posner and Dworkin agree that the justices do not, and should not, decide hard cases by applying an ostensibly clear rule of law in a mechanical fashion. The justices must be political in an open and expansive manner. </w:t>
      </w:r>
      <w:proofErr w:type="gramStart"/>
      <w:r w:rsidRPr="00775A3C">
        <w:rPr>
          <w:sz w:val="10"/>
        </w:rPr>
        <w:t>n9</w:t>
      </w:r>
      <w:proofErr w:type="gramEnd"/>
      <w:r w:rsidRPr="00775A3C">
        <w:rPr>
          <w:sz w:val="10"/>
        </w:rPr>
        <w:t xml:space="preserve"> Supreme Court adjudication is, in other</w:t>
      </w:r>
      <w:r w:rsidRPr="003F5BC1">
        <w:rPr>
          <w:sz w:val="10"/>
        </w:rPr>
        <w:t xml:space="preserve"> words, politics writ large. The conflicts between Posner and Dworkin stem from their distinct views of politics. Posner views politics as a pluralist battle among self-interested individuals and groups. He therefore argues that Supreme Court adjudication, manifesting politics writ large, should (and in fact does) entail a pragmatic focus on consequences. The justices should resolve cases by looking to the future and by aiming to do what is best in both the short and long term. </w:t>
      </w:r>
      <w:proofErr w:type="gramStart"/>
      <w:r w:rsidRPr="003F5BC1">
        <w:rPr>
          <w:sz w:val="10"/>
        </w:rPr>
        <w:t>n10</w:t>
      </w:r>
      <w:proofErr w:type="gramEnd"/>
      <w:r w:rsidRPr="003F5BC1">
        <w:rPr>
          <w:sz w:val="10"/>
        </w:rPr>
        <w:t xml:space="preserve"> Dworkin, repudiating a pragmatic politics of self-interest, favors instead a politics of principles. Thus, according to Dworkin, the justices should resolve hard cases by applying law as integrity. They should theorize about the political-moral principles that fit the doctrinal history - including [*19] case precedents and constitutional provisions - and that cast the history in its best moral light. n11 Consequently, although Posner and Dworkin both describe the Supreme Court as a political institution - as engaging in politics writ large - their theories otherwise clash tumultuously. Posner sees an adjudicative politics of interest and unmitigated practicality, while Dworkin sees an adjudicative politics of principles and coherent theory. Unfortunately, both Posner and Dworkin - like Roberts, Alito, and the senators who questioned them - remain stuck within the magnetic field of the traditional law-politics dichotomy. While most jurists, legal scholars, and senators are pulled to the law pole - maintaining that law mandates case results - Posner and Dworkin are pulled to the opposite pole. </w:t>
      </w:r>
      <w:r w:rsidRPr="003F5BC1">
        <w:rPr>
          <w:rStyle w:val="StyleBoldUnderline"/>
        </w:rPr>
        <w:t>If politics matter to adjudication</w:t>
      </w:r>
      <w:r w:rsidRPr="003F5BC1">
        <w:rPr>
          <w:sz w:val="10"/>
        </w:rPr>
        <w:t xml:space="preserve">, they seem to say, </w:t>
      </w:r>
      <w:proofErr w:type="gramStart"/>
      <w:r w:rsidRPr="003F5BC1">
        <w:rPr>
          <w:rStyle w:val="StyleBoldUnderline"/>
        </w:rPr>
        <w:lastRenderedPageBreak/>
        <w:t>then</w:t>
      </w:r>
      <w:proofErr w:type="gramEnd"/>
      <w:r w:rsidRPr="003F5BC1">
        <w:rPr>
          <w:rStyle w:val="StyleBoldUnderline"/>
        </w:rPr>
        <w:t xml:space="preserve"> </w:t>
      </w:r>
      <w:r w:rsidRPr="003D0CAC">
        <w:rPr>
          <w:rStyle w:val="StyleBoldUnderline"/>
          <w:highlight w:val="yellow"/>
        </w:rPr>
        <w:t xml:space="preserve">politics must become the </w:t>
      </w:r>
      <w:r w:rsidRPr="003D0CAC">
        <w:rPr>
          <w:rStyle w:val="Emphasis"/>
          <w:highlight w:val="yellow"/>
        </w:rPr>
        <w:t>overriding</w:t>
      </w:r>
      <w:r w:rsidRPr="003F5BC1">
        <w:rPr>
          <w:rStyle w:val="Emphasis"/>
        </w:rPr>
        <w:t xml:space="preserve"> </w:t>
      </w:r>
      <w:r w:rsidRPr="003D0CAC">
        <w:rPr>
          <w:rStyle w:val="Emphasis"/>
          <w:highlight w:val="yellow"/>
        </w:rPr>
        <w:t>determinant</w:t>
      </w:r>
      <w:r w:rsidRPr="003D0CAC">
        <w:rPr>
          <w:rStyle w:val="StyleBoldUnderline"/>
          <w:highlight w:val="yellow"/>
        </w:rPr>
        <w:t xml:space="preserve"> of judicial outcomes</w:t>
      </w:r>
      <w:r w:rsidRPr="003F5BC1">
        <w:rPr>
          <w:rStyle w:val="StyleBoldUnderline"/>
        </w:rPr>
        <w:t xml:space="preserve">. </w:t>
      </w:r>
      <w:r w:rsidRPr="003F5BC1">
        <w:rPr>
          <w:sz w:val="10"/>
        </w:rPr>
        <w:t xml:space="preserve">Supreme Court adjudication must be politics writ large. If their view is true, then Supreme Court nominees who declare their fidelity to the rule of law do, in fact, lie: </w:t>
      </w:r>
      <w:r w:rsidRPr="003F5BC1">
        <w:rPr>
          <w:rStyle w:val="StyleBoldUnderline"/>
        </w:rPr>
        <w:t xml:space="preserve">current and future </w:t>
      </w:r>
      <w:r w:rsidRPr="003D0CAC">
        <w:rPr>
          <w:rStyle w:val="StyleBoldUnderline"/>
          <w:highlight w:val="yellow"/>
        </w:rPr>
        <w:t xml:space="preserve">justices decide cases by </w:t>
      </w:r>
      <w:r w:rsidRPr="003D0CAC">
        <w:rPr>
          <w:rStyle w:val="Emphasis"/>
          <w:highlight w:val="yellow"/>
        </w:rPr>
        <w:t>hewing to their political ideologies</w:t>
      </w:r>
      <w:r w:rsidRPr="003D0CAC">
        <w:rPr>
          <w:rStyle w:val="StyleBoldUnderline"/>
          <w:highlight w:val="yellow"/>
        </w:rPr>
        <w:t>, not</w:t>
      </w:r>
      <w:r w:rsidRPr="003F5BC1">
        <w:rPr>
          <w:rStyle w:val="StyleBoldUnderline"/>
        </w:rPr>
        <w:t xml:space="preserve"> to </w:t>
      </w:r>
      <w:r w:rsidRPr="003D0CAC">
        <w:rPr>
          <w:rStyle w:val="StyleBoldUnderline"/>
          <w:highlight w:val="yellow"/>
        </w:rPr>
        <w:t>legal doctrines</w:t>
      </w:r>
      <w:r w:rsidRPr="003F5BC1">
        <w:rPr>
          <w:rStyle w:val="StyleBoldUnderline"/>
        </w:rPr>
        <w:t xml:space="preserve"> </w:t>
      </w:r>
      <w:r w:rsidRPr="003F5BC1">
        <w:rPr>
          <w:sz w:val="10"/>
        </w:rPr>
        <w:t xml:space="preserve">and precedents. But in their struggle against the forces of the law-politics dichotomy, Posner and Dworkin overcompensate. They neglect another possibility: namely, that Supreme Court adjudication is politics writ small. As Posner and Dworkin emphasize, the Court is a political institution: </w:t>
      </w:r>
      <w:r w:rsidRPr="003D0CAC">
        <w:rPr>
          <w:rStyle w:val="StyleBoldUnderline"/>
          <w:highlight w:val="yellow"/>
        </w:rPr>
        <w:t>the justices' political ideologies</w:t>
      </w:r>
      <w:r w:rsidRPr="003F5BC1">
        <w:rPr>
          <w:rStyle w:val="StyleBoldUnderline"/>
        </w:rPr>
        <w:t xml:space="preserve"> always and </w:t>
      </w:r>
      <w:r w:rsidRPr="003D0CAC">
        <w:rPr>
          <w:rStyle w:val="StyleBoldUnderline"/>
          <w:highlight w:val="yellow"/>
        </w:rPr>
        <w:t>inevitably influence their</w:t>
      </w:r>
      <w:r w:rsidRPr="003F5BC1">
        <w:rPr>
          <w:rStyle w:val="StyleBoldUnderline"/>
        </w:rPr>
        <w:t xml:space="preserve"> </w:t>
      </w:r>
      <w:r w:rsidRPr="003D0CAC">
        <w:rPr>
          <w:rStyle w:val="StyleBoldUnderline"/>
          <w:highlight w:val="yellow"/>
        </w:rPr>
        <w:t>votes</w:t>
      </w:r>
      <w:r w:rsidRPr="003F5BC1">
        <w:rPr>
          <w:rStyle w:val="StyleBoldUnderline"/>
        </w:rPr>
        <w:t xml:space="preserve"> and decisions</w:t>
      </w:r>
      <w:r w:rsidRPr="003F5BC1">
        <w:rPr>
          <w:sz w:val="10"/>
        </w:rPr>
        <w:t>. But usually the justices do not self-consciously attempt to impose their politics in an expansive manner. To the contrary, the justices sincerely interpret and apply the law. Yet, because legal interpretation is never mechanical, the justices' political ideologies necessarily shape how they understand the relevant legal texts, whether in constitutional or other cases.</w:t>
      </w:r>
    </w:p>
    <w:p w:rsidR="0093504C" w:rsidRDefault="0093504C" w:rsidP="0093504C">
      <w:pPr>
        <w:rPr>
          <w:sz w:val="14"/>
        </w:rPr>
      </w:pPr>
    </w:p>
    <w:p w:rsidR="0093504C" w:rsidRPr="00775A3C" w:rsidRDefault="0093504C" w:rsidP="0093504C">
      <w:pPr>
        <w:pStyle w:val="Heading4"/>
      </w:pPr>
      <w:r>
        <w:rPr>
          <w:sz w:val="14"/>
        </w:rPr>
        <w:t xml:space="preserve">5. </w:t>
      </w:r>
      <w:r>
        <w:t>No spillover --- there’s no reason _________________ would be picked for make-up. The Court would choose another case that requires capital.</w:t>
      </w:r>
    </w:p>
    <w:p w:rsidR="0093504C" w:rsidRDefault="0093504C" w:rsidP="0093504C">
      <w:pPr>
        <w:rPr>
          <w:sz w:val="14"/>
        </w:rPr>
      </w:pPr>
    </w:p>
    <w:p w:rsidR="0093504C" w:rsidRDefault="0093504C" w:rsidP="0093504C">
      <w:pPr>
        <w:pStyle w:val="Heading4"/>
      </w:pPr>
      <w:r>
        <w:t xml:space="preserve">5. Capital is compartmentalized </w:t>
      </w:r>
    </w:p>
    <w:p w:rsidR="0093504C" w:rsidRDefault="0093504C" w:rsidP="0093504C">
      <w:r w:rsidRPr="007301F2">
        <w:rPr>
          <w:rStyle w:val="StyleStyleBold12pt"/>
        </w:rPr>
        <w:t>Redish 87</w:t>
      </w:r>
      <w:r>
        <w:t xml:space="preserve"> (Martin H., Professor of Law – Northwestern University, and Karen L. Drizin, Clerk – Illinois State Supreme Court, New York University Law Review, April, Lexis)</w:t>
      </w:r>
    </w:p>
    <w:p w:rsidR="0093504C" w:rsidRDefault="0093504C" w:rsidP="0093504C"/>
    <w:p w:rsidR="0093504C" w:rsidRPr="007301F2" w:rsidRDefault="0093504C" w:rsidP="0093504C">
      <w:r w:rsidRPr="00226298">
        <w:t xml:space="preserve">a. </w:t>
      </w:r>
      <w:r w:rsidRPr="0077774E">
        <w:rPr>
          <w:rStyle w:val="StyleBoldUnderline"/>
        </w:rPr>
        <w:t>The fallacy of the concept of fungible institutional capital</w:t>
      </w:r>
      <w:r w:rsidRPr="0077774E">
        <w:t xml:space="preserve">. The basis for Dean Choper's suggested judicial abstention on issues of federalism </w:t>
      </w:r>
      <w:hyperlink r:id="rId18" w:anchor="n143" w:tgtFrame="_self" w:history="1">
        <w:r w:rsidRPr="0077774E">
          <w:t>143</w:t>
        </w:r>
      </w:hyperlink>
      <w:r w:rsidRPr="0077774E">
        <w:t xml:space="preserve"> is the desire "to ease the commendable and crucial task of judicial review in cases of individual consitutional liberties. It is in the</w:t>
      </w:r>
      <w:r w:rsidRPr="00226298">
        <w:t xml:space="preserve"> latter that the Court's participation is both vitally required and highly provocative." </w:t>
      </w:r>
      <w:hyperlink r:id="rId19" w:anchor="n144" w:tgtFrame="_self" w:history="1">
        <w:r w:rsidRPr="00226298">
          <w:t>144</w:t>
        </w:r>
      </w:hyperlink>
      <w:r w:rsidRPr="00226298">
        <w:t xml:space="preserve"> </w:t>
      </w:r>
      <w:r w:rsidRPr="0023264C">
        <w:rPr>
          <w:rStyle w:val="StyleBoldUnderline"/>
        </w:rPr>
        <w:t>Judicial efforts</w:t>
      </w:r>
      <w:r w:rsidRPr="00226298">
        <w:t xml:space="preserve"> in the federalism area, </w:t>
      </w:r>
      <w:r w:rsidRPr="0023264C">
        <w:rPr>
          <w:rStyle w:val="StyleBoldUnderline"/>
        </w:rPr>
        <w:t>he asserts, "have expended large sums of institutional capital.</w:t>
      </w:r>
      <w:r w:rsidRPr="00226298">
        <w:t xml:space="preserve"> This is prestige desperately </w:t>
      </w:r>
      <w:r w:rsidRPr="0023264C">
        <w:rPr>
          <w:rStyle w:val="StyleBoldUnderline"/>
        </w:rPr>
        <w:t>needed elsewhere</w:t>
      </w:r>
      <w:r w:rsidRPr="00226298">
        <w:t xml:space="preserve">." </w:t>
      </w:r>
      <w:hyperlink r:id="rId20" w:anchor="n145" w:tgtFrame="_self" w:history="1">
        <w:r w:rsidRPr="00226298">
          <w:t>145</w:t>
        </w:r>
      </w:hyperlink>
      <w:r w:rsidRPr="00226298">
        <w:t xml:space="preserve"> Dean Choper's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Choper's proposal would not necessarily follow. The problem is </w:t>
      </w:r>
      <w:r w:rsidRPr="0023264C">
        <w:rPr>
          <w:rStyle w:val="StyleBoldUnderline"/>
        </w:rPr>
        <w:t xml:space="preserve">that </w:t>
      </w:r>
      <w:r w:rsidRPr="003D0CAC">
        <w:rPr>
          <w:rStyle w:val="StyleBoldUnderline"/>
          <w:highlight w:val="yellow"/>
        </w:rPr>
        <w:t>it is neither intuitively nor empirically clear that the Court's</w:t>
      </w:r>
      <w:r w:rsidRPr="0023264C">
        <w:rPr>
          <w:rStyle w:val="StyleBoldUnderline"/>
        </w:rPr>
        <w:t xml:space="preserve"> so-called </w:t>
      </w:r>
      <w:r w:rsidRPr="003D0CAC">
        <w:rPr>
          <w:rStyle w:val="StyleBoldUnderline"/>
          <w:highlight w:val="yellow"/>
        </w:rPr>
        <w:t>capital is transferable from one area of</w:t>
      </w:r>
      <w:r w:rsidRPr="0023264C">
        <w:rPr>
          <w:rStyle w:val="StyleBoldUnderline"/>
        </w:rPr>
        <w:t xml:space="preserve"> constitutional </w:t>
      </w:r>
      <w:r w:rsidRPr="003D0CAC">
        <w:rPr>
          <w:rStyle w:val="StyleBoldUnderline"/>
          <w:highlight w:val="yellow"/>
        </w:rPr>
        <w:t>law to another</w:t>
      </w:r>
      <w:r w:rsidRPr="00226298">
        <w:t xml:space="preserve">. As one of the current authors has previously argued: </w:t>
      </w:r>
      <w:r w:rsidRPr="003D0CAC">
        <w:rPr>
          <w:rStyle w:val="StyleBoldUnderline"/>
          <w:highlight w:val="yellow"/>
        </w:rPr>
        <w:t>It is difficult to imagine</w:t>
      </w:r>
      <w:r w:rsidRPr="0023264C">
        <w:rPr>
          <w:rStyle w:val="StyleBoldUnderline"/>
        </w:rPr>
        <w:t xml:space="preserve"> . . . that the widespread </w:t>
      </w:r>
      <w:r w:rsidRPr="003D0CAC">
        <w:rPr>
          <w:rStyle w:val="StyleBoldUnderline"/>
          <w:highlight w:val="yellow"/>
        </w:rPr>
        <w:t>negative</w:t>
      </w:r>
      <w:r w:rsidRPr="0023264C">
        <w:rPr>
          <w:rStyle w:val="StyleBoldUnderline"/>
        </w:rPr>
        <w:t xml:space="preserve"> public </w:t>
      </w:r>
      <w:r w:rsidRPr="003D0CAC">
        <w:rPr>
          <w:rStyle w:val="StyleBoldUnderline"/>
          <w:highlight w:val="yellow"/>
        </w:rPr>
        <w:t>reactions to</w:t>
      </w:r>
      <w:r w:rsidRPr="00FA0F49">
        <w:t xml:space="preserve"> </w:t>
      </w:r>
      <w:r w:rsidRPr="00226298">
        <w:t xml:space="preserve">Miranda v. Arizona, Engle v. Vitale, or </w:t>
      </w:r>
      <w:r w:rsidRPr="003D0CAC">
        <w:rPr>
          <w:rStyle w:val="StyleBoldUnderline"/>
          <w:highlight w:val="yellow"/>
        </w:rPr>
        <w:t>Roe</w:t>
      </w:r>
      <w:r w:rsidRPr="00FA0F49">
        <w:t xml:space="preserve"> </w:t>
      </w:r>
      <w:r w:rsidRPr="00226298">
        <w:t xml:space="preserve">v. Wade </w:t>
      </w:r>
      <w:r w:rsidRPr="003D0CAC">
        <w:rPr>
          <w:rStyle w:val="StyleBoldUnderline"/>
          <w:highlight w:val="yellow"/>
        </w:rPr>
        <w:t>would</w:t>
      </w:r>
      <w:r w:rsidRPr="00FA0F49">
        <w:t xml:space="preserve">  </w:t>
      </w:r>
      <w:r w:rsidRPr="00226298">
        <w:t xml:space="preserve">[*37]  </w:t>
      </w:r>
      <w:r w:rsidRPr="003D0CAC">
        <w:rPr>
          <w:rStyle w:val="StyleBoldUnderline"/>
          <w:highlight w:val="yellow"/>
        </w:rPr>
        <w:t xml:space="preserve">have been affected </w:t>
      </w:r>
      <w:r w:rsidRPr="0023264C">
        <w:rPr>
          <w:rStyle w:val="StyleBoldUnderline"/>
        </w:rPr>
        <w:t xml:space="preserve">at all </w:t>
      </w:r>
      <w:r w:rsidRPr="003D0CAC">
        <w:rPr>
          <w:rStyle w:val="StyleBoldUnderline"/>
          <w:highlight w:val="yellow"/>
        </w:rPr>
        <w:t>by</w:t>
      </w:r>
      <w:r w:rsidRPr="0023264C">
        <w:rPr>
          <w:rStyle w:val="StyleBoldUnderline"/>
        </w:rPr>
        <w:t xml:space="preserve"> the </w:t>
      </w:r>
      <w:r w:rsidRPr="003D0CAC">
        <w:rPr>
          <w:rStyle w:val="StyleBoldUnderline"/>
          <w:highlight w:val="yellow"/>
        </w:rPr>
        <w:t>Court's practices on</w:t>
      </w:r>
      <w:r w:rsidRPr="0023264C">
        <w:rPr>
          <w:rStyle w:val="StyleBoldUnderline"/>
        </w:rPr>
        <w:t xml:space="preserve"> issues of separation of powers and </w:t>
      </w:r>
      <w:r w:rsidRPr="003D0CAC">
        <w:rPr>
          <w:rStyle w:val="StyleBoldUnderline"/>
          <w:highlight w:val="yellow"/>
        </w:rPr>
        <w:t>federalism. Rather, public reaction</w:t>
      </w:r>
      <w:r w:rsidRPr="0023264C">
        <w:rPr>
          <w:rStyle w:val="StyleBoldUnderline"/>
        </w:rPr>
        <w:t xml:space="preserve"> in each </w:t>
      </w:r>
      <w:r w:rsidRPr="003D0CAC">
        <w:rPr>
          <w:rStyle w:val="StyleBoldUnderline"/>
          <w:highlight w:val="yellow"/>
        </w:rPr>
        <w:t xml:space="preserve">seems </w:t>
      </w:r>
      <w:r w:rsidRPr="0023264C">
        <w:rPr>
          <w:rStyle w:val="StyleBoldUnderline"/>
        </w:rPr>
        <w:t xml:space="preserve">to have </w:t>
      </w:r>
      <w:r w:rsidRPr="003D0CAC">
        <w:rPr>
          <w:rStyle w:val="StyleBoldUnderline"/>
          <w:highlight w:val="yellow"/>
        </w:rPr>
        <w:t>focused on</w:t>
      </w:r>
      <w:r w:rsidRPr="0023264C">
        <w:rPr>
          <w:rStyle w:val="StyleBoldUnderline"/>
        </w:rPr>
        <w:t xml:space="preserve"> the </w:t>
      </w:r>
      <w:r w:rsidRPr="003D0CAC">
        <w:rPr>
          <w:rStyle w:val="StyleBoldUnderline"/>
          <w:highlight w:val="yellow"/>
        </w:rPr>
        <w:t>specific</w:t>
      </w:r>
      <w:r w:rsidRPr="0023264C">
        <w:rPr>
          <w:rStyle w:val="StyleBoldUnderline"/>
        </w:rPr>
        <w:t xml:space="preserve">, highly charged </w:t>
      </w:r>
      <w:r w:rsidRPr="003D0CAC">
        <w:rPr>
          <w:rStyle w:val="StyleBoldUnderline"/>
          <w:highlight w:val="yellow"/>
        </w:rPr>
        <w:t>issues</w:t>
      </w:r>
      <w:r w:rsidRPr="00FA0F49">
        <w:t xml:space="preserve"> </w:t>
      </w:r>
      <w:r w:rsidRPr="00226298">
        <w:t>of rights for criminals, prayer in public schools, and abortions.</w:t>
      </w:r>
      <w:r w:rsidRPr="0023264C">
        <w:rPr>
          <w:rStyle w:val="StyleBoldUnderline"/>
        </w:rPr>
        <w:t xml:space="preserve"> It is doubtful that the Court would have had an easier time if it had chosen to stay out of</w:t>
      </w:r>
      <w:r w:rsidRPr="00AC1D64">
        <w:t xml:space="preserve"> </w:t>
      </w:r>
      <w:r w:rsidRPr="00226298">
        <w:t xml:space="preserve">interbranch and intersystemic </w:t>
      </w:r>
      <w:r w:rsidRPr="0023264C">
        <w:rPr>
          <w:rStyle w:val="StyleBoldUnderline"/>
        </w:rPr>
        <w:t>conflicts</w:t>
      </w:r>
      <w:r w:rsidRPr="00226298">
        <w:t xml:space="preserve">. </w:t>
      </w:r>
      <w:hyperlink r:id="rId21" w:anchor="n146" w:tgtFrame="_self" w:history="1">
        <w:r w:rsidRPr="00226298">
          <w:t>146</w:t>
        </w:r>
      </w:hyperlink>
    </w:p>
    <w:p w:rsidR="0093504C" w:rsidRDefault="0093504C" w:rsidP="0093504C">
      <w:pPr>
        <w:pStyle w:val="Heading4"/>
      </w:pPr>
      <w:r>
        <w:t xml:space="preserve">6. Fiat solves --- normal means is plan’s announced at the </w:t>
      </w:r>
      <w:r w:rsidRPr="00E92065">
        <w:rPr>
          <w:u w:val="single"/>
        </w:rPr>
        <w:t>same time</w:t>
      </w:r>
      <w:r>
        <w:t xml:space="preserve"> as the other decision, so it wouldn’t affect capital</w:t>
      </w:r>
    </w:p>
    <w:p w:rsidR="0093504C" w:rsidRDefault="0093504C" w:rsidP="0093504C">
      <w:pPr>
        <w:pStyle w:val="Heading4"/>
      </w:pPr>
      <w:r>
        <w:t xml:space="preserve">7. Capital resilient </w:t>
      </w:r>
    </w:p>
    <w:p w:rsidR="0093504C" w:rsidRDefault="0093504C" w:rsidP="0093504C">
      <w:r w:rsidRPr="007301F2">
        <w:rPr>
          <w:rStyle w:val="StyleStyleBold12pt"/>
        </w:rPr>
        <w:t>Chemerinsky 99</w:t>
      </w:r>
      <w:r>
        <w:t xml:space="preserve"> (Erwin, Professor of Law – USC, South Texas Law Review, </w:t>
      </w:r>
      <w:proofErr w:type="gramStart"/>
      <w:r>
        <w:t>Fall</w:t>
      </w:r>
      <w:proofErr w:type="gramEnd"/>
      <w:r>
        <w:t>, 40 S. Tex. L. Rev. 943, Lexis)</w:t>
      </w:r>
    </w:p>
    <w:p w:rsidR="0093504C" w:rsidRDefault="0093504C" w:rsidP="0093504C">
      <w:pPr>
        <w:rPr>
          <w:sz w:val="12"/>
        </w:rPr>
      </w:pPr>
    </w:p>
    <w:p w:rsidR="0093504C" w:rsidRDefault="0093504C" w:rsidP="0093504C">
      <w:r w:rsidRPr="00323FE6">
        <w:rPr>
          <w:sz w:val="14"/>
        </w:rPr>
        <w:t>Interestingly, though</w:t>
      </w:r>
      <w:r w:rsidRPr="00323FE6">
        <w:rPr>
          <w:sz w:val="16"/>
        </w:rPr>
        <w:t xml:space="preserve">, </w:t>
      </w:r>
      <w:r w:rsidRPr="0023264C">
        <w:rPr>
          <w:rStyle w:val="StyleBoldUnderline"/>
        </w:rPr>
        <w:t xml:space="preserve">the Supreme </w:t>
      </w:r>
      <w:r w:rsidRPr="00775A3C">
        <w:rPr>
          <w:rStyle w:val="StyleBoldUnderline"/>
        </w:rPr>
        <w:t>Court has been immune from</w:t>
      </w:r>
      <w:r w:rsidRPr="00775A3C">
        <w:t xml:space="preserve"> </w:t>
      </w:r>
      <w:r w:rsidRPr="00775A3C">
        <w:rPr>
          <w:sz w:val="14"/>
        </w:rPr>
        <w:t xml:space="preserve">that </w:t>
      </w:r>
      <w:r w:rsidRPr="00775A3C">
        <w:rPr>
          <w:rStyle w:val="StyleBoldUnderline"/>
        </w:rPr>
        <w:t>cynicism</w:t>
      </w:r>
      <w:r w:rsidRPr="00775A3C">
        <w:rPr>
          <w:sz w:val="12"/>
          <w:szCs w:val="12"/>
        </w:rPr>
        <w:t xml:space="preserve">. At a time when other government institutions are often held in disrepute, the Court's credibility is high. Professors John M. Scheb and Williams Lyons set out to measure and determine this. </w:t>
      </w:r>
      <w:hyperlink r:id="rId22" w:anchor="n2" w:tgtFrame="_self" w:history="1">
        <w:r w:rsidRPr="00775A3C">
          <w:rPr>
            <w:rFonts w:eastAsia="SimSun"/>
            <w:sz w:val="12"/>
            <w:szCs w:val="12"/>
          </w:rPr>
          <w:t>2</w:t>
        </w:r>
      </w:hyperlink>
      <w:r w:rsidRPr="00775A3C">
        <w:rPr>
          <w:sz w:val="12"/>
          <w:szCs w:val="12"/>
        </w:rPr>
        <w:t xml:space="preserve"> They conducted a survey to answer the question: "How do the American people regard the U.S. Supreme Court?" </w:t>
      </w:r>
      <w:hyperlink r:id="rId23" w:anchor="n3" w:tgtFrame="_self" w:history="1">
        <w:r w:rsidRPr="00775A3C">
          <w:rPr>
            <w:rFonts w:eastAsia="SimSun"/>
            <w:sz w:val="12"/>
            <w:szCs w:val="12"/>
          </w:rPr>
          <w:t>3</w:t>
        </w:r>
      </w:hyperlink>
      <w:r w:rsidRPr="00775A3C">
        <w:rPr>
          <w:sz w:val="12"/>
          <w:szCs w:val="12"/>
        </w:rPr>
        <w:t xml:space="preserve"> Their conclusion is important: According to the survey data, Americans render a relatively positive assessment of the U.S. Supreme Court. Not surprisingly, the Court fares considerably better in public opinion than does Congress</w:t>
      </w:r>
      <w:r w:rsidRPr="00466FD7">
        <w:rPr>
          <w:sz w:val="12"/>
          <w:szCs w:val="12"/>
        </w:rPr>
        <w:t>. The respondents are almost twice as likely to rate the Court's performance as "good' or "</w:t>
      </w:r>
      <w:proofErr w:type="gramStart"/>
      <w:r w:rsidRPr="00466FD7">
        <w:rPr>
          <w:sz w:val="12"/>
          <w:szCs w:val="12"/>
        </w:rPr>
        <w:t>excellent'  [</w:t>
      </w:r>
      <w:proofErr w:type="gramEnd"/>
      <w:r w:rsidRPr="00466FD7">
        <w:rPr>
          <w:sz w:val="12"/>
          <w:szCs w:val="12"/>
        </w:rPr>
        <w:t xml:space="preserve">*945]  as they are to give these ratings to Congress. By the same token, they are more than twice as likely to rate Congress' performance as "poor.' </w:t>
      </w:r>
      <w:hyperlink r:id="rId24" w:anchor="n4" w:tgtFrame="_self" w:history="1">
        <w:r w:rsidRPr="00466FD7">
          <w:rPr>
            <w:rFonts w:eastAsia="SimSun"/>
            <w:sz w:val="12"/>
            <w:szCs w:val="12"/>
          </w:rPr>
          <w:t>4</w:t>
        </w:r>
      </w:hyperlink>
      <w:r w:rsidRPr="00466FD7">
        <w:rPr>
          <w:sz w:val="12"/>
          <w:szCs w:val="12"/>
        </w:rPr>
        <w:t xml:space="preserve"> This survey was done in 1994, </w:t>
      </w:r>
      <w:hyperlink r:id="rId25" w:anchor="n5" w:tgtFrame="_self" w:history="1">
        <w:r w:rsidRPr="00466FD7">
          <w:rPr>
            <w:rFonts w:eastAsia="SimSun"/>
            <w:sz w:val="12"/>
            <w:szCs w:val="12"/>
          </w:rPr>
          <w:t>5</w:t>
        </w:r>
      </w:hyperlink>
      <w:r w:rsidRPr="00466FD7">
        <w:rPr>
          <w:sz w:val="12"/>
          <w:szCs w:val="12"/>
        </w:rPr>
        <w:t xml:space="preserve"> before the recent events that likely further damaged Congress' public image. Strikingly, Scheb and Lyons found that the "Court is fairly well-regarded across the lines that usually divide Americans." </w:t>
      </w:r>
      <w:hyperlink r:id="rId26" w:anchor="n6" w:tgtFrame="_self" w:history="1">
        <w:r w:rsidRPr="00466FD7">
          <w:rPr>
            <w:rFonts w:eastAsia="SimSun"/>
            <w:sz w:val="12"/>
            <w:szCs w:val="12"/>
          </w:rPr>
          <w:t>6</w:t>
        </w:r>
      </w:hyperlink>
      <w:r w:rsidRPr="00466FD7">
        <w:rPr>
          <w:sz w:val="12"/>
          <w:szCs w:val="12"/>
        </w:rPr>
        <w:t xml:space="preserve"> For example, there are no significant differences between how Democrats and Republicans rate the Court's performance. In short, the Court is a relatively highly regarded institution, more so certainly than Congress or the presidency. </w:t>
      </w:r>
      <w:hyperlink r:id="rId27" w:anchor="n7" w:tgtFrame="_self" w:history="1">
        <w:r w:rsidRPr="00466FD7">
          <w:rPr>
            <w:rFonts w:eastAsia="SimSun"/>
            <w:sz w:val="12"/>
            <w:szCs w:val="12"/>
          </w:rPr>
          <w:t>7</w:t>
        </w:r>
      </w:hyperlink>
      <w:r w:rsidRPr="00466FD7">
        <w:rPr>
          <w:sz w:val="12"/>
          <w:szCs w:val="12"/>
        </w:rPr>
        <w:t xml:space="preserve"> This is not a new </w:t>
      </w:r>
      <w:proofErr w:type="gramStart"/>
      <w:r w:rsidRPr="00466FD7">
        <w:rPr>
          <w:sz w:val="12"/>
          <w:szCs w:val="12"/>
        </w:rPr>
        <w:t>phenomena</w:t>
      </w:r>
      <w:proofErr w:type="gramEnd"/>
      <w:r w:rsidRPr="0077774E">
        <w:rPr>
          <w:sz w:val="12"/>
          <w:szCs w:val="12"/>
        </w:rPr>
        <w:t>.</w:t>
      </w:r>
      <w:r w:rsidRPr="0077774E">
        <w:rPr>
          <w:sz w:val="12"/>
        </w:rPr>
        <w:t xml:space="preserve"> </w:t>
      </w:r>
      <w:r w:rsidRPr="0077774E">
        <w:rPr>
          <w:rStyle w:val="StyleBoldUnderline"/>
        </w:rPr>
        <w:t>Throughout this century</w:t>
      </w:r>
      <w:r w:rsidRPr="003D0CAC">
        <w:rPr>
          <w:rStyle w:val="StyleBoldUnderline"/>
          <w:highlight w:val="yellow"/>
        </w:rPr>
        <w:t>, the Court</w:t>
      </w:r>
      <w:r w:rsidRPr="0023264C">
        <w:rPr>
          <w:rStyle w:val="StyleBoldUnderline"/>
        </w:rPr>
        <w:t xml:space="preserve"> has </w:t>
      </w:r>
      <w:r w:rsidRPr="003D0CAC">
        <w:rPr>
          <w:rStyle w:val="StyleBoldUnderline"/>
          <w:highlight w:val="yellow"/>
        </w:rPr>
        <w:t>handed down controversial rulings. Yet</w:t>
      </w:r>
      <w:r w:rsidRPr="0023264C">
        <w:rPr>
          <w:rStyle w:val="StyleBoldUnderline"/>
        </w:rPr>
        <w:t xml:space="preserve"> the Court has </w:t>
      </w:r>
      <w:r w:rsidRPr="003D0CAC">
        <w:rPr>
          <w:rStyle w:val="StyleBoldUnderline"/>
          <w:highlight w:val="yellow"/>
        </w:rPr>
        <w:t>retained</w:t>
      </w:r>
      <w:r w:rsidRPr="0023264C">
        <w:rPr>
          <w:rStyle w:val="StyleBoldUnderline"/>
        </w:rPr>
        <w:t xml:space="preserve"> its </w:t>
      </w:r>
      <w:r w:rsidRPr="003D0CAC">
        <w:rPr>
          <w:rStyle w:val="StyleBoldUnderline"/>
          <w:highlight w:val="yellow"/>
        </w:rPr>
        <w:t>legitimacy</w:t>
      </w:r>
      <w:r w:rsidRPr="00323FE6">
        <w:t xml:space="preserve"> </w:t>
      </w:r>
      <w:r w:rsidRPr="00323FE6">
        <w:rPr>
          <w:sz w:val="14"/>
        </w:rPr>
        <w:t xml:space="preserve">and its rulings have not been disregarded. Judge John Gibbons remarked that the "historical record suggests that far from being the fragile popular institution that scholars like Professor Choper... and Alexander Bickel have perceived it to be, judicial review is in fact quite robust." </w:t>
      </w:r>
      <w:hyperlink r:id="rId28" w:anchor="n8" w:tgtFrame="_self" w:history="1">
        <w:r w:rsidRPr="00323FE6">
          <w:rPr>
            <w:rStyle w:val="Hyperlink"/>
            <w:rFonts w:eastAsia="SimSun"/>
            <w:bCs/>
            <w:sz w:val="8"/>
            <w:szCs w:val="14"/>
            <w:vertAlign w:val="superscript"/>
          </w:rPr>
          <w:t>8</w:t>
        </w:r>
      </w:hyperlink>
      <w:r w:rsidRPr="00323FE6">
        <w:rPr>
          <w:sz w:val="14"/>
        </w:rPr>
        <w:t xml:space="preserve"> In </w:t>
      </w:r>
      <w:r w:rsidRPr="0077774E">
        <w:rPr>
          <w:sz w:val="14"/>
        </w:rPr>
        <w:t>fact</w:t>
      </w:r>
      <w:r w:rsidRPr="0077774E">
        <w:t xml:space="preserve">, </w:t>
      </w:r>
      <w:r w:rsidRPr="0077774E">
        <w:rPr>
          <w:rStyle w:val="StyleBoldUnderline"/>
        </w:rPr>
        <w:t>even at the times of the most intense criticism of the Supreme Court, the institution has retained its credibility</w:t>
      </w:r>
      <w:r w:rsidRPr="0077774E">
        <w:rPr>
          <w:sz w:val="12"/>
          <w:szCs w:val="12"/>
        </w:rPr>
        <w:t>. For example, opposition to the Court was probably at its height in the mid-1930s. In the midst of a depression, the Court was striking down statutes thought to be necessary for economic recovery. In an attempt to change the Court's ideology, President Franklin D. Roosevelt - fresh from a landslide reelection - proposed changing the size of the Court. This "Court packing" plan received little</w:t>
      </w:r>
      <w:r w:rsidRPr="00466FD7">
        <w:rPr>
          <w:sz w:val="12"/>
          <w:szCs w:val="12"/>
        </w:rPr>
        <w:t xml:space="preserve"> public support. The Senate Judiciary Committee, controlled by Democrats, rejected the proposal and strongly reaffirmed the need for an independent judiciary: Let us now set a salutary precedent that will never be violated. Let us, of the Seventy-fifth Congress,... declare that we would rather have an independent Court, a fearless Court, a Court that will dare to announce its honest opinions in what it believes to be the defense of the liberties of the people, than a Court that, out of fear or sense of obligation to the appointing power, </w:t>
      </w:r>
      <w:proofErr w:type="gramStart"/>
      <w:r w:rsidRPr="00466FD7">
        <w:rPr>
          <w:sz w:val="12"/>
          <w:szCs w:val="12"/>
        </w:rPr>
        <w:t>or  [</w:t>
      </w:r>
      <w:proofErr w:type="gramEnd"/>
      <w:r w:rsidRPr="00466FD7">
        <w:rPr>
          <w:sz w:val="12"/>
          <w:szCs w:val="12"/>
        </w:rPr>
        <w:t xml:space="preserve">*946]  factional passion, approves any measure we may enact. </w:t>
      </w:r>
      <w:hyperlink r:id="rId29" w:anchor="n9" w:tgtFrame="_self" w:history="1">
        <w:r w:rsidRPr="00466FD7">
          <w:rPr>
            <w:rFonts w:eastAsia="SimSun"/>
            <w:sz w:val="12"/>
            <w:szCs w:val="12"/>
          </w:rPr>
          <w:t>9</w:t>
        </w:r>
      </w:hyperlink>
      <w:r w:rsidRPr="00466FD7">
        <w:rPr>
          <w:sz w:val="12"/>
          <w:szCs w:val="12"/>
        </w:rPr>
        <w:t xml:space="preserve"> This is a telling quotation and a powerful example because if anything should have undermined the Court's legitimacy, it was an unpopular Court striking down popular laws enacted by a popular administration in a time of crisis. Public opinion surveys reflect that this Committee report reflected general support for the Supreme Court, despite the unpopularity of its rulings. In 1935 and 1936, most respondents, 53% and 59% respectively, did not favor limiting the power of the Supreme Court in declaring laws unconstitutional. </w:t>
      </w:r>
      <w:hyperlink r:id="rId30" w:anchor="n10" w:tgtFrame="_self" w:history="1">
        <w:r w:rsidRPr="00466FD7">
          <w:rPr>
            <w:rFonts w:eastAsia="SimSun"/>
            <w:sz w:val="12"/>
            <w:szCs w:val="12"/>
          </w:rPr>
          <w:t>10</w:t>
        </w:r>
      </w:hyperlink>
      <w:r w:rsidRPr="00323FE6">
        <w:rPr>
          <w:sz w:val="14"/>
        </w:rPr>
        <w:t xml:space="preserve"> Indeed, </w:t>
      </w:r>
      <w:r w:rsidRPr="0023264C">
        <w:rPr>
          <w:rStyle w:val="StyleBoldUnderline"/>
        </w:rPr>
        <w:t xml:space="preserve">the Court's </w:t>
      </w:r>
      <w:r w:rsidRPr="003D0CAC">
        <w:rPr>
          <w:rStyle w:val="StyleBoldUnderline"/>
          <w:highlight w:val="yellow"/>
        </w:rPr>
        <w:t>high regard</w:t>
      </w:r>
      <w:r w:rsidRPr="00323FE6">
        <w:rPr>
          <w:sz w:val="12"/>
        </w:rPr>
        <w:t xml:space="preserve">, </w:t>
      </w:r>
      <w:r w:rsidRPr="00A91EE9">
        <w:rPr>
          <w:sz w:val="16"/>
        </w:rPr>
        <w:t>described by Professors Scheb and Lyons,</w:t>
      </w:r>
      <w:r w:rsidRPr="00A91EE9">
        <w:rPr>
          <w:sz w:val="24"/>
        </w:rPr>
        <w:t xml:space="preserve"> </w:t>
      </w:r>
      <w:r w:rsidRPr="003D0CAC">
        <w:rPr>
          <w:rStyle w:val="StyleBoldUnderline"/>
          <w:highlight w:val="yellow"/>
        </w:rPr>
        <w:t xml:space="preserve">has been </w:t>
      </w:r>
      <w:r w:rsidRPr="0077774E">
        <w:rPr>
          <w:rStyle w:val="StyleBoldUnderline"/>
        </w:rPr>
        <w:t xml:space="preserve">remarkably </w:t>
      </w:r>
      <w:r w:rsidRPr="003D0CAC">
        <w:rPr>
          <w:rStyle w:val="StyleBoldUnderline"/>
          <w:highlight w:val="yellow"/>
        </w:rPr>
        <w:t>constant</w:t>
      </w:r>
      <w:r w:rsidRPr="0023264C">
        <w:rPr>
          <w:rStyle w:val="StyleBoldUnderline"/>
        </w:rPr>
        <w:t xml:space="preserve"> over time</w:t>
      </w:r>
      <w:r w:rsidRPr="00323FE6">
        <w:t xml:space="preserve">. </w:t>
      </w:r>
      <w:hyperlink r:id="rId31" w:anchor="n11" w:tgtFrame="_self" w:history="1">
        <w:r w:rsidRPr="00323FE6">
          <w:rPr>
            <w:rStyle w:val="Hyperlink"/>
            <w:rFonts w:eastAsia="SimSun"/>
            <w:bCs/>
            <w:sz w:val="8"/>
            <w:szCs w:val="14"/>
            <w:vertAlign w:val="superscript"/>
          </w:rPr>
          <w:t>11</w:t>
        </w:r>
      </w:hyperlink>
      <w:r w:rsidRPr="00323FE6">
        <w:rPr>
          <w:sz w:val="14"/>
        </w:rPr>
        <w:t xml:space="preserve"> Professor Roger Handberg studied public attitudes about the Supreme Court over several decades and concluded that </w:t>
      </w:r>
      <w:r w:rsidRPr="0023264C">
        <w:rPr>
          <w:rStyle w:val="StyleBoldUnderline"/>
        </w:rPr>
        <w:t xml:space="preserve">public </w:t>
      </w:r>
      <w:r w:rsidRPr="003D0CAC">
        <w:rPr>
          <w:rStyle w:val="StyleBoldUnderline"/>
          <w:highlight w:val="yellow"/>
        </w:rPr>
        <w:t>support</w:t>
      </w:r>
      <w:r w:rsidRPr="0023264C">
        <w:rPr>
          <w:rStyle w:val="StyleBoldUnderline"/>
        </w:rPr>
        <w:t xml:space="preserve"> for the institution </w:t>
      </w:r>
      <w:r w:rsidRPr="003D0CAC">
        <w:rPr>
          <w:rStyle w:val="StyleBoldUnderline"/>
          <w:highlight w:val="yellow"/>
        </w:rPr>
        <w:t xml:space="preserve">has not changed </w:t>
      </w:r>
      <w:r w:rsidRPr="0077774E">
        <w:rPr>
          <w:rStyle w:val="StyleBoldUnderline"/>
        </w:rPr>
        <w:t>significantly</w:t>
      </w:r>
      <w:r w:rsidRPr="0023264C">
        <w:rPr>
          <w:rStyle w:val="StyleBoldUnderline"/>
        </w:rPr>
        <w:t xml:space="preserve"> and that the "Court has a basic core of support which seems to endure </w:t>
      </w:r>
      <w:r w:rsidRPr="003D0CAC">
        <w:rPr>
          <w:rStyle w:val="StyleBoldUnderline"/>
          <w:highlight w:val="yellow"/>
        </w:rPr>
        <w:t xml:space="preserve">despite </w:t>
      </w:r>
      <w:r w:rsidRPr="0077774E">
        <w:rPr>
          <w:rStyle w:val="StyleBoldUnderline"/>
        </w:rPr>
        <w:t xml:space="preserve">severe </w:t>
      </w:r>
      <w:r w:rsidRPr="003D0CAC">
        <w:rPr>
          <w:rStyle w:val="StyleBoldUnderline"/>
          <w:highlight w:val="yellow"/>
        </w:rPr>
        <w:t>shocks</w:t>
      </w:r>
      <w:r w:rsidRPr="00466FD7">
        <w:rPr>
          <w:sz w:val="12"/>
          <w:szCs w:val="12"/>
        </w:rPr>
        <w:t xml:space="preserve">." </w:t>
      </w:r>
      <w:hyperlink r:id="rId32" w:anchor="n12" w:tgtFrame="_self" w:history="1">
        <w:r w:rsidRPr="00466FD7">
          <w:rPr>
            <w:rFonts w:eastAsia="SimSun"/>
            <w:sz w:val="12"/>
            <w:szCs w:val="12"/>
          </w:rPr>
          <w:t>12</w:t>
        </w:r>
      </w:hyperlink>
      <w:r w:rsidRPr="00466FD7">
        <w:rPr>
          <w:sz w:val="12"/>
          <w:szCs w:val="12"/>
        </w:rPr>
        <w:t xml:space="preserve"> Professor John Hart Ely noted this and observed: The possibility of judicial emasculation by way of popular reaction against constitutional review by the courts has not in fact materialized in more than a century and a half of American experience. The warnings probably reached their peak during the Warren years; they </w:t>
      </w:r>
      <w:r w:rsidRPr="00466FD7">
        <w:rPr>
          <w:sz w:val="12"/>
          <w:szCs w:val="12"/>
        </w:rPr>
        <w:lastRenderedPageBreak/>
        <w:t xml:space="preserve">were not notably heeded; yet nothing resembling destruction materialized. In fact, the Court's power continued to grow and probably never has been greater than it has been over the past two decades. </w:t>
      </w:r>
      <w:hyperlink r:id="rId33" w:anchor="n13" w:tgtFrame="_self" w:history="1">
        <w:r w:rsidRPr="00466FD7">
          <w:rPr>
            <w:rFonts w:eastAsia="SimSun"/>
            <w:sz w:val="12"/>
            <w:szCs w:val="12"/>
          </w:rPr>
          <w:t>13</w:t>
        </w:r>
      </w:hyperlink>
      <w:r w:rsidRPr="00466FD7">
        <w:rPr>
          <w:sz w:val="12"/>
          <w:szCs w:val="12"/>
        </w:rPr>
        <w:t xml:space="preserve"> Why has the Court maintained its legitimacy even when issuing highly controversial rulings? Social science theories of legitimacy offer some explanation. The renowned sociologist Max Weber wrote that there are three major bases for an institution's legitimacy: tradition, rationality and affective ties. </w:t>
      </w:r>
      <w:hyperlink r:id="rId34" w:anchor="n14" w:tgtFrame="_self" w:history="1">
        <w:r w:rsidRPr="00466FD7">
          <w:rPr>
            <w:rFonts w:eastAsia="SimSun"/>
            <w:sz w:val="12"/>
            <w:szCs w:val="12"/>
          </w:rPr>
          <w:t>14</w:t>
        </w:r>
      </w:hyperlink>
      <w:r w:rsidRPr="00466FD7">
        <w:rPr>
          <w:sz w:val="12"/>
          <w:szCs w:val="12"/>
        </w:rPr>
        <w:t xml:space="preserve"> That which historically has existed tends to be accepted as legitimate. Therefore, 200 years </w:t>
      </w:r>
      <w:proofErr w:type="gramStart"/>
      <w:r w:rsidRPr="00466FD7">
        <w:rPr>
          <w:sz w:val="12"/>
          <w:szCs w:val="12"/>
        </w:rPr>
        <w:t>of  [</w:t>
      </w:r>
      <w:proofErr w:type="gramEnd"/>
      <w:r w:rsidRPr="00466FD7">
        <w:rPr>
          <w:sz w:val="12"/>
          <w:szCs w:val="12"/>
        </w:rPr>
        <w:t xml:space="preserve">*947]  judicial review grants the Court enormous credibility. Additionally, that which is rational is likely to be regarded as legitimate. The judiciary's method of giving detailed reasons for its conclusions thus helps to provide it credibility. Finally, </w:t>
      </w:r>
      <w:proofErr w:type="gramStart"/>
      <w:r w:rsidRPr="00466FD7">
        <w:rPr>
          <w:sz w:val="12"/>
          <w:szCs w:val="12"/>
        </w:rPr>
        <w:t>that</w:t>
      </w:r>
      <w:proofErr w:type="gramEnd"/>
      <w:r w:rsidRPr="00466FD7">
        <w:rPr>
          <w:sz w:val="12"/>
          <w:szCs w:val="12"/>
        </w:rPr>
        <w:t xml:space="preserve"> which is charismatic, things to which people have strong affective ties, are accorded legitimacy. It has long been demonstrated that people feel great loyalty to the Constitution. The Court's relationship to the document and its role in interpreting it likely also enhances its legitimacy. More specifically, I suggest that the Court's robust public image is a result of its processes and </w:t>
      </w:r>
      <w:proofErr w:type="gramStart"/>
      <w:r w:rsidRPr="00466FD7">
        <w:rPr>
          <w:sz w:val="12"/>
          <w:szCs w:val="12"/>
        </w:rPr>
        <w:t>its</w:t>
      </w:r>
      <w:proofErr w:type="gramEnd"/>
      <w:r w:rsidRPr="00466FD7">
        <w:rPr>
          <w:sz w:val="12"/>
          <w:szCs w:val="12"/>
        </w:rPr>
        <w:t xml:space="preserve"> producing largely acceptable decisions over a long period of time. The Court is rightly perceived as free from direct political pressure and lobbying, bound by the convention of reaching rational decisions that are justified in opinions, and capable of protecting people from arbitrary government. Social scientists have shown that an institution receives legitimacy from following established procedures. The Court's legitimacy, in part, is based on the perception and reality that it does not decide cases based on the personal interests of the Justices or based on external lobbying and pressures. In a recent book highly critical of the Court, Edward Lazarus lambastes the current Justices, yet he never even suggests a single instance of improper influence or conflict of interest. </w:t>
      </w:r>
      <w:hyperlink r:id="rId35" w:anchor="n15" w:tgtFrame="_self" w:history="1">
        <w:r w:rsidRPr="00466FD7">
          <w:rPr>
            <w:rFonts w:eastAsia="SimSun"/>
            <w:sz w:val="12"/>
            <w:szCs w:val="12"/>
          </w:rPr>
          <w:t>15</w:t>
        </w:r>
      </w:hyperlink>
      <w:r w:rsidRPr="00466FD7">
        <w:rPr>
          <w:sz w:val="12"/>
          <w:szCs w:val="12"/>
        </w:rPr>
        <w:t xml:space="preserve"> The Court's credibility is a product of the correct perception that it decides cases based on a formalized procedure: it reads briefs, hears arguments, deliberates, and writes opinions. Indeed, the very process of opinion writing, regardless of their content, is crucial because it makes the Court's decisions seem a product of reason, not simply acts of will. Although the Court's high credibility is a result of this process, I believe that this is necessary for its institutional legitimacy, but not sufficient. The Court also has produced a large body of </w:t>
      </w:r>
      <w:proofErr w:type="gramStart"/>
      <w:r w:rsidRPr="00466FD7">
        <w:rPr>
          <w:sz w:val="12"/>
          <w:szCs w:val="12"/>
        </w:rPr>
        <w:t>decisions, that</w:t>
      </w:r>
      <w:proofErr w:type="gramEnd"/>
      <w:r w:rsidRPr="00466FD7">
        <w:rPr>
          <w:sz w:val="12"/>
          <w:szCs w:val="12"/>
        </w:rPr>
        <w:t xml:space="preserve"> over a long period of time, have generally been accepted by the public. If the Court were to produce a large number of intensely unpopular rulings over a long period of time, its credibility would suffer. In the short-term, its processes ensure its continued legitimacy; in the long-term, overall acceptability of its decisions is sufficient to preserve this credibility. Recognition of the Court's robust legitimacy is important in the on-going debate over judicial review. Many, including those as  [*948]  prominent as Felix Frankfurter, Alexander Bickel, and Jesse Choper, have proclaimed a need for judicial restraint so as to preserve the Court's fragile institutional legitimacy. </w:t>
      </w:r>
      <w:hyperlink r:id="rId36" w:anchor="n16" w:tgtFrame="_self" w:history="1">
        <w:r w:rsidRPr="00466FD7">
          <w:rPr>
            <w:rFonts w:eastAsia="SimSun"/>
            <w:sz w:val="12"/>
            <w:szCs w:val="12"/>
          </w:rPr>
          <w:t>16</w:t>
        </w:r>
      </w:hyperlink>
      <w:r w:rsidRPr="00466FD7">
        <w:rPr>
          <w:sz w:val="12"/>
          <w:szCs w:val="12"/>
        </w:rPr>
        <w:t xml:space="preserve"> They argue that the Court must depend on voluntary compliance with its rulings from the other branches of government and that this will not occur unless the Court preserves its fragile legitimacy. Justice Frankfurter dissented in Baker v. Carr, the Supreme Court's landmark decision holding that challenges to malapportionment were justiciable, arguing that the Court was putting its fragile legitimacy at risk. </w:t>
      </w:r>
      <w:hyperlink r:id="rId37" w:anchor="n17" w:tgtFrame="_self" w:history="1">
        <w:r w:rsidRPr="00466FD7">
          <w:rPr>
            <w:rFonts w:eastAsia="SimSun"/>
            <w:sz w:val="12"/>
            <w:szCs w:val="12"/>
          </w:rPr>
          <w:t>17</w:t>
        </w:r>
      </w:hyperlink>
      <w:r w:rsidRPr="00466FD7">
        <w:rPr>
          <w:sz w:val="12"/>
          <w:szCs w:val="12"/>
        </w:rPr>
        <w:t xml:space="preserve"> Frankfurter urged restraint, stating: "The Court's authority - possessed of neither the purse nor the sword - ultimately rests on public confidence in its moral sanction." </w:t>
      </w:r>
      <w:hyperlink r:id="rId38" w:anchor="n18" w:tgtFrame="_self" w:history="1">
        <w:r w:rsidRPr="00466FD7">
          <w:rPr>
            <w:rFonts w:eastAsia="SimSun"/>
            <w:sz w:val="12"/>
            <w:szCs w:val="12"/>
          </w:rPr>
          <w:t>18</w:t>
        </w:r>
      </w:hyperlink>
      <w:r w:rsidRPr="00323FE6">
        <w:rPr>
          <w:sz w:val="12"/>
        </w:rPr>
        <w:t xml:space="preserve"> </w:t>
      </w:r>
      <w:r w:rsidRPr="0077774E">
        <w:rPr>
          <w:rStyle w:val="StyleBoldUnderline"/>
        </w:rPr>
        <w:t>Choper</w:t>
      </w:r>
      <w:r w:rsidRPr="0077774E">
        <w:rPr>
          <w:sz w:val="12"/>
        </w:rPr>
        <w:t xml:space="preserve">, for example, </w:t>
      </w:r>
      <w:r w:rsidRPr="0077774E">
        <w:rPr>
          <w:rStyle w:val="StyleBoldUnderline"/>
        </w:rPr>
        <w:t>concludes</w:t>
      </w:r>
      <w:r w:rsidRPr="0077774E">
        <w:rPr>
          <w:sz w:val="10"/>
        </w:rPr>
        <w:t xml:space="preserve"> </w:t>
      </w:r>
      <w:r w:rsidRPr="0077774E">
        <w:rPr>
          <w:sz w:val="16"/>
        </w:rPr>
        <w:t xml:space="preserve">from this premise that </w:t>
      </w:r>
      <w:r w:rsidRPr="0077774E">
        <w:rPr>
          <w:rStyle w:val="StyleBoldUnderline"/>
        </w:rPr>
        <w:t>the Court should not rule</w:t>
      </w:r>
      <w:r w:rsidRPr="0077774E">
        <w:t xml:space="preserve"> </w:t>
      </w:r>
      <w:r w:rsidRPr="0077774E">
        <w:rPr>
          <w:rStyle w:val="StyleBoldUnderline"/>
        </w:rPr>
        <w:t>on federalism</w:t>
      </w:r>
      <w:r w:rsidRPr="0077774E">
        <w:rPr>
          <w:sz w:val="14"/>
        </w:rPr>
        <w:t xml:space="preserve"> or separation of powers issues so </w:t>
      </w:r>
      <w:r w:rsidRPr="0077774E">
        <w:rPr>
          <w:rStyle w:val="StyleBoldUnderline"/>
        </w:rPr>
        <w:t>as to not squander its political capital</w:t>
      </w:r>
      <w:r w:rsidRPr="0077774E">
        <w:t xml:space="preserve"> </w:t>
      </w:r>
      <w:r w:rsidRPr="0077774E">
        <w:rPr>
          <w:sz w:val="14"/>
        </w:rPr>
        <w:t xml:space="preserve">in these areas that he sees as less important than individual rights cases. Bickel argued that the Court should practice the "passive virtues" and use justiciability doctrines to avoid highly controversial matters so as to preserve its political capital. </w:t>
      </w:r>
      <w:hyperlink r:id="rId39" w:anchor="n19" w:tgtFrame="_self" w:history="1">
        <w:r w:rsidRPr="0077774E">
          <w:rPr>
            <w:rFonts w:eastAsia="SimSun"/>
            <w:sz w:val="14"/>
          </w:rPr>
          <w:t>19</w:t>
        </w:r>
      </w:hyperlink>
      <w:r w:rsidRPr="0077774E">
        <w:rPr>
          <w:sz w:val="14"/>
        </w:rPr>
        <w:t xml:space="preserve"> Other scholars reason from the same assumption. Daniel Conkle, for example, speaks of the "fragile legitimacy that attaches to Supreme Court pronouncements of constitutional law." </w:t>
      </w:r>
      <w:hyperlink r:id="rId40" w:anchor="n20" w:tgtFrame="_self" w:history="1">
        <w:r w:rsidRPr="0077774E">
          <w:rPr>
            <w:rFonts w:eastAsia="SimSun"/>
            <w:sz w:val="14"/>
          </w:rPr>
          <w:t>20</w:t>
        </w:r>
      </w:hyperlink>
      <w:r w:rsidRPr="0077774E">
        <w:rPr>
          <w:sz w:val="16"/>
        </w:rPr>
        <w:t xml:space="preserve"> </w:t>
      </w:r>
      <w:r w:rsidRPr="0077774E">
        <w:rPr>
          <w:rStyle w:val="StyleBoldUnderline"/>
        </w:rPr>
        <w:t>I am convinced that these</w:t>
      </w:r>
      <w:r w:rsidRPr="003D0CAC">
        <w:rPr>
          <w:rStyle w:val="StyleBoldUnderline"/>
          <w:highlight w:val="yellow"/>
        </w:rPr>
        <w:t xml:space="preserve"> scholars are wrong</w:t>
      </w:r>
      <w:r w:rsidRPr="0023264C">
        <w:rPr>
          <w:rStyle w:val="StyleBoldUnderline"/>
        </w:rPr>
        <w:t xml:space="preserve"> and that </w:t>
      </w:r>
      <w:r w:rsidRPr="003D0CAC">
        <w:rPr>
          <w:rStyle w:val="StyleBoldUnderline"/>
          <w:highlight w:val="yellow"/>
        </w:rPr>
        <w:t>the</w:t>
      </w:r>
      <w:r w:rsidRPr="0023264C">
        <w:rPr>
          <w:rStyle w:val="StyleBoldUnderline"/>
        </w:rPr>
        <w:t xml:space="preserve"> public </w:t>
      </w:r>
      <w:r w:rsidRPr="003D0CAC">
        <w:rPr>
          <w:rStyle w:val="StyleBoldUnderline"/>
          <w:highlight w:val="yellow"/>
        </w:rPr>
        <w:t xml:space="preserve">image of the Court is not </w:t>
      </w:r>
      <w:r w:rsidRPr="0077774E">
        <w:rPr>
          <w:rStyle w:val="StyleBoldUnderline"/>
        </w:rPr>
        <w:t xml:space="preserve">easily </w:t>
      </w:r>
      <w:r w:rsidRPr="003D0CAC">
        <w:rPr>
          <w:rStyle w:val="StyleBoldUnderline"/>
          <w:highlight w:val="yellow"/>
        </w:rPr>
        <w:t>tarnished</w:t>
      </w:r>
      <w:r w:rsidRPr="00A91EE9">
        <w:rPr>
          <w:sz w:val="16"/>
        </w:rPr>
        <w:t>, and preserving it need not be a preoccupation of the Court or constitutional theorists.</w:t>
      </w:r>
      <w:r w:rsidRPr="00A91EE9">
        <w:rPr>
          <w:sz w:val="24"/>
        </w:rPr>
        <w:t xml:space="preserve"> </w:t>
      </w:r>
      <w:r w:rsidRPr="003D0CAC">
        <w:rPr>
          <w:rStyle w:val="StyleBoldUnderline"/>
          <w:highlight w:val="yellow"/>
        </w:rPr>
        <w:t xml:space="preserve">There is no evidence to support </w:t>
      </w:r>
      <w:r w:rsidRPr="0077774E">
        <w:rPr>
          <w:rStyle w:val="StyleBoldUnderline"/>
        </w:rPr>
        <w:t xml:space="preserve">their </w:t>
      </w:r>
      <w:r w:rsidRPr="003D0CAC">
        <w:rPr>
          <w:rStyle w:val="StyleBoldUnderline"/>
          <w:highlight w:val="yellow"/>
        </w:rPr>
        <w:t>assertion of fragile</w:t>
      </w:r>
      <w:r w:rsidRPr="0023264C">
        <w:rPr>
          <w:rStyle w:val="StyleBoldUnderline"/>
        </w:rPr>
        <w:t xml:space="preserve"> public </w:t>
      </w:r>
      <w:r w:rsidRPr="003D0CAC">
        <w:rPr>
          <w:rStyle w:val="StyleBoldUnderline"/>
          <w:highlight w:val="yellow"/>
        </w:rPr>
        <w:t>legitimacy and</w:t>
      </w:r>
      <w:r w:rsidRPr="0023264C">
        <w:rPr>
          <w:rStyle w:val="StyleBoldUnderline"/>
        </w:rPr>
        <w:t xml:space="preserve"> almost </w:t>
      </w:r>
      <w:r w:rsidRPr="003D0CAC">
        <w:rPr>
          <w:rStyle w:val="StyleBoldUnderline"/>
          <w:highlight w:val="yellow"/>
        </w:rPr>
        <w:t>200 years of judicial review refute it</w:t>
      </w:r>
      <w:r>
        <w:t>.</w:t>
      </w:r>
    </w:p>
    <w:p w:rsidR="0093504C" w:rsidRPr="004D4173" w:rsidRDefault="0093504C" w:rsidP="0093504C">
      <w:pPr>
        <w:pStyle w:val="Heading4"/>
      </w:pPr>
      <w:r w:rsidRPr="004D4173">
        <w:rPr>
          <w:rFonts w:eastAsia="SimSun"/>
        </w:rPr>
        <w:t xml:space="preserve">8. </w:t>
      </w:r>
      <w:r w:rsidRPr="004D4173">
        <w:t>Normal means is courts will announce their decision at the end of the term and that solves the link</w:t>
      </w:r>
    </w:p>
    <w:p w:rsidR="0093504C" w:rsidRPr="004D4173" w:rsidRDefault="0093504C" w:rsidP="0093504C">
      <w:r w:rsidRPr="003D0CAC">
        <w:rPr>
          <w:rStyle w:val="StyleStyleBold12pt"/>
          <w:highlight w:val="yellow"/>
        </w:rPr>
        <w:t>Mondak 92</w:t>
      </w:r>
      <w:r w:rsidRPr="004D4173">
        <w:t xml:space="preserve"> [Jeffery J., assistant professor of political science @ the University of Pittsburgh.  </w:t>
      </w:r>
      <w:proofErr w:type="gramStart"/>
      <w:r w:rsidRPr="004D4173">
        <w:t>“Institutional legitimacy, policy legitimacy, and the Supreme Court.”</w:t>
      </w:r>
      <w:proofErr w:type="gramEnd"/>
      <w:r w:rsidRPr="004D4173">
        <w:t xml:space="preserve">  American Politics Quarterly, Vol. 20, No. 4, Lexis]</w:t>
      </w:r>
    </w:p>
    <w:p w:rsidR="0093504C" w:rsidRPr="0077774E" w:rsidRDefault="0093504C" w:rsidP="0093504C">
      <w:pPr>
        <w:rPr>
          <w:sz w:val="16"/>
        </w:rPr>
      </w:pPr>
      <w:r w:rsidRPr="004D4173">
        <w:rPr>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4D4173">
        <w:rPr>
          <w:rStyle w:val="StyleBoldUnderline"/>
        </w:rPr>
        <w:t xml:space="preserve">strategy </w:t>
      </w:r>
      <w:r w:rsidRPr="00535A4F">
        <w:rPr>
          <w:rStyle w:val="StyleBoldUnderline"/>
        </w:rPr>
        <w:t>within the Court can be considered from the context of legitimacy.</w:t>
      </w:r>
      <w:r w:rsidRPr="00535A4F">
        <w:rPr>
          <w:sz w:val="16"/>
        </w:rPr>
        <w:t xml:space="preserve">  For example, </w:t>
      </w:r>
      <w:r w:rsidRPr="00535A4F">
        <w:rPr>
          <w:rStyle w:val="StyleBoldUnderline"/>
        </w:rPr>
        <w:t xml:space="preserve">what tactics may the Court employ </w:t>
      </w:r>
      <w:r w:rsidRPr="003D0CAC">
        <w:rPr>
          <w:rStyle w:val="StyleBoldUnderline"/>
          <w:highlight w:val="yellow"/>
        </w:rPr>
        <w:t>to reduce the erosion of political capital</w:t>
      </w:r>
      <w:r w:rsidRPr="004D4173">
        <w:rPr>
          <w:rStyle w:val="StyleBoldUnderline"/>
        </w:rPr>
        <w:t xml:space="preserve">?  </w:t>
      </w:r>
      <w:r w:rsidRPr="00535A4F">
        <w:rPr>
          <w:rStyle w:val="StyleBoldUnderline"/>
        </w:rPr>
        <w:t xml:space="preserve">By </w:t>
      </w:r>
      <w:r w:rsidRPr="003D0CAC">
        <w:rPr>
          <w:rStyle w:val="StyleBoldUnderline"/>
          <w:highlight w:val="yellow"/>
        </w:rPr>
        <w:t>releasing controversial rulings at the end of a term</w:t>
      </w:r>
      <w:r w:rsidRPr="004D4173">
        <w:rPr>
          <w:sz w:val="16"/>
        </w:rPr>
        <w:t xml:space="preserve">, for instance, </w:t>
      </w:r>
      <w:r w:rsidRPr="003D0CAC">
        <w:rPr>
          <w:rStyle w:val="Emphasis"/>
          <w:highlight w:val="yellow"/>
        </w:rPr>
        <w:t xml:space="preserve">the Court may afford itself a healing period, </w:t>
      </w:r>
      <w:r w:rsidRPr="00535A4F">
        <w:rPr>
          <w:rStyle w:val="Emphasis"/>
        </w:rPr>
        <w:t xml:space="preserve">a time </w:t>
      </w:r>
      <w:r w:rsidRPr="003D0CAC">
        <w:rPr>
          <w:rStyle w:val="Emphasis"/>
          <w:highlight w:val="yellow"/>
        </w:rPr>
        <w:t xml:space="preserve">to repair </w:t>
      </w:r>
      <w:r w:rsidRPr="00535A4F">
        <w:rPr>
          <w:rStyle w:val="Emphasis"/>
        </w:rPr>
        <w:t xml:space="preserve">damaged </w:t>
      </w:r>
      <w:r w:rsidRPr="003D0CAC">
        <w:rPr>
          <w:rStyle w:val="Emphasis"/>
          <w:highlight w:val="yellow"/>
        </w:rPr>
        <w:t>credibility prior to the next round of efforts at conferring policy legitimacy</w:t>
      </w:r>
      <w:r w:rsidRPr="003D0CAC">
        <w:rPr>
          <w:sz w:val="16"/>
          <w:highlight w:val="yellow"/>
        </w:rPr>
        <w:t>.</w:t>
      </w:r>
      <w:r w:rsidRPr="004D4173">
        <w:rPr>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93504C" w:rsidRDefault="0093504C" w:rsidP="0093504C">
      <w:pPr>
        <w:pStyle w:val="Heading4"/>
      </w:pPr>
      <w:r>
        <w:t xml:space="preserve">9. Winners win --- plan boosts capital </w:t>
      </w:r>
    </w:p>
    <w:p w:rsidR="0093504C" w:rsidRDefault="0093504C" w:rsidP="0093504C">
      <w:r w:rsidRPr="007301F2">
        <w:rPr>
          <w:rStyle w:val="StyleStyleBold12pt"/>
        </w:rPr>
        <w:t>Little 00</w:t>
      </w:r>
      <w:r w:rsidRPr="00C9381D">
        <w:t xml:space="preserve"> (Laura, Professor of Law – Temple University, Beasley School of Law, November, 52 Hastings L.J. 47, Lexis)</w:t>
      </w:r>
    </w:p>
    <w:p w:rsidR="0093504C" w:rsidRPr="00A1029B" w:rsidRDefault="0093504C" w:rsidP="0093504C">
      <w:pPr>
        <w:rPr>
          <w:sz w:val="12"/>
        </w:rPr>
      </w:pPr>
      <w:r w:rsidRPr="00A1029B">
        <w:rPr>
          <w:sz w:val="12"/>
        </w:rPr>
        <w:t xml:space="preserve">Other scholars bolster Redish's position by pointing out that judicial review of both federalism and separation of powers questions presents something of a self-fulfilling prophesy. </w:t>
      </w:r>
      <w:r w:rsidRPr="003D0CAC">
        <w:rPr>
          <w:rStyle w:val="StyleBoldUnderline"/>
          <w:highlight w:val="yellow"/>
        </w:rPr>
        <w:t>Through review of</w:t>
      </w:r>
      <w:r w:rsidRPr="007A7EF5">
        <w:rPr>
          <w:rStyle w:val="StyleBoldUnderline"/>
        </w:rPr>
        <w:t xml:space="preserve"> these </w:t>
      </w:r>
      <w:r w:rsidRPr="003D0CAC">
        <w:rPr>
          <w:rStyle w:val="StyleBoldUnderline"/>
          <w:highlight w:val="yellow"/>
        </w:rPr>
        <w:t>sensitive issues</w:t>
      </w:r>
      <w:r w:rsidRPr="007A7EF5">
        <w:rPr>
          <w:rStyle w:val="StyleBoldUnderline"/>
        </w:rPr>
        <w:t xml:space="preserve"> of power, </w:t>
      </w:r>
      <w:r w:rsidRPr="003D0CAC">
        <w:rPr>
          <w:rStyle w:val="StyleBoldUnderline"/>
          <w:highlight w:val="yellow"/>
        </w:rPr>
        <w:t>the judiciary</w:t>
      </w:r>
      <w:r w:rsidRPr="00A1029B">
        <w:rPr>
          <w:bCs/>
          <w:sz w:val="12"/>
        </w:rPr>
        <w:t xml:space="preserve"> </w:t>
      </w:r>
      <w:r w:rsidRPr="003D0CAC">
        <w:rPr>
          <w:rStyle w:val="Emphasis"/>
          <w:highlight w:val="yellow"/>
        </w:rPr>
        <w:t>bolsters its</w:t>
      </w:r>
      <w:r w:rsidRPr="007A7EF5">
        <w:rPr>
          <w:rStyle w:val="Emphasis"/>
        </w:rPr>
        <w:t xml:space="preserve"> own </w:t>
      </w:r>
      <w:r w:rsidRPr="003D0CAC">
        <w:rPr>
          <w:rStyle w:val="Emphasis"/>
          <w:highlight w:val="yellow"/>
        </w:rPr>
        <w:t>position or amasses "political capital</w:t>
      </w:r>
      <w:r w:rsidRPr="003D0CAC">
        <w:rPr>
          <w:rStyle w:val="StyleBoldUnderline"/>
          <w:highlight w:val="yellow"/>
        </w:rPr>
        <w:t>" and</w:t>
      </w:r>
      <w:r w:rsidRPr="007A7EF5">
        <w:rPr>
          <w:rStyle w:val="StyleBoldUnderline"/>
        </w:rPr>
        <w:t>,</w:t>
      </w:r>
      <w:r w:rsidRPr="00A1029B">
        <w:rPr>
          <w:sz w:val="12"/>
        </w:rPr>
        <w:t xml:space="preserve"> </w:t>
      </w:r>
      <w:r w:rsidRPr="007A7EF5">
        <w:rPr>
          <w:rStyle w:val="StyleBoldUnderline"/>
        </w:rPr>
        <w:t xml:space="preserve">thereby, </w:t>
      </w:r>
      <w:r w:rsidRPr="003D0CAC">
        <w:rPr>
          <w:rStyle w:val="StyleBoldUnderline"/>
          <w:highlight w:val="yellow"/>
        </w:rPr>
        <w:t>legitimates its</w:t>
      </w:r>
      <w:r w:rsidRPr="007A7EF5">
        <w:rPr>
          <w:rStyle w:val="StyleBoldUnderline"/>
        </w:rPr>
        <w:t xml:space="preserve"> own </w:t>
      </w:r>
      <w:r w:rsidRPr="003D0CAC">
        <w:rPr>
          <w:rStyle w:val="StyleBoldUnderline"/>
          <w:highlight w:val="yellow"/>
        </w:rPr>
        <w:t>power to engage in</w:t>
      </w:r>
      <w:r w:rsidRPr="007A7EF5">
        <w:rPr>
          <w:rStyle w:val="StyleBoldUnderline"/>
        </w:rPr>
        <w:t xml:space="preserve"> such </w:t>
      </w:r>
      <w:proofErr w:type="gramStart"/>
      <w:r w:rsidRPr="003D0CAC">
        <w:rPr>
          <w:rStyle w:val="StyleBoldUnderline"/>
          <w:highlight w:val="yellow"/>
        </w:rPr>
        <w:t>review</w:t>
      </w:r>
      <w:r w:rsidRPr="007A7EF5">
        <w:rPr>
          <w:rStyle w:val="StyleBoldUnderline"/>
        </w:rPr>
        <w:t xml:space="preserve"> .</w:t>
      </w:r>
      <w:proofErr w:type="gramEnd"/>
      <w:r w:rsidRPr="00A1029B">
        <w:rPr>
          <w:sz w:val="12"/>
        </w:rPr>
        <w:t xml:space="preserve"> 237 The judiciary has therefore established</w:t>
      </w:r>
      <w:proofErr w:type="gramStart"/>
      <w:r w:rsidRPr="00A1029B">
        <w:rPr>
          <w:sz w:val="12"/>
        </w:rPr>
        <w:t>  [</w:t>
      </w:r>
      <w:proofErr w:type="gramEnd"/>
      <w:r w:rsidRPr="00A1029B">
        <w:rPr>
          <w:sz w:val="12"/>
        </w:rPr>
        <w:t xml:space="preserve">*98]  itself as an effective watchdog to ensure that governmental structures are functioning appropriately. n237. Perry, supra note 11, at 57 </w:t>
      </w:r>
      <w:r w:rsidRPr="007A7EF5">
        <w:rPr>
          <w:rStyle w:val="StyleBoldUnderline"/>
        </w:rPr>
        <w:t>(</w:t>
      </w:r>
      <w:r w:rsidRPr="003D0CAC">
        <w:rPr>
          <w:rStyle w:val="StyleBoldUnderline"/>
          <w:highlight w:val="yellow"/>
        </w:rPr>
        <w:t>Supreme Court has "amassed a great deal of</w:t>
      </w:r>
      <w:r w:rsidRPr="007A7EF5">
        <w:rPr>
          <w:rStyle w:val="StyleBoldUnderline"/>
        </w:rPr>
        <w:t xml:space="preserve"> the </w:t>
      </w:r>
      <w:r w:rsidRPr="003D0CAC">
        <w:rPr>
          <w:rStyle w:val="StyleBoldUnderline"/>
          <w:highlight w:val="yellow"/>
        </w:rPr>
        <w:t>political capital</w:t>
      </w:r>
      <w:r w:rsidRPr="007A7EF5">
        <w:rPr>
          <w:rStyle w:val="StyleBoldUnderline"/>
        </w:rPr>
        <w:t xml:space="preserve"> it now enjoys ... precisely </w:t>
      </w:r>
      <w:r w:rsidRPr="003D0CAC">
        <w:rPr>
          <w:rStyle w:val="StyleBoldUnderline"/>
          <w:highlight w:val="yellow"/>
        </w:rPr>
        <w:t>by resolving problems arising under</w:t>
      </w:r>
      <w:r w:rsidRPr="007A7EF5">
        <w:rPr>
          <w:rStyle w:val="StyleBoldUnderline"/>
        </w:rPr>
        <w:t xml:space="preserve"> </w:t>
      </w:r>
      <w:r w:rsidRPr="00A1029B">
        <w:rPr>
          <w:sz w:val="12"/>
        </w:rPr>
        <w:t xml:space="preserve">the doctrines of federalism and of the </w:t>
      </w:r>
      <w:r w:rsidRPr="003D0CAC">
        <w:rPr>
          <w:rStyle w:val="Emphasis"/>
          <w:highlight w:val="yellow"/>
        </w:rPr>
        <w:t>separation-of-powers</w:t>
      </w:r>
      <w:r w:rsidRPr="00A1029B">
        <w:rPr>
          <w:sz w:val="12"/>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93504C" w:rsidRDefault="0093504C" w:rsidP="0093504C">
      <w:pPr>
        <w:pStyle w:val="Heading4"/>
      </w:pPr>
      <w:r>
        <w:t xml:space="preserve">10. Controversial decisions don’t affect capital – Bush v. Gore proves </w:t>
      </w:r>
    </w:p>
    <w:p w:rsidR="0093504C" w:rsidRPr="003F5BC1" w:rsidRDefault="0093504C" w:rsidP="0093504C">
      <w:pPr>
        <w:rPr>
          <w:rStyle w:val="StyleStyleBold12pt"/>
        </w:rPr>
      </w:pPr>
      <w:r w:rsidRPr="003F5BC1">
        <w:rPr>
          <w:rStyle w:val="StyleStyleBold12pt"/>
        </w:rPr>
        <w:t>Balkin 01</w:t>
      </w:r>
    </w:p>
    <w:p w:rsidR="0093504C" w:rsidRDefault="0093504C" w:rsidP="0093504C">
      <w:pPr>
        <w:rPr>
          <w:sz w:val="10"/>
        </w:rPr>
      </w:pPr>
      <w:r>
        <w:rPr>
          <w:sz w:val="10"/>
        </w:rPr>
        <w:t>[Jack,  Knight Professor of Constitutional Law and the First Amendment, Yale Law School,  Bush v. Gore and the Boundary Between Law and Politics, June 2001, L/N]</w:t>
      </w:r>
    </w:p>
    <w:p w:rsidR="0093504C" w:rsidRDefault="0093504C" w:rsidP="0093504C">
      <w:pPr>
        <w:rPr>
          <w:sz w:val="10"/>
        </w:rPr>
      </w:pPr>
    </w:p>
    <w:p w:rsidR="0093504C" w:rsidRDefault="0093504C" w:rsidP="0093504C">
      <w:pPr>
        <w:rPr>
          <w:rStyle w:val="Emphasis"/>
        </w:rPr>
      </w:pPr>
      <w:r w:rsidRPr="003D0CAC">
        <w:rPr>
          <w:rStyle w:val="StyleBoldUnderline"/>
          <w:highlight w:val="yellow"/>
        </w:rPr>
        <w:t>The Court's legitimacy is often described in terms of</w:t>
      </w:r>
      <w:r w:rsidRPr="003F5BC1">
        <w:rPr>
          <w:sz w:val="12"/>
          <w:szCs w:val="20"/>
        </w:rPr>
        <w:t xml:space="preserve"> its "</w:t>
      </w:r>
      <w:r w:rsidRPr="003D0CAC">
        <w:rPr>
          <w:rStyle w:val="StyleBoldUnderline"/>
          <w:highlight w:val="yellow"/>
        </w:rPr>
        <w:t>political</w:t>
      </w:r>
      <w:r w:rsidRPr="003F5BC1">
        <w:rPr>
          <w:rStyle w:val="StyleBoldUnderline"/>
        </w:rPr>
        <w:t xml:space="preserve"> </w:t>
      </w:r>
      <w:r w:rsidRPr="003D0CAC">
        <w:rPr>
          <w:rStyle w:val="StyleBoldUnderline"/>
          <w:highlight w:val="yellow"/>
        </w:rPr>
        <w:t>capital</w:t>
      </w:r>
      <w:r w:rsidRPr="003F5BC1">
        <w:rPr>
          <w:rStyle w:val="StyleBoldUnderline"/>
        </w:rPr>
        <w:t>."</w:t>
      </w:r>
      <w:r w:rsidRPr="003F5BC1">
        <w:rPr>
          <w:sz w:val="12"/>
          <w:szCs w:val="20"/>
        </w:rPr>
        <w:t xml:space="preserve"> n143 </w:t>
      </w:r>
      <w:proofErr w:type="gramStart"/>
      <w:r w:rsidRPr="003F5BC1">
        <w:rPr>
          <w:sz w:val="12"/>
          <w:szCs w:val="20"/>
        </w:rPr>
        <w:t>The</w:t>
      </w:r>
      <w:proofErr w:type="gramEnd"/>
      <w:r w:rsidRPr="003F5BC1">
        <w:rPr>
          <w:sz w:val="12"/>
          <w:szCs w:val="20"/>
        </w:rPr>
        <w:t xml:space="preserve"> term "political capital" is generally not defined. It is likely that it has many facets. One element of political capital might be the likelihood that people will follow the Court's decisions and treat them as binding law, especially in controversial cases. Yet if the question is merely whether the Court's decisions will be obeyed, </w:t>
      </w:r>
      <w:r w:rsidRPr="003D0CAC">
        <w:rPr>
          <w:rStyle w:val="StyleBoldUnderline"/>
          <w:highlight w:val="yellow"/>
        </w:rPr>
        <w:t>it seems</w:t>
      </w:r>
      <w:r w:rsidRPr="003F5BC1">
        <w:rPr>
          <w:rStyle w:val="StyleBoldUnderline"/>
        </w:rPr>
        <w:t xml:space="preserve"> </w:t>
      </w:r>
      <w:r w:rsidRPr="003D0CAC">
        <w:rPr>
          <w:rStyle w:val="StyleBoldUnderline"/>
          <w:highlight w:val="yellow"/>
        </w:rPr>
        <w:t>clear</w:t>
      </w:r>
      <w:r w:rsidRPr="003F5BC1">
        <w:rPr>
          <w:rStyle w:val="StyleBoldUnderline"/>
        </w:rPr>
        <w:t xml:space="preserve"> that</w:t>
      </w:r>
      <w:r w:rsidRPr="003F5BC1">
        <w:rPr>
          <w:sz w:val="12"/>
          <w:szCs w:val="20"/>
        </w:rPr>
        <w:t xml:space="preserve"> its </w:t>
      </w:r>
      <w:r w:rsidRPr="003D0CAC">
        <w:rPr>
          <w:rStyle w:val="Emphasis"/>
          <w:highlight w:val="yellow"/>
        </w:rPr>
        <w:t>capital was hardly</w:t>
      </w:r>
      <w:r w:rsidRPr="003F5BC1">
        <w:rPr>
          <w:rStyle w:val="Emphasis"/>
        </w:rPr>
        <w:t xml:space="preserve"> </w:t>
      </w:r>
      <w:r w:rsidRPr="003D0CAC">
        <w:rPr>
          <w:rStyle w:val="Emphasis"/>
          <w:highlight w:val="yellow"/>
        </w:rPr>
        <w:t>damaged</w:t>
      </w:r>
      <w:r w:rsidRPr="003F5BC1">
        <w:rPr>
          <w:rStyle w:val="Emphasis"/>
        </w:rPr>
        <w:t xml:space="preserve"> at all</w:t>
      </w:r>
      <w:r w:rsidRPr="003F5BC1">
        <w:rPr>
          <w:rStyle w:val="StyleBoldUnderline"/>
        </w:rPr>
        <w:t>. No one doubted</w:t>
      </w:r>
      <w:r w:rsidRPr="003F5BC1">
        <w:rPr>
          <w:sz w:val="12"/>
          <w:szCs w:val="20"/>
        </w:rPr>
        <w:t xml:space="preserve"> for a second that </w:t>
      </w:r>
      <w:r w:rsidRPr="003F5BC1">
        <w:rPr>
          <w:rStyle w:val="StyleBoldUnderline"/>
        </w:rPr>
        <w:t>Al Gore would obey the Court's orde</w:t>
      </w:r>
      <w:r w:rsidRPr="003F5BC1">
        <w:rPr>
          <w:sz w:val="12"/>
          <w:szCs w:val="20"/>
        </w:rPr>
        <w:t>r, or that the Florida Supreme Court would cease the recounts immediately</w:t>
      </w:r>
      <w:r w:rsidRPr="00535A4F">
        <w:rPr>
          <w:sz w:val="12"/>
          <w:szCs w:val="20"/>
        </w:rPr>
        <w:t xml:space="preserve">. </w:t>
      </w:r>
      <w:r w:rsidRPr="00535A4F">
        <w:rPr>
          <w:rStyle w:val="StyleBoldUnderline"/>
        </w:rPr>
        <w:t>The Court's ability to command obedience remains largely unaffected by Bush v. Gore</w:t>
      </w:r>
      <w:r w:rsidRPr="00535A4F">
        <w:rPr>
          <w:sz w:val="12"/>
          <w:szCs w:val="20"/>
        </w:rPr>
        <w:t xml:space="preserve">. </w:t>
      </w:r>
      <w:r w:rsidRPr="00535A4F">
        <w:rPr>
          <w:rStyle w:val="StyleBoldUnderline"/>
        </w:rPr>
        <w:t>Ther</w:t>
      </w:r>
      <w:r w:rsidRPr="003F5BC1">
        <w:rPr>
          <w:rStyle w:val="StyleBoldUnderline"/>
        </w:rPr>
        <w:t>e is little doubt that people will continue to follow the Supreme Court's decisions</w:t>
      </w:r>
      <w:r w:rsidRPr="003F5BC1">
        <w:rPr>
          <w:sz w:val="12"/>
          <w:szCs w:val="20"/>
        </w:rPr>
        <w:t xml:space="preserve">. Lawyers will continue to cite them, and lower courts and legal officials will continue to apply them as before. Thus, if legitimacy </w:t>
      </w:r>
      <w:r w:rsidRPr="003F5BC1">
        <w:rPr>
          <w:sz w:val="12"/>
          <w:szCs w:val="20"/>
        </w:rPr>
        <w:lastRenderedPageBreak/>
        <w:t xml:space="preserve">or political capital means only brute [*1451] acceptance of the Court and its decisions as a going concern, </w:t>
      </w:r>
      <w:r w:rsidRPr="003D0CAC">
        <w:rPr>
          <w:rStyle w:val="StyleBoldUnderline"/>
          <w:b/>
          <w:highlight w:val="yellow"/>
        </w:rPr>
        <w:t>the Court will not lose any legitimacy as a result</w:t>
      </w:r>
      <w:r w:rsidRPr="003F5BC1">
        <w:rPr>
          <w:rStyle w:val="StyleBoldUnderline"/>
          <w:b/>
        </w:rPr>
        <w:t xml:space="preserve"> </w:t>
      </w:r>
      <w:r w:rsidRPr="003D0CAC">
        <w:rPr>
          <w:rStyle w:val="StyleBoldUnderline"/>
          <w:b/>
          <w:highlight w:val="yellow"/>
        </w:rPr>
        <w:t>of</w:t>
      </w:r>
      <w:r w:rsidRPr="003F5BC1">
        <w:rPr>
          <w:rStyle w:val="StyleBoldUnderline"/>
          <w:b/>
        </w:rPr>
        <w:t xml:space="preserve"> its decision in </w:t>
      </w:r>
      <w:r w:rsidRPr="003D0CAC">
        <w:rPr>
          <w:rStyle w:val="StyleBoldUnderline"/>
          <w:b/>
          <w:highlight w:val="yellow"/>
        </w:rPr>
        <w:t>Bush v. Gore</w:t>
      </w:r>
      <w:r w:rsidRPr="003F5BC1">
        <w:rPr>
          <w:sz w:val="12"/>
          <w:szCs w:val="20"/>
        </w:rPr>
        <w:t xml:space="preserve">. If the Court's political capital is judged by whether politicians are well-or ill-disposed toward the Supreme Court, then the Supreme Court may well have increased its political capital in the short term by halting the recounts. </w:t>
      </w:r>
      <w:proofErr w:type="gramStart"/>
      <w:r w:rsidRPr="003F5BC1">
        <w:rPr>
          <w:sz w:val="12"/>
          <w:szCs w:val="20"/>
        </w:rPr>
        <w:t>n144</w:t>
      </w:r>
      <w:proofErr w:type="gramEnd"/>
      <w:r w:rsidRPr="003F5BC1">
        <w:rPr>
          <w:sz w:val="12"/>
          <w:szCs w:val="20"/>
        </w:rPr>
        <w:t xml:space="preserve"> After all, there is now a Republican president, and Republicans control both houses of Congress. They are no doubt delighted with the Supreme Court's exercise of judicial review, for it guarantees them a period of one-party rule. As a result, they are probably much more favorably disposed to granting the Justices the pay raise that Chief Justice Rehnquist has been requesting for several years. </w:t>
      </w:r>
      <w:proofErr w:type="gramStart"/>
      <w:r w:rsidRPr="003F5BC1">
        <w:rPr>
          <w:sz w:val="12"/>
          <w:szCs w:val="20"/>
        </w:rPr>
        <w:t>n145</w:t>
      </w:r>
      <w:proofErr w:type="gramEnd"/>
      <w:r w:rsidRPr="003F5BC1">
        <w:rPr>
          <w:sz w:val="12"/>
          <w:szCs w:val="20"/>
        </w:rPr>
        <w:t xml:space="preserve"> Judged in raw political terms, the Supreme Court made much more powerful friends than enemies when it decided Bush v. Gore. </w:t>
      </w:r>
      <w:proofErr w:type="gramStart"/>
      <w:r w:rsidRPr="003F5BC1">
        <w:rPr>
          <w:sz w:val="12"/>
          <w:szCs w:val="20"/>
        </w:rPr>
        <w:t>n146</w:t>
      </w:r>
      <w:proofErr w:type="gramEnd"/>
      <w:r w:rsidRPr="003F5BC1">
        <w:rPr>
          <w:sz w:val="12"/>
          <w:szCs w:val="20"/>
        </w:rPr>
        <w:t xml:space="preserve"> Nevertheless, legitimacy might mean something more than the two senses of "political capital" that I have just described. When people speak of "legitimacy" - not in a rigorously philosophical sense but in an everyday sense of the word - they are often referring to basic questions of trust and confidence in public officials: Do people believe that public officials are honest and trustworthy, and do they have confidence that public officials will act in the public interest and not for purely partisan or selfish reasons? These forms of legitimacy are crucial to the courts because the courts rely so heavily on the appearance of fairness and reasonableness. To be sure, sometimes people speak of "moral legitimacy" - whether what government officials do is in fact just and fair - and "procedural legitimacy" - whether government officials have employed fair procedures. But often people do not know what government officials are doing - for example, most people do not read judicial opinions - and even then what is actually just and fair is often difficult to determine. So in practice when [*1452] people speak of a court's "moral legitimacy" or "procedural legitimacy," they may not mean whether courts actually are fair and just but whether people believe that they are fair and just. According to this analysis, moral and procedural legitimacy are elements of trust and confidence in public officials - in this case, trust and confidence that these officials are upright and honest and will do the right thing. Understood in this broader sense, the question of the Court's legitimacy concerns whether people will continue to have faith in the Court as a fair-minded arbiter of constitutional questions, whether they trust the Court, whether they have confidence in its decisions, and whether they believe its decisions are principled and above mere partisan politics. That sort of confidence and trust probably has been shaken, particularly among lawyers and legal academics, but also in portions of the public at large. Even so, the effects of Bush v. Gore on the Court's legitimacy may differ markedly for different populations and social groups. Perhaps trust and confidence have been damaged among Democratic voters - who are a sizeable proportion of the population - and within the legal academy, which tends to be liberal. But in other groups, the evidence of a loss of faith is quite mixed. Republican politicians like Tom DeLay and Trent Lott probably now have renewed confidence in the Court. After Bush v. Gore, they know that they can rely on the Court to do the right thing (in all the different senses of the word "right"). Although liberal legal academics have been badly shaken by the decision, conservative legal academics have come to the Court's defense, and one expects that we will see more spirited endorsements in the future. </w:t>
      </w:r>
      <w:proofErr w:type="gramStart"/>
      <w:r w:rsidRPr="003F5BC1">
        <w:rPr>
          <w:sz w:val="12"/>
          <w:szCs w:val="20"/>
        </w:rPr>
        <w:t>n147</w:t>
      </w:r>
      <w:proofErr w:type="gramEnd"/>
      <w:r w:rsidRPr="003F5BC1">
        <w:rPr>
          <w:sz w:val="12"/>
          <w:szCs w:val="20"/>
        </w:rPr>
        <w:t xml:space="preserve"> Finally, most Americans are not privy to the niceties of constitutional argument and so may not be able to judge whether the Court has played fast and loose with the law. Indeed, the polling data do not seem to suggest a sharp drop off in the Court's approval ratings. A Gallup Poll conducted from January 10 to 14, 2001, indicated that 59% of those surveyed approved of how the Court was handling its job while 34% disapproved, only a three percentage point drop from its 62% approval rating in a similar poll taken from August 29 to September 5, 2000, long before the Florida controversy occurred. </w:t>
      </w:r>
      <w:proofErr w:type="gramStart"/>
      <w:r w:rsidRPr="003F5BC1">
        <w:rPr>
          <w:sz w:val="12"/>
          <w:szCs w:val="20"/>
        </w:rPr>
        <w:t>n148</w:t>
      </w:r>
      <w:proofErr w:type="gramEnd"/>
      <w:r w:rsidRPr="003F5BC1">
        <w:rPr>
          <w:sz w:val="12"/>
          <w:szCs w:val="20"/>
        </w:rPr>
        <w:t xml:space="preserve"> Make no mistake: Many people are very, very angry at the Supreme Court, and the Court probably has lost their trust and confidence. But these citizens may not constitute a majority [*1453] of all Americans. Perhaps more importantly, the persons who are currently in power like what the Court is doing just fine. In any case, </w:t>
      </w:r>
      <w:r w:rsidRPr="003D0CAC">
        <w:rPr>
          <w:rStyle w:val="StyleBoldUnderline"/>
          <w:highlight w:val="yellow"/>
        </w:rPr>
        <w:t>there is no doubt</w:t>
      </w:r>
      <w:r w:rsidRPr="003F5BC1">
        <w:rPr>
          <w:rStyle w:val="StyleBoldUnderline"/>
        </w:rPr>
        <w:t xml:space="preserve"> in my mind that </w:t>
      </w:r>
      <w:r w:rsidRPr="003D0CAC">
        <w:rPr>
          <w:rStyle w:val="StyleBoldUnderline"/>
          <w:highlight w:val="yellow"/>
        </w:rPr>
        <w:t>the Supreme Court will eventually</w:t>
      </w:r>
      <w:r w:rsidRPr="003F5BC1">
        <w:rPr>
          <w:rStyle w:val="StyleBoldUnderline"/>
        </w:rPr>
        <w:t xml:space="preserve"> </w:t>
      </w:r>
      <w:r w:rsidRPr="003D0CAC">
        <w:rPr>
          <w:rStyle w:val="StyleBoldUnderline"/>
          <w:highlight w:val="yellow"/>
        </w:rPr>
        <w:t>regain whatever</w:t>
      </w:r>
      <w:r w:rsidRPr="003F5BC1">
        <w:rPr>
          <w:rStyle w:val="StyleBoldUnderline"/>
        </w:rPr>
        <w:t xml:space="preserve"> trust and </w:t>
      </w:r>
      <w:r w:rsidRPr="003D0CAC">
        <w:rPr>
          <w:rStyle w:val="StyleBoldUnderline"/>
          <w:highlight w:val="yellow"/>
        </w:rPr>
        <w:t>confidence</w:t>
      </w:r>
      <w:r w:rsidRPr="003F5BC1">
        <w:rPr>
          <w:rStyle w:val="StyleBoldUnderline"/>
        </w:rPr>
        <w:t xml:space="preserve"> among the American public that </w:t>
      </w:r>
      <w:r w:rsidRPr="003D0CAC">
        <w:rPr>
          <w:rStyle w:val="StyleBoldUnderline"/>
          <w:highlight w:val="yellow"/>
        </w:rPr>
        <w:t>it lost</w:t>
      </w:r>
      <w:r w:rsidRPr="003F5BC1">
        <w:rPr>
          <w:sz w:val="12"/>
          <w:szCs w:val="20"/>
        </w:rPr>
        <w:t xml:space="preserve"> in Bush v. Gore. </w:t>
      </w:r>
      <w:r w:rsidRPr="003D0CAC">
        <w:rPr>
          <w:rStyle w:val="StyleBoldUnderline"/>
          <w:highlight w:val="yellow"/>
        </w:rPr>
        <w:t>The Supreme Court has</w:t>
      </w:r>
      <w:r w:rsidRPr="003F5BC1">
        <w:rPr>
          <w:rStyle w:val="StyleBoldUnderline"/>
        </w:rPr>
        <w:t xml:space="preserve"> </w:t>
      </w:r>
      <w:r w:rsidRPr="003D0CAC">
        <w:rPr>
          <w:rStyle w:val="StyleBoldUnderline"/>
          <w:highlight w:val="yellow"/>
        </w:rPr>
        <w:t xml:space="preserve">often </w:t>
      </w:r>
      <w:r w:rsidRPr="003D0CAC">
        <w:rPr>
          <w:rStyle w:val="Emphasis"/>
          <w:highlight w:val="yellow"/>
        </w:rPr>
        <w:t>misbehaved</w:t>
      </w:r>
      <w:r w:rsidRPr="003D0CAC">
        <w:rPr>
          <w:rStyle w:val="StyleBoldUnderline"/>
          <w:highlight w:val="yellow"/>
        </w:rPr>
        <w:t xml:space="preserve"> and </w:t>
      </w:r>
      <w:r w:rsidRPr="003D0CAC">
        <w:rPr>
          <w:rStyle w:val="Emphasis"/>
          <w:highlight w:val="yellow"/>
        </w:rPr>
        <w:t>squandered its political capital</w:t>
      </w:r>
      <w:r w:rsidRPr="003F5BC1">
        <w:rPr>
          <w:rStyle w:val="Emphasis"/>
        </w:rPr>
        <w:t xml:space="preserve"> foolishly</w:t>
      </w:r>
      <w:r w:rsidRPr="003F5BC1">
        <w:rPr>
          <w:rStyle w:val="StyleBoldUnderline"/>
        </w:rPr>
        <w:t>.</w:t>
      </w:r>
      <w:r w:rsidRPr="003F5BC1">
        <w:rPr>
          <w:sz w:val="12"/>
          <w:szCs w:val="20"/>
        </w:rPr>
        <w:t xml:space="preserve"> It has done some very unjust and wicked things in the course of its history, and yet people still continue to respect and admire it. If the Court survived Dred Scott v. Sandford, </w:t>
      </w:r>
      <w:r w:rsidRPr="003D0CAC">
        <w:rPr>
          <w:rStyle w:val="Emphasis"/>
          <w:highlight w:val="yellow"/>
        </w:rPr>
        <w:t>it can certainly survive</w:t>
      </w:r>
      <w:r w:rsidRPr="003F5BC1">
        <w:rPr>
          <w:rStyle w:val="Emphasis"/>
        </w:rPr>
        <w:t xml:space="preserve"> this.</w:t>
      </w:r>
    </w:p>
    <w:p w:rsidR="0093504C" w:rsidRDefault="0093504C" w:rsidP="0093504C">
      <w:pPr>
        <w:pStyle w:val="Heading4"/>
        <w:rPr>
          <w:shd w:val="clear" w:color="auto" w:fill="FFFFFF"/>
        </w:rPr>
      </w:pPr>
      <w:r>
        <w:t xml:space="preserve">11. </w:t>
      </w:r>
      <w:r>
        <w:rPr>
          <w:shd w:val="clear" w:color="auto" w:fill="FFFFFF"/>
        </w:rPr>
        <w:t xml:space="preserve">Strong public support for the plan </w:t>
      </w:r>
    </w:p>
    <w:p w:rsidR="0093504C" w:rsidRPr="006A1B6D" w:rsidRDefault="0093504C" w:rsidP="0093504C">
      <w:pPr>
        <w:rPr>
          <w:rStyle w:val="StyleStyleBold12pt"/>
        </w:rPr>
      </w:pPr>
      <w:r w:rsidRPr="006A1B6D">
        <w:rPr>
          <w:rStyle w:val="StyleStyleBold12pt"/>
        </w:rPr>
        <w:t>ENS 01</w:t>
      </w:r>
    </w:p>
    <w:p w:rsidR="0093504C" w:rsidRPr="006A1B6D" w:rsidRDefault="0093504C" w:rsidP="0093504C">
      <w:r w:rsidRPr="006A1B6D">
        <w:t xml:space="preserve">[Environmental News </w:t>
      </w:r>
      <w:proofErr w:type="gramStart"/>
      <w:r w:rsidRPr="006A1B6D">
        <w:t>Service ,</w:t>
      </w:r>
      <w:proofErr w:type="gramEnd"/>
      <w:r w:rsidRPr="006A1B6D">
        <w:t xml:space="preserve"> U.S. Military Under Attack on Environmental Grounds, 6/25/01, </w:t>
      </w:r>
      <w:hyperlink r:id="rId41" w:history="1">
        <w:r w:rsidRPr="006A1B6D">
          <w:rPr>
            <w:rStyle w:val="Hyperlink"/>
          </w:rPr>
          <w:t>http://www.ens-newswire.com/ens/jun2001/2001-06-25-03.asp</w:t>
        </w:r>
      </w:hyperlink>
      <w:r w:rsidRPr="006A1B6D">
        <w:t>]</w:t>
      </w:r>
    </w:p>
    <w:p w:rsidR="0093504C" w:rsidRDefault="0093504C" w:rsidP="0093504C">
      <w:pPr>
        <w:rPr>
          <w:rFonts w:ascii="Arial" w:eastAsia="Times New Roman" w:hAnsi="Arial" w:cs="Arial"/>
          <w:color w:val="222222"/>
          <w:szCs w:val="20"/>
          <w:shd w:val="clear" w:color="auto" w:fill="FFFFFF"/>
        </w:rPr>
      </w:pPr>
    </w:p>
    <w:p w:rsidR="0093504C" w:rsidRPr="002606E0" w:rsidRDefault="0093504C" w:rsidP="0093504C">
      <w:pPr>
        <w:rPr>
          <w:bCs/>
          <w:u w:val="single"/>
        </w:rPr>
      </w:pPr>
      <w:r w:rsidRPr="003D0CAC">
        <w:rPr>
          <w:rStyle w:val="Emphasis"/>
          <w:highlight w:val="yellow"/>
        </w:rPr>
        <w:t xml:space="preserve">A coalition of citizen’s </w:t>
      </w:r>
      <w:r w:rsidRPr="00535A4F">
        <w:rPr>
          <w:rStyle w:val="Emphasis"/>
        </w:rPr>
        <w:t>organizations</w:t>
      </w:r>
      <w:r w:rsidRPr="00535A4F">
        <w:rPr>
          <w:rStyle w:val="StyleBoldUnderline"/>
        </w:rPr>
        <w:t xml:space="preserve"> </w:t>
      </w:r>
      <w:r w:rsidRPr="003D0CAC">
        <w:rPr>
          <w:rStyle w:val="StyleBoldUnderline"/>
          <w:highlight w:val="yellow"/>
        </w:rPr>
        <w:t>is challenging the</w:t>
      </w:r>
      <w:r w:rsidRPr="00DB60D3">
        <w:rPr>
          <w:rStyle w:val="StyleBoldUnderline"/>
        </w:rPr>
        <w:t xml:space="preserve"> </w:t>
      </w:r>
      <w:r w:rsidRPr="006A1B6D">
        <w:rPr>
          <w:sz w:val="14"/>
        </w:rPr>
        <w:t xml:space="preserve">U.S. </w:t>
      </w:r>
      <w:r w:rsidRPr="003D0CAC">
        <w:rPr>
          <w:rStyle w:val="StyleBoldUnderline"/>
          <w:highlight w:val="yellow"/>
        </w:rPr>
        <w:t>Armed Forces,</w:t>
      </w:r>
      <w:r w:rsidRPr="003D0CAC">
        <w:rPr>
          <w:sz w:val="14"/>
          <w:highlight w:val="yellow"/>
        </w:rPr>
        <w:t xml:space="preserve"> </w:t>
      </w:r>
      <w:r w:rsidRPr="00535A4F">
        <w:rPr>
          <w:rStyle w:val="StyleBoldUnderline"/>
        </w:rPr>
        <w:t>alleging</w:t>
      </w:r>
      <w:r w:rsidRPr="00535A4F">
        <w:rPr>
          <w:sz w:val="14"/>
        </w:rPr>
        <w:t xml:space="preserve"> that the hea</w:t>
      </w:r>
      <w:r w:rsidRPr="00535A4F">
        <w:rPr>
          <w:rStyle w:val="StyleBoldUnderline"/>
        </w:rPr>
        <w:t>lth and safety of communities</w:t>
      </w:r>
      <w:r w:rsidRPr="00535A4F">
        <w:rPr>
          <w:sz w:val="14"/>
        </w:rPr>
        <w:t xml:space="preserve"> across the country </w:t>
      </w:r>
      <w:r w:rsidRPr="00535A4F">
        <w:rPr>
          <w:rStyle w:val="StyleBoldUnderline"/>
        </w:rPr>
        <w:t>is under assault from</w:t>
      </w:r>
      <w:r w:rsidRPr="00535A4F">
        <w:rPr>
          <w:sz w:val="14"/>
        </w:rPr>
        <w:t xml:space="preserve"> past an</w:t>
      </w:r>
      <w:r w:rsidRPr="006A1B6D">
        <w:rPr>
          <w:sz w:val="14"/>
        </w:rPr>
        <w:t xml:space="preserve">d current </w:t>
      </w:r>
      <w:r w:rsidRPr="003D0CAC">
        <w:rPr>
          <w:rStyle w:val="StyleBoldUnderline"/>
          <w:highlight w:val="yellow"/>
        </w:rPr>
        <w:t>polluting</w:t>
      </w:r>
      <w:r w:rsidRPr="00DB60D3">
        <w:rPr>
          <w:rStyle w:val="StyleBoldUnderline"/>
        </w:rPr>
        <w:t xml:space="preserve"> military operations</w:t>
      </w:r>
      <w:r w:rsidRPr="006A1B6D">
        <w:rPr>
          <w:sz w:val="14"/>
        </w:rPr>
        <w:t xml:space="preserve">. </w:t>
      </w:r>
      <w:r w:rsidRPr="00DB60D3">
        <w:rPr>
          <w:rStyle w:val="StyleBoldUnderline"/>
        </w:rPr>
        <w:t xml:space="preserve">In a new national campaign, </w:t>
      </w:r>
      <w:r w:rsidRPr="00535A4F">
        <w:rPr>
          <w:rStyle w:val="StyleBoldUnderline"/>
        </w:rPr>
        <w:t>citizens</w:t>
      </w:r>
      <w:r w:rsidRPr="00DB60D3">
        <w:rPr>
          <w:rStyle w:val="StyleBoldUnderline"/>
        </w:rPr>
        <w:t xml:space="preserve"> impacted by military operations</w:t>
      </w:r>
      <w:r w:rsidRPr="006A1B6D">
        <w:rPr>
          <w:sz w:val="14"/>
        </w:rPr>
        <w:t xml:space="preserve"> </w:t>
      </w:r>
      <w:r w:rsidRPr="003D0CAC">
        <w:rPr>
          <w:rStyle w:val="StyleBoldUnderline"/>
          <w:b/>
          <w:highlight w:val="yellow"/>
        </w:rPr>
        <w:t>from</w:t>
      </w:r>
      <w:r w:rsidRPr="00DB60D3">
        <w:rPr>
          <w:rStyle w:val="StyleBoldUnderline"/>
          <w:b/>
        </w:rPr>
        <w:t xml:space="preserve"> Hooper Bay, </w:t>
      </w:r>
      <w:r w:rsidRPr="003D0CAC">
        <w:rPr>
          <w:rStyle w:val="StyleBoldUnderline"/>
          <w:b/>
          <w:highlight w:val="yellow"/>
        </w:rPr>
        <w:t>Alaska to</w:t>
      </w:r>
      <w:r w:rsidRPr="00DB60D3">
        <w:rPr>
          <w:rStyle w:val="StyleBoldUnderline"/>
          <w:b/>
        </w:rPr>
        <w:t xml:space="preserve"> Vieques, </w:t>
      </w:r>
      <w:r w:rsidRPr="003D0CAC">
        <w:rPr>
          <w:rStyle w:val="StyleBoldUnderline"/>
          <w:b/>
          <w:highlight w:val="yellow"/>
        </w:rPr>
        <w:t>Puerto Rico</w:t>
      </w:r>
      <w:r w:rsidRPr="003D0CAC">
        <w:rPr>
          <w:sz w:val="14"/>
          <w:highlight w:val="yellow"/>
        </w:rPr>
        <w:t xml:space="preserve"> </w:t>
      </w:r>
      <w:r w:rsidRPr="00535A4F">
        <w:rPr>
          <w:rStyle w:val="StyleBoldUnderline"/>
        </w:rPr>
        <w:t>are participating</w:t>
      </w:r>
      <w:r w:rsidRPr="00535A4F">
        <w:rPr>
          <w:sz w:val="14"/>
        </w:rPr>
        <w:t xml:space="preserve"> in the Military Toxics Project</w:t>
      </w:r>
      <w:r w:rsidRPr="00535A4F">
        <w:rPr>
          <w:rFonts w:ascii="Tahoma" w:hAnsi="Tahoma" w:cs="Tahoma"/>
          <w:sz w:val="14"/>
        </w:rPr>
        <w:t>�</w:t>
      </w:r>
      <w:r w:rsidRPr="00535A4F">
        <w:rPr>
          <w:sz w:val="14"/>
        </w:rPr>
        <w:t xml:space="preserve">s effort </w:t>
      </w:r>
      <w:r w:rsidRPr="00535A4F">
        <w:rPr>
          <w:rStyle w:val="StyleBoldUnderline"/>
        </w:rPr>
        <w:t>to hold the U.S. military accountable</w:t>
      </w:r>
      <w:r w:rsidRPr="00535A4F">
        <w:rPr>
          <w:sz w:val="14"/>
        </w:rPr>
        <w:t xml:space="preserve"> to </w:t>
      </w:r>
      <w:r w:rsidRPr="00535A4F">
        <w:rPr>
          <w:rStyle w:val="StyleBoldUnderline"/>
        </w:rPr>
        <w:t>the same laws that appl</w:t>
      </w:r>
      <w:r w:rsidRPr="00DB60D3">
        <w:rPr>
          <w:rStyle w:val="StyleBoldUnderline"/>
        </w:rPr>
        <w:t>y to all other sectors of society.</w:t>
      </w:r>
      <w:r w:rsidRPr="006A1B6D">
        <w:rPr>
          <w:sz w:val="14"/>
        </w:rPr>
        <w:t xml:space="preserve"> The military is not subject to most laws that protect communities and workers, either because it is completely exempt or because the Environmental Protection Agency has no enforcement authority, says Steve Taylor, national coordinator for the Maine based Military Toxics Project. </w:t>
      </w:r>
      <w:r w:rsidRPr="006A1B6D">
        <w:rPr>
          <w:rStyle w:val="StyleBoldUnderline"/>
        </w:rPr>
        <w:t>The campaign is timed to support the introduction of a bill</w:t>
      </w:r>
      <w:r w:rsidRPr="006A1B6D">
        <w:rPr>
          <w:sz w:val="14"/>
        </w:rPr>
        <w:t xml:space="preserve"> by Congressman Bob Filner, a California Democrat, who represents San Diego, home to a large contingent of U.S. Navy ships in the Pacific Fleet, the Space and Naval Warfare Systems Center, and the Naval Air Force. On June 13, Filner introduced the Military Environmental Responsibility Act, which seeks </w:t>
      </w:r>
      <w:r w:rsidRPr="003D0CAC">
        <w:rPr>
          <w:rStyle w:val="Emphasis"/>
          <w:highlight w:val="yellow"/>
        </w:rPr>
        <w:t xml:space="preserve">to remove </w:t>
      </w:r>
      <w:r w:rsidRPr="00535A4F">
        <w:rPr>
          <w:rStyle w:val="Emphasis"/>
        </w:rPr>
        <w:t xml:space="preserve">all </w:t>
      </w:r>
      <w:r w:rsidRPr="003D0CAC">
        <w:rPr>
          <w:rStyle w:val="Emphasis"/>
          <w:highlight w:val="yellow"/>
        </w:rPr>
        <w:t>military exemptions</w:t>
      </w:r>
      <w:r w:rsidRPr="003D0CAC">
        <w:rPr>
          <w:rStyle w:val="StyleBoldUnderline"/>
          <w:highlight w:val="yellow"/>
        </w:rPr>
        <w:t xml:space="preserve"> from</w:t>
      </w:r>
      <w:r w:rsidRPr="006A1B6D">
        <w:rPr>
          <w:rStyle w:val="StyleBoldUnderline"/>
        </w:rPr>
        <w:t xml:space="preserve"> existing </w:t>
      </w:r>
      <w:r w:rsidRPr="003D0CAC">
        <w:rPr>
          <w:rStyle w:val="StyleBoldUnderline"/>
          <w:highlight w:val="yellow"/>
        </w:rPr>
        <w:t>environmental</w:t>
      </w:r>
      <w:r w:rsidRPr="006A1B6D">
        <w:rPr>
          <w:rStyle w:val="StyleBoldUnderline"/>
        </w:rPr>
        <w:t xml:space="preserve">, worker and public safety </w:t>
      </w:r>
      <w:r w:rsidRPr="003D0CAC">
        <w:rPr>
          <w:rStyle w:val="StyleBoldUnderline"/>
          <w:highlight w:val="yellow"/>
        </w:rPr>
        <w:t>laws</w:t>
      </w:r>
      <w:r w:rsidRPr="006A1B6D">
        <w:rPr>
          <w:rStyle w:val="StyleBoldUnderline"/>
        </w:rPr>
        <w:t xml:space="preserve"> and regulations</w:t>
      </w:r>
      <w:r w:rsidRPr="006A1B6D">
        <w:rPr>
          <w:sz w:val="14"/>
        </w:rPr>
        <w:t>. To back up the new bill, the Military Toxics Project (MTP) released to Congress a report entitled "Defend Our Health: The U.S. Military</w:t>
      </w:r>
      <w:r w:rsidRPr="006A1B6D">
        <w:rPr>
          <w:rFonts w:ascii="Tahoma" w:hAnsi="Tahoma" w:cs="Tahoma"/>
          <w:sz w:val="14"/>
        </w:rPr>
        <w:t>�</w:t>
      </w:r>
      <w:r w:rsidRPr="006A1B6D">
        <w:rPr>
          <w:sz w:val="14"/>
        </w:rPr>
        <w:t xml:space="preserve">s Environmental Assault </w:t>
      </w:r>
      <w:proofErr w:type="gramStart"/>
      <w:r w:rsidRPr="006A1B6D">
        <w:rPr>
          <w:sz w:val="14"/>
        </w:rPr>
        <w:t>On</w:t>
      </w:r>
      <w:proofErr w:type="gramEnd"/>
      <w:r w:rsidRPr="006A1B6D">
        <w:rPr>
          <w:sz w:val="14"/>
        </w:rPr>
        <w:t xml:space="preserve"> Communities." Prepared by MTP and Environmental Health Coalition, an environmental justice organization based in San Diego, the report shows how military exemptions from laws and lax enforcement by regulatory agencies have contributed to the existence of more than 27,000 toxic hot spots on 8,500 military properties across the country. Based on the findings of this report, the</w:t>
      </w:r>
      <w:r w:rsidRPr="006A1B6D">
        <w:rPr>
          <w:rStyle w:val="StyleBoldUnderline"/>
        </w:rPr>
        <w:t xml:space="preserve"> </w:t>
      </w:r>
      <w:r w:rsidRPr="003D0CAC">
        <w:rPr>
          <w:rStyle w:val="StyleBoldUnderline"/>
          <w:highlight w:val="yellow"/>
        </w:rPr>
        <w:t>citizens' groups</w:t>
      </w:r>
      <w:r w:rsidRPr="006A1B6D">
        <w:rPr>
          <w:rStyle w:val="StyleBoldUnderline"/>
        </w:rPr>
        <w:t xml:space="preserve"> </w:t>
      </w:r>
      <w:r w:rsidRPr="003D0CAC">
        <w:rPr>
          <w:rStyle w:val="StyleBoldUnderline"/>
          <w:highlight w:val="yellow"/>
        </w:rPr>
        <w:t>charge</w:t>
      </w:r>
      <w:r w:rsidRPr="006A1B6D">
        <w:rPr>
          <w:rStyle w:val="StyleBoldUnderline"/>
        </w:rPr>
        <w:t xml:space="preserve"> that military </w:t>
      </w:r>
      <w:r w:rsidRPr="003D0CAC">
        <w:rPr>
          <w:rStyle w:val="StyleBoldUnderline"/>
          <w:highlight w:val="yellow"/>
        </w:rPr>
        <w:t>activities like</w:t>
      </w:r>
      <w:r w:rsidRPr="006A1B6D">
        <w:rPr>
          <w:rStyle w:val="StyleBoldUnderline"/>
        </w:rPr>
        <w:t xml:space="preserve"> legal and illegal </w:t>
      </w:r>
      <w:r w:rsidRPr="003D0CAC">
        <w:rPr>
          <w:rStyle w:val="StyleBoldUnderline"/>
          <w:highlight w:val="yellow"/>
        </w:rPr>
        <w:t>toxic dumping</w:t>
      </w:r>
      <w:r w:rsidRPr="006A1B6D">
        <w:rPr>
          <w:rStyle w:val="StyleBoldUnderline"/>
        </w:rPr>
        <w:t xml:space="preserve">, testing and use of munitions, manufacture and use of depleted uranium ammunition, hazardous </w:t>
      </w:r>
      <w:r w:rsidRPr="003D0CAC">
        <w:rPr>
          <w:rStyle w:val="StyleBoldUnderline"/>
          <w:highlight w:val="yellow"/>
        </w:rPr>
        <w:t>waste</w:t>
      </w:r>
      <w:r w:rsidRPr="006A1B6D">
        <w:rPr>
          <w:rStyle w:val="StyleBoldUnderline"/>
        </w:rPr>
        <w:t xml:space="preserve"> generation, nuclear propulsion, toxic </w:t>
      </w:r>
      <w:r w:rsidRPr="003D0CAC">
        <w:rPr>
          <w:rStyle w:val="StyleBoldUnderline"/>
          <w:highlight w:val="yellow"/>
        </w:rPr>
        <w:t>air emissions</w:t>
      </w:r>
      <w:r w:rsidRPr="006A1B6D">
        <w:rPr>
          <w:rStyle w:val="StyleBoldUnderline"/>
        </w:rPr>
        <w:t xml:space="preserve"> </w:t>
      </w:r>
      <w:r w:rsidRPr="003D0CAC">
        <w:rPr>
          <w:rStyle w:val="StyleBoldUnderline"/>
          <w:highlight w:val="yellow"/>
        </w:rPr>
        <w:t>have</w:t>
      </w:r>
      <w:r w:rsidRPr="006A1B6D">
        <w:rPr>
          <w:rStyle w:val="StyleBoldUnderline"/>
        </w:rPr>
        <w:t xml:space="preserve"> </w:t>
      </w:r>
      <w:r w:rsidRPr="003D0CAC">
        <w:rPr>
          <w:rStyle w:val="StyleBoldUnderline"/>
          <w:highlight w:val="yellow"/>
        </w:rPr>
        <w:t>created "an environmental catastrophe</w:t>
      </w:r>
      <w:r w:rsidRPr="006A1B6D">
        <w:rPr>
          <w:rStyle w:val="StyleBoldUnderline"/>
        </w:rPr>
        <w:t>.</w:t>
      </w:r>
    </w:p>
    <w:p w:rsidR="0093504C" w:rsidRDefault="0093504C" w:rsidP="0093504C">
      <w:pPr>
        <w:pStyle w:val="Heading4"/>
      </w:pPr>
      <w:r>
        <w:t xml:space="preserve">Public key to the court </w:t>
      </w:r>
    </w:p>
    <w:p w:rsidR="0093504C" w:rsidRPr="007763E6" w:rsidRDefault="0093504C" w:rsidP="0093504C">
      <w:r w:rsidRPr="007301F2">
        <w:rPr>
          <w:rStyle w:val="StyleStyleBold12pt"/>
        </w:rPr>
        <w:t>Hoeksta 3</w:t>
      </w:r>
      <w:r>
        <w:t xml:space="preserve"> (Valerie, Arizona State U., Public Reaction to Supreme Court Decisions, Cambridge U. Press)</w:t>
      </w:r>
    </w:p>
    <w:p w:rsidR="0093504C" w:rsidRPr="007763E6" w:rsidRDefault="0093504C" w:rsidP="0093504C">
      <w:pPr>
        <w:rPr>
          <w:rFonts w:eastAsia="SimSun"/>
        </w:rPr>
      </w:pPr>
      <w:r w:rsidRPr="007763E6">
        <w:rPr>
          <w:rFonts w:eastAsia="SimSun"/>
        </w:rPr>
        <w:t xml:space="preserve">In some respects, comparisons with Congress or the presidency are neither appropriate nor fair. Unlike its democratically selected and accountable counterparts, the </w:t>
      </w:r>
      <w:r w:rsidRPr="003D0CAC">
        <w:rPr>
          <w:rStyle w:val="StyleBoldUnderline"/>
          <w:highlight w:val="yellow"/>
        </w:rPr>
        <w:t>Supreme Court</w:t>
      </w:r>
      <w:r w:rsidRPr="007763E6">
        <w:rPr>
          <w:rFonts w:eastAsia="SimSun"/>
        </w:rPr>
        <w:t xml:space="preserve"> appears relatively isolated from and unconstrained by public opinion. Its members do not run for election, and once in office, they essentially serve for life. While this certainly places them in an enviable position, the </w:t>
      </w:r>
      <w:r w:rsidRPr="003D0CAC">
        <w:rPr>
          <w:rStyle w:val="StyleBoldUnderline"/>
          <w:highlight w:val="yellow"/>
        </w:rPr>
        <w:t>justices must rely on public support for</w:t>
      </w:r>
      <w:r w:rsidRPr="0023264C">
        <w:rPr>
          <w:rStyle w:val="StyleBoldUnderline"/>
        </w:rPr>
        <w:t xml:space="preserve"> the </w:t>
      </w:r>
      <w:r w:rsidRPr="003D0CAC">
        <w:rPr>
          <w:rStyle w:val="StyleBoldUnderline"/>
          <w:highlight w:val="yellow"/>
        </w:rPr>
        <w:t>implementation</w:t>
      </w:r>
      <w:r w:rsidRPr="0023264C">
        <w:rPr>
          <w:rStyle w:val="StyleBoldUnderline"/>
        </w:rPr>
        <w:t xml:space="preserve"> of their policies since they possess “neither the purse nor the sword.” The Court’s lack of many enforcement mechanisms makes public support even more essential to the Court than it is to other institutions. This </w:t>
      </w:r>
      <w:r w:rsidRPr="003D0CAC">
        <w:rPr>
          <w:rStyle w:val="StyleBoldUnderline"/>
          <w:highlight w:val="yellow"/>
        </w:rPr>
        <w:t xml:space="preserve">public support may generate an </w:t>
      </w:r>
      <w:r w:rsidRPr="003D0CAC">
        <w:rPr>
          <w:rStyle w:val="Emphasis"/>
          <w:highlight w:val="yellow"/>
        </w:rPr>
        <w:t>important source of political capital</w:t>
      </w:r>
      <w:r w:rsidRPr="003D0CAC">
        <w:rPr>
          <w:rStyle w:val="StyleBoldUnderline"/>
          <w:highlight w:val="yellow"/>
        </w:rPr>
        <w:t xml:space="preserve"> for the Court</w:t>
      </w:r>
      <w:r w:rsidRPr="007763E6">
        <w:rPr>
          <w:rFonts w:eastAsia="SimSun"/>
        </w:rPr>
        <w:t xml:space="preserve"> (Choper 1980).</w:t>
      </w:r>
    </w:p>
    <w:p w:rsidR="0093504C" w:rsidRPr="001F05EE" w:rsidRDefault="0093504C" w:rsidP="0093504C"/>
    <w:p w:rsidR="0093504C" w:rsidRDefault="0093504C" w:rsidP="0093504C">
      <w:pPr>
        <w:pStyle w:val="Heading3"/>
      </w:pPr>
      <w:r>
        <w:lastRenderedPageBreak/>
        <w:t>A2: Econ T/Heg</w:t>
      </w:r>
    </w:p>
    <w:p w:rsidR="0093504C" w:rsidRDefault="0093504C" w:rsidP="0093504C">
      <w:r>
        <w:t xml:space="preserve">No </w:t>
      </w:r>
      <w:proofErr w:type="gramStart"/>
      <w:r>
        <w:t>ev</w:t>
      </w:r>
      <w:proofErr w:type="gramEnd"/>
      <w:r>
        <w:t xml:space="preserve"> crisis now </w:t>
      </w:r>
    </w:p>
    <w:p w:rsidR="0093504C" w:rsidRPr="00F9143A" w:rsidRDefault="0093504C" w:rsidP="0093504C">
      <w:r>
        <w:t xml:space="preserve">No </w:t>
      </w:r>
      <w:proofErr w:type="gramStart"/>
      <w:r>
        <w:t>ev</w:t>
      </w:r>
      <w:proofErr w:type="gramEnd"/>
      <w:r>
        <w:t xml:space="preserve"> key to heg – wouldn’t cause basing withdrawal </w:t>
      </w:r>
    </w:p>
    <w:p w:rsidR="0093504C" w:rsidRPr="00512BDD" w:rsidRDefault="0093504C" w:rsidP="0093504C">
      <w:pPr>
        <w:pStyle w:val="Heading4"/>
      </w:pPr>
      <w:r w:rsidRPr="00512BDD">
        <w:t>1. Economic decline doesn’t turn heg</w:t>
      </w:r>
    </w:p>
    <w:p w:rsidR="0093504C" w:rsidRDefault="0093504C" w:rsidP="0093504C">
      <w:pPr>
        <w:rPr>
          <w:b/>
          <w:bCs/>
          <w:iCs/>
          <w:szCs w:val="20"/>
        </w:rPr>
      </w:pPr>
      <w:r w:rsidRPr="00946EFE">
        <w:rPr>
          <w:b/>
          <w:szCs w:val="20"/>
        </w:rPr>
        <w:t>Kagan</w:t>
      </w:r>
      <w:r>
        <w:rPr>
          <w:sz w:val="16"/>
        </w:rPr>
        <w:t xml:space="preserve"> </w:t>
      </w:r>
      <w:r w:rsidRPr="00946EFE">
        <w:rPr>
          <w:b/>
          <w:bCs/>
          <w:iCs/>
          <w:szCs w:val="20"/>
        </w:rPr>
        <w:t>12</w:t>
      </w:r>
    </w:p>
    <w:p w:rsidR="0093504C" w:rsidRPr="00DD13C6" w:rsidRDefault="0093504C" w:rsidP="0093504C">
      <w:pPr>
        <w:rPr>
          <w:sz w:val="16"/>
        </w:rPr>
      </w:pPr>
      <w:r w:rsidRPr="00DD13C6">
        <w:rPr>
          <w:sz w:val="16"/>
        </w:rPr>
        <w:t xml:space="preserve"> (Robert – senior fellow in foreign policy at the Brookings Institution, Not Fade Away, The New Republic, p. International Relations Theory and the Consequences of Unipolarity, p. http://www.tnr.com/article/politics/magazine/99521/america-world-power-declinism?passthru=ZDkyNzQzZTk3YWY3YzE0OWM5MGRiZmIwNGQwNDBiZmI)</w:t>
      </w:r>
    </w:p>
    <w:p w:rsidR="0093504C" w:rsidRPr="00DD13C6" w:rsidRDefault="0093504C" w:rsidP="0093504C">
      <w:pPr>
        <w:rPr>
          <w:sz w:val="16"/>
        </w:rPr>
      </w:pPr>
      <w:r w:rsidRPr="00DD13C6">
        <w:rPr>
          <w:sz w:val="16"/>
        </w:rPr>
        <w:t xml:space="preserve">SOME OF THE </w:t>
      </w:r>
      <w:r w:rsidRPr="00025519">
        <w:rPr>
          <w:rStyle w:val="StyleBoldUnderline"/>
          <w:highlight w:val="yellow"/>
        </w:rPr>
        <w:t>ARGUMENTS for America’s relative decline</w:t>
      </w:r>
      <w:r w:rsidRPr="00DD13C6">
        <w:rPr>
          <w:sz w:val="16"/>
        </w:rPr>
        <w:t xml:space="preserve"> these days would be more potent if they had not </w:t>
      </w:r>
      <w:r w:rsidRPr="00025519">
        <w:rPr>
          <w:rStyle w:val="StyleBoldUnderline"/>
          <w:highlight w:val="yellow"/>
        </w:rPr>
        <w:t>appeared</w:t>
      </w:r>
      <w:r w:rsidRPr="00025519">
        <w:rPr>
          <w:rStyle w:val="StyleBoldUnderline"/>
        </w:rPr>
        <w:t xml:space="preserve"> only </w:t>
      </w:r>
      <w:r w:rsidRPr="00025519">
        <w:rPr>
          <w:rStyle w:val="StyleBoldUnderline"/>
          <w:highlight w:val="yellow"/>
        </w:rPr>
        <w:t>in the wake of the financial crisis</w:t>
      </w:r>
      <w:r w:rsidRPr="00025519">
        <w:rPr>
          <w:rStyle w:val="StyleBoldUnderline"/>
        </w:rPr>
        <w:t xml:space="preserve"> of 2008</w:t>
      </w:r>
      <w:r w:rsidRPr="00DD13C6">
        <w:rPr>
          <w:sz w:val="16"/>
        </w:rPr>
        <w:t>. Just as one swallow does not make a spring</w:t>
      </w:r>
      <w:r w:rsidRPr="00025519">
        <w:rPr>
          <w:rStyle w:val="StyleBoldUnderline"/>
        </w:rPr>
        <w:t xml:space="preserve">, </w:t>
      </w:r>
      <w:r w:rsidRPr="00025519">
        <w:rPr>
          <w:rStyle w:val="StyleBoldUnderline"/>
          <w:highlight w:val="yellow"/>
        </w:rPr>
        <w:t>one</w:t>
      </w:r>
      <w:r w:rsidRPr="00025519">
        <w:rPr>
          <w:rStyle w:val="StyleBoldUnderline"/>
        </w:rPr>
        <w:t xml:space="preserve"> recession, or </w:t>
      </w:r>
      <w:r w:rsidRPr="00025519">
        <w:rPr>
          <w:rStyle w:val="Emphasis"/>
        </w:rPr>
        <w:t xml:space="preserve">even a </w:t>
      </w:r>
      <w:r w:rsidRPr="00025519">
        <w:rPr>
          <w:rStyle w:val="Emphasis"/>
          <w:highlight w:val="yellow"/>
        </w:rPr>
        <w:t>severe economic crisis</w:t>
      </w:r>
      <w:r w:rsidRPr="00025519">
        <w:rPr>
          <w:rStyle w:val="StyleBoldUnderline"/>
          <w:highlight w:val="yellow"/>
        </w:rPr>
        <w:t>, need not mean</w:t>
      </w:r>
      <w:r w:rsidRPr="00DD13C6">
        <w:rPr>
          <w:sz w:val="16"/>
        </w:rPr>
        <w:t xml:space="preserve"> the beginning of </w:t>
      </w:r>
      <w:r w:rsidRPr="00025519">
        <w:rPr>
          <w:rStyle w:val="StyleBoldUnderline"/>
          <w:highlight w:val="yellow"/>
        </w:rPr>
        <w:t xml:space="preserve">the end of a great power. The </w:t>
      </w:r>
      <w:r w:rsidRPr="00025519">
        <w:rPr>
          <w:rStyle w:val="Emphasis"/>
          <w:highlight w:val="yellow"/>
        </w:rPr>
        <w:t>U</w:t>
      </w:r>
      <w:r w:rsidRPr="00DD13C6">
        <w:rPr>
          <w:sz w:val="16"/>
        </w:rPr>
        <w:t xml:space="preserve">nited </w:t>
      </w:r>
      <w:r w:rsidRPr="00025519">
        <w:rPr>
          <w:rStyle w:val="Emphasis"/>
          <w:highlight w:val="yellow"/>
        </w:rPr>
        <w:t>S</w:t>
      </w:r>
      <w:r w:rsidRPr="00DD13C6">
        <w:rPr>
          <w:sz w:val="16"/>
        </w:rPr>
        <w:t xml:space="preserve">tates </w:t>
      </w:r>
      <w:r w:rsidRPr="00025519">
        <w:rPr>
          <w:rStyle w:val="StyleBoldUnderline"/>
          <w:highlight w:val="yellow"/>
        </w:rPr>
        <w:t>suffered deep and prolonged economic crises in the</w:t>
      </w:r>
      <w:r w:rsidRPr="00025519">
        <w:rPr>
          <w:rStyle w:val="StyleBoldUnderline"/>
        </w:rPr>
        <w:t xml:space="preserve"> </w:t>
      </w:r>
      <w:r w:rsidRPr="00025519">
        <w:rPr>
          <w:rStyle w:val="StyleBoldUnderline"/>
          <w:highlight w:val="yellow"/>
        </w:rPr>
        <w:t xml:space="preserve">1890s, </w:t>
      </w:r>
      <w:r w:rsidRPr="00025519">
        <w:rPr>
          <w:rStyle w:val="StyleBoldUnderline"/>
        </w:rPr>
        <w:t>the 19</w:t>
      </w:r>
      <w:r w:rsidRPr="00025519">
        <w:rPr>
          <w:rStyle w:val="StyleBoldUnderline"/>
          <w:highlight w:val="yellow"/>
        </w:rPr>
        <w:t>30s, and</w:t>
      </w:r>
      <w:r w:rsidRPr="00025519">
        <w:rPr>
          <w:rStyle w:val="StyleBoldUnderline"/>
        </w:rPr>
        <w:t xml:space="preserve"> the 19</w:t>
      </w:r>
      <w:r w:rsidRPr="00025519">
        <w:rPr>
          <w:rStyle w:val="StyleBoldUnderline"/>
          <w:highlight w:val="yellow"/>
        </w:rPr>
        <w:t>70s</w:t>
      </w:r>
      <w:r w:rsidRPr="00025519">
        <w:rPr>
          <w:rStyle w:val="StyleBoldUnderline"/>
        </w:rPr>
        <w:t xml:space="preserve">. In each case, </w:t>
      </w:r>
      <w:r w:rsidRPr="00025519">
        <w:rPr>
          <w:rStyle w:val="StyleBoldUnderline"/>
          <w:highlight w:val="yellow"/>
        </w:rPr>
        <w:t xml:space="preserve">it </w:t>
      </w:r>
      <w:r w:rsidRPr="00025519">
        <w:rPr>
          <w:rStyle w:val="Emphasis"/>
          <w:highlight w:val="yellow"/>
        </w:rPr>
        <w:t>rebounded</w:t>
      </w:r>
      <w:r w:rsidRPr="00DD13C6">
        <w:rPr>
          <w:sz w:val="16"/>
        </w:rPr>
        <w:t xml:space="preserve"> in the following decade </w:t>
      </w:r>
      <w:r w:rsidRPr="00025519">
        <w:rPr>
          <w:rStyle w:val="StyleBoldUnderline"/>
          <w:highlight w:val="yellow"/>
        </w:rPr>
        <w:t>and</w:t>
      </w:r>
      <w:r w:rsidRPr="00025519">
        <w:rPr>
          <w:rStyle w:val="StyleBoldUnderline"/>
        </w:rPr>
        <w:t xml:space="preserve"> actually </w:t>
      </w:r>
      <w:r w:rsidRPr="00025519">
        <w:rPr>
          <w:rStyle w:val="StyleBoldUnderline"/>
          <w:highlight w:val="yellow"/>
        </w:rPr>
        <w:t xml:space="preserve">ended up in a </w:t>
      </w:r>
      <w:r w:rsidRPr="00025519">
        <w:rPr>
          <w:rStyle w:val="Emphasis"/>
          <w:highlight w:val="yellow"/>
        </w:rPr>
        <w:t>stronger position</w:t>
      </w:r>
      <w:r w:rsidRPr="00025519">
        <w:rPr>
          <w:rStyle w:val="Emphasis"/>
        </w:rPr>
        <w:t xml:space="preserve"> relative to other powers</w:t>
      </w:r>
      <w:r w:rsidRPr="00DD13C6">
        <w:rPr>
          <w:sz w:val="16"/>
        </w:rPr>
        <w:t xml:space="preserve"> than before the crisis. </w:t>
      </w:r>
      <w:r w:rsidRPr="00025519">
        <w:rPr>
          <w:rStyle w:val="StyleBoldUnderline"/>
        </w:rPr>
        <w:t xml:space="preserve">The 1910s, the 1940s, and the 1980s were </w:t>
      </w:r>
      <w:r w:rsidRPr="00025519">
        <w:rPr>
          <w:rStyle w:val="StyleBoldUnderline"/>
          <w:b/>
        </w:rPr>
        <w:t>all high points of American global power and influence</w:t>
      </w:r>
      <w:r w:rsidRPr="00DD13C6">
        <w:rPr>
          <w:sz w:val="16"/>
        </w:rPr>
        <w:t>.</w:t>
      </w:r>
    </w:p>
    <w:p w:rsidR="0093504C" w:rsidRPr="00DD13C6" w:rsidRDefault="0093504C" w:rsidP="0093504C">
      <w:pPr>
        <w:ind w:left="720"/>
        <w:rPr>
          <w:b/>
          <w:sz w:val="16"/>
        </w:rPr>
      </w:pPr>
    </w:p>
    <w:p w:rsidR="0093504C" w:rsidRPr="0056428D" w:rsidRDefault="0093504C" w:rsidP="0093504C">
      <w:pPr>
        <w:rPr>
          <w:b/>
          <w:szCs w:val="20"/>
        </w:rPr>
      </w:pPr>
      <w:r w:rsidRPr="0056428D">
        <w:rPr>
          <w:b/>
          <w:szCs w:val="20"/>
        </w:rPr>
        <w:t xml:space="preserve">2. No impact in the context of relative power </w:t>
      </w:r>
    </w:p>
    <w:p w:rsidR="0093504C" w:rsidRDefault="0093504C" w:rsidP="0093504C">
      <w:pPr>
        <w:rPr>
          <w:b/>
          <w:szCs w:val="20"/>
        </w:rPr>
      </w:pPr>
      <w:r w:rsidRPr="0056428D">
        <w:rPr>
          <w:b/>
          <w:szCs w:val="20"/>
        </w:rPr>
        <w:t>Naím 11</w:t>
      </w:r>
    </w:p>
    <w:p w:rsidR="0093504C" w:rsidRPr="00DD13C6" w:rsidRDefault="0093504C" w:rsidP="0093504C">
      <w:pPr>
        <w:rPr>
          <w:sz w:val="16"/>
        </w:rPr>
      </w:pPr>
      <w:r w:rsidRPr="00946EFE">
        <w:rPr>
          <w:b/>
          <w:szCs w:val="20"/>
        </w:rPr>
        <w:t xml:space="preserve"> </w:t>
      </w:r>
      <w:r w:rsidRPr="00DD13C6">
        <w:rPr>
          <w:sz w:val="16"/>
        </w:rPr>
        <w:t xml:space="preserve">(Moisés Naím, Internationally renowned columnist and commentator on globalization, international </w:t>
      </w:r>
    </w:p>
    <w:p w:rsidR="0093504C" w:rsidRPr="00DD13C6" w:rsidRDefault="0093504C" w:rsidP="0093504C">
      <w:pPr>
        <w:rPr>
          <w:sz w:val="16"/>
        </w:rPr>
      </w:pPr>
      <w:r w:rsidRPr="00DD13C6">
        <w:rPr>
          <w:sz w:val="16"/>
        </w:rPr>
        <w:t xml:space="preserve">politics and economics whose columns are published every Sunday by Spain’s El País and Italy's Il Sole 24Ore and reprinted by more than forty leading newspapers worldwide, Carnegie Endowment for Peace, “Why the United States Will Remain the Strongest Country in the World”, </w:t>
      </w:r>
      <w:hyperlink r:id="rId42" w:history="1">
        <w:r w:rsidRPr="00DD13C6">
          <w:rPr>
            <w:rStyle w:val="Hyperlink"/>
            <w:sz w:val="16"/>
          </w:rPr>
          <w:t>http://www.carnegieendowment.org/publications/index.cfm?fa=view&amp;id=45320&amp;utm_source=feedburner&amp;utm_medium=feed&amp;utm_campaign=Feed%3A+CarnegieEndowmentForInternationalPeaceGeneralPublicationsAndEvents+%28DC+-+General+Publications+and+Events%29</w:t>
        </w:r>
      </w:hyperlink>
      <w:r w:rsidRPr="00DD13C6">
        <w:rPr>
          <w:sz w:val="16"/>
        </w:rPr>
        <w:t>, August 9, 2011, LEQ)</w:t>
      </w:r>
    </w:p>
    <w:p w:rsidR="0093504C" w:rsidRPr="00DD13C6" w:rsidRDefault="0093504C" w:rsidP="0093504C">
      <w:pPr>
        <w:ind w:left="720"/>
        <w:rPr>
          <w:sz w:val="16"/>
        </w:rPr>
      </w:pPr>
    </w:p>
    <w:p w:rsidR="0093504C" w:rsidRPr="00025519" w:rsidRDefault="0093504C" w:rsidP="0093504C">
      <w:pPr>
        <w:rPr>
          <w:rStyle w:val="UnderlineBold"/>
          <w:b w:val="0"/>
        </w:rPr>
      </w:pPr>
      <w:r w:rsidRPr="00025519">
        <w:rPr>
          <w:rStyle w:val="StyleBoldUnderline"/>
        </w:rPr>
        <w:t xml:space="preserve">The downgrade </w:t>
      </w:r>
      <w:r w:rsidRPr="00E25B93">
        <w:rPr>
          <w:rStyle w:val="StyleBoldUnderline"/>
          <w:highlight w:val="yellow"/>
        </w:rPr>
        <w:t>crisis</w:t>
      </w:r>
      <w:r w:rsidRPr="00DD13C6">
        <w:rPr>
          <w:sz w:val="16"/>
        </w:rPr>
        <w:t xml:space="preserve">, </w:t>
      </w:r>
      <w:r w:rsidRPr="00025519">
        <w:rPr>
          <w:rStyle w:val="StyleBoldUnderline"/>
        </w:rPr>
        <w:t>and</w:t>
      </w:r>
      <w:r w:rsidRPr="00DD13C6">
        <w:rPr>
          <w:sz w:val="16"/>
        </w:rPr>
        <w:t xml:space="preserve"> the </w:t>
      </w:r>
      <w:r w:rsidRPr="00025519">
        <w:rPr>
          <w:rStyle w:val="StyleBoldUnderline"/>
        </w:rPr>
        <w:t>financial mess that preceded it</w:t>
      </w:r>
      <w:r w:rsidRPr="00DD13C6">
        <w:rPr>
          <w:sz w:val="16"/>
        </w:rPr>
        <w:t xml:space="preserve">, </w:t>
      </w:r>
      <w:r w:rsidRPr="00E25B93">
        <w:rPr>
          <w:rStyle w:val="UnderlineBold"/>
          <w:highlight w:val="yellow"/>
        </w:rPr>
        <w:t>has resulted in</w:t>
      </w:r>
      <w:r w:rsidRPr="00025519">
        <w:rPr>
          <w:rStyle w:val="UnderlineBold"/>
        </w:rPr>
        <w:t xml:space="preserve"> a raft of </w:t>
      </w:r>
      <w:r w:rsidRPr="00E25B93">
        <w:rPr>
          <w:rStyle w:val="UnderlineBold"/>
          <w:highlight w:val="yellow"/>
        </w:rPr>
        <w:t>doomsday</w:t>
      </w:r>
      <w:r w:rsidRPr="00025519">
        <w:rPr>
          <w:rStyle w:val="UnderlineBold"/>
        </w:rPr>
        <w:t xml:space="preserve">-like </w:t>
      </w:r>
      <w:r w:rsidRPr="00E25B93">
        <w:rPr>
          <w:rStyle w:val="UnderlineBold"/>
          <w:highlight w:val="yellow"/>
        </w:rPr>
        <w:t>pronouncements</w:t>
      </w:r>
      <w:r w:rsidRPr="00DD13C6">
        <w:rPr>
          <w:sz w:val="16"/>
        </w:rPr>
        <w:t xml:space="preserve"> </w:t>
      </w:r>
      <w:r w:rsidRPr="00025519">
        <w:rPr>
          <w:rStyle w:val="StyleBoldUnderline"/>
        </w:rPr>
        <w:t>on the future of the United States</w:t>
      </w:r>
      <w:r w:rsidRPr="00DD13C6">
        <w:rPr>
          <w:sz w:val="16"/>
        </w:rPr>
        <w:t xml:space="preserve">. According to the well-known author Christopher Hitchens, "the U.S. financial crisis is just the latest example of the trend that threatens to put the country on a par with Zimbabwe, Venezuela and Equatorial Guinea." Not only that, counters Nicholas Kristof, the New York Times columnist: "It is the unequal distribution of wealth that puts the United States on the same level as banana republics like Nicaragua, Venezuela or Guyana.” Russian President Vladimir Putin goes even further: “In fact, the U.S. is a parasite that lives off of the global economy." American political leaders, meanwhile, respond with finger-pointing. For Mitt Romney, one of the leading Republican presidential hopefuls, the problem is that the U.S. is "...only inches away from ceasing to be a free market economy." And President Barack Obama regrets that his country "does not have an AAA political system to match its AAA credit." </w:t>
      </w:r>
      <w:r w:rsidRPr="00025519">
        <w:rPr>
          <w:rStyle w:val="StyleBoldUnderline"/>
        </w:rPr>
        <w:t>It is too easy, these days, to conclude that the United States is a political and economic disaster-zone and that it may not remain the most powerful country in the world. For those who already had doubts</w:t>
      </w:r>
      <w:r w:rsidRPr="00DD13C6">
        <w:rPr>
          <w:sz w:val="16"/>
        </w:rPr>
        <w:t xml:space="preserve"> about American supremacy, </w:t>
      </w:r>
      <w:r w:rsidRPr="00025519">
        <w:rPr>
          <w:rStyle w:val="StyleBoldUnderline"/>
        </w:rPr>
        <w:t>the shameful negotiations about the debt ceiling were the final confirmation</w:t>
      </w:r>
      <w:r w:rsidRPr="00DD13C6">
        <w:rPr>
          <w:sz w:val="16"/>
        </w:rPr>
        <w:t xml:space="preserve"> that the superpower is in freefall. And, of course, the collapse of the stock market and the possibility that the economy is diving back into recession are yet further manifestations of an unstoppable American debacle. </w:t>
      </w:r>
      <w:r w:rsidRPr="00E25B93">
        <w:rPr>
          <w:rStyle w:val="UnderlineBold"/>
          <w:highlight w:val="yellow"/>
        </w:rPr>
        <w:t>This</w:t>
      </w:r>
      <w:r w:rsidRPr="00025519">
        <w:rPr>
          <w:rStyle w:val="UnderlineBold"/>
        </w:rPr>
        <w:t xml:space="preserve"> conclusion</w:t>
      </w:r>
      <w:r w:rsidRPr="00DD13C6">
        <w:rPr>
          <w:sz w:val="16"/>
        </w:rPr>
        <w:t xml:space="preserve">, so obvious to so many, </w:t>
      </w:r>
      <w:r w:rsidRPr="00E25B93">
        <w:rPr>
          <w:rStyle w:val="UnderlineBold"/>
          <w:highlight w:val="yellow"/>
        </w:rPr>
        <w:t>is wrong</w:t>
      </w:r>
      <w:r w:rsidRPr="00DD13C6">
        <w:rPr>
          <w:sz w:val="16"/>
        </w:rPr>
        <w:t xml:space="preserve">. Here’s why: 1) </w:t>
      </w:r>
      <w:proofErr w:type="gramStart"/>
      <w:r w:rsidRPr="00025519">
        <w:rPr>
          <w:rStyle w:val="UnderlineBold"/>
        </w:rPr>
        <w:t>Some</w:t>
      </w:r>
      <w:proofErr w:type="gramEnd"/>
      <w:r w:rsidRPr="00025519">
        <w:rPr>
          <w:rStyle w:val="UnderlineBold"/>
        </w:rPr>
        <w:t xml:space="preserve"> of the </w:t>
      </w:r>
      <w:r w:rsidRPr="00E25B93">
        <w:rPr>
          <w:rStyle w:val="UnderlineBold"/>
          <w:highlight w:val="yellow"/>
        </w:rPr>
        <w:t>main pillars of America’s</w:t>
      </w:r>
      <w:r w:rsidRPr="00025519">
        <w:rPr>
          <w:rStyle w:val="UnderlineBold"/>
        </w:rPr>
        <w:t xml:space="preserve"> international </w:t>
      </w:r>
      <w:r w:rsidRPr="00E25B93">
        <w:rPr>
          <w:rStyle w:val="UnderlineBold"/>
          <w:highlight w:val="yellow"/>
        </w:rPr>
        <w:t>dominance are still the world’s strongest</w:t>
      </w:r>
      <w:r w:rsidRPr="00025519">
        <w:rPr>
          <w:rStyle w:val="UnderlineBold"/>
        </w:rPr>
        <w:t xml:space="preserve">. </w:t>
      </w:r>
      <w:r w:rsidRPr="00025519">
        <w:rPr>
          <w:rStyle w:val="StyleBoldUnderline"/>
        </w:rPr>
        <w:t>Wall Street, the Pentagon, Hollywood, Silicon Valley, universities and many other sources continue to be unmatched by their foreign rivals</w:t>
      </w:r>
      <w:r w:rsidRPr="00DD13C6">
        <w:rPr>
          <w:sz w:val="16"/>
        </w:rPr>
        <w:t xml:space="preserve">. The stock market is taking a beating and budget cuts will weaken many sectors, including, for the first time in decades, the Armed Forces. Still, </w:t>
      </w:r>
      <w:r w:rsidRPr="00025519">
        <w:rPr>
          <w:rStyle w:val="UnderlineBold"/>
        </w:rPr>
        <w:t>the current U.S. advantage over its rivals is so large that these cuts will not threaten its position at the top.</w:t>
      </w:r>
      <w:r w:rsidRPr="00DD13C6">
        <w:rPr>
          <w:sz w:val="16"/>
        </w:rPr>
        <w:t xml:space="preserve"> For example: </w:t>
      </w:r>
      <w:r w:rsidRPr="00025519">
        <w:rPr>
          <w:rStyle w:val="StyleBoldUnderline"/>
        </w:rPr>
        <w:t xml:space="preserve">America’s Coast Guard has more ships than the entire fleets of the 12 largest navies in the world. </w:t>
      </w:r>
      <w:r w:rsidRPr="00DD13C6">
        <w:rPr>
          <w:sz w:val="16"/>
        </w:rPr>
        <w:t xml:space="preserve">It is not for nothing </w:t>
      </w:r>
      <w:r w:rsidRPr="00025519">
        <w:rPr>
          <w:rStyle w:val="StyleBoldUnderline"/>
        </w:rPr>
        <w:t>that the U.S. spends more on defense than any other country.</w:t>
      </w:r>
      <w:r w:rsidRPr="00DD13C6">
        <w:rPr>
          <w:sz w:val="16"/>
        </w:rPr>
        <w:t xml:space="preserve"> And in other strategic areas, </w:t>
      </w:r>
      <w:r w:rsidRPr="00025519">
        <w:rPr>
          <w:rStyle w:val="StyleBoldUnderline"/>
        </w:rPr>
        <w:t>U.S. supremacy, while under stress</w:t>
      </w:r>
      <w:r w:rsidRPr="00DD13C6">
        <w:rPr>
          <w:sz w:val="16"/>
        </w:rPr>
        <w:t xml:space="preserve"> and challenged, </w:t>
      </w:r>
      <w:r w:rsidRPr="00025519">
        <w:rPr>
          <w:rStyle w:val="StyleBoldUnderline"/>
        </w:rPr>
        <w:t>is still strong</w:t>
      </w:r>
      <w:r w:rsidRPr="00DD13C6">
        <w:rPr>
          <w:sz w:val="16"/>
        </w:rPr>
        <w:t xml:space="preserve">. </w:t>
      </w:r>
      <w:r w:rsidRPr="00025519">
        <w:rPr>
          <w:rStyle w:val="UnderlineBold"/>
        </w:rPr>
        <w:t xml:space="preserve">2) Absolute power does not matter. </w:t>
      </w:r>
      <w:r w:rsidRPr="00E25B93">
        <w:rPr>
          <w:rStyle w:val="UnderlineBold"/>
          <w:highlight w:val="yellow"/>
        </w:rPr>
        <w:t>What matters is relative power</w:t>
      </w:r>
      <w:r w:rsidRPr="00025519">
        <w:rPr>
          <w:rStyle w:val="UnderlineBold"/>
        </w:rPr>
        <w:t xml:space="preserve"> compared to rivals</w:t>
      </w:r>
      <w:r w:rsidRPr="00DD13C6">
        <w:rPr>
          <w:sz w:val="16"/>
        </w:rPr>
        <w:t xml:space="preserve">. </w:t>
      </w:r>
      <w:r w:rsidRPr="00025519">
        <w:rPr>
          <w:rStyle w:val="StyleBoldUnderline"/>
        </w:rPr>
        <w:t>Although the U.S. may be declining</w:t>
      </w:r>
      <w:r w:rsidRPr="00DD13C6">
        <w:rPr>
          <w:sz w:val="16"/>
        </w:rPr>
        <w:t xml:space="preserve"> in absolute power, </w:t>
      </w:r>
      <w:r w:rsidRPr="00025519">
        <w:rPr>
          <w:rStyle w:val="UnderlineBold"/>
        </w:rPr>
        <w:t xml:space="preserve">its closest </w:t>
      </w:r>
      <w:r w:rsidRPr="00E25B93">
        <w:rPr>
          <w:rStyle w:val="UnderlineBold"/>
          <w:highlight w:val="yellow"/>
        </w:rPr>
        <w:t xml:space="preserve">competitors also have grave problems </w:t>
      </w:r>
      <w:r w:rsidRPr="00025519">
        <w:rPr>
          <w:rStyle w:val="UnderlineBold"/>
        </w:rPr>
        <w:t xml:space="preserve">and face difficult internal and external threats, </w:t>
      </w:r>
      <w:r w:rsidRPr="00E25B93">
        <w:rPr>
          <w:rStyle w:val="UnderlineBold"/>
          <w:highlight w:val="yellow"/>
        </w:rPr>
        <w:t>both political and economic.</w:t>
      </w:r>
      <w:r w:rsidRPr="00E25B93">
        <w:rPr>
          <w:sz w:val="16"/>
          <w:highlight w:val="yellow"/>
        </w:rPr>
        <w:t xml:space="preserve"> </w:t>
      </w:r>
      <w:r w:rsidRPr="00E25B93">
        <w:rPr>
          <w:rStyle w:val="StyleBoldUnderline"/>
          <w:highlight w:val="yellow"/>
        </w:rPr>
        <w:t>These</w:t>
      </w:r>
      <w:r w:rsidRPr="00025519">
        <w:rPr>
          <w:rStyle w:val="StyleBoldUnderline"/>
        </w:rPr>
        <w:t xml:space="preserve"> problems </w:t>
      </w:r>
      <w:r w:rsidRPr="00E25B93">
        <w:rPr>
          <w:rStyle w:val="StyleBoldUnderline"/>
          <w:highlight w:val="yellow"/>
        </w:rPr>
        <w:t>weaken them</w:t>
      </w:r>
      <w:r w:rsidRPr="00025519">
        <w:rPr>
          <w:rStyle w:val="StyleBoldUnderline"/>
          <w:highlight w:val="green"/>
        </w:rPr>
        <w:t xml:space="preserve"> </w:t>
      </w:r>
      <w:r w:rsidRPr="00025519">
        <w:rPr>
          <w:rStyle w:val="StyleBoldUnderline"/>
        </w:rPr>
        <w:t xml:space="preserve">as much </w:t>
      </w:r>
      <w:r w:rsidRPr="00025519">
        <w:rPr>
          <w:rStyle w:val="UnderlineBold"/>
        </w:rPr>
        <w:t xml:space="preserve">or </w:t>
      </w:r>
      <w:r w:rsidRPr="00E25B93">
        <w:rPr>
          <w:rStyle w:val="UnderlineBold"/>
          <w:highlight w:val="yellow"/>
        </w:rPr>
        <w:t>more</w:t>
      </w:r>
      <w:r w:rsidRPr="00DD13C6">
        <w:rPr>
          <w:sz w:val="16"/>
        </w:rPr>
        <w:t xml:space="preserve"> </w:t>
      </w:r>
      <w:r w:rsidRPr="00025519">
        <w:rPr>
          <w:rStyle w:val="StyleBoldUnderline"/>
        </w:rPr>
        <w:t>than those besetting the U.S.</w:t>
      </w:r>
      <w:r w:rsidRPr="00DD13C6">
        <w:rPr>
          <w:sz w:val="16"/>
        </w:rPr>
        <w:t xml:space="preserve"> </w:t>
      </w:r>
      <w:r w:rsidRPr="00025519">
        <w:rPr>
          <w:rStyle w:val="UnderlineBold"/>
        </w:rPr>
        <w:t>3) Demographics</w:t>
      </w:r>
      <w:r w:rsidRPr="00DD13C6">
        <w:rPr>
          <w:sz w:val="16"/>
        </w:rPr>
        <w:t xml:space="preserve">. </w:t>
      </w:r>
      <w:r w:rsidRPr="00025519">
        <w:rPr>
          <w:rStyle w:val="StyleBoldUnderline"/>
        </w:rPr>
        <w:t>In almost all rich countries the population is growing slowly or declining</w:t>
      </w:r>
      <w:r w:rsidRPr="00DD13C6">
        <w:rPr>
          <w:sz w:val="16"/>
        </w:rPr>
        <w:t xml:space="preserve">. </w:t>
      </w:r>
      <w:r w:rsidRPr="00025519">
        <w:rPr>
          <w:rStyle w:val="StyleBoldUnderline"/>
        </w:rPr>
        <w:t xml:space="preserve">In </w:t>
      </w:r>
      <w:r w:rsidRPr="00E25B93">
        <w:rPr>
          <w:rStyle w:val="StyleBoldUnderline"/>
          <w:highlight w:val="yellow"/>
        </w:rPr>
        <w:t>the U.S</w:t>
      </w:r>
      <w:r w:rsidRPr="00025519">
        <w:rPr>
          <w:rStyle w:val="StyleBoldUnderline"/>
        </w:rPr>
        <w:t>. it is increasing.</w:t>
      </w:r>
      <w:r w:rsidRPr="00DD13C6">
        <w:rPr>
          <w:sz w:val="16"/>
        </w:rPr>
        <w:t xml:space="preserve"> In addition, </w:t>
      </w:r>
      <w:r w:rsidRPr="00025519">
        <w:rPr>
          <w:rStyle w:val="UnderlineBold"/>
        </w:rPr>
        <w:t xml:space="preserve">it </w:t>
      </w:r>
      <w:r w:rsidRPr="00E25B93">
        <w:rPr>
          <w:rStyle w:val="UnderlineBold"/>
          <w:highlight w:val="yellow"/>
        </w:rPr>
        <w:t>remains a magnet for the world's</w:t>
      </w:r>
      <w:r w:rsidRPr="00025519">
        <w:rPr>
          <w:rStyle w:val="UnderlineBold"/>
        </w:rPr>
        <w:t xml:space="preserve"> most talented and entrepreneurial </w:t>
      </w:r>
      <w:r w:rsidRPr="00E25B93">
        <w:rPr>
          <w:rStyle w:val="UnderlineBold"/>
          <w:highlight w:val="yellow"/>
        </w:rPr>
        <w:t>people.</w:t>
      </w:r>
      <w:r w:rsidRPr="00DD13C6">
        <w:rPr>
          <w:sz w:val="16"/>
        </w:rPr>
        <w:t xml:space="preserve"> It is also a country that </w:t>
      </w:r>
      <w:r w:rsidRPr="00025519">
        <w:rPr>
          <w:rStyle w:val="StyleBoldUnderline"/>
        </w:rPr>
        <w:t>not only integrates immigrants</w:t>
      </w:r>
      <w:r w:rsidRPr="00DD13C6">
        <w:rPr>
          <w:sz w:val="16"/>
        </w:rPr>
        <w:t xml:space="preserve"> quickly </w:t>
      </w:r>
      <w:r w:rsidRPr="00025519">
        <w:rPr>
          <w:rStyle w:val="StyleBoldUnderline"/>
        </w:rPr>
        <w:t>but it also knows better than most others how to give them</w:t>
      </w:r>
      <w:r w:rsidRPr="00DD13C6">
        <w:rPr>
          <w:sz w:val="16"/>
        </w:rPr>
        <w:t xml:space="preserve"> </w:t>
      </w:r>
      <w:r w:rsidRPr="00025519">
        <w:rPr>
          <w:rStyle w:val="StyleBoldUnderline"/>
        </w:rPr>
        <w:t>opportunities and use them more productively</w:t>
      </w:r>
      <w:r w:rsidRPr="00DD13C6">
        <w:rPr>
          <w:sz w:val="16"/>
        </w:rPr>
        <w:t xml:space="preserve">, especially those who are more skilled and better educated. </w:t>
      </w:r>
      <w:r w:rsidRPr="00025519">
        <w:rPr>
          <w:rStyle w:val="StyleBoldUnderline"/>
        </w:rPr>
        <w:t>4) When there’s a global financial panic and investors are seeking a safe haven</w:t>
      </w:r>
      <w:r w:rsidRPr="00DD13C6">
        <w:rPr>
          <w:sz w:val="16"/>
        </w:rPr>
        <w:t xml:space="preserve"> for their savings, where do </w:t>
      </w:r>
      <w:r w:rsidRPr="00025519">
        <w:rPr>
          <w:rStyle w:val="StyleBoldUnderline"/>
        </w:rPr>
        <w:t>they turn</w:t>
      </w:r>
      <w:r w:rsidRPr="00DD13C6">
        <w:rPr>
          <w:sz w:val="16"/>
        </w:rPr>
        <w:t xml:space="preserve">? </w:t>
      </w:r>
      <w:proofErr w:type="gramStart"/>
      <w:r w:rsidRPr="00E25B93">
        <w:rPr>
          <w:rStyle w:val="StyleBoldUnderline"/>
          <w:highlight w:val="yellow"/>
        </w:rPr>
        <w:t>To the United States</w:t>
      </w:r>
      <w:r w:rsidRPr="00025519">
        <w:rPr>
          <w:rStyle w:val="StyleBoldUnderline"/>
        </w:rPr>
        <w:t>.</w:t>
      </w:r>
      <w:proofErr w:type="gramEnd"/>
      <w:r w:rsidRPr="00025519">
        <w:rPr>
          <w:rStyle w:val="StyleBoldUnderline"/>
        </w:rPr>
        <w:t xml:space="preserve"> As all stock markets are tumbling, </w:t>
      </w:r>
      <w:r w:rsidRPr="00025519">
        <w:rPr>
          <w:rStyle w:val="UnderlineBold"/>
        </w:rPr>
        <w:t xml:space="preserve">the </w:t>
      </w:r>
      <w:r w:rsidRPr="00E25B93">
        <w:rPr>
          <w:rStyle w:val="UnderlineBold"/>
          <w:highlight w:val="yellow"/>
        </w:rPr>
        <w:t>appetite for buying</w:t>
      </w:r>
      <w:r w:rsidRPr="00025519">
        <w:rPr>
          <w:rStyle w:val="UnderlineBold"/>
        </w:rPr>
        <w:t xml:space="preserve"> U.S. </w:t>
      </w:r>
      <w:r w:rsidRPr="00E25B93">
        <w:rPr>
          <w:rStyle w:val="UnderlineBold"/>
          <w:highlight w:val="yellow"/>
        </w:rPr>
        <w:t>Treasuries continues unabated</w:t>
      </w:r>
      <w:r w:rsidRPr="00DD13C6">
        <w:rPr>
          <w:sz w:val="16"/>
        </w:rPr>
        <w:t xml:space="preserve">. Such was the demand for these bonds, last week that their yields fell to their lowest level in history. The first Monday of trading </w:t>
      </w:r>
      <w:r w:rsidRPr="00E25B93">
        <w:rPr>
          <w:rStyle w:val="StyleBoldUnderline"/>
          <w:highlight w:val="yellow"/>
        </w:rPr>
        <w:t>after the</w:t>
      </w:r>
      <w:r w:rsidRPr="00E25B93">
        <w:rPr>
          <w:sz w:val="16"/>
          <w:highlight w:val="yellow"/>
        </w:rPr>
        <w:t xml:space="preserve"> </w:t>
      </w:r>
      <w:r w:rsidRPr="00E25B93">
        <w:rPr>
          <w:sz w:val="16"/>
        </w:rPr>
        <w:t>S</w:t>
      </w:r>
      <w:r w:rsidRPr="00DD13C6">
        <w:rPr>
          <w:sz w:val="16"/>
        </w:rPr>
        <w:t xml:space="preserve">tandard and Poor's </w:t>
      </w:r>
      <w:r w:rsidRPr="00E25B93">
        <w:rPr>
          <w:rStyle w:val="StyleBoldUnderline"/>
          <w:highlight w:val="yellow"/>
        </w:rPr>
        <w:t xml:space="preserve">downgrade, </w:t>
      </w:r>
      <w:r w:rsidRPr="00E25B93">
        <w:rPr>
          <w:rStyle w:val="UnderlineBold"/>
          <w:highlight w:val="yellow"/>
        </w:rPr>
        <w:t xml:space="preserve">the demand </w:t>
      </w:r>
      <w:r w:rsidRPr="00E25B93">
        <w:rPr>
          <w:rStyle w:val="UnderlineBold"/>
        </w:rPr>
        <w:t>for</w:t>
      </w:r>
      <w:r w:rsidRPr="00025519">
        <w:rPr>
          <w:rStyle w:val="UnderlineBold"/>
        </w:rPr>
        <w:t xml:space="preserve"> U.S. treasury bonds </w:t>
      </w:r>
      <w:r w:rsidRPr="00E25B93">
        <w:rPr>
          <w:rStyle w:val="UnderlineBold"/>
          <w:highlight w:val="yellow"/>
        </w:rPr>
        <w:t>soared</w:t>
      </w:r>
      <w:r w:rsidRPr="00E25B93">
        <w:rPr>
          <w:sz w:val="16"/>
          <w:highlight w:val="yellow"/>
        </w:rPr>
        <w:t>.</w:t>
      </w:r>
      <w:r w:rsidRPr="00DD13C6">
        <w:rPr>
          <w:sz w:val="16"/>
        </w:rPr>
        <w:t xml:space="preserve"> </w:t>
      </w:r>
      <w:r w:rsidRPr="00025519">
        <w:rPr>
          <w:rStyle w:val="StyleBoldUnderline"/>
        </w:rPr>
        <w:t xml:space="preserve">Investors did not care that they would get a minimal return on their </w:t>
      </w:r>
      <w:proofErr w:type="gramStart"/>
      <w:r w:rsidRPr="00025519">
        <w:rPr>
          <w:rStyle w:val="StyleBoldUnderline"/>
        </w:rPr>
        <w:t>capital</w:t>
      </w:r>
      <w:r w:rsidRPr="00DD13C6">
        <w:rPr>
          <w:sz w:val="16"/>
        </w:rPr>
        <w:t>,</w:t>
      </w:r>
      <w:proofErr w:type="gramEnd"/>
      <w:r w:rsidRPr="00DD13C6">
        <w:rPr>
          <w:sz w:val="16"/>
        </w:rPr>
        <w:t xml:space="preserve"> </w:t>
      </w:r>
      <w:r w:rsidRPr="00025519">
        <w:rPr>
          <w:rStyle w:val="UnderlineBold"/>
        </w:rPr>
        <w:t xml:space="preserve">their priority was to ensure that they were investing in the bonds of a government that </w:t>
      </w:r>
      <w:r w:rsidRPr="00025519">
        <w:rPr>
          <w:rStyle w:val="UnderlineBold"/>
        </w:rPr>
        <w:lastRenderedPageBreak/>
        <w:t>would keep their capital safe</w:t>
      </w:r>
      <w:r w:rsidRPr="00DD13C6">
        <w:rPr>
          <w:sz w:val="16"/>
        </w:rPr>
        <w:t xml:space="preserve">. Amazing, huh? We are talking about the same government and the same bonds whose solvency is being fiercely contested. </w:t>
      </w:r>
      <w:r w:rsidRPr="00025519">
        <w:rPr>
          <w:rStyle w:val="StyleBoldUnderline"/>
        </w:rPr>
        <w:t xml:space="preserve">Even a downgrading by the rating agency </w:t>
      </w:r>
      <w:r w:rsidRPr="00DD13C6">
        <w:rPr>
          <w:sz w:val="16"/>
        </w:rPr>
        <w:t xml:space="preserve">Standard &amp; Poor's of U.S. sovereign bonds </w:t>
      </w:r>
      <w:r w:rsidRPr="00025519">
        <w:rPr>
          <w:rStyle w:val="StyleBoldUnderline"/>
        </w:rPr>
        <w:t xml:space="preserve">did not produce capital flight from that market. </w:t>
      </w:r>
      <w:r w:rsidRPr="00DD13C6">
        <w:rPr>
          <w:sz w:val="16"/>
        </w:rPr>
        <w:t xml:space="preserve">The global financial market gave a resounding answer to those who maintain that the unfortunate debate in Washington over the debt ceiling did irreversible damage to U.S. credit. That idea may play well in editorials and talk shows, but it has been dismissed by those who know about money. </w:t>
      </w:r>
      <w:r w:rsidRPr="00025519">
        <w:rPr>
          <w:rStyle w:val="StyleBoldUnderline"/>
        </w:rPr>
        <w:t>Investors speak with deeds, not words. And their decisions show that they believe the U.S. government bonds still offer the safest investment in the world.</w:t>
      </w:r>
      <w:r w:rsidRPr="00DD13C6">
        <w:rPr>
          <w:sz w:val="16"/>
        </w:rPr>
        <w:t xml:space="preserve"> In the long run </w:t>
      </w:r>
      <w:r w:rsidRPr="00025519">
        <w:rPr>
          <w:rStyle w:val="StyleBoldUnderline"/>
        </w:rPr>
        <w:t>the S&amp;P downgrade may end up hurting the credibility of S&amp;P more than the credit of the United States government</w:t>
      </w:r>
      <w:r w:rsidRPr="00DD13C6">
        <w:rPr>
          <w:sz w:val="16"/>
        </w:rPr>
        <w:t xml:space="preserve">. 5) </w:t>
      </w:r>
      <w:r w:rsidRPr="00025519">
        <w:rPr>
          <w:rStyle w:val="UnderlineBold"/>
        </w:rPr>
        <w:t>The influence of radical and destructive political factions will be temporary</w:t>
      </w:r>
      <w:r w:rsidRPr="00DD13C6">
        <w:rPr>
          <w:sz w:val="16"/>
        </w:rPr>
        <w:t xml:space="preserve">. The rise of </w:t>
      </w:r>
      <w:r w:rsidRPr="00025519">
        <w:rPr>
          <w:rStyle w:val="StyleBoldUnderline"/>
        </w:rPr>
        <w:t>extremist groups with ideas, which suddenly dominate the political scene</w:t>
      </w:r>
      <w:r w:rsidRPr="00DD13C6">
        <w:rPr>
          <w:sz w:val="16"/>
        </w:rPr>
        <w:t xml:space="preserve"> </w:t>
      </w:r>
      <w:r w:rsidRPr="00025519">
        <w:rPr>
          <w:rStyle w:val="StyleBoldUnderline"/>
        </w:rPr>
        <w:t>only to disappear just as quickly as they appeared</w:t>
      </w:r>
      <w:r w:rsidRPr="00DD13C6">
        <w:rPr>
          <w:sz w:val="16"/>
        </w:rPr>
        <w:t xml:space="preserve">, </w:t>
      </w:r>
      <w:r w:rsidRPr="00025519">
        <w:rPr>
          <w:rStyle w:val="UnderlineBold"/>
        </w:rPr>
        <w:t xml:space="preserve">is a recurrent phenomenon in </w:t>
      </w:r>
      <w:r w:rsidRPr="00E25B93">
        <w:rPr>
          <w:rStyle w:val="UnderlineBold"/>
          <w:highlight w:val="yellow"/>
        </w:rPr>
        <w:t>the U.S</w:t>
      </w:r>
      <w:r w:rsidRPr="00E25B93">
        <w:rPr>
          <w:sz w:val="16"/>
          <w:highlight w:val="yellow"/>
        </w:rPr>
        <w:t>.</w:t>
      </w:r>
      <w:r w:rsidRPr="00DD13C6">
        <w:rPr>
          <w:sz w:val="16"/>
        </w:rPr>
        <w:t xml:space="preserve"> </w:t>
      </w:r>
      <w:r w:rsidRPr="00025519">
        <w:rPr>
          <w:rStyle w:val="StyleBoldUnderline"/>
        </w:rPr>
        <w:t>McCarthyism and the various populist movements are examples of this. Ross Perot is another</w:t>
      </w:r>
      <w:r w:rsidRPr="00DD13C6">
        <w:rPr>
          <w:sz w:val="16"/>
        </w:rPr>
        <w:t xml:space="preserve">. And </w:t>
      </w:r>
      <w:r w:rsidRPr="00025519">
        <w:rPr>
          <w:rStyle w:val="StyleBoldUnderline"/>
        </w:rPr>
        <w:t>the Tea Party will be just one more</w:t>
      </w:r>
      <w:r w:rsidRPr="00DD13C6">
        <w:rPr>
          <w:sz w:val="16"/>
        </w:rPr>
        <w:t xml:space="preserve">. This will become clear as the practical consequences of the Tea Party ideology will become better known and, more importantly, felt. This includes the groups that have been so easily energized by the Tea Party's anti-Washington rhetoric. </w:t>
      </w:r>
      <w:r w:rsidRPr="00025519">
        <w:rPr>
          <w:rStyle w:val="StyleBoldUnderline"/>
        </w:rPr>
        <w:t>Is the United States facing enormous problems? Yes.</w:t>
      </w:r>
      <w:r w:rsidRPr="00DD13C6">
        <w:rPr>
          <w:sz w:val="16"/>
        </w:rPr>
        <w:t xml:space="preserve"> Does it have more global competitors challenging its supremacy? </w:t>
      </w:r>
      <w:proofErr w:type="gramStart"/>
      <w:r w:rsidRPr="00DD13C6">
        <w:rPr>
          <w:sz w:val="16"/>
        </w:rPr>
        <w:t>Of course.</w:t>
      </w:r>
      <w:proofErr w:type="gramEnd"/>
      <w:r w:rsidRPr="00DD13C6">
        <w:rPr>
          <w:sz w:val="16"/>
        </w:rPr>
        <w:t xml:space="preserve"> Has it been weakened? Yes. </w:t>
      </w:r>
      <w:proofErr w:type="gramStart"/>
      <w:r w:rsidRPr="00025519">
        <w:rPr>
          <w:rStyle w:val="StyleBoldUnderline"/>
        </w:rPr>
        <w:t>More than other countries?</w:t>
      </w:r>
      <w:proofErr w:type="gramEnd"/>
      <w:r w:rsidRPr="00025519">
        <w:rPr>
          <w:rStyle w:val="StyleBoldUnderline"/>
        </w:rPr>
        <w:t xml:space="preserve"> No</w:t>
      </w:r>
      <w:r w:rsidRPr="00DD13C6">
        <w:rPr>
          <w:sz w:val="16"/>
        </w:rPr>
        <w:t xml:space="preserve">. </w:t>
      </w:r>
      <w:r w:rsidRPr="00025519">
        <w:rPr>
          <w:rStyle w:val="UnderlineBold"/>
        </w:rPr>
        <w:t xml:space="preserve">Will it </w:t>
      </w:r>
      <w:r w:rsidRPr="00E25B93">
        <w:rPr>
          <w:rStyle w:val="UnderlineBold"/>
          <w:highlight w:val="yellow"/>
        </w:rPr>
        <w:t>remain</w:t>
      </w:r>
      <w:r w:rsidRPr="00025519">
        <w:rPr>
          <w:rStyle w:val="UnderlineBold"/>
        </w:rPr>
        <w:t xml:space="preserve">, for the foreseeable future, </w:t>
      </w:r>
      <w:r w:rsidRPr="00E25B93">
        <w:rPr>
          <w:rStyle w:val="UnderlineBold"/>
          <w:highlight w:val="yellow"/>
        </w:rPr>
        <w:t>the most powerful country in the world?</w:t>
      </w:r>
      <w:r w:rsidRPr="00025519">
        <w:rPr>
          <w:rStyle w:val="UnderlineBold"/>
        </w:rPr>
        <w:t xml:space="preserve"> Yes. </w:t>
      </w:r>
    </w:p>
    <w:p w:rsidR="0093504C" w:rsidRDefault="0093504C" w:rsidP="0093504C">
      <w:pPr>
        <w:pStyle w:val="Heading3"/>
      </w:pPr>
      <w:r>
        <w:lastRenderedPageBreak/>
        <w:t xml:space="preserve">1NC </w:t>
      </w:r>
      <w:r w:rsidRPr="00077294">
        <w:t>Bioterror</w:t>
      </w:r>
    </w:p>
    <w:p w:rsidR="0093504C" w:rsidRDefault="0093504C" w:rsidP="0093504C">
      <w:pPr>
        <w:pStyle w:val="Heading4"/>
      </w:pPr>
      <w:r>
        <w:t>No bioterror impact</w:t>
      </w:r>
    </w:p>
    <w:p w:rsidR="0093504C" w:rsidRDefault="0093504C" w:rsidP="0093504C">
      <w:r w:rsidRPr="00401B8D">
        <w:rPr>
          <w:rStyle w:val="StyleStyleBold12pt"/>
        </w:rPr>
        <w:t>Keller 3/7</w:t>
      </w:r>
      <w:r>
        <w:t xml:space="preserve"> -- Analyst at Stratfor, Post-Doctoral Fellow at University of Colorado at Boulder (Rebecca, 2013, "Bioterrorism and the Pandemic Potential," http://www.stratfor.com/weekly/bioterrorism-and-pandemic-potential)</w:t>
      </w:r>
    </w:p>
    <w:p w:rsidR="0093504C" w:rsidRDefault="0093504C" w:rsidP="0093504C"/>
    <w:p w:rsidR="0093504C" w:rsidRPr="001D4C06" w:rsidRDefault="0093504C" w:rsidP="0093504C">
      <w:pPr>
        <w:rPr>
          <w:sz w:val="14"/>
        </w:rPr>
      </w:pPr>
      <w:r w:rsidRPr="001D4C06">
        <w:rPr>
          <w:sz w:val="14"/>
        </w:rPr>
        <w:t xml:space="preserve">It is important to remember that </w:t>
      </w:r>
      <w:r w:rsidRPr="00A51529">
        <w:rPr>
          <w:rStyle w:val="Emphasis"/>
          <w:highlight w:val="yellow"/>
        </w:rPr>
        <w:t>the risk of biological attack is very low</w:t>
      </w:r>
      <w:r w:rsidRPr="003111CC">
        <w:rPr>
          <w:rStyle w:val="Emphasis"/>
        </w:rPr>
        <w:t xml:space="preserve"> </w:t>
      </w:r>
      <w:r w:rsidRPr="001D4C06">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A51529">
        <w:rPr>
          <w:sz w:val="14"/>
          <w:highlight w:val="yellow"/>
        </w:rPr>
        <w:t xml:space="preserve">, </w:t>
      </w:r>
      <w:r w:rsidRPr="00A51529">
        <w:rPr>
          <w:rStyle w:val="StyleBoldUnderline"/>
          <w:highlight w:val="yellow"/>
        </w:rPr>
        <w:t>the news can appear far worse than the</w:t>
      </w:r>
      <w:r w:rsidRPr="003111CC">
        <w:rPr>
          <w:rStyle w:val="StyleBoldUnderline"/>
        </w:rPr>
        <w:t xml:space="preserve"> actual </w:t>
      </w:r>
      <w:r w:rsidRPr="00A51529">
        <w:rPr>
          <w:rStyle w:val="StyleBoldUnderline"/>
          <w:highlight w:val="yellow"/>
        </w:rPr>
        <w:t>threat</w:t>
      </w:r>
      <w:r w:rsidRPr="003111CC">
        <w:rPr>
          <w:rStyle w:val="StyleBoldUnderline"/>
        </w:rPr>
        <w:t>.</w:t>
      </w:r>
      <w:r>
        <w:rPr>
          <w:rStyle w:val="StyleBoldUnderline"/>
        </w:rPr>
        <w:t xml:space="preserve"> </w:t>
      </w:r>
      <w:r w:rsidRPr="001D4C06">
        <w:rPr>
          <w:sz w:val="8"/>
        </w:rPr>
        <w:t>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w:t>
      </w:r>
      <w:proofErr w:type="gramStart"/>
      <w:r w:rsidRPr="001D4C06">
        <w:rPr>
          <w:sz w:val="8"/>
        </w:rPr>
        <w:t>,</w:t>
      </w:r>
      <w:proofErr w:type="gramEnd"/>
      <w:r w:rsidRPr="001D4C06">
        <w:rPr>
          <w:sz w:val="8"/>
        </w:rPr>
        <w:t xml:space="preserve">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w:t>
      </w:r>
      <w:proofErr w:type="gramStart"/>
      <w:r w:rsidRPr="001D4C06">
        <w:rPr>
          <w:sz w:val="8"/>
        </w:rPr>
        <w:t>There</w:t>
      </w:r>
      <w:proofErr w:type="gramEnd"/>
      <w:r w:rsidRPr="001D4C06">
        <w:rPr>
          <w:sz w:val="8"/>
        </w:rPr>
        <w:t xml:space="preserv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w:t>
      </w:r>
      <w:proofErr w:type="gramStart"/>
      <w:r w:rsidRPr="001D4C06">
        <w:rPr>
          <w:sz w:val="8"/>
        </w:rPr>
        <w:t>key</w:t>
      </w:r>
      <w:proofErr w:type="gramEnd"/>
      <w:r w:rsidRPr="001D4C06">
        <w:rPr>
          <w:sz w:val="8"/>
        </w:rPr>
        <w:t xml:space="preserve">,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w:t>
      </w:r>
      <w:r w:rsidRPr="00A51529">
        <w:rPr>
          <w:sz w:val="8"/>
        </w:rPr>
        <w:t xml:space="preserve">minimal. </w:t>
      </w:r>
      <w:r w:rsidRPr="00A51529">
        <w:rPr>
          <w:rStyle w:val="StyleBoldUnderline"/>
          <w:highlight w:val="yellow"/>
        </w:rPr>
        <w:t>The use of</w:t>
      </w:r>
      <w:r w:rsidRPr="00A24212">
        <w:rPr>
          <w:rStyle w:val="StyleBoldUnderline"/>
        </w:rPr>
        <w:t xml:space="preserve"> the pathogen as </w:t>
      </w:r>
      <w:r w:rsidRPr="00A51529">
        <w:rPr>
          <w:rStyle w:val="StyleBoldUnderline"/>
          <w:highlight w:val="yellow"/>
        </w:rPr>
        <w:t>a biological weapon requires</w:t>
      </w:r>
      <w:r w:rsidRPr="00A24212">
        <w:rPr>
          <w:rStyle w:val="StyleBoldUnderline"/>
        </w:rPr>
        <w:t xml:space="preserve"> an assessment of whether </w:t>
      </w:r>
      <w:r w:rsidRPr="00A51529">
        <w:rPr>
          <w:rStyle w:val="StyleBoldUnderline"/>
          <w:highlight w:val="yellow"/>
        </w:rPr>
        <w:t>a non-state actor</w:t>
      </w:r>
      <w:r w:rsidRPr="00A24212">
        <w:rPr>
          <w:rStyle w:val="StyleBoldUnderline"/>
        </w:rPr>
        <w:t xml:space="preserve"> would </w:t>
      </w:r>
      <w:r w:rsidRPr="00A51529">
        <w:rPr>
          <w:rStyle w:val="StyleBoldUnderline"/>
          <w:highlight w:val="yellow"/>
        </w:rPr>
        <w:t>have the capabilities to isolate the</w:t>
      </w:r>
      <w:r w:rsidRPr="001D4C06">
        <w:rPr>
          <w:sz w:val="14"/>
        </w:rPr>
        <w:t xml:space="preserve"> virulent </w:t>
      </w:r>
      <w:r w:rsidRPr="00A51529">
        <w:rPr>
          <w:rStyle w:val="StyleBoldUnderline"/>
          <w:highlight w:val="yellow"/>
        </w:rPr>
        <w:t>strain</w:t>
      </w:r>
      <w:r w:rsidRPr="00A24212">
        <w:rPr>
          <w:rStyle w:val="StyleBoldUnderline"/>
        </w:rPr>
        <w:t xml:space="preserve">, then </w:t>
      </w:r>
      <w:r w:rsidRPr="00A51529">
        <w:rPr>
          <w:rStyle w:val="StyleBoldUnderline"/>
          <w:highlight w:val="yellow"/>
        </w:rPr>
        <w:t>weaponize and distribute it</w:t>
      </w:r>
      <w:r w:rsidRPr="001D4C06">
        <w:rPr>
          <w:sz w:val="14"/>
        </w:rPr>
        <w:t xml:space="preserve">. Stratfor has long held the position that </w:t>
      </w:r>
      <w:r w:rsidRPr="00A51529">
        <w:rPr>
          <w:rStyle w:val="StyleBoldUnderline"/>
          <w:highlight w:val="yellow"/>
        </w:rPr>
        <w:t>while terrorist organizations</w:t>
      </w:r>
      <w:r w:rsidRPr="00032D87">
        <w:rPr>
          <w:rStyle w:val="StyleBoldUnderline"/>
        </w:rPr>
        <w:t xml:space="preserve"> may </w:t>
      </w:r>
      <w:r w:rsidRPr="00A51529">
        <w:rPr>
          <w:rStyle w:val="StyleBoldUnderline"/>
          <w:highlight w:val="yellow"/>
        </w:rPr>
        <w:t>have rudimentary capabilities</w:t>
      </w:r>
      <w:r w:rsidRPr="001D4C06">
        <w:rPr>
          <w:sz w:val="14"/>
        </w:rPr>
        <w:t xml:space="preserve"> regarding biological weapons, </w:t>
      </w:r>
      <w:r w:rsidRPr="00A51529">
        <w:rPr>
          <w:rStyle w:val="Emphasis"/>
          <w:highlight w:val="yellow"/>
        </w:rPr>
        <w:t>the likelihood of a successful attack is very low</w:t>
      </w:r>
      <w:r w:rsidRPr="00032D87">
        <w:rPr>
          <w:rStyle w:val="Emphasis"/>
        </w:rPr>
        <w:t>.</w:t>
      </w:r>
      <w:r>
        <w:rPr>
          <w:rStyle w:val="Emphasis"/>
        </w:rPr>
        <w:t xml:space="preserve"> </w:t>
      </w:r>
      <w:r w:rsidRPr="001D4C06">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A51529">
        <w:rPr>
          <w:rStyle w:val="StyleBoldUnderline"/>
          <w:highlight w:val="yellow"/>
        </w:rPr>
        <w:t xml:space="preserve">There are </w:t>
      </w:r>
      <w:r w:rsidRPr="00A51529">
        <w:rPr>
          <w:rStyle w:val="Emphasis"/>
          <w:highlight w:val="yellow"/>
        </w:rPr>
        <w:t>severe constraints</w:t>
      </w:r>
      <w:r w:rsidRPr="00A51529">
        <w:rPr>
          <w:rStyle w:val="StyleBoldUnderline"/>
          <w:highlight w:val="yellow"/>
        </w:rPr>
        <w:t xml:space="preserve"> that make success</w:t>
      </w:r>
      <w:r w:rsidRPr="001D4C06">
        <w:rPr>
          <w:sz w:val="14"/>
        </w:rPr>
        <w:t xml:space="preserve"> using either </w:t>
      </w:r>
      <w:r w:rsidRPr="00032D87">
        <w:rPr>
          <w:rStyle w:val="StyleBoldUnderline"/>
        </w:rPr>
        <w:t xml:space="preserve">of these methods </w:t>
      </w:r>
      <w:r w:rsidRPr="00A51529">
        <w:rPr>
          <w:rStyle w:val="StyleBoldUnderline"/>
          <w:highlight w:val="yellow"/>
        </w:rPr>
        <w:t>unlikely</w:t>
      </w:r>
      <w:r w:rsidRPr="00A51529">
        <w:rPr>
          <w:sz w:val="14"/>
          <w:highlight w:val="yellow"/>
        </w:rPr>
        <w:t xml:space="preserve">. </w:t>
      </w:r>
      <w:r w:rsidRPr="00A51529">
        <w:rPr>
          <w:rStyle w:val="StyleBoldUnderline"/>
          <w:highlight w:val="yellow"/>
        </w:rPr>
        <w:t>The technology needed</w:t>
      </w:r>
      <w:r w:rsidRPr="00032D87">
        <w:rPr>
          <w:rStyle w:val="StyleBoldUnderline"/>
        </w:rPr>
        <w:t xml:space="preserve"> to refine and aerosolize a pathogen for a biological attack </w:t>
      </w:r>
      <w:r w:rsidRPr="00A51529">
        <w:rPr>
          <w:rStyle w:val="StyleBoldUnderline"/>
          <w:highlight w:val="yellow"/>
        </w:rPr>
        <w:t>is beyond</w:t>
      </w:r>
      <w:r w:rsidRPr="001D4C06">
        <w:rPr>
          <w:sz w:val="14"/>
        </w:rPr>
        <w:t xml:space="preserve"> the </w:t>
      </w:r>
      <w:r w:rsidRPr="00A51529">
        <w:rPr>
          <w:rStyle w:val="StyleBoldUnderline"/>
          <w:highlight w:val="yellow"/>
        </w:rPr>
        <w:t>capability</w:t>
      </w:r>
      <w:r w:rsidRPr="001D4C06">
        <w:rPr>
          <w:sz w:val="14"/>
        </w:rPr>
        <w:t xml:space="preserve"> of most non-state actors. Even if they were able to develop a weapon, other </w:t>
      </w:r>
      <w:r w:rsidRPr="00A51529">
        <w:rPr>
          <w:rStyle w:val="StyleBoldUnderline"/>
        </w:rPr>
        <w:t xml:space="preserve">factors such as </w:t>
      </w:r>
      <w:r w:rsidRPr="00A51529">
        <w:rPr>
          <w:rStyle w:val="StyleBoldUnderline"/>
          <w:highlight w:val="yellow"/>
        </w:rPr>
        <w:t>wind patterns and humidity can render an attack ineffective</w:t>
      </w:r>
      <w:r w:rsidRPr="001D4C06">
        <w:rPr>
          <w:sz w:val="14"/>
        </w:rPr>
        <w:t xml:space="preserve">. </w:t>
      </w:r>
      <w:r w:rsidRPr="00032D87">
        <w:rPr>
          <w:rStyle w:val="StyleBoldUnderline"/>
        </w:rPr>
        <w:t xml:space="preserve">Using a </w:t>
      </w:r>
      <w:r w:rsidRPr="00A51529">
        <w:rPr>
          <w:rStyle w:val="StyleBoldUnderline"/>
          <w:highlight w:val="yellow"/>
        </w:rPr>
        <w:t>human carrier</w:t>
      </w:r>
      <w:r w:rsidRPr="001D4C06">
        <w:rPr>
          <w:sz w:val="14"/>
        </w:rPr>
        <w:t xml:space="preserve"> is a less expensive method, but it </w:t>
      </w:r>
      <w:r w:rsidRPr="00A51529">
        <w:rPr>
          <w:rStyle w:val="StyleBoldUnderline"/>
          <w:highlight w:val="yellow"/>
        </w:rPr>
        <w:t>requires</w:t>
      </w:r>
      <w:r w:rsidRPr="00032D87">
        <w:rPr>
          <w:rStyle w:val="StyleBoldUnderline"/>
        </w:rPr>
        <w:t xml:space="preserve"> that </w:t>
      </w:r>
      <w:r w:rsidRPr="00A51529">
        <w:rPr>
          <w:rStyle w:val="StyleBoldUnderline"/>
          <w:highlight w:val="yellow"/>
        </w:rPr>
        <w:t>the biological agent be a contagion</w:t>
      </w:r>
      <w:r w:rsidRPr="001D4C06">
        <w:rPr>
          <w:sz w:val="14"/>
        </w:rPr>
        <w:t xml:space="preserve">. Additionally, in order to infect the large number of people necessary to start an outbreak, </w:t>
      </w:r>
      <w:r w:rsidRPr="00032D87">
        <w:rPr>
          <w:rStyle w:val="StyleBoldUnderline"/>
        </w:rPr>
        <w:t xml:space="preserve">the </w:t>
      </w:r>
      <w:r w:rsidRPr="00A51529">
        <w:rPr>
          <w:rStyle w:val="StyleBoldUnderline"/>
          <w:highlight w:val="yellow"/>
        </w:rPr>
        <w:t>infected carrier must be mobile</w:t>
      </w:r>
      <w:r w:rsidRPr="00032D87">
        <w:rPr>
          <w:rStyle w:val="StyleBoldUnderline"/>
        </w:rPr>
        <w:t xml:space="preserve"> while contagious, </w:t>
      </w:r>
      <w:r w:rsidRPr="00A51529">
        <w:rPr>
          <w:rStyle w:val="StyleBoldUnderline"/>
          <w:highlight w:val="yellow"/>
        </w:rPr>
        <w:t>something</w:t>
      </w:r>
      <w:r w:rsidRPr="001D4C06">
        <w:rPr>
          <w:sz w:val="14"/>
        </w:rPr>
        <w:t xml:space="preserve"> that is </w:t>
      </w:r>
      <w:r w:rsidRPr="00A51529">
        <w:rPr>
          <w:rStyle w:val="StyleBoldUnderline"/>
          <w:highlight w:val="yellow"/>
        </w:rPr>
        <w:t>doubtful with a serious disease</w:t>
      </w:r>
      <w:r w:rsidRPr="001D4C06">
        <w:rPr>
          <w:sz w:val="14"/>
        </w:rPr>
        <w:t xml:space="preserve"> like small </w:t>
      </w:r>
      <w:r w:rsidRPr="00A51529">
        <w:rPr>
          <w:sz w:val="14"/>
        </w:rPr>
        <w:t xml:space="preserve">pox. </w:t>
      </w:r>
      <w:r w:rsidRPr="00A51529">
        <w:rPr>
          <w:rStyle w:val="StyleBoldUnderline"/>
        </w:rPr>
        <w:t>The carrier</w:t>
      </w:r>
      <w:r w:rsidRPr="00A51529">
        <w:rPr>
          <w:sz w:val="14"/>
        </w:rPr>
        <w:t xml:space="preserve"> also </w:t>
      </w:r>
      <w:r w:rsidRPr="00A51529">
        <w:rPr>
          <w:rStyle w:val="StyleBoldUnderline"/>
        </w:rPr>
        <w:t>cannot be visibly ill</w:t>
      </w:r>
      <w:r w:rsidRPr="00A51529">
        <w:rPr>
          <w:sz w:val="14"/>
        </w:rPr>
        <w:t xml:space="preserve"> because that would limit the necessary human contact. As far as continued research is concerned, there is a risk-reward</w:t>
      </w:r>
      <w:r w:rsidRPr="001D4C06">
        <w:rPr>
          <w:sz w:val="14"/>
        </w:rPr>
        <w:t xml:space="preserve"> equation to consider. </w:t>
      </w:r>
      <w:r w:rsidRPr="00032D87">
        <w:rPr>
          <w:rStyle w:val="StyleBoldUnderline"/>
        </w:rPr>
        <w:t>The threat of a terrorist attack using biological weapons is very low</w:t>
      </w:r>
      <w:r w:rsidRPr="001D4C06">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93504C" w:rsidRDefault="0093504C" w:rsidP="0093504C"/>
    <w:p w:rsidR="0093504C" w:rsidRPr="00AF72E2" w:rsidRDefault="0093504C" w:rsidP="0093504C">
      <w:pPr>
        <w:pStyle w:val="Heading3"/>
      </w:pPr>
      <w:r>
        <w:lastRenderedPageBreak/>
        <w:t xml:space="preserve">Flexibility DA – 2AC </w:t>
      </w:r>
    </w:p>
    <w:p w:rsidR="0093504C" w:rsidRDefault="0093504C" w:rsidP="0093504C">
      <w:pPr>
        <w:pStyle w:val="Heading4"/>
      </w:pPr>
      <w:r>
        <w:t xml:space="preserve">Obama will continue to consult for military actions – takes out the link </w:t>
      </w:r>
    </w:p>
    <w:p w:rsidR="0093504C" w:rsidRPr="00345634" w:rsidRDefault="0093504C" w:rsidP="0093504C">
      <w:pPr>
        <w:rPr>
          <w:rStyle w:val="StyleStyleBold12pt"/>
        </w:rPr>
      </w:pPr>
      <w:r w:rsidRPr="00345634">
        <w:rPr>
          <w:rStyle w:val="StyleStyleBold12pt"/>
        </w:rPr>
        <w:t>Rothkopf 13</w:t>
      </w:r>
    </w:p>
    <w:p w:rsidR="0093504C" w:rsidRPr="00BC7907" w:rsidRDefault="0093504C" w:rsidP="0093504C">
      <w:r w:rsidRPr="00BC7907">
        <w:t xml:space="preserve">[David, CEO and editor at large of Foreign Policy, The Gamble, 8/31/13, </w:t>
      </w:r>
      <w:hyperlink r:id="rId43" w:history="1">
        <w:r w:rsidRPr="00BC7907">
          <w:rPr>
            <w:rStyle w:val="Hyperlink"/>
          </w:rPr>
          <w:t>http://www.foreignpolicy.com/articles/2013/08/31/the_gamble?page=0,1</w:t>
        </w:r>
      </w:hyperlink>
      <w:r w:rsidRPr="00BC7907">
        <w:t>]</w:t>
      </w:r>
    </w:p>
    <w:p w:rsidR="0093504C" w:rsidRDefault="0093504C" w:rsidP="0093504C"/>
    <w:p w:rsidR="0093504C" w:rsidRPr="009423D6" w:rsidRDefault="0093504C" w:rsidP="0093504C">
      <w:pPr>
        <w:rPr>
          <w:rStyle w:val="StyleBoldUnderline"/>
        </w:rPr>
      </w:pPr>
      <w:r w:rsidRPr="009423D6">
        <w:rPr>
          <w:sz w:val="12"/>
        </w:rPr>
        <w:t xml:space="preserve">Whatever happens with regard to Syria, </w:t>
      </w:r>
      <w:r w:rsidRPr="003D0CAC">
        <w:rPr>
          <w:rStyle w:val="StyleBoldUnderline"/>
          <w:highlight w:val="yellow"/>
        </w:rPr>
        <w:t>the</w:t>
      </w:r>
      <w:r w:rsidRPr="009423D6">
        <w:rPr>
          <w:sz w:val="12"/>
        </w:rPr>
        <w:t xml:space="preserve"> larger </w:t>
      </w:r>
      <w:r w:rsidRPr="003D0CAC">
        <w:rPr>
          <w:rStyle w:val="StyleBoldUnderline"/>
          <w:highlight w:val="yellow"/>
        </w:rPr>
        <w:t>consequence of the president's action will</w:t>
      </w:r>
      <w:r w:rsidRPr="009E18DF">
        <w:rPr>
          <w:rStyle w:val="StyleBoldUnderline"/>
        </w:rPr>
        <w:t xml:space="preserve"> </w:t>
      </w:r>
      <w:r w:rsidRPr="003D0CAC">
        <w:rPr>
          <w:rStyle w:val="Emphasis"/>
          <w:highlight w:val="yellow"/>
        </w:rPr>
        <w:t>resonate for years</w:t>
      </w:r>
      <w:r w:rsidRPr="009423D6">
        <w:rPr>
          <w:sz w:val="12"/>
        </w:rPr>
        <w:t xml:space="preserve">. The </w:t>
      </w:r>
      <w:r w:rsidRPr="003D0CAC">
        <w:rPr>
          <w:rStyle w:val="StyleBoldUnderline"/>
          <w:highlight w:val="yellow"/>
        </w:rPr>
        <w:t>president has</w:t>
      </w:r>
      <w:r w:rsidRPr="009E18DF">
        <w:rPr>
          <w:rStyle w:val="StyleBoldUnderline"/>
        </w:rPr>
        <w:t xml:space="preserve"> </w:t>
      </w:r>
      <w:r w:rsidRPr="003D0CAC">
        <w:rPr>
          <w:rStyle w:val="StyleBoldUnderline"/>
          <w:highlight w:val="yellow"/>
        </w:rPr>
        <w:t>made it</w:t>
      </w:r>
      <w:r w:rsidRPr="009423D6">
        <w:rPr>
          <w:sz w:val="12"/>
        </w:rPr>
        <w:t xml:space="preserve"> </w:t>
      </w:r>
      <w:r w:rsidRPr="009E18DF">
        <w:rPr>
          <w:rStyle w:val="Emphasis"/>
        </w:rPr>
        <w:t xml:space="preserve">highly </w:t>
      </w:r>
      <w:r w:rsidRPr="003D0CAC">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3D0CAC">
        <w:rPr>
          <w:rStyle w:val="StyleBoldUnderline"/>
          <w:highlight w:val="yellow"/>
        </w:rPr>
        <w:t>he will be able to initiate</w:t>
      </w:r>
      <w:r w:rsidRPr="009E18DF">
        <w:rPr>
          <w:rStyle w:val="StyleBoldUnderline"/>
        </w:rPr>
        <w:t xml:space="preserve"> </w:t>
      </w:r>
      <w:r w:rsidRPr="003D0CAC">
        <w:rPr>
          <w:rStyle w:val="StyleBoldUnderline"/>
          <w:highlight w:val="yellow"/>
        </w:rPr>
        <w:t>military action without</w:t>
      </w:r>
      <w:r w:rsidRPr="009E18DF">
        <w:rPr>
          <w:rStyle w:val="StyleBoldUnderline"/>
        </w:rPr>
        <w:t xml:space="preserve"> seeking </w:t>
      </w:r>
      <w:r w:rsidRPr="003D0CAC">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3D0CAC">
        <w:rPr>
          <w:rStyle w:val="StyleBoldUnderline"/>
          <w:highlight w:val="yellow"/>
        </w:rPr>
        <w:t xml:space="preserve">Obama has </w:t>
      </w:r>
      <w:r w:rsidRPr="003D0CAC">
        <w:rPr>
          <w:rStyle w:val="Emphasis"/>
          <w:highlight w:val="yellow"/>
        </w:rPr>
        <w:t>set</w:t>
      </w:r>
      <w:r w:rsidRPr="009E18DF">
        <w:rPr>
          <w:rStyle w:val="Emphasis"/>
        </w:rPr>
        <w:t xml:space="preserve"> this kind of </w:t>
      </w:r>
      <w:r w:rsidRPr="003D0CAC">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3D0CAC">
        <w:rPr>
          <w:rStyle w:val="StyleBoldUnderline"/>
          <w:highlight w:val="yellow"/>
        </w:rPr>
        <w:t>it will be</w:t>
      </w:r>
      <w:r w:rsidRPr="009E18DF">
        <w:rPr>
          <w:rStyle w:val="StyleBoldUnderline"/>
        </w:rPr>
        <w:t xml:space="preserve"> very </w:t>
      </w:r>
      <w:r w:rsidRPr="003D0CAC">
        <w:rPr>
          <w:rStyle w:val="StyleBoldUnderline"/>
          <w:highlight w:val="yellow"/>
        </w:rPr>
        <w:t>hard</w:t>
      </w:r>
      <w:r w:rsidRPr="009E18DF">
        <w:rPr>
          <w:rStyle w:val="StyleBoldUnderline"/>
        </w:rPr>
        <w:t xml:space="preserve"> for him </w:t>
      </w:r>
      <w:r w:rsidRPr="003D0CAC">
        <w:rPr>
          <w:rStyle w:val="StyleBoldUnderline"/>
          <w:highlight w:val="yellow"/>
        </w:rPr>
        <w:t>to do anything</w:t>
      </w:r>
      <w:r w:rsidRPr="009E18DF">
        <w:rPr>
          <w:rStyle w:val="StyleBoldUnderline"/>
        </w:rPr>
        <w:t xml:space="preserve"> </w:t>
      </w:r>
      <w:r w:rsidRPr="009423D6">
        <w:rPr>
          <w:sz w:val="12"/>
        </w:rPr>
        <w:t xml:space="preserve">comparable or greater </w:t>
      </w:r>
      <w:r w:rsidRPr="003D0CAC">
        <w:rPr>
          <w:rStyle w:val="StyleBoldUnderline"/>
          <w:highlight w:val="yellow"/>
        </w:rPr>
        <w:t>without</w:t>
      </w:r>
      <w:r w:rsidRPr="009E18DF">
        <w:rPr>
          <w:rStyle w:val="StyleBoldUnderline"/>
        </w:rPr>
        <w:t xml:space="preserve"> again </w:t>
      </w:r>
      <w:r w:rsidRPr="009E18DF">
        <w:rPr>
          <w:rStyle w:val="Emphasis"/>
        </w:rPr>
        <w:t xml:space="preserve">returning to the </w:t>
      </w:r>
      <w:r w:rsidRPr="003D0CAC">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3D0CAC">
        <w:rPr>
          <w:rStyle w:val="Emphasis"/>
          <w:highlight w:val="yellow"/>
        </w:rPr>
        <w:t>This president</w:t>
      </w:r>
      <w:r w:rsidRPr="009E18DF">
        <w:rPr>
          <w:rStyle w:val="Emphasis"/>
        </w:rPr>
        <w:t xml:space="preserve"> just </w:t>
      </w:r>
      <w:r w:rsidRPr="003D0CAC">
        <w:rPr>
          <w:rStyle w:val="Emphasis"/>
          <w:highlight w:val="yellow"/>
        </w:rPr>
        <w:t>dialed back the power of his</w:t>
      </w:r>
      <w:r w:rsidRPr="009E18DF">
        <w:rPr>
          <w:rStyle w:val="Emphasis"/>
        </w:rPr>
        <w:t xml:space="preserve"> own </w:t>
      </w:r>
      <w:r w:rsidRPr="003D0CAC">
        <w:rPr>
          <w:rStyle w:val="Emphasis"/>
          <w:highlight w:val="yellow"/>
        </w:rPr>
        <w:t>office</w:t>
      </w:r>
      <w:r w:rsidRPr="009423D6">
        <w:rPr>
          <w:sz w:val="12"/>
        </w:rPr>
        <w:t xml:space="preserve">. </w:t>
      </w:r>
      <w:r w:rsidRPr="003D0CAC">
        <w:rPr>
          <w:rStyle w:val="StyleBoldUnderline"/>
          <w:highlight w:val="yellow"/>
        </w:rPr>
        <w:t>Obama</w:t>
      </w:r>
      <w:r w:rsidRPr="009E18DF">
        <w:rPr>
          <w:rStyle w:val="StyleBoldUnderline"/>
        </w:rPr>
        <w:t xml:space="preserve"> has </w:t>
      </w:r>
      <w:r w:rsidRPr="003D0CAC">
        <w:rPr>
          <w:rStyle w:val="Emphasis"/>
          <w:highlight w:val="yellow"/>
        </w:rPr>
        <w:t>reversed decades of precedent regarding</w:t>
      </w:r>
      <w:r w:rsidRPr="009E18DF">
        <w:rPr>
          <w:rStyle w:val="Emphasis"/>
        </w:rPr>
        <w:t xml:space="preserve"> the nature of presidential </w:t>
      </w:r>
      <w:r w:rsidRPr="003D0CAC">
        <w:rPr>
          <w:rStyle w:val="Emphasis"/>
          <w:highlight w:val="yellow"/>
        </w:rPr>
        <w:t>war powers</w:t>
      </w:r>
      <w:r w:rsidRPr="009423D6">
        <w:rPr>
          <w:sz w:val="12"/>
        </w:rPr>
        <w:t xml:space="preserve"> -- and whether you prefer this change in the balance of power or not, </w:t>
      </w:r>
      <w:r w:rsidRPr="003D0CAC">
        <w:rPr>
          <w:rStyle w:val="StyleBoldUnderline"/>
          <w:highlight w:val="yellow"/>
        </w:rPr>
        <w:t>as</w:t>
      </w:r>
      <w:r w:rsidRPr="009423D6">
        <w:rPr>
          <w:rStyle w:val="StyleBoldUnderline"/>
        </w:rPr>
        <w:t xml:space="preserve"> </w:t>
      </w:r>
      <w:r w:rsidRPr="003D0CAC">
        <w:rPr>
          <w:rStyle w:val="StyleBoldUnderline"/>
          <w:highlight w:val="yellow"/>
        </w:rPr>
        <w:t xml:space="preserve">a matter of </w:t>
      </w:r>
      <w:r w:rsidRPr="003D0CAC">
        <w:rPr>
          <w:rStyle w:val="Emphasis"/>
          <w:highlight w:val="yellow"/>
        </w:rPr>
        <w:t>quantifiable fact</w:t>
      </w:r>
      <w:r w:rsidRPr="003D0CAC">
        <w:rPr>
          <w:rStyle w:val="StyleBoldUnderline"/>
          <w:highlight w:val="yellow"/>
        </w:rPr>
        <w:t xml:space="preserve"> he is</w:t>
      </w:r>
      <w:r w:rsidRPr="009423D6">
        <w:rPr>
          <w:rStyle w:val="StyleBoldUnderline"/>
        </w:rPr>
        <w:t xml:space="preserve"> </w:t>
      </w:r>
      <w:r w:rsidRPr="003D0CAC">
        <w:rPr>
          <w:rStyle w:val="StyleBoldUnderline"/>
          <w:highlight w:val="yellow"/>
        </w:rPr>
        <w:t>transferring</w:t>
      </w:r>
      <w:r w:rsidRPr="009423D6">
        <w:rPr>
          <w:rStyle w:val="StyleBoldUnderline"/>
        </w:rPr>
        <w:t xml:space="preserve"> greater </w:t>
      </w:r>
      <w:r w:rsidRPr="003D0CAC">
        <w:rPr>
          <w:rStyle w:val="StyleBoldUnderline"/>
          <w:highlight w:val="yellow"/>
        </w:rPr>
        <w:t>responsibility</w:t>
      </w:r>
      <w:r w:rsidRPr="009423D6">
        <w:rPr>
          <w:rStyle w:val="StyleBoldUnderline"/>
        </w:rPr>
        <w:t xml:space="preserve"> for U.S. foreign policy </w:t>
      </w:r>
      <w:r w:rsidRPr="003D0CAC">
        <w:rPr>
          <w:rStyle w:val="StyleBoldUnderline"/>
          <w:highlight w:val="yellow"/>
        </w:rPr>
        <w:t>to</w:t>
      </w:r>
      <w:r w:rsidRPr="009423D6">
        <w:rPr>
          <w:sz w:val="12"/>
        </w:rPr>
        <w:t xml:space="preserve"> a </w:t>
      </w:r>
      <w:r w:rsidRPr="003D0CAC">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3D0CAC">
        <w:rPr>
          <w:rStyle w:val="StyleBoldUnderline"/>
          <w:highlight w:val="yellow"/>
        </w:rPr>
        <w:t>Obama's decision may have done</w:t>
      </w:r>
      <w:r w:rsidRPr="003D0CAC">
        <w:rPr>
          <w:sz w:val="12"/>
          <w:highlight w:val="yellow"/>
        </w:rPr>
        <w:t xml:space="preserve"> </w:t>
      </w:r>
      <w:r w:rsidRPr="003D0CAC">
        <w:rPr>
          <w:rStyle w:val="StyleBoldUnderline"/>
          <w:highlight w:val="yellow"/>
        </w:rPr>
        <w:t>more</w:t>
      </w:r>
      <w:r w:rsidRPr="009423D6">
        <w:rPr>
          <w:sz w:val="12"/>
        </w:rPr>
        <w:t xml:space="preserve"> -- for better or worse -- </w:t>
      </w:r>
      <w:r w:rsidRPr="003D0CAC">
        <w:rPr>
          <w:rStyle w:val="StyleBoldUnderline"/>
          <w:highlight w:val="yellow"/>
        </w:rPr>
        <w:t xml:space="preserve">to </w:t>
      </w:r>
      <w:r w:rsidRPr="003D0CAC">
        <w:rPr>
          <w:rStyle w:val="StyleBoldUnderline"/>
          <w:b/>
          <w:highlight w:val="yellow"/>
        </w:rPr>
        <w:t>dial</w:t>
      </w:r>
      <w:r w:rsidRPr="009423D6">
        <w:rPr>
          <w:rStyle w:val="StyleBoldUnderline"/>
          <w:b/>
        </w:rPr>
        <w:t xml:space="preserve"> </w:t>
      </w:r>
      <w:r w:rsidRPr="003D0CAC">
        <w:rPr>
          <w:rStyle w:val="StyleBoldUnderline"/>
          <w:b/>
          <w:highlight w:val="yellow"/>
        </w:rPr>
        <w:t>back</w:t>
      </w:r>
      <w:r w:rsidRPr="009423D6">
        <w:rPr>
          <w:rStyle w:val="StyleBoldUnderline"/>
          <w:b/>
        </w:rPr>
        <w:t xml:space="preserve"> </w:t>
      </w:r>
      <w:r w:rsidRPr="003D0CAC">
        <w:rPr>
          <w:rStyle w:val="StyleBoldUnderline"/>
          <w:b/>
          <w:highlight w:val="yellow"/>
        </w:rPr>
        <w:t>the</w:t>
      </w:r>
      <w:r w:rsidRPr="009423D6">
        <w:rPr>
          <w:rStyle w:val="StyleBoldUnderline"/>
          <w:b/>
        </w:rPr>
        <w:t xml:space="preserve"> imperial </w:t>
      </w:r>
      <w:r w:rsidRPr="003D0CAC">
        <w:rPr>
          <w:rStyle w:val="StyleBoldUnderline"/>
          <w:b/>
          <w:highlight w:val="yellow"/>
        </w:rPr>
        <w:t>presidency than anything his predecessors</w:t>
      </w:r>
      <w:r w:rsidRPr="009423D6">
        <w:rPr>
          <w:rStyle w:val="StyleBoldUnderline"/>
          <w:b/>
        </w:rPr>
        <w:t xml:space="preserve"> or Congress </w:t>
      </w:r>
      <w:r w:rsidRPr="003D0CAC">
        <w:rPr>
          <w:rStyle w:val="StyleBoldUnderline"/>
          <w:b/>
          <w:highlight w:val="yellow"/>
        </w:rPr>
        <w:t>have done</w:t>
      </w:r>
      <w:r w:rsidRPr="009423D6">
        <w:rPr>
          <w:rStyle w:val="StyleBoldUnderline"/>
          <w:b/>
        </w:rPr>
        <w:t xml:space="preserve"> for decades.</w:t>
      </w:r>
    </w:p>
    <w:p w:rsidR="0093504C" w:rsidRPr="00D71D38" w:rsidRDefault="0093504C" w:rsidP="0093504C">
      <w:pPr>
        <w:pStyle w:val="Heading4"/>
      </w:pPr>
      <w:r>
        <w:t xml:space="preserve">Court rules against executive now </w:t>
      </w:r>
    </w:p>
    <w:p w:rsidR="0093504C" w:rsidRPr="002F5FF1" w:rsidRDefault="0093504C" w:rsidP="0093504C">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93504C" w:rsidRPr="00D71D38" w:rsidRDefault="0093504C" w:rsidP="0093504C">
      <w:pPr>
        <w:rPr>
          <w:sz w:val="16"/>
        </w:rPr>
      </w:pPr>
    </w:p>
    <w:p w:rsidR="0093504C" w:rsidRPr="00DF6017" w:rsidRDefault="0093504C" w:rsidP="0093504C">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3D0CAC">
        <w:rPr>
          <w:rStyle w:val="StyleBoldUnderline"/>
          <w:highlight w:val="yellow"/>
        </w:rPr>
        <w:t>In a</w:t>
      </w:r>
      <w:r w:rsidRPr="00D72377">
        <w:rPr>
          <w:rStyle w:val="StyleBoldUnderline"/>
        </w:rPr>
        <w:t xml:space="preserve"> general hypothetical s ignificant </w:t>
      </w:r>
      <w:r w:rsidRPr="003D0CAC">
        <w:rPr>
          <w:rStyle w:val="StyleBoldUnderline"/>
          <w:highlight w:val="yellow"/>
        </w:rPr>
        <w:t>war</w:t>
      </w:r>
      <w:r w:rsidRPr="00D72377">
        <w:rPr>
          <w:rStyle w:val="StyleBoldUnderline"/>
        </w:rPr>
        <w:t xml:space="preserve">, </w:t>
      </w:r>
      <w:r w:rsidRPr="003D0CAC">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3D0CAC">
        <w:rPr>
          <w:rStyle w:val="StyleBoldUnderline"/>
          <w:b/>
          <w:highlight w:val="yellow"/>
        </w:rPr>
        <w:t>significant finding</w:t>
      </w:r>
      <w:r w:rsidRPr="003D0CAC">
        <w:rPr>
          <w:rStyle w:val="StyleBoldUnderline"/>
          <w:highlight w:val="yellow"/>
        </w:rPr>
        <w:t xml:space="preserve"> of voting </w:t>
      </w:r>
      <w:r w:rsidRPr="003D0CAC">
        <w:rPr>
          <w:rStyle w:val="Emphasis"/>
          <w:highlight w:val="yellow"/>
        </w:rPr>
        <w:t>against the government</w:t>
      </w:r>
      <w:r w:rsidRPr="006B7BE0">
        <w:rPr>
          <w:sz w:val="16"/>
        </w:rPr>
        <w:t xml:space="preserve">. In the models run using the Spaeth database where the government is a party, </w:t>
      </w:r>
      <w:r w:rsidRPr="003D0CAC">
        <w:rPr>
          <w:rStyle w:val="StyleBoldUnderline"/>
          <w:highlight w:val="yellow"/>
        </w:rPr>
        <w:t>the influence</w:t>
      </w:r>
      <w:r w:rsidRPr="00A92349">
        <w:rPr>
          <w:rStyle w:val="StyleBoldUnderline"/>
        </w:rPr>
        <w:t xml:space="preserve"> of all significant </w:t>
      </w:r>
      <w:r w:rsidRPr="003D0CAC">
        <w:rPr>
          <w:rStyle w:val="StyleBoldUnderline"/>
          <w:highlight w:val="yellow"/>
        </w:rPr>
        <w:t>wars on judicial</w:t>
      </w:r>
      <w:r w:rsidRPr="00A92349">
        <w:rPr>
          <w:rStyle w:val="StyleBoldUnderline"/>
        </w:rPr>
        <w:t xml:space="preserve"> </w:t>
      </w:r>
      <w:r w:rsidRPr="003D0CAC">
        <w:rPr>
          <w:rStyle w:val="StyleBoldUnderline"/>
          <w:highlight w:val="yellow"/>
        </w:rPr>
        <w:t>decision - making</w:t>
      </w:r>
      <w:r w:rsidRPr="006B7BE0">
        <w:rPr>
          <w:sz w:val="16"/>
        </w:rPr>
        <w:t xml:space="preserve"> generally </w:t>
      </w:r>
      <w:r w:rsidRPr="003D0CAC">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strat egically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3D0CAC">
        <w:rPr>
          <w:rStyle w:val="StyleBoldUnderline"/>
          <w:highlight w:val="yellow"/>
        </w:rPr>
        <w:t>National security claims</w:t>
      </w:r>
      <w:r w:rsidRPr="00A92349">
        <w:rPr>
          <w:rStyle w:val="StyleBoldUnderline"/>
        </w:rPr>
        <w:t xml:space="preserve"> brought by the government </w:t>
      </w:r>
      <w:r w:rsidRPr="003D0CAC">
        <w:rPr>
          <w:rStyle w:val="StyleBoldUnderline"/>
          <w:highlight w:val="yellow"/>
        </w:rPr>
        <w:t xml:space="preserve">achieve a </w:t>
      </w:r>
      <w:r w:rsidRPr="003D0CAC">
        <w:rPr>
          <w:rStyle w:val="StyleBoldUnderline"/>
          <w:b/>
          <w:highlight w:val="yellow"/>
        </w:rPr>
        <w:t>statistically significant likelihood</w:t>
      </w:r>
      <w:r w:rsidRPr="003D0CAC">
        <w:rPr>
          <w:rStyle w:val="StyleBoldUnderline"/>
          <w:highlight w:val="yellow"/>
        </w:rPr>
        <w:t xml:space="preserve"> that the </w:t>
      </w:r>
      <w:r w:rsidRPr="003D0CAC">
        <w:rPr>
          <w:rStyle w:val="Emphasis"/>
          <w:highlight w:val="yellow"/>
        </w:rPr>
        <w:t>Supreme Court will vote against the government</w:t>
      </w:r>
      <w:r w:rsidRPr="006B7BE0">
        <w:rPr>
          <w:sz w:val="16"/>
        </w:rPr>
        <w:t xml:space="preserve">. National security claims were statistically significant with a negative signifier. </w:t>
      </w:r>
      <w:r w:rsidRPr="003D0CAC">
        <w:rPr>
          <w:rStyle w:val="StyleBoldUnderline"/>
          <w:b/>
          <w:highlight w:val="yellow"/>
        </w:rPr>
        <w:t>This</w:t>
      </w:r>
      <w:r w:rsidRPr="006B7BE0">
        <w:rPr>
          <w:rStyle w:val="StyleBoldUnderline"/>
          <w:b/>
        </w:rPr>
        <w:t xml:space="preserve"> </w:t>
      </w:r>
      <w:r w:rsidRPr="003D0CAC">
        <w:rPr>
          <w:rStyle w:val="StyleBoldUnderline"/>
          <w:b/>
          <w:highlight w:val="yellow"/>
        </w:rPr>
        <w:t>finding</w:t>
      </w:r>
      <w:r w:rsidRPr="006B7BE0">
        <w:rPr>
          <w:rStyle w:val="StyleBoldUnderline"/>
          <w:b/>
        </w:rPr>
        <w:t xml:space="preserve"> is </w:t>
      </w:r>
      <w:r w:rsidRPr="003D0CAC">
        <w:rPr>
          <w:rStyle w:val="StyleBoldUnderline"/>
          <w:b/>
          <w:highlight w:val="yellow"/>
        </w:rPr>
        <w:t>consistent across all</w:t>
      </w:r>
      <w:r w:rsidRPr="006B7BE0">
        <w:rPr>
          <w:rStyle w:val="StyleBoldUnderline"/>
          <w:b/>
        </w:rPr>
        <w:t xml:space="preserve"> the </w:t>
      </w:r>
      <w:r w:rsidRPr="003D0CAC">
        <w:rPr>
          <w:rStyle w:val="StyleBoldUnderline"/>
          <w:b/>
          <w:highlight w:val="yellow"/>
        </w:rPr>
        <w:t>major wars as well as peacetime</w:t>
      </w:r>
      <w:r w:rsidRPr="006B7BE0">
        <w:rPr>
          <w:sz w:val="16"/>
        </w:rPr>
        <w:t xml:space="preserve">. It also suggest s that </w:t>
      </w:r>
      <w:r w:rsidRPr="003D0CAC">
        <w:rPr>
          <w:rStyle w:val="Emphasis"/>
          <w:highlight w:val="yellow"/>
        </w:rPr>
        <w:t>the Supreme Court</w:t>
      </w:r>
      <w:r w:rsidRPr="006B7BE0">
        <w:rPr>
          <w:rStyle w:val="Emphasis"/>
        </w:rPr>
        <w:t xml:space="preserve"> generally </w:t>
      </w:r>
      <w:r w:rsidRPr="003D0CAC">
        <w:rPr>
          <w:rStyle w:val="Emphasis"/>
          <w:highlight w:val="yellow"/>
        </w:rPr>
        <w:t>is not</w:t>
      </w:r>
      <w:r w:rsidRPr="006B7BE0">
        <w:rPr>
          <w:rStyle w:val="Emphasis"/>
        </w:rPr>
        <w:t xml:space="preserve"> </w:t>
      </w:r>
      <w:r w:rsidRPr="003D0CAC">
        <w:rPr>
          <w:rStyle w:val="Emphasis"/>
          <w:highlight w:val="yellow"/>
        </w:rPr>
        <w:t>predisposed to defer to the executive</w:t>
      </w:r>
      <w:r w:rsidRPr="006B7BE0">
        <w:rPr>
          <w:rStyle w:val="Emphasis"/>
        </w:rPr>
        <w:t xml:space="preserve"> branch‘s arguments </w:t>
      </w:r>
      <w:r w:rsidRPr="003D0CAC">
        <w:rPr>
          <w:rStyle w:val="Emphasis"/>
          <w:highlight w:val="yellow"/>
        </w:rPr>
        <w:t>when it comes to national security</w:t>
      </w:r>
      <w:r w:rsidRPr="006B7BE0">
        <w:rPr>
          <w:rStyle w:val="Emphasis"/>
        </w:rPr>
        <w:t xml:space="preserve"> claims</w:t>
      </w:r>
    </w:p>
    <w:p w:rsidR="0093504C" w:rsidRDefault="0093504C" w:rsidP="0093504C">
      <w:pPr>
        <w:pStyle w:val="Heading4"/>
      </w:pPr>
    </w:p>
    <w:p w:rsidR="0093504C" w:rsidRPr="007766CE" w:rsidRDefault="0093504C" w:rsidP="0093504C">
      <w:pPr>
        <w:pStyle w:val="Heading4"/>
      </w:pPr>
      <w:r>
        <w:t xml:space="preserve">2. Plan doesn’t affect all power – the president will do what he wants absent direct prohibition </w:t>
      </w:r>
    </w:p>
    <w:p w:rsidR="0093504C" w:rsidRPr="00433162" w:rsidRDefault="0093504C" w:rsidP="0093504C">
      <w:pPr>
        <w:rPr>
          <w:rStyle w:val="StyleStyleBold12pt"/>
        </w:rPr>
      </w:pPr>
      <w:r w:rsidRPr="00433162">
        <w:rPr>
          <w:rStyle w:val="StyleStyleBold12pt"/>
        </w:rPr>
        <w:t>Marshall 08</w:t>
      </w:r>
    </w:p>
    <w:p w:rsidR="0093504C" w:rsidRDefault="0093504C" w:rsidP="0093504C">
      <w:r>
        <w:lastRenderedPageBreak/>
        <w:t xml:space="preserve">[William, Kenan Professor of Law, University of North Carolina, Eleven Reasons Presidential Power Inevitably Expands and Why It Matters, 2008, </w:t>
      </w:r>
    </w:p>
    <w:p w:rsidR="0093504C" w:rsidRDefault="0093504C" w:rsidP="0093504C">
      <w:hyperlink r:id="rId44" w:history="1">
        <w:r>
          <w:rPr>
            <w:rStyle w:val="Hyperlink"/>
          </w:rPr>
          <w:t>http://www.bu.edu/law/central/jd/organizations/journals/bulr/documents/MARSHALL.pdf</w:t>
        </w:r>
      </w:hyperlink>
      <w:r>
        <w:t>]</w:t>
      </w:r>
    </w:p>
    <w:p w:rsidR="0093504C" w:rsidRDefault="0093504C" w:rsidP="0093504C"/>
    <w:p w:rsidR="0093504C" w:rsidRPr="00E60928" w:rsidRDefault="0093504C" w:rsidP="0093504C">
      <w:pPr>
        <w:rPr>
          <w:sz w:val="14"/>
        </w:rPr>
      </w:pPr>
      <w:r w:rsidRPr="003D0CAC">
        <w:rPr>
          <w:rStyle w:val="StyleBoldUnderline"/>
          <w:highlight w:val="yellow"/>
        </w:rPr>
        <w:t>The</w:t>
      </w:r>
      <w:r w:rsidRPr="007766CE">
        <w:rPr>
          <w:sz w:val="14"/>
        </w:rPr>
        <w:t xml:space="preserve"> first and perhaps </w:t>
      </w:r>
      <w:r w:rsidRPr="003D0CAC">
        <w:rPr>
          <w:rStyle w:val="Emphasis"/>
          <w:highlight w:val="yellow"/>
        </w:rPr>
        <w:t>overarching reason</w:t>
      </w:r>
      <w:r w:rsidRPr="007766CE">
        <w:rPr>
          <w:sz w:val="14"/>
        </w:rPr>
        <w:t xml:space="preserve"> </w:t>
      </w:r>
      <w:r w:rsidRPr="003D0CAC">
        <w:rPr>
          <w:rStyle w:val="StyleBoldUnderline"/>
          <w:highlight w:val="yellow"/>
        </w:rPr>
        <w:t>underlying</w:t>
      </w:r>
      <w:r w:rsidRPr="00A25AC3">
        <w:rPr>
          <w:rStyle w:val="StyleBoldUnderline"/>
        </w:rPr>
        <w:t xml:space="preserve"> the growth of </w:t>
      </w:r>
      <w:r w:rsidRPr="003D0CAC">
        <w:rPr>
          <w:rStyle w:val="StyleBoldUnderline"/>
          <w:highlight w:val="yellow"/>
        </w:rPr>
        <w:t>presidential power is</w:t>
      </w:r>
      <w:r w:rsidRPr="007766CE">
        <w:rPr>
          <w:sz w:val="14"/>
        </w:rPr>
        <w:t xml:space="preserve"> that the </w:t>
      </w:r>
      <w:r w:rsidRPr="003D0CAC">
        <w:rPr>
          <w:rStyle w:val="StyleBoldUnderline"/>
          <w:highlight w:val="yellow"/>
        </w:rPr>
        <w:t>constitutional text</w:t>
      </w:r>
      <w:r w:rsidRPr="007766CE">
        <w:rPr>
          <w:sz w:val="14"/>
        </w:rPr>
        <w:t xml:space="preserve"> on the subject </w:t>
      </w:r>
      <w:r w:rsidRPr="003D0CAC">
        <w:rPr>
          <w:rStyle w:val="StyleBoldUnderline"/>
          <w:highlight w:val="yellow"/>
        </w:rPr>
        <w:t>is</w:t>
      </w:r>
      <w:r w:rsidRPr="007766CE">
        <w:rPr>
          <w:sz w:val="14"/>
        </w:rPr>
        <w:t xml:space="preserve"> notoriously </w:t>
      </w:r>
      <w:r w:rsidRPr="003D0CAC">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w:t>
      </w:r>
      <w:proofErr w:type="gramStart"/>
      <w:r w:rsidRPr="007766CE">
        <w:rPr>
          <w:sz w:val="14"/>
        </w:rPr>
        <w:t>,20</w:t>
      </w:r>
      <w:proofErr w:type="gramEnd"/>
      <w:r w:rsidRPr="007766CE">
        <w:rPr>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3D0CAC">
        <w:rPr>
          <w:rStyle w:val="StyleBoldUnderline"/>
          <w:highlight w:val="yellow"/>
        </w:rPr>
        <w:t>the Presidency</w:t>
      </w:r>
      <w:r w:rsidRPr="006D1A4C">
        <w:rPr>
          <w:rStyle w:val="StyleBoldUnderline"/>
        </w:rPr>
        <w:t xml:space="preserve"> </w:t>
      </w:r>
      <w:r w:rsidRPr="003D0CAC">
        <w:rPr>
          <w:rStyle w:val="StyleBoldUnderline"/>
          <w:highlight w:val="yellow"/>
        </w:rPr>
        <w:t>has</w:t>
      </w:r>
      <w:r w:rsidRPr="006D1A4C">
        <w:rPr>
          <w:rStyle w:val="StyleBoldUnderline"/>
        </w:rPr>
        <w:t xml:space="preserve"> consistently been deemed to possess significant </w:t>
      </w:r>
      <w:r w:rsidRPr="003D0CAC">
        <w:rPr>
          <w:rStyle w:val="Emphasis"/>
          <w:highlight w:val="yellow"/>
        </w:rPr>
        <w:t>inherent powers</w:t>
      </w:r>
      <w:r w:rsidRPr="007766CE">
        <w:rPr>
          <w:sz w:val="14"/>
        </w:rPr>
        <w:t>.23 Thus, many of the President’s recognized powers, such as the authority to act in times of national emergency24 or the right to keep advice from subordinates confidential</w:t>
      </w:r>
      <w:proofErr w:type="gramStart"/>
      <w:r w:rsidRPr="007766CE">
        <w:rPr>
          <w:sz w:val="14"/>
        </w:rPr>
        <w:t>,25</w:t>
      </w:r>
      <w:proofErr w:type="gramEnd"/>
      <w:r w:rsidRPr="007766CE">
        <w:rPr>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6D1A4C">
        <w:rPr>
          <w:rStyle w:val="StyleBoldUnderline"/>
        </w:rPr>
        <w:t xml:space="preserve">presidential power exists </w:t>
      </w:r>
      <w:r w:rsidRPr="003D0CAC">
        <w:rPr>
          <w:rStyle w:val="StyleBoldUnderline"/>
          <w:highlight w:val="yellow"/>
        </w:rPr>
        <w:t>in a “</w:t>
      </w:r>
      <w:r w:rsidRPr="003D0CAC">
        <w:rPr>
          <w:rStyle w:val="Emphasis"/>
          <w:highlight w:val="yellow"/>
        </w:rPr>
        <w:t>zone of twilight</w:t>
      </w:r>
      <w:r w:rsidRPr="006D1A4C">
        <w:rPr>
          <w:rStyle w:val="StyleBoldUnderline"/>
        </w:rPr>
        <w:t>.</w:t>
      </w:r>
      <w:r w:rsidRPr="007766CE">
        <w:rPr>
          <w:sz w:val="14"/>
        </w:rPr>
        <w:t xml:space="preserve">”29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3D0CAC">
        <w:rPr>
          <w:rStyle w:val="StyleBoldUnderline"/>
          <w:highlight w:val="yellow"/>
        </w:rPr>
        <w:t>fluidity in definition</w:t>
      </w:r>
      <w:r w:rsidRPr="007766CE">
        <w:rPr>
          <w:sz w:val="14"/>
        </w:rPr>
        <w:t xml:space="preserve">, in turn, </w:t>
      </w:r>
      <w:r w:rsidRPr="003D0CAC">
        <w:rPr>
          <w:rStyle w:val="StyleBoldUnderline"/>
          <w:highlight w:val="yellow"/>
        </w:rPr>
        <w:t>allows</w:t>
      </w:r>
      <w:r w:rsidRPr="006D1A4C">
        <w:rPr>
          <w:rStyle w:val="StyleBoldUnderline"/>
        </w:rPr>
        <w:t xml:space="preserve"> presidential </w:t>
      </w:r>
      <w:r w:rsidRPr="003D0CAC">
        <w:rPr>
          <w:rStyle w:val="StyleBoldUnderline"/>
          <w:highlight w:val="yellow"/>
        </w:rPr>
        <w:t>power to readily expand</w:t>
      </w:r>
      <w:r w:rsidRPr="003D0CAC">
        <w:rPr>
          <w:sz w:val="14"/>
          <w:highlight w:val="yellow"/>
        </w:rPr>
        <w:t xml:space="preserve"> </w:t>
      </w:r>
      <w:r w:rsidRPr="003D0CAC">
        <w:rPr>
          <w:rStyle w:val="StyleBoldUnderline"/>
          <w:highlight w:val="yellow"/>
        </w:rPr>
        <w:t>when</w:t>
      </w:r>
      <w:r w:rsidRPr="007766CE">
        <w:rPr>
          <w:sz w:val="14"/>
        </w:rPr>
        <w:t xml:space="preserve"> factors such as national crisis, military action, or other </w:t>
      </w:r>
      <w:r w:rsidRPr="003D0CAC">
        <w:rPr>
          <w:rStyle w:val="StyleBoldUnderline"/>
          <w:highlight w:val="yellow"/>
        </w:rPr>
        <w:t>matters of expedience call for its</w:t>
      </w:r>
      <w:r w:rsidRPr="006D1A4C">
        <w:rPr>
          <w:rStyle w:val="StyleBoldUnderline"/>
        </w:rPr>
        <w:t xml:space="preserve"> </w:t>
      </w:r>
      <w:r w:rsidRPr="003D0CAC">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3D0CAC">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3D0CAC">
        <w:rPr>
          <w:rStyle w:val="StyleBoldUnderline"/>
          <w:highlight w:val="yellow"/>
        </w:rPr>
        <w:t>can</w:t>
      </w:r>
      <w:r w:rsidRPr="007766CE">
        <w:rPr>
          <w:sz w:val="14"/>
        </w:rPr>
        <w:t xml:space="preserve"> then </w:t>
      </w:r>
      <w:r w:rsidRPr="003D0CAC">
        <w:rPr>
          <w:rStyle w:val="StyleBoldUnderline"/>
          <w:highlight w:val="yellow"/>
        </w:rPr>
        <w:t>lead</w:t>
      </w:r>
      <w:r w:rsidRPr="003D0CAC">
        <w:rPr>
          <w:sz w:val="14"/>
          <w:highlight w:val="yellow"/>
        </w:rPr>
        <w:t xml:space="preserve"> </w:t>
      </w:r>
      <w:r w:rsidRPr="003D0CAC">
        <w:rPr>
          <w:rStyle w:val="StyleBoldUnderline"/>
          <w:highlight w:val="yellow"/>
        </w:rPr>
        <w:t>to the perceived legitimacy of the President</w:t>
      </w:r>
      <w:r w:rsidRPr="007766CE">
        <w:rPr>
          <w:sz w:val="14"/>
        </w:rPr>
        <w:t xml:space="preserve"> actually </w:t>
      </w:r>
      <w:r w:rsidRPr="003D0CAC">
        <w:rPr>
          <w:rStyle w:val="StyleBoldUnderline"/>
          <w:highlight w:val="yellow"/>
        </w:rPr>
        <w:t>exercising those powers</w:t>
      </w:r>
      <w:r w:rsidRPr="003D0CAC">
        <w:rPr>
          <w:sz w:val="14"/>
          <w:highlight w:val="yellow"/>
        </w:rPr>
        <w:t xml:space="preserve">. </w:t>
      </w:r>
      <w:r w:rsidRPr="003D0CAC">
        <w:rPr>
          <w:rStyle w:val="StyleBoldUnderline"/>
          <w:highlight w:val="yellow"/>
        </w:rPr>
        <w:t xml:space="preserve">Without </w:t>
      </w:r>
      <w:r w:rsidRPr="003D0CAC">
        <w:rPr>
          <w:rStyle w:val="Emphasis"/>
          <w:highlight w:val="yellow"/>
        </w:rPr>
        <w:t>direct prohibitions</w:t>
      </w:r>
      <w:r w:rsidRPr="007766CE">
        <w:rPr>
          <w:rStyle w:val="StyleBoldUnderline"/>
        </w:rPr>
        <w:t xml:space="preserve"> </w:t>
      </w:r>
      <w:r w:rsidRPr="003D0CAC">
        <w:rPr>
          <w:rStyle w:val="StyleBoldUnderline"/>
          <w:highlight w:val="yellow"/>
        </w:rPr>
        <w:t>to</w:t>
      </w:r>
      <w:r w:rsidRPr="007766CE">
        <w:rPr>
          <w:rStyle w:val="StyleBoldUnderline"/>
        </w:rPr>
        <w:t xml:space="preserve"> </w:t>
      </w:r>
      <w:r w:rsidRPr="003D0CAC">
        <w:rPr>
          <w:rStyle w:val="StyleBoldUnderline"/>
          <w:highlight w:val="yellow"/>
        </w:rPr>
        <w:t>the contrary</w:t>
      </w:r>
      <w:r w:rsidRPr="007766CE">
        <w:rPr>
          <w:sz w:val="14"/>
        </w:rPr>
        <w:t xml:space="preserve">, </w:t>
      </w:r>
      <w:r w:rsidRPr="003D0CAC">
        <w:rPr>
          <w:rStyle w:val="StyleBoldUnderline"/>
          <w:highlight w:val="yellow"/>
        </w:rPr>
        <w:t>expectations</w:t>
      </w:r>
      <w:r w:rsidRPr="007766CE">
        <w:rPr>
          <w:rStyle w:val="StyleBoldUnderline"/>
        </w:rPr>
        <w:t xml:space="preserve"> easily </w:t>
      </w:r>
      <w:r w:rsidRPr="003D0CAC">
        <w:rPr>
          <w:rStyle w:val="StyleBoldUnderline"/>
          <w:highlight w:val="yellow"/>
        </w:rPr>
        <w:t>translate into</w:t>
      </w:r>
      <w:r w:rsidRPr="007766CE">
        <w:rPr>
          <w:rStyle w:val="StyleBoldUnderline"/>
        </w:rPr>
        <w:t xml:space="preserve"> political </w:t>
      </w:r>
      <w:r w:rsidRPr="003D0CAC">
        <w:rPr>
          <w:rStyle w:val="StyleBoldUnderline"/>
          <w:highlight w:val="yellow"/>
        </w:rPr>
        <w:t>reality</w:t>
      </w:r>
      <w:r w:rsidRPr="007766CE">
        <w:rPr>
          <w:sz w:val="14"/>
        </w:rPr>
        <w:t>.33</w:t>
      </w:r>
    </w:p>
    <w:p w:rsidR="0093504C" w:rsidRDefault="0093504C" w:rsidP="0093504C"/>
    <w:p w:rsidR="0093504C" w:rsidRDefault="0093504C" w:rsidP="0093504C"/>
    <w:p w:rsidR="0093504C" w:rsidRPr="00E6310B" w:rsidRDefault="0093504C" w:rsidP="0093504C">
      <w:pPr>
        <w:pStyle w:val="Heading4"/>
      </w:pPr>
      <w:r>
        <w:t xml:space="preserve">4.  Judicial review </w:t>
      </w:r>
      <w:r w:rsidRPr="00E6310B">
        <w:t>doesn’t hinder the President’s ability to act quickly and decisively</w:t>
      </w:r>
    </w:p>
    <w:p w:rsidR="0093504C" w:rsidRPr="00E6310B" w:rsidRDefault="0093504C" w:rsidP="0093504C">
      <w:pPr>
        <w:rPr>
          <w:bCs/>
          <w:iCs/>
        </w:rPr>
      </w:pPr>
      <w:r w:rsidRPr="00E6310B">
        <w:rPr>
          <w:b/>
          <w:bCs/>
          <w:iCs/>
        </w:rPr>
        <w:t xml:space="preserve">Wells 04 </w:t>
      </w:r>
      <w:r w:rsidRPr="00E6310B">
        <w:rPr>
          <w:bCs/>
          <w:iCs/>
        </w:rPr>
        <w:t>(Christina, Prof of law @ U of Missouri – Columbia, Missouri Law Review, Fall)</w:t>
      </w:r>
    </w:p>
    <w:p w:rsidR="0093504C" w:rsidRPr="000001C4" w:rsidRDefault="0093504C" w:rsidP="0093504C">
      <w:pPr>
        <w:rPr>
          <w:sz w:val="12"/>
        </w:rPr>
      </w:pPr>
      <w:r w:rsidRPr="000001C4">
        <w:rPr>
          <w:sz w:val="12"/>
        </w:rPr>
        <w:t xml:space="preserve">Thus, the threat of judicial review is still a necessary component of making executive actors accountable.  Second, </w:t>
      </w:r>
      <w:r w:rsidRPr="003D0CAC">
        <w:rPr>
          <w:highlight w:val="yellow"/>
          <w:u w:val="single"/>
        </w:rPr>
        <w:t>one could argue</w:t>
      </w:r>
      <w:r w:rsidRPr="00E6310B">
        <w:rPr>
          <w:u w:val="single"/>
        </w:rPr>
        <w:t xml:space="preserve"> that </w:t>
      </w:r>
      <w:r w:rsidRPr="003D0CAC">
        <w:rPr>
          <w:highlight w:val="yellow"/>
          <w:u w:val="single"/>
        </w:rPr>
        <w:t>judicial review</w:t>
      </w:r>
      <w:r w:rsidRPr="00E6310B">
        <w:rPr>
          <w:u w:val="single"/>
        </w:rPr>
        <w:t xml:space="preserve"> unreasonably </w:t>
      </w:r>
      <w:r w:rsidRPr="003D0CAC">
        <w:rPr>
          <w:highlight w:val="yellow"/>
          <w:u w:val="single"/>
        </w:rPr>
        <w:t>burdens the executive</w:t>
      </w:r>
      <w:r w:rsidRPr="00E6310B">
        <w:rPr>
          <w:u w:val="single"/>
        </w:rPr>
        <w:t>'s ability to act quickly and decisively</w:t>
      </w:r>
      <w:r w:rsidRPr="000001C4">
        <w:rPr>
          <w:sz w:val="12"/>
        </w:rPr>
        <w:t xml:space="preserve"> in response to an emergent situation. </w:t>
      </w:r>
      <w:hyperlink r:id="rId45" w:anchor="n238" w:history="1">
        <w:r w:rsidRPr="000001C4">
          <w:rPr>
            <w:rStyle w:val="Hyperlink"/>
            <w:b/>
            <w:sz w:val="12"/>
            <w:vertAlign w:val="superscript"/>
          </w:rPr>
          <w:t>238</w:t>
        </w:r>
      </w:hyperlink>
      <w:r w:rsidRPr="000001C4">
        <w:rPr>
          <w:sz w:val="12"/>
        </w:rPr>
        <w:t xml:space="preserve"> National security emergencies are presumably the last instance in which we want such burdens on executive decision making. </w:t>
      </w:r>
      <w:hyperlink r:id="rId46" w:anchor="n239" w:history="1">
        <w:r w:rsidRPr="000001C4">
          <w:rPr>
            <w:rStyle w:val="Hyperlink"/>
            <w:b/>
            <w:sz w:val="12"/>
            <w:vertAlign w:val="superscript"/>
          </w:rPr>
          <w:t>239</w:t>
        </w:r>
      </w:hyperlink>
      <w:r w:rsidRPr="000001C4">
        <w:rPr>
          <w:sz w:val="12"/>
        </w:rPr>
        <w:t xml:space="preserve"> </w:t>
      </w:r>
      <w:r w:rsidRPr="00E6310B">
        <w:rPr>
          <w:u w:val="single"/>
        </w:rPr>
        <w:t xml:space="preserve">While </w:t>
      </w:r>
      <w:r w:rsidRPr="003D0CAC">
        <w:rPr>
          <w:highlight w:val="yellow"/>
          <w:u w:val="single"/>
        </w:rPr>
        <w:t>this argument is reasonable</w:t>
      </w:r>
      <w:r w:rsidRPr="00E6310B">
        <w:rPr>
          <w:u w:val="single"/>
        </w:rPr>
        <w:t xml:space="preserve"> as it pertains to executive decisions </w:t>
      </w:r>
      <w:r w:rsidRPr="003D0CAC">
        <w:rPr>
          <w:highlight w:val="yellow"/>
          <w:u w:val="single"/>
        </w:rPr>
        <w:t>regarding</w:t>
      </w:r>
      <w:r w:rsidRPr="00E6310B">
        <w:rPr>
          <w:u w:val="single"/>
        </w:rPr>
        <w:t xml:space="preserve"> the actual </w:t>
      </w:r>
      <w:r w:rsidRPr="003D0CAC">
        <w:rPr>
          <w:highlight w:val="yellow"/>
          <w:u w:val="single"/>
        </w:rPr>
        <w:t>prosecution of a war</w:t>
      </w:r>
      <w:r w:rsidRPr="00E6310B">
        <w:rPr>
          <w:u w:val="single"/>
        </w:rPr>
        <w:t xml:space="preserve"> -- i.e., decisions to invade a country, troop movements --</w:t>
      </w:r>
      <w:r w:rsidRPr="000001C4">
        <w:rPr>
          <w:sz w:val="12"/>
        </w:rPr>
        <w:t xml:space="preserve"> </w:t>
      </w:r>
      <w:r w:rsidRPr="00E6310B">
        <w:rPr>
          <w:u w:val="single"/>
        </w:rPr>
        <w:t xml:space="preserve">the historic </w:t>
      </w:r>
      <w:r w:rsidRPr="003D0CAC">
        <w:rPr>
          <w:highlight w:val="yellow"/>
          <w:u w:val="single"/>
        </w:rPr>
        <w:t>patterns</w:t>
      </w:r>
      <w:r w:rsidRPr="00E6310B">
        <w:rPr>
          <w:u w:val="single"/>
        </w:rPr>
        <w:t xml:space="preserve"> described above </w:t>
      </w:r>
      <w:r w:rsidRPr="003D0CAC">
        <w:rPr>
          <w:highlight w:val="yellow"/>
          <w:u w:val="single"/>
        </w:rPr>
        <w:t>never involved such decisions</w:t>
      </w:r>
      <w:r w:rsidRPr="00E6310B">
        <w:rPr>
          <w:u w:val="single"/>
        </w:rPr>
        <w:t>.</w:t>
      </w:r>
      <w:r w:rsidRPr="000001C4">
        <w:rPr>
          <w:sz w:val="12"/>
        </w:rPr>
        <w:t xml:space="preserve"> </w:t>
      </w:r>
      <w:r w:rsidRPr="00E6310B">
        <w:rPr>
          <w:u w:val="single"/>
        </w:rPr>
        <w:t xml:space="preserve">Rather, </w:t>
      </w:r>
      <w:r w:rsidRPr="003D0CAC">
        <w:rPr>
          <w:highlight w:val="yellow"/>
          <w:u w:val="single"/>
        </w:rPr>
        <w:t xml:space="preserve">they involved decisions </w:t>
      </w:r>
      <w:r w:rsidRPr="000001C4">
        <w:rPr>
          <w:sz w:val="12"/>
        </w:rPr>
        <w:t>to pursue groups</w:t>
      </w:r>
      <w:r w:rsidRPr="00E6310B">
        <w:rPr>
          <w:u w:val="single"/>
        </w:rPr>
        <w:t xml:space="preserve"> </w:t>
      </w:r>
      <w:r w:rsidRPr="000001C4">
        <w:rPr>
          <w:sz w:val="12"/>
        </w:rPr>
        <w:t>or individuals via domestic criminal or administrative measures, decisions made</w:t>
      </w:r>
      <w:r w:rsidRPr="00E6310B">
        <w:rPr>
          <w:u w:val="single"/>
        </w:rPr>
        <w:t xml:space="preserve"> </w:t>
      </w:r>
      <w:r w:rsidRPr="003D0CAC">
        <w:rPr>
          <w:highlight w:val="yellow"/>
          <w:u w:val="single"/>
        </w:rPr>
        <w:t>over long periods of time</w:t>
      </w:r>
      <w:r w:rsidRPr="00E6310B">
        <w:rPr>
          <w:u w:val="single"/>
        </w:rPr>
        <w:t xml:space="preserve">. </w:t>
      </w:r>
      <w:r w:rsidRPr="003D0CAC">
        <w:rPr>
          <w:highlight w:val="yellow"/>
          <w:u w:val="single"/>
        </w:rPr>
        <w:t>Such</w:t>
      </w:r>
      <w:r w:rsidRPr="00E6310B">
        <w:rPr>
          <w:u w:val="single"/>
        </w:rPr>
        <w:t xml:space="preserve"> </w:t>
      </w:r>
      <w:r w:rsidRPr="003D0CAC">
        <w:rPr>
          <w:highlight w:val="yellow"/>
          <w:u w:val="single"/>
        </w:rPr>
        <w:t>actions</w:t>
      </w:r>
      <w:r w:rsidRPr="00E6310B">
        <w:rPr>
          <w:u w:val="single"/>
        </w:rPr>
        <w:t xml:space="preserve"> taken </w:t>
      </w:r>
      <w:r w:rsidRPr="003D0CAC">
        <w:rPr>
          <w:highlight w:val="yellow"/>
          <w:u w:val="single"/>
        </w:rPr>
        <w:t>in</w:t>
      </w:r>
      <w:r w:rsidRPr="00E6310B">
        <w:rPr>
          <w:u w:val="single"/>
        </w:rPr>
        <w:t xml:space="preserve"> the name of </w:t>
      </w:r>
      <w:r w:rsidRPr="003D0CAC">
        <w:rPr>
          <w:highlight w:val="yellow"/>
          <w:u w:val="single"/>
        </w:rPr>
        <w:t>national security rarely</w:t>
      </w:r>
      <w:r w:rsidRPr="00E6310B">
        <w:rPr>
          <w:u w:val="single"/>
        </w:rPr>
        <w:t xml:space="preserve"> require </w:t>
      </w:r>
      <w:r w:rsidRPr="003D0CAC">
        <w:rPr>
          <w:highlight w:val="yellow"/>
          <w:u w:val="single"/>
        </w:rPr>
        <w:t>quick</w:t>
      </w:r>
      <w:r w:rsidRPr="00E6310B">
        <w:rPr>
          <w:u w:val="single"/>
        </w:rPr>
        <w:t xml:space="preserve"> and decisive </w:t>
      </w:r>
      <w:r w:rsidRPr="003D0CAC">
        <w:rPr>
          <w:highlight w:val="yellow"/>
          <w:u w:val="single"/>
        </w:rPr>
        <w:t>action</w:t>
      </w:r>
      <w:r w:rsidRPr="000001C4">
        <w:rPr>
          <w:sz w:val="12"/>
        </w:rPr>
        <w:t xml:space="preserve">. </w:t>
      </w:r>
      <w:hyperlink r:id="rId47" w:anchor="n240" w:history="1">
        <w:r w:rsidRPr="000001C4">
          <w:rPr>
            <w:rStyle w:val="Hyperlink"/>
            <w:b/>
            <w:sz w:val="12"/>
            <w:vertAlign w:val="superscript"/>
          </w:rPr>
          <w:t>240</w:t>
        </w:r>
      </w:hyperlink>
      <w:r w:rsidRPr="000001C4">
        <w:rPr>
          <w:sz w:val="12"/>
        </w:rPr>
        <w:t xml:space="preserve"> </w:t>
      </w:r>
      <w:r w:rsidRPr="003D0CAC">
        <w:rPr>
          <w:rStyle w:val="StyleBoldUnderline"/>
          <w:highlight w:val="yellow"/>
        </w:rPr>
        <w:t>The argument for executive flexibility</w:t>
      </w:r>
      <w:r w:rsidRPr="000001C4">
        <w:rPr>
          <w:rStyle w:val="StyleBoldUnderline"/>
        </w:rPr>
        <w:t xml:space="preserve"> thus </w:t>
      </w:r>
      <w:r w:rsidRPr="003D0CAC">
        <w:rPr>
          <w:rStyle w:val="StyleBoldUnderline"/>
          <w:highlight w:val="yellow"/>
        </w:rPr>
        <w:t xml:space="preserve">carries </w:t>
      </w:r>
      <w:r w:rsidRPr="003D0CAC">
        <w:rPr>
          <w:rStyle w:val="Emphasis"/>
          <w:highlight w:val="yellow"/>
        </w:rPr>
        <w:t>less weight</w:t>
      </w:r>
      <w:r w:rsidRPr="000001C4">
        <w:rPr>
          <w:sz w:val="12"/>
        </w:rPr>
        <w:t xml:space="preserve"> in this context than when military decisions are involved. </w:t>
      </w:r>
      <w:r w:rsidRPr="00E6310B">
        <w:rPr>
          <w:u w:val="single"/>
        </w:rPr>
        <w:t xml:space="preserve">Furthermore, </w:t>
      </w:r>
      <w:r w:rsidRPr="003D0CAC">
        <w:rPr>
          <w:highlight w:val="yellow"/>
          <w:u w:val="single"/>
        </w:rPr>
        <w:t>given what we know of</w:t>
      </w:r>
      <w:r w:rsidRPr="00E6310B">
        <w:rPr>
          <w:u w:val="single"/>
        </w:rPr>
        <w:t xml:space="preserve"> past skewed </w:t>
      </w:r>
      <w:r w:rsidRPr="003D0CAC">
        <w:rPr>
          <w:highlight w:val="yellow"/>
          <w:u w:val="single"/>
        </w:rPr>
        <w:t>decision making, we may actually want to slow down that</w:t>
      </w:r>
      <w:r w:rsidRPr="00E6310B">
        <w:rPr>
          <w:u w:val="single"/>
        </w:rPr>
        <w:t xml:space="preserve"> decision-making </w:t>
      </w:r>
      <w:r w:rsidRPr="003D0CAC">
        <w:rPr>
          <w:highlight w:val="yellow"/>
          <w:u w:val="single"/>
        </w:rPr>
        <w:t>process</w:t>
      </w:r>
      <w:r w:rsidRPr="000001C4">
        <w:rPr>
          <w:sz w:val="12"/>
        </w:rPr>
        <w:t xml:space="preserve"> when restricting civil liberties. </w:t>
      </w:r>
    </w:p>
    <w:p w:rsidR="0093504C" w:rsidRPr="007C205E" w:rsidRDefault="0093504C" w:rsidP="0093504C">
      <w:pPr>
        <w:pStyle w:val="Heading4"/>
        <w:rPr>
          <w:rStyle w:val="StyleStyleBold12pt"/>
          <w:b/>
        </w:rPr>
      </w:pPr>
      <w:r>
        <w:t xml:space="preserve">6. </w:t>
      </w:r>
      <w:r>
        <w:rPr>
          <w:rStyle w:val="StyleStyleBold12pt"/>
          <w:b/>
        </w:rPr>
        <w:t xml:space="preserve">Rules during crises don’t hurt flexibility </w:t>
      </w:r>
    </w:p>
    <w:p w:rsidR="0093504C" w:rsidRDefault="0093504C" w:rsidP="0093504C">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93504C" w:rsidRDefault="0093504C" w:rsidP="0093504C"/>
    <w:p w:rsidR="0093504C" w:rsidRPr="001A63F7" w:rsidRDefault="0093504C" w:rsidP="0093504C">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3D0CAC">
        <w:rPr>
          <w:rStyle w:val="StyleBoldUnderline"/>
          <w:highlight w:val="yellow"/>
        </w:rPr>
        <w:t>Drilled-in 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3D0CAC">
        <w:rPr>
          <w:rStyle w:val="StyleBoldUnderline"/>
          <w:b/>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3D0CAC">
        <w:rPr>
          <w:rStyle w:val="StyleBoldUnderline"/>
          <w:highlight w:val="yellow"/>
        </w:rPr>
        <w:t xml:space="preserve">of which </w:t>
      </w:r>
      <w:r w:rsidRPr="003D0CAC">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b/>
          <w:highlight w:val="yellow"/>
        </w:rPr>
        <w:t>Dangers may be</w:t>
      </w:r>
      <w:r w:rsidRPr="001D42DA">
        <w:rPr>
          <w:rStyle w:val="StyleBoldUnderline"/>
          <w:b/>
        </w:rPr>
        <w:t xml:space="preserve"> </w:t>
      </w:r>
      <w:r w:rsidRPr="003D0CAC">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3D0CAC">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3D0CAC">
        <w:rPr>
          <w:rStyle w:val="StyleBoldUnderline"/>
          <w:b/>
          <w:highlight w:val="yellow"/>
        </w:rPr>
        <w:t>requiring</w:t>
      </w:r>
      <w:r w:rsidRPr="00944C45">
        <w:rPr>
          <w:rStyle w:val="StyleBoldUnderline"/>
          <w:b/>
        </w:rPr>
        <w:t xml:space="preserve"> </w:t>
      </w:r>
      <w:r w:rsidRPr="003D0CAC">
        <w:rPr>
          <w:rStyle w:val="StyleBoldUnderline"/>
          <w:b/>
          <w:highlight w:val="yellow"/>
        </w:rPr>
        <w:t xml:space="preserve">genuinely </w:t>
      </w:r>
      <w:r w:rsidRPr="003D0CAC">
        <w:rPr>
          <w:rStyle w:val="StyleBoldUnderline"/>
          <w:b/>
          <w:highlight w:val="yellow"/>
        </w:rPr>
        <w:lastRenderedPageBreak/>
        <w:t>split-second decision making</w:t>
      </w:r>
      <w:r w:rsidRPr="001D42DA">
        <w:rPr>
          <w:rStyle w:val="StyleBoldUnderline"/>
        </w:rPr>
        <w:t xml:space="preserve">, </w:t>
      </w:r>
      <w:r w:rsidRPr="003D0CAC">
        <w:rPr>
          <w:rStyle w:val="StyleBoldUnderline"/>
          <w:highlight w:val="yellow"/>
        </w:rPr>
        <w:t>with no</w:t>
      </w:r>
      <w:r w:rsidRPr="001D42DA">
        <w:rPr>
          <w:rStyle w:val="StyleBoldUnderline"/>
        </w:rPr>
        <w:t xml:space="preserve"> </w:t>
      </w:r>
      <w:r w:rsidRPr="003D0CAC">
        <w:rPr>
          <w:rStyle w:val="StyleBoldUnderline"/>
          <w:highlight w:val="yellow"/>
        </w:rPr>
        <w:t>opportunity for</w:t>
      </w:r>
      <w:r w:rsidRPr="001D42DA">
        <w:rPr>
          <w:rStyle w:val="StyleBoldUnderline"/>
        </w:rPr>
        <w:t xml:space="preserve"> serious </w:t>
      </w:r>
      <w:r w:rsidRPr="003D0CAC">
        <w:rPr>
          <w:rStyle w:val="StyleBoldUnderline"/>
          <w:highlight w:val="yellow"/>
        </w:rPr>
        <w:t>consultation</w:t>
      </w:r>
      <w:r w:rsidRPr="001D42DA">
        <w:rPr>
          <w:rStyle w:val="StyleBoldUnderline"/>
        </w:rPr>
        <w:t xml:space="preserve"> or debate</w:t>
      </w:r>
      <w:r w:rsidRPr="00755407">
        <w:rPr>
          <w:sz w:val="16"/>
        </w:rPr>
        <w:t xml:space="preserve">. </w:t>
      </w:r>
      <w:r w:rsidRPr="003D0CAC">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 xml:space="preserve">ational-security personnel have </w:t>
      </w:r>
      <w:r w:rsidRPr="003D0CAC">
        <w:rPr>
          <w:rStyle w:val="StyleBoldUnderline"/>
          <w:b/>
          <w:highlight w:val="yellow"/>
        </w:rPr>
        <w:t>ample time to think</w:t>
      </w:r>
      <w:r w:rsidRPr="00944C45">
        <w:rPr>
          <w:rStyle w:val="StyleBoldUnderline"/>
          <w:b/>
        </w:rPr>
        <w:t xml:space="preserve"> and rethink, to </w:t>
      </w:r>
      <w:r w:rsidRPr="003D0CAC">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93504C" w:rsidRDefault="0093504C" w:rsidP="0093504C"/>
    <w:p w:rsidR="0093504C" w:rsidRDefault="0093504C" w:rsidP="0093504C"/>
    <w:p w:rsidR="0093504C" w:rsidRPr="000D79BF" w:rsidRDefault="0093504C" w:rsidP="0093504C">
      <w:pPr>
        <w:pStyle w:val="Heading4"/>
        <w:rPr>
          <w:rStyle w:val="StyleBoldUnderline"/>
          <w:u w:val="none"/>
        </w:rPr>
      </w:pPr>
      <w:r>
        <w:t xml:space="preserve">9. </w:t>
      </w:r>
      <w:r>
        <w:rPr>
          <w:rStyle w:val="StyleBoldUnderline"/>
          <w:u w:val="none"/>
        </w:rPr>
        <w:t>Pre-9/11 restrictions disprove the DA</w:t>
      </w:r>
      <w:r w:rsidRPr="000D79BF">
        <w:rPr>
          <w:rStyle w:val="StyleBoldUnderline"/>
          <w:u w:val="none"/>
        </w:rPr>
        <w:t xml:space="preserve"> – no significant effect on readiness </w:t>
      </w:r>
    </w:p>
    <w:p w:rsidR="0093504C" w:rsidRPr="002C1B8D" w:rsidRDefault="0093504C" w:rsidP="0093504C">
      <w:pPr>
        <w:rPr>
          <w:rStyle w:val="StyleStyleBold12pt"/>
        </w:rPr>
      </w:pPr>
      <w:r w:rsidRPr="002C1B8D">
        <w:rPr>
          <w:rStyle w:val="StyleStyleBold12pt"/>
        </w:rPr>
        <w:t>Dycus 05</w:t>
      </w:r>
    </w:p>
    <w:p w:rsidR="0093504C" w:rsidRDefault="0093504C" w:rsidP="0093504C">
      <w:pPr>
        <w:rPr>
          <w:rStyle w:val="StyleBoldUnderline"/>
          <w:u w:val="none"/>
        </w:rPr>
      </w:pPr>
      <w:r>
        <w:rPr>
          <w:rStyle w:val="StyleBoldUnderline"/>
          <w:u w:val="none"/>
        </w:rPr>
        <w:t>[Stephen, Professor, Vermont Law School, Osama's Submarine: National Security and</w:t>
      </w:r>
    </w:p>
    <w:p w:rsidR="0093504C" w:rsidRDefault="0093504C" w:rsidP="0093504C">
      <w:pPr>
        <w:rPr>
          <w:rStyle w:val="StyleBoldUnderline"/>
          <w:u w:val="none"/>
        </w:rPr>
      </w:pPr>
      <w:r>
        <w:rPr>
          <w:rStyle w:val="StyleBoldUnderline"/>
          <w:u w:val="none"/>
        </w:rPr>
        <w:t xml:space="preserve">Environmental Protection After 9/11, William &amp; Mary Environmental Law and Policy Review, </w:t>
      </w:r>
      <w:hyperlink r:id="rId48" w:history="1">
        <w:r w:rsidRPr="00C86E23">
          <w:rPr>
            <w:rStyle w:val="Hyperlink"/>
          </w:rPr>
          <w:t>http://scholarship.law.wm.edu/cgi/viewcontent.cgi?article=1112&amp;context=wmelpr</w:t>
        </w:r>
      </w:hyperlink>
      <w:r>
        <w:rPr>
          <w:rStyle w:val="StyleBoldUnderline"/>
          <w:u w:val="none"/>
        </w:rPr>
        <w:t>]</w:t>
      </w:r>
    </w:p>
    <w:p w:rsidR="0093504C" w:rsidRPr="00E16D39" w:rsidRDefault="0093504C" w:rsidP="0093504C">
      <w:pPr>
        <w:rPr>
          <w:rStyle w:val="Emphasis"/>
        </w:rPr>
      </w:pPr>
    </w:p>
    <w:p w:rsidR="0093504C" w:rsidRDefault="0093504C" w:rsidP="0093504C">
      <w:pPr>
        <w:rPr>
          <w:sz w:val="14"/>
        </w:rPr>
      </w:pPr>
      <w:r w:rsidRPr="00883F81">
        <w:rPr>
          <w:rStyle w:val="StyleBoldUnderline"/>
        </w:rPr>
        <w:t xml:space="preserve">The </w:t>
      </w:r>
      <w:r w:rsidRPr="003D0CAC">
        <w:rPr>
          <w:rStyle w:val="StyleBoldUnderline"/>
          <w:highlight w:val="yellow"/>
        </w:rPr>
        <w:t xml:space="preserve">evidence that </w:t>
      </w:r>
      <w:r w:rsidRPr="00D23846">
        <w:rPr>
          <w:rStyle w:val="StyleBoldUnderline"/>
        </w:rPr>
        <w:t xml:space="preserve">compliance with </w:t>
      </w:r>
      <w:r w:rsidRPr="003D0CAC">
        <w:rPr>
          <w:rStyle w:val="StyleBoldUnderline"/>
          <w:highlight w:val="yellow"/>
        </w:rPr>
        <w:t>environmental laws</w:t>
      </w:r>
      <w:r w:rsidRPr="00883F81">
        <w:rPr>
          <w:rStyle w:val="StyleBoldUnderline"/>
        </w:rPr>
        <w:t xml:space="preserve"> </w:t>
      </w:r>
      <w:r w:rsidRPr="00B16051">
        <w:rPr>
          <w:rStyle w:val="StyleBoldUnderline"/>
        </w:rPr>
        <w:t>has</w:t>
      </w:r>
      <w:r w:rsidRPr="00883F81">
        <w:rPr>
          <w:rStyle w:val="StyleBoldUnderline"/>
        </w:rPr>
        <w:t xml:space="preserve"> seriously </w:t>
      </w:r>
      <w:r w:rsidRPr="003D0CAC">
        <w:rPr>
          <w:rStyle w:val="StyleBoldUnderline"/>
          <w:highlight w:val="yellow"/>
        </w:rPr>
        <w:t>impaired</w:t>
      </w:r>
      <w:r w:rsidRPr="00883F81">
        <w:rPr>
          <w:rStyle w:val="StyleBoldUnderline"/>
        </w:rPr>
        <w:t xml:space="preserve"> U.S. </w:t>
      </w:r>
      <w:r w:rsidRPr="003D0CAC">
        <w:rPr>
          <w:rStyle w:val="StyleBoldUnderline"/>
          <w:highlight w:val="yellow"/>
        </w:rPr>
        <w:t>preparations</w:t>
      </w:r>
      <w:r w:rsidRPr="00883F81">
        <w:rPr>
          <w:rStyle w:val="StyleBoldUnderline"/>
        </w:rPr>
        <w:t xml:space="preserve"> for war </w:t>
      </w:r>
      <w:r w:rsidRPr="003D0CAC">
        <w:rPr>
          <w:rStyle w:val="StyleBoldUnderline"/>
          <w:highlight w:val="yellow"/>
        </w:rPr>
        <w:t>is</w:t>
      </w:r>
      <w:r w:rsidRPr="00883F81">
        <w:rPr>
          <w:rStyle w:val="StyleBoldUnderline"/>
        </w:rPr>
        <w:t>,</w:t>
      </w:r>
      <w:r w:rsidRPr="00285860">
        <w:rPr>
          <w:sz w:val="14"/>
        </w:rPr>
        <w:t xml:space="preserve"> however, </w:t>
      </w:r>
      <w:r w:rsidRPr="003D0CAC">
        <w:rPr>
          <w:rStyle w:val="Emphasis"/>
          <w:highlight w:val="yellow"/>
        </w:rPr>
        <w:t>far from conclusive</w:t>
      </w:r>
      <w:r w:rsidRPr="00285860">
        <w:rPr>
          <w:sz w:val="14"/>
        </w:rPr>
        <w:t xml:space="preserve">. After all, </w:t>
      </w:r>
      <w:r w:rsidRPr="00883F81">
        <w:rPr>
          <w:rStyle w:val="StyleBoldUnderline"/>
        </w:rPr>
        <w:t xml:space="preserve">the U.S. military's </w:t>
      </w:r>
      <w:r w:rsidRPr="003D0CAC">
        <w:rPr>
          <w:rStyle w:val="StyleBoldUnderline"/>
          <w:highlight w:val="yellow"/>
        </w:rPr>
        <w:t>successes in Afghanistan and Iraq were achieved using</w:t>
      </w:r>
      <w:r w:rsidRPr="00285860">
        <w:rPr>
          <w:sz w:val="14"/>
        </w:rPr>
        <w:t xml:space="preserve"> </w:t>
      </w:r>
      <w:r w:rsidRPr="00883F81">
        <w:rPr>
          <w:rStyle w:val="StyleBoldUnderline"/>
        </w:rPr>
        <w:t>troops trained and weapons tested under</w:t>
      </w:r>
      <w:r>
        <w:rPr>
          <w:rStyle w:val="StyleBoldUnderline"/>
          <w:b/>
        </w:rPr>
        <w:t xml:space="preserve"> </w:t>
      </w:r>
      <w:r w:rsidRPr="003D0CAC">
        <w:rPr>
          <w:rStyle w:val="StyleBoldUnderline"/>
          <w:b/>
          <w:highlight w:val="yellow"/>
        </w:rPr>
        <w:t>pre</w:t>
      </w:r>
      <w:r>
        <w:rPr>
          <w:rStyle w:val="StyleBoldUnderline"/>
          <w:b/>
        </w:rPr>
        <w:t>-</w:t>
      </w:r>
      <w:r w:rsidRPr="003D0CAC">
        <w:rPr>
          <w:rStyle w:val="StyleBoldUnderline"/>
          <w:b/>
          <w:highlight w:val="yellow"/>
        </w:rPr>
        <w:t>September 11th environmental statutes</w:t>
      </w:r>
      <w:r w:rsidRPr="00285860">
        <w:rPr>
          <w:sz w:val="14"/>
        </w:rPr>
        <w:t xml:space="preserve"> and regulations. </w:t>
      </w:r>
      <w:r w:rsidRPr="00D23846">
        <w:rPr>
          <w:rStyle w:val="StyleBoldUnderline"/>
        </w:rPr>
        <w:t>A</w:t>
      </w:r>
      <w:r w:rsidRPr="003D0CAC">
        <w:rPr>
          <w:rStyle w:val="StyleBoldUnderline"/>
          <w:highlight w:val="yellow"/>
        </w:rPr>
        <w:t xml:space="preserve"> Navy </w:t>
      </w:r>
      <w:r w:rsidRPr="00D23846">
        <w:rPr>
          <w:rStyle w:val="StyleBoldUnderline"/>
        </w:rPr>
        <w:t>Admiral</w:t>
      </w:r>
      <w:r w:rsidRPr="00285860">
        <w:rPr>
          <w:sz w:val="14"/>
        </w:rPr>
        <w:t xml:space="preserve">, testifying before Congress in support of RRPI in 2003, </w:t>
      </w:r>
      <w:r w:rsidRPr="003D0CAC">
        <w:rPr>
          <w:rStyle w:val="StyleBoldUnderline"/>
          <w:highlight w:val="yellow"/>
        </w:rPr>
        <w:t>declared</w:t>
      </w:r>
      <w:r w:rsidRPr="00883F81">
        <w:rPr>
          <w:rStyle w:val="StyleBoldUnderline"/>
        </w:rPr>
        <w:t xml:space="preserve"> that "the </w:t>
      </w:r>
      <w:r w:rsidRPr="003D0CAC">
        <w:rPr>
          <w:rStyle w:val="StyleBoldUnderline"/>
          <w:highlight w:val="yellow"/>
        </w:rPr>
        <w:t>readiness</w:t>
      </w:r>
      <w:r w:rsidRPr="00883F81">
        <w:rPr>
          <w:rStyle w:val="StyleBoldUnderline"/>
        </w:rPr>
        <w:t xml:space="preserve"> of the Navy </w:t>
      </w:r>
      <w:r w:rsidRPr="003D0CAC">
        <w:rPr>
          <w:rStyle w:val="StyleBoldUnderline"/>
          <w:highlight w:val="yellow"/>
        </w:rPr>
        <w:t>is excellent</w:t>
      </w:r>
      <w:r w:rsidRPr="00285860">
        <w:rPr>
          <w:sz w:val="14"/>
        </w:rPr>
        <w:t xml:space="preserve">. 32 </w:t>
      </w:r>
      <w:r w:rsidRPr="00883F81">
        <w:rPr>
          <w:rStyle w:val="StyleBoldUnderline"/>
        </w:rPr>
        <w:t>According to a</w:t>
      </w:r>
      <w:r w:rsidRPr="00285860">
        <w:rPr>
          <w:sz w:val="14"/>
        </w:rPr>
        <w:t xml:space="preserve"> </w:t>
      </w:r>
      <w:r w:rsidRPr="003D0CAC">
        <w:rPr>
          <w:rStyle w:val="Emphasis"/>
          <w:highlight w:val="yellow"/>
        </w:rPr>
        <w:t>G</w:t>
      </w:r>
      <w:r w:rsidRPr="00285860">
        <w:rPr>
          <w:sz w:val="14"/>
        </w:rPr>
        <w:t xml:space="preserve">eneral </w:t>
      </w:r>
      <w:r w:rsidRPr="003D0CAC">
        <w:rPr>
          <w:rStyle w:val="Emphasis"/>
          <w:highlight w:val="yellow"/>
        </w:rPr>
        <w:t>A</w:t>
      </w:r>
      <w:r w:rsidRPr="00285860">
        <w:rPr>
          <w:sz w:val="14"/>
        </w:rPr>
        <w:t xml:space="preserve">ccounting </w:t>
      </w:r>
      <w:r w:rsidRPr="003D0CAC">
        <w:rPr>
          <w:rStyle w:val="Emphasis"/>
          <w:highlight w:val="yellow"/>
        </w:rPr>
        <w:t>O</w:t>
      </w:r>
      <w:r w:rsidRPr="00285860">
        <w:rPr>
          <w:sz w:val="14"/>
        </w:rPr>
        <w:t xml:space="preserve">ffice </w:t>
      </w:r>
      <w:r w:rsidRPr="003D0CAC">
        <w:rPr>
          <w:rStyle w:val="StyleBoldUnderline"/>
          <w:highlight w:val="yellow"/>
        </w:rPr>
        <w:t>report</w:t>
      </w:r>
      <w:r w:rsidRPr="00285860">
        <w:rPr>
          <w:sz w:val="14"/>
        </w:rPr>
        <w:t xml:space="preserve"> in 2002, "[</w:t>
      </w:r>
      <w:r w:rsidRPr="00883F81">
        <w:rPr>
          <w:rStyle w:val="StyleBoldUnderline"/>
        </w:rPr>
        <w:t xml:space="preserve">d]espite the loss of some capabilities, service readiness data </w:t>
      </w:r>
      <w:r w:rsidRPr="003D0CAC">
        <w:rPr>
          <w:rStyle w:val="Emphasis"/>
          <w:highlight w:val="yellow"/>
        </w:rPr>
        <w:t>do not indicate</w:t>
      </w:r>
      <w:r w:rsidRPr="00883F81">
        <w:rPr>
          <w:rStyle w:val="StyleBoldUnderline"/>
        </w:rPr>
        <w:t xml:space="preserve"> the extent to which </w:t>
      </w:r>
      <w:r w:rsidRPr="003D0CAC">
        <w:rPr>
          <w:rStyle w:val="StyleBoldUnderline"/>
          <w:highlight w:val="yellow"/>
        </w:rPr>
        <w:t>encroachment</w:t>
      </w:r>
      <w:r w:rsidRPr="00883F81">
        <w:rPr>
          <w:rStyle w:val="StyleBoldUnderline"/>
        </w:rPr>
        <w:t xml:space="preserve"> </w:t>
      </w:r>
      <w:r w:rsidRPr="003D0CAC">
        <w:rPr>
          <w:rStyle w:val="StyleBoldUnderline"/>
          <w:highlight w:val="yellow"/>
        </w:rPr>
        <w:t>has</w:t>
      </w:r>
      <w:r w:rsidRPr="00883F81">
        <w:rPr>
          <w:rStyle w:val="StyleBoldUnderline"/>
        </w:rPr>
        <w:t xml:space="preserve"> significantly </w:t>
      </w:r>
      <w:r w:rsidRPr="003D0CAC">
        <w:rPr>
          <w:rStyle w:val="StyleBoldUnderline"/>
          <w:highlight w:val="yellow"/>
        </w:rPr>
        <w:t>affected</w:t>
      </w:r>
      <w:r w:rsidRPr="00883F81">
        <w:rPr>
          <w:rStyle w:val="StyleBoldUnderline"/>
        </w:rPr>
        <w:t xml:space="preserve"> reported training </w:t>
      </w:r>
      <w:r w:rsidRPr="003D0CAC">
        <w:rPr>
          <w:rStyle w:val="StyleBoldUnderline"/>
          <w:highlight w:val="yellow"/>
        </w:rPr>
        <w:t>readiness</w:t>
      </w:r>
      <w:r w:rsidRPr="00883F81">
        <w:rPr>
          <w:rStyle w:val="StyleBoldUnderline"/>
        </w:rPr>
        <w:t>.</w:t>
      </w:r>
      <w:r w:rsidRPr="00285860">
        <w:rPr>
          <w:sz w:val="14"/>
        </w:rPr>
        <w:t>” 33 In fact</w:t>
      </w:r>
      <w:r w:rsidRPr="00D23846">
        <w:rPr>
          <w:sz w:val="14"/>
        </w:rPr>
        <w:t xml:space="preserve">, </w:t>
      </w:r>
      <w:r w:rsidRPr="00D23846">
        <w:rPr>
          <w:rStyle w:val="StyleBoldUnderline"/>
        </w:rPr>
        <w:t xml:space="preserve">the report </w:t>
      </w:r>
      <w:r w:rsidRPr="003D0CAC">
        <w:rPr>
          <w:rStyle w:val="StyleBoldUnderline"/>
          <w:highlight w:val="yellow"/>
        </w:rPr>
        <w:t>concluded</w:t>
      </w:r>
      <w:r w:rsidRPr="00285860">
        <w:rPr>
          <w:sz w:val="14"/>
        </w:rPr>
        <w:t>, "</w:t>
      </w:r>
      <w:r w:rsidRPr="00883F81">
        <w:rPr>
          <w:rStyle w:val="StyleBoldUnderline"/>
        </w:rPr>
        <w:t xml:space="preserve">Training </w:t>
      </w:r>
      <w:r w:rsidRPr="003D0CAC">
        <w:rPr>
          <w:rStyle w:val="StyleBoldUnderline"/>
          <w:highlight w:val="yellow"/>
        </w:rPr>
        <w:t>readiness</w:t>
      </w:r>
      <w:r w:rsidRPr="00883F81">
        <w:rPr>
          <w:rStyle w:val="StyleBoldUnderline"/>
        </w:rPr>
        <w:t>,</w:t>
      </w:r>
      <w:r w:rsidRPr="00285860">
        <w:rPr>
          <w:sz w:val="14"/>
        </w:rPr>
        <w:t xml:space="preserve"> as reported in official readiness reports, </w:t>
      </w:r>
      <w:r w:rsidRPr="003D0CAC">
        <w:rPr>
          <w:rStyle w:val="Emphasis"/>
          <w:highlight w:val="yellow"/>
        </w:rPr>
        <w:t>remains</w:t>
      </w:r>
      <w:r w:rsidRPr="00883F81">
        <w:rPr>
          <w:rStyle w:val="Emphasis"/>
        </w:rPr>
        <w:t xml:space="preserve"> </w:t>
      </w:r>
      <w:r w:rsidRPr="003D0CAC">
        <w:rPr>
          <w:rStyle w:val="Emphasis"/>
          <w:highlight w:val="yellow"/>
        </w:rPr>
        <w:t>high</w:t>
      </w:r>
      <w:r w:rsidRPr="00883F81">
        <w:rPr>
          <w:rStyle w:val="Emphasis"/>
        </w:rPr>
        <w:t xml:space="preserve"> for most units.</w:t>
      </w:r>
      <w:proofErr w:type="gramStart"/>
      <w:r w:rsidRPr="00883F81">
        <w:rPr>
          <w:rStyle w:val="Emphasis"/>
        </w:rPr>
        <w:t>,</w:t>
      </w:r>
      <w:r w:rsidRPr="00285860">
        <w:rPr>
          <w:sz w:val="14"/>
        </w:rPr>
        <w:t>34</w:t>
      </w:r>
      <w:proofErr w:type="gramEnd"/>
      <w:r w:rsidRPr="00285860">
        <w:rPr>
          <w:sz w:val="14"/>
        </w:rPr>
        <w:t xml:space="preserve"> Environmental Protection Agency ("EPA") Administrator Christine </w:t>
      </w:r>
      <w:r w:rsidRPr="00D23846">
        <w:rPr>
          <w:sz w:val="14"/>
        </w:rPr>
        <w:t xml:space="preserve">Todd </w:t>
      </w:r>
      <w:r w:rsidRPr="00D23846">
        <w:rPr>
          <w:rStyle w:val="StyleBoldUnderline"/>
        </w:rPr>
        <w:t>Whitman</w:t>
      </w:r>
      <w:r w:rsidRPr="00D23846">
        <w:rPr>
          <w:sz w:val="14"/>
        </w:rPr>
        <w:t xml:space="preserve"> </w:t>
      </w:r>
      <w:r w:rsidRPr="00D23846">
        <w:rPr>
          <w:rStyle w:val="StyleBoldUnderline"/>
        </w:rPr>
        <w:t>went further</w:t>
      </w:r>
      <w:r w:rsidRPr="00D23846">
        <w:rPr>
          <w:sz w:val="14"/>
        </w:rPr>
        <w:t xml:space="preserve"> in early 2003, </w:t>
      </w:r>
      <w:r w:rsidRPr="00D23846">
        <w:rPr>
          <w:rStyle w:val="StyleBoldUnderline"/>
        </w:rPr>
        <w:t>stating</w:t>
      </w:r>
      <w:r w:rsidRPr="00285860">
        <w:rPr>
          <w:sz w:val="14"/>
        </w:rPr>
        <w:t xml:space="preserve">, </w:t>
      </w:r>
      <w:r w:rsidRPr="00285860">
        <w:rPr>
          <w:rStyle w:val="StyleBoldUnderline"/>
        </w:rPr>
        <w:t>"</w:t>
      </w:r>
      <w:r w:rsidRPr="003D0CAC">
        <w:rPr>
          <w:rStyle w:val="StyleBoldUnderline"/>
          <w:b/>
          <w:highlight w:val="yellow"/>
        </w:rPr>
        <w:t>I don't believe</w:t>
      </w:r>
      <w:r w:rsidRPr="00285860">
        <w:rPr>
          <w:rStyle w:val="StyleBoldUnderline"/>
          <w:b/>
        </w:rPr>
        <w:t xml:space="preserve"> that </w:t>
      </w:r>
      <w:r w:rsidRPr="003D0CAC">
        <w:rPr>
          <w:rStyle w:val="StyleBoldUnderline"/>
          <w:b/>
          <w:highlight w:val="yellow"/>
        </w:rPr>
        <w:t>there is a</w:t>
      </w:r>
      <w:r w:rsidRPr="00285860">
        <w:rPr>
          <w:rStyle w:val="StyleBoldUnderline"/>
          <w:b/>
        </w:rPr>
        <w:t xml:space="preserve"> training </w:t>
      </w:r>
      <w:r w:rsidRPr="003D0CAC">
        <w:rPr>
          <w:rStyle w:val="StyleBoldUnderline"/>
          <w:b/>
          <w:highlight w:val="yellow"/>
        </w:rPr>
        <w:t>mission</w:t>
      </w:r>
      <w:r w:rsidRPr="00285860">
        <w:rPr>
          <w:rStyle w:val="StyleBoldUnderline"/>
          <w:b/>
        </w:rPr>
        <w:t xml:space="preserve"> </w:t>
      </w:r>
      <w:r w:rsidRPr="003D0CAC">
        <w:rPr>
          <w:rStyle w:val="StyleBoldUnderline"/>
          <w:b/>
          <w:highlight w:val="yellow"/>
        </w:rPr>
        <w:t>anywhere</w:t>
      </w:r>
      <w:r w:rsidRPr="00285860">
        <w:rPr>
          <w:rStyle w:val="StyleBoldUnderline"/>
          <w:b/>
        </w:rPr>
        <w:t xml:space="preserve"> in the country that is being </w:t>
      </w:r>
      <w:r w:rsidRPr="003D0CAC">
        <w:rPr>
          <w:rStyle w:val="StyleBoldUnderline"/>
          <w:b/>
          <w:highlight w:val="yellow"/>
        </w:rPr>
        <w:t>held up</w:t>
      </w:r>
      <w:r w:rsidRPr="00285860">
        <w:rPr>
          <w:rStyle w:val="StyleBoldUnderline"/>
          <w:b/>
        </w:rPr>
        <w:t xml:space="preserve"> or not taking place </w:t>
      </w:r>
      <w:r w:rsidRPr="003D0CAC">
        <w:rPr>
          <w:rStyle w:val="StyleBoldUnderline"/>
          <w:b/>
          <w:highlight w:val="yellow"/>
        </w:rPr>
        <w:t>because of</w:t>
      </w:r>
      <w:r w:rsidRPr="00285860">
        <w:rPr>
          <w:rStyle w:val="StyleBoldUnderline"/>
          <w:b/>
        </w:rPr>
        <w:t xml:space="preserve"> </w:t>
      </w:r>
      <w:r w:rsidRPr="003D0CAC">
        <w:rPr>
          <w:rStyle w:val="StyleBoldUnderline"/>
          <w:b/>
          <w:highlight w:val="yellow"/>
        </w:rPr>
        <w:t>environmental protection</w:t>
      </w:r>
      <w:r w:rsidRPr="00285860">
        <w:rPr>
          <w:rStyle w:val="StyleBoldUnderline"/>
          <w:b/>
        </w:rPr>
        <w:t xml:space="preserve"> regulation</w:t>
      </w:r>
      <w:r w:rsidRPr="00285860">
        <w:rPr>
          <w:sz w:val="14"/>
        </w:rPr>
        <w:t>."35 A more recent study by the Congressional Research Service noted that "[</w:t>
      </w:r>
      <w:r w:rsidRPr="00285860">
        <w:rPr>
          <w:rStyle w:val="StyleBoldUnderline"/>
        </w:rPr>
        <w:t>a]lthough DOD has cited some examples of training restrictions</w:t>
      </w:r>
      <w:r w:rsidRPr="00285860">
        <w:rPr>
          <w:sz w:val="14"/>
        </w:rPr>
        <w:t xml:space="preserve"> or delays at certain installations and has used these as the basis for seeking legislative remedies, </w:t>
      </w:r>
      <w:r w:rsidRPr="003D0CAC">
        <w:rPr>
          <w:rStyle w:val="StyleBoldUnderline"/>
          <w:highlight w:val="yellow"/>
        </w:rPr>
        <w:t>the department does not have a system</w:t>
      </w:r>
      <w:r w:rsidRPr="00285860">
        <w:rPr>
          <w:rStyle w:val="StyleBoldUnderline"/>
        </w:rPr>
        <w:t xml:space="preserve"> in place </w:t>
      </w:r>
      <w:r w:rsidRPr="003D0CAC">
        <w:rPr>
          <w:rStyle w:val="StyleBoldUnderline"/>
          <w:highlight w:val="yellow"/>
        </w:rPr>
        <w:t>to</w:t>
      </w:r>
      <w:r w:rsidRPr="00285860">
        <w:rPr>
          <w:rStyle w:val="StyleBoldUnderline"/>
        </w:rPr>
        <w:t xml:space="preserve"> comprehensively </w:t>
      </w:r>
      <w:r w:rsidRPr="003D0CAC">
        <w:rPr>
          <w:rStyle w:val="StyleBoldUnderline"/>
          <w:highlight w:val="yellow"/>
        </w:rPr>
        <w:t>track</w:t>
      </w:r>
      <w:r w:rsidRPr="00285860">
        <w:rPr>
          <w:rStyle w:val="StyleBoldUnderline"/>
        </w:rPr>
        <w:t xml:space="preserve"> these </w:t>
      </w:r>
      <w:r w:rsidRPr="003D0CAC">
        <w:rPr>
          <w:rStyle w:val="StyleBoldUnderline"/>
          <w:highlight w:val="yellow"/>
        </w:rPr>
        <w:t>cases and determine</w:t>
      </w:r>
      <w:r w:rsidRPr="00285860">
        <w:rPr>
          <w:rStyle w:val="StyleBoldUnderline"/>
        </w:rPr>
        <w:t xml:space="preserve"> their </w:t>
      </w:r>
      <w:r w:rsidRPr="003D0CAC">
        <w:rPr>
          <w:rStyle w:val="StyleBoldUnderline"/>
          <w:highlight w:val="yellow"/>
        </w:rPr>
        <w:t>impact</w:t>
      </w:r>
      <w:r w:rsidRPr="00285860">
        <w:rPr>
          <w:rStyle w:val="StyleBoldUnderline"/>
        </w:rPr>
        <w:t xml:space="preserve"> </w:t>
      </w:r>
      <w:r w:rsidRPr="003D0CAC">
        <w:rPr>
          <w:rStyle w:val="StyleBoldUnderline"/>
          <w:highlight w:val="yellow"/>
        </w:rPr>
        <w:t>on readiness</w:t>
      </w:r>
      <w:r w:rsidRPr="00285860">
        <w:rPr>
          <w:sz w:val="14"/>
        </w:rPr>
        <w:t xml:space="preserve">.' "36 Some have taken a dimmer view of DOD's protests. EPA complained that </w:t>
      </w:r>
      <w:r w:rsidRPr="00285860">
        <w:rPr>
          <w:rStyle w:val="StyleBoldUnderline"/>
        </w:rPr>
        <w:t xml:space="preserve">the definition of "military readiness activities" </w:t>
      </w:r>
      <w:r w:rsidRPr="00285860">
        <w:rPr>
          <w:sz w:val="14"/>
        </w:rPr>
        <w:t xml:space="preserve">in the DOD proposal </w:t>
      </w:r>
      <w:r w:rsidRPr="00285860">
        <w:rPr>
          <w:rStyle w:val="StyleBoldUnderline"/>
        </w:rPr>
        <w:t>was "broad and unclear and could be read to encompass more than the Department intends</w:t>
      </w:r>
      <w:r w:rsidRPr="00285860">
        <w:rPr>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93504C" w:rsidRDefault="0093504C" w:rsidP="0093504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725" w:rsidRDefault="00626725" w:rsidP="005F5576">
      <w:r>
        <w:separator/>
      </w:r>
    </w:p>
  </w:endnote>
  <w:endnote w:type="continuationSeparator" w:id="0">
    <w:p w:rsidR="00626725" w:rsidRDefault="006267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725" w:rsidRDefault="00626725" w:rsidP="005F5576">
      <w:r>
        <w:separator/>
      </w:r>
    </w:p>
  </w:footnote>
  <w:footnote w:type="continuationSeparator" w:id="0">
    <w:p w:rsidR="00626725" w:rsidRDefault="006267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4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0E6A"/>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26725"/>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04C"/>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BF6322"/>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504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UnderlineBold">
    <w:name w:val="Underline + Bold"/>
    <w:uiPriority w:val="1"/>
    <w:qFormat/>
    <w:rsid w:val="0093504C"/>
    <w:rPr>
      <w:b/>
      <w:sz w:val="20"/>
      <w:u w:val="single"/>
    </w:rPr>
  </w:style>
  <w:style w:type="character" w:customStyle="1" w:styleId="reduce2">
    <w:name w:val="reduce2"/>
    <w:rsid w:val="0093504C"/>
    <w:rPr>
      <w:rFonts w:ascii="Arial" w:hAnsi="Arial" w:cs="Arial"/>
      <w:color w:val="000000"/>
      <w:sz w:val="10"/>
      <w:szCs w:val="22"/>
    </w:rPr>
  </w:style>
  <w:style w:type="character" w:customStyle="1" w:styleId="underline2">
    <w:name w:val="underline2"/>
    <w:rsid w:val="0093504C"/>
    <w:rPr>
      <w:u w:val="single"/>
    </w:rPr>
  </w:style>
  <w:style w:type="paragraph" w:customStyle="1" w:styleId="evidencetext">
    <w:name w:val="evidence text"/>
    <w:basedOn w:val="Normal"/>
    <w:rsid w:val="0093504C"/>
    <w:pPr>
      <w:ind w:left="1440" w:right="720"/>
    </w:pPr>
    <w:rPr>
      <w:rFonts w:ascii="Arial" w:eastAsia="Times New Roman" w:hAnsi="Arial"/>
      <w:color w:val="000000"/>
      <w:sz w:val="16"/>
      <w:szCs w:val="24"/>
    </w:rPr>
  </w:style>
  <w:style w:type="character" w:customStyle="1" w:styleId="TitleChar">
    <w:name w:val="Title Char"/>
    <w:aliases w:val="Cites and Cards Char,Bold Underlined Char,UNDERLINE Char"/>
    <w:link w:val="Title"/>
    <w:qFormat/>
    <w:rsid w:val="0093504C"/>
    <w:rPr>
      <w:bCs/>
      <w:u w:val="single"/>
    </w:rPr>
  </w:style>
  <w:style w:type="paragraph" w:styleId="Title">
    <w:name w:val="Title"/>
    <w:aliases w:val="Cites and Cards,Bold Underlined,UNDERLINE"/>
    <w:basedOn w:val="Normal"/>
    <w:next w:val="Normal"/>
    <w:link w:val="TitleChar"/>
    <w:qFormat/>
    <w:rsid w:val="0093504C"/>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93504C"/>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qFormat/>
    <w:rsid w:val="009350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3504C"/>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504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UnderlineBold">
    <w:name w:val="Underline + Bold"/>
    <w:uiPriority w:val="1"/>
    <w:qFormat/>
    <w:rsid w:val="0093504C"/>
    <w:rPr>
      <w:b/>
      <w:sz w:val="20"/>
      <w:u w:val="single"/>
    </w:rPr>
  </w:style>
  <w:style w:type="character" w:customStyle="1" w:styleId="reduce2">
    <w:name w:val="reduce2"/>
    <w:rsid w:val="0093504C"/>
    <w:rPr>
      <w:rFonts w:ascii="Arial" w:hAnsi="Arial" w:cs="Arial"/>
      <w:color w:val="000000"/>
      <w:sz w:val="10"/>
      <w:szCs w:val="22"/>
    </w:rPr>
  </w:style>
  <w:style w:type="character" w:customStyle="1" w:styleId="underline2">
    <w:name w:val="underline2"/>
    <w:rsid w:val="0093504C"/>
    <w:rPr>
      <w:u w:val="single"/>
    </w:rPr>
  </w:style>
  <w:style w:type="paragraph" w:customStyle="1" w:styleId="evidencetext">
    <w:name w:val="evidence text"/>
    <w:basedOn w:val="Normal"/>
    <w:rsid w:val="0093504C"/>
    <w:pPr>
      <w:ind w:left="1440" w:right="720"/>
    </w:pPr>
    <w:rPr>
      <w:rFonts w:ascii="Arial" w:eastAsia="Times New Roman" w:hAnsi="Arial"/>
      <w:color w:val="000000"/>
      <w:sz w:val="16"/>
      <w:szCs w:val="24"/>
    </w:rPr>
  </w:style>
  <w:style w:type="character" w:customStyle="1" w:styleId="TitleChar">
    <w:name w:val="Title Char"/>
    <w:aliases w:val="Cites and Cards Char,Bold Underlined Char,UNDERLINE Char"/>
    <w:link w:val="Title"/>
    <w:qFormat/>
    <w:rsid w:val="0093504C"/>
    <w:rPr>
      <w:bCs/>
      <w:u w:val="single"/>
    </w:rPr>
  </w:style>
  <w:style w:type="paragraph" w:styleId="Title">
    <w:name w:val="Title"/>
    <w:aliases w:val="Cites and Cards,Bold Underlined,UNDERLINE"/>
    <w:basedOn w:val="Normal"/>
    <w:next w:val="Normal"/>
    <w:link w:val="TitleChar"/>
    <w:qFormat/>
    <w:rsid w:val="0093504C"/>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93504C"/>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qFormat/>
    <w:rsid w:val="009350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3504C"/>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18"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2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 Type="http://schemas.openxmlformats.org/officeDocument/2006/relationships/customXml" Target="../customXml/item3.xml"/><Relationship Id="rId21"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3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2" Type="http://schemas.openxmlformats.org/officeDocument/2006/relationships/hyperlink" Target="http://www.carnegieendowment.org/publications/index.cfm?fa=view&amp;id=45320&amp;utm_source=feedburner&amp;utm_medium=feed&amp;utm_campaign=Feed%3A+CarnegieEndowmentForInternationalPeaceGeneralPublicationsAndEvents+%28DC+-+General+Publications+and+Events%29" TargetMode="External"/><Relationship Id="rId47"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17" Type="http://schemas.openxmlformats.org/officeDocument/2006/relationships/hyperlink" Target="http://works.bepress.com/michael_blumm/2/" TargetMode="External"/><Relationship Id="rId2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6"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2" Type="http://schemas.openxmlformats.org/officeDocument/2006/relationships/customXml" Target="../customXml/item2.xml"/><Relationship Id="rId16" Type="http://schemas.openxmlformats.org/officeDocument/2006/relationships/hyperlink" Target="http://www.demos.org/blog/7/31/13/another-citizens-united%E2%80%94-time-we%E2%80%99ll-win" TargetMode="External"/><Relationship Id="rId20"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2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1" Type="http://schemas.openxmlformats.org/officeDocument/2006/relationships/hyperlink" Target="http://www.ens-newswire.com/ens/jun2001/2001-06-25-03.a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2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5"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5" Type="http://schemas.microsoft.com/office/2007/relationships/stylesWithEffects" Target="stylesWithEffects.xml"/><Relationship Id="rId15" Type="http://schemas.openxmlformats.org/officeDocument/2006/relationships/hyperlink" Target="http://www.fas.org/sgp/crs/misc/R43205.pdf" TargetMode="External"/><Relationship Id="rId2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9" Type="http://schemas.openxmlformats.org/officeDocument/2006/relationships/fontTable" Target="fontTable.xml"/><Relationship Id="rId10" Type="http://schemas.openxmlformats.org/officeDocument/2006/relationships/hyperlink" Target="http://www.lawfareblog.com/2013/08/does-judicial-review-of-national-security-policies-constrain-or-enable-the-government/" TargetMode="External"/><Relationship Id="rId19"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3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4" Type="http://schemas.openxmlformats.org/officeDocument/2006/relationships/hyperlink" Target="http://www.bu.edu/law/central/jd/organizations/journals/bulr/documents/MARSHAL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2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3" Type="http://schemas.openxmlformats.org/officeDocument/2006/relationships/hyperlink" Target="http://www.foreignpolicy.com/articles/2013/08/31/the_gamble?page=0,1" TargetMode="External"/><Relationship Id="rId48" Type="http://schemas.openxmlformats.org/officeDocument/2006/relationships/hyperlink" Target="http://scholarship.law.wm.edu/cgi/viewcontent.cgi?article=1112&amp;context=wmelpr"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21645</Words>
  <Characters>123382</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2</cp:revision>
  <dcterms:created xsi:type="dcterms:W3CDTF">2013-09-21T21:44:00Z</dcterms:created>
  <dcterms:modified xsi:type="dcterms:W3CDTF">2013-09-21T21:46:00Z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