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5EF" w:rsidRDefault="004055EF" w:rsidP="004055EF">
      <w:pPr>
        <w:pStyle w:val="Heading2"/>
      </w:pPr>
      <w:bookmarkStart w:id="0" w:name="_GoBack"/>
      <w:bookmarkEnd w:id="0"/>
      <w:r>
        <w:t>1ac</w:t>
      </w:r>
    </w:p>
    <w:p w:rsidR="001B3EC7" w:rsidRPr="009E2957" w:rsidRDefault="001B3EC7" w:rsidP="001B3EC7">
      <w:pPr>
        <w:pStyle w:val="Heading4"/>
      </w:pPr>
      <w:r w:rsidRPr="009E2957">
        <w:t xml:space="preserve">Contention 1: The Wake </w:t>
      </w:r>
      <w:proofErr w:type="gramStart"/>
      <w:r w:rsidRPr="009E2957">
        <w:t>Up</w:t>
      </w:r>
      <w:proofErr w:type="gramEnd"/>
      <w:r w:rsidRPr="009E2957">
        <w:t xml:space="preserve"> Call</w:t>
      </w:r>
    </w:p>
    <w:p w:rsidR="001B3EC7" w:rsidRPr="009E2957" w:rsidRDefault="001B3EC7" w:rsidP="001B3EC7">
      <w:pPr>
        <w:rPr>
          <w:rFonts w:cs="Times New Roman"/>
        </w:rPr>
      </w:pPr>
      <w:r w:rsidRPr="009E2957">
        <w:rPr>
          <w:rFonts w:cs="Times New Roman"/>
        </w:rPr>
        <w:t>Stanford International Human Rights and Conflict Resolution Clinic (IHRCRC) and Global Justice Clinic (GJC) at NYU School of Law 2012 [February, Living Under Drones, “Victim Stories” http://www.livingunderdrones.org/victim-stories/]</w:t>
      </w:r>
    </w:p>
    <w:p w:rsidR="001B3EC7" w:rsidRPr="003F56DC" w:rsidRDefault="001B3EC7" w:rsidP="001B3EC7">
      <w:pPr>
        <w:rPr>
          <w:rFonts w:cs="Times New Roman"/>
          <w:sz w:val="16"/>
        </w:rPr>
      </w:pPr>
      <w:r w:rsidRPr="009E2957">
        <w:rPr>
          <w:rStyle w:val="StyleBoldUnderline"/>
          <w:rFonts w:cs="Times New Roman"/>
          <w:highlight w:val="yellow"/>
        </w:rPr>
        <w:t>Sadaullah Wazir, teenager, former student</w:t>
      </w:r>
      <w:r w:rsidRPr="003F56DC">
        <w:rPr>
          <w:rFonts w:cs="Times New Roman"/>
          <w:sz w:val="16"/>
        </w:rPr>
        <w:t xml:space="preserve"> </w:t>
      </w:r>
      <w:r w:rsidRPr="00125619">
        <w:rPr>
          <w:rFonts w:cs="Times New Roman"/>
          <w:sz w:val="16"/>
          <w:highlight w:val="yellow"/>
        </w:rPr>
        <w:t xml:space="preserve">from the village of Machi Khel in Mir Ali, North Waziristan, </w:t>
      </w:r>
      <w:r w:rsidRPr="00125619">
        <w:rPr>
          <w:rStyle w:val="StyleBoldUnderline"/>
          <w:rFonts w:cs="Times New Roman"/>
          <w:highlight w:val="yellow"/>
        </w:rPr>
        <w:t>was severely injured in a</w:t>
      </w:r>
      <w:r w:rsidRPr="003F56DC">
        <w:rPr>
          <w:rFonts w:cs="Times New Roman"/>
          <w:sz w:val="16"/>
        </w:rPr>
        <w:t xml:space="preserve"> September 2009 drone strike </w:t>
      </w:r>
      <w:r w:rsidRPr="009E2957">
        <w:rPr>
          <w:rStyle w:val="StyleBoldUnderline"/>
          <w:rFonts w:cs="Times New Roman"/>
        </w:rPr>
        <w:t xml:space="preserve">on </w:t>
      </w:r>
      <w:r w:rsidRPr="00125619">
        <w:rPr>
          <w:rStyle w:val="StyleBoldUnderline"/>
          <w:rFonts w:cs="Times New Roman"/>
          <w:highlight w:val="yellow"/>
        </w:rPr>
        <w:t>hi</w:t>
      </w:r>
      <w:r w:rsidRPr="00125619">
        <w:rPr>
          <w:rStyle w:val="StyleBoldUnderline"/>
          <w:rFonts w:cs="Times New Roman"/>
          <w:b/>
          <w:highlight w:val="yellow"/>
        </w:rPr>
        <w:t>s</w:t>
      </w:r>
      <w:r w:rsidRPr="00125619">
        <w:rPr>
          <w:rStyle w:val="StyleBoldUnderline"/>
          <w:rFonts w:cs="Times New Roman"/>
          <w:highlight w:val="yellow"/>
        </w:rPr>
        <w:t xml:space="preserve"> grandfather’s home</w:t>
      </w:r>
      <w:r w:rsidRPr="003F56DC">
        <w:rPr>
          <w:rFonts w:cs="Times New Roman"/>
          <w:sz w:val="16"/>
        </w:rPr>
        <w:t>.[1] Sadaullah has filed a complaint before the UN Human Rights Council.[2]</w:t>
      </w:r>
    </w:p>
    <w:p w:rsidR="001B3EC7" w:rsidRPr="003F56DC" w:rsidRDefault="001B3EC7" w:rsidP="001B3EC7">
      <w:pPr>
        <w:rPr>
          <w:rFonts w:cs="Times New Roman"/>
          <w:sz w:val="16"/>
        </w:rPr>
      </w:pPr>
      <w:r w:rsidRPr="009E2957">
        <w:rPr>
          <w:rStyle w:val="StyleBoldUnderline"/>
          <w:rFonts w:cs="Times New Roman"/>
          <w:highlight w:val="yellow"/>
        </w:rPr>
        <w:t>“Before the drone strikes</w:t>
      </w:r>
      <w:r w:rsidRPr="003F56DC">
        <w:rPr>
          <w:rFonts w:cs="Times New Roman"/>
          <w:sz w:val="16"/>
        </w:rPr>
        <w:t xml:space="preserve"> started, </w:t>
      </w:r>
      <w:r w:rsidRPr="009E2957">
        <w:rPr>
          <w:rStyle w:val="StyleBoldUnderline"/>
          <w:rFonts w:cs="Times New Roman"/>
          <w:highlight w:val="yellow"/>
        </w:rPr>
        <w:t>my life was</w:t>
      </w:r>
      <w:r w:rsidRPr="003F56DC">
        <w:rPr>
          <w:rFonts w:cs="Times New Roman"/>
          <w:sz w:val="16"/>
        </w:rPr>
        <w:t xml:space="preserve"> very </w:t>
      </w:r>
      <w:r w:rsidRPr="009E2957">
        <w:rPr>
          <w:rStyle w:val="StyleBoldUnderline"/>
          <w:rFonts w:cs="Times New Roman"/>
          <w:highlight w:val="yellow"/>
        </w:rPr>
        <w:t xml:space="preserve">good. I used to go to school and I used to be </w:t>
      </w:r>
      <w:r w:rsidRPr="009E2957">
        <w:rPr>
          <w:rStyle w:val="StyleBoldUnderline"/>
          <w:rFonts w:cs="Times New Roman"/>
        </w:rPr>
        <w:t xml:space="preserve">quite </w:t>
      </w:r>
      <w:r w:rsidRPr="009E2957">
        <w:rPr>
          <w:rStyle w:val="StyleBoldUnderline"/>
          <w:rFonts w:cs="Times New Roman"/>
          <w:highlight w:val="yellow"/>
        </w:rPr>
        <w:t>busy</w:t>
      </w:r>
      <w:r w:rsidRPr="003F56DC">
        <w:rPr>
          <w:rFonts w:cs="Times New Roman"/>
          <w:sz w:val="16"/>
        </w:rPr>
        <w:t xml:space="preserve"> with that, </w:t>
      </w:r>
      <w:r w:rsidRPr="009E2957">
        <w:rPr>
          <w:rStyle w:val="StyleBoldUnderline"/>
          <w:rFonts w:cs="Times New Roman"/>
          <w:highlight w:val="yellow"/>
        </w:rPr>
        <w:t xml:space="preserve">but after </w:t>
      </w:r>
      <w:r w:rsidRPr="009E2957">
        <w:rPr>
          <w:rStyle w:val="StyleBoldUnderline"/>
          <w:rFonts w:cs="Times New Roman"/>
        </w:rPr>
        <w:t xml:space="preserve">the drone strikes, </w:t>
      </w:r>
      <w:r w:rsidRPr="009E2957">
        <w:rPr>
          <w:rStyle w:val="StyleBoldUnderline"/>
          <w:rFonts w:cs="Times New Roman"/>
          <w:highlight w:val="yellow"/>
        </w:rPr>
        <w:t>I stopped going to school</w:t>
      </w:r>
      <w:r w:rsidRPr="003F56DC">
        <w:rPr>
          <w:rFonts w:cs="Times New Roman"/>
          <w:sz w:val="16"/>
        </w:rPr>
        <w:t xml:space="preserve"> now. I was happy because </w:t>
      </w:r>
      <w:r w:rsidRPr="009E2957">
        <w:rPr>
          <w:rStyle w:val="StyleBoldUnderline"/>
          <w:rFonts w:cs="Times New Roman"/>
          <w:highlight w:val="yellow"/>
        </w:rPr>
        <w:t>I thought I would become a doctor.</w:t>
      </w:r>
      <w:r w:rsidRPr="003F56DC">
        <w:rPr>
          <w:rFonts w:cs="Times New Roman"/>
          <w:sz w:val="16"/>
        </w:rPr>
        <w:t xml:space="preserve">” Sadaullah recalled, “Two missiles [were] fired at our hujra and three people died. My cousin and I were injured. We didn’t hear the missile at all and then it was there.” He further explained, “[The last thing I remembered was that] we had just broken our fast where we had eaten and just prayed. . . .We were having tea and just eating a bit and then there were missiles. . . . When I gained consciousness, there was a bandage on my eye. I didn’t know what had happened to my eye and I could only see from one.” Sadaullah lost both of his legs and one of his eyes in the attack. He informed us, “Before [the strike], my life was normal and very good because I could go anywhere and do anything. But </w:t>
      </w:r>
      <w:r w:rsidRPr="009E2957">
        <w:rPr>
          <w:rStyle w:val="StyleBoldUnderline"/>
          <w:rFonts w:cs="Times New Roman"/>
          <w:highlight w:val="yellow"/>
        </w:rPr>
        <w:t>now</w:t>
      </w:r>
      <w:r w:rsidRPr="003F56DC">
        <w:rPr>
          <w:rFonts w:cs="Times New Roman"/>
          <w:sz w:val="16"/>
        </w:rPr>
        <w:t xml:space="preserve"> I am not able to do that because </w:t>
      </w:r>
      <w:r w:rsidRPr="009E2957">
        <w:rPr>
          <w:rStyle w:val="StyleBoldUnderline"/>
          <w:rFonts w:cs="Times New Roman"/>
          <w:highlight w:val="yellow"/>
        </w:rPr>
        <w:t>I have to stay inside. . . . Sometimes I have really bad headaches</w:t>
      </w:r>
      <w:r w:rsidRPr="009E2957">
        <w:rPr>
          <w:rStyle w:val="StyleBoldUnderline"/>
          <w:rFonts w:cs="Times New Roman"/>
        </w:rPr>
        <w:t xml:space="preserve">. </w:t>
      </w:r>
      <w:r w:rsidRPr="003F56DC">
        <w:rPr>
          <w:rFonts w:cs="Times New Roman"/>
          <w:sz w:val="16"/>
        </w:rPr>
        <w:t>. . . [</w:t>
      </w:r>
      <w:proofErr w:type="gramStart"/>
      <w:r w:rsidRPr="009E2957">
        <w:rPr>
          <w:rStyle w:val="StyleBoldUnderline"/>
          <w:rFonts w:cs="Times New Roman"/>
          <w:highlight w:val="yellow"/>
        </w:rPr>
        <w:t>and</w:t>
      </w:r>
      <w:proofErr w:type="gramEnd"/>
      <w:r w:rsidRPr="009E2957">
        <w:rPr>
          <w:rStyle w:val="StyleBoldUnderline"/>
          <w:rFonts w:cs="Times New Roman"/>
          <w:highlight w:val="yellow"/>
        </w:rPr>
        <w:t>] if I walk too much [on my prosthetic legs], my legs hurt a lot.</w:t>
      </w:r>
      <w:r w:rsidRPr="009E2957">
        <w:rPr>
          <w:rStyle w:val="StyleBoldUnderline"/>
          <w:rFonts w:cs="Times New Roman"/>
        </w:rPr>
        <w:t xml:space="preserve"> </w:t>
      </w:r>
      <w:r w:rsidRPr="003F56DC">
        <w:rPr>
          <w:rFonts w:cs="Times New Roman"/>
          <w:sz w:val="16"/>
        </w:rPr>
        <w:t>[Drones have] drastically affected life [in our area].”</w:t>
      </w:r>
    </w:p>
    <w:p w:rsidR="001B3EC7" w:rsidRPr="009E2957" w:rsidRDefault="001B3EC7" w:rsidP="001B3EC7">
      <w:pPr>
        <w:pStyle w:val="Heading4"/>
      </w:pPr>
      <w:r w:rsidRPr="009E2957">
        <w:lastRenderedPageBreak/>
        <w:t xml:space="preserve">Could you imagine- your first day of college </w:t>
      </w:r>
      <w:proofErr w:type="gramStart"/>
      <w:r w:rsidRPr="009E2957">
        <w:t>You’re</w:t>
      </w:r>
      <w:proofErr w:type="gramEnd"/>
      <w:r w:rsidRPr="009E2957">
        <w:t xml:space="preserve"> ready to get out and explore campus- you’ve bought all your textbooks in advance. You can’t wait. And then you hear it. </w:t>
      </w:r>
      <w:proofErr w:type="gramStart"/>
      <w:r w:rsidRPr="009E2957">
        <w:t>The light air plane droning sound of a UAV.</w:t>
      </w:r>
      <w:proofErr w:type="gramEnd"/>
      <w:r w:rsidRPr="009E2957">
        <w:t xml:space="preserve"> Your cortisol levels spike. You sweat. You’ve heard it before. Suddenly</w:t>
      </w:r>
      <w:proofErr w:type="gramStart"/>
      <w:r w:rsidRPr="009E2957">
        <w:t>,  it</w:t>
      </w:r>
      <w:proofErr w:type="gramEnd"/>
      <w:r w:rsidRPr="009E2957">
        <w:t xml:space="preserve"> all changes. You wake up and your head hurts too much to go to school and you drop out. </w:t>
      </w:r>
    </w:p>
    <w:p w:rsidR="001B3EC7" w:rsidRPr="00125619" w:rsidRDefault="001B3EC7" w:rsidP="001B3EC7">
      <w:pPr>
        <w:pStyle w:val="Heading4"/>
        <w:rPr>
          <w:u w:val="single"/>
        </w:rPr>
      </w:pPr>
      <w:r w:rsidRPr="009E2957">
        <w:t xml:space="preserve">I know, I know – this sounds like a manipulative sob story, but </w:t>
      </w:r>
      <w:proofErr w:type="gramStart"/>
      <w:r w:rsidRPr="009E2957">
        <w:t>its</w:t>
      </w:r>
      <w:proofErr w:type="gramEnd"/>
      <w:r w:rsidRPr="009E2957">
        <w:t xml:space="preserve"> also more than that because this is how we started to care. </w:t>
      </w:r>
      <w:proofErr w:type="gramStart"/>
      <w:r w:rsidRPr="009E2957">
        <w:t>we</w:t>
      </w:r>
      <w:proofErr w:type="gramEnd"/>
      <w:r w:rsidRPr="009E2957">
        <w:t xml:space="preserve"> recognize that this story is not an outlier– there are 3000 or so more. That story only sounds like a sob story because we have a default not to care. </w:t>
      </w:r>
      <w:r w:rsidR="00125619" w:rsidRPr="00125619">
        <w:rPr>
          <w:u w:val="single"/>
        </w:rPr>
        <w:t xml:space="preserve">I always make my 1acs matter to me—In high school I was big on native American affs and now I’m an anthropology major with a focus on Native American studies so I can make the changes to the problems I learned about through debate. Current political questions have brought up the problem of drone strikes- I think it’s a problem that needs to be solved. </w:t>
      </w:r>
      <w:r w:rsidRPr="00125619">
        <w:rPr>
          <w:u w:val="single"/>
        </w:rPr>
        <w:t xml:space="preserve"> </w:t>
      </w:r>
      <w:r w:rsidR="00125619">
        <w:rPr>
          <w:u w:val="single"/>
        </w:rPr>
        <w:t xml:space="preserve">I’m shocked at our inability to care and often, I catch myself ignoring foreign news stories on the internet and skipping on to the next funny picture- this is my wake up call to myself that I need to pay attention and now I make an active effort to understand what is happening in the world and not let the illusion that all is happy and wonderful continue. </w:t>
      </w:r>
    </w:p>
    <w:p w:rsidR="001B3EC7" w:rsidRPr="009E2957" w:rsidRDefault="00125619" w:rsidP="001B3EC7">
      <w:pPr>
        <w:pStyle w:val="Heading4"/>
      </w:pPr>
      <w:r>
        <w:rPr>
          <w:u w:val="single"/>
        </w:rPr>
        <w:t>I’m concerned</w:t>
      </w:r>
      <w:r w:rsidR="001B3EC7" w:rsidRPr="009E2957">
        <w:t xml:space="preserve"> about our vulnerability. What if </w:t>
      </w:r>
      <w:r>
        <w:t>we</w:t>
      </w:r>
      <w:r w:rsidR="001B3EC7" w:rsidRPr="009E2957">
        <w:t xml:space="preserve"> </w:t>
      </w:r>
      <w:proofErr w:type="gramStart"/>
      <w:r w:rsidR="001B3EC7" w:rsidRPr="009E2957">
        <w:t>was</w:t>
      </w:r>
      <w:proofErr w:type="gramEnd"/>
      <w:r w:rsidR="001B3EC7" w:rsidRPr="009E2957">
        <w:t xml:space="preserve"> susceptible to violence just because I or Vincent was an Arab adult male in a combat zone? It’s impossible to imagine, but I think that kind of impossibility is important.</w:t>
      </w:r>
    </w:p>
    <w:p w:rsidR="001B3EC7" w:rsidRPr="009E2957" w:rsidRDefault="001B3EC7" w:rsidP="001B3EC7">
      <w:pPr>
        <w:pStyle w:val="Heading4"/>
      </w:pPr>
      <w:r w:rsidRPr="009E2957">
        <w:t>So how does this happen? Why is the default not to care?</w:t>
      </w:r>
    </w:p>
    <w:p w:rsidR="001B3EC7" w:rsidRPr="009E2957" w:rsidRDefault="001B3EC7" w:rsidP="001B3EC7">
      <w:pPr>
        <w:pStyle w:val="Heading4"/>
      </w:pPr>
      <w:r w:rsidRPr="009E2957">
        <w:t>Contention 2: The New War</w:t>
      </w:r>
    </w:p>
    <w:p w:rsidR="001B3EC7" w:rsidRPr="009E2957" w:rsidRDefault="001B3EC7" w:rsidP="001B3EC7">
      <w:pPr>
        <w:pStyle w:val="Heading4"/>
      </w:pPr>
      <w:r>
        <w:t>Wilcox makes an interesting point - we</w:t>
      </w:r>
      <w:r w:rsidRPr="009E2957">
        <w:t xml:space="preserve"> justify</w:t>
      </w:r>
      <w:r>
        <w:t xml:space="preserve"> drone violence</w:t>
      </w:r>
      <w:r w:rsidRPr="009E2957">
        <w:t xml:space="preserve"> by pretending that we save lives through precision bombing. This is the triumph of biopolitical calculation by which life is protected by and while killing it.</w:t>
      </w:r>
    </w:p>
    <w:p w:rsidR="001B3EC7" w:rsidRPr="009E2957" w:rsidRDefault="001B3EC7" w:rsidP="001B3EC7">
      <w:pPr>
        <w:rPr>
          <w:rFonts w:cs="Times New Roman"/>
        </w:rPr>
      </w:pPr>
      <w:r w:rsidRPr="009E2957">
        <w:rPr>
          <w:rFonts w:cs="Times New Roman"/>
          <w:b/>
        </w:rPr>
        <w:t>Wilcox 2009</w:t>
      </w:r>
      <w:r w:rsidRPr="009E2957">
        <w:rPr>
          <w:rFonts w:cs="Times New Roman"/>
        </w:rPr>
        <w:t xml:space="preserve"> [Lauren, Charles and Amy Scharf Postdoctoral Fellow in the Department of Political Science at Johns Hopkins University, Body Counts: The Politics of Embodiment in Precision Warfare, Political Theory Colloquium]</w:t>
      </w:r>
    </w:p>
    <w:p w:rsidR="001B3EC7" w:rsidRPr="003F56DC" w:rsidRDefault="001B3EC7" w:rsidP="001B3EC7">
      <w:pPr>
        <w:rPr>
          <w:rFonts w:cs="Times New Roman"/>
          <w:sz w:val="16"/>
        </w:rPr>
      </w:pPr>
      <w:r w:rsidRPr="003F56DC">
        <w:rPr>
          <w:rFonts w:cs="Times New Roman"/>
          <w:sz w:val="16"/>
        </w:rPr>
        <w:t xml:space="preserve">In discourse of precision warfare, the deaths of civilians occupy a substantial, if not crucial, role. </w:t>
      </w:r>
      <w:r w:rsidRPr="009E2957">
        <w:rPr>
          <w:rStyle w:val="StyleBoldUnderline"/>
          <w:rFonts w:cs="Times New Roman"/>
        </w:rPr>
        <w:t xml:space="preserve">The </w:t>
      </w:r>
      <w:r w:rsidRPr="009E2957">
        <w:rPr>
          <w:rStyle w:val="StyleBoldUnderline"/>
          <w:rFonts w:cs="Times New Roman"/>
          <w:highlight w:val="yellow"/>
        </w:rPr>
        <w:t>sparing</w:t>
      </w:r>
      <w:r w:rsidRPr="009E2957">
        <w:rPr>
          <w:rStyle w:val="StyleBoldUnderline"/>
          <w:rFonts w:cs="Times New Roman"/>
        </w:rPr>
        <w:t xml:space="preserve"> of </w:t>
      </w:r>
      <w:r w:rsidRPr="009E2957">
        <w:rPr>
          <w:rStyle w:val="StyleBoldUnderline"/>
          <w:rFonts w:cs="Times New Roman"/>
          <w:highlight w:val="yellow"/>
        </w:rPr>
        <w:t>civilian</w:t>
      </w:r>
      <w:r w:rsidRPr="009E2957">
        <w:rPr>
          <w:rStyle w:val="StyleBoldUnderline"/>
          <w:rFonts w:cs="Times New Roman"/>
        </w:rPr>
        <w:t xml:space="preserve"> lives </w:t>
      </w:r>
      <w:r w:rsidRPr="009E2957">
        <w:rPr>
          <w:rStyle w:val="StyleBoldUnderline"/>
          <w:rFonts w:cs="Times New Roman"/>
          <w:highlight w:val="yellow"/>
        </w:rPr>
        <w:t>is</w:t>
      </w:r>
      <w:r w:rsidRPr="009E2957">
        <w:rPr>
          <w:rStyle w:val="StyleBoldUnderline"/>
          <w:rFonts w:cs="Times New Roman"/>
        </w:rPr>
        <w:t xml:space="preserve"> given as a </w:t>
      </w:r>
      <w:r w:rsidRPr="009E2957">
        <w:rPr>
          <w:rStyle w:val="StyleBoldUnderline"/>
          <w:rFonts w:cs="Times New Roman"/>
          <w:highlight w:val="yellow"/>
        </w:rPr>
        <w:t>key</w:t>
      </w:r>
      <w:r w:rsidRPr="009E2957">
        <w:rPr>
          <w:rStyle w:val="StyleBoldUnderline"/>
          <w:rFonts w:cs="Times New Roman"/>
        </w:rPr>
        <w:t xml:space="preserve"> rationale (second only to protecting the lives of servicemen and women) </w:t>
      </w:r>
      <w:r w:rsidRPr="009E2957">
        <w:rPr>
          <w:rStyle w:val="StyleBoldUnderline"/>
          <w:rFonts w:cs="Times New Roman"/>
          <w:highlight w:val="yellow"/>
        </w:rPr>
        <w:t>for</w:t>
      </w:r>
      <w:r w:rsidRPr="009E2957">
        <w:rPr>
          <w:rStyle w:val="StyleBoldUnderline"/>
          <w:rFonts w:cs="Times New Roman"/>
        </w:rPr>
        <w:t xml:space="preserve"> the development and use of </w:t>
      </w:r>
      <w:r w:rsidRPr="009E2957">
        <w:rPr>
          <w:rStyle w:val="StyleBoldUnderline"/>
          <w:rFonts w:cs="Times New Roman"/>
          <w:highlight w:val="yellow"/>
        </w:rPr>
        <w:t>precision munitions. In</w:t>
      </w:r>
      <w:r w:rsidRPr="003F56DC">
        <w:rPr>
          <w:rFonts w:cs="Times New Roman"/>
          <w:sz w:val="16"/>
        </w:rPr>
        <w:t xml:space="preserve"> this way, </w:t>
      </w:r>
      <w:r w:rsidRPr="009E2957">
        <w:rPr>
          <w:rStyle w:val="StyleBoldUnderline"/>
          <w:rFonts w:cs="Times New Roman"/>
        </w:rPr>
        <w:t xml:space="preserve">precision warfare is a key component of the entry of </w:t>
      </w:r>
      <w:r w:rsidRPr="009E2957">
        <w:rPr>
          <w:rStyle w:val="StyleBoldUnderline"/>
          <w:rFonts w:cs="Times New Roman"/>
          <w:highlight w:val="yellow"/>
        </w:rPr>
        <w:t>biopolitical rationality</w:t>
      </w:r>
      <w:r w:rsidRPr="009E2957">
        <w:rPr>
          <w:rStyle w:val="StyleBoldUnderline"/>
          <w:rFonts w:cs="Times New Roman"/>
        </w:rPr>
        <w:t xml:space="preserve"> into the sphere of war.</w:t>
      </w:r>
      <w:r w:rsidRPr="003F56DC">
        <w:rPr>
          <w:rFonts w:cs="Times New Roman"/>
          <w:sz w:val="16"/>
        </w:rPr>
        <w:t xml:space="preserve"> </w:t>
      </w:r>
      <w:r w:rsidRPr="009E2957">
        <w:rPr>
          <w:rStyle w:val="StyleBoldUnderline"/>
          <w:rFonts w:cs="Times New Roman"/>
        </w:rPr>
        <w:t>Foucault considers biopower to be the power “</w:t>
      </w:r>
      <w:r w:rsidRPr="009E2957">
        <w:rPr>
          <w:rStyle w:val="StyleBoldUnderline"/>
          <w:rFonts w:cs="Times New Roman"/>
          <w:highlight w:val="yellow"/>
        </w:rPr>
        <w:t>to designate</w:t>
      </w:r>
      <w:r w:rsidRPr="009E2957">
        <w:rPr>
          <w:rStyle w:val="StyleBoldUnderline"/>
          <w:rFonts w:cs="Times New Roman"/>
        </w:rPr>
        <w:t xml:space="preserve"> what brought </w:t>
      </w:r>
      <w:r w:rsidRPr="009E2957">
        <w:rPr>
          <w:rStyle w:val="StyleBoldUnderline"/>
          <w:rFonts w:cs="Times New Roman"/>
          <w:highlight w:val="yellow"/>
        </w:rPr>
        <w:t>life</w:t>
      </w:r>
      <w:r w:rsidRPr="009E2957">
        <w:rPr>
          <w:rStyle w:val="StyleBoldUnderline"/>
          <w:rFonts w:cs="Times New Roman"/>
        </w:rPr>
        <w:t xml:space="preserve"> and its mechanisms </w:t>
      </w:r>
      <w:r w:rsidRPr="009E2957">
        <w:rPr>
          <w:rStyle w:val="StyleBoldUnderline"/>
          <w:rFonts w:cs="Times New Roman"/>
          <w:highlight w:val="yellow"/>
        </w:rPr>
        <w:t>in</w:t>
      </w:r>
      <w:r w:rsidRPr="009E2957">
        <w:rPr>
          <w:rStyle w:val="StyleBoldUnderline"/>
          <w:rFonts w:cs="Times New Roman"/>
        </w:rPr>
        <w:t xml:space="preserve">to the realm of </w:t>
      </w:r>
      <w:r w:rsidRPr="009E2957">
        <w:rPr>
          <w:rStyle w:val="StyleBoldUnderline"/>
          <w:rFonts w:cs="Times New Roman"/>
          <w:highlight w:val="yellow"/>
        </w:rPr>
        <w:t>explicit calculation and made knowledge-power an agent</w:t>
      </w:r>
      <w:r w:rsidRPr="009E2957">
        <w:rPr>
          <w:rStyle w:val="StyleBoldUnderline"/>
          <w:rFonts w:cs="Times New Roman"/>
        </w:rPr>
        <w:t xml:space="preserve"> of transformation of human life,</w:t>
      </w:r>
      <w:r w:rsidRPr="003F56DC">
        <w:rPr>
          <w:rFonts w:cs="Times New Roman"/>
          <w:sz w:val="16"/>
        </w:rPr>
        <w:t xml:space="preserve">” (Foucault 1978, 143).  </w:t>
      </w:r>
      <w:r w:rsidRPr="009E2957">
        <w:rPr>
          <w:rStyle w:val="StyleBoldUnderline"/>
          <w:rFonts w:cs="Times New Roman"/>
          <w:highlight w:val="yellow"/>
        </w:rPr>
        <w:t>Precision bombing</w:t>
      </w:r>
      <w:r w:rsidRPr="009E2957">
        <w:rPr>
          <w:rStyle w:val="StyleBoldUnderline"/>
          <w:rFonts w:cs="Times New Roman"/>
        </w:rPr>
        <w:t xml:space="preserve">, as part of the liberal way of war, may be said to </w:t>
      </w:r>
      <w:r w:rsidRPr="009E2957">
        <w:rPr>
          <w:rStyle w:val="StyleBoldUnderline"/>
          <w:rFonts w:cs="Times New Roman"/>
          <w:highlight w:val="yellow"/>
        </w:rPr>
        <w:t>operate</w:t>
      </w:r>
      <w:r w:rsidRPr="009E2957">
        <w:rPr>
          <w:rStyle w:val="StyleBoldUnderline"/>
          <w:rFonts w:cs="Times New Roman"/>
        </w:rPr>
        <w:t xml:space="preserve"> as part of the network of biopower </w:t>
      </w:r>
      <w:r w:rsidRPr="009E2957">
        <w:rPr>
          <w:rStyle w:val="StyleBoldUnderline"/>
          <w:rFonts w:cs="Times New Roman"/>
          <w:highlight w:val="yellow"/>
        </w:rPr>
        <w:t>through surveillance</w:t>
      </w:r>
      <w:r w:rsidRPr="009E2957">
        <w:rPr>
          <w:rStyle w:val="StyleBoldUnderline"/>
          <w:rFonts w:cs="Times New Roman"/>
        </w:rPr>
        <w:t xml:space="preserve"> and precision </w:t>
      </w:r>
      <w:r w:rsidRPr="009E2957">
        <w:rPr>
          <w:rStyle w:val="StyleBoldUnderline"/>
          <w:rFonts w:cs="Times New Roman"/>
          <w:highlight w:val="yellow"/>
        </w:rPr>
        <w:t>targeting</w:t>
      </w:r>
      <w:r w:rsidRPr="009E2957">
        <w:rPr>
          <w:rStyle w:val="StyleBoldUnderline"/>
          <w:rFonts w:cs="Times New Roman"/>
        </w:rPr>
        <w:t xml:space="preserve"> on behalf of war </w:t>
      </w:r>
      <w:r w:rsidRPr="009E2957">
        <w:rPr>
          <w:rStyle w:val="StyleBoldUnderline"/>
          <w:rFonts w:cs="Times New Roman"/>
        </w:rPr>
        <w:lastRenderedPageBreak/>
        <w:t xml:space="preserve">ostensibly fought </w:t>
      </w:r>
      <w:r w:rsidRPr="009E2957">
        <w:rPr>
          <w:rStyle w:val="StyleBoldUnderline"/>
          <w:rFonts w:cs="Times New Roman"/>
          <w:highlight w:val="yellow"/>
        </w:rPr>
        <w:t>for humanitarian reasons</w:t>
      </w:r>
      <w:r w:rsidRPr="009E2957">
        <w:rPr>
          <w:rStyle w:val="StyleBoldUnderline"/>
          <w:rFonts w:cs="Times New Roman"/>
        </w:rPr>
        <w:t>. Along with discipline, biopower constitutes one of the “two poles around which the organization of power over life was deployed”</w:t>
      </w:r>
      <w:r w:rsidRPr="003F56DC">
        <w:rPr>
          <w:rFonts w:cs="Times New Roman"/>
          <w:sz w:val="16"/>
        </w:rPr>
        <w:t xml:space="preserve"> (the other being discipline) (Foucault 1978, 139). </w:t>
      </w:r>
      <w:r w:rsidRPr="009E2957">
        <w:rPr>
          <w:rStyle w:val="StyleBoldUnderline"/>
          <w:rFonts w:cs="Times New Roman"/>
        </w:rPr>
        <w:t>Biopower concerns the supervision and intervention regarding the biological processes of birth, mortality, health,</w:t>
      </w:r>
      <w:r w:rsidRPr="003F56DC">
        <w:rPr>
          <w:rFonts w:cs="Times New Roman"/>
          <w:sz w:val="16"/>
        </w:rPr>
        <w:t xml:space="preserve"> and life expectancy.  </w:t>
      </w:r>
      <w:r w:rsidRPr="009E2957">
        <w:rPr>
          <w:rStyle w:val="StyleBoldUnderline"/>
          <w:rFonts w:cs="Times New Roman"/>
        </w:rPr>
        <w:t xml:space="preserve">Liberal, high-tech wars embody biopolitical warfare, through which the logic and practice of precision bombing are emblematic.  The very nature of </w:t>
      </w:r>
      <w:r w:rsidRPr="009E2957">
        <w:rPr>
          <w:rStyle w:val="StyleBoldUnderline"/>
          <w:rFonts w:cs="Times New Roman"/>
          <w:highlight w:val="yellow"/>
        </w:rPr>
        <w:t>precision bombing is</w:t>
      </w:r>
      <w:r w:rsidRPr="009E2957">
        <w:rPr>
          <w:rStyle w:val="StyleBoldUnderline"/>
          <w:rFonts w:cs="Times New Roman"/>
        </w:rPr>
        <w:t xml:space="preserve"> of </w:t>
      </w:r>
      <w:r w:rsidRPr="009E2957">
        <w:rPr>
          <w:rStyle w:val="StyleBoldUnderline"/>
          <w:rFonts w:cs="Times New Roman"/>
          <w:highlight w:val="yellow"/>
        </w:rPr>
        <w:t>calculated risk</w:t>
      </w:r>
      <w:r w:rsidRPr="009E2957">
        <w:rPr>
          <w:rStyle w:val="StyleBoldUnderline"/>
          <w:rFonts w:cs="Times New Roman"/>
        </w:rPr>
        <w:t xml:space="preserve">, of </w:t>
      </w:r>
      <w:r w:rsidRPr="009E2957">
        <w:rPr>
          <w:rStyle w:val="StyleBoldUnderline"/>
          <w:rFonts w:cs="Times New Roman"/>
          <w:highlight w:val="yellow"/>
        </w:rPr>
        <w:t>circular error probabilities</w:t>
      </w:r>
      <w:r w:rsidRPr="009E2957">
        <w:rPr>
          <w:rStyle w:val="StyleBoldUnderline"/>
          <w:rFonts w:cs="Times New Roman"/>
        </w:rPr>
        <w:t>, that the bomb will hit its target</w:t>
      </w:r>
      <w:r w:rsidRPr="003F56DC">
        <w:rPr>
          <w:rFonts w:cs="Times New Roman"/>
          <w:sz w:val="16"/>
        </w:rPr>
        <w:t xml:space="preserve">. Throughout the twentieth century, different technologies have allowed the CEP to decrease. </w:t>
      </w:r>
      <w:r w:rsidRPr="009E2957">
        <w:rPr>
          <w:rStyle w:val="StyleBoldUnderline"/>
          <w:rFonts w:cs="Times New Roman"/>
          <w:highlight w:val="yellow"/>
        </w:rPr>
        <w:t>Death is</w:t>
      </w:r>
      <w:r w:rsidRPr="009E2957">
        <w:rPr>
          <w:rStyle w:val="StyleBoldUnderline"/>
          <w:rFonts w:cs="Times New Roman"/>
        </w:rPr>
        <w:t xml:space="preserve"> rendered </w:t>
      </w:r>
      <w:r w:rsidRPr="009E2957">
        <w:rPr>
          <w:rStyle w:val="StyleBoldUnderline"/>
          <w:rFonts w:cs="Times New Roman"/>
          <w:highlight w:val="yellow"/>
        </w:rPr>
        <w:t>calculable</w:t>
      </w:r>
      <w:r w:rsidRPr="009E2957">
        <w:rPr>
          <w:rStyle w:val="StyleBoldUnderline"/>
          <w:rFonts w:cs="Times New Roman"/>
        </w:rPr>
        <w:t>—that is, the destruction of the target. Death for civilians is also understood in this framework of risk and probability</w:t>
      </w:r>
      <w:r w:rsidRPr="003F56DC">
        <w:rPr>
          <w:rFonts w:cs="Times New Roman"/>
          <w:sz w:val="16"/>
        </w:rPr>
        <w:t>. As one proponent writes, “[Precision munitions] should be our weapon of choice because it is the most discriminate, prudent and risk-free weapon in our arsenal,” (Melinger 2001).</w:t>
      </w:r>
    </w:p>
    <w:p w:rsidR="00E82FFB" w:rsidRDefault="00E82FFB" w:rsidP="00E82FFB">
      <w:pPr>
        <w:pStyle w:val="Heading4"/>
      </w:pPr>
      <w:proofErr w:type="gramStart"/>
      <w:r>
        <w:t>targeted</w:t>
      </w:r>
      <w:proofErr w:type="gramEnd"/>
      <w:r>
        <w:t xml:space="preserve"> killing organizes an extreme and racist biopolitics of profiling and preemption by which brown bodies are designated terrorists and eliminated according to the whims of the state. </w:t>
      </w:r>
    </w:p>
    <w:p w:rsidR="00E82FFB" w:rsidRDefault="00E82FFB" w:rsidP="00E82FFB">
      <w:r w:rsidRPr="0047358B">
        <w:rPr>
          <w:b/>
        </w:rPr>
        <w:t>Goh 2006</w:t>
      </w:r>
      <w:r>
        <w:t xml:space="preserve"> [Irving Goh Fellow at Harvard University, “Disagreeing Preemptive/ Prophylaxis: From Philip K. Dick to Jacques Rancière” Fast Capitalism, 2.1 2006, http://www.uta.edu/huma/agger/fastcapitalism/2_1/goh.html]</w:t>
      </w:r>
    </w:p>
    <w:p w:rsidR="00E82FFB" w:rsidRPr="0047358B" w:rsidRDefault="00E82FFB" w:rsidP="00E82FFB">
      <w:pPr>
        <w:rPr>
          <w:sz w:val="16"/>
        </w:rPr>
      </w:pPr>
      <w:r w:rsidRPr="0047358B">
        <w:rPr>
          <w:sz w:val="16"/>
        </w:rPr>
        <w:t xml:space="preserve">At present, </w:t>
      </w:r>
      <w:r w:rsidRPr="0047358B">
        <w:rPr>
          <w:rStyle w:val="StyleBoldUnderline"/>
        </w:rPr>
        <w:t xml:space="preserve">the </w:t>
      </w:r>
      <w:r w:rsidRPr="00D559A0">
        <w:rPr>
          <w:rStyle w:val="StyleBoldUnderline"/>
          <w:highlight w:val="yellow"/>
        </w:rPr>
        <w:t>time of the preemptive presents the targeted body without the chance, or the right, to offer a counter-hypothesis</w:t>
      </w:r>
      <w:r w:rsidRPr="0047358B">
        <w:rPr>
          <w:rStyle w:val="StyleBoldUnderline"/>
        </w:rPr>
        <w:t>, so as to prove the preemptive erroneous.</w:t>
      </w:r>
      <w:r w:rsidRPr="0047358B">
        <w:rPr>
          <w:sz w:val="16"/>
        </w:rPr>
        <w:t xml:space="preserve"> The targeted body of the preemptive is not offered, and cannot offer, a prophylaxis contra the preemptive so as to delay the elimination of the right to be alive. In other words, in the staging of the preemptive, </w:t>
      </w:r>
      <w:r w:rsidRPr="00D559A0">
        <w:rPr>
          <w:rStyle w:val="StyleBoldUnderline"/>
          <w:highlight w:val="yellow"/>
        </w:rPr>
        <w:t>there is no space for disagreement</w:t>
      </w:r>
      <w:r w:rsidRPr="0047358B">
        <w:rPr>
          <w:rStyle w:val="StyleBoldUnderline"/>
        </w:rPr>
        <w:t xml:space="preserve">. His or her speech, phone or logos—the desperate cries (phone) of denial of any (future) wrongdoing; or </w:t>
      </w:r>
      <w:r w:rsidRPr="00D559A0">
        <w:rPr>
          <w:rStyle w:val="StyleBoldUnderline"/>
        </w:rPr>
        <w:t>the cries of injustice of a treatment towards another human being, articulated in a linguistic idiom rational and intelligible</w:t>
      </w:r>
      <w:r w:rsidRPr="0047358B">
        <w:rPr>
          <w:rStyle w:val="StyleBoldUnderline"/>
        </w:rPr>
        <w:t xml:space="preserve"> (logos); and the cries to surrender (including deferring one's own innocence for the sake of one's safety)—</w:t>
      </w:r>
      <w:r w:rsidRPr="00D559A0">
        <w:rPr>
          <w:rStyle w:val="StyleBoldUnderline"/>
        </w:rPr>
        <w:t xml:space="preserve">no longer matters. </w:t>
      </w:r>
      <w:r w:rsidRPr="00D559A0">
        <w:rPr>
          <w:sz w:val="16"/>
        </w:rPr>
        <w:t xml:space="preserve">It is no longer heard, as in the case of the preemptive shooting in Miami. </w:t>
      </w:r>
      <w:r w:rsidRPr="00D559A0">
        <w:rPr>
          <w:rStyle w:val="StyleBoldUnderline"/>
        </w:rPr>
        <w:t>Even silence is not heard either</w:t>
      </w:r>
      <w:r w:rsidRPr="0047358B">
        <w:rPr>
          <w:sz w:val="16"/>
        </w:rPr>
        <w:t xml:space="preserve">, as in the case of the London shooting. </w:t>
      </w:r>
      <w:r w:rsidRPr="0047358B">
        <w:rPr>
          <w:rStyle w:val="StyleBoldUnderline"/>
        </w:rPr>
        <w:t>The rush of a preemptive is a sonic barrage that drowns out any (silent) voice that seeks to defer it. The gap opened by a suspected body between itself and the law that promises the security of the territory is already too great</w:t>
      </w:r>
      <w:r w:rsidRPr="0047358B">
        <w:rPr>
          <w:sz w:val="16"/>
        </w:rPr>
        <w:t>. The law and its need to secure a terrifying peace cannot bear the widening or delaying of that interval by a further demand of a disagreeing counter-hypothesis or auto-prophylaxis.</w:t>
      </w:r>
    </w:p>
    <w:p w:rsidR="00E82FFB" w:rsidRPr="0047358B" w:rsidRDefault="00E82FFB" w:rsidP="00E82FFB">
      <w:pPr>
        <w:rPr>
          <w:sz w:val="16"/>
        </w:rPr>
      </w:pPr>
      <w:r w:rsidRPr="00D559A0">
        <w:rPr>
          <w:rStyle w:val="StyleBoldUnderline"/>
          <w:highlight w:val="yellow"/>
        </w:rPr>
        <w:t>To allow the normalization of the fatal preemptive would be to institute the legitimization of an absolute or extreme biopolitics</w:t>
      </w:r>
      <w:r w:rsidRPr="0047358B">
        <w:rPr>
          <w:rStyle w:val="StyleBoldUnderline"/>
        </w:rPr>
        <w:t>.</w:t>
      </w:r>
      <w:r w:rsidRPr="0047358B">
        <w:rPr>
          <w:sz w:val="16"/>
        </w:rPr>
        <w:t xml:space="preserve"> According to Foucault, biopolitics is the control and management of individual bodies by the State through technics of knowledge (usually through surveillance) of those same bodies. In a biopolitical situation, the State holds the exceptional power to determine either the right to let live or make die the individual belonging to the State. </w:t>
      </w:r>
      <w:r w:rsidRPr="0047358B">
        <w:rPr>
          <w:rStyle w:val="StyleBoldUnderline"/>
        </w:rPr>
        <w:t>Should the preemptive become a force of reason of contemporary life, one would terribly risk submitting the freedom of life and therefore an unconditional right to be alive to a biopolitical capture, handing over the right to let die to the State police and military powers.</w:t>
      </w:r>
      <w:r w:rsidRPr="0047358B">
        <w:rPr>
          <w:sz w:val="16"/>
        </w:rPr>
        <w:t xml:space="preserve"> It would be a situation of abdicating the body as a totally exposed frontier of absolute war. </w:t>
      </w:r>
      <w:r w:rsidRPr="00D559A0">
        <w:rPr>
          <w:rStyle w:val="StyleBoldUnderline"/>
          <w:highlight w:val="yellow"/>
        </w:rPr>
        <w:t>For in the constant exposure of the imminent preemptive, the body at any time—when decided upon by military or police powers to be a security threat—becomes the point in which the space and time of conductibility of war collapse in a total manner</w:t>
      </w:r>
      <w:r w:rsidRPr="0047358B">
        <w:rPr>
          <w:rStyle w:val="StyleBoldUnderline"/>
        </w:rPr>
        <w:t xml:space="preserve">. The preemptive reduces the body to a total space of absolute war. </w:t>
      </w:r>
      <w:r w:rsidRPr="0047358B">
        <w:rPr>
          <w:sz w:val="16"/>
        </w:rPr>
        <w:t xml:space="preserve">Virilio has suggested that the absolute destruction of an enemy in war is procured when the enemy can no longer hypothesize an alternate if not counter route or trajectory (of escape or counter-attack) from impending forces (1990: 17). In the sequence of executing the preemptive to its resolute end, the escaping body faces that same threat of zero </w:t>
      </w:r>
      <w:proofErr w:type="gramStart"/>
      <w:r w:rsidRPr="0047358B">
        <w:rPr>
          <w:sz w:val="16"/>
        </w:rPr>
        <w:t>hypothesis</w:t>
      </w:r>
      <w:proofErr w:type="gramEnd"/>
      <w:r w:rsidRPr="0047358B">
        <w:rPr>
          <w:sz w:val="16"/>
        </w:rPr>
        <w:t>. There is no chance for that body to think (itself) outside the vortical preemptive. Preemptive bullets into the head would take away that chance of hypothesis.</w:t>
      </w:r>
    </w:p>
    <w:p w:rsidR="00E82FFB" w:rsidRPr="0047358B" w:rsidRDefault="00E82FFB" w:rsidP="00E82FFB">
      <w:pPr>
        <w:rPr>
          <w:sz w:val="16"/>
        </w:rPr>
      </w:pPr>
      <w:r w:rsidRPr="0047358B">
        <w:rPr>
          <w:rStyle w:val="StyleBoldUnderline"/>
        </w:rPr>
        <w:t xml:space="preserve">A spectral figure begins to haunt the scene now. And </w:t>
      </w:r>
      <w:r w:rsidRPr="00D559A0">
        <w:rPr>
          <w:rStyle w:val="StyleBoldUnderline"/>
          <w:highlight w:val="yellow"/>
        </w:rPr>
        <w:t>that is the figure of the homo sacer,</w:t>
      </w:r>
      <w:r w:rsidRPr="0047358B">
        <w:rPr>
          <w:rStyle w:val="StyleBoldUnderline"/>
        </w:rPr>
        <w:t xml:space="preserve"> who according to Agamben's analysis, is </w:t>
      </w:r>
      <w:r w:rsidRPr="00D559A0">
        <w:rPr>
          <w:rStyle w:val="StyleBoldUnderline"/>
          <w:highlight w:val="yellow"/>
        </w:rPr>
        <w:t>the one who in ancient times is killed without his or her death being a religious sacrific</w:t>
      </w:r>
      <w:r w:rsidRPr="0047358B">
        <w:rPr>
          <w:rStyle w:val="StyleBoldUnderline"/>
        </w:rPr>
        <w:t xml:space="preserve">e, </w:t>
      </w:r>
      <w:r w:rsidRPr="00D559A0">
        <w:rPr>
          <w:rStyle w:val="StyleBoldUnderline"/>
          <w:highlight w:val="yellow"/>
        </w:rPr>
        <w:t>and the one whose killers are nonindictable of homicide.</w:t>
      </w:r>
      <w:r w:rsidRPr="0047358B">
        <w:rPr>
          <w:rStyle w:val="StyleBoldUnderline"/>
        </w:rPr>
        <w:t xml:space="preserve"> This </w:t>
      </w:r>
      <w:r w:rsidRPr="00D559A0">
        <w:rPr>
          <w:rStyle w:val="StyleBoldUnderline"/>
          <w:highlight w:val="yellow"/>
        </w:rPr>
        <w:t>figure is also the sign par excellence of the absolute biopolitical capture of life by the State, in which the decision to let live and make die is absolutely managed and decided by the State, and thereby the right to be alive is no longer the fact of freedom of existence for the homo</w:t>
      </w:r>
      <w:r w:rsidRPr="0047358B">
        <w:rPr>
          <w:rStyle w:val="StyleBoldUnderline"/>
        </w:rPr>
        <w:t xml:space="preserve"> s</w:t>
      </w:r>
      <w:r w:rsidRPr="00D559A0">
        <w:rPr>
          <w:rStyle w:val="StyleBoldUnderline"/>
          <w:highlight w:val="yellow"/>
        </w:rPr>
        <w:t>acer</w:t>
      </w:r>
      <w:r w:rsidRPr="0047358B">
        <w:rPr>
          <w:rStyle w:val="StyleBoldUnderline"/>
        </w:rPr>
        <w:t xml:space="preserve"> </w:t>
      </w:r>
      <w:r w:rsidRPr="0047358B">
        <w:rPr>
          <w:sz w:val="16"/>
        </w:rPr>
        <w:t xml:space="preserve">(Agamben 1998). For the right to be alive to be secured in any real sense from any political capture, for it to be maintained and guaranteed as and for the future of the human, </w:t>
      </w:r>
      <w:r w:rsidRPr="0047358B">
        <w:rPr>
          <w:rStyle w:val="StyleBoldUnderline"/>
        </w:rPr>
        <w:t xml:space="preserve">the body cannot be allowed to return to this figure of the </w:t>
      </w:r>
      <w:r w:rsidRPr="0047358B">
        <w:rPr>
          <w:rStyle w:val="StyleBoldUnderline"/>
        </w:rPr>
        <w:lastRenderedPageBreak/>
        <w:t>homo sacer.</w:t>
      </w:r>
      <w:r w:rsidRPr="0047358B">
        <w:rPr>
          <w:sz w:val="16"/>
        </w:rPr>
        <w:t xml:space="preserve"> But victims of the preemptive irrepressibly recall the figure of the homo sacer. In the current legal proceedings of the London shooting, it has not been the fact that the police officers shot an innocent Brazilian that they will be charged. That charge remains absent. The charge of homicide against the officers remains elliptical. Instead, the plan has been to charge them for altering the police log book to conceal the fact that they had mistakenly identified the victim as a terror suspect.</w:t>
      </w:r>
    </w:p>
    <w:p w:rsidR="00E82FFB" w:rsidRDefault="00E82FFB" w:rsidP="00E82FFB">
      <w:pPr>
        <w:rPr>
          <w:sz w:val="16"/>
        </w:rPr>
      </w:pPr>
      <w:r w:rsidRPr="0047358B">
        <w:rPr>
          <w:rStyle w:val="StyleBoldUnderline"/>
        </w:rPr>
        <w:t xml:space="preserve">The possible turn of human life into the figure of homo sacer as decided by forces of the police or military under the overarching security measure of the preemptive divides the common space of existence. The space of existence becomes less than common now. </w:t>
      </w:r>
      <w:r w:rsidRPr="008C579F">
        <w:rPr>
          <w:rStyle w:val="StyleBoldUnderline"/>
          <w:highlight w:val="yellow"/>
        </w:rPr>
        <w:t>The preemptive, as in the decision of a homo sacer, brings along with it a certain profiling of certain peoples,</w:t>
      </w:r>
      <w:r w:rsidRPr="0047358B">
        <w:rPr>
          <w:rStyle w:val="StyleBoldUnderline"/>
        </w:rPr>
        <w:t xml:space="preserve"> regardless of whether the force of law or the State would like to admit or not to such profiling measures. The law or the State would deny this unspoken profiling, but </w:t>
      </w:r>
      <w:r w:rsidRPr="008C579F">
        <w:rPr>
          <w:rStyle w:val="StyleBoldUnderline"/>
          <w:highlight w:val="yellow"/>
        </w:rPr>
        <w:t>the evidence</w:t>
      </w:r>
      <w:r w:rsidRPr="0047358B">
        <w:rPr>
          <w:rStyle w:val="StyleBoldUnderline"/>
        </w:rPr>
        <w:t xml:space="preserve"> of its real imminence </w:t>
      </w:r>
      <w:r w:rsidRPr="008C579F">
        <w:rPr>
          <w:rStyle w:val="StyleBoldUnderline"/>
          <w:highlight w:val="yellow"/>
        </w:rPr>
        <w:t>is felt by the peoples who would most likely fall under the category that the police or military would identify as a possible terror threat</w:t>
      </w:r>
      <w:r w:rsidRPr="0047358B">
        <w:rPr>
          <w:rStyle w:val="StyleBoldUnderline"/>
        </w:rPr>
        <w:t>.</w:t>
      </w:r>
      <w:r w:rsidRPr="0047358B">
        <w:rPr>
          <w:sz w:val="16"/>
        </w:rPr>
        <w:t xml:space="preserve"> And there is no denying that this profiling largely takes on an ethnic contour. And the fears of such a contouring are not unspoken. </w:t>
      </w:r>
      <w:r w:rsidRPr="008C579F">
        <w:rPr>
          <w:rStyle w:val="StyleBoldUnderline"/>
          <w:highlight w:val="yellow"/>
        </w:rPr>
        <w:t>"Anyone with dark skin who was running for a bus or Tube could be thought to be about to detonate a bomb,"</w:t>
      </w:r>
      <w:r w:rsidRPr="0047358B">
        <w:rPr>
          <w:sz w:val="16"/>
        </w:rPr>
        <w:t xml:space="preserve"> expressed a concerned Labor peer Lord Ahmed for the U.K. Muslim community after the London shooting ("U.K. Muslims Feel 'Under Suspicion'" BBC News. 25 July 2005). The irreducible profiling in the culture of the preemptive is happening in the United States too. A New York Times article reports of a police-speak of "M.E.W.C's" under its intense surveillance—"Middle Eastern with a camera—perhaps taking pictures of a bridge, a hydropower plant or a reservoir" (Kershaw, New York Times. 25 July 2005). </w:t>
      </w:r>
      <w:r w:rsidRPr="008C579F">
        <w:rPr>
          <w:rStyle w:val="StyleBoldUnderline"/>
          <w:highlight w:val="yellow"/>
        </w:rPr>
        <w:t>The nonnative ethnic community senses a state of emergency that works against them, that restricts their freedom of living on without fear</w:t>
      </w:r>
      <w:r w:rsidRPr="0047358B">
        <w:rPr>
          <w:rStyle w:val="StyleBoldUnderline"/>
        </w:rPr>
        <w:t>.</w:t>
      </w:r>
      <w:r w:rsidRPr="0047358B">
        <w:rPr>
          <w:sz w:val="16"/>
        </w:rPr>
        <w:t xml:space="preserve"> Indeed, after the London shooting, the BBC carried a report that said "many young Muslims were reluctant to leave their homes" ("U.K. Muslims Feel 'Under Suspicion'" BBC News. 25 July 2005). Their right to be alive becomes under siege as they "believed they could become victims of mistaken identity by armed police" (ibid.). </w:t>
      </w:r>
      <w:r w:rsidRPr="0047358B">
        <w:rPr>
          <w:rStyle w:val="StyleBoldUnderline"/>
        </w:rPr>
        <w:t>They simply cannot hypothesize, innocent as they are of the intent of terror, a way to disprove the charge of the deadly preemptive that (mis)identifies or profiles them as possible terror suspects.</w:t>
      </w:r>
      <w:r w:rsidRPr="0047358B">
        <w:rPr>
          <w:sz w:val="16"/>
        </w:rPr>
        <w:t xml:space="preserve"> As a Muslim living in Manchester says, "How do I know I won't just be picked up and labeled as a terrorist?" </w:t>
      </w:r>
      <w:proofErr w:type="gramStart"/>
      <w:r w:rsidRPr="0047358B">
        <w:rPr>
          <w:sz w:val="16"/>
        </w:rPr>
        <w:t>(ibid.).</w:t>
      </w:r>
      <w:proofErr w:type="gramEnd"/>
      <w:r w:rsidRPr="0047358B">
        <w:rPr>
          <w:sz w:val="16"/>
        </w:rPr>
        <w:t xml:space="preserve"> </w:t>
      </w:r>
      <w:r w:rsidRPr="0047358B">
        <w:rPr>
          <w:rStyle w:val="StyleBoldUnderline"/>
        </w:rPr>
        <w:t>The possibility of a counter-hypothesis against the preemptive, and the unconditional right to be alive, become for these peoples, the unthinkable.</w:t>
      </w:r>
      <w:r w:rsidRPr="0047358B">
        <w:rPr>
          <w:sz w:val="16"/>
        </w:rPr>
        <w:t xml:space="preserve"> That is what Anderton in Minority Report feels too once the naming of himself as a criminal-to-be and the decision of the preemptive capture of him have been disseminated. </w:t>
      </w:r>
      <w:r w:rsidRPr="0047358B">
        <w:rPr>
          <w:rStyle w:val="StyleBoldUnderline"/>
        </w:rPr>
        <w:t>Even with a counter-proof that he will not commit a crime, he resigns to the fact that n</w:t>
      </w:r>
      <w:r w:rsidRPr="008C579F">
        <w:rPr>
          <w:rStyle w:val="StyleBoldUnderline"/>
          <w:highlight w:val="yellow"/>
        </w:rPr>
        <w:t>othing can be done to reverse the precession of the preemptive, nothing to stop "precrime" from believing that he has not "the remotest intention of killing"</w:t>
      </w:r>
      <w:r w:rsidRPr="0047358B">
        <w:rPr>
          <w:sz w:val="16"/>
        </w:rPr>
        <w:t xml:space="preserve"> (Dick 1997:329).</w:t>
      </w:r>
    </w:p>
    <w:p w:rsidR="00E82FFB" w:rsidRPr="000022F2" w:rsidRDefault="00E82FFB" w:rsidP="00E82FFB"/>
    <w:p w:rsidR="001B3EC7" w:rsidRPr="009E2957" w:rsidRDefault="001B3EC7" w:rsidP="001B3EC7">
      <w:pPr>
        <w:pStyle w:val="Heading4"/>
      </w:pPr>
      <w:r w:rsidRPr="009E2957">
        <w:t xml:space="preserve">And the moral framework that justifies drones is the logic of the sovereign subject calculating which </w:t>
      </w:r>
      <w:r>
        <w:t xml:space="preserve">ones </w:t>
      </w:r>
      <w:r w:rsidRPr="009E2957">
        <w:t xml:space="preserve">kill and which ones to save. </w:t>
      </w:r>
      <w:r>
        <w:t>This technologization m</w:t>
      </w:r>
      <w:r w:rsidRPr="009E2957">
        <w:t>akes all life calcula</w:t>
      </w:r>
      <w:r>
        <w:t>ble and therefore devaluable - g</w:t>
      </w:r>
      <w:r w:rsidRPr="009E2957">
        <w:t>uarantees the zeropoint.</w:t>
      </w:r>
    </w:p>
    <w:p w:rsidR="001B3EC7" w:rsidRPr="009E2957" w:rsidRDefault="001B3EC7" w:rsidP="001B3EC7">
      <w:pPr>
        <w:rPr>
          <w:rFonts w:cs="Times New Roman"/>
        </w:rPr>
      </w:pPr>
      <w:r w:rsidRPr="009E2957">
        <w:rPr>
          <w:rFonts w:cs="Times New Roman"/>
          <w:b/>
        </w:rPr>
        <w:t>Dillon 99</w:t>
      </w:r>
      <w:r w:rsidRPr="009E2957">
        <w:rPr>
          <w:rFonts w:cs="Times New Roman"/>
        </w:rPr>
        <w:t xml:space="preserve"> (Michael, Professor of Politics and International Relations – University of Lancaster, “Another Justice”, Political Theory, 27(2), April, p. 164-165)</w:t>
      </w:r>
    </w:p>
    <w:p w:rsidR="001B3EC7" w:rsidRPr="009E2957" w:rsidRDefault="001B3EC7" w:rsidP="001B3EC7">
      <w:pPr>
        <w:rPr>
          <w:rStyle w:val="StyleBoldUnderline"/>
          <w:rFonts w:cs="Times New Roman"/>
        </w:rPr>
      </w:pPr>
      <w:proofErr w:type="gramStart"/>
      <w:r w:rsidRPr="003F56DC">
        <w:rPr>
          <w:rFonts w:cs="Times New Roman"/>
          <w:sz w:val="16"/>
        </w:rPr>
        <w:t>Quite the reverse.</w:t>
      </w:r>
      <w:proofErr w:type="gramEnd"/>
      <w:r w:rsidRPr="003F56DC">
        <w:rPr>
          <w:rFonts w:cs="Times New Roman"/>
          <w:sz w:val="16"/>
        </w:rPr>
        <w:t xml:space="preserve"> </w:t>
      </w:r>
      <w:r w:rsidRPr="009E2957">
        <w:rPr>
          <w:rStyle w:val="StyleBoldUnderline"/>
          <w:rFonts w:cs="Times New Roman"/>
          <w:highlight w:val="yellow"/>
        </w:rPr>
        <w:t>The subject was never a firm foundation for justice</w:t>
      </w:r>
      <w:r w:rsidRPr="009E2957">
        <w:rPr>
          <w:rStyle w:val="StyleBoldUnderline"/>
          <w:rFonts w:cs="Times New Roman"/>
        </w:rPr>
        <w:t>, much less a hospitable vehicle for the reception of the call of another Justice. It was never in possession of that self-possession which was supposed to secure the certainty of itself, of a self-possession that would enable it ultimately to adjudicate everything.</w:t>
      </w:r>
      <w:r w:rsidRPr="003F56DC">
        <w:rPr>
          <w:rFonts w:cs="Times New Roman"/>
          <w:sz w:val="16"/>
        </w:rPr>
        <w:t xml:space="preserve"> </w:t>
      </w:r>
      <w:r w:rsidRPr="009E2957">
        <w:rPr>
          <w:rStyle w:val="StyleBoldUnderline"/>
          <w:rFonts w:cs="Times New Roman"/>
        </w:rPr>
        <w:t xml:space="preserve">The very indexicality required of sovereign subjectivity gave rise rather to </w:t>
      </w:r>
      <w:proofErr w:type="gramStart"/>
      <w:r w:rsidRPr="009E2957">
        <w:rPr>
          <w:rStyle w:val="StyleBoldUnderline"/>
          <w:rFonts w:cs="Times New Roman"/>
        </w:rPr>
        <w:t>a commensurability</w:t>
      </w:r>
      <w:proofErr w:type="gramEnd"/>
      <w:r w:rsidRPr="009E2957">
        <w:rPr>
          <w:rStyle w:val="StyleBoldUnderline"/>
          <w:rFonts w:cs="Times New Roman"/>
        </w:rPr>
        <w:t xml:space="preserve"> much more </w:t>
      </w:r>
      <w:r w:rsidRPr="009E2957">
        <w:rPr>
          <w:rStyle w:val="Emphasis"/>
          <w:rFonts w:cs="Times New Roman"/>
          <w:highlight w:val="yellow"/>
        </w:rPr>
        <w:t xml:space="preserve">amenable to </w:t>
      </w:r>
      <w:r w:rsidRPr="009E2957">
        <w:rPr>
          <w:rStyle w:val="Emphasis"/>
          <w:rFonts w:cs="Times New Roman"/>
        </w:rPr>
        <w:t xml:space="preserve">the </w:t>
      </w:r>
      <w:r w:rsidRPr="009E2957">
        <w:rPr>
          <w:rStyle w:val="Emphasis"/>
          <w:rFonts w:cs="Times New Roman"/>
          <w:highlight w:val="yellow"/>
        </w:rPr>
        <w:t xml:space="preserve">expendability </w:t>
      </w:r>
      <w:r w:rsidRPr="009E2957">
        <w:rPr>
          <w:rStyle w:val="StyleBoldUnderline"/>
          <w:rFonts w:cs="Times New Roman"/>
          <w:highlight w:val="yellow"/>
        </w:rPr>
        <w:t xml:space="preserve">required </w:t>
      </w:r>
      <w:r w:rsidRPr="009E2957">
        <w:rPr>
          <w:rStyle w:val="StyleBoldUnderline"/>
          <w:rFonts w:cs="Times New Roman"/>
        </w:rPr>
        <w:t xml:space="preserve">of the political and material economies </w:t>
      </w:r>
      <w:r w:rsidRPr="009E2957">
        <w:rPr>
          <w:rStyle w:val="StyleBoldUnderline"/>
          <w:rFonts w:cs="Times New Roman"/>
          <w:highlight w:val="yellow"/>
        </w:rPr>
        <w:t xml:space="preserve">of mass societies than </w:t>
      </w:r>
      <w:r w:rsidRPr="009E2957">
        <w:rPr>
          <w:rStyle w:val="StyleBoldUnderline"/>
          <w:rFonts w:cs="Times New Roman"/>
        </w:rPr>
        <w:t>it did to</w:t>
      </w:r>
      <w:r w:rsidRPr="009E2957">
        <w:rPr>
          <w:rStyle w:val="StyleBoldUnderline"/>
          <w:rFonts w:cs="Times New Roman"/>
          <w:highlight w:val="yellow"/>
        </w:rPr>
        <w:t xml:space="preserve"> the </w:t>
      </w:r>
      <w:r w:rsidRPr="009E2957">
        <w:rPr>
          <w:rStyle w:val="StyleBoldUnderline"/>
          <w:rFonts w:cs="Times New Roman"/>
        </w:rPr>
        <w:t xml:space="preserve">singular, invaluable, and uncanny </w:t>
      </w:r>
      <w:r w:rsidRPr="009E2957">
        <w:rPr>
          <w:rStyle w:val="StyleBoldUnderline"/>
          <w:rFonts w:cs="Times New Roman"/>
          <w:highlight w:val="yellow"/>
        </w:rPr>
        <w:t>uniqueness of the self</w:t>
      </w:r>
      <w:r w:rsidRPr="009E2957">
        <w:rPr>
          <w:rStyle w:val="Emphasis"/>
          <w:rFonts w:cs="Times New Roman"/>
          <w:highlight w:val="yellow"/>
        </w:rPr>
        <w:t>. The value of the subject became</w:t>
      </w:r>
      <w:r w:rsidRPr="009E2957">
        <w:rPr>
          <w:rStyle w:val="Emphasis"/>
          <w:rFonts w:cs="Times New Roman"/>
        </w:rPr>
        <w:t xml:space="preserve"> the </w:t>
      </w:r>
      <w:r w:rsidRPr="009E2957">
        <w:rPr>
          <w:rStyle w:val="Emphasis"/>
          <w:rFonts w:cs="Times New Roman"/>
          <w:highlight w:val="yellow"/>
        </w:rPr>
        <w:t xml:space="preserve">standard </w:t>
      </w:r>
      <w:r w:rsidRPr="009E2957">
        <w:rPr>
          <w:rStyle w:val="Emphasis"/>
          <w:rFonts w:cs="Times New Roman"/>
        </w:rPr>
        <w:t xml:space="preserve">unit of </w:t>
      </w:r>
      <w:r w:rsidRPr="009E2957">
        <w:rPr>
          <w:rStyle w:val="Emphasis"/>
          <w:rFonts w:cs="Times New Roman"/>
          <w:highlight w:val="yellow"/>
        </w:rPr>
        <w:t xml:space="preserve">currency </w:t>
      </w:r>
      <w:r w:rsidRPr="009E2957">
        <w:rPr>
          <w:rStyle w:val="Emphasis"/>
          <w:rFonts w:cs="Times New Roman"/>
        </w:rPr>
        <w:t xml:space="preserve">for </w:t>
      </w:r>
      <w:r w:rsidRPr="009E2957">
        <w:rPr>
          <w:rStyle w:val="StyleBoldUnderline"/>
          <w:rFonts w:cs="Times New Roman"/>
        </w:rPr>
        <w:t xml:space="preserve">the </w:t>
      </w:r>
      <w:r w:rsidRPr="009E2957">
        <w:rPr>
          <w:rStyle w:val="Emphasis"/>
          <w:rFonts w:cs="Times New Roman"/>
        </w:rPr>
        <w:t>political arithmetic</w:t>
      </w:r>
      <w:r w:rsidRPr="009E2957">
        <w:rPr>
          <w:rStyle w:val="StyleBoldUnderline"/>
          <w:rFonts w:cs="Times New Roman"/>
        </w:rPr>
        <w:t xml:space="preserve"> of States and the political economies of capitalism. </w:t>
      </w:r>
      <w:r w:rsidRPr="009E2957">
        <w:rPr>
          <w:rStyle w:val="Emphasis"/>
          <w:rFonts w:cs="Times New Roman"/>
        </w:rPr>
        <w:t xml:space="preserve">They trade in it still </w:t>
      </w:r>
      <w:r w:rsidRPr="009E2957">
        <w:rPr>
          <w:rStyle w:val="Emphasis"/>
          <w:rFonts w:cs="Times New Roman"/>
          <w:highlight w:val="yellow"/>
        </w:rPr>
        <w:t xml:space="preserve">to devastating global </w:t>
      </w:r>
      <w:r w:rsidRPr="003F56DC">
        <w:rPr>
          <w:rStyle w:val="Emphasis"/>
          <w:highlight w:val="yellow"/>
        </w:rPr>
        <w:t>effect. The technologisation of the political</w:t>
      </w:r>
      <w:r w:rsidRPr="003F56DC">
        <w:rPr>
          <w:rFonts w:cs="Times New Roman"/>
          <w:sz w:val="16"/>
        </w:rPr>
        <w:t xml:space="preserve"> has become manifest and global. </w:t>
      </w:r>
      <w:r w:rsidRPr="009E2957">
        <w:rPr>
          <w:rStyle w:val="StyleBoldUnderline"/>
          <w:rFonts w:cs="Times New Roman"/>
        </w:rPr>
        <w:t>Economies of evaluation necessarily require calculability</w:t>
      </w:r>
      <w:r w:rsidRPr="009E2957">
        <w:rPr>
          <w:rStyle w:val="StyleBoldUnderline"/>
          <w:rFonts w:cs="Times New Roman"/>
          <w:highlight w:val="yellow"/>
        </w:rPr>
        <w:t>.</w:t>
      </w:r>
      <w:r w:rsidRPr="003F56DC">
        <w:rPr>
          <w:rFonts w:cs="Times New Roman"/>
          <w:sz w:val="16"/>
        </w:rPr>
        <w:t xml:space="preserve"> </w:t>
      </w:r>
      <w:proofErr w:type="gramStart"/>
      <w:r w:rsidRPr="003F56DC">
        <w:rPr>
          <w:rFonts w:cs="Times New Roman"/>
          <w:sz w:val="16"/>
        </w:rPr>
        <w:t>Thus no valuation without mensuration and no mensuration without indexation.</w:t>
      </w:r>
      <w:proofErr w:type="gramEnd"/>
      <w:r w:rsidRPr="003F56DC">
        <w:rPr>
          <w:rFonts w:cs="Times New Roman"/>
          <w:sz w:val="16"/>
        </w:rPr>
        <w:t xml:space="preserve"> </w:t>
      </w:r>
      <w:r w:rsidRPr="009E2957">
        <w:rPr>
          <w:rStyle w:val="StyleBoldUnderline"/>
          <w:rFonts w:cs="Times New Roman"/>
          <w:highlight w:val="yellow"/>
        </w:rPr>
        <w:t xml:space="preserve">Once </w:t>
      </w:r>
      <w:r w:rsidRPr="009E2957">
        <w:rPr>
          <w:rStyle w:val="StyleBoldUnderline"/>
          <w:rFonts w:cs="Times New Roman"/>
        </w:rPr>
        <w:t>rendered</w:t>
      </w:r>
      <w:r w:rsidRPr="009E2957">
        <w:rPr>
          <w:rStyle w:val="StyleBoldUnderline"/>
          <w:rFonts w:cs="Times New Roman"/>
          <w:highlight w:val="yellow"/>
        </w:rPr>
        <w:t xml:space="preserve"> calculable</w:t>
      </w:r>
      <w:r w:rsidRPr="009E2957">
        <w:rPr>
          <w:rStyle w:val="StyleBoldUnderline"/>
          <w:rFonts w:cs="Times New Roman"/>
        </w:rPr>
        <w:t xml:space="preserve">, however, </w:t>
      </w:r>
      <w:r w:rsidRPr="009E2957">
        <w:rPr>
          <w:rStyle w:val="StyleBoldUnderline"/>
          <w:rFonts w:cs="Times New Roman"/>
          <w:highlight w:val="yellow"/>
        </w:rPr>
        <w:t xml:space="preserve">units </w:t>
      </w:r>
      <w:r w:rsidRPr="009E2957">
        <w:rPr>
          <w:rStyle w:val="StyleBoldUnderline"/>
          <w:rFonts w:cs="Times New Roman"/>
        </w:rPr>
        <w:t xml:space="preserve">of account </w:t>
      </w:r>
      <w:r w:rsidRPr="009E2957">
        <w:rPr>
          <w:rStyle w:val="StyleBoldUnderline"/>
          <w:rFonts w:cs="Times New Roman"/>
          <w:highlight w:val="yellow"/>
        </w:rPr>
        <w:t>are necessarily submissible</w:t>
      </w:r>
      <w:r w:rsidRPr="009E2957">
        <w:rPr>
          <w:rStyle w:val="StyleBoldUnderline"/>
          <w:rFonts w:cs="Times New Roman"/>
        </w:rPr>
        <w:t xml:space="preserve"> not only to valuation but also, of course, </w:t>
      </w:r>
      <w:r w:rsidRPr="009E2957">
        <w:rPr>
          <w:rStyle w:val="StyleBoldUnderline"/>
          <w:rFonts w:cs="Times New Roman"/>
          <w:highlight w:val="yellow"/>
        </w:rPr>
        <w:t xml:space="preserve">to devaluation. </w:t>
      </w:r>
      <w:r w:rsidRPr="009E2957">
        <w:rPr>
          <w:rStyle w:val="StyleBoldUnderline"/>
          <w:rFonts w:cs="Times New Roman"/>
          <w:highlight w:val="yellow"/>
        </w:rPr>
        <w:lastRenderedPageBreak/>
        <w:t xml:space="preserve">Devaluation, </w:t>
      </w:r>
      <w:r w:rsidRPr="009E2957">
        <w:rPr>
          <w:rStyle w:val="StyleBoldUnderline"/>
          <w:rFonts w:cs="Times New Roman"/>
        </w:rPr>
        <w:t xml:space="preserve">logically, </w:t>
      </w:r>
      <w:r w:rsidRPr="009E2957">
        <w:rPr>
          <w:rStyle w:val="StyleBoldUnderline"/>
          <w:rFonts w:cs="Times New Roman"/>
          <w:highlight w:val="yellow"/>
        </w:rPr>
        <w:t>can extend to</w:t>
      </w:r>
      <w:r w:rsidRPr="009E2957">
        <w:rPr>
          <w:rStyle w:val="StyleBoldUnderline"/>
          <w:rFonts w:cs="Times New Roman"/>
        </w:rPr>
        <w:t xml:space="preserve"> the point of</w:t>
      </w:r>
      <w:r w:rsidRPr="009E2957">
        <w:rPr>
          <w:rStyle w:val="StyleBoldUnderline"/>
          <w:rFonts w:cs="Times New Roman"/>
          <w:highlight w:val="yellow"/>
        </w:rPr>
        <w:t xml:space="preserve"> counting as nothing.</w:t>
      </w:r>
      <w:r w:rsidRPr="003F56DC">
        <w:rPr>
          <w:rFonts w:cs="Times New Roman"/>
          <w:sz w:val="16"/>
        </w:rPr>
        <w:t xml:space="preserve"> Hence, no mensuration without demensuration either. </w:t>
      </w:r>
      <w:r w:rsidRPr="009E2957">
        <w:rPr>
          <w:rStyle w:val="StyleBoldUnderline"/>
          <w:rFonts w:cs="Times New Roman"/>
        </w:rPr>
        <w:t xml:space="preserve">There is nothing abstract about this: </w:t>
      </w:r>
      <w:r w:rsidRPr="009E2957">
        <w:rPr>
          <w:rStyle w:val="StyleBoldUnderline"/>
          <w:rFonts w:cs="Times New Roman"/>
          <w:highlight w:val="yellow"/>
        </w:rPr>
        <w:t>the declension of economies of value leads to the zero point of holocaust.</w:t>
      </w:r>
      <w:r w:rsidRPr="009E2957">
        <w:rPr>
          <w:rStyle w:val="StyleBoldUnderline"/>
          <w:rFonts w:cs="Times New Roman"/>
        </w:rPr>
        <w:t xml:space="preserve"> However liberating and emancipating systems of </w:t>
      </w:r>
      <w:r w:rsidRPr="009E2957">
        <w:rPr>
          <w:rStyle w:val="StyleBoldUnderline"/>
          <w:rFonts w:cs="Times New Roman"/>
          <w:highlight w:val="yellow"/>
        </w:rPr>
        <w:t>value-rights-</w:t>
      </w:r>
      <w:r w:rsidRPr="009E2957">
        <w:rPr>
          <w:rStyle w:val="StyleBoldUnderline"/>
          <w:rFonts w:cs="Times New Roman"/>
        </w:rPr>
        <w:t xml:space="preserve">may claim to be, for example, they run the risk of </w:t>
      </w:r>
      <w:r w:rsidRPr="009E2957">
        <w:rPr>
          <w:rStyle w:val="StyleBoldUnderline"/>
          <w:rFonts w:cs="Times New Roman"/>
          <w:highlight w:val="yellow"/>
        </w:rPr>
        <w:t>count</w:t>
      </w:r>
      <w:r w:rsidRPr="009E2957">
        <w:rPr>
          <w:rStyle w:val="StyleBoldUnderline"/>
          <w:rFonts w:cs="Times New Roman"/>
        </w:rPr>
        <w:t>ing</w:t>
      </w:r>
      <w:r w:rsidRPr="009E2957">
        <w:rPr>
          <w:rStyle w:val="StyleBoldUnderline"/>
          <w:rFonts w:cs="Times New Roman"/>
          <w:highlight w:val="yellow"/>
        </w:rPr>
        <w:t xml:space="preserve"> out the invaluable. Counted out, the invaluable may then lose its purchase on life.</w:t>
      </w:r>
      <w:r w:rsidRPr="009E2957">
        <w:rPr>
          <w:rStyle w:val="StyleBoldUnderline"/>
          <w:rFonts w:cs="Times New Roman"/>
        </w:rPr>
        <w:t xml:space="preserve"> </w:t>
      </w:r>
      <w:proofErr w:type="gramStart"/>
      <w:r w:rsidRPr="009E2957">
        <w:rPr>
          <w:rStyle w:val="StyleBoldUnderline"/>
          <w:rFonts w:cs="Times New Roman"/>
        </w:rPr>
        <w:t>Herewith</w:t>
      </w:r>
      <w:r w:rsidRPr="009E2957">
        <w:rPr>
          <w:rStyle w:val="StyleBoldUnderline"/>
          <w:rFonts w:cs="Times New Roman"/>
          <w:highlight w:val="yellow"/>
        </w:rPr>
        <w:t>,</w:t>
      </w:r>
      <w:r w:rsidRPr="009E2957">
        <w:rPr>
          <w:rStyle w:val="StyleBoldUnderline"/>
          <w:rFonts w:cs="Times New Roman"/>
        </w:rPr>
        <w:t xml:space="preserve"> </w:t>
      </w:r>
      <w:r w:rsidRPr="009E2957">
        <w:rPr>
          <w:rStyle w:val="StyleBoldUnderline"/>
          <w:rFonts w:cs="Times New Roman"/>
          <w:highlight w:val="yellow"/>
        </w:rPr>
        <w:t xml:space="preserve">then, the necessity of championing the invaluable </w:t>
      </w:r>
      <w:r w:rsidRPr="009E2957">
        <w:rPr>
          <w:rStyle w:val="StyleBoldUnderline"/>
          <w:rFonts w:cs="Times New Roman"/>
        </w:rPr>
        <w:t>itself.</w:t>
      </w:r>
      <w:proofErr w:type="gramEnd"/>
      <w:r w:rsidRPr="009E2957">
        <w:rPr>
          <w:rStyle w:val="StyleBoldUnderline"/>
          <w:rFonts w:cs="Times New Roman"/>
        </w:rPr>
        <w:t xml:space="preserve"> For we must never forget that, </w:t>
      </w:r>
      <w:r w:rsidRPr="009E2957">
        <w:rPr>
          <w:rStyle w:val="StyleBoldUnderline"/>
          <w:rFonts w:cs="Times New Roman"/>
          <w:highlight w:val="yellow"/>
        </w:rPr>
        <w:t>“we are dealing always with whatever exceeds measure.”</w:t>
      </w:r>
      <w:r w:rsidRPr="009E2957">
        <w:rPr>
          <w:rStyle w:val="StyleBoldUnderline"/>
          <w:rFonts w:cs="Times New Roman"/>
        </w:rPr>
        <w:t xml:space="preserve"> But how does that necessity present itself?</w:t>
      </w:r>
      <w:r w:rsidRPr="003F56DC">
        <w:rPr>
          <w:rFonts w:cs="Times New Roman"/>
          <w:sz w:val="16"/>
        </w:rPr>
        <w:t xml:space="preserve"> </w:t>
      </w:r>
      <w:proofErr w:type="gramStart"/>
      <w:r w:rsidRPr="003F56DC">
        <w:rPr>
          <w:rFonts w:cs="Times New Roman"/>
          <w:sz w:val="16"/>
        </w:rPr>
        <w:t>Another Justice answers</w:t>
      </w:r>
      <w:proofErr w:type="gramEnd"/>
      <w:r w:rsidRPr="003F56DC">
        <w:rPr>
          <w:rFonts w:cs="Times New Roman"/>
          <w:sz w:val="16"/>
        </w:rPr>
        <w:t xml:space="preserve">: </w:t>
      </w:r>
      <w:r w:rsidRPr="009E2957">
        <w:rPr>
          <w:rStyle w:val="StyleBoldUnderline"/>
          <w:rFonts w:cs="Times New Roman"/>
        </w:rPr>
        <w:t>as the surplus of the duty to answer to the claim of Justice over rights. Tha</w:t>
      </w:r>
      <w:r w:rsidRPr="009E2957">
        <w:rPr>
          <w:rStyle w:val="StyleBoldUnderline"/>
          <w:rFonts w:cs="Times New Roman"/>
          <w:b/>
        </w:rPr>
        <w:t>t</w:t>
      </w:r>
      <w:r w:rsidRPr="009E2957">
        <w:rPr>
          <w:rStyle w:val="StyleBoldUnderline"/>
          <w:rFonts w:cs="Times New Roman"/>
        </w:rPr>
        <w:t xml:space="preserve"> duty, as with the advent of another Justice, is integral to the lack constitutive of the human way of being.</w:t>
      </w:r>
    </w:p>
    <w:p w:rsidR="001B3EC7" w:rsidRPr="009E2957" w:rsidRDefault="001B3EC7" w:rsidP="001B3EC7">
      <w:pPr>
        <w:pStyle w:val="Heading4"/>
      </w:pPr>
      <w:r w:rsidRPr="009E2957">
        <w:t>Thus the plan: The United States federal government should substantially increase statutory and or judicial restrictions on the war powers authority of the President of the United States to conduct targeted killing.</w:t>
      </w:r>
    </w:p>
    <w:p w:rsidR="001B3EC7" w:rsidRPr="009E2957" w:rsidRDefault="001B3EC7" w:rsidP="001B3EC7">
      <w:pPr>
        <w:pStyle w:val="Heading4"/>
        <w:rPr>
          <w:rStyle w:val="StyleStyleBold12pt"/>
          <w:b/>
          <w:bCs/>
        </w:rPr>
      </w:pPr>
      <w:r w:rsidRPr="009E2957">
        <w:t>Contention 3: Solvency</w:t>
      </w:r>
    </w:p>
    <w:p w:rsidR="001B3EC7" w:rsidRDefault="001B3EC7" w:rsidP="001B3EC7">
      <w:pPr>
        <w:pStyle w:val="Heading4"/>
      </w:pPr>
      <w:r>
        <w:t>The affirmative openly debates what constitutes a target – this closes the legal space that allows for unchecked violence.</w:t>
      </w:r>
    </w:p>
    <w:p w:rsidR="001B3EC7" w:rsidRPr="00DA5E90" w:rsidRDefault="001B3EC7" w:rsidP="001B3EC7">
      <w:pPr>
        <w:rPr>
          <w:rStyle w:val="StyleBoldUnderline"/>
          <w:bCs w:val="0"/>
          <w:u w:val="none"/>
        </w:rPr>
      </w:pPr>
      <w:r w:rsidRPr="0082354D">
        <w:rPr>
          <w:b/>
        </w:rPr>
        <w:t>Shaw and Ak</w:t>
      </w:r>
      <w:r>
        <w:rPr>
          <w:b/>
        </w:rPr>
        <w:t>h</w:t>
      </w:r>
      <w:r w:rsidRPr="0082354D">
        <w:rPr>
          <w:b/>
        </w:rPr>
        <w:t>ter, 2012</w:t>
      </w:r>
      <w:r>
        <w:t xml:space="preserve"> (Ian Graham Ronald, School of Geographical and Earth Sciences, The University of Glasgow and Majed, School of Geography and Development, University of Arizona, “The Unbearable Humanness of Drone Warfare in FATA, Pakistan” Antipode, 1504-05</w:t>
      </w:r>
    </w:p>
    <w:p w:rsidR="001B3EC7" w:rsidRPr="00333A06" w:rsidRDefault="001B3EC7" w:rsidP="001B3EC7">
      <w:pPr>
        <w:rPr>
          <w:rStyle w:val="StyleBoldUnderline"/>
        </w:rPr>
      </w:pPr>
      <w:r w:rsidRPr="00333A06">
        <w:rPr>
          <w:rStyle w:val="StyleBoldUnderline"/>
        </w:rPr>
        <w:t xml:space="preserve">The legal space that drones operate </w:t>
      </w:r>
      <w:r w:rsidRPr="00333A06">
        <w:rPr>
          <w:rStyle w:val="StyleBoldUnderline"/>
          <w:highlight w:val="yellow"/>
        </w:rPr>
        <w:t>in</w:t>
      </w:r>
      <w:r w:rsidRPr="00333A06">
        <w:rPr>
          <w:rStyle w:val="StyleBoldUnderline"/>
        </w:rPr>
        <w:t xml:space="preserve"> is</w:t>
      </w:r>
      <w:r w:rsidRPr="00FD557D">
        <w:rPr>
          <w:rStyle w:val="StyleBoldUnderline"/>
        </w:rPr>
        <w:t xml:space="preserve"> thus located </w:t>
      </w:r>
      <w:r w:rsidRPr="00333A06">
        <w:rPr>
          <w:rStyle w:val="StyleBoldUnderline"/>
        </w:rPr>
        <w:t xml:space="preserve">in </w:t>
      </w:r>
      <w:r w:rsidRPr="00DA5E90">
        <w:rPr>
          <w:rStyle w:val="StyleBoldUnderline"/>
          <w:highlight w:val="yellow"/>
        </w:rPr>
        <w:t xml:space="preserve">the deadly residue </w:t>
      </w:r>
      <w:r w:rsidRPr="00333A06">
        <w:rPr>
          <w:rStyle w:val="StyleBoldUnderline"/>
          <w:highlight w:val="yellow"/>
        </w:rPr>
        <w:t>of drone</w:t>
      </w:r>
      <w:r w:rsidRPr="00333A06">
        <w:rPr>
          <w:rStyle w:val="StyleBoldUnderline"/>
        </w:rPr>
        <w:t xml:space="preserve"> and </w:t>
      </w:r>
      <w:r w:rsidRPr="00DA5E90">
        <w:rPr>
          <w:rStyle w:val="StyleBoldUnderline"/>
          <w:highlight w:val="yellow"/>
        </w:rPr>
        <w:t xml:space="preserve">document. </w:t>
      </w:r>
      <w:r w:rsidRPr="00333A06">
        <w:rPr>
          <w:rStyle w:val="StyleBoldUnderline"/>
        </w:rPr>
        <w:t xml:space="preserve">The ongoing silence of the CIA with respect to its drone operations in Pakistan is raising international and national criticism. Recent </w:t>
      </w:r>
      <w:r w:rsidRPr="00333A06">
        <w:rPr>
          <w:rStyle w:val="StyleBoldUnderline"/>
          <w:highlight w:val="yellow"/>
        </w:rPr>
        <w:t>Congressional hearings</w:t>
      </w:r>
      <w:r w:rsidRPr="00333A06">
        <w:rPr>
          <w:rStyle w:val="StyleBoldUnderline"/>
        </w:rPr>
        <w:t xml:space="preserve"> in the USA have </w:t>
      </w:r>
      <w:r w:rsidRPr="00333A06">
        <w:rPr>
          <w:rStyle w:val="StyleBoldUnderline"/>
          <w:highlight w:val="yellow"/>
        </w:rPr>
        <w:t>debate</w:t>
      </w:r>
      <w:r w:rsidRPr="00333A06">
        <w:rPr>
          <w:rStyle w:val="StyleBoldUnderline"/>
        </w:rPr>
        <w:t xml:space="preserve">d this, with much of the discussion centered on </w:t>
      </w:r>
      <w:r w:rsidRPr="00333A06">
        <w:rPr>
          <w:rStyle w:val="StyleBoldUnderline"/>
          <w:highlight w:val="yellow"/>
        </w:rPr>
        <w:t>what counts</w:t>
      </w:r>
      <w:r w:rsidRPr="00333A06">
        <w:rPr>
          <w:rStyle w:val="StyleBoldUnderline"/>
        </w:rPr>
        <w:t xml:space="preserve"> </w:t>
      </w:r>
      <w:r w:rsidRPr="00333A06">
        <w:rPr>
          <w:rStyle w:val="StyleBoldUnderline"/>
          <w:highlight w:val="yellow"/>
        </w:rPr>
        <w:t>as a legitimate “target</w:t>
      </w:r>
      <w:r w:rsidRPr="00333A06">
        <w:rPr>
          <w:rStyle w:val="StyleBoldUnderline"/>
        </w:rPr>
        <w:t>” for assassination and “self-defense</w:t>
      </w:r>
      <w:r w:rsidRPr="00FD557D">
        <w:rPr>
          <w:rStyle w:val="StyleBoldUnderline"/>
        </w:rPr>
        <w:t>”. Indeed</w:t>
      </w:r>
      <w:r w:rsidRPr="00333A06">
        <w:rPr>
          <w:rStyle w:val="StyleBoldUnderline"/>
        </w:rPr>
        <w:t xml:space="preserve">, the CIA’s drone strikes are controversial precisely because they exist </w:t>
      </w:r>
      <w:r w:rsidRPr="00333A06">
        <w:rPr>
          <w:rStyle w:val="StyleBoldUnderline"/>
          <w:highlight w:val="yellow"/>
        </w:rPr>
        <w:t xml:space="preserve">in a shadowy </w:t>
      </w:r>
      <w:r w:rsidRPr="00DA5E90">
        <w:rPr>
          <w:rStyle w:val="StyleBoldUnderline"/>
          <w:highlight w:val="yellow"/>
        </w:rPr>
        <w:t>vacuum of accountability</w:t>
      </w:r>
      <w:r w:rsidRPr="00FD557D">
        <w:rPr>
          <w:rStyle w:val="StyleBoldUnderline"/>
        </w:rPr>
        <w:t>.</w:t>
      </w:r>
      <w:r>
        <w:t xml:space="preserve"> As the UN Special Rapporteur (on extrajudicial, summary or arbitrary executions) Phillip Alston puts it</w:t>
      </w:r>
      <w:r w:rsidRPr="00FD557D">
        <w:rPr>
          <w:rStyle w:val="StyleBoldUnderline"/>
        </w:rPr>
        <w:t>, “</w:t>
      </w:r>
      <w:r w:rsidRPr="00333A06">
        <w:rPr>
          <w:rStyle w:val="StyleBoldUnderline"/>
        </w:rPr>
        <w:t xml:space="preserve">Transparency is required by both [international humanitarian law] and human rights law. </w:t>
      </w:r>
      <w:r w:rsidRPr="00DA5E90">
        <w:rPr>
          <w:rStyle w:val="StyleBoldUnderline"/>
          <w:highlight w:val="yellow"/>
        </w:rPr>
        <w:t>A lack of disclosure gives States a virtual and impermissible license to kill</w:t>
      </w:r>
      <w:r w:rsidRPr="00FD557D">
        <w:rPr>
          <w:rStyle w:val="StyleBoldUnderline"/>
        </w:rPr>
        <w:t>”</w:t>
      </w:r>
      <w:r>
        <w:t xml:space="preserve"> (Alston 2010</w:t>
      </w:r>
      <w:r w:rsidRPr="00FD557D">
        <w:rPr>
          <w:rStyle w:val="StyleBoldUnderline"/>
        </w:rPr>
        <w:t xml:space="preserve">). </w:t>
      </w:r>
      <w:r w:rsidRPr="00333A06">
        <w:rPr>
          <w:rStyle w:val="StyleBoldUnderline"/>
        </w:rPr>
        <w:t>This led a prominent law professor to suggest that drone pilots could be liable for war crimes</w:t>
      </w:r>
      <w:r w:rsidRPr="00333A06">
        <w:t xml:space="preserve"> (Hodge 2010). </w:t>
      </w:r>
      <w:r w:rsidRPr="00333A06">
        <w:rPr>
          <w:rStyle w:val="StyleBoldUnderline"/>
        </w:rPr>
        <w:t xml:space="preserve">Currently, US drone attacks are </w:t>
      </w:r>
      <w:r w:rsidRPr="00333A06">
        <w:rPr>
          <w:rStyle w:val="StyleBoldUnderline"/>
          <w:highlight w:val="yellow"/>
        </w:rPr>
        <w:t>justified following</w:t>
      </w:r>
      <w:r w:rsidRPr="00333A06">
        <w:rPr>
          <w:rStyle w:val="StyleBoldUnderline"/>
        </w:rPr>
        <w:t xml:space="preserve"> 9/11, an event that led </w:t>
      </w:r>
      <w:r w:rsidRPr="00333A06">
        <w:rPr>
          <w:rStyle w:val="StyleBoldUnderline"/>
          <w:highlight w:val="yellow"/>
        </w:rPr>
        <w:t>Congress</w:t>
      </w:r>
      <w:r w:rsidRPr="00333A06">
        <w:rPr>
          <w:rStyle w:val="StyleBoldUnderline"/>
        </w:rPr>
        <w:t xml:space="preserve"> to </w:t>
      </w:r>
      <w:r w:rsidRPr="00333A06">
        <w:rPr>
          <w:rStyle w:val="StyleBoldUnderline"/>
          <w:highlight w:val="yellow"/>
        </w:rPr>
        <w:t>gran</w:t>
      </w:r>
      <w:r w:rsidRPr="00333A06">
        <w:rPr>
          <w:rStyle w:val="StyleBoldUnderline"/>
        </w:rPr>
        <w:t>t the President the ability</w:t>
      </w:r>
      <w:r w:rsidRPr="00FD557D">
        <w:rPr>
          <w:rStyle w:val="StyleBoldUnderline"/>
        </w:rPr>
        <w:t xml:space="preserve"> to use </w:t>
      </w:r>
      <w:r w:rsidRPr="00333A06">
        <w:rPr>
          <w:rStyle w:val="StyleBoldUnderline"/>
          <w:highlight w:val="yellow"/>
        </w:rPr>
        <w:t>all necessary force</w:t>
      </w:r>
      <w:r w:rsidRPr="00FD557D">
        <w:rPr>
          <w:rStyle w:val="StyleBoldUnderline"/>
        </w:rPr>
        <w:t xml:space="preserve"> against persons he determines planned, authorized, committed, or aided the attacks of 9/11</w:t>
      </w:r>
      <w:r>
        <w:t xml:space="preserve"> (“The authorization for use of military force against terrorists”, Public Law 107–40). </w:t>
      </w:r>
      <w:r w:rsidRPr="00FD557D">
        <w:rPr>
          <w:rStyle w:val="StyleBoldUnderline"/>
        </w:rPr>
        <w:t>In addition to domestic law</w:t>
      </w:r>
      <w:r w:rsidRPr="00333A06">
        <w:rPr>
          <w:rStyle w:val="StyleBoldUnderline"/>
        </w:rPr>
        <w:t xml:space="preserve">, the USA relies on international law in the guise of </w:t>
      </w:r>
      <w:r w:rsidRPr="00333A06">
        <w:rPr>
          <w:rStyle w:val="StyleBoldUnderline"/>
          <w:highlight w:val="yellow"/>
        </w:rPr>
        <w:t>Article 51</w:t>
      </w:r>
      <w:r w:rsidRPr="00333A06">
        <w:rPr>
          <w:rStyle w:val="StyleBoldUnderline"/>
        </w:rPr>
        <w:t xml:space="preserve"> of the UN Charter: A </w:t>
      </w:r>
      <w:r w:rsidRPr="00333A06">
        <w:rPr>
          <w:rStyle w:val="StyleBoldUnderline"/>
          <w:highlight w:val="yellow"/>
        </w:rPr>
        <w:t>targeted killing</w:t>
      </w:r>
      <w:r w:rsidRPr="00333A06">
        <w:rPr>
          <w:rStyle w:val="StyleBoldUnderline"/>
        </w:rPr>
        <w:t xml:space="preserve"> conducted by</w:t>
      </w:r>
      <w:r w:rsidRPr="00FD557D">
        <w:rPr>
          <w:rStyle w:val="StyleBoldUnderline"/>
        </w:rPr>
        <w:t xml:space="preserve"> one State in the territory of a second State </w:t>
      </w:r>
      <w:r w:rsidRPr="00333A06">
        <w:rPr>
          <w:rStyle w:val="StyleBoldUnderline"/>
          <w:highlight w:val="yellow"/>
        </w:rPr>
        <w:t>does not violate</w:t>
      </w:r>
      <w:r w:rsidRPr="00FD557D">
        <w:rPr>
          <w:rStyle w:val="StyleBoldUnderline"/>
        </w:rPr>
        <w:t xml:space="preserve"> the second State’s </w:t>
      </w:r>
      <w:r w:rsidRPr="00333A06">
        <w:rPr>
          <w:rStyle w:val="StyleBoldUnderline"/>
          <w:highlight w:val="yellow"/>
        </w:rPr>
        <w:t>sovereignty if</w:t>
      </w:r>
      <w:r w:rsidRPr="00FD557D">
        <w:rPr>
          <w:rStyle w:val="StyleBoldUnderline"/>
        </w:rPr>
        <w:t xml:space="preserve"> either (a) the second State consents, or (b) the first, targeting, State has a right under international law to use force in self-defence under Article 51 of the UN Charter</w:t>
      </w:r>
      <w:r w:rsidRPr="00333A06">
        <w:rPr>
          <w:rStyle w:val="StyleBoldUnderline"/>
        </w:rPr>
        <w:t xml:space="preserve">, because (i) the second State is responsible for an armed attack against the first State, or (ii) </w:t>
      </w:r>
      <w:r w:rsidRPr="00333A06">
        <w:rPr>
          <w:rStyle w:val="StyleBoldUnderline"/>
          <w:highlight w:val="yellow"/>
        </w:rPr>
        <w:t>the second State is</w:t>
      </w:r>
      <w:r w:rsidRPr="00333A06">
        <w:rPr>
          <w:rStyle w:val="StyleBoldUnderline"/>
        </w:rPr>
        <w:t xml:space="preserve"> unwilling or </w:t>
      </w:r>
      <w:r w:rsidRPr="00333A06">
        <w:rPr>
          <w:rStyle w:val="StyleBoldUnderline"/>
          <w:highlight w:val="yellow"/>
        </w:rPr>
        <w:t>unable to stop armed attacks a</w:t>
      </w:r>
      <w:r w:rsidRPr="00333A06">
        <w:rPr>
          <w:rStyle w:val="StyleBoldUnderline"/>
        </w:rPr>
        <w:t>gainst the first State launched from its territory. International law permits the use of lethal force in self-defence in response to an “armed attack” as long as that force is necessary and proportionate (Alston 2010:12).</w:t>
      </w:r>
    </w:p>
    <w:p w:rsidR="001B3EC7" w:rsidRPr="00333A06" w:rsidRDefault="001B3EC7" w:rsidP="001B3EC7">
      <w:pPr>
        <w:rPr>
          <w:sz w:val="16"/>
          <w:szCs w:val="16"/>
        </w:rPr>
      </w:pPr>
      <w:r w:rsidRPr="00333A06">
        <w:rPr>
          <w:rStyle w:val="StyleBoldUnderline"/>
        </w:rPr>
        <w:t xml:space="preserve">Both </w:t>
      </w:r>
      <w:r w:rsidRPr="00333A06">
        <w:rPr>
          <w:rStyle w:val="StyleBoldUnderline"/>
          <w:highlight w:val="yellow"/>
        </w:rPr>
        <w:t>the</w:t>
      </w:r>
      <w:r w:rsidRPr="00333A06">
        <w:rPr>
          <w:rStyle w:val="StyleBoldUnderline"/>
        </w:rPr>
        <w:t xml:space="preserve"> CIA and Pakistani </w:t>
      </w:r>
      <w:r w:rsidRPr="00333A06">
        <w:rPr>
          <w:rStyle w:val="StyleBoldUnderline"/>
          <w:highlight w:val="yellow"/>
        </w:rPr>
        <w:t xml:space="preserve">government remain tight-lipped on the drone program, allowing it to persist </w:t>
      </w:r>
      <w:r w:rsidRPr="00333A06">
        <w:rPr>
          <w:rStyle w:val="StyleBoldUnderline"/>
        </w:rPr>
        <w:t xml:space="preserve">in </w:t>
      </w:r>
      <w:r w:rsidRPr="00333A06">
        <w:rPr>
          <w:rStyle w:val="StyleBoldUnderline"/>
          <w:highlight w:val="yellow"/>
        </w:rPr>
        <w:t xml:space="preserve">deadly </w:t>
      </w:r>
      <w:r w:rsidRPr="00333A06">
        <w:rPr>
          <w:rStyle w:val="StyleBoldUnderline"/>
          <w:strike/>
          <w:highlight w:val="yellow"/>
        </w:rPr>
        <w:t>silence</w:t>
      </w:r>
      <w:r>
        <w:rPr>
          <w:rStyle w:val="StyleBoldUnderline"/>
          <w:strike/>
        </w:rPr>
        <w:t xml:space="preserve"> </w:t>
      </w:r>
      <w:r w:rsidRPr="00333A06">
        <w:rPr>
          <w:rStyle w:val="StyleBoldUnderline"/>
          <w:highlight w:val="yellow"/>
        </w:rPr>
        <w:t>unnoticed</w:t>
      </w:r>
      <w:r w:rsidRPr="00333A06">
        <w:rPr>
          <w:rStyle w:val="StyleBoldUnderline"/>
        </w:rPr>
        <w:t xml:space="preserve"> and continually undo FATA’s sovereignty. This is opposed to Alston’s (2010:27) recommendation that “If a State commits a targeted killing in the territory of another State, the second State should publicly indicate whether it gave consent, and on what basis”. US State Department</w:t>
      </w:r>
      <w:r w:rsidRPr="00333A06">
        <w:rPr>
          <w:sz w:val="16"/>
        </w:rPr>
        <w:t xml:space="preserve"> Legal Advisor Harold Koh </w:t>
      </w:r>
      <w:r w:rsidRPr="00333A06">
        <w:rPr>
          <w:rStyle w:val="StyleBoldUnderline"/>
          <w:sz w:val="16"/>
          <w:u w:val="none"/>
        </w:rPr>
        <w:t xml:space="preserve">has defended the drone program, arguing the attacks against suspected al-Qaeda and Taliban targets are bundled into the nation’s legitimate right to self-defense: “Koh also asserted that in targeting suspected militants via drone strikes the United States was adhering to basic international humanitarian law rules </w:t>
      </w:r>
      <w:r w:rsidRPr="00333A06">
        <w:rPr>
          <w:rStyle w:val="StyleBoldUnderline"/>
          <w:sz w:val="16"/>
          <w:u w:val="none"/>
        </w:rPr>
        <w:lastRenderedPageBreak/>
        <w:t>regarding distinction and proportionality</w:t>
      </w:r>
      <w:r w:rsidRPr="00333A06">
        <w:rPr>
          <w:sz w:val="16"/>
        </w:rPr>
        <w:t xml:space="preserve">. </w:t>
      </w:r>
      <w:r w:rsidRPr="00333A06">
        <w:rPr>
          <w:rStyle w:val="StyleBoldUnderline"/>
          <w:sz w:val="16"/>
          <w:u w:val="none"/>
        </w:rPr>
        <w:t>These rules, meant to protect civilians from harm, do not protect civilians absolutely”</w:t>
      </w:r>
      <w:r w:rsidRPr="00333A06">
        <w:rPr>
          <w:sz w:val="16"/>
        </w:rPr>
        <w:t xml:space="preserve"> (Mariner 2010). </w:t>
      </w:r>
      <w:r w:rsidRPr="00333A06">
        <w:rPr>
          <w:rStyle w:val="StyleBoldUnderline"/>
        </w:rPr>
        <w:t>The status of “civilian” is therefore worryingly undermined by the drone</w:t>
      </w:r>
      <w:r w:rsidRPr="00333A06">
        <w:rPr>
          <w:sz w:val="16"/>
        </w:rPr>
        <w:t xml:space="preserve">. As one professor and legal </w:t>
      </w:r>
      <w:r w:rsidRPr="00333A06">
        <w:rPr>
          <w:sz w:val="16"/>
          <w:szCs w:val="16"/>
        </w:rPr>
        <w:t>scholar at George Washington University, puts it:</w:t>
      </w:r>
    </w:p>
    <w:p w:rsidR="001B3EC7" w:rsidRPr="00333A06" w:rsidRDefault="001B3EC7" w:rsidP="001B3EC7">
      <w:pPr>
        <w:rPr>
          <w:sz w:val="16"/>
          <w:szCs w:val="16"/>
        </w:rPr>
      </w:pPr>
      <w:r w:rsidRPr="00333A06">
        <w:rPr>
          <w:sz w:val="16"/>
          <w:szCs w:val="16"/>
        </w:rPr>
        <w:t>. . . instead of apologizing each time the wrong individual is targeted or collateral damage is caused, we should stress that the issue would be largely resolved in short order if the abusive civilians would stop their abusive practices and fight—if they must—according to established rules of war. They cannot have it both ways . . . (Etzioni 2010:67: emphasis in original).</w:t>
      </w:r>
    </w:p>
    <w:p w:rsidR="001B3EC7" w:rsidRPr="00182950" w:rsidRDefault="001B3EC7" w:rsidP="001B3EC7">
      <w:pPr>
        <w:rPr>
          <w:rStyle w:val="StyleStyleBold12pt"/>
          <w:b w:val="0"/>
          <w:u w:val="single"/>
        </w:rPr>
      </w:pPr>
      <w:r w:rsidRPr="00FD557D">
        <w:rPr>
          <w:rStyle w:val="StyleBoldUnderline"/>
        </w:rPr>
        <w:t xml:space="preserve">There is therefore much at stake in drone warfare, including the status of those civilians under the constant watch of the Predator; human beings that are so often </w:t>
      </w:r>
      <w:r w:rsidRPr="00333A06">
        <w:rPr>
          <w:rStyle w:val="StyleBoldUnderline"/>
        </w:rPr>
        <w:t>translated into statistical and targeted calculations.</w:t>
      </w:r>
      <w:r w:rsidRPr="00333A06">
        <w:t xml:space="preserve"> In this sense, </w:t>
      </w:r>
      <w:r w:rsidRPr="00333A06">
        <w:rPr>
          <w:rStyle w:val="StyleBoldUnderline"/>
        </w:rPr>
        <w:t>our argument is that the US-led attacks in FATA</w:t>
      </w:r>
      <w:r w:rsidRPr="00FD557D">
        <w:rPr>
          <w:rStyle w:val="StyleBoldUnderline"/>
        </w:rPr>
        <w:t xml:space="preserve"> </w:t>
      </w:r>
      <w:r w:rsidRPr="00DA5E90">
        <w:rPr>
          <w:rStyle w:val="StyleBoldUnderline"/>
          <w:highlight w:val="yellow"/>
        </w:rPr>
        <w:t xml:space="preserve">result from the </w:t>
      </w:r>
      <w:r w:rsidRPr="00333A06">
        <w:rPr>
          <w:rStyle w:val="StyleBoldUnderline"/>
          <w:highlight w:val="yellow"/>
        </w:rPr>
        <w:t>interactions between</w:t>
      </w:r>
      <w:r w:rsidRPr="00333A06">
        <w:rPr>
          <w:rStyle w:val="StyleBoldUnderline"/>
        </w:rPr>
        <w:t xml:space="preserve"> the </w:t>
      </w:r>
      <w:r w:rsidRPr="00DA5E90">
        <w:rPr>
          <w:rStyle w:val="StyleBoldUnderline"/>
          <w:highlight w:val="yellow"/>
        </w:rPr>
        <w:t xml:space="preserve">drone itself and </w:t>
      </w:r>
      <w:r w:rsidRPr="00333A06">
        <w:rPr>
          <w:rStyle w:val="StyleBoldUnderline"/>
        </w:rPr>
        <w:t xml:space="preserve">the </w:t>
      </w:r>
      <w:r w:rsidRPr="00DA5E90">
        <w:rPr>
          <w:rStyle w:val="StyleBoldUnderline"/>
          <w:highlight w:val="yellow"/>
        </w:rPr>
        <w:t>legal history</w:t>
      </w:r>
      <w:r w:rsidRPr="00FD557D">
        <w:rPr>
          <w:rStyle w:val="StyleBoldUnderline"/>
        </w:rPr>
        <w:t xml:space="preserve"> of Pakistan’s northwest, enshrined in FCR of 1901. </w:t>
      </w:r>
      <w:r w:rsidRPr="00DA5E90">
        <w:rPr>
          <w:rStyle w:val="StyleBoldUnderline"/>
          <w:highlight w:val="yellow"/>
        </w:rPr>
        <w:t>Both</w:t>
      </w:r>
      <w:r w:rsidRPr="00FD557D">
        <w:rPr>
          <w:rStyle w:val="StyleBoldUnderline"/>
        </w:rPr>
        <w:t xml:space="preserve"> of these objects act in concert to </w:t>
      </w:r>
      <w:r w:rsidRPr="00DA5E90">
        <w:rPr>
          <w:rStyle w:val="StyleBoldUnderline"/>
          <w:highlight w:val="yellow"/>
        </w:rPr>
        <w:t>produce an exceptional and contingent space</w:t>
      </w:r>
      <w:r w:rsidRPr="00FD557D">
        <w:rPr>
          <w:rStyle w:val="StyleBoldUnderline"/>
        </w:rPr>
        <w:t xml:space="preserve">. In this sense, </w:t>
      </w:r>
      <w:r w:rsidRPr="00333A06">
        <w:rPr>
          <w:rStyle w:val="StyleBoldUnderline"/>
        </w:rPr>
        <w:t xml:space="preserve">territory is itself </w:t>
      </w:r>
      <w:r w:rsidRPr="00DA5E90">
        <w:rPr>
          <w:rStyle w:val="StyleBoldUnderline"/>
          <w:highlight w:val="yellow"/>
        </w:rPr>
        <w:t xml:space="preserve">a shifting outcome of wider political processes. </w:t>
      </w:r>
      <w:r w:rsidRPr="00333A06">
        <w:rPr>
          <w:rStyle w:val="StyleBoldUnderline"/>
        </w:rPr>
        <w:t xml:space="preserve">Never does it sit there, and </w:t>
      </w:r>
      <w:r w:rsidRPr="00333A06">
        <w:rPr>
          <w:rStyle w:val="StyleBoldUnderline"/>
          <w:highlight w:val="yellow"/>
        </w:rPr>
        <w:t>never does it sit still.</w:t>
      </w:r>
    </w:p>
    <w:p w:rsidR="001B3EC7" w:rsidRPr="009E2957" w:rsidRDefault="001B3EC7" w:rsidP="001B3EC7">
      <w:pPr>
        <w:pStyle w:val="Heading4"/>
      </w:pPr>
      <w:r>
        <w:t>And this spills over to a public conversation rethinking what it means for us to be political wartime subjects and allowing for a broader outpouring of open grief and outrage at injustice disrupting political order.</w:t>
      </w:r>
    </w:p>
    <w:p w:rsidR="001B3EC7" w:rsidRPr="009E2957" w:rsidRDefault="001B3EC7" w:rsidP="001B3EC7">
      <w:pPr>
        <w:rPr>
          <w:rFonts w:cs="Times New Roman"/>
        </w:rPr>
      </w:pPr>
      <w:r w:rsidRPr="009E2957">
        <w:rPr>
          <w:rFonts w:cs="Times New Roman"/>
          <w:b/>
        </w:rPr>
        <w:t>Butler, 2009</w:t>
      </w:r>
      <w:r w:rsidRPr="009E2957">
        <w:rPr>
          <w:rFonts w:cs="Times New Roman"/>
        </w:rPr>
        <w:t xml:space="preserve"> (Judith, original genius, “Frames of War,” Verso, 39-40)</w:t>
      </w:r>
    </w:p>
    <w:p w:rsidR="001B3EC7" w:rsidRPr="003F56DC" w:rsidRDefault="001B3EC7" w:rsidP="001B3EC7">
      <w:pPr>
        <w:rPr>
          <w:rFonts w:cs="Times New Roman"/>
          <w:sz w:val="16"/>
        </w:rPr>
      </w:pPr>
      <w:r w:rsidRPr="003F56DC">
        <w:rPr>
          <w:rFonts w:cs="Times New Roman"/>
          <w:sz w:val="16"/>
        </w:rPr>
        <w:t xml:space="preserve">So, </w:t>
      </w:r>
      <w:r w:rsidRPr="009E2957">
        <w:rPr>
          <w:rStyle w:val="StyleBoldUnderline"/>
          <w:rFonts w:cs="Times New Roman"/>
        </w:rPr>
        <w:t xml:space="preserve">one way of posing the question of </w:t>
      </w:r>
      <w:r w:rsidRPr="009E2957">
        <w:rPr>
          <w:rStyle w:val="StyleBoldUnderline"/>
          <w:rFonts w:cs="Times New Roman"/>
          <w:highlight w:val="yellow"/>
        </w:rPr>
        <w:t>who "we" are in</w:t>
      </w:r>
      <w:r w:rsidRPr="009E2957">
        <w:rPr>
          <w:rStyle w:val="StyleBoldUnderline"/>
          <w:rFonts w:cs="Times New Roman"/>
        </w:rPr>
        <w:t xml:space="preserve"> these times of </w:t>
      </w:r>
      <w:r w:rsidRPr="009E2957">
        <w:rPr>
          <w:rStyle w:val="StyleBoldUnderline"/>
          <w:rFonts w:cs="Times New Roman"/>
          <w:highlight w:val="yellow"/>
        </w:rPr>
        <w:t>war is</w:t>
      </w:r>
      <w:r w:rsidRPr="009E2957">
        <w:rPr>
          <w:rStyle w:val="StyleBoldUnderline"/>
          <w:rFonts w:cs="Times New Roman"/>
        </w:rPr>
        <w:t xml:space="preserve"> by </w:t>
      </w:r>
      <w:r w:rsidRPr="009E2957">
        <w:rPr>
          <w:rStyle w:val="StyleBoldUnderline"/>
          <w:rFonts w:cs="Times New Roman"/>
          <w:highlight w:val="yellow"/>
        </w:rPr>
        <w:t>asking whose lives are</w:t>
      </w:r>
      <w:r w:rsidRPr="009E2957">
        <w:rPr>
          <w:rStyle w:val="StyleBoldUnderline"/>
          <w:rFonts w:cs="Times New Roman"/>
        </w:rPr>
        <w:t xml:space="preserve"> considered </w:t>
      </w:r>
      <w:r w:rsidRPr="009E2957">
        <w:rPr>
          <w:rStyle w:val="StyleBoldUnderline"/>
          <w:rFonts w:cs="Times New Roman"/>
          <w:highlight w:val="yellow"/>
        </w:rPr>
        <w:t>valuable, whose</w:t>
      </w:r>
      <w:r w:rsidRPr="009E2957">
        <w:rPr>
          <w:rStyle w:val="StyleBoldUnderline"/>
          <w:rFonts w:cs="Times New Roman"/>
        </w:rPr>
        <w:t xml:space="preserve"> lives </w:t>
      </w:r>
      <w:r w:rsidRPr="009E2957">
        <w:rPr>
          <w:rStyle w:val="StyleBoldUnderline"/>
          <w:rFonts w:cs="Times New Roman"/>
          <w:highlight w:val="yellow"/>
        </w:rPr>
        <w:t>are mourned</w:t>
      </w:r>
      <w:r w:rsidRPr="009E2957">
        <w:rPr>
          <w:rStyle w:val="StyleBoldUnderline"/>
          <w:rFonts w:cs="Times New Roman"/>
        </w:rPr>
        <w:t>, and whose lives are considered ungrievable.</w:t>
      </w:r>
      <w:r w:rsidRPr="003F56DC">
        <w:rPr>
          <w:rFonts w:cs="Times New Roman"/>
          <w:sz w:val="16"/>
        </w:rPr>
        <w:t xml:space="preserve"> </w:t>
      </w:r>
      <w:r w:rsidRPr="009E2957">
        <w:rPr>
          <w:rStyle w:val="StyleBoldUnderline"/>
          <w:rFonts w:cs="Times New Roman"/>
        </w:rPr>
        <w:t xml:space="preserve">We might think of war as dividing populations into those who are grievable and those who are not. </w:t>
      </w:r>
      <w:r w:rsidRPr="009E2957">
        <w:rPr>
          <w:rStyle w:val="StyleBoldUnderline"/>
          <w:rFonts w:cs="Times New Roman"/>
          <w:highlight w:val="yellow"/>
        </w:rPr>
        <w:t>An ungrievable life</w:t>
      </w:r>
      <w:r w:rsidRPr="009E2957">
        <w:rPr>
          <w:rStyle w:val="StyleBoldUnderline"/>
          <w:rFonts w:cs="Times New Roman"/>
        </w:rPr>
        <w:t xml:space="preserve"> is one that </w:t>
      </w:r>
      <w:r w:rsidRPr="009E2957">
        <w:rPr>
          <w:rStyle w:val="StyleBoldUnderline"/>
          <w:rFonts w:cs="Times New Roman"/>
          <w:highlight w:val="yellow"/>
        </w:rPr>
        <w:t>cannot be mourned</w:t>
      </w:r>
      <w:r w:rsidRPr="009E2957">
        <w:rPr>
          <w:rStyle w:val="StyleBoldUnderline"/>
          <w:rFonts w:cs="Times New Roman"/>
        </w:rPr>
        <w:t xml:space="preserve"> </w:t>
      </w:r>
      <w:r w:rsidRPr="009E2957">
        <w:rPr>
          <w:rStyle w:val="StyleBoldUnderline"/>
          <w:rFonts w:cs="Times New Roman"/>
          <w:highlight w:val="yellow"/>
        </w:rPr>
        <w:t>because it</w:t>
      </w:r>
      <w:r w:rsidRPr="009E2957">
        <w:rPr>
          <w:rStyle w:val="StyleBoldUnderline"/>
          <w:rFonts w:cs="Times New Roman"/>
        </w:rPr>
        <w:t xml:space="preserve"> has never lived, that is, it </w:t>
      </w:r>
      <w:r w:rsidRPr="009E2957">
        <w:rPr>
          <w:rStyle w:val="StyleBoldUnderline"/>
          <w:rFonts w:cs="Times New Roman"/>
          <w:highlight w:val="yellow"/>
        </w:rPr>
        <w:t>has never counted</w:t>
      </w:r>
      <w:r w:rsidRPr="009E2957">
        <w:rPr>
          <w:rStyle w:val="StyleBoldUnderline"/>
          <w:rFonts w:cs="Times New Roman"/>
        </w:rPr>
        <w:t xml:space="preserve"> as a life at all. </w:t>
      </w:r>
      <w:r w:rsidRPr="009E2957">
        <w:rPr>
          <w:rStyle w:val="StyleBoldUnderline"/>
          <w:rFonts w:cs="Times New Roman"/>
          <w:highlight w:val="yellow"/>
        </w:rPr>
        <w:t>We can see the division</w:t>
      </w:r>
      <w:r w:rsidRPr="003F56DC">
        <w:rPr>
          <w:rFonts w:cs="Times New Roman"/>
          <w:sz w:val="16"/>
        </w:rPr>
        <w:t xml:space="preserve"> of the globe into grievable and ungrievable lives </w:t>
      </w:r>
      <w:r w:rsidRPr="009E2957">
        <w:rPr>
          <w:rStyle w:val="StyleBoldUnderline"/>
          <w:rFonts w:cs="Times New Roman"/>
          <w:highlight w:val="yellow"/>
        </w:rPr>
        <w:t>from the perspective of those who wage war</w:t>
      </w:r>
      <w:r w:rsidRPr="003F56DC">
        <w:rPr>
          <w:rFonts w:cs="Times New Roman"/>
          <w:sz w:val="16"/>
        </w:rPr>
        <w:t xml:space="preserve"> in order to defend the lives of certain communities, and to defend them against the lives of others-even if it means taking those latter lives. </w:t>
      </w:r>
      <w:r w:rsidRPr="009E2957">
        <w:rPr>
          <w:rStyle w:val="StyleBoldUnderline"/>
          <w:rFonts w:cs="Times New Roman"/>
        </w:rPr>
        <w:t>After the attacks of 9/11, we encountered in the media graphic pictures of those who died, along with their names, their stories, the reactions of their families. Public grieving was dedicated to making these images iconic for the nation, which meant of course that there was considerably less public grieving for non-US nationals,</w:t>
      </w:r>
      <w:r w:rsidRPr="003F56DC">
        <w:rPr>
          <w:rFonts w:cs="Times New Roman"/>
          <w:sz w:val="16"/>
        </w:rPr>
        <w:t xml:space="preserve"> and none at all for illegal workers.</w:t>
      </w:r>
    </w:p>
    <w:p w:rsidR="001B3EC7" w:rsidRPr="003F56DC" w:rsidRDefault="001B3EC7" w:rsidP="001B3EC7">
      <w:pPr>
        <w:rPr>
          <w:rFonts w:cs="Times New Roman"/>
          <w:sz w:val="16"/>
        </w:rPr>
      </w:pPr>
      <w:r w:rsidRPr="003F56DC">
        <w:rPr>
          <w:rFonts w:cs="Times New Roman"/>
          <w:sz w:val="16"/>
        </w:rPr>
        <w:t xml:space="preserve">The differential distribution of public grieving is a political issue of enormous significance. It has been since at least the time of Antigone, when she chose openly to mourn the death of one of her brothers even though it went against the sovereign law to do so. </w:t>
      </w:r>
      <w:r w:rsidRPr="009E2957">
        <w:rPr>
          <w:rStyle w:val="StyleBoldUnderline"/>
          <w:rFonts w:cs="Times New Roman"/>
        </w:rPr>
        <w:t>Why is it that governments so often seek to regulate and control who will be publicly grievable and who will not? In the initial years of the AIDS crisis in the US, the public vigils, and the Names Project broke through the public shame associated with dying from AIDS</w:t>
      </w:r>
      <w:r w:rsidRPr="003F56DC">
        <w:rPr>
          <w:rFonts w:cs="Times New Roman"/>
          <w:sz w:val="16"/>
        </w:rPr>
        <w:t xml:space="preserve">, a shame associated sometimes with homosexuality, and especially anal sex, and sometimes with drugs and promiscuity. </w:t>
      </w:r>
      <w:r w:rsidRPr="009E2957">
        <w:rPr>
          <w:rStyle w:val="StyleBoldUnderline"/>
          <w:rFonts w:cs="Times New Roman"/>
        </w:rPr>
        <w:t xml:space="preserve">It meant something to state and </w:t>
      </w:r>
      <w:proofErr w:type="gramStart"/>
      <w:r w:rsidRPr="009E2957">
        <w:rPr>
          <w:rStyle w:val="StyleBoldUnderline"/>
          <w:rFonts w:cs="Times New Roman"/>
        </w:rPr>
        <w:t>show</w:t>
      </w:r>
      <w:proofErr w:type="gramEnd"/>
      <w:r w:rsidRPr="009E2957">
        <w:rPr>
          <w:rStyle w:val="StyleBoldUnderline"/>
          <w:rFonts w:cs="Times New Roman"/>
        </w:rPr>
        <w:t xml:space="preserve"> the name, to put together some remnants of a life, to publicly display and avow the loss. </w:t>
      </w:r>
      <w:r w:rsidRPr="009E2957">
        <w:rPr>
          <w:rStyle w:val="Emphasis"/>
          <w:rFonts w:cs="Times New Roman"/>
          <w:highlight w:val="yellow"/>
        </w:rPr>
        <w:t>What would happen if those killed in the current wars were to be grieved</w:t>
      </w:r>
      <w:r w:rsidRPr="009E2957">
        <w:rPr>
          <w:rStyle w:val="Emphasis"/>
          <w:rFonts w:cs="Times New Roman"/>
        </w:rPr>
        <w:t xml:space="preserve"> </w:t>
      </w:r>
      <w:r w:rsidRPr="009E2957">
        <w:rPr>
          <w:rStyle w:val="Emphasis"/>
          <w:rFonts w:cs="Times New Roman"/>
          <w:highlight w:val="yellow"/>
        </w:rPr>
        <w:t>in</w:t>
      </w:r>
      <w:r w:rsidRPr="009E2957">
        <w:rPr>
          <w:rStyle w:val="Emphasis"/>
          <w:rFonts w:cs="Times New Roman"/>
        </w:rPr>
        <w:t xml:space="preserve"> just such </w:t>
      </w:r>
      <w:r w:rsidRPr="009E2957">
        <w:rPr>
          <w:rStyle w:val="Emphasis"/>
          <w:rFonts w:cs="Times New Roman"/>
          <w:highlight w:val="yellow"/>
        </w:rPr>
        <w:t>an open way</w:t>
      </w:r>
      <w:r w:rsidRPr="009E2957">
        <w:rPr>
          <w:rStyle w:val="Emphasis"/>
          <w:rFonts w:cs="Times New Roman"/>
        </w:rPr>
        <w:t xml:space="preserve">? </w:t>
      </w:r>
      <w:r w:rsidRPr="009E2957">
        <w:rPr>
          <w:rStyle w:val="StyleBoldUnderline"/>
          <w:rFonts w:cs="Times New Roman"/>
        </w:rPr>
        <w:t xml:space="preserve">Why is it that we are not given the names of all the war dead, including those the US has killed, of whom we will never have the image, the name, the story, never a testimonial shard of their life, something to see, to touch, </w:t>
      </w:r>
      <w:proofErr w:type="gramStart"/>
      <w:r w:rsidRPr="009E2957">
        <w:rPr>
          <w:rStyle w:val="StyleBoldUnderline"/>
          <w:rFonts w:cs="Times New Roman"/>
        </w:rPr>
        <w:t>to</w:t>
      </w:r>
      <w:proofErr w:type="gramEnd"/>
      <w:r w:rsidRPr="009E2957">
        <w:rPr>
          <w:rStyle w:val="StyleBoldUnderline"/>
          <w:rFonts w:cs="Times New Roman"/>
        </w:rPr>
        <w:t xml:space="preserve"> know? Although it is not possible to singularize every life destroyed in war, there are surely ways to register the populations injured and destroyed without fully assimilating to the iconic function of the image</w:t>
      </w:r>
      <w:r w:rsidRPr="003F56DC">
        <w:rPr>
          <w:rFonts w:cs="Times New Roman"/>
          <w:sz w:val="16"/>
        </w:rPr>
        <w:t>. 4</w:t>
      </w:r>
    </w:p>
    <w:p w:rsidR="001B3EC7" w:rsidRPr="009E2957" w:rsidRDefault="001B3EC7" w:rsidP="001B3EC7">
      <w:pPr>
        <w:rPr>
          <w:rStyle w:val="Emphasis"/>
          <w:rFonts w:cs="Times New Roman"/>
        </w:rPr>
      </w:pPr>
      <w:r w:rsidRPr="009E2957">
        <w:rPr>
          <w:rStyle w:val="StyleBoldUnderline"/>
          <w:rFonts w:cs="Times New Roman"/>
        </w:rPr>
        <w:t xml:space="preserve">Open grieving is </w:t>
      </w:r>
      <w:r w:rsidRPr="009E2957">
        <w:rPr>
          <w:rStyle w:val="StyleBoldUnderline"/>
          <w:rFonts w:cs="Times New Roman"/>
          <w:highlight w:val="yellow"/>
        </w:rPr>
        <w:t>bound up with outrage,</w:t>
      </w:r>
      <w:r w:rsidRPr="009E2957">
        <w:rPr>
          <w:rStyle w:val="StyleBoldUnderline"/>
          <w:rFonts w:cs="Times New Roman"/>
        </w:rPr>
        <w:t xml:space="preserve"> and outrage </w:t>
      </w:r>
      <w:r w:rsidRPr="009E2957">
        <w:rPr>
          <w:rStyle w:val="StyleBoldUnderline"/>
          <w:rFonts w:cs="Times New Roman"/>
          <w:highlight w:val="yellow"/>
        </w:rPr>
        <w:t xml:space="preserve">in the face of injustice or </w:t>
      </w:r>
      <w:r w:rsidRPr="009E2957">
        <w:rPr>
          <w:rStyle w:val="StyleBoldUnderline"/>
          <w:rFonts w:cs="Times New Roman"/>
        </w:rPr>
        <w:t xml:space="preserve">indeed of </w:t>
      </w:r>
      <w:r w:rsidRPr="009E2957">
        <w:rPr>
          <w:rStyle w:val="StyleBoldUnderline"/>
          <w:rFonts w:cs="Times New Roman"/>
          <w:highlight w:val="yellow"/>
        </w:rPr>
        <w:t>unbearable loss has</w:t>
      </w:r>
      <w:r w:rsidRPr="009E2957">
        <w:rPr>
          <w:rStyle w:val="StyleBoldUnderline"/>
          <w:rFonts w:cs="Times New Roman"/>
        </w:rPr>
        <w:t xml:space="preserve"> </w:t>
      </w:r>
      <w:r w:rsidRPr="009E2957">
        <w:rPr>
          <w:rStyle w:val="StyleBoldUnderline"/>
          <w:rFonts w:cs="Times New Roman"/>
          <w:highlight w:val="yellow"/>
        </w:rPr>
        <w:t>enormous political potential.</w:t>
      </w:r>
      <w:r w:rsidRPr="009E2957">
        <w:rPr>
          <w:rStyle w:val="StyleBoldUnderline"/>
          <w:rFonts w:cs="Times New Roman"/>
        </w:rPr>
        <w:t xml:space="preserve"> It is, after all, one of the reasons Plato wanted to ban the poets</w:t>
      </w:r>
      <w:r w:rsidRPr="003F56DC">
        <w:rPr>
          <w:rFonts w:cs="Times New Roman"/>
          <w:sz w:val="16"/>
        </w:rPr>
        <w:t xml:space="preserve"> from the Republic</w:t>
      </w:r>
      <w:r w:rsidRPr="009E2957">
        <w:rPr>
          <w:rStyle w:val="StyleBoldUnderline"/>
          <w:rFonts w:cs="Times New Roman"/>
        </w:rPr>
        <w:t xml:space="preserve">. He thought that if the citizens went too often to watch tragedy, they would weep over the losses they saw, and that such </w:t>
      </w:r>
      <w:r w:rsidRPr="009E2957">
        <w:rPr>
          <w:rStyle w:val="StyleBoldUnderline"/>
          <w:rFonts w:cs="Times New Roman"/>
          <w:highlight w:val="yellow"/>
        </w:rPr>
        <w:t>open and public mourning</w:t>
      </w:r>
      <w:r w:rsidRPr="009E2957">
        <w:rPr>
          <w:rStyle w:val="StyleBoldUnderline"/>
          <w:rFonts w:cs="Times New Roman"/>
        </w:rPr>
        <w:t xml:space="preserve">, in disrupting the order and hierarchy of the soul, </w:t>
      </w:r>
      <w:r w:rsidRPr="009E2957">
        <w:rPr>
          <w:rStyle w:val="Emphasis"/>
          <w:rFonts w:cs="Times New Roman"/>
          <w:highlight w:val="yellow"/>
        </w:rPr>
        <w:t>would disrupt</w:t>
      </w:r>
      <w:r w:rsidRPr="009E2957">
        <w:rPr>
          <w:rStyle w:val="Emphasis"/>
          <w:rFonts w:cs="Times New Roman"/>
        </w:rPr>
        <w:t xml:space="preserve"> the order and hierarchy of </w:t>
      </w:r>
      <w:r w:rsidRPr="009E2957">
        <w:rPr>
          <w:rStyle w:val="Emphasis"/>
          <w:rFonts w:cs="Times New Roman"/>
          <w:highlight w:val="yellow"/>
        </w:rPr>
        <w:t>political authority</w:t>
      </w:r>
      <w:r w:rsidRPr="009E2957">
        <w:rPr>
          <w:rStyle w:val="StyleBoldUnderline"/>
          <w:rFonts w:cs="Times New Roman"/>
        </w:rPr>
        <w:t xml:space="preserve"> as well. Whether we are speaking about open grief or outrage</w:t>
      </w:r>
      <w:r w:rsidRPr="009E2957">
        <w:rPr>
          <w:rStyle w:val="Emphasis"/>
          <w:rFonts w:cs="Times New Roman"/>
        </w:rPr>
        <w:t xml:space="preserve">, we are talking about </w:t>
      </w:r>
      <w:r w:rsidRPr="009E2957">
        <w:rPr>
          <w:rStyle w:val="Emphasis"/>
          <w:rFonts w:cs="Times New Roman"/>
          <w:highlight w:val="yellow"/>
        </w:rPr>
        <w:t>affective responses</w:t>
      </w:r>
      <w:r w:rsidRPr="009E2957">
        <w:rPr>
          <w:rStyle w:val="StyleBoldUnderline"/>
          <w:rFonts w:cs="Times New Roman"/>
        </w:rPr>
        <w:t xml:space="preserve"> that are </w:t>
      </w:r>
      <w:r w:rsidRPr="009E2957">
        <w:rPr>
          <w:rStyle w:val="Emphasis"/>
          <w:rFonts w:cs="Times New Roman"/>
          <w:highlight w:val="yellow"/>
        </w:rPr>
        <w:t>highly regulated by regimes of power</w:t>
      </w:r>
      <w:r w:rsidRPr="009E2957">
        <w:rPr>
          <w:rStyle w:val="StyleBoldUnderline"/>
          <w:rFonts w:cs="Times New Roman"/>
        </w:rPr>
        <w:t xml:space="preserve"> and </w:t>
      </w:r>
      <w:r w:rsidRPr="009E2957">
        <w:rPr>
          <w:rStyle w:val="StyleBoldUnderline"/>
          <w:rFonts w:cs="Times New Roman"/>
        </w:rPr>
        <w:lastRenderedPageBreak/>
        <w:t xml:space="preserve">sometimes </w:t>
      </w:r>
      <w:r w:rsidRPr="009E2957">
        <w:rPr>
          <w:rStyle w:val="Emphasis"/>
          <w:rFonts w:cs="Times New Roman"/>
        </w:rPr>
        <w:t>subject to explicit censorship.</w:t>
      </w:r>
      <w:r w:rsidRPr="009E2957">
        <w:rPr>
          <w:rStyle w:val="StyleBoldUnderline"/>
          <w:rFonts w:cs="Times New Roman"/>
        </w:rPr>
        <w:t xml:space="preserve"> In the contemporary wars in which the US is directly engaged</w:t>
      </w:r>
      <w:r w:rsidRPr="003F56DC">
        <w:rPr>
          <w:rFonts w:cs="Times New Roman"/>
          <w:sz w:val="16"/>
        </w:rPr>
        <w:t>, those in Iraq and Afghanistan</w:t>
      </w:r>
      <w:r w:rsidRPr="009E2957">
        <w:rPr>
          <w:rStyle w:val="StyleBoldUnderline"/>
          <w:rFonts w:cs="Times New Roman"/>
        </w:rPr>
        <w:t>, we can see how affect is regulated to support both the war effort and, more specifically, nationalist belonging. When the photos of Abu Ghraib were first released in the US, conservative television pundits argued that it would be unAmerican to show them. We were not supposed to have graphic evidence of the acts of torture US personnel had committed. We were not supposed to know that the US had violated internationally recognized human rights</w:t>
      </w:r>
      <w:r w:rsidRPr="003F56DC">
        <w:rPr>
          <w:rFonts w:cs="Times New Roman"/>
          <w:sz w:val="16"/>
        </w:rPr>
        <w:t xml:space="preserve">. It was un-American to show these photos and un-American to glean information from them as to how the war was being conducted. The conservative political commentator Bill O'Reilly thought that the photos would create a negative image of the US and that we had an obligation to defend a positive image.5 Donald Rumsfeld said something similar, suggesting that it was anti-American to display the photos.6 Of course, </w:t>
      </w:r>
      <w:r w:rsidRPr="009E2957">
        <w:rPr>
          <w:rStyle w:val="StyleBoldUnderline"/>
          <w:rFonts w:cs="Times New Roman"/>
        </w:rPr>
        <w:t xml:space="preserve">neither considered that the American public might have </w:t>
      </w:r>
      <w:r w:rsidRPr="009E2957">
        <w:rPr>
          <w:rStyle w:val="StyleBoldUnderline"/>
          <w:rFonts w:cs="Times New Roman"/>
          <w:highlight w:val="yellow"/>
        </w:rPr>
        <w:t>a right to know about</w:t>
      </w:r>
      <w:r w:rsidRPr="009E2957">
        <w:rPr>
          <w:rStyle w:val="StyleBoldUnderline"/>
          <w:rFonts w:cs="Times New Roman"/>
        </w:rPr>
        <w:t xml:space="preserve"> the activities of </w:t>
      </w:r>
      <w:r w:rsidRPr="009E2957">
        <w:rPr>
          <w:rStyle w:val="StyleBoldUnderline"/>
          <w:rFonts w:cs="Times New Roman"/>
          <w:highlight w:val="yellow"/>
        </w:rPr>
        <w:t>its military</w:t>
      </w:r>
      <w:r w:rsidRPr="009E2957">
        <w:rPr>
          <w:rStyle w:val="StyleBoldUnderline"/>
          <w:rFonts w:cs="Times New Roman"/>
        </w:rPr>
        <w:t xml:space="preserve">, or that the public's right </w:t>
      </w:r>
      <w:r w:rsidRPr="009E2957">
        <w:rPr>
          <w:rStyle w:val="StyleBoldUnderline"/>
          <w:rFonts w:cs="Times New Roman"/>
          <w:highlight w:val="yellow"/>
        </w:rPr>
        <w:t>to judge the war on</w:t>
      </w:r>
      <w:r w:rsidRPr="009E2957">
        <w:rPr>
          <w:rStyle w:val="StyleBoldUnderline"/>
          <w:rFonts w:cs="Times New Roman"/>
        </w:rPr>
        <w:t xml:space="preserve"> the basis of </w:t>
      </w:r>
      <w:r w:rsidRPr="009E2957">
        <w:rPr>
          <w:rStyle w:val="StyleBoldUnderline"/>
          <w:rFonts w:cs="Times New Roman"/>
          <w:highlight w:val="yellow"/>
        </w:rPr>
        <w:t>full evidence is</w:t>
      </w:r>
      <w:r w:rsidRPr="009E2957">
        <w:rPr>
          <w:rStyle w:val="StyleBoldUnderline"/>
          <w:rFonts w:cs="Times New Roman"/>
        </w:rPr>
        <w:t xml:space="preserve"> part of the </w:t>
      </w:r>
      <w:r w:rsidRPr="009E2957">
        <w:rPr>
          <w:rStyle w:val="StyleBoldUnderline"/>
          <w:rFonts w:cs="Times New Roman"/>
          <w:highlight w:val="yellow"/>
        </w:rPr>
        <w:t>democratic</w:t>
      </w:r>
      <w:r w:rsidRPr="009E2957">
        <w:rPr>
          <w:rStyle w:val="StyleBoldUnderline"/>
          <w:rFonts w:cs="Times New Roman"/>
        </w:rPr>
        <w:t xml:space="preserve"> tradition of </w:t>
      </w:r>
      <w:r w:rsidRPr="009E2957">
        <w:rPr>
          <w:rStyle w:val="StyleBoldUnderline"/>
          <w:rFonts w:cs="Times New Roman"/>
          <w:highlight w:val="yellow"/>
        </w:rPr>
        <w:t>participation and deliberation</w:t>
      </w:r>
      <w:r w:rsidRPr="009E2957">
        <w:rPr>
          <w:rStyle w:val="StyleBoldUnderline"/>
          <w:rFonts w:cs="Times New Roman"/>
        </w:rPr>
        <w:t xml:space="preserve">. So what was really being said? It seems to me that those who sought to limit the power of the image in this instance also sought to limit the power of affect, of outrage, knowing full well that </w:t>
      </w:r>
      <w:r w:rsidRPr="009E2957">
        <w:rPr>
          <w:rStyle w:val="StyleBoldUnderline"/>
          <w:rFonts w:cs="Times New Roman"/>
          <w:highlight w:val="yellow"/>
        </w:rPr>
        <w:t>it could and would turn public opinion against</w:t>
      </w:r>
      <w:r w:rsidRPr="009E2957">
        <w:rPr>
          <w:rStyle w:val="StyleBoldUnderline"/>
          <w:rFonts w:cs="Times New Roman"/>
        </w:rPr>
        <w:t xml:space="preserve"> the war in </w:t>
      </w:r>
      <w:r w:rsidRPr="009E2957">
        <w:rPr>
          <w:rStyle w:val="StyleBoldUnderline"/>
          <w:rFonts w:cs="Times New Roman"/>
          <w:highlight w:val="yellow"/>
        </w:rPr>
        <w:t xml:space="preserve">Iraq, </w:t>
      </w:r>
      <w:r w:rsidRPr="009E2957">
        <w:rPr>
          <w:rStyle w:val="Emphasis"/>
          <w:rFonts w:cs="Times New Roman"/>
          <w:highlight w:val="yellow"/>
        </w:rPr>
        <w:t>as indeed it did.</w:t>
      </w:r>
    </w:p>
    <w:p w:rsidR="001B3EC7" w:rsidRPr="009E2957" w:rsidRDefault="001B3EC7" w:rsidP="001B3EC7">
      <w:pPr>
        <w:pStyle w:val="Heading4"/>
      </w:pPr>
      <w:r w:rsidRPr="009E2957">
        <w:t xml:space="preserve">And this debate about war in the absence of declared conflict allows us to shift outside of conceptions of war as an event and allow us to conceptualize it as a </w:t>
      </w:r>
      <w:r>
        <w:t>larger</w:t>
      </w:r>
      <w:r w:rsidRPr="009E2957">
        <w:t xml:space="preserve"> presence. Solves root cause of militarism</w:t>
      </w:r>
    </w:p>
    <w:p w:rsidR="001B3EC7" w:rsidRPr="009E2957" w:rsidRDefault="001B3EC7" w:rsidP="001B3EC7">
      <w:pPr>
        <w:rPr>
          <w:rStyle w:val="StyleBoldUnderline"/>
          <w:rFonts w:cs="Times New Roman"/>
          <w:u w:val="none"/>
        </w:rPr>
      </w:pPr>
      <w:r w:rsidRPr="009E2957">
        <w:rPr>
          <w:rStyle w:val="StyleBoldUnderline"/>
          <w:rFonts w:cs="Times New Roman"/>
          <w:b/>
          <w:u w:val="none"/>
        </w:rPr>
        <w:t>Cuomo 2003</w:t>
      </w:r>
      <w:r w:rsidRPr="009E2957">
        <w:rPr>
          <w:rStyle w:val="StyleBoldUnderline"/>
          <w:rFonts w:cs="Times New Roman"/>
          <w:u w:val="none"/>
        </w:rPr>
        <w:t xml:space="preserve"> [Chris, professor of Philosophy and Women Studies at UGA “The Philosopher Queen: Feminist Essays on War, Love and Knowledge,” 18-19]</w:t>
      </w:r>
    </w:p>
    <w:p w:rsidR="001B3EC7" w:rsidRPr="009E2957" w:rsidRDefault="001B3EC7" w:rsidP="001B3EC7">
      <w:pPr>
        <w:rPr>
          <w:rStyle w:val="StyleBoldUnderline"/>
          <w:rFonts w:cs="Times New Roman"/>
        </w:rPr>
      </w:pPr>
      <w:r w:rsidRPr="009E2957">
        <w:rPr>
          <w:rStyle w:val="StyleBoldUnderline"/>
          <w:rFonts w:cs="Times New Roman"/>
        </w:rPr>
        <w:t xml:space="preserve">Military decisions are not the clean moral problems described by philosophers of war, </w:t>
      </w:r>
      <w:r w:rsidRPr="003F56DC">
        <w:rPr>
          <w:rFonts w:cs="Times New Roman"/>
          <w:sz w:val="16"/>
        </w:rPr>
        <w:t xml:space="preserve">such as Grotius, Augustine, and Aquinas, or by contemporary proponents of “just war” theories. </w:t>
      </w:r>
      <w:r w:rsidRPr="009E2957">
        <w:rPr>
          <w:rStyle w:val="StyleBoldUnderline"/>
          <w:rFonts w:cs="Times New Roman"/>
          <w:highlight w:val="yellow"/>
        </w:rPr>
        <w:t>Just war theorists take war to be isolated</w:t>
      </w:r>
      <w:r w:rsidRPr="009E2957">
        <w:rPr>
          <w:rStyle w:val="StyleBoldUnderline"/>
          <w:rFonts w:cs="Times New Roman"/>
        </w:rPr>
        <w:t xml:space="preserve"> </w:t>
      </w:r>
      <w:r w:rsidRPr="009E2957">
        <w:rPr>
          <w:rStyle w:val="StyleBoldUnderline"/>
          <w:rFonts w:cs="Times New Roman"/>
          <w:highlight w:val="yellow"/>
        </w:rPr>
        <w:t>definable events with clear boundaries</w:t>
      </w:r>
      <w:r w:rsidRPr="009E2957">
        <w:rPr>
          <w:rStyle w:val="StyleBoldUnderline"/>
          <w:rFonts w:cs="Times New Roman"/>
        </w:rPr>
        <w:t xml:space="preserve"> that distinguish the circumstances in which standard moral rules and constraints such as rules against murder and unprovoked violence, no longer apply. Just war principles are applied in proper decision-making by agents of the state before wars occur, or in looking back and evaluating war and military actions once they are over.</w:t>
      </w:r>
      <w:r w:rsidRPr="003F56DC">
        <w:rPr>
          <w:rStyle w:val="StyleBoldUnderline"/>
          <w:rFonts w:cs="Times New Roman"/>
          <w:sz w:val="16"/>
          <w:u w:val="none"/>
        </w:rPr>
        <w:t xml:space="preserve"> They therefore assume that military initiatives are distinct events. </w:t>
      </w:r>
      <w:r w:rsidRPr="009E2957">
        <w:rPr>
          <w:rStyle w:val="StyleBoldUnderline"/>
          <w:rFonts w:cs="Times New Roman"/>
          <w:highlight w:val="yellow"/>
        </w:rPr>
        <w:t>But</w:t>
      </w:r>
      <w:r w:rsidRPr="009E2957">
        <w:rPr>
          <w:rStyle w:val="StyleBoldUnderline"/>
          <w:rFonts w:cs="Times New Roman"/>
        </w:rPr>
        <w:t xml:space="preserve"> </w:t>
      </w:r>
      <w:r w:rsidRPr="009E2957">
        <w:rPr>
          <w:rStyle w:val="Emphasis"/>
          <w:rFonts w:cs="Times New Roman"/>
        </w:rPr>
        <w:t xml:space="preserve">in fact </w:t>
      </w:r>
      <w:r w:rsidRPr="009E2957">
        <w:rPr>
          <w:rStyle w:val="Emphasis"/>
          <w:rFonts w:cs="Times New Roman"/>
          <w:highlight w:val="yellow"/>
        </w:rPr>
        <w:t>declarations of war are usually overdetermined escalations of preexisting conditions</w:t>
      </w:r>
      <w:r w:rsidRPr="009E2957">
        <w:rPr>
          <w:rStyle w:val="StyleBoldUnderline"/>
          <w:rFonts w:cs="Times New Roman"/>
        </w:rPr>
        <w:t xml:space="preserve">. </w:t>
      </w:r>
      <w:r w:rsidRPr="003F56DC">
        <w:rPr>
          <w:rStyle w:val="StyleBoldUnderline"/>
          <w:rFonts w:cs="Times New Roman"/>
          <w:sz w:val="16"/>
          <w:u w:val="none"/>
        </w:rPr>
        <w:t xml:space="preserve">Just war criteria do not encourage evaluations of military and related institutions, including peacetime practices and how they related to wartime activities. </w:t>
      </w:r>
      <w:r w:rsidRPr="009E2957">
        <w:rPr>
          <w:rStyle w:val="StyleBoldUnderline"/>
          <w:rFonts w:cs="Times New Roman"/>
          <w:highlight w:val="yellow"/>
        </w:rPr>
        <w:t>They cannot</w:t>
      </w:r>
      <w:r w:rsidRPr="009E2957">
        <w:rPr>
          <w:rStyle w:val="StyleBoldUnderline"/>
          <w:rFonts w:cs="Times New Roman"/>
        </w:rPr>
        <w:t xml:space="preserve"> adequately </w:t>
      </w:r>
      <w:r w:rsidRPr="009E2957">
        <w:rPr>
          <w:rStyle w:val="StyleBoldUnderline"/>
          <w:rFonts w:cs="Times New Roman"/>
          <w:highlight w:val="yellow"/>
        </w:rPr>
        <w:t>address</w:t>
      </w:r>
      <w:r w:rsidRPr="009E2957">
        <w:rPr>
          <w:rStyle w:val="StyleBoldUnderline"/>
          <w:rFonts w:cs="Times New Roman"/>
        </w:rPr>
        <w:t xml:space="preserve"> the ways </w:t>
      </w:r>
      <w:r w:rsidRPr="009E2957">
        <w:rPr>
          <w:rStyle w:val="StyleBoldUnderline"/>
          <w:rFonts w:cs="Times New Roman"/>
          <w:highlight w:val="yellow"/>
        </w:rPr>
        <w:t>armed conflicts</w:t>
      </w:r>
      <w:r w:rsidRPr="009E2957">
        <w:rPr>
          <w:rStyle w:val="StyleBoldUnderline"/>
          <w:rFonts w:cs="Times New Roman"/>
        </w:rPr>
        <w:t xml:space="preserve"> between and among states </w:t>
      </w:r>
      <w:r w:rsidRPr="009E2957">
        <w:rPr>
          <w:rStyle w:val="Emphasis"/>
          <w:rFonts w:cs="Times New Roman"/>
        </w:rPr>
        <w:t xml:space="preserve">emerge </w:t>
      </w:r>
      <w:r w:rsidRPr="009E2957">
        <w:rPr>
          <w:rStyle w:val="Emphasis"/>
          <w:rFonts w:cs="Times New Roman"/>
          <w:highlight w:val="yellow"/>
        </w:rPr>
        <w:t>from omnipresent and violent state militarism</w:t>
      </w:r>
      <w:r w:rsidRPr="009E2957">
        <w:rPr>
          <w:rStyle w:val="StyleBoldUnderline"/>
          <w:rFonts w:cs="Times New Roman"/>
          <w:highlight w:val="yellow"/>
        </w:rPr>
        <w:t>, or</w:t>
      </w:r>
      <w:r w:rsidRPr="009E2957">
        <w:rPr>
          <w:rStyle w:val="StyleBoldUnderline"/>
          <w:rFonts w:cs="Times New Roman"/>
        </w:rPr>
        <w:t xml:space="preserve"> in the remarkable </w:t>
      </w:r>
      <w:r w:rsidRPr="009E2957">
        <w:rPr>
          <w:rStyle w:val="StyleBoldUnderline"/>
          <w:rFonts w:cs="Times New Roman"/>
          <w:highlight w:val="yellow"/>
        </w:rPr>
        <w:t>resemblance between</w:t>
      </w:r>
      <w:r w:rsidRPr="009E2957">
        <w:rPr>
          <w:rStyle w:val="StyleBoldUnderline"/>
          <w:rFonts w:cs="Times New Roman"/>
        </w:rPr>
        <w:t xml:space="preserve"> states of </w:t>
      </w:r>
      <w:r w:rsidRPr="009E2957">
        <w:rPr>
          <w:rStyle w:val="StyleBoldUnderline"/>
          <w:rFonts w:cs="Times New Roman"/>
          <w:highlight w:val="yellow"/>
        </w:rPr>
        <w:t>peace and</w:t>
      </w:r>
      <w:r w:rsidRPr="009E2957">
        <w:rPr>
          <w:rStyle w:val="StyleBoldUnderline"/>
          <w:rFonts w:cs="Times New Roman"/>
        </w:rPr>
        <w:t xml:space="preserve"> states of </w:t>
      </w:r>
      <w:r w:rsidRPr="009E2957">
        <w:rPr>
          <w:rStyle w:val="StyleBoldUnderline"/>
          <w:rFonts w:cs="Times New Roman"/>
          <w:highlight w:val="yellow"/>
        </w:rPr>
        <w:t>war.</w:t>
      </w:r>
    </w:p>
    <w:p w:rsidR="001B3EC7" w:rsidRPr="009E2957" w:rsidRDefault="001B3EC7" w:rsidP="001B3EC7">
      <w:pPr>
        <w:rPr>
          <w:rStyle w:val="StyleBoldUnderline"/>
          <w:rFonts w:cs="Times New Roman"/>
        </w:rPr>
      </w:pPr>
      <w:r w:rsidRPr="009E2957">
        <w:rPr>
          <w:rStyle w:val="StyleBoldUnderline"/>
          <w:rFonts w:cs="Times New Roman"/>
        </w:rPr>
        <w:t>Spatial metaphors (in war, out of war, at war) represent war as a separate bounded sphere, and indicate the assumption that war is a realm of human activity vastly removed from normal life</w:t>
      </w:r>
      <w:r w:rsidRPr="003F56DC">
        <w:rPr>
          <w:rStyle w:val="StyleBoldUnderline"/>
          <w:rFonts w:cs="Times New Roman"/>
          <w:sz w:val="16"/>
          <w:u w:val="none"/>
        </w:rPr>
        <w:t xml:space="preserve">—a sort of happening that is appropriately conceived apart from everyday events in peaceful times. </w:t>
      </w:r>
      <w:r w:rsidRPr="009E2957">
        <w:rPr>
          <w:rStyle w:val="StyleBoldUnderline"/>
          <w:rFonts w:cs="Times New Roman"/>
        </w:rPr>
        <w:t xml:space="preserve">At the same time, war is also taken to be a necessary state that is inherent in human nature that inevitably erupts and reconfigures reality. </w:t>
      </w:r>
      <w:r w:rsidRPr="009E2957">
        <w:rPr>
          <w:rStyle w:val="StyleBoldUnderline"/>
          <w:rFonts w:cs="Times New Roman"/>
          <w:highlight w:val="yellow"/>
        </w:rPr>
        <w:t>When war is seen as</w:t>
      </w:r>
      <w:r w:rsidRPr="009E2957">
        <w:rPr>
          <w:rStyle w:val="StyleBoldUnderline"/>
          <w:rFonts w:cs="Times New Roman"/>
        </w:rPr>
        <w:t xml:space="preserve"> a </w:t>
      </w:r>
      <w:r w:rsidRPr="009E2957">
        <w:rPr>
          <w:rStyle w:val="StyleBoldUnderline"/>
          <w:rFonts w:cs="Times New Roman"/>
          <w:highlight w:val="yellow"/>
        </w:rPr>
        <w:t>necessary</w:t>
      </w:r>
      <w:r w:rsidRPr="009E2957">
        <w:rPr>
          <w:rStyle w:val="StyleBoldUnderline"/>
          <w:rFonts w:cs="Times New Roman"/>
        </w:rPr>
        <w:t xml:space="preserve"> event, </w:t>
      </w:r>
      <w:r w:rsidRPr="009E2957">
        <w:rPr>
          <w:rStyle w:val="StyleBoldUnderline"/>
          <w:rFonts w:cs="Times New Roman"/>
          <w:highlight w:val="yellow"/>
        </w:rPr>
        <w:t>peacetime military practices enjoy immunity to moral reproach</w:t>
      </w:r>
      <w:r w:rsidRPr="009E2957">
        <w:rPr>
          <w:rStyle w:val="StyleBoldUnderline"/>
          <w:rFonts w:cs="Times New Roman"/>
        </w:rPr>
        <w:t xml:space="preserve">, because they too are considered necessary. Whether or not it is inevitable, war is not just an event, because </w:t>
      </w:r>
      <w:r w:rsidRPr="009E2957">
        <w:rPr>
          <w:rStyle w:val="Emphasis"/>
          <w:rFonts w:cs="Times New Roman"/>
        </w:rPr>
        <w:t>it is a presence, a constant white noise in the background of social existence</w:t>
      </w:r>
      <w:r w:rsidRPr="009E2957">
        <w:rPr>
          <w:rStyle w:val="StyleBoldUnderline"/>
          <w:rFonts w:cs="Times New Roman"/>
        </w:rPr>
        <w:t xml:space="preserve">. It sometimes moves closer to the foreground of collective consciousness in the form of declared wars and documented violence, but it is always present in the form of everyday military violence. </w:t>
      </w:r>
      <w:r w:rsidRPr="009E2957">
        <w:rPr>
          <w:rStyle w:val="StyleBoldUnderline"/>
          <w:rFonts w:cs="Times New Roman"/>
          <w:highlight w:val="yellow"/>
        </w:rPr>
        <w:t>Neglecting</w:t>
      </w:r>
      <w:r w:rsidRPr="009E2957">
        <w:rPr>
          <w:rStyle w:val="StyleBoldUnderline"/>
          <w:rFonts w:cs="Times New Roman"/>
        </w:rPr>
        <w:t xml:space="preserve"> the </w:t>
      </w:r>
      <w:r w:rsidRPr="009E2957">
        <w:rPr>
          <w:rStyle w:val="StyleBoldUnderline"/>
          <w:rFonts w:cs="Times New Roman"/>
          <w:highlight w:val="yellow"/>
        </w:rPr>
        <w:t>omnipresence</w:t>
      </w:r>
      <w:r w:rsidRPr="009E2957">
        <w:rPr>
          <w:rStyle w:val="StyleBoldUnderline"/>
          <w:rFonts w:cs="Times New Roman"/>
        </w:rPr>
        <w:t xml:space="preserve"> of militarism </w:t>
      </w:r>
      <w:r w:rsidRPr="009E2957">
        <w:rPr>
          <w:rStyle w:val="StyleBoldUnderline"/>
          <w:rFonts w:cs="Times New Roman"/>
          <w:highlight w:val="yellow"/>
        </w:rPr>
        <w:t>allows the false belief that</w:t>
      </w:r>
      <w:r w:rsidRPr="009E2957">
        <w:rPr>
          <w:rStyle w:val="StyleBoldUnderline"/>
          <w:rFonts w:cs="Times New Roman"/>
        </w:rPr>
        <w:t xml:space="preserve"> the </w:t>
      </w:r>
      <w:r w:rsidRPr="009E2957">
        <w:rPr>
          <w:rStyle w:val="StyleBoldUnderline"/>
          <w:rFonts w:cs="Times New Roman"/>
          <w:highlight w:val="yellow"/>
        </w:rPr>
        <w:t>absence of</w:t>
      </w:r>
      <w:r w:rsidRPr="009E2957">
        <w:rPr>
          <w:rStyle w:val="StyleBoldUnderline"/>
          <w:rFonts w:cs="Times New Roman"/>
        </w:rPr>
        <w:t xml:space="preserve"> declared armed </w:t>
      </w:r>
      <w:r w:rsidRPr="009E2957">
        <w:rPr>
          <w:rStyle w:val="StyleBoldUnderline"/>
          <w:rFonts w:cs="Times New Roman"/>
          <w:highlight w:val="yellow"/>
        </w:rPr>
        <w:t>conflict is peace</w:t>
      </w:r>
      <w:r w:rsidRPr="009E2957">
        <w:rPr>
          <w:rStyle w:val="StyleBoldUnderline"/>
          <w:rFonts w:cs="Times New Roman"/>
        </w:rPr>
        <w:t>, the polar opposite of war. It is particularly easy for some of us to maintain this false belief, because privilege or luck or ignorance allows us to keep our distance from war.</w:t>
      </w:r>
    </w:p>
    <w:p w:rsidR="001B3EC7" w:rsidRPr="003F56DC" w:rsidRDefault="001B3EC7" w:rsidP="001B3EC7">
      <w:pPr>
        <w:rPr>
          <w:rStyle w:val="StyleBoldUnderline"/>
          <w:rFonts w:cs="Times New Roman"/>
          <w:sz w:val="16"/>
          <w:u w:val="none"/>
        </w:rPr>
      </w:pPr>
      <w:r w:rsidRPr="009E2957">
        <w:rPr>
          <w:rStyle w:val="StyleBoldUnderline"/>
          <w:rFonts w:cs="Times New Roman"/>
        </w:rPr>
        <w:t xml:space="preserve">Seeing war as an event is like seeing rape or school shootings or suicide bombings as isolated events rather than as occurrences that arise from specific social systems and values. When we take those things to be isolated </w:t>
      </w:r>
      <w:proofErr w:type="gramStart"/>
      <w:r w:rsidRPr="009E2957">
        <w:rPr>
          <w:rStyle w:val="StyleBoldUnderline"/>
          <w:rFonts w:cs="Times New Roman"/>
        </w:rPr>
        <w:t>events</w:t>
      </w:r>
      <w:r w:rsidRPr="003F56DC">
        <w:rPr>
          <w:rStyle w:val="StyleBoldUnderline"/>
          <w:rFonts w:cs="Times New Roman"/>
          <w:sz w:val="16"/>
          <w:u w:val="none"/>
        </w:rPr>
        <w:t xml:space="preserve"> ,</w:t>
      </w:r>
      <w:proofErr w:type="gramEnd"/>
      <w:r w:rsidRPr="003F56DC">
        <w:rPr>
          <w:rStyle w:val="StyleBoldUnderline"/>
          <w:rFonts w:cs="Times New Roman"/>
          <w:sz w:val="16"/>
          <w:u w:val="none"/>
        </w:rPr>
        <w:t xml:space="preserve"> </w:t>
      </w:r>
      <w:r w:rsidRPr="009E2957">
        <w:rPr>
          <w:rStyle w:val="StyleBoldUnderline"/>
          <w:rFonts w:cs="Times New Roman"/>
        </w:rPr>
        <w:t xml:space="preserve">we focus on evil men, insanity, and our own sense of </w:t>
      </w:r>
      <w:r w:rsidRPr="009E2957">
        <w:rPr>
          <w:rStyle w:val="StyleBoldUnderline"/>
          <w:rFonts w:cs="Times New Roman"/>
        </w:rPr>
        <w:lastRenderedPageBreak/>
        <w:t xml:space="preserve">powerlessness and pathos. </w:t>
      </w:r>
      <w:r w:rsidRPr="009E2957">
        <w:rPr>
          <w:rStyle w:val="Emphasis"/>
          <w:rFonts w:cs="Times New Roman"/>
          <w:highlight w:val="yellow"/>
        </w:rPr>
        <w:t>Focusing on catastrophic events</w:t>
      </w:r>
      <w:r w:rsidRPr="009E2957">
        <w:rPr>
          <w:rStyle w:val="Emphasis"/>
          <w:rFonts w:cs="Times New Roman"/>
        </w:rPr>
        <w:t>,</w:t>
      </w:r>
      <w:r w:rsidRPr="009E2957">
        <w:rPr>
          <w:rStyle w:val="StyleBoldUnderline"/>
          <w:rFonts w:cs="Times New Roman"/>
        </w:rPr>
        <w:t xml:space="preserve"> </w:t>
      </w:r>
      <w:r w:rsidRPr="009E2957">
        <w:rPr>
          <w:rStyle w:val="Emphasis"/>
          <w:rFonts w:cs="Times New Roman"/>
          <w:highlight w:val="yellow"/>
        </w:rPr>
        <w:t>movements against war</w:t>
      </w:r>
      <w:r w:rsidRPr="009E2957">
        <w:rPr>
          <w:rStyle w:val="StyleBoldUnderline"/>
          <w:rFonts w:cs="Times New Roman"/>
        </w:rPr>
        <w:t xml:space="preserve"> or other forms of brutal violence </w:t>
      </w:r>
      <w:r w:rsidRPr="009E2957">
        <w:rPr>
          <w:rStyle w:val="Emphasis"/>
          <w:rFonts w:cs="Times New Roman"/>
          <w:highlight w:val="yellow"/>
        </w:rPr>
        <w:t>are exercises in crisis control</w:t>
      </w:r>
      <w:r w:rsidRPr="009E2957">
        <w:rPr>
          <w:rStyle w:val="StyleBoldUnderline"/>
          <w:rFonts w:cs="Times New Roman"/>
          <w:highlight w:val="yellow"/>
        </w:rPr>
        <w:t>.</w:t>
      </w:r>
      <w:r w:rsidRPr="009E2957">
        <w:rPr>
          <w:rStyle w:val="StyleBoldUnderline"/>
          <w:rFonts w:cs="Times New Roman"/>
        </w:rPr>
        <w:t xml:space="preserve"> Antiwar resistance is </w:t>
      </w:r>
      <w:r w:rsidRPr="009E2957">
        <w:rPr>
          <w:rStyle w:val="StyleBoldUnderline"/>
          <w:rFonts w:cs="Times New Roman"/>
          <w:highlight w:val="yellow"/>
        </w:rPr>
        <w:t>mobilized when the “real” violence occurs</w:t>
      </w:r>
      <w:r w:rsidRPr="009E2957">
        <w:rPr>
          <w:rStyle w:val="StyleBoldUnderline"/>
          <w:rFonts w:cs="Times New Roman"/>
        </w:rPr>
        <w:t xml:space="preserve">, or when the stability of privilege is directly threatened, and when it seems necessary to drop all other political priorities. </w:t>
      </w:r>
      <w:r w:rsidRPr="009E2957">
        <w:rPr>
          <w:rStyle w:val="StyleBoldUnderline"/>
          <w:rFonts w:cs="Times New Roman"/>
          <w:highlight w:val="yellow"/>
        </w:rPr>
        <w:t>When</w:t>
      </w:r>
      <w:r w:rsidRPr="009E2957">
        <w:rPr>
          <w:rStyle w:val="StyleBoldUnderline"/>
          <w:rFonts w:cs="Times New Roman"/>
        </w:rPr>
        <w:t xml:space="preserve"> the </w:t>
      </w:r>
      <w:r w:rsidRPr="009E2957">
        <w:rPr>
          <w:rStyle w:val="StyleBoldUnderline"/>
          <w:rFonts w:cs="Times New Roman"/>
          <w:highlight w:val="yellow"/>
        </w:rPr>
        <w:t>war is over</w:t>
      </w:r>
      <w:r w:rsidRPr="009E2957">
        <w:rPr>
          <w:rStyle w:val="StyleBoldUnderline"/>
          <w:rFonts w:cs="Times New Roman"/>
        </w:rPr>
        <w:t xml:space="preserve">, there is simply </w:t>
      </w:r>
      <w:r w:rsidRPr="009E2957">
        <w:rPr>
          <w:rStyle w:val="StyleBoldUnderline"/>
          <w:rFonts w:cs="Times New Roman"/>
          <w:highlight w:val="yellow"/>
        </w:rPr>
        <w:t>no</w:t>
      </w:r>
      <w:r w:rsidRPr="009E2957">
        <w:rPr>
          <w:rStyle w:val="StyleBoldUnderline"/>
          <w:rFonts w:cs="Times New Roman"/>
        </w:rPr>
        <w:t xml:space="preserve"> longer a </w:t>
      </w:r>
      <w:r w:rsidRPr="009E2957">
        <w:rPr>
          <w:rStyle w:val="StyleBoldUnderline"/>
          <w:rFonts w:cs="Times New Roman"/>
          <w:highlight w:val="yellow"/>
        </w:rPr>
        <w:t>need</w:t>
      </w:r>
      <w:r w:rsidRPr="009E2957">
        <w:rPr>
          <w:rStyle w:val="StyleBoldUnderline"/>
          <w:rFonts w:cs="Times New Roman"/>
        </w:rPr>
        <w:t xml:space="preserve"> for a movement </w:t>
      </w:r>
      <w:r w:rsidRPr="003F56DC">
        <w:rPr>
          <w:rStyle w:val="StyleBoldUnderline"/>
          <w:rFonts w:cs="Times New Roman"/>
          <w:sz w:val="16"/>
          <w:u w:val="none"/>
        </w:rPr>
        <w:t>(and we find that preexisting movements against violence and injustice have abated because everyone has been so distracted by the crisis of war).</w:t>
      </w:r>
    </w:p>
    <w:p w:rsidR="001B3EC7" w:rsidRPr="009E2957" w:rsidRDefault="001B3EC7" w:rsidP="001B3EC7">
      <w:pPr>
        <w:rPr>
          <w:rStyle w:val="Emphasis"/>
          <w:rFonts w:cs="Times New Roman"/>
        </w:rPr>
      </w:pPr>
      <w:r w:rsidRPr="009E2957">
        <w:rPr>
          <w:rStyle w:val="StyleBoldUnderline"/>
          <w:rFonts w:cs="Times New Roman"/>
        </w:rPr>
        <w:t xml:space="preserve">But horribly damaging state-sponsored violence occurs regularly and widely, and much of it is perpetuated by military institutions and other militaristic agents of the state. </w:t>
      </w:r>
      <w:r w:rsidRPr="009E2957">
        <w:rPr>
          <w:rStyle w:val="Emphasis"/>
          <w:rFonts w:cs="Times New Roman"/>
        </w:rPr>
        <w:t>Those institutions and agents are not just out there somewhere.</w:t>
      </w:r>
    </w:p>
    <w:p w:rsidR="001B3EC7" w:rsidRPr="009E2957" w:rsidRDefault="001B3EC7" w:rsidP="001B3EC7">
      <w:pPr>
        <w:pStyle w:val="Heading4"/>
      </w:pPr>
      <w:r w:rsidRPr="009E2957">
        <w:t>And it allows for a broader reconceptualization of moral obligation. This breaks through the predetermination of traditional calculation and allows us to grapple with both the unknowability of the future and infinite responsibility we face in making moral decisions. Only doing so allows us to become moral subjects.</w:t>
      </w:r>
    </w:p>
    <w:p w:rsidR="001B3EC7" w:rsidRPr="009E2957" w:rsidRDefault="001B3EC7" w:rsidP="001B3EC7">
      <w:pPr>
        <w:rPr>
          <w:rFonts w:cs="Times New Roman"/>
        </w:rPr>
      </w:pPr>
      <w:r w:rsidRPr="009E2957">
        <w:rPr>
          <w:rFonts w:cs="Times New Roman"/>
          <w:b/>
        </w:rPr>
        <w:t>Dillon 99</w:t>
      </w:r>
      <w:r w:rsidRPr="009E2957">
        <w:rPr>
          <w:rFonts w:cs="Times New Roman"/>
        </w:rPr>
        <w:t xml:space="preserve"> (Michael, Professor of Politics and International Relations – University of Lancaster, “Another Justice”, Political Theory, 27(2), April, p. 166-167)</w:t>
      </w:r>
    </w:p>
    <w:p w:rsidR="001B3EC7" w:rsidRPr="003F56DC" w:rsidRDefault="001B3EC7" w:rsidP="001B3EC7">
      <w:pPr>
        <w:rPr>
          <w:rFonts w:cs="Times New Roman"/>
          <w:sz w:val="16"/>
        </w:rPr>
      </w:pPr>
      <w:r w:rsidRPr="003F56DC">
        <w:rPr>
          <w:rFonts w:cs="Times New Roman"/>
          <w:sz w:val="16"/>
        </w:rPr>
        <w:t xml:space="preserve">The event of </w:t>
      </w:r>
      <w:r w:rsidRPr="009E2957">
        <w:rPr>
          <w:rStyle w:val="StyleBoldUnderline"/>
          <w:rFonts w:cs="Times New Roman"/>
        </w:rPr>
        <w:t>this lack is</w:t>
      </w:r>
      <w:r w:rsidRPr="003F56DC">
        <w:rPr>
          <w:rFonts w:cs="Times New Roman"/>
          <w:sz w:val="16"/>
        </w:rPr>
        <w:t xml:space="preserve"> not a negative experience. Rather, it is </w:t>
      </w:r>
      <w:r w:rsidRPr="009E2957">
        <w:rPr>
          <w:rStyle w:val="StyleBoldUnderline"/>
          <w:rFonts w:cs="Times New Roman"/>
        </w:rPr>
        <w:t>an encounter with a reserve charged with possibility</w:t>
      </w:r>
      <w:r w:rsidRPr="003F56DC">
        <w:rPr>
          <w:rFonts w:cs="Times New Roman"/>
          <w:sz w:val="16"/>
        </w:rPr>
        <w:t xml:space="preserve">. As possibility, it is that which enables life to be lived in excess without the overdose of actuality.37 </w:t>
      </w:r>
      <w:proofErr w:type="gramStart"/>
      <w:r w:rsidRPr="003F56DC">
        <w:rPr>
          <w:rFonts w:cs="Times New Roman"/>
          <w:sz w:val="16"/>
        </w:rPr>
        <w:t>What</w:t>
      </w:r>
      <w:proofErr w:type="gramEnd"/>
      <w:r w:rsidRPr="003F56DC">
        <w:rPr>
          <w:rFonts w:cs="Times New Roman"/>
          <w:sz w:val="16"/>
        </w:rPr>
        <w:t xml:space="preserve"> this also means is </w:t>
      </w:r>
      <w:r w:rsidRPr="003F56DC">
        <w:rPr>
          <w:rFonts w:cs="Times New Roman"/>
          <w:sz w:val="16"/>
          <w:highlight w:val="yellow"/>
        </w:rPr>
        <w:t xml:space="preserve">that </w:t>
      </w:r>
      <w:r w:rsidRPr="009E2957">
        <w:rPr>
          <w:rStyle w:val="StyleBoldUnderline"/>
          <w:rFonts w:cs="Times New Roman"/>
          <w:highlight w:val="yellow"/>
        </w:rPr>
        <w:t>the human is</w:t>
      </w:r>
      <w:r w:rsidRPr="009E2957">
        <w:rPr>
          <w:rStyle w:val="StyleBoldUnderline"/>
          <w:rFonts w:cs="Times New Roman"/>
        </w:rPr>
        <w:t xml:space="preserve"> not decided. It is </w:t>
      </w:r>
      <w:r w:rsidRPr="009E2957">
        <w:rPr>
          <w:rStyle w:val="StyleBoldUnderline"/>
          <w:rFonts w:cs="Times New Roman"/>
          <w:highlight w:val="yellow"/>
        </w:rPr>
        <w:t>precisely undecidable</w:t>
      </w:r>
      <w:r w:rsidRPr="009E2957">
        <w:rPr>
          <w:rStyle w:val="StyleBoldUnderline"/>
          <w:rFonts w:cs="Times New Roman"/>
        </w:rPr>
        <w:t xml:space="preserve">. Undecidability means being </w:t>
      </w:r>
      <w:r w:rsidRPr="009E2957">
        <w:rPr>
          <w:rStyle w:val="StyleBoldUnderline"/>
          <w:rFonts w:cs="Times New Roman"/>
          <w:highlight w:val="yellow"/>
        </w:rPr>
        <w:t>in a position of having to decide</w:t>
      </w:r>
      <w:r w:rsidRPr="009E2957">
        <w:rPr>
          <w:rStyle w:val="StyleBoldUnderline"/>
          <w:rFonts w:cs="Times New Roman"/>
        </w:rPr>
        <w:t xml:space="preserve"> </w:t>
      </w:r>
      <w:r w:rsidRPr="009E2957">
        <w:rPr>
          <w:rStyle w:val="StyleBoldUnderline"/>
          <w:rFonts w:cs="Times New Roman"/>
          <w:highlight w:val="yellow"/>
        </w:rPr>
        <w:t>without</w:t>
      </w:r>
      <w:r w:rsidRPr="009E2957">
        <w:rPr>
          <w:rStyle w:val="StyleBoldUnderline"/>
          <w:rFonts w:cs="Times New Roman"/>
        </w:rPr>
        <w:t xml:space="preserve"> having already been </w:t>
      </w:r>
      <w:r w:rsidRPr="009E2957">
        <w:rPr>
          <w:rStyle w:val="StyleBoldUnderline"/>
          <w:rFonts w:cs="Times New Roman"/>
          <w:highlight w:val="yellow"/>
        </w:rPr>
        <w:t>fully determined</w:t>
      </w:r>
      <w:r w:rsidRPr="009E2957">
        <w:rPr>
          <w:rStyle w:val="StyleBoldUnderline"/>
          <w:rFonts w:cs="Times New Roman"/>
        </w:rPr>
        <w:t xml:space="preserve"> and </w:t>
      </w:r>
      <w:r w:rsidRPr="009E2957">
        <w:rPr>
          <w:rStyle w:val="StyleBoldUnderline"/>
          <w:rFonts w:cs="Times New Roman"/>
          <w:highlight w:val="yellow"/>
        </w:rPr>
        <w:t>without</w:t>
      </w:r>
      <w:r w:rsidRPr="009E2957">
        <w:rPr>
          <w:rStyle w:val="StyleBoldUnderline"/>
          <w:rFonts w:cs="Times New Roman"/>
        </w:rPr>
        <w:t xml:space="preserve"> being capable of bringing </w:t>
      </w:r>
      <w:r w:rsidRPr="009E2957">
        <w:rPr>
          <w:rStyle w:val="StyleBoldUnderline"/>
          <w:rFonts w:cs="Times New Roman"/>
          <w:highlight w:val="yellow"/>
        </w:rPr>
        <w:t>an end to the requirement for decisio</w:t>
      </w:r>
      <w:r w:rsidRPr="009E2957">
        <w:rPr>
          <w:rStyle w:val="StyleBoldUnderline"/>
          <w:rFonts w:cs="Times New Roman"/>
        </w:rPr>
        <w:t xml:space="preserve">n. In the realm of undecidability, decision is </w:t>
      </w:r>
      <w:r w:rsidRPr="009E2957">
        <w:rPr>
          <w:rStyle w:val="StyleBoldUnderline"/>
          <w:rFonts w:cs="Times New Roman"/>
          <w:highlight w:val="yellow"/>
        </w:rPr>
        <w:t>precisely not</w:t>
      </w:r>
      <w:r w:rsidRPr="009E2957">
        <w:rPr>
          <w:rStyle w:val="StyleBoldUnderline"/>
          <w:rFonts w:cs="Times New Roman"/>
        </w:rPr>
        <w:t xml:space="preserve"> the </w:t>
      </w:r>
      <w:r w:rsidRPr="009E2957">
        <w:rPr>
          <w:rStyle w:val="StyleBoldUnderline"/>
          <w:rFonts w:cs="Times New Roman"/>
          <w:highlight w:val="yellow"/>
        </w:rPr>
        <w:t>mechanical application of a</w:t>
      </w:r>
      <w:r w:rsidRPr="009E2957">
        <w:rPr>
          <w:rStyle w:val="StyleBoldUnderline"/>
          <w:rFonts w:cs="Times New Roman"/>
        </w:rPr>
        <w:t xml:space="preserve"> rule or </w:t>
      </w:r>
      <w:r w:rsidRPr="009E2957">
        <w:rPr>
          <w:rStyle w:val="StyleBoldUnderline"/>
          <w:rFonts w:cs="Times New Roman"/>
          <w:highlight w:val="yellow"/>
        </w:rPr>
        <w:t>norm.</w:t>
      </w:r>
      <w:r w:rsidRPr="009E2957">
        <w:rPr>
          <w:rStyle w:val="StyleBoldUnderline"/>
          <w:rFonts w:cs="Times New Roman"/>
        </w:rPr>
        <w:t xml:space="preserve"> Nor is it surrender to the necessity of contin- gency and circumstance.</w:t>
      </w:r>
      <w:r w:rsidRPr="003F56DC">
        <w:rPr>
          <w:rFonts w:cs="Times New Roman"/>
          <w:sz w:val="16"/>
        </w:rPr>
        <w:t xml:space="preserve"> Neither is it something taken blindly, without reflection and the mobilisation of what can be known. On the contrary, </w:t>
      </w:r>
      <w:r w:rsidRPr="009E2957">
        <w:rPr>
          <w:rStyle w:val="StyleBoldUnderline"/>
          <w:rFonts w:cs="Times New Roman"/>
          <w:highlight w:val="yellow"/>
        </w:rPr>
        <w:t>knowing is necessary</w:t>
      </w:r>
      <w:r w:rsidRPr="009E2957">
        <w:rPr>
          <w:rStyle w:val="StyleBoldUnderline"/>
          <w:rFonts w:cs="Times New Roman"/>
        </w:rPr>
        <w:t xml:space="preserve"> and, indeed, integral to 'decision'. </w:t>
      </w:r>
      <w:r w:rsidRPr="009E2957">
        <w:rPr>
          <w:rStyle w:val="StyleBoldUnderline"/>
          <w:rFonts w:cs="Times New Roman"/>
          <w:highlight w:val="yellow"/>
        </w:rPr>
        <w:t>But it does not exhaust 'decision',</w:t>
      </w:r>
      <w:r w:rsidRPr="009E2957">
        <w:rPr>
          <w:rStyle w:val="StyleBoldUnderline"/>
          <w:rFonts w:cs="Times New Roman"/>
        </w:rPr>
        <w:t xml:space="preserve"> and cannot do so </w:t>
      </w:r>
      <w:r w:rsidRPr="009E2957">
        <w:rPr>
          <w:rStyle w:val="StyleBoldUnderline"/>
          <w:rFonts w:cs="Times New Roman"/>
          <w:highlight w:val="yellow"/>
        </w:rPr>
        <w:t>if there is to be</w:t>
      </w:r>
      <w:r w:rsidRPr="009E2957">
        <w:rPr>
          <w:rStyle w:val="StyleBoldUnderline"/>
          <w:rFonts w:cs="Times New Roman"/>
        </w:rPr>
        <w:t xml:space="preserve"> said to be such a thing as </w:t>
      </w:r>
      <w:r w:rsidRPr="009E2957">
        <w:rPr>
          <w:rStyle w:val="StyleBoldUnderline"/>
          <w:rFonts w:cs="Times New Roman"/>
          <w:highlight w:val="yellow"/>
        </w:rPr>
        <w:t>a 'decision'</w:t>
      </w:r>
      <w:r w:rsidRPr="009E2957">
        <w:rPr>
          <w:rStyle w:val="StyleBoldUnderline"/>
          <w:rFonts w:cs="Times New Roman"/>
        </w:rPr>
        <w:t>.</w:t>
      </w:r>
      <w:r w:rsidRPr="003F56DC">
        <w:rPr>
          <w:rFonts w:cs="Times New Roman"/>
          <w:sz w:val="16"/>
        </w:rPr>
        <w:t xml:space="preserve"> We do not need deconstruction, of course, to tell us this. The management science of decision has long since known something like it through the early reflections of, for example, Herbert Simon and Geoffrey Vickers.38 </w:t>
      </w:r>
      <w:r w:rsidRPr="009E2957">
        <w:rPr>
          <w:rStyle w:val="StyleBoldUnderline"/>
          <w:rFonts w:cs="Times New Roman"/>
        </w:rPr>
        <w:t xml:space="preserve">But </w:t>
      </w:r>
      <w:r w:rsidRPr="009E2957">
        <w:rPr>
          <w:rStyle w:val="StyleBoldUnderline"/>
          <w:rFonts w:cs="Times New Roman"/>
          <w:highlight w:val="yellow"/>
        </w:rPr>
        <w:t>only deconstruction</w:t>
      </w:r>
      <w:r w:rsidRPr="009E2957">
        <w:rPr>
          <w:rStyle w:val="StyleBoldUnderline"/>
          <w:rFonts w:cs="Times New Roman"/>
        </w:rPr>
        <w:t xml:space="preserve"> gives us it to think, and only deconstructively sensible philosophy </w:t>
      </w:r>
      <w:r w:rsidRPr="009E2957">
        <w:rPr>
          <w:rStyle w:val="StyleBoldUnderline"/>
          <w:rFonts w:cs="Times New Roman"/>
          <w:highlight w:val="yellow"/>
        </w:rPr>
        <w:t>thinks it through.</w:t>
      </w:r>
      <w:r w:rsidRPr="009E2957">
        <w:rPr>
          <w:rStyle w:val="StyleBoldUnderline"/>
          <w:rFonts w:cs="Times New Roman"/>
        </w:rPr>
        <w:t xml:space="preserve"> To think </w:t>
      </w:r>
      <w:r w:rsidRPr="009E2957">
        <w:rPr>
          <w:rStyle w:val="StyleBoldUnderline"/>
          <w:rFonts w:cs="Times New Roman"/>
          <w:highlight w:val="yellow"/>
        </w:rPr>
        <w:t>decision</w:t>
      </w:r>
      <w:r w:rsidRPr="009E2957">
        <w:rPr>
          <w:rStyle w:val="StyleBoldUnderline"/>
          <w:rFonts w:cs="Times New Roman"/>
        </w:rPr>
        <w:t xml:space="preserve"> through is to think it </w:t>
      </w:r>
      <w:r w:rsidRPr="009E2957">
        <w:rPr>
          <w:rStyle w:val="StyleBoldUnderline"/>
          <w:rFonts w:cs="Times New Roman"/>
          <w:highlight w:val="yellow"/>
        </w:rPr>
        <w:t>as heterogeneous to</w:t>
      </w:r>
      <w:r w:rsidRPr="009E2957">
        <w:rPr>
          <w:rStyle w:val="StyleBoldUnderline"/>
          <w:rFonts w:cs="Times New Roman"/>
        </w:rPr>
        <w:t xml:space="preserve"> the field of </w:t>
      </w:r>
      <w:r w:rsidRPr="009E2957">
        <w:rPr>
          <w:rStyle w:val="StyleBoldUnderline"/>
          <w:rFonts w:cs="Times New Roman"/>
          <w:highlight w:val="yellow"/>
        </w:rPr>
        <w:t>knowing</w:t>
      </w:r>
      <w:r w:rsidRPr="009E2957">
        <w:rPr>
          <w:rStyle w:val="StyleBoldUnderline"/>
          <w:rFonts w:cs="Times New Roman"/>
        </w:rPr>
        <w:t xml:space="preserve"> and possible knowing within which it is always located.39 And only deconstruction thinks it through to the intimate relation between 'decision' and the assumption of responsibility, which effect egress into a future that has not yet been-could not as yet have been-known: The instant of decision, if there is to be a decision, must be heterogeneous to this accumulation of knowledge. Otherwise there is no responsibility</w:t>
      </w:r>
      <w:r w:rsidRPr="003F56DC">
        <w:rPr>
          <w:rFonts w:cs="Times New Roman"/>
          <w:sz w:val="16"/>
        </w:rPr>
        <w:t xml:space="preserve">. In this sense only must the per- son taking the decision not know everything.40 </w:t>
      </w:r>
      <w:proofErr w:type="gramStart"/>
      <w:r w:rsidRPr="009E2957">
        <w:rPr>
          <w:rStyle w:val="StyleBoldUnderline"/>
          <w:rFonts w:cs="Times New Roman"/>
          <w:highlight w:val="yellow"/>
        </w:rPr>
        <w:t>Ultimately</w:t>
      </w:r>
      <w:proofErr w:type="gramEnd"/>
      <w:r w:rsidRPr="009E2957">
        <w:rPr>
          <w:rStyle w:val="StyleBoldUnderline"/>
          <w:rFonts w:cs="Times New Roman"/>
          <w:highlight w:val="yellow"/>
        </w:rPr>
        <w:t xml:space="preserve"> one cannot know everything because one is advancing</w:t>
      </w:r>
      <w:r w:rsidRPr="009E2957">
        <w:rPr>
          <w:rStyle w:val="StyleBoldUnderline"/>
          <w:rFonts w:cs="Times New Roman"/>
        </w:rPr>
        <w:t xml:space="preserve"> </w:t>
      </w:r>
      <w:r w:rsidRPr="009E2957">
        <w:rPr>
          <w:rStyle w:val="StyleBoldUnderline"/>
          <w:rFonts w:cs="Times New Roman"/>
          <w:highlight w:val="yellow"/>
        </w:rPr>
        <w:t>into a future which</w:t>
      </w:r>
      <w:r w:rsidRPr="009E2957">
        <w:rPr>
          <w:rStyle w:val="StyleBoldUnderline"/>
          <w:rFonts w:cs="Times New Roman"/>
        </w:rPr>
        <w:t xml:space="preserve"> simply </w:t>
      </w:r>
      <w:r w:rsidRPr="009E2957">
        <w:rPr>
          <w:rStyle w:val="StyleBoldUnderline"/>
          <w:rFonts w:cs="Times New Roman"/>
          <w:highlight w:val="yellow"/>
        </w:rPr>
        <w:t>cannot be anticipated</w:t>
      </w:r>
      <w:r w:rsidRPr="009E2957">
        <w:rPr>
          <w:rStyle w:val="StyleBoldUnderline"/>
          <w:rFonts w:cs="Times New Roman"/>
        </w:rPr>
        <w:t>, and into which one cannot see</w:t>
      </w:r>
      <w:r w:rsidRPr="003F56DC">
        <w:rPr>
          <w:rFonts w:cs="Times New Roman"/>
          <w:sz w:val="16"/>
        </w:rPr>
        <w:t xml:space="preserve">. This is no simple absence of knowing. Neither is it an economic account of the asymmetry of knowing. </w:t>
      </w:r>
      <w:r w:rsidRPr="009E2957">
        <w:rPr>
          <w:rStyle w:val="StyleBoldUnderline"/>
          <w:rFonts w:cs="Times New Roman"/>
          <w:highlight w:val="yellow"/>
        </w:rPr>
        <w:t>No</w:t>
      </w:r>
      <w:r w:rsidRPr="009E2957">
        <w:rPr>
          <w:rStyle w:val="StyleBoldUnderline"/>
          <w:rFonts w:cs="Times New Roman"/>
        </w:rPr>
        <w:t xml:space="preserve">r, finally, is it a </w:t>
      </w:r>
      <w:r w:rsidRPr="009E2957">
        <w:rPr>
          <w:rStyle w:val="StyleBoldUnderline"/>
          <w:rFonts w:cs="Times New Roman"/>
          <w:highlight w:val="yellow"/>
        </w:rPr>
        <w:t>matter of calculating</w:t>
      </w:r>
      <w:r w:rsidRPr="009E2957">
        <w:rPr>
          <w:rStyle w:val="StyleBoldUnderline"/>
          <w:rFonts w:cs="Times New Roman"/>
        </w:rPr>
        <w:t xml:space="preserve"> the logics that apply in situations of </w:t>
      </w:r>
      <w:r w:rsidRPr="009E2957">
        <w:rPr>
          <w:rStyle w:val="StyleBoldUnderline"/>
          <w:rFonts w:cs="Times New Roman"/>
          <w:highlight w:val="yellow"/>
        </w:rPr>
        <w:t>imperfect information</w:t>
      </w:r>
      <w:r w:rsidRPr="009E2957">
        <w:rPr>
          <w:rStyle w:val="StyleBoldUnderline"/>
          <w:rFonts w:cs="Times New Roman"/>
        </w:rPr>
        <w:t xml:space="preserve">. Here we have no mere lack of knowledge that may be remedied, calibrated, or otherwise represented mathematically and of which an account can be taken. What I am referring to is, instead, </w:t>
      </w:r>
      <w:r w:rsidRPr="009E2957">
        <w:rPr>
          <w:rStyle w:val="StyleBoldUnderline"/>
          <w:rFonts w:cs="Times New Roman"/>
          <w:highlight w:val="yellow"/>
        </w:rPr>
        <w:t>a lack integral to the structure</w:t>
      </w:r>
      <w:r w:rsidRPr="009E2957">
        <w:rPr>
          <w:rStyle w:val="StyleBoldUnderline"/>
          <w:rFonts w:cs="Times New Roman"/>
        </w:rPr>
        <w:t xml:space="preserve"> of any and </w:t>
      </w:r>
      <w:r w:rsidRPr="009E2957">
        <w:rPr>
          <w:rStyle w:val="StyleBoldUnderline"/>
          <w:rFonts w:cs="Times New Roman"/>
          <w:highlight w:val="yellow"/>
        </w:rPr>
        <w:t>every 'decision'</w:t>
      </w:r>
      <w:r w:rsidRPr="009E2957">
        <w:rPr>
          <w:rStyle w:val="StyleBoldUnderline"/>
          <w:rFonts w:cs="Times New Roman"/>
        </w:rPr>
        <w:t xml:space="preserve">; where the issue precisely is not a matter of not yet knowing but of </w:t>
      </w:r>
      <w:r w:rsidRPr="009E2957">
        <w:rPr>
          <w:rStyle w:val="StyleBoldUnderline"/>
          <w:rFonts w:cs="Times New Roman"/>
          <w:highlight w:val="yellow"/>
        </w:rPr>
        <w:t>the unknowable inalienable from knowing</w:t>
      </w:r>
      <w:r w:rsidRPr="009E2957">
        <w:rPr>
          <w:rStyle w:val="StyleBoldUnderline"/>
          <w:rFonts w:cs="Times New Roman"/>
        </w:rPr>
        <w:t xml:space="preserve"> itself. Further even, and this is the crux of the issue, it is a matter of that peculiar </w:t>
      </w:r>
      <w:r w:rsidRPr="009E2957">
        <w:rPr>
          <w:rStyle w:val="StyleBoldUnderline"/>
          <w:rFonts w:cs="Times New Roman"/>
          <w:highlight w:val="yellow"/>
        </w:rPr>
        <w:t>infinite responsibility</w:t>
      </w:r>
      <w:r w:rsidRPr="009E2957">
        <w:rPr>
          <w:rStyle w:val="StyleBoldUnderline"/>
          <w:rFonts w:cs="Times New Roman"/>
        </w:rPr>
        <w:t xml:space="preserve"> which </w:t>
      </w:r>
      <w:r w:rsidRPr="009E2957">
        <w:rPr>
          <w:rStyle w:val="StyleBoldUnderline"/>
          <w:rFonts w:cs="Times New Roman"/>
          <w:highlight w:val="yellow"/>
        </w:rPr>
        <w:t xml:space="preserve">releases </w:t>
      </w:r>
      <w:r w:rsidRPr="009E2957">
        <w:rPr>
          <w:rStyle w:val="StyleBoldUnderline"/>
          <w:rFonts w:cs="Times New Roman"/>
        </w:rPr>
        <w:t xml:space="preserve">the human pneuma in respect of unknowability as such. A peculiar and quite distinctive form of responsibility thereby arises; it corresponds to the very unknowability that </w:t>
      </w:r>
      <w:r w:rsidRPr="009E2957">
        <w:rPr>
          <w:rStyle w:val="Emphasis"/>
          <w:rFonts w:cs="Times New Roman"/>
        </w:rPr>
        <w:t xml:space="preserve">invokes it. </w:t>
      </w:r>
      <w:r w:rsidRPr="009E2957">
        <w:rPr>
          <w:rStyle w:val="Emphasis"/>
          <w:rFonts w:cs="Times New Roman"/>
          <w:highlight w:val="yellow"/>
        </w:rPr>
        <w:t>Since the unknowable is</w:t>
      </w:r>
      <w:r w:rsidRPr="009E2957">
        <w:rPr>
          <w:rStyle w:val="Emphasis"/>
          <w:rFonts w:cs="Times New Roman"/>
        </w:rPr>
        <w:t xml:space="preserve"> not the not yet known, but </w:t>
      </w:r>
      <w:r w:rsidRPr="009E2957">
        <w:rPr>
          <w:rStyle w:val="Emphasis"/>
          <w:rFonts w:cs="Times New Roman"/>
          <w:highlight w:val="yellow"/>
        </w:rPr>
        <w:t>that which cannot be known in every act</w:t>
      </w:r>
      <w:r w:rsidRPr="009E2957">
        <w:rPr>
          <w:rStyle w:val="Emphasis"/>
          <w:rFonts w:cs="Times New Roman"/>
        </w:rPr>
        <w:t xml:space="preserve"> or exercise of knowing, </w:t>
      </w:r>
      <w:r w:rsidRPr="009E2957">
        <w:rPr>
          <w:rStyle w:val="Emphasis"/>
          <w:rFonts w:cs="Times New Roman"/>
          <w:highlight w:val="yellow"/>
        </w:rPr>
        <w:t xml:space="preserve">it is attended by a responsibility which can similarly never be </w:t>
      </w:r>
      <w:r w:rsidRPr="009E2957">
        <w:rPr>
          <w:rStyle w:val="Emphasis"/>
          <w:rFonts w:cs="Times New Roman"/>
          <w:highlight w:val="yellow"/>
        </w:rPr>
        <w:lastRenderedPageBreak/>
        <w:t>discharged</w:t>
      </w:r>
      <w:r w:rsidRPr="009E2957">
        <w:rPr>
          <w:rStyle w:val="StyleBoldUnderline"/>
          <w:rFonts w:cs="Times New Roman"/>
        </w:rPr>
        <w:t>. Assumption of responsibility for this unknowability-taking it on-is what makes a 'dec- ision' a 'decision';</w:t>
      </w:r>
      <w:r w:rsidRPr="003F56DC">
        <w:rPr>
          <w:rFonts w:cs="Times New Roman"/>
          <w:sz w:val="16"/>
        </w:rPr>
        <w:t xml:space="preserve"> rather than the application of judgment according to a rule, or the submission to the necessity of a law, however that law is decreed or described. Short of divesting the human of that very lack of measure, the assumption of which distinguishes the being of human being, this responsi- bility will never be discharged. </w:t>
      </w:r>
      <w:r w:rsidRPr="009E2957">
        <w:rPr>
          <w:rStyle w:val="StyleBoldUnderline"/>
          <w:rFonts w:cs="Times New Roman"/>
        </w:rPr>
        <w:t>Here then, too, the thinking of deconstruction reveals its profoundly ethical and political character: through its commitment to think and not elide the aporetic character of the co-presence of the ethical and the political; through its insistence on the inescapability of assuming responsibility for that immeasurable task; and through its continuous indict- ment of the hubristic eclipsing of undecidability by decidedness. For decon- struction is ultimately not an analytical technique. Rather, it is the event of undecidability</w:t>
      </w:r>
      <w:r w:rsidRPr="003F56DC">
        <w:rPr>
          <w:rFonts w:cs="Times New Roman"/>
          <w:sz w:val="16"/>
        </w:rPr>
        <w:t xml:space="preserve">, simply the case as Derrida puts it, taking place in every decid- edness. </w:t>
      </w:r>
      <w:r w:rsidRPr="009E2957">
        <w:rPr>
          <w:rStyle w:val="StyleBoldUnderline"/>
          <w:rFonts w:cs="Times New Roman"/>
        </w:rPr>
        <w:t>Thus 'decision' is that which is prepared to own responsibility for undecidability. It knows that neither 'decision' nor responsibility will ever discharge each other in relation to this Otherness. Since undecidable is there- fore what 'we' are-or suffer-an ethos may arise governed by the desire continuously to make way for the immeasurable responsibility consequent upon it. Such an ethos, it may then be said-I would want to say-</w:t>
      </w:r>
      <w:proofErr w:type="gramStart"/>
      <w:r w:rsidRPr="009E2957">
        <w:rPr>
          <w:rStyle w:val="StyleBoldUnderline"/>
          <w:rFonts w:cs="Times New Roman"/>
        </w:rPr>
        <w:t>is</w:t>
      </w:r>
      <w:proofErr w:type="gramEnd"/>
      <w:r w:rsidRPr="009E2957">
        <w:rPr>
          <w:rStyle w:val="StyleBoldUnderline"/>
          <w:rFonts w:cs="Times New Roman"/>
        </w:rPr>
        <w:t xml:space="preserve"> what dis- tinguishes political life. </w:t>
      </w:r>
      <w:r w:rsidRPr="009E2957">
        <w:rPr>
          <w:rStyle w:val="StyleBoldUnderline"/>
          <w:rFonts w:cs="Times New Roman"/>
          <w:highlight w:val="yellow"/>
        </w:rPr>
        <w:t>Call this self plural, divided and hybrid</w:t>
      </w:r>
      <w:r w:rsidRPr="009E2957">
        <w:rPr>
          <w:rStyle w:val="StyleBoldUnderline"/>
          <w:rFonts w:cs="Times New Roman"/>
        </w:rPr>
        <w:t xml:space="preserve">, excessive and incomplete. Call it articulation, not an atom, expressed and joined by its difference from itself. Whatever is determined by this condition is </w:t>
      </w:r>
      <w:r w:rsidRPr="009E2957">
        <w:rPr>
          <w:rStyle w:val="StyleBoldUnderline"/>
          <w:rFonts w:cs="Times New Roman"/>
          <w:highlight w:val="yellow"/>
        </w:rPr>
        <w:t>no secure foundation for justice</w:t>
      </w:r>
      <w:r w:rsidRPr="009E2957">
        <w:rPr>
          <w:rStyle w:val="StyleBoldUnderline"/>
          <w:rFonts w:cs="Times New Roman"/>
        </w:rPr>
        <w:t xml:space="preserve"> or even, ultimately, of rights. It is </w:t>
      </w:r>
      <w:r w:rsidRPr="009E2957">
        <w:rPr>
          <w:rStyle w:val="StyleBoldUnderline"/>
          <w:rFonts w:cs="Times New Roman"/>
          <w:highlight w:val="yellow"/>
        </w:rPr>
        <w:t>something more awesome</w:t>
      </w:r>
      <w:r w:rsidRPr="009E2957">
        <w:rPr>
          <w:rStyle w:val="StyleBoldUnderline"/>
          <w:rFonts w:cs="Times New Roman"/>
        </w:rPr>
        <w:t>, something from which these arise; t</w:t>
      </w:r>
      <w:r w:rsidRPr="003F56DC">
        <w:rPr>
          <w:rFonts w:cs="Times New Roman"/>
          <w:sz w:val="16"/>
        </w:rPr>
        <w:t xml:space="preserve">he very occasion, in fact the only occasion we know, of the claim of another Justice. </w:t>
      </w:r>
      <w:r w:rsidRPr="009E2957">
        <w:rPr>
          <w:rStyle w:val="StyleBoldUnderline"/>
          <w:rFonts w:cs="Times New Roman"/>
        </w:rPr>
        <w:t xml:space="preserve">The human self is therefore </w:t>
      </w:r>
      <w:r w:rsidRPr="009E2957">
        <w:rPr>
          <w:rStyle w:val="StyleBoldUnderline"/>
          <w:rFonts w:cs="Times New Roman"/>
          <w:highlight w:val="yellow"/>
        </w:rPr>
        <w:t>continuously sum- moned the more</w:t>
      </w:r>
      <w:r w:rsidRPr="009E2957">
        <w:rPr>
          <w:rStyle w:val="StyleBoldUnderline"/>
          <w:rFonts w:cs="Times New Roman"/>
        </w:rPr>
        <w:t xml:space="preserve"> so </w:t>
      </w:r>
      <w:r w:rsidRPr="009E2957">
        <w:rPr>
          <w:rStyle w:val="StyleBoldUnderline"/>
          <w:rFonts w:cs="Times New Roman"/>
          <w:highlight w:val="yellow"/>
        </w:rPr>
        <w:t>it responds to that insatiable injunction</w:t>
      </w:r>
      <w:r w:rsidRPr="009E2957">
        <w:rPr>
          <w:rStyle w:val="StyleBoldUnderline"/>
          <w:rFonts w:cs="Times New Roman"/>
        </w:rPr>
        <w:t xml:space="preserve"> of which it is the expression. Such a divided self is the 'origin'-the taking place-of the call of another Justice of which its own being is the very event</w:t>
      </w:r>
      <w:r w:rsidRPr="003F56DC">
        <w:rPr>
          <w:rFonts w:cs="Times New Roman"/>
          <w:sz w:val="16"/>
        </w:rPr>
        <w:t xml:space="preserve">. Contrast how pro- foundly different such an account of 'origin' is from that, for example, of Rawls' "original position."4' </w:t>
      </w:r>
      <w:proofErr w:type="gramStart"/>
      <w:r w:rsidRPr="003F56DC">
        <w:rPr>
          <w:rFonts w:cs="Times New Roman"/>
          <w:sz w:val="16"/>
        </w:rPr>
        <w:t>Not</w:t>
      </w:r>
      <w:proofErr w:type="gramEnd"/>
      <w:r w:rsidRPr="003F56DC">
        <w:rPr>
          <w:rFonts w:cs="Times New Roman"/>
          <w:sz w:val="16"/>
        </w:rPr>
        <w:t xml:space="preserve"> a contract but the advent of the claim of another Justice is what distinguishes that event, precipitating also the way of its unfolding</w:t>
      </w:r>
    </w:p>
    <w:p w:rsidR="001B3EC7" w:rsidRPr="009E2957" w:rsidRDefault="001B3EC7" w:rsidP="001B3EC7">
      <w:pPr>
        <w:pStyle w:val="Heading4"/>
        <w:rPr>
          <w:rStyle w:val="StyleStyleBold12pt"/>
          <w:b/>
        </w:rPr>
      </w:pPr>
      <w:r>
        <w:rPr>
          <w:rStyle w:val="StyleStyleBold12pt"/>
          <w:b/>
        </w:rPr>
        <w:t>Finally our</w:t>
      </w:r>
      <w:r w:rsidRPr="009E2957">
        <w:rPr>
          <w:rStyle w:val="StyleStyleBold12pt"/>
          <w:b/>
        </w:rPr>
        <w:t xml:space="preserve"> solvency need not be linear and final – the antagonism of the affirmative allows for dramatic social change because society is a complex system that is dependent on initial conditions.</w:t>
      </w:r>
    </w:p>
    <w:p w:rsidR="001B3EC7" w:rsidRPr="009E2957" w:rsidRDefault="001B3EC7" w:rsidP="001B3EC7">
      <w:pPr>
        <w:rPr>
          <w:rFonts w:cs="Times New Roman"/>
        </w:rPr>
      </w:pPr>
      <w:r w:rsidRPr="009E2957">
        <w:rPr>
          <w:rStyle w:val="StyleStyleBold12pt"/>
          <w:rFonts w:cs="Times New Roman"/>
        </w:rPr>
        <w:t>Ibañez and Iñiguez, 97</w:t>
      </w:r>
      <w:r w:rsidRPr="009E2957">
        <w:rPr>
          <w:rFonts w:cs="Times New Roman"/>
        </w:rPr>
        <w:t xml:space="preserve"> [Tomas and Lupiciano, Professor and lecturer of Social Psychology at the Universitat Autonoma de Barcelona, “Critical Social Psychology,” 35-6]</w:t>
      </w:r>
    </w:p>
    <w:p w:rsidR="001B3EC7" w:rsidRPr="009E2957" w:rsidRDefault="001B3EC7" w:rsidP="001B3EC7">
      <w:pPr>
        <w:rPr>
          <w:rFonts w:cs="Times New Roman"/>
        </w:rPr>
      </w:pPr>
      <w:r w:rsidRPr="009E2957">
        <w:rPr>
          <w:rFonts w:cs="Times New Roman"/>
        </w:rPr>
        <w:t>The Selforganizational Nature of Social Reality</w:t>
      </w:r>
    </w:p>
    <w:p w:rsidR="001B3EC7" w:rsidRPr="003F56DC" w:rsidRDefault="001B3EC7" w:rsidP="001B3EC7">
      <w:pPr>
        <w:rPr>
          <w:rFonts w:cs="Times New Roman"/>
          <w:sz w:val="16"/>
        </w:rPr>
      </w:pPr>
      <w:r w:rsidRPr="009E2957">
        <w:rPr>
          <w:rFonts w:cs="Times New Roman"/>
          <w:highlight w:val="yellow"/>
          <w:u w:val="single"/>
        </w:rPr>
        <w:t>Self-organizational systems</w:t>
      </w:r>
      <w:r w:rsidRPr="003F56DC">
        <w:rPr>
          <w:rFonts w:cs="Times New Roman"/>
          <w:sz w:val="16"/>
        </w:rPr>
        <w:t xml:space="preserve"> are basically characterized by their property of eluding the second law of thermodynamics </w:t>
      </w:r>
      <w:r w:rsidRPr="009E2957">
        <w:rPr>
          <w:rFonts w:cs="Times New Roman"/>
          <w:u w:val="single"/>
        </w:rPr>
        <w:t xml:space="preserve">by virtue of a series of </w:t>
      </w:r>
      <w:r w:rsidRPr="009E2957">
        <w:rPr>
          <w:rFonts w:cs="Times New Roman"/>
          <w:highlight w:val="yellow"/>
          <w:u w:val="single"/>
        </w:rPr>
        <w:t>internal mechanisms</w:t>
      </w:r>
      <w:r w:rsidRPr="009E2957">
        <w:rPr>
          <w:rFonts w:cs="Times New Roman"/>
          <w:u w:val="single"/>
        </w:rPr>
        <w:t xml:space="preserve"> </w:t>
      </w:r>
      <w:r w:rsidRPr="003F56DC">
        <w:rPr>
          <w:rFonts w:cs="Times New Roman"/>
          <w:sz w:val="16"/>
        </w:rPr>
        <w:t xml:space="preserve">which, alone, </w:t>
      </w:r>
      <w:r w:rsidRPr="009E2957">
        <w:rPr>
          <w:rFonts w:cs="Times New Roman"/>
          <w:u w:val="single"/>
        </w:rPr>
        <w:t>generate</w:t>
      </w:r>
      <w:r w:rsidRPr="009E2957">
        <w:rPr>
          <w:rFonts w:cs="Times New Roman"/>
          <w:highlight w:val="yellow"/>
          <w:u w:val="single"/>
        </w:rPr>
        <w:t xml:space="preserve"> neguentropic </w:t>
      </w:r>
      <w:r w:rsidRPr="009E2957">
        <w:rPr>
          <w:rFonts w:cs="Times New Roman"/>
          <w:u w:val="single"/>
        </w:rPr>
        <w:t xml:space="preserve">processes. These processes lead to internally self-generated </w:t>
      </w:r>
      <w:r w:rsidRPr="009E2957">
        <w:rPr>
          <w:rFonts w:cs="Times New Roman"/>
          <w:highlight w:val="yellow"/>
          <w:u w:val="single"/>
        </w:rPr>
        <w:t xml:space="preserve">increments </w:t>
      </w:r>
      <w:r w:rsidRPr="009E2957">
        <w:rPr>
          <w:rFonts w:cs="Times New Roman"/>
          <w:u w:val="single"/>
        </w:rPr>
        <w:t>of</w:t>
      </w:r>
      <w:r w:rsidRPr="009E2957">
        <w:rPr>
          <w:rFonts w:cs="Times New Roman"/>
          <w:highlight w:val="yellow"/>
          <w:u w:val="single"/>
        </w:rPr>
        <w:t xml:space="preserve"> complexity</w:t>
      </w:r>
      <w:r w:rsidRPr="009E2957">
        <w:rPr>
          <w:rFonts w:cs="Times New Roman"/>
          <w:u w:val="single"/>
        </w:rPr>
        <w:t>. This means that we are dealing both with systems endowed with</w:t>
      </w:r>
      <w:r w:rsidRPr="003F56DC">
        <w:rPr>
          <w:rFonts w:cs="Times New Roman"/>
          <w:sz w:val="16"/>
        </w:rPr>
        <w:t xml:space="preserve"> sufficient redundancy or </w:t>
      </w:r>
      <w:r w:rsidRPr="009E2957">
        <w:rPr>
          <w:rFonts w:cs="Times New Roman"/>
          <w:u w:val="single"/>
        </w:rPr>
        <w:t>internal variability</w:t>
      </w:r>
      <w:r w:rsidRPr="003F56DC">
        <w:rPr>
          <w:rFonts w:cs="Times New Roman"/>
          <w:sz w:val="16"/>
        </w:rPr>
        <w:t xml:space="preserve">, among other things, </w:t>
      </w:r>
      <w:r w:rsidRPr="009E2957">
        <w:rPr>
          <w:rFonts w:cs="Times New Roman"/>
          <w:u w:val="single"/>
        </w:rPr>
        <w:t xml:space="preserve">to </w:t>
      </w:r>
      <w:r w:rsidRPr="009E2957">
        <w:rPr>
          <w:rFonts w:cs="Times New Roman"/>
          <w:highlight w:val="yellow"/>
          <w:u w:val="single"/>
        </w:rPr>
        <w:t>transform</w:t>
      </w:r>
      <w:r w:rsidRPr="009E2957">
        <w:rPr>
          <w:rFonts w:cs="Times New Roman"/>
          <w:u w:val="single"/>
        </w:rPr>
        <w:t xml:space="preserve"> the </w:t>
      </w:r>
      <w:r w:rsidRPr="009E2957">
        <w:rPr>
          <w:rFonts w:cs="Times New Roman"/>
          <w:highlight w:val="yellow"/>
          <w:u w:val="single"/>
        </w:rPr>
        <w:t>input</w:t>
      </w:r>
      <w:r w:rsidRPr="009E2957">
        <w:rPr>
          <w:rFonts w:cs="Times New Roman"/>
          <w:u w:val="single"/>
        </w:rPr>
        <w:t xml:space="preserve"> provided by the environment into structuring processes and also with systems which maintain their structure and make it ever more complex </w:t>
      </w:r>
      <w:r w:rsidRPr="009E2957">
        <w:rPr>
          <w:rFonts w:cs="Times New Roman"/>
          <w:highlight w:val="yellow"/>
          <w:u w:val="single"/>
        </w:rPr>
        <w:t>through</w:t>
      </w:r>
      <w:r w:rsidRPr="009E2957">
        <w:rPr>
          <w:rFonts w:cs="Times New Roman"/>
          <w:u w:val="single"/>
        </w:rPr>
        <w:t xml:space="preserve"> the very </w:t>
      </w:r>
      <w:r w:rsidRPr="009E2957">
        <w:rPr>
          <w:rFonts w:cs="Times New Roman"/>
          <w:highlight w:val="yellow"/>
          <w:u w:val="single"/>
        </w:rPr>
        <w:t>forces</w:t>
      </w:r>
      <w:r w:rsidRPr="009E2957">
        <w:rPr>
          <w:rFonts w:cs="Times New Roman"/>
          <w:u w:val="single"/>
        </w:rPr>
        <w:t xml:space="preserve"> and energies which act </w:t>
      </w:r>
      <w:r w:rsidRPr="009E2957">
        <w:rPr>
          <w:rFonts w:cs="Times New Roman"/>
          <w:highlight w:val="yellow"/>
          <w:u w:val="single"/>
        </w:rPr>
        <w:t>against</w:t>
      </w:r>
      <w:r w:rsidRPr="009E2957">
        <w:rPr>
          <w:rFonts w:cs="Times New Roman"/>
          <w:u w:val="single"/>
        </w:rPr>
        <w:t xml:space="preserve"> the </w:t>
      </w:r>
      <w:r w:rsidRPr="009E2957">
        <w:rPr>
          <w:rFonts w:cs="Times New Roman"/>
          <w:highlight w:val="yellow"/>
          <w:u w:val="single"/>
        </w:rPr>
        <w:t>maintenance</w:t>
      </w:r>
      <w:r w:rsidRPr="009E2957">
        <w:rPr>
          <w:rFonts w:cs="Times New Roman"/>
          <w:u w:val="single"/>
        </w:rPr>
        <w:t xml:space="preserve"> of the system</w:t>
      </w:r>
      <w:r w:rsidRPr="003F56DC">
        <w:rPr>
          <w:rFonts w:cs="Times New Roman"/>
          <w:sz w:val="16"/>
        </w:rPr>
        <w:t xml:space="preserve">. Although this may appear paradoxical, </w:t>
      </w:r>
      <w:r w:rsidRPr="009E2957">
        <w:rPr>
          <w:rFonts w:cs="Times New Roman"/>
          <w:u w:val="single"/>
        </w:rPr>
        <w:t xml:space="preserve">self-organization is </w:t>
      </w:r>
      <w:r w:rsidRPr="009E2957">
        <w:rPr>
          <w:rFonts w:cs="Times New Roman"/>
          <w:highlight w:val="yellow"/>
          <w:u w:val="single"/>
        </w:rPr>
        <w:t>not possible if</w:t>
      </w:r>
      <w:r w:rsidRPr="009E2957">
        <w:rPr>
          <w:rFonts w:cs="Times New Roman"/>
          <w:u w:val="single"/>
        </w:rPr>
        <w:t xml:space="preserve"> it is </w:t>
      </w:r>
      <w:r w:rsidRPr="009E2957">
        <w:rPr>
          <w:rFonts w:cs="Times New Roman"/>
          <w:highlight w:val="yellow"/>
          <w:u w:val="single"/>
        </w:rPr>
        <w:t>not</w:t>
      </w:r>
      <w:r w:rsidRPr="009E2957">
        <w:rPr>
          <w:rFonts w:cs="Times New Roman"/>
          <w:u w:val="single"/>
        </w:rPr>
        <w:t xml:space="preserve"> carried out by means of the </w:t>
      </w:r>
      <w:r w:rsidRPr="009E2957">
        <w:rPr>
          <w:rFonts w:cs="Times New Roman"/>
          <w:highlight w:val="yellow"/>
          <w:u w:val="single"/>
        </w:rPr>
        <w:t>simultaneous</w:t>
      </w:r>
      <w:r w:rsidRPr="009E2957">
        <w:rPr>
          <w:rFonts w:cs="Times New Roman"/>
          <w:u w:val="single"/>
        </w:rPr>
        <w:t xml:space="preserve"> presence of </w:t>
      </w:r>
      <w:r w:rsidRPr="009E2957">
        <w:rPr>
          <w:rFonts w:cs="Times New Roman"/>
          <w:highlight w:val="yellow"/>
          <w:u w:val="single"/>
        </w:rPr>
        <w:t xml:space="preserve">antagonistic </w:t>
      </w:r>
      <w:r w:rsidRPr="009E2957">
        <w:rPr>
          <w:rFonts w:cs="Times New Roman"/>
          <w:u w:val="single"/>
        </w:rPr>
        <w:t xml:space="preserve">forces and mutually </w:t>
      </w:r>
      <w:r w:rsidRPr="009E2957">
        <w:rPr>
          <w:rFonts w:cs="Times New Roman"/>
          <w:highlight w:val="yellow"/>
          <w:u w:val="single"/>
        </w:rPr>
        <w:t>incompatible elements</w:t>
      </w:r>
      <w:r w:rsidRPr="009E2957">
        <w:rPr>
          <w:rFonts w:cs="Times New Roman"/>
          <w:u w:val="single"/>
        </w:rPr>
        <w:t xml:space="preserve">. In other words, a system which does </w:t>
      </w:r>
      <w:r w:rsidRPr="009E2957">
        <w:rPr>
          <w:rFonts w:cs="Times New Roman"/>
          <w:highlight w:val="yellow"/>
          <w:u w:val="single"/>
        </w:rPr>
        <w:t xml:space="preserve">not </w:t>
      </w:r>
      <w:r w:rsidRPr="009E2957">
        <w:rPr>
          <w:rFonts w:cs="Times New Roman"/>
          <w:u w:val="single"/>
        </w:rPr>
        <w:t>produce</w:t>
      </w:r>
      <w:r w:rsidRPr="009E2957">
        <w:rPr>
          <w:rFonts w:cs="Times New Roman"/>
          <w:highlight w:val="yellow"/>
          <w:u w:val="single"/>
        </w:rPr>
        <w:t xml:space="preserve"> errors</w:t>
      </w:r>
      <w:r w:rsidRPr="009E2957">
        <w:rPr>
          <w:rFonts w:cs="Times New Roman"/>
          <w:u w:val="single"/>
        </w:rPr>
        <w:t xml:space="preserve"> in its function, which does not experience </w:t>
      </w:r>
      <w:r w:rsidRPr="009E2957">
        <w:rPr>
          <w:rFonts w:cs="Times New Roman"/>
          <w:highlight w:val="yellow"/>
          <w:u w:val="single"/>
        </w:rPr>
        <w:t>noise</w:t>
      </w:r>
      <w:r w:rsidRPr="009E2957">
        <w:rPr>
          <w:rFonts w:cs="Times New Roman"/>
          <w:u w:val="single"/>
        </w:rPr>
        <w:t xml:space="preserve">, and which </w:t>
      </w:r>
      <w:r w:rsidRPr="009E2957">
        <w:rPr>
          <w:rFonts w:cs="Times New Roman"/>
          <w:highlight w:val="yellow"/>
          <w:u w:val="single"/>
        </w:rPr>
        <w:t>cannot enrich itself</w:t>
      </w:r>
      <w:r w:rsidRPr="009E2957">
        <w:rPr>
          <w:rFonts w:cs="Times New Roman"/>
          <w:u w:val="single"/>
        </w:rPr>
        <w:t xml:space="preserve"> precisely because of these errors and of the noise, is incapable of accomplishing internal neguentropic </w:t>
      </w:r>
      <w:r w:rsidRPr="009E2957">
        <w:rPr>
          <w:rFonts w:cs="Times New Roman"/>
          <w:highlight w:val="yellow"/>
          <w:u w:val="single"/>
        </w:rPr>
        <w:t>change</w:t>
      </w:r>
      <w:r w:rsidRPr="009E2957">
        <w:rPr>
          <w:rFonts w:cs="Times New Roman"/>
          <w:u w:val="single"/>
        </w:rPr>
        <w:t xml:space="preserve">s </w:t>
      </w:r>
      <w:r w:rsidRPr="009E2957">
        <w:rPr>
          <w:rFonts w:cs="Times New Roman"/>
          <w:highlight w:val="yellow"/>
          <w:u w:val="single"/>
        </w:rPr>
        <w:t>by itsel</w:t>
      </w:r>
      <w:r w:rsidRPr="003F56DC">
        <w:rPr>
          <w:rFonts w:cs="Times New Roman"/>
          <w:sz w:val="16"/>
          <w:highlight w:val="yellow"/>
        </w:rPr>
        <w:t>f</w:t>
      </w:r>
      <w:r w:rsidRPr="003F56DC">
        <w:rPr>
          <w:rFonts w:cs="Times New Roman"/>
          <w:sz w:val="16"/>
        </w:rPr>
        <w:t xml:space="preserve">. A system which does not produce errors, or cannot enrich itself by means of these errors, can only change towards greater complexity or a readaptation to the changeable characteristics of the environment through an agent exterior to the system, or by means of a programme of change incorporated therein from the very moment of its constitution. One of the most interesting characteristics of self-organizational systems is rooted in the unpredictability of the effective changes which the system undergoes. This unpredictability does not arise from insufficient knowledge of the processes experienced by these systems, from an insufficient mastering of their laws of functioning, nor from imprecision in relation to the definition of their initial states, but </w:t>
      </w:r>
      <w:r w:rsidRPr="009E2957">
        <w:rPr>
          <w:rFonts w:cs="Times New Roman"/>
          <w:u w:val="single"/>
        </w:rPr>
        <w:t>it is the result of their sensitivity to random influences and to evolution, which responds to non-linear equations with several solutions that are equally possible.</w:t>
      </w:r>
    </w:p>
    <w:p w:rsidR="001B3EC7" w:rsidRPr="003F56DC" w:rsidRDefault="001B3EC7" w:rsidP="001B3EC7">
      <w:pPr>
        <w:rPr>
          <w:rFonts w:cs="Times New Roman"/>
          <w:sz w:val="16"/>
        </w:rPr>
      </w:pPr>
      <w:r w:rsidRPr="003F56DC">
        <w:rPr>
          <w:rFonts w:cs="Times New Roman"/>
          <w:sz w:val="16"/>
        </w:rPr>
        <w:t xml:space="preserve">Bearing in mind the characteristics of self-organizational systems, it seems sufficiently clear that </w:t>
      </w:r>
      <w:r w:rsidRPr="009E2957">
        <w:rPr>
          <w:rFonts w:cs="Times New Roman"/>
          <w:u w:val="single"/>
        </w:rPr>
        <w:t>societies exhibit a series of properties which brand them as such systems</w:t>
      </w:r>
      <w:r w:rsidRPr="003F56DC">
        <w:rPr>
          <w:rFonts w:cs="Times New Roman"/>
          <w:sz w:val="16"/>
        </w:rPr>
        <w:t>. I will cite a few:</w:t>
      </w:r>
    </w:p>
    <w:p w:rsidR="001B3EC7" w:rsidRPr="003F56DC" w:rsidRDefault="001B3EC7" w:rsidP="001B3EC7">
      <w:pPr>
        <w:rPr>
          <w:rFonts w:cs="Times New Roman"/>
          <w:sz w:val="16"/>
        </w:rPr>
      </w:pPr>
      <w:r w:rsidRPr="003F56DC">
        <w:rPr>
          <w:rFonts w:cs="Times New Roman"/>
          <w:sz w:val="16"/>
        </w:rPr>
        <w:lastRenderedPageBreak/>
        <w:t xml:space="preserve">• </w:t>
      </w:r>
      <w:r w:rsidRPr="009E2957">
        <w:rPr>
          <w:rFonts w:cs="Times New Roman"/>
          <w:u w:val="single"/>
        </w:rPr>
        <w:t>Society is neither designed nor regulated by the art or magic of any exterior agent or will</w:t>
      </w:r>
      <w:r w:rsidRPr="003F56DC">
        <w:rPr>
          <w:rFonts w:cs="Times New Roman"/>
          <w:sz w:val="16"/>
        </w:rPr>
        <w:t xml:space="preserve"> (clearly the figure of colonialism does not constitute a counter example).</w:t>
      </w:r>
    </w:p>
    <w:p w:rsidR="001B3EC7" w:rsidRPr="009E2957" w:rsidRDefault="001B3EC7" w:rsidP="001B3EC7">
      <w:pPr>
        <w:rPr>
          <w:rFonts w:cs="Times New Roman"/>
          <w:u w:val="single"/>
        </w:rPr>
      </w:pPr>
      <w:r w:rsidRPr="009E2957">
        <w:rPr>
          <w:rFonts w:cs="Times New Roman"/>
          <w:highlight w:val="yellow"/>
          <w:u w:val="single"/>
        </w:rPr>
        <w:t xml:space="preserve">Society is not </w:t>
      </w:r>
      <w:r w:rsidRPr="009E2957">
        <w:rPr>
          <w:rFonts w:cs="Times New Roman"/>
          <w:u w:val="single"/>
        </w:rPr>
        <w:t>implemented from its beginnings by</w:t>
      </w:r>
      <w:r w:rsidRPr="009E2957">
        <w:rPr>
          <w:rFonts w:cs="Times New Roman"/>
          <w:highlight w:val="yellow"/>
          <w:u w:val="single"/>
        </w:rPr>
        <w:t xml:space="preserve"> a programme</w:t>
      </w:r>
      <w:r w:rsidRPr="009E2957">
        <w:rPr>
          <w:rFonts w:cs="Times New Roman"/>
          <w:u w:val="single"/>
        </w:rPr>
        <w:t xml:space="preserve"> which incorporates the instructions for its functional evolution:</w:t>
      </w:r>
    </w:p>
    <w:p w:rsidR="001B3EC7" w:rsidRPr="009E2957" w:rsidRDefault="001B3EC7" w:rsidP="001B3EC7">
      <w:pPr>
        <w:rPr>
          <w:rFonts w:cs="Times New Roman"/>
          <w:u w:val="single"/>
        </w:rPr>
      </w:pPr>
      <w:r w:rsidRPr="009E2957">
        <w:rPr>
          <w:rFonts w:cs="Times New Roman"/>
        </w:rPr>
        <w:t xml:space="preserve">• </w:t>
      </w:r>
      <w:r w:rsidRPr="009E2957">
        <w:rPr>
          <w:rFonts w:cs="Times New Roman"/>
          <w:u w:val="single"/>
        </w:rPr>
        <w:t xml:space="preserve">Society </w:t>
      </w:r>
      <w:r w:rsidRPr="009E2957">
        <w:rPr>
          <w:rFonts w:cs="Times New Roman"/>
          <w:highlight w:val="yellow"/>
          <w:u w:val="single"/>
        </w:rPr>
        <w:t>maintains itself,</w:t>
      </w:r>
      <w:r w:rsidRPr="009E2957">
        <w:rPr>
          <w:rFonts w:cs="Times New Roman"/>
          <w:u w:val="single"/>
        </w:rPr>
        <w:t xml:space="preserve"> by definition, </w:t>
      </w:r>
      <w:r w:rsidRPr="009E2957">
        <w:rPr>
          <w:rFonts w:cs="Times New Roman"/>
          <w:highlight w:val="yellow"/>
          <w:u w:val="single"/>
        </w:rPr>
        <w:t>in</w:t>
      </w:r>
      <w:r w:rsidRPr="009E2957">
        <w:rPr>
          <w:rFonts w:cs="Times New Roman"/>
          <w:u w:val="single"/>
        </w:rPr>
        <w:t xml:space="preserve"> a state of </w:t>
      </w:r>
      <w:r w:rsidRPr="009E2957">
        <w:rPr>
          <w:rFonts w:cs="Times New Roman"/>
          <w:highlight w:val="yellow"/>
          <w:u w:val="single"/>
        </w:rPr>
        <w:t>non-equilibrium,</w:t>
      </w:r>
      <w:r w:rsidRPr="009E2957">
        <w:rPr>
          <w:rFonts w:cs="Times New Roman"/>
          <w:u w:val="single"/>
        </w:rPr>
        <w:t xml:space="preserve"> that is, a state remote from maximum entropy.</w:t>
      </w:r>
    </w:p>
    <w:p w:rsidR="001B3EC7" w:rsidRPr="009E2957" w:rsidRDefault="001B3EC7" w:rsidP="001B3EC7">
      <w:pPr>
        <w:rPr>
          <w:rFonts w:cs="Times New Roman"/>
          <w:u w:val="single"/>
        </w:rPr>
      </w:pPr>
      <w:r w:rsidRPr="003F56DC">
        <w:rPr>
          <w:rFonts w:cs="Times New Roman"/>
          <w:sz w:val="16"/>
        </w:rPr>
        <w:t xml:space="preserve">• There is no society without social differentiation and social structures. Moreover, </w:t>
      </w:r>
      <w:r w:rsidRPr="009E2957">
        <w:rPr>
          <w:rFonts w:cs="Times New Roman"/>
          <w:u w:val="single"/>
        </w:rPr>
        <w:t>modern societies are characterized by a strong internal differentiation with a high degree of redundancy or structural and functional variability;</w:t>
      </w:r>
    </w:p>
    <w:p w:rsidR="001B3EC7" w:rsidRPr="003F56DC" w:rsidRDefault="001B3EC7" w:rsidP="001B3EC7">
      <w:pPr>
        <w:rPr>
          <w:rFonts w:cs="Times New Roman"/>
          <w:sz w:val="16"/>
        </w:rPr>
      </w:pPr>
      <w:r w:rsidRPr="003F56DC">
        <w:rPr>
          <w:rFonts w:cs="Times New Roman"/>
          <w:sz w:val="16"/>
        </w:rPr>
        <w:t xml:space="preserve">• </w:t>
      </w:r>
      <w:r w:rsidRPr="009E2957">
        <w:rPr>
          <w:rFonts w:cs="Times New Roman"/>
          <w:u w:val="single"/>
        </w:rPr>
        <w:t>Society evolves historically towards greater complexity, and this social evolution constitutes an irreversible process</w:t>
      </w:r>
      <w:r w:rsidRPr="003F56DC">
        <w:rPr>
          <w:rFonts w:cs="Times New Roman"/>
          <w:sz w:val="16"/>
        </w:rPr>
        <w:t xml:space="preserve"> (except, obviously, if society is destroyed).</w:t>
      </w:r>
    </w:p>
    <w:p w:rsidR="001B3EC7" w:rsidRPr="003F56DC" w:rsidRDefault="001B3EC7" w:rsidP="001B3EC7">
      <w:pPr>
        <w:rPr>
          <w:rFonts w:cs="Times New Roman"/>
          <w:u w:val="single"/>
        </w:rPr>
      </w:pPr>
      <w:r w:rsidRPr="009E2957">
        <w:rPr>
          <w:rFonts w:cs="Times New Roman"/>
        </w:rPr>
        <w:t xml:space="preserve">• As Popper argued, </w:t>
      </w:r>
      <w:r w:rsidRPr="009E2957">
        <w:rPr>
          <w:rFonts w:cs="Times New Roman"/>
          <w:u w:val="single"/>
        </w:rPr>
        <w:t xml:space="preserve">there are reasons of principle which make </w:t>
      </w:r>
      <w:r w:rsidRPr="009E2957">
        <w:rPr>
          <w:rFonts w:cs="Times New Roman"/>
          <w:highlight w:val="yellow"/>
          <w:u w:val="single"/>
        </w:rPr>
        <w:t>precise knowledge</w:t>
      </w:r>
      <w:r w:rsidRPr="009E2957">
        <w:rPr>
          <w:rFonts w:cs="Times New Roman"/>
          <w:u w:val="single"/>
        </w:rPr>
        <w:t xml:space="preserve"> of the evolution of a society </w:t>
      </w:r>
      <w:r w:rsidRPr="009E2957">
        <w:rPr>
          <w:rFonts w:cs="Times New Roman"/>
          <w:highlight w:val="yellow"/>
          <w:u w:val="single"/>
        </w:rPr>
        <w:t>impossible</w:t>
      </w:r>
      <w:r w:rsidRPr="009E2957">
        <w:rPr>
          <w:rFonts w:cs="Times New Roman"/>
          <w:u w:val="single"/>
        </w:rPr>
        <w:t>.</w:t>
      </w:r>
    </w:p>
    <w:p w:rsidR="000022F2" w:rsidRDefault="004055EF" w:rsidP="004055EF">
      <w:pPr>
        <w:pStyle w:val="Heading2"/>
      </w:pPr>
      <w:r>
        <w:lastRenderedPageBreak/>
        <w:t>2ac</w:t>
      </w:r>
    </w:p>
    <w:p w:rsidR="004055EF" w:rsidRPr="009E2957" w:rsidRDefault="004055EF" w:rsidP="004055EF">
      <w:pPr>
        <w:pStyle w:val="Heading3"/>
        <w:rPr>
          <w:rFonts w:cs="Times New Roman"/>
        </w:rPr>
      </w:pPr>
      <w:r w:rsidRPr="009E2957">
        <w:rPr>
          <w:rFonts w:cs="Times New Roman"/>
        </w:rPr>
        <w:lastRenderedPageBreak/>
        <w:t>Case proper</w:t>
      </w:r>
    </w:p>
    <w:p w:rsidR="004055EF" w:rsidRPr="00291890" w:rsidRDefault="004055EF" w:rsidP="004055EF">
      <w:pPr>
        <w:pStyle w:val="Heading4"/>
      </w:pPr>
      <w:r>
        <w:t>More evidence – we resolve the kritik because we catalyze a bottom up and public reevaluation of political violence</w:t>
      </w:r>
    </w:p>
    <w:p w:rsidR="004055EF" w:rsidRPr="002073EC" w:rsidRDefault="004055EF" w:rsidP="004055EF">
      <w:r w:rsidRPr="00514470">
        <w:rPr>
          <w:b/>
        </w:rPr>
        <w:t>Butler, 2009</w:t>
      </w:r>
      <w:r>
        <w:t xml:space="preserve"> (Judith, original genius, “Frames of War,” Verso, 9-11)</w:t>
      </w:r>
    </w:p>
    <w:p w:rsidR="004055EF" w:rsidRDefault="004055EF" w:rsidP="004055EF">
      <w:pPr>
        <w:rPr>
          <w:sz w:val="16"/>
        </w:rPr>
      </w:pPr>
      <w:r w:rsidRPr="0060678F">
        <w:rPr>
          <w:sz w:val="16"/>
        </w:rPr>
        <w:t xml:space="preserve">A certain leakage or contamination makes this process more fallible than it might at first </w:t>
      </w:r>
    </w:p>
    <w:p w:rsidR="004055EF" w:rsidRDefault="004055EF" w:rsidP="004055EF">
      <w:pPr>
        <w:rPr>
          <w:sz w:val="16"/>
        </w:rPr>
      </w:pPr>
      <w:r>
        <w:rPr>
          <w:sz w:val="16"/>
        </w:rPr>
        <w:t>AND</w:t>
      </w:r>
    </w:p>
    <w:p w:rsidR="004055EF" w:rsidRPr="00291890" w:rsidRDefault="004055EF" w:rsidP="004055EF">
      <w:pPr>
        <w:rPr>
          <w:bCs/>
          <w:u w:val="single"/>
        </w:rPr>
      </w:pPr>
      <w:proofErr w:type="gramStart"/>
      <w:r w:rsidRPr="0060678F">
        <w:rPr>
          <w:rStyle w:val="StyleBoldUnderline"/>
          <w:highlight w:val="yellow"/>
        </w:rPr>
        <w:t>that</w:t>
      </w:r>
      <w:proofErr w:type="gramEnd"/>
      <w:r w:rsidRPr="0060678F">
        <w:rPr>
          <w:rStyle w:val="StyleBoldUnderline"/>
          <w:highlight w:val="yellow"/>
        </w:rPr>
        <w:t xml:space="preserve"> will support and impel calls for justice and an end to violence.</w:t>
      </w:r>
    </w:p>
    <w:p w:rsidR="004055EF" w:rsidRDefault="004055EF" w:rsidP="004055EF">
      <w:pPr>
        <w:pStyle w:val="Heading4"/>
        <w:rPr>
          <w:rStyle w:val="StyleStyleBold12pt"/>
          <w:b/>
        </w:rPr>
      </w:pPr>
      <w:r>
        <w:rPr>
          <w:rStyle w:val="StyleStyleBold12pt"/>
          <w:b/>
        </w:rPr>
        <w:t>The first step is acceptance - t</w:t>
      </w:r>
      <w:r w:rsidRPr="0075119B">
        <w:rPr>
          <w:rStyle w:val="StyleStyleBold12pt"/>
          <w:b/>
        </w:rPr>
        <w:t xml:space="preserve">heir </w:t>
      </w:r>
      <w:r>
        <w:rPr>
          <w:rStyle w:val="StyleStyleBold12pt"/>
          <w:b/>
        </w:rPr>
        <w:t>posing of a privileged knowledge cannot come to terms with human finitude. We need philosophical acceptance to move beyond the tragedy of the affirmative</w:t>
      </w:r>
    </w:p>
    <w:p w:rsidR="004055EF" w:rsidRPr="0075119B" w:rsidRDefault="004055EF" w:rsidP="004055EF">
      <w:r w:rsidRPr="0043375B">
        <w:rPr>
          <w:b/>
        </w:rPr>
        <w:t>Critchley, 2012</w:t>
      </w:r>
      <w:r>
        <w:t xml:space="preserve"> [Simon, professor at the New School, Infinitely Demanding, Verso 1]</w:t>
      </w:r>
    </w:p>
    <w:p w:rsidR="004055EF" w:rsidRDefault="004055EF" w:rsidP="004055EF">
      <w:pPr>
        <w:rPr>
          <w:u w:val="single"/>
        </w:rPr>
      </w:pPr>
      <w:r w:rsidRPr="0075119B">
        <w:rPr>
          <w:highlight w:val="yellow"/>
          <w:u w:val="single"/>
        </w:rPr>
        <w:t>Philosophy</w:t>
      </w:r>
      <w:r w:rsidRPr="0075119B">
        <w:rPr>
          <w:u w:val="single"/>
        </w:rPr>
        <w:t xml:space="preserve"> does not </w:t>
      </w:r>
      <w:r w:rsidRPr="0075119B">
        <w:rPr>
          <w:highlight w:val="yellow"/>
          <w:u w:val="single"/>
        </w:rPr>
        <w:t>begin in</w:t>
      </w:r>
      <w:r w:rsidRPr="0075119B">
        <w:rPr>
          <w:u w:val="single"/>
        </w:rPr>
        <w:t xml:space="preserve"> an experience of wonder,</w:t>
      </w:r>
      <w:r w:rsidRPr="0075119B">
        <w:rPr>
          <w:sz w:val="16"/>
        </w:rPr>
        <w:t xml:space="preserve"> as ancient tradition contends, </w:t>
      </w:r>
    </w:p>
    <w:p w:rsidR="004055EF" w:rsidRDefault="004055EF" w:rsidP="004055EF">
      <w:pPr>
        <w:rPr>
          <w:u w:val="single"/>
        </w:rPr>
      </w:pPr>
      <w:r>
        <w:rPr>
          <w:u w:val="single"/>
        </w:rPr>
        <w:t>AND</w:t>
      </w:r>
    </w:p>
    <w:p w:rsidR="004055EF" w:rsidRDefault="004055EF" w:rsidP="004055EF">
      <w:pPr>
        <w:rPr>
          <w:u w:val="single"/>
        </w:rPr>
      </w:pPr>
      <w:r w:rsidRPr="0075119B">
        <w:rPr>
          <w:u w:val="single"/>
        </w:rPr>
        <w:t xml:space="preserve">, our </w:t>
      </w:r>
      <w:r w:rsidRPr="0075119B">
        <w:rPr>
          <w:highlight w:val="yellow"/>
          <w:u w:val="single"/>
        </w:rPr>
        <w:t>finiteness</w:t>
      </w:r>
      <w:r w:rsidRPr="0075119B">
        <w:rPr>
          <w:u w:val="single"/>
        </w:rPr>
        <w:t xml:space="preserve">, and </w:t>
      </w:r>
      <w:r w:rsidRPr="0075119B">
        <w:rPr>
          <w:highlight w:val="yellow"/>
          <w:u w:val="single"/>
        </w:rPr>
        <w:t>this failure is</w:t>
      </w:r>
      <w:r w:rsidRPr="0075119B">
        <w:rPr>
          <w:u w:val="single"/>
        </w:rPr>
        <w:t xml:space="preserve"> a cause of much </w:t>
      </w:r>
      <w:r w:rsidRPr="0075119B">
        <w:rPr>
          <w:highlight w:val="yellow"/>
          <w:u w:val="single"/>
        </w:rPr>
        <w:t>tragedy.</w:t>
      </w:r>
    </w:p>
    <w:p w:rsidR="004055EF" w:rsidRDefault="004055EF" w:rsidP="004055EF">
      <w:pPr>
        <w:pStyle w:val="Heading4"/>
      </w:pPr>
      <w:r>
        <w:t>Their engagement with the political destroys the world to create a new one – worst violence</w:t>
      </w:r>
    </w:p>
    <w:p w:rsidR="004055EF" w:rsidRPr="00D45151" w:rsidRDefault="004055EF" w:rsidP="004055EF">
      <w:r w:rsidRPr="0043375B">
        <w:rPr>
          <w:b/>
        </w:rPr>
        <w:t>Critchley, 2012</w:t>
      </w:r>
      <w:r>
        <w:t xml:space="preserve"> [Simon, professor at the New School, Infinitely Demanding, Verso 5]</w:t>
      </w:r>
    </w:p>
    <w:p w:rsidR="004055EF" w:rsidRDefault="004055EF" w:rsidP="004055EF">
      <w:pPr>
        <w:rPr>
          <w:sz w:val="16"/>
        </w:rPr>
      </w:pPr>
      <w:r w:rsidRPr="00D45151">
        <w:rPr>
          <w:highlight w:val="yellow"/>
          <w:u w:val="single"/>
        </w:rPr>
        <w:t>The active nihilist</w:t>
      </w:r>
      <w:r w:rsidRPr="008C579F">
        <w:rPr>
          <w:sz w:val="16"/>
        </w:rPr>
        <w:t xml:space="preserve"> also </w:t>
      </w:r>
      <w:r w:rsidRPr="00D45151">
        <w:rPr>
          <w:highlight w:val="yellow"/>
          <w:u w:val="single"/>
        </w:rPr>
        <w:t>finds everything meaningless</w:t>
      </w:r>
      <w:r w:rsidRPr="008C579F">
        <w:rPr>
          <w:sz w:val="16"/>
        </w:rPr>
        <w:t>, but instead of sitting back and contemplating</w:t>
      </w:r>
    </w:p>
    <w:p w:rsidR="004055EF" w:rsidRDefault="004055EF" w:rsidP="004055EF">
      <w:pPr>
        <w:rPr>
          <w:sz w:val="16"/>
        </w:rPr>
      </w:pPr>
      <w:r>
        <w:rPr>
          <w:sz w:val="16"/>
        </w:rPr>
        <w:t>AND</w:t>
      </w:r>
    </w:p>
    <w:p w:rsidR="004055EF" w:rsidRDefault="004055EF" w:rsidP="004055EF">
      <w:pPr>
        <w:rPr>
          <w:u w:val="single"/>
        </w:rPr>
      </w:pPr>
      <w:proofErr w:type="gramStart"/>
      <w:r w:rsidRPr="008C579F">
        <w:rPr>
          <w:sz w:val="16"/>
        </w:rPr>
        <w:t>the</w:t>
      </w:r>
      <w:proofErr w:type="gramEnd"/>
      <w:r w:rsidRPr="008C579F">
        <w:rPr>
          <w:sz w:val="16"/>
        </w:rPr>
        <w:t xml:space="preserve"> USA, without forgetting the sweet naivety of </w:t>
      </w:r>
      <w:r w:rsidRPr="00D45151">
        <w:rPr>
          <w:highlight w:val="yellow"/>
          <w:u w:val="single"/>
        </w:rPr>
        <w:t>the Symbionese Liberation Army.</w:t>
      </w:r>
    </w:p>
    <w:p w:rsidR="004055EF" w:rsidRDefault="004055EF" w:rsidP="004055EF">
      <w:pPr>
        <w:pStyle w:val="Heading3"/>
      </w:pPr>
      <w:r>
        <w:lastRenderedPageBreak/>
        <w:t>Coalitions</w:t>
      </w:r>
    </w:p>
    <w:p w:rsidR="004055EF" w:rsidRDefault="004055EF" w:rsidP="004055EF">
      <w:pPr>
        <w:pStyle w:val="Heading4"/>
      </w:pPr>
      <w:r>
        <w:t>Kritik inadequate – doesn’t address complex reality</w:t>
      </w:r>
    </w:p>
    <w:p w:rsidR="004055EF" w:rsidRDefault="004055EF" w:rsidP="004055EF">
      <w:r w:rsidRPr="00B37020">
        <w:rPr>
          <w:b/>
        </w:rPr>
        <w:t>Cuomo, 2003</w:t>
      </w:r>
      <w:r>
        <w:t xml:space="preserve"> [Chris, Director of Woman Studies at the University of Georgia, “The Philosopher Queen, Feminist Essays on War, Love and Knowledge,” 48-50]</w:t>
      </w:r>
    </w:p>
    <w:p w:rsidR="004055EF" w:rsidRDefault="004055EF" w:rsidP="004055EF">
      <w:pPr>
        <w:rPr>
          <w:u w:val="single"/>
        </w:rPr>
      </w:pPr>
      <w:r w:rsidRPr="00DB0B37">
        <w:rPr>
          <w:u w:val="single"/>
        </w:rPr>
        <w:t xml:space="preserve">Discourses of complexity are powerful antidotes to views that reduce all truths to linear equations </w:t>
      </w:r>
    </w:p>
    <w:p w:rsidR="004055EF" w:rsidRDefault="004055EF" w:rsidP="004055EF">
      <w:pPr>
        <w:rPr>
          <w:u w:val="single"/>
        </w:rPr>
      </w:pPr>
      <w:r>
        <w:rPr>
          <w:u w:val="single"/>
        </w:rPr>
        <w:t>AND</w:t>
      </w:r>
    </w:p>
    <w:p w:rsidR="004055EF" w:rsidRPr="00977ECB" w:rsidRDefault="004055EF" w:rsidP="004055EF">
      <w:pPr>
        <w:rPr>
          <w:bCs/>
          <w:u w:val="single"/>
        </w:rPr>
      </w:pPr>
      <w:proofErr w:type="gramStart"/>
      <w:r w:rsidRPr="00B37020">
        <w:rPr>
          <w:rStyle w:val="StyleBoldUnderline"/>
        </w:rPr>
        <w:t>despite</w:t>
      </w:r>
      <w:proofErr w:type="gramEnd"/>
      <w:r w:rsidRPr="00B37020">
        <w:rPr>
          <w:rStyle w:val="StyleBoldUnderline"/>
        </w:rPr>
        <w:t xml:space="preserve"> the scholastic difficulties of adequately capturing such analyses in equations of words.</w:t>
      </w:r>
    </w:p>
    <w:p w:rsidR="004055EF" w:rsidRDefault="004055EF" w:rsidP="004055EF">
      <w:pPr>
        <w:pStyle w:val="Heading4"/>
        <w:rPr>
          <w:lang w:eastAsia="zh-CN"/>
        </w:rPr>
      </w:pPr>
      <w:r>
        <w:rPr>
          <w:lang w:eastAsia="zh-CN"/>
        </w:rPr>
        <w:t>And the totalizing nature of their kritik murders our subjectivity – is the sovereign violence we kritik</w:t>
      </w:r>
    </w:p>
    <w:p w:rsidR="004055EF" w:rsidRPr="0047358B" w:rsidRDefault="004055EF" w:rsidP="004055EF">
      <w:pPr>
        <w:rPr>
          <w:rFonts w:eastAsia="Times New Roman" w:cs="Times New Roman"/>
          <w:color w:val="000000"/>
          <w:lang w:eastAsia="zh-CN"/>
        </w:rPr>
      </w:pPr>
      <w:r w:rsidRPr="0047358B">
        <w:rPr>
          <w:rStyle w:val="StyleStyleBold12pt"/>
        </w:rPr>
        <w:t xml:space="preserve">Cohen 2006 </w:t>
      </w:r>
      <w:r w:rsidRPr="0047358B">
        <w:t>[Richard A., “Levinas: Thinking Least about Death: Contra Heidegger,” International Journal for Philosophy of Religion, Vol. 60, No. 1/3, Dec., 2006, 33-4, Accessed via Jstor]</w:t>
      </w:r>
    </w:p>
    <w:p w:rsidR="004055EF" w:rsidRDefault="004055EF" w:rsidP="004055EF">
      <w:pPr>
        <w:rPr>
          <w:rFonts w:eastAsia="Times New Roman" w:cs="Times New Roman"/>
          <w:color w:val="000000"/>
          <w:sz w:val="16"/>
          <w:lang w:eastAsia="zh-CN"/>
        </w:rPr>
      </w:pPr>
      <w:r w:rsidRPr="006E3206">
        <w:rPr>
          <w:rFonts w:eastAsia="Times New Roman" w:cs="Times New Roman"/>
          <w:color w:val="000000"/>
          <w:sz w:val="16"/>
          <w:szCs w:val="24"/>
          <w:lang w:eastAsia="zh-CN"/>
        </w:rPr>
        <w:t>6 The grim reaper</w:t>
      </w:r>
      <w:r>
        <w:rPr>
          <w:rFonts w:eastAsia="Times New Roman" w:cs="Times New Roman"/>
          <w:color w:val="000000"/>
          <w:sz w:val="16"/>
          <w:szCs w:val="24"/>
          <w:lang w:eastAsia="zh-CN"/>
        </w:rPr>
        <w:t xml:space="preserve"> </w:t>
      </w:r>
      <w:proofErr w:type="gramStart"/>
      <w:r w:rsidRPr="0047358B">
        <w:rPr>
          <w:rFonts w:eastAsia="Times New Roman" w:cs="Times New Roman"/>
          <w:color w:val="000000"/>
          <w:sz w:val="16"/>
          <w:lang w:eastAsia="zh-CN"/>
        </w:rPr>
        <w:t>It</w:t>
      </w:r>
      <w:proofErr w:type="gramEnd"/>
      <w:r w:rsidRPr="0047358B">
        <w:rPr>
          <w:rFonts w:eastAsia="Times New Roman" w:cs="Times New Roman"/>
          <w:color w:val="000000"/>
          <w:sz w:val="16"/>
          <w:lang w:eastAsia="zh-CN"/>
        </w:rPr>
        <w:t xml:space="preserve"> is at this point that our attention must be drawn </w:t>
      </w:r>
    </w:p>
    <w:p w:rsidR="004055EF" w:rsidRDefault="004055EF" w:rsidP="004055EF">
      <w:pPr>
        <w:rPr>
          <w:rFonts w:eastAsia="Times New Roman" w:cs="Times New Roman"/>
          <w:color w:val="000000"/>
          <w:sz w:val="16"/>
          <w:lang w:eastAsia="zh-CN"/>
        </w:rPr>
      </w:pPr>
      <w:r>
        <w:rPr>
          <w:rFonts w:eastAsia="Times New Roman" w:cs="Times New Roman"/>
          <w:color w:val="000000"/>
          <w:sz w:val="16"/>
          <w:lang w:eastAsia="zh-CN"/>
        </w:rPr>
        <w:t>AND</w:t>
      </w:r>
    </w:p>
    <w:p w:rsidR="004055EF" w:rsidRPr="0047358B" w:rsidRDefault="004055EF" w:rsidP="004055EF">
      <w:pPr>
        <w:rPr>
          <w:rFonts w:eastAsia="Times New Roman" w:cs="Times New Roman"/>
          <w:color w:val="000000"/>
          <w:sz w:val="16"/>
          <w:lang w:eastAsia="zh-CN"/>
        </w:rPr>
      </w:pPr>
      <w:proofErr w:type="gramStart"/>
      <w:r w:rsidRPr="0047358B">
        <w:rPr>
          <w:rFonts w:eastAsia="Times New Roman" w:cs="Times New Roman"/>
          <w:color w:val="000000"/>
          <w:sz w:val="16"/>
          <w:lang w:eastAsia="zh-CN"/>
        </w:rPr>
        <w:t>Heidegger which left ethics and other persons behind as merely ontic or inauthentic.</w:t>
      </w:r>
      <w:proofErr w:type="gramEnd"/>
    </w:p>
    <w:p w:rsidR="004055EF" w:rsidRPr="000022F2" w:rsidRDefault="004055EF" w:rsidP="004055EF"/>
    <w:p w:rsidR="004055EF" w:rsidRPr="004055EF" w:rsidRDefault="004055EF" w:rsidP="004055EF"/>
    <w:sectPr w:rsidR="004055EF" w:rsidRPr="004055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97D" w:rsidRDefault="00A9697D" w:rsidP="005F5576">
      <w:r>
        <w:separator/>
      </w:r>
    </w:p>
  </w:endnote>
  <w:endnote w:type="continuationSeparator" w:id="0">
    <w:p w:rsidR="00A9697D" w:rsidRDefault="00A9697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97D" w:rsidRDefault="00A9697D" w:rsidP="005F5576">
      <w:r>
        <w:separator/>
      </w:r>
    </w:p>
  </w:footnote>
  <w:footnote w:type="continuationSeparator" w:id="0">
    <w:p w:rsidR="00A9697D" w:rsidRDefault="00A9697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0E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619"/>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3EC7"/>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55EF"/>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3CD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41B1"/>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697D"/>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30EB"/>
    <w:rsid w:val="00E043B1"/>
    <w:rsid w:val="00E14EBD"/>
    <w:rsid w:val="00E16734"/>
    <w:rsid w:val="00E23260"/>
    <w:rsid w:val="00E2367A"/>
    <w:rsid w:val="00E25490"/>
    <w:rsid w:val="00E27BC7"/>
    <w:rsid w:val="00E35FC9"/>
    <w:rsid w:val="00E377A4"/>
    <w:rsid w:val="00E41346"/>
    <w:rsid w:val="00E420E9"/>
    <w:rsid w:val="00E4635D"/>
    <w:rsid w:val="00E61D76"/>
    <w:rsid w:val="00E65A59"/>
    <w:rsid w:val="00E674DB"/>
    <w:rsid w:val="00E70912"/>
    <w:rsid w:val="00E75F28"/>
    <w:rsid w:val="00E82FFB"/>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16D6"/>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3EC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1B3EC7"/>
    <w:pPr>
      <w:spacing w:before="100" w:beforeAutospacing="1" w:after="100" w:afterAutospacing="1"/>
    </w:pPr>
    <w:rPr>
      <w:rFonts w:eastAsia="Times New Roman" w:cs="Times New Roman"/>
      <w:szCs w:val="24"/>
      <w:lang w:val="de-DE" w:eastAsia="zh-C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1B3EC7"/>
    <w:rPr>
      <w:rFonts w:ascii="Georgia" w:eastAsia="Times New Roman" w:hAnsi="Georgia" w:cs="Times New Roman"/>
      <w:szCs w:val="24"/>
      <w:lang w:val="de-DE"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3EC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1B3EC7"/>
    <w:pPr>
      <w:spacing w:before="100" w:beforeAutospacing="1" w:after="100" w:afterAutospacing="1"/>
    </w:pPr>
    <w:rPr>
      <w:rFonts w:eastAsia="Times New Roman" w:cs="Times New Roman"/>
      <w:szCs w:val="24"/>
      <w:lang w:val="de-DE" w:eastAsia="zh-C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1B3EC7"/>
    <w:rPr>
      <w:rFonts w:ascii="Georgia" w:eastAsia="Times New Roman" w:hAnsi="Georgia" w:cs="Times New Roman"/>
      <w:szCs w:val="24"/>
      <w:lang w:val="de-D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13</Pages>
  <Words>5557</Words>
  <Characters>35016</Characters>
  <Application>Microsoft Office Word</Application>
  <DocSecurity>0</DocSecurity>
  <Lines>291</Lines>
  <Paragraphs>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40493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Vincent</cp:lastModifiedBy>
  <cp:revision>2</cp:revision>
  <dcterms:created xsi:type="dcterms:W3CDTF">2013-09-21T17:43:00Z</dcterms:created>
  <dcterms:modified xsi:type="dcterms:W3CDTF">2013-09-21T17:43:00Z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