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956A0" w14:textId="77777777" w:rsidR="00BE3B7B" w:rsidRDefault="00BE3B7B" w:rsidP="00BE3B7B">
      <w:pPr>
        <w:pStyle w:val="Heading2"/>
      </w:pPr>
      <w:r>
        <w:t>***</w:t>
      </w:r>
      <w:r w:rsidRPr="00BE3B7B">
        <w:t>1AC</w:t>
      </w:r>
      <w:r>
        <w:t xml:space="preserve"> </w:t>
      </w:r>
    </w:p>
    <w:p w14:paraId="04DD132B" w14:textId="77777777" w:rsidR="00BE3B7B" w:rsidRDefault="00BE3B7B" w:rsidP="00BE3B7B">
      <w:pPr>
        <w:pStyle w:val="Heading3"/>
      </w:pPr>
      <w:r>
        <w:lastRenderedPageBreak/>
        <w:t>Plan</w:t>
      </w:r>
    </w:p>
    <w:p w14:paraId="30350056" w14:textId="77777777" w:rsidR="00BE3B7B" w:rsidRDefault="00BE3B7B" w:rsidP="00BE3B7B">
      <w:pPr>
        <w:pStyle w:val="Heading4"/>
      </w:pPr>
      <w:r>
        <w:t>Plan:  The United States Federal Judiciary should subject United States’ targeted killing operations to judicial ex post review by allowing a cause of action for damages arising directly out of the constitutional provision allegedly offended, on the basis that special factors do not preclude a right of action.</w:t>
      </w:r>
    </w:p>
    <w:p w14:paraId="7C5AA10E" w14:textId="77777777" w:rsidR="00BE3B7B" w:rsidRDefault="00BE3B7B" w:rsidP="00BE3B7B">
      <w:pPr>
        <w:pStyle w:val="Heading3"/>
      </w:pPr>
      <w:r>
        <w:lastRenderedPageBreak/>
        <w:t>1AC Counterterror 1</w:t>
      </w:r>
    </w:p>
    <w:p w14:paraId="3BE190AB" w14:textId="77777777" w:rsidR="00BE3B7B" w:rsidRDefault="00BE3B7B" w:rsidP="00BE3B7B">
      <w:pPr>
        <w:pStyle w:val="Heading4"/>
      </w:pPr>
      <w:r>
        <w:t>Advantage One: Counter-terrorism</w:t>
      </w:r>
    </w:p>
    <w:p w14:paraId="5777D041" w14:textId="77777777" w:rsidR="00BE3B7B" w:rsidRDefault="00BE3B7B" w:rsidP="00BE3B7B">
      <w:pPr>
        <w:pStyle w:val="Heading4"/>
      </w:pPr>
      <w:r>
        <w:t xml:space="preserve">They are failing </w:t>
      </w:r>
      <w:r>
        <w:rPr>
          <w:u w:val="single"/>
        </w:rPr>
        <w:t>are failing</w:t>
      </w:r>
      <w:r>
        <w:t>; Overreliance on drones cause blowback; accountable use is key</w:t>
      </w:r>
    </w:p>
    <w:p w14:paraId="2A7D292D" w14:textId="77777777" w:rsidR="00BE3B7B" w:rsidRDefault="00BE3B7B" w:rsidP="00BE3B7B">
      <w:r>
        <w:rPr>
          <w:rStyle w:val="StyleStyleBold12pt"/>
        </w:rPr>
        <w:t>Cronin, prof-GMU, 13</w:t>
      </w:r>
      <w:r>
        <w:t xml:space="preserve"> (</w:t>
      </w:r>
      <w:r>
        <w:rPr>
          <w:sz w:val="20"/>
        </w:rPr>
        <w:t xml:space="preserve">Audrey Kurth, Professor of Public Policy at George Mason University and the author of How Terrorism Ends: Understanding the Decline and Demise of Terrorist Campaigns, “Why Drones Fail,” Foreign Affairs, Jul/Aug2013, Vol. 92, Issue 4) </w:t>
      </w:r>
    </w:p>
    <w:p w14:paraId="1EA17BD7" w14:textId="77777777" w:rsidR="00BE3B7B" w:rsidRDefault="00BE3B7B" w:rsidP="00BE3B7B">
      <w:pPr>
        <w:rPr>
          <w:sz w:val="14"/>
        </w:rPr>
      </w:pPr>
      <w:r>
        <w:rPr>
          <w:rStyle w:val="IntenseEmphasis"/>
        </w:rPr>
        <w:t>Like any other weapon, armed drones can be tactically useful. But are they helping advance the strategic goals of U.S. counterterrorism?</w:t>
      </w:r>
      <w:r>
        <w:rPr>
          <w:sz w:val="14"/>
        </w:rPr>
        <w:t xml:space="preserve"> Although terrorism is a tactic, it can succeed only on the strategic level, by leveraging a shocking event for political gain. </w:t>
      </w:r>
      <w:r>
        <w:rPr>
          <w:rStyle w:val="IntenseEmphasis"/>
        </w:rPr>
        <w:t xml:space="preserve">To be effective, counterterrorism must itself respond with a coherent strategy. </w:t>
      </w:r>
      <w:r>
        <w:rPr>
          <w:rStyle w:val="IntenseEmphasis"/>
          <w:highlight w:val="cyan"/>
        </w:rPr>
        <w:t>The</w:t>
      </w:r>
      <w:r>
        <w:rPr>
          <w:rStyle w:val="IntenseEmphasis"/>
        </w:rPr>
        <w:t xml:space="preserve"> </w:t>
      </w:r>
      <w:r>
        <w:rPr>
          <w:rStyle w:val="IntenseEmphasis"/>
          <w:highlight w:val="cyan"/>
        </w:rPr>
        <w:t>problem for Washington</w:t>
      </w:r>
      <w:r>
        <w:rPr>
          <w:rStyle w:val="IntenseEmphasis"/>
        </w:rPr>
        <w:t xml:space="preserve"> today </w:t>
      </w:r>
      <w:r>
        <w:rPr>
          <w:rStyle w:val="IntenseEmphasis"/>
          <w:highlight w:val="cyan"/>
        </w:rPr>
        <w:t>is</w:t>
      </w:r>
      <w:r>
        <w:rPr>
          <w:rStyle w:val="IntenseEmphasis"/>
        </w:rPr>
        <w:t xml:space="preserve"> that its </w:t>
      </w:r>
      <w:r>
        <w:rPr>
          <w:rStyle w:val="IntenseEmphasis"/>
          <w:highlight w:val="cyan"/>
        </w:rPr>
        <w:t>drone program has taken on a life of its own</w:t>
      </w:r>
      <w:r>
        <w:rPr>
          <w:sz w:val="14"/>
          <w:highlight w:val="cyan"/>
        </w:rPr>
        <w:t>,</w:t>
      </w:r>
      <w:r>
        <w:rPr>
          <w:sz w:val="14"/>
        </w:rPr>
        <w:t xml:space="preserve"> </w:t>
      </w:r>
      <w:r>
        <w:rPr>
          <w:rStyle w:val="IntenseEmphasis"/>
        </w:rPr>
        <w:t xml:space="preserve">to </w:t>
      </w:r>
      <w:r>
        <w:rPr>
          <w:rStyle w:val="IntenseEmphasis"/>
          <w:highlight w:val="cyan"/>
        </w:rPr>
        <w:t>the point</w:t>
      </w:r>
      <w:r>
        <w:rPr>
          <w:rStyle w:val="IntenseEmphasis"/>
        </w:rPr>
        <w:t xml:space="preserve"> </w:t>
      </w:r>
      <w:r>
        <w:rPr>
          <w:rStyle w:val="IntenseEmphasis"/>
          <w:highlight w:val="cyan"/>
        </w:rPr>
        <w:t xml:space="preserve">where </w:t>
      </w:r>
      <w:r>
        <w:rPr>
          <w:rStyle w:val="Emphasis"/>
          <w:highlight w:val="cyan"/>
        </w:rPr>
        <w:t>tactics are driving strategy</w:t>
      </w:r>
      <w:r>
        <w:rPr>
          <w:rStyle w:val="Emphasis"/>
        </w:rPr>
        <w:t xml:space="preserve"> </w:t>
      </w:r>
      <w:r>
        <w:rPr>
          <w:rStyle w:val="Emphasis"/>
          <w:highlight w:val="cyan"/>
        </w:rPr>
        <w:t>rather than the other way around</w:t>
      </w:r>
      <w:r>
        <w:rPr>
          <w:rStyle w:val="Emphasis"/>
        </w:rPr>
        <w:t xml:space="preserve">. </w:t>
      </w:r>
      <w:r>
        <w:rPr>
          <w:sz w:val="14"/>
        </w:rPr>
        <w:t xml:space="preserve">The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Sayyaf, an Islamist separatist group in the Philippines, lost its political focus, split into factions, and became a petty criminal organization after the army killed its leaders in 2006 and 2007. In other cases, however, including those of the Shining Path in Peru and Action Directe in France, the humiliating arrest of a leader has been more effective. By capturing a terrorist leader, countries can avoid creating a martyr, win access to a storehouse of intelligence, and discredit a popular cause. </w:t>
      </w:r>
      <w:r>
        <w:rPr>
          <w:rStyle w:val="IntenseEmphasis"/>
        </w:rPr>
        <w:t>Despite the Obama administration's recent calls for limits on drone strikes, Washington is still using them to try to defeat al Qaeda by killing off its leadership</w:t>
      </w:r>
      <w:r>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Pr>
          <w:rStyle w:val="IntenseEmphasis"/>
        </w:rPr>
        <w:t>Drones have inflicted real damage on the organization, of course</w:t>
      </w:r>
      <w:r>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Anoop Sarbahi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Pr>
          <w:rStyle w:val="IntenseEmphasis"/>
        </w:rPr>
        <w:t xml:space="preserve">Indeed, </w:t>
      </w:r>
      <w:r>
        <w:rPr>
          <w:rStyle w:val="IntenseEmphasis"/>
          <w:highlight w:val="cyan"/>
        </w:rPr>
        <w:t>the</w:t>
      </w:r>
      <w:r>
        <w:rPr>
          <w:rStyle w:val="IntenseEmphasis"/>
        </w:rPr>
        <w:t xml:space="preserve"> </w:t>
      </w:r>
      <w:r>
        <w:rPr>
          <w:rStyle w:val="IntenseEmphasis"/>
          <w:highlight w:val="cyan"/>
        </w:rPr>
        <w:t>drone</w:t>
      </w:r>
      <w:r>
        <w:rPr>
          <w:rStyle w:val="IntenseEmphasis"/>
        </w:rPr>
        <w:t xml:space="preserve"> </w:t>
      </w:r>
      <w:r>
        <w:rPr>
          <w:rStyle w:val="IntenseEmphasis"/>
          <w:highlight w:val="cyan"/>
        </w:rPr>
        <w:t>threat</w:t>
      </w:r>
      <w:r>
        <w:rPr>
          <w:rStyle w:val="IntenseEmphasis"/>
        </w:rPr>
        <w:t xml:space="preserve"> has </w:t>
      </w:r>
      <w:r>
        <w:rPr>
          <w:rStyle w:val="IntenseEmphasis"/>
          <w:highlight w:val="cyan"/>
        </w:rPr>
        <w:t>forced al Qaeda</w:t>
      </w:r>
      <w:r>
        <w:rPr>
          <w:rStyle w:val="IntenseEmphasis"/>
        </w:rPr>
        <w:t xml:space="preserve"> operatives and their associates </w:t>
      </w:r>
      <w:r>
        <w:rPr>
          <w:rStyle w:val="IntenseEmphasis"/>
          <w:highlight w:val="cyan"/>
        </w:rPr>
        <w:t>to change</w:t>
      </w:r>
      <w:r>
        <w:rPr>
          <w:rStyle w:val="IntenseEmphasis"/>
        </w:rPr>
        <w:t xml:space="preserve"> their </w:t>
      </w:r>
      <w:r>
        <w:rPr>
          <w:rStyle w:val="IntenseEmphasis"/>
          <w:highlight w:val="cyan"/>
        </w:rPr>
        <w:t>behavior</w:t>
      </w:r>
      <w:r>
        <w:rPr>
          <w:rStyle w:val="IntenseEmphasis"/>
        </w:rPr>
        <w:t xml:space="preserve">, </w:t>
      </w:r>
      <w:r>
        <w:rPr>
          <w:rStyle w:val="IntenseEmphasis"/>
          <w:highlight w:val="cyan"/>
        </w:rPr>
        <w:t>keeping</w:t>
      </w:r>
      <w:r>
        <w:rPr>
          <w:rStyle w:val="IntenseEmphasis"/>
        </w:rPr>
        <w:t xml:space="preserve"> </w:t>
      </w:r>
      <w:r>
        <w:rPr>
          <w:rStyle w:val="IntenseEmphasis"/>
          <w:highlight w:val="cyan"/>
        </w:rPr>
        <w:t>them preoccupied with survival</w:t>
      </w:r>
      <w:r>
        <w:rPr>
          <w:rStyle w:val="IntenseEmphasis"/>
        </w:rPr>
        <w:t xml:space="preserve"> and hindering their ability to move, plan operations, and carry them out.</w:t>
      </w:r>
      <w:r>
        <w:rPr>
          <w:sz w:val="14"/>
        </w:rPr>
        <w:t xml:space="preserve"> The fighters have proved remarkably adaptable: a document found left behind in February 2013 by Islamist fighters fleeing Mali detailed 22 tips for avoiding drone attacks, </w:t>
      </w:r>
      <w:proofErr w:type="gramStart"/>
      <w:r>
        <w:rPr>
          <w:sz w:val="14"/>
        </w:rPr>
        <w:t>including</w:t>
      </w:r>
      <w:proofErr w:type="gramEnd"/>
      <w:r>
        <w:rPr>
          <w:sz w:val="14"/>
        </w:rPr>
        <w:t xml:space="preserve">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Pr>
          <w:rStyle w:val="IntenseEmphasis"/>
        </w:rPr>
        <w:t xml:space="preserve">But the benefits end there, and </w:t>
      </w:r>
      <w:r>
        <w:rPr>
          <w:rStyle w:val="IntenseEmphasis"/>
          <w:highlight w:val="cyan"/>
        </w:rPr>
        <w:t>there are many reasons to believe that drone strikes are undermining Washington's goal of destroying al Qaeda</w:t>
      </w:r>
      <w:r>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Pr>
          <w:sz w:val="14"/>
        </w:rPr>
        <w:t>killing of its members will</w:t>
      </w:r>
      <w:proofErr w:type="gramEnd"/>
      <w:r>
        <w:rPr>
          <w:sz w:val="14"/>
        </w:rPr>
        <w:t xml:space="preserve"> not further the long-term goal of ending the group. </w:t>
      </w:r>
      <w:r>
        <w:rPr>
          <w:rStyle w:val="IntenseEmphasis"/>
        </w:rPr>
        <w:t xml:space="preserve">Not only has </w:t>
      </w:r>
      <w:r>
        <w:rPr>
          <w:rStyle w:val="IntenseEmphasis"/>
          <w:highlight w:val="cyan"/>
        </w:rPr>
        <w:t>al Qaeda's propaganda</w:t>
      </w:r>
      <w:r>
        <w:rPr>
          <w:rStyle w:val="IntenseEmphasis"/>
        </w:rPr>
        <w:t xml:space="preserve"> </w:t>
      </w:r>
      <w:r>
        <w:rPr>
          <w:rStyle w:val="IntenseEmphasis"/>
          <w:highlight w:val="cyan"/>
        </w:rPr>
        <w:t>continued</w:t>
      </w:r>
      <w:r>
        <w:rPr>
          <w:rStyle w:val="IntenseEmphasis"/>
        </w:rPr>
        <w:t xml:space="preserve"> </w:t>
      </w:r>
      <w:r>
        <w:rPr>
          <w:rStyle w:val="IntenseEmphasis"/>
          <w:highlight w:val="cyan"/>
        </w:rPr>
        <w:t>uninterrupted</w:t>
      </w:r>
      <w:r>
        <w:rPr>
          <w:rStyle w:val="IntenseEmphasis"/>
        </w:rPr>
        <w:t xml:space="preserve"> </w:t>
      </w:r>
      <w:r>
        <w:rPr>
          <w:rStyle w:val="IntenseEmphasis"/>
          <w:highlight w:val="cyan"/>
        </w:rPr>
        <w:t>by the drone strikes</w:t>
      </w:r>
      <w:r>
        <w:rPr>
          <w:rStyle w:val="IntenseEmphasis"/>
        </w:rPr>
        <w:t xml:space="preserve">; </w:t>
      </w:r>
      <w:r>
        <w:rPr>
          <w:rStyle w:val="IntenseEmphasis"/>
          <w:highlight w:val="cyan"/>
        </w:rPr>
        <w:t>it</w:t>
      </w:r>
      <w:r>
        <w:rPr>
          <w:rStyle w:val="IntenseEmphasis"/>
        </w:rPr>
        <w:t xml:space="preserve"> </w:t>
      </w:r>
      <w:r>
        <w:rPr>
          <w:rStyle w:val="IntenseEmphasis"/>
          <w:highlight w:val="cyan"/>
        </w:rPr>
        <w:t>has been significantly enhanced by them</w:t>
      </w:r>
      <w:r>
        <w:rPr>
          <w:rStyle w:val="IntenseEmphasis"/>
        </w:rPr>
        <w:t>.</w:t>
      </w:r>
      <w:r>
        <w:rPr>
          <w:sz w:val="14"/>
        </w:rPr>
        <w:t xml:space="preserve"> As Sahab (The Clouds), </w:t>
      </w:r>
      <w:r>
        <w:rPr>
          <w:rStyle w:val="IntenseEmphasis"/>
          <w:highlight w:val="cyan"/>
        </w:rPr>
        <w:t>the propaganda branch of al Qaeda</w:t>
      </w:r>
      <w:r>
        <w:rPr>
          <w:sz w:val="14"/>
          <w:highlight w:val="cyan"/>
        </w:rPr>
        <w:t xml:space="preserve">, </w:t>
      </w:r>
      <w:r>
        <w:rPr>
          <w:rStyle w:val="IntenseEmphasis"/>
          <w:highlight w:val="cyan"/>
        </w:rPr>
        <w:t xml:space="preserve">has been able to </w:t>
      </w:r>
      <w:r>
        <w:rPr>
          <w:rStyle w:val="Emphasis"/>
          <w:highlight w:val="cyan"/>
        </w:rPr>
        <w:t>attract recruits and resources</w:t>
      </w:r>
      <w:r>
        <w:rPr>
          <w:rStyle w:val="IntenseEmphasis"/>
          <w:highlight w:val="cyan"/>
        </w:rPr>
        <w:t xml:space="preserve"> by</w:t>
      </w:r>
      <w:r>
        <w:rPr>
          <w:rStyle w:val="IntenseEmphasis"/>
        </w:rPr>
        <w:t xml:space="preserve"> </w:t>
      </w:r>
      <w:r>
        <w:rPr>
          <w:rStyle w:val="IntenseEmphasis"/>
          <w:highlight w:val="cyan"/>
        </w:rPr>
        <w:t>broadcasting</w:t>
      </w:r>
      <w:r>
        <w:rPr>
          <w:rStyle w:val="IntenseEmphasis"/>
        </w:rPr>
        <w:t xml:space="preserve"> </w:t>
      </w:r>
      <w:r>
        <w:rPr>
          <w:rStyle w:val="IntenseEmphasis"/>
          <w:highlight w:val="cyan"/>
        </w:rPr>
        <w:t>footage</w:t>
      </w:r>
      <w:r>
        <w:rPr>
          <w:rStyle w:val="IntenseEmphasis"/>
        </w:rPr>
        <w:t xml:space="preserve"> of drone strikes, </w:t>
      </w:r>
      <w:r>
        <w:rPr>
          <w:rStyle w:val="IntenseEmphasis"/>
          <w:highlight w:val="cyan"/>
        </w:rPr>
        <w:t>portraying them as indiscriminate violence against Muslims</w:t>
      </w:r>
      <w:r>
        <w:rPr>
          <w:rStyle w:val="IntenseEmphasis"/>
        </w:rPr>
        <w:t>.</w:t>
      </w:r>
      <w:r>
        <w:rPr>
          <w:sz w:val="14"/>
        </w:rPr>
        <w:t xml:space="preserve"> </w:t>
      </w:r>
      <w:r>
        <w:rPr>
          <w:rStyle w:val="IntenseEmphasis"/>
        </w:rPr>
        <w:t>Al Qaeda uses the strikes that result in civilian deaths,</w:t>
      </w:r>
      <w:r>
        <w:rPr>
          <w:sz w:val="14"/>
        </w:rPr>
        <w:t xml:space="preserve"> and even those that don't, </w:t>
      </w:r>
      <w:r>
        <w:rPr>
          <w:rStyle w:val="IntenseEmphasis"/>
        </w:rPr>
        <w:t>to frame Americans as immoral bullies</w:t>
      </w:r>
      <w:r>
        <w:rPr>
          <w:sz w:val="14"/>
        </w:rPr>
        <w:t xml:space="preserve"> who care less about ordinary people than al Qaeda does. And As Sahab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w:t>
      </w:r>
      <w:r>
        <w:rPr>
          <w:sz w:val="14"/>
        </w:rPr>
        <w:lastRenderedPageBreak/>
        <w:t xml:space="preserve">civilians about 86 percent of the time, whereas al Qaeda purposefully targets them. </w:t>
      </w:r>
      <w:r>
        <w:rPr>
          <w:rStyle w:val="IntenseEmphasis"/>
        </w:rPr>
        <w:t xml:space="preserve">But </w:t>
      </w:r>
      <w:r>
        <w:rPr>
          <w:rStyle w:val="IntenseEmphasis"/>
          <w:highlight w:val="cyan"/>
        </w:rPr>
        <w:t>the</w:t>
      </w:r>
      <w:r>
        <w:rPr>
          <w:rStyle w:val="IntenseEmphasis"/>
        </w:rPr>
        <w:t xml:space="preserve"> </w:t>
      </w:r>
      <w:r>
        <w:rPr>
          <w:rStyle w:val="Emphasis"/>
        </w:rPr>
        <w:t xml:space="preserve">foolish </w:t>
      </w:r>
      <w:r>
        <w:rPr>
          <w:rStyle w:val="Emphasis"/>
          <w:highlight w:val="cyan"/>
        </w:rPr>
        <w:t>secrecy</w:t>
      </w:r>
      <w:r>
        <w:rPr>
          <w:rStyle w:val="IntenseEmphasis"/>
          <w:highlight w:val="cyan"/>
        </w:rPr>
        <w:t xml:space="preserve"> of Washington's</w:t>
      </w:r>
      <w:r>
        <w:rPr>
          <w:rStyle w:val="IntenseEmphasis"/>
        </w:rPr>
        <w:t xml:space="preserve"> drone </w:t>
      </w:r>
      <w:r>
        <w:rPr>
          <w:rStyle w:val="IntenseEmphasis"/>
          <w:highlight w:val="cyan"/>
        </w:rPr>
        <w:t>program</w:t>
      </w:r>
      <w:r>
        <w:rPr>
          <w:rStyle w:val="IntenseEmphasis"/>
        </w:rPr>
        <w:t xml:space="preserve"> </w:t>
      </w:r>
      <w:r>
        <w:rPr>
          <w:rStyle w:val="IntenseEmphasis"/>
          <w:highlight w:val="cyan"/>
        </w:rPr>
        <w:t>lets critics allege</w:t>
      </w:r>
      <w:r>
        <w:rPr>
          <w:rStyle w:val="IntenseEmphasis"/>
        </w:rPr>
        <w:t xml:space="preserve"> that the </w:t>
      </w:r>
      <w:r>
        <w:rPr>
          <w:rStyle w:val="IntenseEmphasis"/>
          <w:highlight w:val="cyan"/>
        </w:rPr>
        <w:t>strikes are deadlier and less discriminating than they really are</w:t>
      </w:r>
      <w:r>
        <w:rPr>
          <w:rStyle w:val="IntenseEmphasis"/>
        </w:rPr>
        <w:t>.</w:t>
      </w:r>
      <w:r>
        <w:rPr>
          <w:sz w:val="14"/>
        </w:rPr>
        <w:t xml:space="preserve"> </w:t>
      </w:r>
      <w:r>
        <w:rPr>
          <w:rStyle w:val="Emphasis"/>
        </w:rPr>
        <w:t xml:space="preserve">Whatever the truth is, </w:t>
      </w:r>
      <w:r>
        <w:rPr>
          <w:rStyle w:val="Emphasis"/>
          <w:highlight w:val="cyan"/>
        </w:rPr>
        <w:t>the U</w:t>
      </w:r>
      <w:r>
        <w:rPr>
          <w:rStyle w:val="Emphasis"/>
        </w:rPr>
        <w:t xml:space="preserve">nited </w:t>
      </w:r>
      <w:r>
        <w:rPr>
          <w:rStyle w:val="Emphasis"/>
          <w:highlight w:val="cyan"/>
        </w:rPr>
        <w:t>S</w:t>
      </w:r>
      <w:r>
        <w:rPr>
          <w:rStyle w:val="Emphasis"/>
        </w:rPr>
        <w:t xml:space="preserve">tates </w:t>
      </w:r>
      <w:r>
        <w:rPr>
          <w:rStyle w:val="Emphasis"/>
          <w:highlight w:val="cyan"/>
        </w:rPr>
        <w:t>is losing the</w:t>
      </w:r>
      <w:r>
        <w:rPr>
          <w:rStyle w:val="Emphasis"/>
        </w:rPr>
        <w:t xml:space="preserve"> </w:t>
      </w:r>
      <w:r>
        <w:rPr>
          <w:rStyle w:val="Emphasis"/>
          <w:highlight w:val="cyan"/>
        </w:rPr>
        <w:t>war</w:t>
      </w:r>
      <w:r>
        <w:rPr>
          <w:rStyle w:val="Emphasis"/>
        </w:rPr>
        <w:t xml:space="preserve"> </w:t>
      </w:r>
      <w:r>
        <w:rPr>
          <w:rStyle w:val="Emphasis"/>
          <w:highlight w:val="cyan"/>
        </w:rPr>
        <w:t>of perceptions</w:t>
      </w:r>
      <w:r>
        <w:rPr>
          <w:rStyle w:val="Emphasis"/>
        </w:rPr>
        <w:t xml:space="preserve">, </w:t>
      </w:r>
      <w:r>
        <w:rPr>
          <w:rStyle w:val="Emphasis"/>
          <w:highlight w:val="cyan"/>
        </w:rPr>
        <w:t>a key part of any</w:t>
      </w:r>
      <w:r>
        <w:rPr>
          <w:rStyle w:val="Emphasis"/>
        </w:rPr>
        <w:t xml:space="preserve"> counterterrorism </w:t>
      </w:r>
      <w:r>
        <w:rPr>
          <w:rStyle w:val="Emphasis"/>
          <w:highlight w:val="cyan"/>
        </w:rPr>
        <w:t>campaign</w:t>
      </w:r>
      <w:r>
        <w:rPr>
          <w:rStyle w:val="Emphasis"/>
        </w:rPr>
        <w:t xml:space="preserve">. </w:t>
      </w:r>
      <w:r>
        <w:rPr>
          <w:sz w:val="14"/>
        </w:rPr>
        <w:t xml:space="preserve">Since 2010, moreover, U.S. drone strikes have progressed well beyond decapitation, now targeting al Qaeda leaders and followers alike, as well as a range of Taliban members and Yemeni insurgents. </w:t>
      </w:r>
      <w:r>
        <w:rPr>
          <w:rStyle w:val="IntenseEmphasis"/>
        </w:rPr>
        <w:t xml:space="preserve">With its so-called signature strikes, Washington often goes after people whose </w:t>
      </w:r>
      <w:proofErr w:type="gramStart"/>
      <w:r>
        <w:rPr>
          <w:rStyle w:val="IntenseEmphasis"/>
        </w:rPr>
        <w:t>identity it does not know but who appear</w:t>
      </w:r>
      <w:proofErr w:type="gramEnd"/>
      <w:r>
        <w:rPr>
          <w:rStyle w:val="IntenseEmphasis"/>
        </w:rPr>
        <w:t xml:space="preserve"> to be behaving like militants in insurgent-controlled areas.</w:t>
      </w:r>
      <w:r>
        <w:rPr>
          <w:sz w:val="14"/>
        </w:rPr>
        <w:t xml:space="preserve"> The strikes end up killing enemies of the Pakistani, Somali, and Yemeni militaries who may not threaten the United States at all. </w:t>
      </w:r>
      <w:r>
        <w:rPr>
          <w:rStyle w:val="IntenseEmphasis"/>
        </w:rPr>
        <w:t>Worse, because the targets of such strikes are so loosely defined, it seems inevitable that they will kill some civilians. The</w:t>
      </w:r>
      <w:r>
        <w:rPr>
          <w:sz w:val="14"/>
        </w:rPr>
        <w:t xml:space="preserve"> June 2011 </w:t>
      </w:r>
      <w:r>
        <w:rPr>
          <w:rStyle w:val="IntenseEmphasis"/>
        </w:rPr>
        <w:t>claim by</w:t>
      </w:r>
      <w:r>
        <w:rPr>
          <w:sz w:val="14"/>
        </w:rPr>
        <w:t xml:space="preserve"> John </w:t>
      </w:r>
      <w:r>
        <w:rPr>
          <w:rStyle w:val="IntenseEmphasis"/>
        </w:rPr>
        <w:t>Brennan,</w:t>
      </w:r>
      <w:r>
        <w:rPr>
          <w:sz w:val="14"/>
        </w:rPr>
        <w:t xml:space="preserve"> President Barack Obama's top counterterrorism adviser at the time, </w:t>
      </w:r>
      <w:r>
        <w:rPr>
          <w:rStyle w:val="IntenseEmphasis"/>
        </w:rPr>
        <w:t xml:space="preserve">that there had not been a single collateral death from drone attacks in the previous year strained credulity -- and </w:t>
      </w:r>
      <w:r>
        <w:rPr>
          <w:rStyle w:val="Emphasis"/>
        </w:rPr>
        <w:t>badly undermined U.S. credibility</w:t>
      </w:r>
      <w:r>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Pr>
          <w:rStyle w:val="IntenseEmphasis"/>
        </w:rPr>
        <w:t>Short of defeating al Qaeda altogether, a top strategic objective of U.S. counterterrorism should be to prevent fighters in local conflicts abroad from aligning with the movement</w:t>
      </w:r>
      <w:r>
        <w:rPr>
          <w:sz w:val="14"/>
        </w:rPr>
        <w:t xml:space="preserve"> and targeting the United States and its allies. Military strategists refer to this goal as "the conservation of enemies," the attempt to keep the number of adversaries to a minimum. Violent jihadism existed long before 9/11 and will endure long after the U.S. war on terrorism finally ends. </w:t>
      </w:r>
      <w:r>
        <w:rPr>
          <w:rStyle w:val="IntenseEmphasis"/>
          <w:highlight w:val="cyan"/>
        </w:rPr>
        <w:t xml:space="preserve">The </w:t>
      </w:r>
      <w:r>
        <w:rPr>
          <w:rStyle w:val="Emphasis"/>
          <w:highlight w:val="cyan"/>
        </w:rPr>
        <w:t>best way</w:t>
      </w:r>
      <w:r>
        <w:rPr>
          <w:rStyle w:val="Emphasis"/>
        </w:rPr>
        <w:t xml:space="preserve"> </w:t>
      </w:r>
      <w:r>
        <w:rPr>
          <w:rStyle w:val="Emphasis"/>
          <w:highlight w:val="cyan"/>
        </w:rPr>
        <w:t>for the U</w:t>
      </w:r>
      <w:r>
        <w:rPr>
          <w:rStyle w:val="Emphasis"/>
        </w:rPr>
        <w:t xml:space="preserve">nited </w:t>
      </w:r>
      <w:r>
        <w:rPr>
          <w:rStyle w:val="Emphasis"/>
          <w:highlight w:val="cyan"/>
        </w:rPr>
        <w:t>S</w:t>
      </w:r>
      <w:r>
        <w:rPr>
          <w:rStyle w:val="Emphasis"/>
        </w:rPr>
        <w:t xml:space="preserve">tates </w:t>
      </w:r>
      <w:r>
        <w:rPr>
          <w:rStyle w:val="Emphasis"/>
          <w:highlight w:val="cyan"/>
        </w:rPr>
        <w:t>to prevent</w:t>
      </w:r>
      <w:r>
        <w:rPr>
          <w:rStyle w:val="Emphasis"/>
        </w:rPr>
        <w:t xml:space="preserve"> future </w:t>
      </w:r>
      <w:r>
        <w:rPr>
          <w:rStyle w:val="Emphasis"/>
          <w:highlight w:val="cyan"/>
        </w:rPr>
        <w:t>acts of</w:t>
      </w:r>
      <w:r>
        <w:rPr>
          <w:rStyle w:val="Emphasis"/>
        </w:rPr>
        <w:t xml:space="preserve"> </w:t>
      </w:r>
      <w:r>
        <w:rPr>
          <w:rStyle w:val="Emphasis"/>
          <w:highlight w:val="cyan"/>
        </w:rPr>
        <w:t>international terrorism</w:t>
      </w:r>
      <w:r>
        <w:rPr>
          <w:rStyle w:val="Emphasis"/>
        </w:rPr>
        <w:t xml:space="preserve"> </w:t>
      </w:r>
      <w:r>
        <w:rPr>
          <w:rStyle w:val="Emphasis"/>
          <w:highlight w:val="cyan"/>
        </w:rPr>
        <w:t>on its soil is to make sure that local insurgencies remain local</w:t>
      </w:r>
      <w:r>
        <w:rPr>
          <w:sz w:val="14"/>
        </w:rPr>
        <w:t xml:space="preserve">, to shore up its allies' capacities, </w:t>
      </w:r>
      <w:r>
        <w:rPr>
          <w:rStyle w:val="IntenseEmphasis"/>
          <w:highlight w:val="cyan"/>
        </w:rPr>
        <w:t>and</w:t>
      </w:r>
      <w:r>
        <w:rPr>
          <w:rStyle w:val="IntenseEmphasis"/>
        </w:rPr>
        <w:t xml:space="preserve"> to </w:t>
      </w:r>
      <w:r>
        <w:rPr>
          <w:rStyle w:val="IntenseEmphasis"/>
          <w:highlight w:val="cyan"/>
        </w:rPr>
        <w:t>use</w:t>
      </w:r>
      <w:r>
        <w:rPr>
          <w:rStyle w:val="IntenseEmphasis"/>
        </w:rPr>
        <w:t xml:space="preserve"> </w:t>
      </w:r>
      <w:r>
        <w:rPr>
          <w:rStyle w:val="IntenseEmphasis"/>
          <w:highlight w:val="cyan"/>
        </w:rPr>
        <w:t>short-term interventions</w:t>
      </w:r>
      <w:r>
        <w:rPr>
          <w:rStyle w:val="IntenseEmphasis"/>
        </w:rPr>
        <w:t xml:space="preserve"> </w:t>
      </w:r>
      <w:r>
        <w:rPr>
          <w:rStyle w:val="IntenseEmphasis"/>
          <w:highlight w:val="cyan"/>
        </w:rPr>
        <w:t>such as drones rarely</w:t>
      </w:r>
      <w:r>
        <w:rPr>
          <w:rStyle w:val="IntenseEmphasis"/>
        </w:rPr>
        <w:t xml:space="preserve">, </w:t>
      </w:r>
      <w:r>
        <w:rPr>
          <w:rStyle w:val="Emphasis"/>
          <w:highlight w:val="cyan"/>
        </w:rPr>
        <w:t>selectively</w:t>
      </w:r>
      <w:r>
        <w:rPr>
          <w:rStyle w:val="Emphasis"/>
        </w:rPr>
        <w:t xml:space="preserve">, </w:t>
      </w:r>
      <w:r>
        <w:rPr>
          <w:rStyle w:val="Emphasis"/>
          <w:highlight w:val="cyan"/>
        </w:rPr>
        <w:t>transparently</w:t>
      </w:r>
      <w:r>
        <w:rPr>
          <w:rStyle w:val="IntenseEmphasis"/>
        </w:rPr>
        <w:t xml:space="preserve">, </w:t>
      </w:r>
      <w:r>
        <w:rPr>
          <w:rStyle w:val="IntenseEmphasis"/>
          <w:highlight w:val="cyan"/>
        </w:rPr>
        <w:t>and</w:t>
      </w:r>
      <w:r>
        <w:rPr>
          <w:rStyle w:val="IntenseEmphasis"/>
        </w:rPr>
        <w:t xml:space="preserve"> only </w:t>
      </w:r>
      <w:r>
        <w:rPr>
          <w:rStyle w:val="IntenseEmphasis"/>
          <w:highlight w:val="cyan"/>
        </w:rPr>
        <w:t>against those who can</w:t>
      </w:r>
      <w:r>
        <w:rPr>
          <w:rStyle w:val="IntenseEmphasis"/>
        </w:rPr>
        <w:t xml:space="preserve"> realistically </w:t>
      </w:r>
      <w:r>
        <w:rPr>
          <w:rStyle w:val="IntenseEmphasis"/>
          <w:highlight w:val="cyan"/>
        </w:rPr>
        <w:t>target the U</w:t>
      </w:r>
      <w:r>
        <w:rPr>
          <w:rStyle w:val="IntenseEmphasis"/>
        </w:rPr>
        <w:t xml:space="preserve">nited States. </w:t>
      </w:r>
      <w:r>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Pr>
          <w:sz w:val="14"/>
        </w:rPr>
        <w:t>itself</w:t>
      </w:r>
      <w:proofErr w:type="gramEnd"/>
      <w:r>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Pr>
          <w:sz w:val="14"/>
        </w:rPr>
        <w:t>an ill</w:t>
      </w:r>
      <w:proofErr w:type="gramEnd"/>
      <w:r>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Pr>
          <w:rStyle w:val="IntenseEmphasis"/>
        </w:rPr>
        <w:t>the United States risks multiplying its enemies and heightening their incentives to attack the country.</w:t>
      </w:r>
    </w:p>
    <w:p w14:paraId="3418AE70" w14:textId="77777777" w:rsidR="00BE3B7B" w:rsidRDefault="00BE3B7B" w:rsidP="00BE3B7B">
      <w:pPr>
        <w:spacing w:after="200" w:line="276" w:lineRule="auto"/>
        <w:rPr>
          <w:rFonts w:eastAsiaTheme="majorEastAsia" w:cstheme="majorBidi"/>
          <w:b/>
          <w:bCs/>
          <w:iCs/>
          <w:sz w:val="26"/>
        </w:rPr>
      </w:pPr>
      <w:r>
        <w:br w:type="page"/>
      </w:r>
    </w:p>
    <w:p w14:paraId="31E8D588" w14:textId="77777777" w:rsidR="00BE3B7B" w:rsidRDefault="00BE3B7B" w:rsidP="00BE3B7B">
      <w:pPr>
        <w:pStyle w:val="Heading4"/>
      </w:pPr>
      <w:r>
        <w:lastRenderedPageBreak/>
        <w:t xml:space="preserve">And, lack of transparency to the drone program </w:t>
      </w:r>
      <w:r>
        <w:rPr>
          <w:u w:val="single"/>
        </w:rPr>
        <w:t>collapses allied cooperation</w:t>
      </w:r>
      <w:r>
        <w:t xml:space="preserve"> on terrorism, which is critical to </w:t>
      </w:r>
      <w:r>
        <w:rPr>
          <w:u w:val="single"/>
        </w:rPr>
        <w:t>intelligence sharing</w:t>
      </w:r>
      <w:r>
        <w:t>.</w:t>
      </w:r>
    </w:p>
    <w:p w14:paraId="4C5489E3" w14:textId="77777777" w:rsidR="00BE3B7B" w:rsidRDefault="00BE3B7B" w:rsidP="00BE3B7B">
      <w:r>
        <w:rPr>
          <w:rStyle w:val="StyleStyleBold12pt"/>
        </w:rPr>
        <w:t>Human Rights First 13</w:t>
      </w:r>
      <w:r>
        <w:t xml:space="preserve"> (</w:t>
      </w:r>
      <w:r>
        <w:rPr>
          <w:sz w:val="20"/>
        </w:rPr>
        <w:t>How to Ensure that the U.S. Drone Program does not Undermine Human Rights BLUEPRINT FOR THE NEXT ADMINISTRATION</w:t>
      </w:r>
      <w:proofErr w:type="gramStart"/>
      <w:r>
        <w:rPr>
          <w:sz w:val="20"/>
        </w:rPr>
        <w:t>,  Updated</w:t>
      </w:r>
      <w:proofErr w:type="gramEnd"/>
      <w:r>
        <w:rPr>
          <w:sz w:val="20"/>
        </w:rPr>
        <w:t xml:space="preserve"> April 13, http://www.humanrightsfirst.org/wp-content/uploads/pdf/blueprints2012/HRF_Targeted_Killing_blueprint.pdf)</w:t>
      </w:r>
    </w:p>
    <w:p w14:paraId="623AAE3E" w14:textId="77777777" w:rsidR="00BE3B7B" w:rsidRDefault="00BE3B7B" w:rsidP="00BE3B7B">
      <w:pPr>
        <w:rPr>
          <w:rStyle w:val="IntenseEmphasis"/>
        </w:rPr>
      </w:pPr>
      <w:r>
        <w:rPr>
          <w:sz w:val="16"/>
        </w:rPr>
        <w:t xml:space="preserve">The </w:t>
      </w:r>
      <w:r>
        <w:rPr>
          <w:rStyle w:val="IntenseEmphasis"/>
        </w:rPr>
        <w:t>Obama</w:t>
      </w:r>
      <w:r>
        <w:rPr>
          <w:sz w:val="16"/>
        </w:rPr>
        <w:t xml:space="preserve"> Administration </w:t>
      </w:r>
      <w:r>
        <w:rPr>
          <w:rStyle w:val="IntenseEmphasis"/>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Pr>
          <w:sz w:val="16"/>
        </w:rPr>
        <w:t>While</w:t>
      </w:r>
      <w:proofErr w:type="gramEnd"/>
      <w:r>
        <w:rPr>
          <w:sz w:val="16"/>
        </w:rPr>
        <w:t xml:space="preserve"> this information is welcome, it does not fully address our concerns. </w:t>
      </w:r>
      <w:r>
        <w:rPr>
          <w:rStyle w:val="IntenseEmphasis"/>
        </w:rPr>
        <w:t xml:space="preserve">Experts and other </w:t>
      </w:r>
      <w:r>
        <w:rPr>
          <w:rStyle w:val="IntenseEmphasis"/>
          <w:highlight w:val="cyan"/>
        </w:rPr>
        <w:t>governments</w:t>
      </w:r>
      <w:r>
        <w:rPr>
          <w:rStyle w:val="IntenseEmphasis"/>
        </w:rPr>
        <w:t xml:space="preserve"> have continued to </w:t>
      </w:r>
      <w:r>
        <w:rPr>
          <w:rStyle w:val="IntenseEmphasis"/>
          <w:highlight w:val="cyan"/>
        </w:rPr>
        <w:t>raise serious concerns about</w:t>
      </w:r>
      <w:r>
        <w:rPr>
          <w:sz w:val="16"/>
        </w:rPr>
        <w:t xml:space="preserve">: </w:t>
      </w:r>
      <w:r>
        <w:rPr>
          <w:sz w:val="16"/>
        </w:rPr>
        <w:sym w:font="Calibri" w:char="F06E"/>
      </w:r>
      <w:r>
        <w:rPr>
          <w:sz w:val="16"/>
        </w:rPr>
        <w:t xml:space="preserve"> </w:t>
      </w:r>
      <w:r>
        <w:rPr>
          <w:rStyle w:val="IntenseEmphasis"/>
          <w:highlight w:val="cyan"/>
        </w:rPr>
        <w:t>The precedent</w:t>
      </w:r>
      <w:r>
        <w:rPr>
          <w:rStyle w:val="IntenseEmphasis"/>
        </w:rPr>
        <w:t xml:space="preserve"> that the </w:t>
      </w:r>
      <w:r>
        <w:rPr>
          <w:rStyle w:val="IntenseEmphasis"/>
          <w:highlight w:val="cyan"/>
        </w:rPr>
        <w:t>U.S. targeted killing policy is</w:t>
      </w:r>
      <w:r>
        <w:rPr>
          <w:rStyle w:val="IntenseEmphasis"/>
        </w:rPr>
        <w:t xml:space="preserve"> </w:t>
      </w:r>
      <w:r>
        <w:rPr>
          <w:rStyle w:val="IntenseEmphasis"/>
          <w:highlight w:val="cyan"/>
        </w:rPr>
        <w:t>setting</w:t>
      </w:r>
      <w:r>
        <w:rPr>
          <w:rStyle w:val="IntenseEmphasis"/>
        </w:rPr>
        <w:t xml:space="preserve"> for the rest of the world, including countries that have acquired</w:t>
      </w:r>
      <w:r>
        <w:rPr>
          <w:sz w:val="16"/>
        </w:rPr>
        <w:t xml:space="preserve"> or are in the process of acquiring </w:t>
      </w:r>
      <w:r>
        <w:rPr>
          <w:rStyle w:val="IntenseEmphasis"/>
        </w:rPr>
        <w:t xml:space="preserve">drones, yet have long failed to adhere to the rule of law and protect human rights; </w:t>
      </w:r>
      <w:r>
        <w:rPr>
          <w:sz w:val="16"/>
        </w:rPr>
        <w:sym w:font="Calibri" w:char="F06E"/>
      </w:r>
      <w:r>
        <w:rPr>
          <w:sz w:val="16"/>
        </w:rPr>
        <w:t xml:space="preserve"> </w:t>
      </w:r>
      <w:r>
        <w:rPr>
          <w:rStyle w:val="IntenseEmphasis"/>
          <w:highlight w:val="cyan"/>
        </w:rPr>
        <w:t>The impact</w:t>
      </w:r>
      <w:r>
        <w:rPr>
          <w:rStyle w:val="IntenseEmphasis"/>
        </w:rPr>
        <w:t xml:space="preserve"> of the drone program </w:t>
      </w:r>
      <w:r>
        <w:rPr>
          <w:rStyle w:val="IntenseEmphasis"/>
          <w:highlight w:val="cyan"/>
        </w:rPr>
        <w:t>on</w:t>
      </w:r>
      <w:r>
        <w:rPr>
          <w:rStyle w:val="IntenseEmphasis"/>
        </w:rPr>
        <w:t xml:space="preserve"> other </w:t>
      </w:r>
      <w:r>
        <w:rPr>
          <w:rStyle w:val="IntenseEmphasis"/>
          <w:highlight w:val="cyan"/>
        </w:rPr>
        <w:t>U.S. counterterrorism efforts</w:t>
      </w:r>
      <w:r>
        <w:rPr>
          <w:sz w:val="16"/>
        </w:rPr>
        <w:t xml:space="preserve">, </w:t>
      </w:r>
      <w:r>
        <w:rPr>
          <w:rStyle w:val="IntenseEmphasis"/>
          <w:highlight w:val="cyan"/>
        </w:rPr>
        <w:t>including</w:t>
      </w:r>
      <w:r>
        <w:rPr>
          <w:rStyle w:val="IntenseEmphasis"/>
        </w:rPr>
        <w:t xml:space="preserve"> </w:t>
      </w:r>
      <w:r>
        <w:rPr>
          <w:rStyle w:val="IntenseEmphasis"/>
          <w:highlight w:val="cyan"/>
        </w:rPr>
        <w:t xml:space="preserve">whether U.S. allies and other security partners have </w:t>
      </w:r>
      <w:r>
        <w:rPr>
          <w:rStyle w:val="Emphasis"/>
          <w:highlight w:val="cyan"/>
        </w:rPr>
        <w:t>reduced intelligence-sharing</w:t>
      </w:r>
      <w:r>
        <w:rPr>
          <w:rStyle w:val="IntenseEmphasis"/>
        </w:rPr>
        <w:t xml:space="preserve"> </w:t>
      </w:r>
      <w:r>
        <w:rPr>
          <w:rStyle w:val="IntenseEmphasis"/>
          <w:highlight w:val="cyan"/>
        </w:rPr>
        <w:t xml:space="preserve">and other forms of </w:t>
      </w:r>
      <w:r>
        <w:rPr>
          <w:rStyle w:val="Emphasis"/>
          <w:highlight w:val="cyan"/>
        </w:rPr>
        <w:t>counterterrorism cooperation</w:t>
      </w:r>
      <w:r>
        <w:rPr>
          <w:rStyle w:val="IntenseEmphasis"/>
          <w:highlight w:val="cyan"/>
        </w:rPr>
        <w:t xml:space="preserve"> because of the operational</w:t>
      </w:r>
      <w:r>
        <w:rPr>
          <w:rStyle w:val="IntenseEmphasis"/>
        </w:rPr>
        <w:t xml:space="preserve"> </w:t>
      </w:r>
      <w:r>
        <w:rPr>
          <w:rStyle w:val="IntenseEmphasis"/>
          <w:highlight w:val="cyan"/>
        </w:rPr>
        <w:t>and legal concerns</w:t>
      </w:r>
      <w:r>
        <w:rPr>
          <w:rStyle w:val="IntenseEmphasis"/>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IntenseEmphasis"/>
        </w:rPr>
        <w:t xml:space="preserve">these concerns, heightened by the </w:t>
      </w:r>
      <w:r>
        <w:rPr>
          <w:rStyle w:val="Emphasis"/>
        </w:rPr>
        <w:t>lack of public information surrounding</w:t>
      </w:r>
      <w:r>
        <w:rPr>
          <w:rStyle w:val="IntenseEmphasis"/>
        </w:rPr>
        <w:t xml:space="preserve"> the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IntenseEmphasis"/>
        </w:rPr>
        <w:t xml:space="preserve">it is in the national interest that the government be </w:t>
      </w:r>
      <w:r>
        <w:rPr>
          <w:rStyle w:val="Emphasis"/>
        </w:rPr>
        <w:t>more transparent</w:t>
      </w:r>
      <w:r>
        <w:rPr>
          <w:rStyle w:val="IntenseEmphasis"/>
        </w:rPr>
        <w:t xml:space="preserve"> about policy considerations governing its use as well as its legal justification</w:t>
      </w:r>
      <w:r>
        <w:rPr>
          <w:sz w:val="16"/>
        </w:rPr>
        <w:t xml:space="preserve">, </w:t>
      </w:r>
      <w:r>
        <w:rPr>
          <w:rStyle w:val="IntenseEmphasis"/>
        </w:rPr>
        <w:t xml:space="preserve">and that the program be subject to </w:t>
      </w:r>
      <w:r>
        <w:rPr>
          <w:rStyle w:val="Emphasis"/>
        </w:rPr>
        <w:t>regular oversight</w:t>
      </w:r>
      <w:r>
        <w:rPr>
          <w:sz w:val="16"/>
        </w:rPr>
        <w:t xml:space="preserve">. Furthermore, </w:t>
      </w:r>
      <w:r>
        <w:rPr>
          <w:rStyle w:val="IntenseEmphasis"/>
        </w:rPr>
        <w:t>it is in U.S. national security interests to ensure that the rules of engagement are clear and that the program minimizes any unintended negative consequences</w:t>
      </w:r>
      <w:r>
        <w:rPr>
          <w:sz w:val="16"/>
        </w:rPr>
        <w:t xml:space="preserve">. </w:t>
      </w:r>
      <w:r>
        <w:rPr>
          <w:rStyle w:val="IntenseEmphasis"/>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Pr>
          <w:sz w:val="16"/>
        </w:rPr>
        <w:t>It</w:t>
      </w:r>
      <w:proofErr w:type="gramEnd"/>
      <w:r>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IntenseEmphasis"/>
        </w:rPr>
        <w:t>McChrystal has said: “What scares me about drone strikes is how they are perceived around the world. The resentment created by American use of</w:t>
      </w:r>
      <w:r>
        <w:rPr>
          <w:sz w:val="16"/>
        </w:rPr>
        <w:t xml:space="preserve"> unmanned s</w:t>
      </w:r>
      <w:r>
        <w:rPr>
          <w:rStyle w:val="IntenseEmphasis"/>
        </w:rPr>
        <w:t>trikes ... is much greater than the average American appreciate</w:t>
      </w:r>
      <w:r>
        <w:rPr>
          <w:sz w:val="16"/>
        </w:rPr>
        <w:t xml:space="preserve">s.”11 </w:t>
      </w:r>
      <w:r>
        <w:rPr>
          <w:rStyle w:val="IntenseEmphasis"/>
          <w:highlight w:val="cyan"/>
        </w:rPr>
        <w:t>The</w:t>
      </w:r>
      <w:r>
        <w:rPr>
          <w:rStyle w:val="IntenseEmphasis"/>
        </w:rPr>
        <w:t xml:space="preserve"> </w:t>
      </w:r>
      <w:r>
        <w:rPr>
          <w:rStyle w:val="IntenseEmphasis"/>
          <w:highlight w:val="cyan"/>
        </w:rPr>
        <w:t>broad targeted killing program</w:t>
      </w:r>
      <w:r>
        <w:rPr>
          <w:rStyle w:val="IntenseEmphasis"/>
        </w:rPr>
        <w:t xml:space="preserve"> has already </w:t>
      </w:r>
      <w:r>
        <w:rPr>
          <w:rStyle w:val="IntenseEmphasis"/>
          <w:highlight w:val="cyan"/>
        </w:rPr>
        <w:t>strained U.S. relations with its allies and</w:t>
      </w:r>
      <w:r>
        <w:rPr>
          <w:rStyle w:val="IntenseEmphasis"/>
        </w:rPr>
        <w:t xml:space="preserve"> thereby </w:t>
      </w:r>
      <w:r>
        <w:rPr>
          <w:rStyle w:val="Emphasis"/>
          <w:highlight w:val="cyan"/>
        </w:rPr>
        <w:t>impeded the flow of critical intelligence</w:t>
      </w:r>
      <w:r>
        <w:rPr>
          <w:rStyle w:val="IntenseEmphasis"/>
        </w:rPr>
        <w:t xml:space="preserve"> </w:t>
      </w:r>
      <w:r>
        <w:rPr>
          <w:rStyle w:val="IntenseEmphasis"/>
          <w:highlight w:val="cyan"/>
        </w:rPr>
        <w:t>about terrorist operations</w:t>
      </w:r>
      <w:r>
        <w:rPr>
          <w:rStyle w:val="IntenseEmphasis"/>
        </w:rPr>
        <w:t>.12</w:t>
      </w:r>
    </w:p>
    <w:p w14:paraId="003B6621" w14:textId="77777777" w:rsidR="00BE3B7B" w:rsidRDefault="00BE3B7B" w:rsidP="00BE3B7B">
      <w:pPr>
        <w:pStyle w:val="Heading4"/>
      </w:pPr>
      <w:r>
        <w:rPr>
          <w:u w:val="single"/>
        </w:rPr>
        <w:lastRenderedPageBreak/>
        <w:t>Allied cooperation</w:t>
      </w:r>
      <w:r>
        <w:t xml:space="preserve"> on intelligence is critical to </w:t>
      </w:r>
      <w:r>
        <w:rPr>
          <w:u w:val="single"/>
        </w:rPr>
        <w:t xml:space="preserve">effective counterterrorism  </w:t>
      </w:r>
    </w:p>
    <w:p w14:paraId="01C9BF28" w14:textId="77777777" w:rsidR="00BE3B7B" w:rsidRDefault="00BE3B7B" w:rsidP="00BE3B7B">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14:paraId="33B719BB" w14:textId="77777777" w:rsidR="00BE3B7B" w:rsidRDefault="00BE3B7B" w:rsidP="00BE3B7B">
      <w:pPr>
        <w:rPr>
          <w:rStyle w:val="IntenseEmphasis"/>
        </w:rPr>
      </w:pPr>
      <w:r>
        <w:rPr>
          <w:sz w:val="16"/>
        </w:rPr>
        <w:t xml:space="preserve">In his article “Old Allies and New Friends: Intelligence-Sharing in the War on Terror”, Derek </w:t>
      </w:r>
      <w:r>
        <w:rPr>
          <w:rStyle w:val="IntenseEmphasis"/>
        </w:rPr>
        <w:t>Reveron states “</w:t>
      </w:r>
      <w:r>
        <w:rPr>
          <w:rStyle w:val="IntenseEmphasis"/>
          <w:highlight w:val="cyan"/>
        </w:rPr>
        <w:t>the w</w:t>
      </w:r>
      <w:r>
        <w:rPr>
          <w:rStyle w:val="IntenseEmphasis"/>
        </w:rPr>
        <w:t xml:space="preserve">ar </w:t>
      </w:r>
      <w:r>
        <w:rPr>
          <w:rStyle w:val="IntenseEmphasis"/>
          <w:highlight w:val="cyan"/>
        </w:rPr>
        <w:t>o</w:t>
      </w:r>
      <w:r>
        <w:rPr>
          <w:rStyle w:val="IntenseEmphasis"/>
        </w:rPr>
        <w:t>n</w:t>
      </w:r>
      <w:r>
        <w:rPr>
          <w:rStyle w:val="IntenseEmphasis"/>
          <w:highlight w:val="cyan"/>
        </w:rPr>
        <w:t xml:space="preserve"> t</w:t>
      </w:r>
      <w:r>
        <w:rPr>
          <w:rStyle w:val="IntenseEmphasis"/>
        </w:rPr>
        <w:t xml:space="preserve">error </w:t>
      </w:r>
      <w:r>
        <w:rPr>
          <w:rStyle w:val="IntenseEmphasis"/>
          <w:highlight w:val="cyan"/>
        </w:rPr>
        <w:t xml:space="preserve">requires high levels of intelligence to identify a threat </w:t>
      </w:r>
      <w:r>
        <w:rPr>
          <w:rStyle w:val="IntenseEmphasis"/>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IntenseEmphasis"/>
        </w:rPr>
        <w:t xml:space="preserve">Though the </w:t>
      </w:r>
      <w:r>
        <w:rPr>
          <w:rStyle w:val="IntenseEmphasis"/>
          <w:highlight w:val="cyan"/>
        </w:rPr>
        <w:t>U</w:t>
      </w:r>
      <w:r>
        <w:rPr>
          <w:rStyle w:val="IntenseEmphasis"/>
        </w:rPr>
        <w:t xml:space="preserve">nited </w:t>
      </w:r>
      <w:r>
        <w:rPr>
          <w:rStyle w:val="IntenseEmphasis"/>
          <w:highlight w:val="cyan"/>
        </w:rPr>
        <w:t>S</w:t>
      </w:r>
      <w:r>
        <w:rPr>
          <w:rStyle w:val="IntenseEmphasis"/>
        </w:rPr>
        <w:t>tates has the most robust intelligence community in the world</w:t>
      </w:r>
      <w:r>
        <w:rPr>
          <w:sz w:val="16"/>
        </w:rPr>
        <w:t xml:space="preserve"> with immense capability, skills, and technology,</w:t>
      </w:r>
      <w:r>
        <w:rPr>
          <w:rStyle w:val="IntenseEmphasis"/>
        </w:rPr>
        <w:t xml:space="preserve"> its </w:t>
      </w:r>
      <w:r>
        <w:rPr>
          <w:rStyle w:val="IntenseEmphasis"/>
          <w:highlight w:val="cyan"/>
        </w:rPr>
        <w:t>efficiency in counterterrorism</w:t>
      </w:r>
      <w:r>
        <w:rPr>
          <w:rStyle w:val="IntenseEmphasis"/>
        </w:rPr>
        <w:t xml:space="preserve"> issues </w:t>
      </w:r>
      <w:r>
        <w:rPr>
          <w:rStyle w:val="IntenseEmphasis"/>
          <w:highlight w:val="cyan"/>
        </w:rPr>
        <w:t xml:space="preserve">depends on </w:t>
      </w:r>
      <w:r>
        <w:rPr>
          <w:rStyle w:val="IntenseEmphasis"/>
        </w:rPr>
        <w:t xml:space="preserve">coalitions of both traditional allies and new </w:t>
      </w:r>
      <w:r>
        <w:rPr>
          <w:rStyle w:val="IntenseEmphasis"/>
          <w:highlight w:val="cyan"/>
        </w:rPr>
        <w:t>allies</w:t>
      </w:r>
      <w:r>
        <w:rPr>
          <w:rStyle w:val="IntenseEmphasis"/>
        </w:rPr>
        <w:t>.</w:t>
      </w:r>
      <w:r>
        <w:rPr>
          <w:sz w:val="16"/>
        </w:rPr>
        <w:t xml:space="preserve"> </w:t>
      </w:r>
      <w:r>
        <w:rPr>
          <w:rStyle w:val="IntenseEmphasis"/>
        </w:rPr>
        <w:t>Traditional allies offer a certain degree of dependability through a tried and tested relationship based on similar values</w:t>
      </w:r>
      <w:r>
        <w:rPr>
          <w:sz w:val="16"/>
        </w:rPr>
        <w:t xml:space="preserve">; however, </w:t>
      </w:r>
      <w:r>
        <w:rPr>
          <w:rStyle w:val="IntenseEmphasis"/>
        </w:rPr>
        <w:t xml:space="preserve">newly cultivated allies in the war on terrorism offer invaluable insight into groups operating in their own back yard. </w:t>
      </w:r>
      <w:r>
        <w:rPr>
          <w:rStyle w:val="IntenseEmphasis"/>
          <w:highlight w:val="cyan"/>
        </w:rPr>
        <w:t xml:space="preserve">The US </w:t>
      </w:r>
      <w:r>
        <w:rPr>
          <w:rStyle w:val="Emphasis"/>
          <w:highlight w:val="cyan"/>
        </w:rPr>
        <w:t>can not act unilaterally</w:t>
      </w:r>
      <w:r>
        <w:rPr>
          <w:rStyle w:val="IntenseEmphasis"/>
        </w:rPr>
        <w:t xml:space="preserve"> in the global fight against terrorism. </w:t>
      </w:r>
      <w:r>
        <w:rPr>
          <w:rStyle w:val="IntenseEmphasis"/>
          <w:highlight w:val="cyan"/>
        </w:rPr>
        <w:t xml:space="preserve">It </w:t>
      </w:r>
      <w:r>
        <w:rPr>
          <w:rStyle w:val="Emphasis"/>
          <w:highlight w:val="cyan"/>
        </w:rPr>
        <w:t xml:space="preserve">doesn’t have the resources </w:t>
      </w:r>
      <w:r>
        <w:rPr>
          <w:rStyle w:val="IntenseEmphasis"/>
          <w:highlight w:val="cyan"/>
        </w:rPr>
        <w:t>to monitor every</w:t>
      </w:r>
      <w:r>
        <w:rPr>
          <w:rStyle w:val="IntenseEmphasis"/>
        </w:rPr>
        <w:t xml:space="preserve"> potential </w:t>
      </w:r>
      <w:r>
        <w:rPr>
          <w:rStyle w:val="IntenseEmphasis"/>
          <w:highlight w:val="cyan"/>
        </w:rPr>
        <w:t>terrorist hide-out</w:t>
      </w:r>
      <w:r>
        <w:rPr>
          <w:rStyle w:val="IntenseEmphasis"/>
        </w:rPr>
        <w:t xml:space="preserve"> n</w:t>
      </w:r>
      <w:r>
        <w:rPr>
          <w:rStyle w:val="IntenseEmphasis"/>
          <w:highlight w:val="cyan"/>
        </w:rPr>
        <w:t xml:space="preserve">or </w:t>
      </w:r>
      <w:r>
        <w:rPr>
          <w:rStyle w:val="IntenseEmphasis"/>
        </w:rPr>
        <w:t xml:space="preserve">does it have </w:t>
      </w:r>
      <w:r>
        <w:rPr>
          <w:rStyle w:val="Emphasis"/>
          <w:highlight w:val="cyan"/>
        </w:rPr>
        <w:t>the time or capability</w:t>
      </w:r>
      <w:r>
        <w:rPr>
          <w:rStyle w:val="IntenseEmphasis"/>
        </w:rPr>
        <w:t xml:space="preserve"> </w:t>
      </w:r>
      <w:r>
        <w:rPr>
          <w:rStyle w:val="IntenseEmphasis"/>
          <w:highlight w:val="cyan"/>
        </w:rPr>
        <w:t>to</w:t>
      </w:r>
      <w:r>
        <w:rPr>
          <w:rStyle w:val="IntenseEmphasis"/>
        </w:rPr>
        <w:t xml:space="preserve"> </w:t>
      </w:r>
      <w:r>
        <w:rPr>
          <w:rStyle w:val="IntenseEmphasis"/>
          <w:highlight w:val="cyan"/>
        </w:rPr>
        <w:t xml:space="preserve">cultivate the </w:t>
      </w:r>
      <w:r>
        <w:rPr>
          <w:rStyle w:val="Emphasis"/>
          <w:highlight w:val="cyan"/>
        </w:rPr>
        <w:t>cultural, linguistic, and CT knowledge</w:t>
      </w:r>
      <w:r>
        <w:rPr>
          <w:rStyle w:val="IntenseEmphasis"/>
        </w:rPr>
        <w:t xml:space="preserve"> that its new allies have readily available</w:t>
      </w:r>
      <w:r>
        <w:rPr>
          <w:sz w:val="16"/>
        </w:rPr>
        <w:t xml:space="preserve">. </w:t>
      </w:r>
      <w:r>
        <w:rPr>
          <w:rStyle w:val="IntenseEmphasis"/>
        </w:rPr>
        <w:t>The D</w:t>
      </w:r>
      <w:r>
        <w:rPr>
          <w:sz w:val="16"/>
        </w:rPr>
        <w:t xml:space="preserve">epartment </w:t>
      </w:r>
      <w:r>
        <w:rPr>
          <w:rStyle w:val="IntenseEmphasis"/>
        </w:rPr>
        <w:t>o</w:t>
      </w:r>
      <w:r>
        <w:rPr>
          <w:sz w:val="16"/>
        </w:rPr>
        <w:t xml:space="preserve">f </w:t>
      </w:r>
      <w:r>
        <w:rPr>
          <w:rStyle w:val="IntenseEmphasis"/>
        </w:rPr>
        <w:t>D</w:t>
      </w:r>
      <w:r>
        <w:rPr>
          <w:sz w:val="16"/>
        </w:rPr>
        <w:t xml:space="preserve">efense’s 2005 Quadrennial Review </w:t>
      </w:r>
      <w:r>
        <w:rPr>
          <w:rStyle w:val="IntenseEmphasis"/>
        </w:rPr>
        <w:t>clearly states that the United States "cannot meet today's complex challenges alone.</w:t>
      </w:r>
      <w:r>
        <w:rPr>
          <w:sz w:val="16"/>
        </w:rPr>
        <w:t xml:space="preserve"> </w:t>
      </w:r>
      <w:r>
        <w:rPr>
          <w:rStyle w:val="IntenseEmphasis"/>
        </w:rPr>
        <w:t>Success requires unified statecraft: the ability of the U.S. government to</w:t>
      </w:r>
      <w:r>
        <w:rPr>
          <w:sz w:val="16"/>
        </w:rPr>
        <w:t xml:space="preserve"> bring to, bear all elements of national power at home and to </w:t>
      </w:r>
      <w:r>
        <w:rPr>
          <w:rStyle w:val="IntenseEmphasis"/>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Pr>
          <w:rStyle w:val="IntenseEmphasis"/>
          <w:highlight w:val="cyan"/>
        </w:rPr>
        <w:t>possible hindrances</w:t>
      </w:r>
      <w:r>
        <w:rPr>
          <w:rStyle w:val="IntenseEmphasis"/>
        </w:rPr>
        <w:t xml:space="preserve"> </w:t>
      </w:r>
      <w:r>
        <w:rPr>
          <w:rStyle w:val="IntenseEmphasis"/>
          <w:highlight w:val="cyan"/>
        </w:rPr>
        <w:t>to</w:t>
      </w:r>
      <w:r>
        <w:rPr>
          <w:rStyle w:val="IntenseEmphasis"/>
        </w:rPr>
        <w:t xml:space="preserve"> effective</w:t>
      </w:r>
      <w:r>
        <w:rPr>
          <w:sz w:val="16"/>
        </w:rPr>
        <w:t xml:space="preserve">, long term </w:t>
      </w:r>
      <w:r>
        <w:rPr>
          <w:rStyle w:val="IntenseEmphasis"/>
        </w:rPr>
        <w:t xml:space="preserve">CT </w:t>
      </w:r>
      <w:r>
        <w:rPr>
          <w:rStyle w:val="IntenseEmphasis"/>
          <w:highlight w:val="cyan"/>
        </w:rPr>
        <w:t>alliances m</w:t>
      </w:r>
      <w:r>
        <w:rPr>
          <w:rStyle w:val="IntenseEmphasis"/>
        </w:rPr>
        <w:t xml:space="preserve">ust </w:t>
      </w:r>
      <w:r>
        <w:rPr>
          <w:sz w:val="16"/>
        </w:rPr>
        <w:t>also</w:t>
      </w:r>
      <w:r>
        <w:t xml:space="preserve"> </w:t>
      </w:r>
      <w:r>
        <w:rPr>
          <w:rStyle w:val="IntenseEmphasis"/>
          <w:highlight w:val="cyan"/>
        </w:rPr>
        <w:t>be addressed in order to sustain</w:t>
      </w:r>
      <w:r>
        <w:rPr>
          <w:rStyle w:val="IntenseEmphasis"/>
        </w:rPr>
        <w:t xml:space="preserve"> current </w:t>
      </w:r>
      <w:r>
        <w:rPr>
          <w:rStyle w:val="IntenseEmphasis"/>
          <w:highlight w:val="cyan"/>
        </w:rPr>
        <w:t>operations</w:t>
      </w:r>
      <w:r>
        <w:rPr>
          <w:rStyle w:val="IntenseEmphasis"/>
        </w:rPr>
        <w:t>.</w:t>
      </w:r>
    </w:p>
    <w:p w14:paraId="1262E5A1" w14:textId="77777777" w:rsidR="00BE3B7B" w:rsidRDefault="00BE3B7B" w:rsidP="00BE3B7B">
      <w:pPr>
        <w:pStyle w:val="Heading4"/>
        <w:rPr>
          <w:rFonts w:asciiTheme="minorHAnsi" w:hAnsiTheme="minorHAnsi"/>
        </w:rPr>
      </w:pPr>
      <w:r>
        <w:rPr>
          <w:rFonts w:asciiTheme="minorHAnsi" w:hAnsiTheme="minorHAnsi"/>
        </w:rPr>
        <w:t>And, they’ll use nuclear and biological weapons</w:t>
      </w:r>
    </w:p>
    <w:p w14:paraId="771008BF" w14:textId="77777777" w:rsidR="00BE3B7B" w:rsidRDefault="00BE3B7B" w:rsidP="00BE3B7B">
      <w:pPr>
        <w:rPr>
          <w:rFonts w:asciiTheme="minorHAnsi" w:hAnsiTheme="minorHAnsi"/>
        </w:rPr>
      </w:pPr>
      <w:r>
        <w:rPr>
          <w:rStyle w:val="StyleStyleBold12pt"/>
          <w:rFonts w:asciiTheme="minorHAnsi" w:hAnsiTheme="minorHAnsi"/>
        </w:rPr>
        <w:t>Allison, IR Director @ Harvard, 12</w:t>
      </w:r>
      <w:r>
        <w:rPr>
          <w:rFonts w:asciiTheme="minorHAnsi" w:hAnsiTheme="minorHAnsi"/>
        </w:rPr>
        <w:t xml:space="preserve"> </w:t>
      </w:r>
      <w:r>
        <w:rPr>
          <w:rFonts w:asciiTheme="minorHAnsi" w:hAnsiTheme="minorHAnsi"/>
          <w:sz w:val="20"/>
        </w:rPr>
        <w:t>(Graham, Director, Belfer Center for Science and International Affairs; Douglas Dillon Professor of Government, Harvard Kennedy School, "Living in the Era of Megaterror", Sept 7, http://belfercenter.ksg.harvard.edu/publication/22302/living_in_the_era_of_megaterror.html)</w:t>
      </w:r>
    </w:p>
    <w:p w14:paraId="3D2C72DF" w14:textId="77777777" w:rsidR="00BE3B7B" w:rsidRDefault="00BE3B7B" w:rsidP="00BE3B7B">
      <w:pPr>
        <w:rPr>
          <w:rStyle w:val="Emphasis"/>
          <w:rFonts w:asciiTheme="minorHAnsi" w:hAnsiTheme="minorHAnsi"/>
        </w:rPr>
      </w:pPr>
      <w:r>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Pr>
          <w:rStyle w:val="IntenseEmphasis"/>
          <w:rFonts w:asciiTheme="minorHAnsi" w:hAnsiTheme="minorHAnsi"/>
        </w:rPr>
        <w:t>, on 9/11, Al Qaeda killed nearly 3,000 individuals</w:t>
      </w:r>
      <w:r>
        <w:rPr>
          <w:rFonts w:asciiTheme="minorHAnsi" w:hAnsiTheme="minorHAnsi"/>
          <w:sz w:val="16"/>
        </w:rPr>
        <w:t xml:space="preserve"> at the World Trade Center and the Pentagon, announcing a new era of megaterror. In an act that killed more people than Japan’s attack on Pearl Harbor, a band of terrorists headquartered in ungoverned Afghanistan demonstrated that individuals and small groups can kill on a scale previously the exclusive preserve of states. </w:t>
      </w:r>
      <w:r>
        <w:rPr>
          <w:rStyle w:val="IntenseEmphasis"/>
          <w:rFonts w:asciiTheme="minorHAnsi" w:hAnsiTheme="minorHAnsi"/>
        </w:rPr>
        <w:t>Today, how many people can a small group of terrorists kill in a single blow?</w:t>
      </w:r>
      <w:r>
        <w:rPr>
          <w:rFonts w:asciiTheme="minorHAnsi" w:hAnsiTheme="minorHAnsi"/>
          <w:sz w:val="16"/>
        </w:rPr>
        <w:t xml:space="preserve"> </w:t>
      </w:r>
      <w:r>
        <w:rPr>
          <w:rStyle w:val="IntenseEmphasis"/>
          <w:rFonts w:asciiTheme="minorHAnsi" w:hAnsiTheme="minorHAnsi"/>
          <w:highlight w:val="cyan"/>
        </w:rPr>
        <w:t>Had</w:t>
      </w:r>
      <w:r>
        <w:rPr>
          <w:rFonts w:asciiTheme="minorHAnsi" w:hAnsiTheme="minorHAnsi"/>
          <w:sz w:val="16"/>
        </w:rPr>
        <w:t xml:space="preserve"> Bruce </w:t>
      </w:r>
      <w:r>
        <w:rPr>
          <w:rStyle w:val="IntenseEmphasis"/>
          <w:rFonts w:asciiTheme="minorHAnsi" w:hAnsiTheme="minorHAnsi"/>
          <w:highlight w:val="cyan"/>
        </w:rPr>
        <w:t>Ivins</w:t>
      </w:r>
      <w:r>
        <w:rPr>
          <w:rStyle w:val="IntenseEmphasis"/>
          <w:rFonts w:asciiTheme="minorHAnsi" w:hAnsiTheme="minorHAnsi"/>
        </w:rPr>
        <w:t xml:space="preserve">, </w:t>
      </w:r>
      <w:r>
        <w:rPr>
          <w:rStyle w:val="IntenseEmphasis"/>
          <w:rFonts w:asciiTheme="minorHAnsi" w:hAnsiTheme="minorHAnsi"/>
          <w:highlight w:val="cyan"/>
        </w:rPr>
        <w:t xml:space="preserve">the </w:t>
      </w:r>
      <w:r>
        <w:rPr>
          <w:rStyle w:val="IntenseEmphasis"/>
          <w:rFonts w:asciiTheme="minorHAnsi" w:hAnsiTheme="minorHAnsi"/>
        </w:rPr>
        <w:t xml:space="preserve">U.S. government </w:t>
      </w:r>
      <w:r>
        <w:rPr>
          <w:rStyle w:val="IntenseEmphasis"/>
          <w:rFonts w:asciiTheme="minorHAnsi" w:hAnsiTheme="minorHAnsi"/>
          <w:highlight w:val="cyan"/>
        </w:rPr>
        <w:t>microbiologist</w:t>
      </w:r>
      <w:r>
        <w:rPr>
          <w:rStyle w:val="IntenseEmphasis"/>
          <w:rFonts w:asciiTheme="minorHAnsi" w:hAnsiTheme="minorHAnsi"/>
        </w:rPr>
        <w:t xml:space="preserve"> </w:t>
      </w:r>
      <w:r>
        <w:rPr>
          <w:rStyle w:val="IntenseEmphasis"/>
          <w:rFonts w:asciiTheme="minorHAnsi" w:hAnsiTheme="minorHAnsi"/>
          <w:highlight w:val="cyan"/>
        </w:rPr>
        <w:t>responsible for the 2001 anthrax</w:t>
      </w:r>
      <w:r>
        <w:rPr>
          <w:rStyle w:val="IntenseEmphasis"/>
          <w:rFonts w:asciiTheme="minorHAnsi" w:hAnsiTheme="minorHAnsi"/>
        </w:rPr>
        <w:t xml:space="preserve"> </w:t>
      </w:r>
      <w:r>
        <w:rPr>
          <w:rStyle w:val="IntenseEmphasis"/>
          <w:rFonts w:asciiTheme="minorHAnsi" w:hAnsiTheme="minorHAnsi"/>
          <w:highlight w:val="cyan"/>
        </w:rPr>
        <w:t>attacks</w:t>
      </w:r>
      <w:r>
        <w:rPr>
          <w:rStyle w:val="IntenseEmphasis"/>
          <w:rFonts w:asciiTheme="minorHAnsi" w:hAnsiTheme="minorHAnsi"/>
        </w:rPr>
        <w:t xml:space="preserve">, </w:t>
      </w:r>
      <w:r>
        <w:rPr>
          <w:rStyle w:val="IntenseEmphasis"/>
          <w:rFonts w:asciiTheme="minorHAnsi" w:hAnsiTheme="minorHAnsi"/>
          <w:highlight w:val="cyan"/>
        </w:rPr>
        <w:t>distributed his</w:t>
      </w:r>
      <w:r>
        <w:rPr>
          <w:rStyle w:val="IntenseEmphasis"/>
          <w:rFonts w:asciiTheme="minorHAnsi" w:hAnsiTheme="minorHAnsi"/>
        </w:rPr>
        <w:t xml:space="preserve"> deadly </w:t>
      </w:r>
      <w:r>
        <w:rPr>
          <w:rStyle w:val="IntenseEmphasis"/>
          <w:rFonts w:asciiTheme="minorHAnsi" w:hAnsiTheme="minorHAnsi"/>
          <w:highlight w:val="cyan"/>
        </w:rPr>
        <w:t>agent</w:t>
      </w:r>
      <w:r>
        <w:rPr>
          <w:rStyle w:val="IntenseEmphasis"/>
          <w:rFonts w:asciiTheme="minorHAnsi" w:hAnsiTheme="minorHAnsi"/>
        </w:rPr>
        <w:t xml:space="preserve"> </w:t>
      </w:r>
      <w:r>
        <w:rPr>
          <w:rStyle w:val="IntenseEmphasis"/>
          <w:rFonts w:asciiTheme="minorHAnsi" w:hAnsiTheme="minorHAnsi"/>
          <w:highlight w:val="cyan"/>
        </w:rPr>
        <w:t>with sprayers he could have purchased off the shelf, tens of thousands</w:t>
      </w:r>
      <w:r>
        <w:rPr>
          <w:rStyle w:val="IntenseEmphasis"/>
          <w:rFonts w:asciiTheme="minorHAnsi" w:hAnsiTheme="minorHAnsi"/>
        </w:rPr>
        <w:t xml:space="preserve"> of Americans </w:t>
      </w:r>
      <w:r>
        <w:rPr>
          <w:rStyle w:val="IntenseEmphasis"/>
          <w:rFonts w:asciiTheme="minorHAnsi" w:hAnsiTheme="minorHAnsi"/>
          <w:highlight w:val="cyan"/>
        </w:rPr>
        <w:t>would have died</w:t>
      </w:r>
      <w:r>
        <w:rPr>
          <w:rFonts w:asciiTheme="minorHAnsi" w:hAnsiTheme="minorHAnsi"/>
          <w:sz w:val="16"/>
          <w:highlight w:val="cyan"/>
        </w:rPr>
        <w:t xml:space="preserve">. </w:t>
      </w:r>
      <w:r>
        <w:rPr>
          <w:rStyle w:val="IntenseEmphasis"/>
          <w:rFonts w:asciiTheme="minorHAnsi" w:hAnsiTheme="minorHAnsi"/>
          <w:highlight w:val="cyan"/>
        </w:rPr>
        <w:t>Had the 2001 “Dragonfire” report that Al Qaeda had a small nuclear weapon</w:t>
      </w:r>
      <w:r>
        <w:rPr>
          <w:rFonts w:asciiTheme="minorHAnsi" w:hAnsiTheme="minorHAnsi"/>
          <w:sz w:val="16"/>
        </w:rPr>
        <w:t xml:space="preserve"> (from the former Soviet arsenal) in New York City </w:t>
      </w:r>
      <w:r>
        <w:rPr>
          <w:rStyle w:val="IntenseEmphasis"/>
          <w:rFonts w:asciiTheme="minorHAnsi" w:hAnsiTheme="minorHAnsi"/>
          <w:highlight w:val="cyan"/>
        </w:rPr>
        <w:t>proved correct</w:t>
      </w:r>
      <w:r>
        <w:rPr>
          <w:rStyle w:val="IntenseEmphasis"/>
          <w:rFonts w:asciiTheme="minorHAnsi" w:hAnsiTheme="minorHAnsi"/>
        </w:rPr>
        <w:t>,</w:t>
      </w:r>
      <w:r>
        <w:rPr>
          <w:rFonts w:asciiTheme="minorHAnsi" w:hAnsiTheme="minorHAnsi"/>
          <w:sz w:val="16"/>
        </w:rPr>
        <w:t xml:space="preserve"> and not a false alarm, </w:t>
      </w:r>
      <w:r>
        <w:rPr>
          <w:rStyle w:val="IntenseEmphasis"/>
          <w:rFonts w:asciiTheme="minorHAnsi" w:hAnsiTheme="minorHAnsi"/>
          <w:highlight w:val="cyan"/>
        </w:rPr>
        <w:t>detonation</w:t>
      </w:r>
      <w:r>
        <w:rPr>
          <w:rStyle w:val="IntenseEmphasis"/>
          <w:rFonts w:asciiTheme="minorHAnsi" w:hAnsiTheme="minorHAnsi"/>
        </w:rPr>
        <w:t xml:space="preserve"> of that bomb in Times Square </w:t>
      </w:r>
      <w:r>
        <w:rPr>
          <w:rStyle w:val="IntenseEmphasis"/>
          <w:rFonts w:asciiTheme="minorHAnsi" w:hAnsiTheme="minorHAnsi"/>
          <w:highlight w:val="cyan"/>
        </w:rPr>
        <w:t>could have incinerated a half million</w:t>
      </w:r>
      <w:r>
        <w:rPr>
          <w:rStyle w:val="IntenseEmphasis"/>
          <w:rFonts w:asciiTheme="minorHAnsi" w:hAnsiTheme="minorHAnsi"/>
        </w:rPr>
        <w:t xml:space="preserve"> Americans</w:t>
      </w:r>
      <w:r>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Pr>
          <w:rStyle w:val="IntenseEmphasis"/>
          <w:rFonts w:asciiTheme="minorHAnsi" w:hAnsiTheme="minorHAnsi"/>
        </w:rPr>
        <w:t>While applauding actions that have made us safer from future terrorist attacks, we must recognize that they have not reversed an inescapable reality:</w:t>
      </w:r>
      <w:r>
        <w:rPr>
          <w:rFonts w:asciiTheme="minorHAnsi" w:hAnsiTheme="minorHAnsi"/>
          <w:sz w:val="16"/>
        </w:rPr>
        <w:t xml:space="preserve"> </w:t>
      </w:r>
      <w:r>
        <w:rPr>
          <w:rStyle w:val="IntenseEmphasis"/>
          <w:rFonts w:asciiTheme="minorHAnsi" w:hAnsiTheme="minorHAnsi"/>
        </w:rPr>
        <w:t>The relentless advance of science and technology is making it possible for smaller and smaller groups to kill larger and larger numbers of people</w:t>
      </w:r>
      <w:r>
        <w:rPr>
          <w:rFonts w:asciiTheme="minorHAnsi" w:hAnsiTheme="minorHAnsi"/>
          <w:sz w:val="16"/>
        </w:rPr>
        <w:t xml:space="preserve">. </w:t>
      </w:r>
      <w:r>
        <w:rPr>
          <w:rStyle w:val="IntenseEmphasis"/>
          <w:rFonts w:asciiTheme="minorHAnsi" w:hAnsiTheme="minorHAnsi"/>
          <w:highlight w:val="cyan"/>
        </w:rPr>
        <w:t>If a Qaeda</w:t>
      </w:r>
      <w:r>
        <w:rPr>
          <w:rStyle w:val="IntenseEmphasis"/>
          <w:rFonts w:asciiTheme="minorHAnsi" w:hAnsiTheme="minorHAnsi"/>
        </w:rPr>
        <w:t xml:space="preserve"> </w:t>
      </w:r>
      <w:r>
        <w:rPr>
          <w:rStyle w:val="IntenseEmphasis"/>
          <w:rFonts w:asciiTheme="minorHAnsi" w:hAnsiTheme="minorHAnsi"/>
          <w:highlight w:val="cyan"/>
        </w:rPr>
        <w:t>affiliate,</w:t>
      </w:r>
      <w:r>
        <w:rPr>
          <w:rFonts w:asciiTheme="minorHAnsi" w:hAnsiTheme="minorHAnsi"/>
          <w:sz w:val="16"/>
        </w:rPr>
        <w:t xml:space="preserve"> or some terrorist group in Pakistan whose name readers have never heard, </w:t>
      </w:r>
      <w:r>
        <w:rPr>
          <w:rStyle w:val="IntenseEmphasis"/>
          <w:rFonts w:asciiTheme="minorHAnsi" w:hAnsiTheme="minorHAnsi"/>
          <w:highlight w:val="cyan"/>
        </w:rPr>
        <w:t>acquires highly enriched uranium</w:t>
      </w:r>
      <w:r>
        <w:rPr>
          <w:rStyle w:val="IntenseEmphasis"/>
          <w:rFonts w:asciiTheme="minorHAnsi" w:hAnsiTheme="minorHAnsi"/>
        </w:rPr>
        <w:t xml:space="preserve"> or plutonium made by a state, </w:t>
      </w:r>
      <w:r>
        <w:rPr>
          <w:rStyle w:val="IntenseEmphasis"/>
          <w:rFonts w:asciiTheme="minorHAnsi" w:hAnsiTheme="minorHAnsi"/>
          <w:highlight w:val="cyan"/>
        </w:rPr>
        <w:t>they</w:t>
      </w:r>
      <w:r>
        <w:rPr>
          <w:rFonts w:asciiTheme="minorHAnsi" w:hAnsiTheme="minorHAnsi"/>
          <w:sz w:val="16"/>
          <w:highlight w:val="cyan"/>
        </w:rPr>
        <w:t xml:space="preserve"> </w:t>
      </w:r>
      <w:r>
        <w:rPr>
          <w:rStyle w:val="IntenseEmphasis"/>
          <w:rFonts w:asciiTheme="minorHAnsi" w:hAnsiTheme="minorHAnsi"/>
          <w:highlight w:val="cyan"/>
        </w:rPr>
        <w:t>can construct a</w:t>
      </w:r>
      <w:r>
        <w:rPr>
          <w:rStyle w:val="IntenseEmphasis"/>
          <w:rFonts w:asciiTheme="minorHAnsi" w:hAnsiTheme="minorHAnsi"/>
        </w:rPr>
        <w:t xml:space="preserve">n elementary </w:t>
      </w:r>
      <w:r>
        <w:rPr>
          <w:rStyle w:val="IntenseEmphasis"/>
          <w:rFonts w:asciiTheme="minorHAnsi" w:hAnsiTheme="minorHAnsi"/>
          <w:highlight w:val="cyan"/>
        </w:rPr>
        <w:t>nuclear bomb</w:t>
      </w:r>
      <w:r>
        <w:rPr>
          <w:rStyle w:val="IntenseEmphasis"/>
          <w:rFonts w:asciiTheme="minorHAnsi" w:hAnsiTheme="minorHAnsi"/>
        </w:rPr>
        <w:t xml:space="preserve"> capable of killing hundreds of thousands of people</w:t>
      </w:r>
      <w:r>
        <w:rPr>
          <w:rFonts w:asciiTheme="minorHAnsi" w:hAnsiTheme="minorHAnsi"/>
          <w:sz w:val="16"/>
        </w:rPr>
        <w:t xml:space="preserve">. </w:t>
      </w:r>
      <w:r>
        <w:rPr>
          <w:rStyle w:val="IntenseEmphasis"/>
          <w:rFonts w:asciiTheme="minorHAnsi" w:hAnsiTheme="minorHAnsi"/>
          <w:highlight w:val="cyan"/>
        </w:rPr>
        <w:t>At biotech</w:t>
      </w:r>
      <w:r>
        <w:rPr>
          <w:rStyle w:val="IntenseEmphasis"/>
          <w:rFonts w:asciiTheme="minorHAnsi" w:hAnsiTheme="minorHAnsi"/>
        </w:rPr>
        <w:t xml:space="preserve"> labs </w:t>
      </w:r>
      <w:r>
        <w:rPr>
          <w:rFonts w:asciiTheme="minorHAnsi" w:hAnsiTheme="minorHAnsi"/>
          <w:sz w:val="16"/>
        </w:rPr>
        <w:t xml:space="preserve">across the United States and </w:t>
      </w:r>
      <w:r>
        <w:rPr>
          <w:rStyle w:val="IntenseEmphasis"/>
          <w:rFonts w:asciiTheme="minorHAnsi" w:hAnsiTheme="minorHAnsi"/>
          <w:highlight w:val="cyan"/>
        </w:rPr>
        <w:t>around the world, research scientists</w:t>
      </w:r>
      <w:r>
        <w:rPr>
          <w:rFonts w:asciiTheme="minorHAnsi" w:hAnsiTheme="minorHAnsi"/>
          <w:sz w:val="16"/>
        </w:rPr>
        <w:t xml:space="preserve"> making medicines that advance human well-being </w:t>
      </w:r>
      <w:r>
        <w:rPr>
          <w:rStyle w:val="IntenseEmphasis"/>
          <w:rFonts w:asciiTheme="minorHAnsi" w:hAnsiTheme="minorHAnsi"/>
          <w:highlight w:val="cyan"/>
        </w:rPr>
        <w:t>are</w:t>
      </w:r>
      <w:r>
        <w:rPr>
          <w:rStyle w:val="IntenseEmphasis"/>
          <w:rFonts w:asciiTheme="minorHAnsi" w:hAnsiTheme="minorHAnsi"/>
        </w:rPr>
        <w:t xml:space="preserve"> also </w:t>
      </w:r>
      <w:r>
        <w:rPr>
          <w:rStyle w:val="IntenseEmphasis"/>
          <w:rFonts w:asciiTheme="minorHAnsi" w:hAnsiTheme="minorHAnsi"/>
          <w:highlight w:val="cyan"/>
        </w:rPr>
        <w:t>capable of making pathogens</w:t>
      </w:r>
      <w:r>
        <w:rPr>
          <w:rStyle w:val="IntenseEmphasis"/>
          <w:rFonts w:asciiTheme="minorHAnsi" w:hAnsiTheme="minorHAnsi"/>
        </w:rPr>
        <w:t xml:space="preserve">, like anthrax, </w:t>
      </w:r>
      <w:r>
        <w:rPr>
          <w:rStyle w:val="IntenseEmphasis"/>
          <w:rFonts w:asciiTheme="minorHAnsi" w:hAnsiTheme="minorHAnsi"/>
          <w:highlight w:val="cyan"/>
        </w:rPr>
        <w:t>that can produce massive casualties</w:t>
      </w:r>
      <w:r>
        <w:rPr>
          <w:rFonts w:asciiTheme="minorHAnsi" w:hAnsiTheme="minorHAnsi"/>
          <w:sz w:val="16"/>
        </w:rPr>
        <w:t xml:space="preserve">. </w:t>
      </w:r>
      <w:r>
        <w:rPr>
          <w:rFonts w:asciiTheme="minorHAnsi" w:hAnsiTheme="minorHAnsi"/>
          <w:sz w:val="14"/>
        </w:rPr>
        <w:t xml:space="preserve">What to do? Sherlock Holmes examined crime scenes using a </w:t>
      </w:r>
      <w:r>
        <w:rPr>
          <w:rFonts w:asciiTheme="minorHAnsi" w:hAnsiTheme="minorHAnsi"/>
          <w:sz w:val="14"/>
        </w:rPr>
        <w:lastRenderedPageBreak/>
        <w:t xml:space="preserve">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Shahzad,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Pr>
          <w:rStyle w:val="IntenseEmphasis"/>
          <w:rFonts w:asciiTheme="minorHAnsi" w:hAnsiTheme="minorHAnsi"/>
        </w:rPr>
        <w:t xml:space="preserve">One of the hardest truths about modern life is that the same advances in science and technology that enrich our lives also empower potential killers to achieve their deadliest ambitions. </w:t>
      </w:r>
      <w:r>
        <w:rPr>
          <w:rFonts w:asciiTheme="minorHAnsi" w:hAnsiTheme="minorHAnsi"/>
          <w:sz w:val="16"/>
        </w:rPr>
        <w:t xml:space="preserve">To imagine that we can escape this reality and return to a world in which we are invulnerable to future 9/11s or worse is an illusion. </w:t>
      </w:r>
      <w:proofErr w:type="gramStart"/>
      <w:r>
        <w:rPr>
          <w:rFonts w:asciiTheme="minorHAnsi" w:hAnsiTheme="minorHAnsi"/>
          <w:sz w:val="16"/>
        </w:rPr>
        <w:t xml:space="preserve">For as far as the eye can see, </w:t>
      </w:r>
      <w:r>
        <w:rPr>
          <w:rStyle w:val="Emphasis"/>
          <w:rFonts w:asciiTheme="minorHAnsi" w:hAnsiTheme="minorHAnsi"/>
        </w:rPr>
        <w:t>we will live in an era of megaterror.</w:t>
      </w:r>
      <w:proofErr w:type="gramEnd"/>
    </w:p>
    <w:p w14:paraId="6D3FB13F" w14:textId="77777777" w:rsidR="00BE3B7B" w:rsidRDefault="00BE3B7B" w:rsidP="00BE3B7B">
      <w:pPr>
        <w:pStyle w:val="Heading4"/>
      </w:pPr>
      <w:r>
        <w:t xml:space="preserve">And, </w:t>
      </w:r>
      <w:proofErr w:type="gramStart"/>
      <w:r>
        <w:t>Nuclear</w:t>
      </w:r>
      <w:proofErr w:type="gramEnd"/>
      <w:r>
        <w:t xml:space="preserve"> terrorism attacks escalate and cause extinction.</w:t>
      </w:r>
    </w:p>
    <w:p w14:paraId="3F7FAEBB" w14:textId="77777777" w:rsidR="00BE3B7B" w:rsidRDefault="00BE3B7B" w:rsidP="00BE3B7B">
      <w:pPr>
        <w:rPr>
          <w:b/>
          <w:sz w:val="24"/>
        </w:rPr>
      </w:pPr>
      <w:r>
        <w:rPr>
          <w:b/>
          <w:sz w:val="24"/>
        </w:rPr>
        <w:t>Morgan, Hankuk University of Foreign Studies, 2009</w:t>
      </w:r>
    </w:p>
    <w:p w14:paraId="205F048B" w14:textId="77777777" w:rsidR="00BE3B7B" w:rsidRDefault="00BE3B7B" w:rsidP="00BE3B7B">
      <w:pPr>
        <w:rPr>
          <w:sz w:val="20"/>
        </w:rPr>
      </w:pPr>
      <w:r>
        <w:rPr>
          <w:sz w:val="20"/>
        </w:rPr>
        <w:t>(Dennis, World on fire: two scenarios of the destruction of human civilization and possible extinction of the human race Futures, Volume 41, Issue 10, December, ldg)</w:t>
      </w:r>
    </w:p>
    <w:p w14:paraId="783DFC58" w14:textId="77777777" w:rsidR="00BE3B7B" w:rsidRDefault="00BE3B7B" w:rsidP="00BE3B7B">
      <w:pPr>
        <w:rPr>
          <w:sz w:val="14"/>
          <w:szCs w:val="20"/>
        </w:rPr>
      </w:pPr>
      <w:r>
        <w:rPr>
          <w:sz w:val="14"/>
          <w:szCs w:val="20"/>
        </w:rPr>
        <w:t xml:space="preserve">In a remarkable website on nuclear war, Carol Moore asks the question “Is Nuclear War Inevitable??” In </w:t>
      </w:r>
      <w:proofErr w:type="gramStart"/>
      <w:r>
        <w:rPr>
          <w:sz w:val="14"/>
          <w:szCs w:val="20"/>
        </w:rPr>
        <w:t>Section ,</w:t>
      </w:r>
      <w:proofErr w:type="gramEnd"/>
      <w:r>
        <w:rPr>
          <w:sz w:val="14"/>
          <w:szCs w:val="20"/>
        </w:rPr>
        <w:t xml:space="preserve"> Moore points out what most terrorists obviously already know about the nuclear tensions between powerful countries. No doubt, </w:t>
      </w:r>
      <w:r>
        <w:rPr>
          <w:rStyle w:val="IntenseEmphasis"/>
          <w:szCs w:val="20"/>
        </w:rPr>
        <w:t xml:space="preserve">they’ve figured out that </w:t>
      </w:r>
      <w:r>
        <w:rPr>
          <w:rStyle w:val="IntenseEmphasis"/>
          <w:szCs w:val="20"/>
          <w:highlight w:val="cyan"/>
        </w:rPr>
        <w:t>the</w:t>
      </w:r>
      <w:r>
        <w:rPr>
          <w:rStyle w:val="IntenseEmphasis"/>
          <w:szCs w:val="20"/>
        </w:rPr>
        <w:t xml:space="preserve"> best </w:t>
      </w:r>
      <w:r>
        <w:rPr>
          <w:rStyle w:val="IntenseEmphasis"/>
          <w:szCs w:val="20"/>
          <w:highlight w:val="cyan"/>
        </w:rPr>
        <w:t>way to escalate</w:t>
      </w:r>
      <w:r>
        <w:rPr>
          <w:rStyle w:val="IntenseEmphasis"/>
          <w:szCs w:val="20"/>
        </w:rPr>
        <w:t xml:space="preserve"> these </w:t>
      </w:r>
      <w:r>
        <w:rPr>
          <w:rStyle w:val="IntenseEmphasis"/>
          <w:szCs w:val="20"/>
          <w:highlight w:val="cyan"/>
        </w:rPr>
        <w:t>tensions into nuclear war is to set off a nuclear exchange</w:t>
      </w:r>
      <w:r>
        <w:rPr>
          <w:rStyle w:val="IntenseEmphasis"/>
          <w:szCs w:val="20"/>
        </w:rPr>
        <w:t>.</w:t>
      </w:r>
      <w:r>
        <w:rPr>
          <w:sz w:val="14"/>
          <w:szCs w:val="20"/>
        </w:rPr>
        <w:t xml:space="preserve"> As Moore points out, </w:t>
      </w:r>
      <w:r>
        <w:rPr>
          <w:rStyle w:val="IntenseEmphasis"/>
          <w:szCs w:val="20"/>
          <w:highlight w:val="cyan"/>
        </w:rPr>
        <w:t>all</w:t>
      </w:r>
      <w:r>
        <w:rPr>
          <w:rStyle w:val="IntenseEmphasis"/>
          <w:szCs w:val="20"/>
        </w:rPr>
        <w:t xml:space="preserve"> that militant </w:t>
      </w:r>
      <w:r>
        <w:rPr>
          <w:rStyle w:val="IntenseEmphasis"/>
          <w:szCs w:val="20"/>
          <w:highlight w:val="cyan"/>
        </w:rPr>
        <w:t>terrorists</w:t>
      </w:r>
      <w:r>
        <w:rPr>
          <w:rStyle w:val="IntenseEmphasis"/>
          <w:szCs w:val="20"/>
        </w:rPr>
        <w:t xml:space="preserve"> </w:t>
      </w:r>
      <w:r>
        <w:rPr>
          <w:rStyle w:val="IntenseEmphasis"/>
          <w:szCs w:val="20"/>
          <w:highlight w:val="cyan"/>
        </w:rPr>
        <w:t>would</w:t>
      </w:r>
      <w:r>
        <w:rPr>
          <w:rStyle w:val="IntenseEmphasis"/>
          <w:szCs w:val="20"/>
        </w:rPr>
        <w:t xml:space="preserve"> </w:t>
      </w:r>
      <w:r>
        <w:rPr>
          <w:rStyle w:val="IntenseEmphasis"/>
          <w:szCs w:val="20"/>
          <w:highlight w:val="cyan"/>
        </w:rPr>
        <w:t>have to do is get their hands on one small</w:t>
      </w:r>
      <w:r>
        <w:rPr>
          <w:rStyle w:val="IntenseEmphasis"/>
          <w:szCs w:val="20"/>
        </w:rPr>
        <w:t xml:space="preserve"> </w:t>
      </w:r>
      <w:r>
        <w:rPr>
          <w:rStyle w:val="IntenseEmphasis"/>
          <w:szCs w:val="20"/>
          <w:highlight w:val="cyan"/>
        </w:rPr>
        <w:t>nuclear bomb</w:t>
      </w:r>
      <w:r>
        <w:rPr>
          <w:rStyle w:val="IntenseEmphasis"/>
          <w:szCs w:val="20"/>
        </w:rPr>
        <w:t xml:space="preserve"> and explode it on either Moscow or Israel</w:t>
      </w:r>
      <w:r>
        <w:rPr>
          <w:sz w:val="14"/>
          <w:szCs w:val="20"/>
        </w:rPr>
        <w:t xml:space="preserve">. </w:t>
      </w:r>
      <w:r>
        <w:rPr>
          <w:rStyle w:val="IntenseEmphasis"/>
          <w:szCs w:val="20"/>
        </w:rPr>
        <w:t>Because of the Russian “dead hand” system,</w:t>
      </w:r>
      <w:r>
        <w:rPr>
          <w:sz w:val="14"/>
          <w:szCs w:val="20"/>
        </w:rPr>
        <w:t xml:space="preserve"> “where regional nuclear commanders would be given full powers should Moscow be destroyed,” </w:t>
      </w:r>
      <w:r>
        <w:rPr>
          <w:rStyle w:val="IntenseEmphasis"/>
          <w:szCs w:val="20"/>
        </w:rPr>
        <w:t>it is likely that any attack would be blamed on the United State</w:t>
      </w:r>
      <w:r>
        <w:rPr>
          <w:sz w:val="14"/>
          <w:szCs w:val="20"/>
        </w:rPr>
        <w:t xml:space="preserve">s” </w:t>
      </w:r>
      <w:r>
        <w:rPr>
          <w:rStyle w:val="IntenseEmphasis"/>
          <w:szCs w:val="20"/>
        </w:rPr>
        <w:t>Israeli leaders</w:t>
      </w:r>
      <w:r>
        <w:rPr>
          <w:sz w:val="14"/>
          <w:szCs w:val="20"/>
        </w:rPr>
        <w:t xml:space="preserve"> and Zionist supporters have, likewise, </w:t>
      </w:r>
      <w:r>
        <w:rPr>
          <w:rStyle w:val="IntenseEmphasis"/>
          <w:szCs w:val="20"/>
        </w:rPr>
        <w:t xml:space="preserve">stated for years that if Israel were to suffer a nuclear attack, </w:t>
      </w:r>
      <w:r>
        <w:rPr>
          <w:sz w:val="14"/>
          <w:szCs w:val="20"/>
        </w:rPr>
        <w:t>whether from terrorists or a nation state</w:t>
      </w:r>
      <w:r>
        <w:rPr>
          <w:rStyle w:val="IntenseEmphasis"/>
          <w:szCs w:val="20"/>
        </w:rPr>
        <w:t>, it would retaliate with</w:t>
      </w:r>
      <w:r>
        <w:rPr>
          <w:sz w:val="14"/>
          <w:szCs w:val="20"/>
        </w:rPr>
        <w:t xml:space="preserve"> the suicidal “</w:t>
      </w:r>
      <w:r>
        <w:rPr>
          <w:rStyle w:val="IntenseEmphasis"/>
          <w:szCs w:val="20"/>
        </w:rPr>
        <w:t xml:space="preserve">Samson option” against all major Muslim </w:t>
      </w:r>
      <w:r>
        <w:rPr>
          <w:sz w:val="14"/>
          <w:szCs w:val="20"/>
        </w:rPr>
        <w:t xml:space="preserve">cities in the Middle East. </w:t>
      </w:r>
      <w:r>
        <w:rPr>
          <w:rStyle w:val="IntenseEmphasis"/>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IntenseEmphasis"/>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Pr>
          <w:rStyle w:val="IntenseEmphasis"/>
          <w:szCs w:val="20"/>
        </w:rPr>
        <w:t>a 100</w:t>
      </w:r>
      <w:proofErr w:type="gramEnd"/>
      <w:r>
        <w:rPr>
          <w:rStyle w:val="IntenseEmphasis"/>
          <w:szCs w:val="20"/>
        </w:rPr>
        <w:t xml:space="preserve"> years</w:t>
      </w:r>
      <w:r>
        <w:rPr>
          <w:sz w:val="14"/>
          <w:szCs w:val="20"/>
        </w:rPr>
        <w:t xml:space="preserve">, taking a savage toll upon the environment and fragile ecosphere as well. And what many people fail to realize is what a precarious, hair-trigger basis the nuclear web rests on. </w:t>
      </w:r>
      <w:r>
        <w:rPr>
          <w:rStyle w:val="IntenseEmphasis"/>
          <w:szCs w:val="20"/>
          <w:highlight w:val="cyan"/>
        </w:rPr>
        <w:t>Any accident, mistaken communication, false signal or</w:t>
      </w:r>
      <w:r>
        <w:rPr>
          <w:rStyle w:val="IntenseEmphasis"/>
          <w:szCs w:val="20"/>
        </w:rPr>
        <w:t xml:space="preserve"> “</w:t>
      </w:r>
      <w:r>
        <w:rPr>
          <w:rStyle w:val="IntenseEmphasis"/>
          <w:szCs w:val="20"/>
          <w:highlight w:val="cyan"/>
        </w:rPr>
        <w:t>lone wolf’</w:t>
      </w:r>
      <w:r>
        <w:rPr>
          <w:rStyle w:val="IntenseEmphasis"/>
          <w:szCs w:val="20"/>
        </w:rPr>
        <w:t xml:space="preserve"> </w:t>
      </w:r>
      <w:r>
        <w:rPr>
          <w:rStyle w:val="IntenseEmphasis"/>
          <w:szCs w:val="20"/>
          <w:highlight w:val="cyan"/>
        </w:rPr>
        <w:t>act of sabotage or treason could</w:t>
      </w:r>
      <w:r>
        <w:rPr>
          <w:rStyle w:val="IntenseEmphasis"/>
          <w:szCs w:val="20"/>
        </w:rPr>
        <w:t xml:space="preserve">, in a matter of a few minutes, </w:t>
      </w:r>
      <w:r>
        <w:rPr>
          <w:rStyle w:val="IntenseEmphasis"/>
          <w:szCs w:val="20"/>
          <w:highlight w:val="cyan"/>
        </w:rPr>
        <w:t>unleash</w:t>
      </w:r>
      <w:r>
        <w:rPr>
          <w:rStyle w:val="IntenseEmphasis"/>
          <w:szCs w:val="20"/>
        </w:rPr>
        <w:t xml:space="preserve"> the use of </w:t>
      </w:r>
      <w:r>
        <w:rPr>
          <w:rStyle w:val="IntenseEmphasis"/>
          <w:szCs w:val="20"/>
          <w:highlight w:val="cyan"/>
        </w:rPr>
        <w:t>nuclear weapons</w:t>
      </w:r>
      <w:r>
        <w:rPr>
          <w:rStyle w:val="IntenseEmphasis"/>
          <w:szCs w:val="20"/>
        </w:rPr>
        <w:t xml:space="preserve">, and once a weapon is used, then the </w:t>
      </w:r>
      <w:r>
        <w:rPr>
          <w:rStyle w:val="IntenseEmphasis"/>
          <w:szCs w:val="20"/>
          <w:highlight w:val="cyan"/>
        </w:rPr>
        <w:t>likelihood</w:t>
      </w:r>
      <w:r>
        <w:rPr>
          <w:rStyle w:val="IntenseEmphasis"/>
          <w:szCs w:val="20"/>
        </w:rPr>
        <w:t xml:space="preserve"> </w:t>
      </w:r>
      <w:r>
        <w:rPr>
          <w:rStyle w:val="IntenseEmphasis"/>
          <w:szCs w:val="20"/>
          <w:highlight w:val="cyan"/>
        </w:rPr>
        <w:t>of</w:t>
      </w:r>
      <w:r>
        <w:rPr>
          <w:rStyle w:val="IntenseEmphasis"/>
          <w:szCs w:val="20"/>
        </w:rPr>
        <w:t xml:space="preserve"> a </w:t>
      </w:r>
      <w:r>
        <w:rPr>
          <w:rStyle w:val="IntenseEmphasis"/>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IntenseEmphasis"/>
          <w:szCs w:val="20"/>
        </w:rPr>
        <w:t xml:space="preserve">while the likelihood of a limited nuclear war is actually less probable since </w:t>
      </w:r>
      <w:r>
        <w:rPr>
          <w:rStyle w:val="IntenseEmphasis"/>
          <w:szCs w:val="20"/>
          <w:highlight w:val="cyan"/>
        </w:rPr>
        <w:t>each</w:t>
      </w:r>
      <w:r>
        <w:rPr>
          <w:rStyle w:val="IntenseEmphasis"/>
          <w:szCs w:val="20"/>
        </w:rPr>
        <w:t xml:space="preserve"> </w:t>
      </w:r>
      <w:r>
        <w:rPr>
          <w:rStyle w:val="IntenseEmphasis"/>
          <w:szCs w:val="20"/>
          <w:highlight w:val="cyan"/>
        </w:rPr>
        <w:t xml:space="preserve">country </w:t>
      </w:r>
      <w:r>
        <w:rPr>
          <w:rStyle w:val="Emphasis"/>
          <w:szCs w:val="20"/>
          <w:highlight w:val="cyan"/>
        </w:rPr>
        <w:t>would act under the “use them or lose them</w:t>
      </w:r>
      <w:r>
        <w:rPr>
          <w:rStyle w:val="IntenseEmphasis"/>
          <w:szCs w:val="20"/>
        </w:rPr>
        <w:t xml:space="preserve">” </w:t>
      </w:r>
      <w:r>
        <w:rPr>
          <w:rStyle w:val="IntenseEmphasis"/>
          <w:szCs w:val="20"/>
          <w:highlight w:val="cyan"/>
        </w:rPr>
        <w:t>strategy</w:t>
      </w:r>
      <w:r>
        <w:rPr>
          <w:rStyle w:val="IntenseEmphasis"/>
          <w:szCs w:val="20"/>
        </w:rPr>
        <w:t xml:space="preserve"> and psychology; </w:t>
      </w:r>
      <w:r>
        <w:rPr>
          <w:rStyle w:val="Emphasis"/>
          <w:szCs w:val="20"/>
          <w:highlight w:val="cyan"/>
        </w:rPr>
        <w:t>restraint</w:t>
      </w:r>
      <w:r>
        <w:rPr>
          <w:rStyle w:val="IntenseEmphasis"/>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IntenseEmphasis"/>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IntenseEmphasis"/>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IntenseEmphasis"/>
          <w:szCs w:val="20"/>
        </w:rPr>
        <w:t xml:space="preserve"> </w:t>
      </w:r>
      <w:r>
        <w:rPr>
          <w:rStyle w:val="IntenseEmphasis"/>
          <w:szCs w:val="20"/>
          <w:highlight w:val="cyan"/>
        </w:rPr>
        <w:t>it is</w:t>
      </w:r>
      <w:r>
        <w:rPr>
          <w:rStyle w:val="IntenseEmphasis"/>
          <w:szCs w:val="20"/>
        </w:rPr>
        <w:t xml:space="preserve"> very </w:t>
      </w:r>
      <w:r>
        <w:rPr>
          <w:rStyle w:val="IntenseEmphasis"/>
          <w:szCs w:val="20"/>
          <w:highlight w:val="cyan"/>
        </w:rPr>
        <w:t>likely</w:t>
      </w:r>
      <w:r>
        <w:rPr>
          <w:rStyle w:val="IntenseEmphasis"/>
          <w:szCs w:val="20"/>
        </w:rPr>
        <w:t xml:space="preserve"> that many, if not </w:t>
      </w:r>
      <w:r>
        <w:rPr>
          <w:rStyle w:val="IntenseEmphasis"/>
          <w:szCs w:val="20"/>
          <w:highlight w:val="cyan"/>
        </w:rPr>
        <w:t>all, will be used</w:t>
      </w:r>
      <w:r>
        <w:rPr>
          <w:rStyle w:val="IntenseEmphasis"/>
          <w:szCs w:val="20"/>
        </w:rPr>
        <w:t xml:space="preserve">, </w:t>
      </w:r>
      <w:r>
        <w:rPr>
          <w:rStyle w:val="IntenseEmphasis"/>
          <w:szCs w:val="20"/>
          <w:highlight w:val="cyan"/>
        </w:rPr>
        <w:t>leading to</w:t>
      </w:r>
      <w:r>
        <w:rPr>
          <w:rStyle w:val="IntenseEmphasis"/>
          <w:szCs w:val="20"/>
        </w:rPr>
        <w:t xml:space="preserve"> horrific scenarios of global death and </w:t>
      </w:r>
      <w:r>
        <w:rPr>
          <w:rStyle w:val="IntenseEmphasis"/>
          <w:szCs w:val="20"/>
          <w:highlight w:val="cyan"/>
        </w:rPr>
        <w:t>the</w:t>
      </w:r>
      <w:r>
        <w:rPr>
          <w:rStyle w:val="IntenseEmphasis"/>
          <w:szCs w:val="20"/>
        </w:rPr>
        <w:t xml:space="preserve"> </w:t>
      </w:r>
      <w:r>
        <w:rPr>
          <w:rStyle w:val="IntenseEmphasis"/>
          <w:szCs w:val="20"/>
          <w:highlight w:val="cyan"/>
        </w:rPr>
        <w:t>destruction</w:t>
      </w:r>
      <w:r>
        <w:rPr>
          <w:rStyle w:val="IntenseEmphasis"/>
          <w:szCs w:val="20"/>
        </w:rPr>
        <w:t xml:space="preserve"> </w:t>
      </w:r>
      <w:r>
        <w:rPr>
          <w:rStyle w:val="IntenseEmphasis"/>
          <w:szCs w:val="20"/>
          <w:highlight w:val="cyan"/>
        </w:rPr>
        <w:t>of</w:t>
      </w:r>
      <w:r>
        <w:rPr>
          <w:rStyle w:val="IntenseEmphasis"/>
          <w:szCs w:val="20"/>
        </w:rPr>
        <w:t xml:space="preserve"> much of </w:t>
      </w:r>
      <w:r>
        <w:rPr>
          <w:rStyle w:val="IntenseEmphasis"/>
          <w:szCs w:val="20"/>
          <w:highlight w:val="cyan"/>
        </w:rPr>
        <w:t>human civilization</w:t>
      </w:r>
      <w:r>
        <w:rPr>
          <w:rStyle w:val="IntenseEmphasis"/>
          <w:szCs w:val="20"/>
        </w:rPr>
        <w:t xml:space="preserve"> while condemning a mutant human remnant, if there is such a remnant, to a life of unimaginable misery and suffering in a nuclear winter</w:t>
      </w:r>
      <w:r>
        <w:rPr>
          <w:sz w:val="14"/>
          <w:szCs w:val="20"/>
        </w:rPr>
        <w:t xml:space="preserve">. In “Scenarios,” Moore summarizes the various ways a nuclear war could begin: </w:t>
      </w:r>
      <w:r>
        <w:rPr>
          <w:rStyle w:val="IntenseEmphasis"/>
          <w:szCs w:val="20"/>
        </w:rPr>
        <w:t xml:space="preserve">Such a war could start through a reaction to terrorist </w:t>
      </w:r>
      <w:r>
        <w:rPr>
          <w:rStyle w:val="IntenseEmphasis"/>
          <w:szCs w:val="20"/>
        </w:rPr>
        <w:lastRenderedPageBreak/>
        <w:t>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7D06B07B" w14:textId="77777777" w:rsidR="00BE3B7B" w:rsidRDefault="00BE3B7B" w:rsidP="00BE3B7B">
      <w:pPr>
        <w:spacing w:after="200" w:line="276" w:lineRule="auto"/>
        <w:rPr>
          <w:sz w:val="16"/>
        </w:rPr>
      </w:pPr>
      <w:r>
        <w:rPr>
          <w:sz w:val="16"/>
        </w:rPr>
        <w:br w:type="page"/>
      </w:r>
    </w:p>
    <w:p w14:paraId="04AD49E9" w14:textId="77777777" w:rsidR="00BE3B7B" w:rsidRDefault="00BE3B7B" w:rsidP="00BE3B7B">
      <w:pPr>
        <w:pStyle w:val="Heading4"/>
      </w:pPr>
      <w:r>
        <w:lastRenderedPageBreak/>
        <w:t>And, the plan is goldilocks- Applying judicial review and application of due process standards to targeted killing increases the credibility of the program while not hampering our warfighting capabilities.</w:t>
      </w:r>
    </w:p>
    <w:p w14:paraId="06F9206D" w14:textId="77777777" w:rsidR="00BE3B7B" w:rsidRDefault="00BE3B7B" w:rsidP="00BE3B7B">
      <w:pPr>
        <w:rPr>
          <w:sz w:val="20"/>
        </w:rPr>
      </w:pPr>
      <w:r>
        <w:rPr>
          <w:rStyle w:val="StyleStyleBold12pt"/>
        </w:rPr>
        <w:t>Murphy and Radsan 09</w:t>
      </w:r>
      <w:r>
        <w:t xml:space="preserve"> (</w:t>
      </w:r>
      <w:r>
        <w:rPr>
          <w:sz w:val="20"/>
        </w:rPr>
        <w:t>Richard and Afsheen John, Richard Murphy is the AT&amp;T Professor of Law, Texas Tech University School of Law. Afsheen John Radsan is a Professor, William Mitchell College of Law. He was assistant general counsel at the Central Intelligence Agency from 2002-2004, “DUE PROCESS AND TARGETED KILLING OF TERRORISTS,” 32 Cardozo L. Rev. 405, 2009, lexis)</w:t>
      </w:r>
    </w:p>
    <w:p w14:paraId="1E5DB297" w14:textId="77777777" w:rsidR="00BE3B7B" w:rsidRDefault="00BE3B7B" w:rsidP="00BE3B7B">
      <w:pPr>
        <w:rPr>
          <w:rStyle w:val="IntenseEmphasis"/>
        </w:rPr>
      </w:pPr>
      <w:r>
        <w:rPr>
          <w:sz w:val="16"/>
        </w:rPr>
        <w:t xml:space="preserve">This Article stays closer to home, arguing that American </w:t>
      </w:r>
      <w:r>
        <w:rPr>
          <w:rStyle w:val="IntenseEmphasis"/>
          <w:highlight w:val="cyan"/>
        </w:rPr>
        <w:t>due process</w:t>
      </w:r>
      <w:r>
        <w:rPr>
          <w:rStyle w:val="IntenseEmphasis"/>
        </w:rPr>
        <w:t xml:space="preserve"> principles </w:t>
      </w:r>
      <w:r>
        <w:rPr>
          <w:rStyle w:val="IntenseEmphasis"/>
          <w:highlight w:val="cyan"/>
        </w:rPr>
        <w:t>should control targeted killing</w:t>
      </w:r>
      <w:r>
        <w:rPr>
          <w:rStyle w:val="IntenseEmphasis"/>
        </w:rPr>
        <w:t xml:space="preserve"> of suspected terrorists and applying those principles to alleged CIA Predator strikes</w:t>
      </w:r>
      <w:r>
        <w:rPr>
          <w:sz w:val="16"/>
        </w:rPr>
        <w:t xml:space="preserve">. One obvious spur to our inquiry is </w:t>
      </w:r>
      <w:r>
        <w:rPr>
          <w:rStyle w:val="IntenseEmphasis"/>
        </w:rPr>
        <w:t>the text of the Fifth Amendment itself</w:t>
      </w:r>
      <w:r>
        <w:rPr>
          <w:sz w:val="16"/>
        </w:rPr>
        <w:t xml:space="preserve">, which, </w:t>
      </w:r>
      <w:r>
        <w:rPr>
          <w:rStyle w:val="IntenseEmphasis"/>
        </w:rPr>
        <w:t>without obvious limitation, bars the federal government from depriving "any person" of "life" without "due process of law."</w:t>
      </w:r>
      <w:r>
        <w:rPr>
          <w:sz w:val="16"/>
        </w:rPr>
        <w:t xml:space="preserve"> 21 </w:t>
      </w:r>
      <w:r>
        <w:rPr>
          <w:rStyle w:val="IntenseEmphasis"/>
        </w:rPr>
        <w:t>Other spurs include recent blockbuster opinions</w:t>
      </w:r>
      <w:r>
        <w:rPr>
          <w:sz w:val="16"/>
        </w:rPr>
        <w:t xml:space="preserve"> - </w:t>
      </w:r>
      <w:r>
        <w:rPr>
          <w:rStyle w:val="IntenseEmphasis"/>
          <w:highlight w:val="cyan"/>
        </w:rPr>
        <w:t>Hamdi</w:t>
      </w:r>
      <w:r>
        <w:rPr>
          <w:sz w:val="16"/>
        </w:rPr>
        <w:t xml:space="preserve"> v. Rumsfeld 22 </w:t>
      </w:r>
      <w:r>
        <w:rPr>
          <w:rStyle w:val="IntenseEmphasis"/>
          <w:highlight w:val="cyan"/>
        </w:rPr>
        <w:t>and Boumediene</w:t>
      </w:r>
      <w:r>
        <w:rPr>
          <w:sz w:val="16"/>
        </w:rPr>
        <w:t xml:space="preserve"> v. Bush 23 - </w:t>
      </w:r>
      <w:r>
        <w:rPr>
          <w:rStyle w:val="IntenseEmphasis"/>
        </w:rPr>
        <w:t xml:space="preserve">that </w:t>
      </w:r>
      <w:r>
        <w:rPr>
          <w:rStyle w:val="IntenseEmphasis"/>
          <w:highlight w:val="cyan"/>
        </w:rPr>
        <w:t>use</w:t>
      </w:r>
      <w:r>
        <w:rPr>
          <w:rStyle w:val="IntenseEmphasis"/>
        </w:rPr>
        <w:t xml:space="preserve"> administrative </w:t>
      </w:r>
      <w:r>
        <w:rPr>
          <w:rStyle w:val="IntenseEmphasis"/>
          <w:highlight w:val="cyan"/>
        </w:rPr>
        <w:t>law</w:t>
      </w:r>
      <w:r>
        <w:rPr>
          <w:rStyle w:val="IntenseEmphasis"/>
        </w:rPr>
        <w:t xml:space="preserve"> principles </w:t>
      </w:r>
      <w:r>
        <w:rPr>
          <w:rStyle w:val="IntenseEmphasis"/>
          <w:highlight w:val="cyan"/>
        </w:rPr>
        <w:t>to limit executive authority</w:t>
      </w:r>
      <w:r>
        <w:rPr>
          <w:rStyle w:val="IntenseEmphasis"/>
        </w:rPr>
        <w:t xml:space="preserve"> to detain persons as enemy combatants. If due</w:t>
      </w:r>
      <w:r>
        <w:rPr>
          <w:sz w:val="16"/>
        </w:rPr>
        <w:t xml:space="preserve"> [*410] </w:t>
      </w:r>
      <w:r>
        <w:rPr>
          <w:rStyle w:val="IntenseEmphasis"/>
        </w:rPr>
        <w:t xml:space="preserve">process controls whom the executive may detain in the war on terror, then </w:t>
      </w:r>
      <w:r>
        <w:rPr>
          <w:rStyle w:val="IntenseEmphasis"/>
          <w:highlight w:val="cyan"/>
        </w:rPr>
        <w:t>surely</w:t>
      </w:r>
      <w:r>
        <w:rPr>
          <w:rStyle w:val="IntenseEmphasis"/>
        </w:rPr>
        <w:t xml:space="preserve"> </w:t>
      </w:r>
      <w:r>
        <w:rPr>
          <w:rStyle w:val="IntenseEmphasis"/>
          <w:highlight w:val="cyan"/>
        </w:rPr>
        <w:t>due process controls whom and how the executive may kill</w:t>
      </w:r>
      <w:r>
        <w:rPr>
          <w:sz w:val="16"/>
        </w:rPr>
        <w:t xml:space="preserve">. But on another view, nothing could be more absurd than courts attempting to </w:t>
      </w:r>
      <w:proofErr w:type="gramStart"/>
      <w:r>
        <w:rPr>
          <w:sz w:val="16"/>
        </w:rPr>
        <w:t>conform</w:t>
      </w:r>
      <w:proofErr w:type="gramEnd"/>
      <w:r>
        <w:rPr>
          <w:sz w:val="16"/>
        </w:rPr>
        <w:t xml:space="preserve"> armed conflict to judicial norms. Justice Thomas has been a vocal proponent for this view. 24 Indeed, he used the 2002 Predator strike cited at the beginning of this Article to mount a reductio ad absurdum attack on his colleagues' efforts in Hamdi to impose due process on the detention of enemy combatants. 25 Dissenting, he contended that the controlling plurality's approach led to the absurd conclusion that the government should give terrorists notice and an opportunity to be heard before firing a missile at them. 26 More broadly, Justice Thomas asserted that the courts have neither the authority nor the competence to second-guess the executive's detention of enemy combatants. 27 Implicit is that courts should not second-guess the killing of enemy combatants either.  Responding to Justice Thomas's challenge, we contend that </w:t>
      </w:r>
      <w:r>
        <w:rPr>
          <w:rStyle w:val="IntenseEmphasis"/>
          <w:highlight w:val="cyan"/>
        </w:rPr>
        <w:t>the due process</w:t>
      </w:r>
      <w:r>
        <w:rPr>
          <w:rStyle w:val="IntenseEmphasis"/>
        </w:rPr>
        <w:t xml:space="preserve"> model of Hamdi/Boumediene does not break down when applied to the extreme case of targeted killing.</w:t>
      </w:r>
      <w:r>
        <w:rPr>
          <w:sz w:val="16"/>
        </w:rPr>
        <w:t xml:space="preserve"> Instead, </w:t>
      </w:r>
      <w:r>
        <w:rPr>
          <w:rStyle w:val="IntenseEmphasis"/>
        </w:rPr>
        <w:t xml:space="preserve">this model </w:t>
      </w:r>
      <w:r>
        <w:rPr>
          <w:rStyle w:val="IntenseEmphasis"/>
          <w:highlight w:val="cyan"/>
        </w:rPr>
        <w:t>supports adoption of</w:t>
      </w:r>
      <w:r>
        <w:rPr>
          <w:rStyle w:val="IntenseEmphasis"/>
        </w:rPr>
        <w:t xml:space="preserve"> </w:t>
      </w:r>
      <w:r>
        <w:rPr>
          <w:rStyle w:val="IntenseEmphasis"/>
          <w:highlight w:val="cyan"/>
        </w:rPr>
        <w:t xml:space="preserve">procedures that would </w:t>
      </w:r>
      <w:r>
        <w:rPr>
          <w:rStyle w:val="Emphasis"/>
          <w:highlight w:val="cyan"/>
        </w:rPr>
        <w:t>increase transparency and accountability</w:t>
      </w:r>
      <w:r>
        <w:rPr>
          <w:rStyle w:val="IntenseEmphasis"/>
        </w:rPr>
        <w:t xml:space="preserve"> for targeted killing while still respecting national security needs.</w:t>
      </w:r>
      <w:r>
        <w:rPr>
          <w:sz w:val="16"/>
        </w:rPr>
        <w:t xml:space="preserve"> To support this contention, we press two claims. The first responds directly to Justice Thomas's gibe that the logic of Hamdi implies an absurd level of judicial control of war. Together, </w:t>
      </w:r>
      <w:r>
        <w:rPr>
          <w:rStyle w:val="IntenseEmphasis"/>
        </w:rPr>
        <w:t>Hamdi and Boumediene give detainees a due process right to judicial review of the government's decision to deprive them of their liberty after their imprisonment had started.</w:t>
      </w:r>
      <w:r>
        <w:rPr>
          <w:sz w:val="16"/>
        </w:rPr>
        <w:t xml:space="preserve"> On its face, this kind of judicial intervention does not suggest that the CIA must give terrorists notice and an opportunity to be heard before killing them. Rather, </w:t>
      </w:r>
      <w:r>
        <w:rPr>
          <w:rStyle w:val="IntenseEmphasis"/>
        </w:rPr>
        <w:t xml:space="preserve">by analogy, it suggests that </w:t>
      </w:r>
      <w:r>
        <w:rPr>
          <w:rStyle w:val="IntenseEmphasis"/>
          <w:highlight w:val="cyan"/>
        </w:rPr>
        <w:t>a</w:t>
      </w:r>
      <w:r>
        <w:rPr>
          <w:rStyle w:val="IntenseEmphasis"/>
        </w:rPr>
        <w:t xml:space="preserve"> proper </w:t>
      </w:r>
      <w:r>
        <w:rPr>
          <w:rStyle w:val="IntenseEmphasis"/>
          <w:highlight w:val="cyan"/>
        </w:rPr>
        <w:t>plaintiff should be able to challenge the legality of a targeted killing</w:t>
      </w:r>
      <w:r>
        <w:rPr>
          <w:rStyle w:val="IntenseEmphasis"/>
        </w:rPr>
        <w:t xml:space="preserve"> after an attack</w:t>
      </w:r>
      <w:r>
        <w:rPr>
          <w:sz w:val="16"/>
        </w:rPr>
        <w:t xml:space="preserve">. </w:t>
      </w:r>
      <w:r>
        <w:rPr>
          <w:rStyle w:val="IntenseEmphasis"/>
          <w:highlight w:val="cyan"/>
        </w:rPr>
        <w:t>This</w:t>
      </w:r>
      <w:r>
        <w:rPr>
          <w:rStyle w:val="IntenseEmphasis"/>
        </w:rPr>
        <w:t xml:space="preserve"> challenge </w:t>
      </w:r>
      <w:r>
        <w:rPr>
          <w:rStyle w:val="IntenseEmphasis"/>
          <w:highlight w:val="cyan"/>
        </w:rPr>
        <w:t>might take the form</w:t>
      </w:r>
      <w:r>
        <w:rPr>
          <w:rStyle w:val="IntenseEmphasis"/>
        </w:rPr>
        <w:t xml:space="preserve"> of </w:t>
      </w:r>
      <w:r>
        <w:rPr>
          <w:rStyle w:val="IntenseEmphasis"/>
          <w:highlight w:val="cyan"/>
        </w:rPr>
        <w:t xml:space="preserve">a </w:t>
      </w:r>
      <w:r>
        <w:rPr>
          <w:rStyle w:val="Emphasis"/>
          <w:highlight w:val="cyan"/>
        </w:rPr>
        <w:t>Bivens-style action</w:t>
      </w:r>
      <w:r>
        <w:rPr>
          <w:sz w:val="16"/>
        </w:rPr>
        <w:t xml:space="preserve">. 28 If allowed, these lawsuits would face an [*411] array of practical and legal obstacles - not the least that a proper plaintiff would need to be alive and willing to bring suit in the United States. Even so, </w:t>
      </w:r>
      <w:r>
        <w:rPr>
          <w:rStyle w:val="IntenseEmphasis"/>
          <w:highlight w:val="cyan"/>
        </w:rPr>
        <w:t>judicial resolution</w:t>
      </w:r>
      <w:r>
        <w:rPr>
          <w:rStyle w:val="IntenseEmphasis"/>
        </w:rPr>
        <w:t xml:space="preserve"> of the merits of a lawsuit that survived these obstacles </w:t>
      </w:r>
      <w:r>
        <w:rPr>
          <w:rStyle w:val="IntenseEmphasis"/>
          <w:highlight w:val="cyan"/>
        </w:rPr>
        <w:t xml:space="preserve">would </w:t>
      </w:r>
      <w:r>
        <w:rPr>
          <w:rStyle w:val="Emphasis"/>
          <w:highlight w:val="cyan"/>
        </w:rPr>
        <w:t>increase</w:t>
      </w:r>
      <w:r>
        <w:rPr>
          <w:rStyle w:val="Emphasis"/>
        </w:rPr>
        <w:t xml:space="preserve"> </w:t>
      </w:r>
      <w:r>
        <w:rPr>
          <w:rStyle w:val="Emphasis"/>
          <w:highlight w:val="cyan"/>
        </w:rPr>
        <w:t>accountability</w:t>
      </w:r>
      <w:r>
        <w:rPr>
          <w:rStyle w:val="Emphasis"/>
        </w:rPr>
        <w:t xml:space="preserve"> </w:t>
      </w:r>
      <w:r>
        <w:rPr>
          <w:rStyle w:val="IntenseEmphasis"/>
        </w:rPr>
        <w:t xml:space="preserve">for targeted killing </w:t>
      </w:r>
      <w:r>
        <w:rPr>
          <w:rStyle w:val="Emphasis"/>
          <w:highlight w:val="cyan"/>
        </w:rPr>
        <w:t>without posing a significant threat to national security</w:t>
      </w:r>
      <w:r>
        <w:rPr>
          <w:sz w:val="16"/>
        </w:rPr>
        <w:t xml:space="preserve">. 29 Therefore, </w:t>
      </w:r>
      <w:r>
        <w:rPr>
          <w:rStyle w:val="IntenseEmphasis"/>
        </w:rPr>
        <w:t xml:space="preserve">the principles of </w:t>
      </w:r>
      <w:r>
        <w:rPr>
          <w:rStyle w:val="IntenseEmphasis"/>
          <w:highlight w:val="cyan"/>
        </w:rPr>
        <w:t>due process call for</w:t>
      </w:r>
      <w:r>
        <w:rPr>
          <w:rStyle w:val="IntenseEmphasis"/>
        </w:rPr>
        <w:t xml:space="preserve"> this </w:t>
      </w:r>
      <w:r>
        <w:rPr>
          <w:rStyle w:val="IntenseEmphasis"/>
          <w:highlight w:val="cyan"/>
        </w:rPr>
        <w:t>minimal</w:t>
      </w:r>
      <w:r>
        <w:rPr>
          <w:rStyle w:val="IntenseEmphasis"/>
        </w:rPr>
        <w:t xml:space="preserve"> </w:t>
      </w:r>
      <w:r>
        <w:rPr>
          <w:rStyle w:val="IntenseEmphasis"/>
          <w:highlight w:val="cyan"/>
        </w:rPr>
        <w:t>level of judicial intervention</w:t>
      </w:r>
      <w:r>
        <w:rPr>
          <w:rStyle w:val="IntenseEmphasis"/>
        </w:rPr>
        <w:t>.</w:t>
      </w:r>
    </w:p>
    <w:p w14:paraId="0B991F27" w14:textId="77777777" w:rsidR="00BE3B7B" w:rsidRDefault="00BE3B7B" w:rsidP="00BE3B7B">
      <w:pPr>
        <w:pStyle w:val="Heading3"/>
      </w:pPr>
      <w:r>
        <w:lastRenderedPageBreak/>
        <w:t>CMR 1AC</w:t>
      </w:r>
    </w:p>
    <w:p w14:paraId="0C4CDBE9" w14:textId="77777777" w:rsidR="00BE3B7B" w:rsidRDefault="00BE3B7B" w:rsidP="00BE3B7B">
      <w:pPr>
        <w:pStyle w:val="Heading4"/>
      </w:pPr>
      <w:r>
        <w:t>Advantage Two: Civil-military relations</w:t>
      </w:r>
    </w:p>
    <w:p w14:paraId="7B9D2AB8" w14:textId="77777777" w:rsidR="00BE3B7B" w:rsidRDefault="00BE3B7B" w:rsidP="00BE3B7B">
      <w:pPr>
        <w:pStyle w:val="Heading4"/>
      </w:pPr>
      <w:r>
        <w:t xml:space="preserve">Judicial review of the military is collapsing now- judicial deference over targeted killing results in an unchecked executive. </w:t>
      </w:r>
    </w:p>
    <w:p w14:paraId="577CD412" w14:textId="77777777" w:rsidR="00BE3B7B" w:rsidRDefault="00BE3B7B" w:rsidP="00BE3B7B">
      <w:r>
        <w:rPr>
          <w:rStyle w:val="StyleStyleBold12pt"/>
        </w:rPr>
        <w:t>McCormack, law prof-Utah, 13</w:t>
      </w:r>
      <w:r>
        <w:t xml:space="preserve"> (</w:t>
      </w:r>
      <w:r>
        <w:rPr>
          <w:sz w:val="20"/>
        </w:rPr>
        <w:t>Wayne McCormack is the E. W. Thode Professor of Law at the University of Utah S.J. Quinney College of Law, U.S. Judicial Independence: Victim in the “War on Terror”, Aug 20, https://today.law.utah.edu/projects/u-s-judicial-independence-victim-in-the-war-on-terror/)</w:t>
      </w:r>
    </w:p>
    <w:p w14:paraId="6AE0A0B6" w14:textId="77777777" w:rsidR="00BE3B7B" w:rsidRDefault="00BE3B7B" w:rsidP="00BE3B7B">
      <w:pPr>
        <w:rPr>
          <w:rStyle w:val="IntenseEmphasis"/>
        </w:rPr>
      </w:pPr>
      <w:r>
        <w:rPr>
          <w:rStyle w:val="IntenseEmphasis"/>
        </w:rPr>
        <w:t xml:space="preserve">One of </w:t>
      </w:r>
      <w:r>
        <w:rPr>
          <w:rStyle w:val="IntenseEmphasis"/>
          <w:highlight w:val="cyan"/>
        </w:rPr>
        <w:t>the</w:t>
      </w:r>
      <w:r>
        <w:rPr>
          <w:rStyle w:val="IntenseEmphasis"/>
        </w:rPr>
        <w:t xml:space="preserve"> principal </w:t>
      </w:r>
      <w:r>
        <w:rPr>
          <w:rStyle w:val="IntenseEmphasis"/>
          <w:highlight w:val="cyan"/>
        </w:rPr>
        <w:t>victim</w:t>
      </w:r>
      <w:r>
        <w:rPr>
          <w:rStyle w:val="IntenseEmphasis"/>
        </w:rPr>
        <w:t xml:space="preserve">s </w:t>
      </w:r>
      <w:r>
        <w:rPr>
          <w:rStyle w:val="IntenseEmphasis"/>
          <w:highlight w:val="cyan"/>
        </w:rPr>
        <w:t>in the</w:t>
      </w:r>
      <w:r>
        <w:rPr>
          <w:rStyle w:val="IntenseEmphasis"/>
        </w:rPr>
        <w:t xml:space="preserve"> U.S. so-called “</w:t>
      </w:r>
      <w:r>
        <w:rPr>
          <w:rStyle w:val="IntenseEmphasis"/>
          <w:highlight w:val="cyan"/>
        </w:rPr>
        <w:t>war on terror” has been the independence of the</w:t>
      </w:r>
      <w:r>
        <w:rPr>
          <w:rStyle w:val="IntenseEmphasis"/>
        </w:rPr>
        <w:t xml:space="preserve"> U.S. </w:t>
      </w:r>
      <w:r>
        <w:rPr>
          <w:rStyle w:val="IntenseEmphasis"/>
          <w:highlight w:val="cyan"/>
        </w:rPr>
        <w:t>Judiciary</w:t>
      </w:r>
      <w:r>
        <w:rPr>
          <w:sz w:val="16"/>
        </w:rPr>
        <w:t xml:space="preserve">. Time and again, </w:t>
      </w:r>
      <w:r>
        <w:rPr>
          <w:rStyle w:val="IntenseEmphasis"/>
        </w:rPr>
        <w:t>challenges to assertedly illegal conduct on the part of government officials have been turned aside,</w:t>
      </w:r>
      <w:r>
        <w:rPr>
          <w:sz w:val="16"/>
        </w:rPr>
        <w:t xml:space="preserve"> either </w:t>
      </w:r>
      <w:r>
        <w:rPr>
          <w:rStyle w:val="IntenseEmphasis"/>
        </w:rPr>
        <w:t>because of overt deference to the Government</w:t>
      </w:r>
      <w:r>
        <w:rPr>
          <w:sz w:val="16"/>
        </w:rPr>
        <w:t xml:space="preserve"> </w:t>
      </w:r>
      <w:r>
        <w:rPr>
          <w:rStyle w:val="IntenseEmphasis"/>
        </w:rPr>
        <w:t xml:space="preserve">or because of special doctrines such as state secrets </w:t>
      </w:r>
      <w:r>
        <w:rPr>
          <w:sz w:val="16"/>
        </w:rPr>
        <w:t xml:space="preserve">and standing requirements. </w:t>
      </w:r>
      <w:r>
        <w:rPr>
          <w:rStyle w:val="IntenseEmphasis"/>
          <w:highlight w:val="cyan"/>
        </w:rPr>
        <w:t xml:space="preserve">The judiciary has </w:t>
      </w:r>
      <w:r>
        <w:rPr>
          <w:rStyle w:val="Emphasis"/>
          <w:highlight w:val="cyan"/>
        </w:rPr>
        <w:t>virtually relinquished its valuable role in the U.S. system of judicial review</w:t>
      </w:r>
      <w:r>
        <w:rPr>
          <w:rStyle w:val="Emphasis"/>
        </w:rPr>
        <w:t>.</w:t>
      </w:r>
      <w:r>
        <w:rPr>
          <w:sz w:val="16"/>
        </w:rPr>
        <w:t xml:space="preserve"> In the face of governmental claims of crisis and national security needs</w:t>
      </w:r>
      <w:r>
        <w:rPr>
          <w:rStyle w:val="IntenseEmphasis"/>
        </w:rPr>
        <w:t>, the courts have</w:t>
      </w:r>
      <w:r>
        <w:rPr>
          <w:sz w:val="16"/>
        </w:rPr>
        <w:t xml:space="preserve"> refused to examine, or </w:t>
      </w:r>
      <w:r>
        <w:rPr>
          <w:rStyle w:val="IntenseEmphasis"/>
        </w:rPr>
        <w:t>have examined with undue deference, the actions of government officials</w:t>
      </w:r>
      <w:r>
        <w:rPr>
          <w:sz w:val="16"/>
        </w:rPr>
        <w:t xml:space="preserve">. </w:t>
      </w:r>
      <w:r>
        <w:rPr>
          <w:rStyle w:val="IntenseEmphasis"/>
        </w:rPr>
        <w:t>The U.S. Government</w:t>
      </w:r>
      <w:r>
        <w:rPr>
          <w:sz w:val="16"/>
        </w:rPr>
        <w:t xml:space="preserve"> has taken the position that inquiry by the judiciary into a variety of actions would threaten the safety of the nation. This is </w:t>
      </w:r>
      <w:r>
        <w:rPr>
          <w:rStyle w:val="IntenseEmphasis"/>
        </w:rPr>
        <w:t>pressure</w:t>
      </w:r>
      <w:r>
        <w:rPr>
          <w:sz w:val="16"/>
        </w:rPr>
        <w:t xml:space="preserve"> that </w:t>
      </w:r>
      <w:r>
        <w:rPr>
          <w:rStyle w:val="IntenseEmphasis"/>
        </w:rPr>
        <w:t>amounts to intimidation</w:t>
      </w:r>
      <w:r>
        <w:rPr>
          <w:sz w:val="16"/>
        </w:rPr>
        <w:t xml:space="preserve">. </w:t>
      </w:r>
      <w:r>
        <w:rPr>
          <w:rStyle w:val="IntenseEmphasis"/>
        </w:rPr>
        <w:t xml:space="preserve">When this level of </w:t>
      </w:r>
      <w:r>
        <w:rPr>
          <w:rStyle w:val="IntenseEmphasis"/>
          <w:highlight w:val="cyan"/>
        </w:rPr>
        <w:t>pressure</w:t>
      </w:r>
      <w:r>
        <w:rPr>
          <w:rStyle w:val="IntenseEmphasis"/>
        </w:rPr>
        <w:t xml:space="preserve"> </w:t>
      </w:r>
      <w:r>
        <w:rPr>
          <w:rStyle w:val="IntenseEmphasis"/>
          <w:highlight w:val="cyan"/>
        </w:rPr>
        <w:t xml:space="preserve">is mounted to create exceptions to established </w:t>
      </w:r>
      <w:r>
        <w:rPr>
          <w:rStyle w:val="Emphasis"/>
          <w:highlight w:val="cyan"/>
        </w:rPr>
        <w:t>rules of law</w:t>
      </w:r>
      <w:r>
        <w:rPr>
          <w:rStyle w:val="IntenseEmphasis"/>
          <w:highlight w:val="cyan"/>
        </w:rPr>
        <w:t xml:space="preserve">, it </w:t>
      </w:r>
      <w:r>
        <w:rPr>
          <w:rStyle w:val="Emphasis"/>
          <w:highlight w:val="cyan"/>
        </w:rPr>
        <w:t>undermines due process of law</w:t>
      </w:r>
      <w:r>
        <w:rPr>
          <w:sz w:val="16"/>
        </w:rPr>
        <w:t xml:space="preserve">. Perhaps one or two examples of Government warnings </w:t>
      </w:r>
      <w:proofErr w:type="gramStart"/>
      <w:r>
        <w:rPr>
          <w:sz w:val="16"/>
        </w:rPr>
        <w:t>about  the</w:t>
      </w:r>
      <w:proofErr w:type="gramEnd"/>
      <w:r>
        <w:rPr>
          <w:sz w:val="16"/>
        </w:rPr>
        <w:t xml:space="preserve"> consequences of a judicial decision would be within the domain of legal argument. But </w:t>
      </w:r>
      <w:r>
        <w:rPr>
          <w:rStyle w:val="IntenseEmphasis"/>
        </w:rPr>
        <w:t xml:space="preserve">a long pattern of threats and intimidation to depart from established law </w:t>
      </w:r>
      <w:r>
        <w:rPr>
          <w:rStyle w:val="Emphasis"/>
        </w:rPr>
        <w:t>undermines judicial independence.</w:t>
      </w:r>
      <w:r>
        <w:rPr>
          <w:sz w:val="16"/>
        </w:rPr>
        <w:t xml:space="preserve"> That has been the course of the U.S. “war on terror” for over a decade now. </w:t>
      </w:r>
      <w:r>
        <w:rPr>
          <w:rStyle w:val="IntenseEmphasis"/>
        </w:rPr>
        <w:t>Here are some of the governmental actions that have been challenged and</w:t>
      </w:r>
      <w:r>
        <w:rPr>
          <w:sz w:val="16"/>
        </w:rPr>
        <w:t xml:space="preserve"> a brief statement of </w:t>
      </w:r>
      <w:r>
        <w:rPr>
          <w:rStyle w:val="IntenseEmphasis"/>
        </w:rPr>
        <w:t>how the Courts responded to Government demands for deference</w:t>
      </w:r>
      <w:r>
        <w:rPr>
          <w:sz w:val="16"/>
        </w:rPr>
        <w:t xml:space="preserve">. </w:t>
      </w:r>
      <w:r>
        <w:rPr>
          <w:sz w:val="14"/>
        </w:rPr>
        <w:t xml:space="preserve">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w:t>
      </w:r>
      <w:proofErr w:type="gramStart"/>
      <w:r>
        <w:rPr>
          <w:sz w:val="14"/>
        </w:rPr>
        <w:t>2 El-Masri v. United States, 479 F.3d 296 (4th Cir. 2007).</w:t>
      </w:r>
      <w:proofErr w:type="gramEnd"/>
      <w:r>
        <w:rPr>
          <w:sz w:val="14"/>
        </w:rPr>
        <w:t xml:space="preserve"> 3 Arar v. Ashcroft, 414 F. Supp. 2d 250 (E.D.N.Y. 2005), aff’d by 585 F.3d 559 (2009). </w:t>
      </w:r>
      <w:proofErr w:type="gramStart"/>
      <w:r>
        <w:rPr>
          <w:sz w:val="14"/>
        </w:rPr>
        <w:t>4 Padilla v. Yoo, 678 F.3d 748 (9th Cir. 2012).</w:t>
      </w:r>
      <w:proofErr w:type="gramEnd"/>
      <w:r>
        <w:rPr>
          <w:sz w:val="14"/>
        </w:rPr>
        <w:t xml:space="preserve"> </w:t>
      </w:r>
      <w:proofErr w:type="gramStart"/>
      <w:r>
        <w:rPr>
          <w:sz w:val="14"/>
        </w:rPr>
        <w:t>5 Mohamed v. Jeppesen Dataplan, 614 F.3d 1070 (9th Cir. en banc 2010) damages – U.S. suit dismissed under SSP. 3.</w:t>
      </w:r>
      <w:proofErr w:type="gramEnd"/>
      <w:r>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Pr>
          <w:sz w:val="16"/>
        </w:rPr>
        <w:t xml:space="preserve"> </w:t>
      </w:r>
      <w:r>
        <w:rPr>
          <w:rStyle w:val="IntenseEmphasis"/>
          <w:highlight w:val="cyan"/>
        </w:rPr>
        <w:t>Targeted</w:t>
      </w:r>
      <w:r>
        <w:rPr>
          <w:rStyle w:val="IntenseEmphasis"/>
        </w:rPr>
        <w:t xml:space="preserve"> </w:t>
      </w:r>
      <w:r>
        <w:rPr>
          <w:rStyle w:val="IntenseEmphasis"/>
          <w:highlight w:val="cyan"/>
        </w:rPr>
        <w:t>Killing</w:t>
      </w:r>
      <w:r>
        <w:rPr>
          <w:sz w:val="16"/>
        </w:rPr>
        <w:t xml:space="preserve"> Anwar </w:t>
      </w:r>
      <w:r>
        <w:rPr>
          <w:rStyle w:val="IntenseEmphasis"/>
          <w:highlight w:val="cyan"/>
        </w:rPr>
        <w:t>Al-Awlaki</w:t>
      </w:r>
      <w:r>
        <w:rPr>
          <w:sz w:val="16"/>
        </w:rPr>
        <w:t xml:space="preserve"> (or Aulaqi)11 </w:t>
      </w:r>
      <w:r>
        <w:rPr>
          <w:rStyle w:val="IntenseEmphasis"/>
          <w:highlight w:val="cyan"/>
        </w:rPr>
        <w:t>was reporte</w:t>
      </w:r>
      <w:r>
        <w:rPr>
          <w:rStyle w:val="IntenseEmphasis"/>
        </w:rPr>
        <w:t xml:space="preserve">d by press accounts </w:t>
      </w:r>
      <w:r>
        <w:rPr>
          <w:rStyle w:val="IntenseEmphasis"/>
          <w:highlight w:val="cyan"/>
        </w:rPr>
        <w:t>as having been placed on a “kill list”</w:t>
      </w:r>
      <w:r>
        <w:rPr>
          <w:rStyle w:val="IntenseEmphasis"/>
        </w:rPr>
        <w:t xml:space="preserve"> by </w:t>
      </w:r>
      <w:r>
        <w:rPr>
          <w:sz w:val="16"/>
        </w:rPr>
        <w:t xml:space="preserve">President </w:t>
      </w:r>
      <w:r>
        <w:rPr>
          <w:rStyle w:val="IntenseEmphasis"/>
        </w:rPr>
        <w:t>Obama – suit by his father dismissed on grounds that Anwar himself could come forward and seek access to U.S. court</w:t>
      </w:r>
      <w:r>
        <w:rPr>
          <w:sz w:val="16"/>
        </w:rPr>
        <w:t xml:space="preserve">s – not only Anwar but his son were then killed in separate drone strikes. 6. Asset Forfeiture 6 Al-Kidd v. Ashcroft, 580 F.3d 949, 951-52 (9th Cir. 2009). </w:t>
      </w:r>
      <w:proofErr w:type="gramStart"/>
      <w:r>
        <w:rPr>
          <w:sz w:val="16"/>
        </w:rPr>
        <w:t>7Al-Marri v. Wright, 487 F.3d 160 (4th Cir. 2007).</w:t>
      </w:r>
      <w:proofErr w:type="gramEnd"/>
      <w:r>
        <w:rPr>
          <w:sz w:val="16"/>
        </w:rPr>
        <w:t xml:space="preserve"> 8 Ashcroft v. Iqbal, 129 S. Ct. 1937 (2009) 9 United States v. Awadallah, 349 F.3d 42 (2d Cir. 2003); see also In re Grand Jury Material Witness Detention, 271 F. Supp. 2d 1266 (D. Or. 2003); In re Application of U.S. for a Material Witness Warrant, 213 F. Supp. 2d 287 (S.D. N.Y. 2002). </w:t>
      </w:r>
      <w:proofErr w:type="gramStart"/>
      <w:r>
        <w:rPr>
          <w:sz w:val="16"/>
        </w:rPr>
        <w:t>10 Clapper v. Amnesty Int'l USA, 133 S. Ct. 1138 (2013).</w:t>
      </w:r>
      <w:proofErr w:type="gramEnd"/>
      <w:r>
        <w:rPr>
          <w:sz w:val="16"/>
        </w:rPr>
        <w:t xml:space="preserve">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Pr>
          <w:rStyle w:val="Emphasis"/>
          <w:highlight w:val="cyan"/>
        </w:rPr>
        <w:t>Avoiding Accountability</w:t>
      </w:r>
      <w:r>
        <w:rPr>
          <w:sz w:val="16"/>
        </w:rPr>
        <w:t xml:space="preserve"> </w:t>
      </w:r>
      <w:proofErr w:type="gramStart"/>
      <w:r>
        <w:rPr>
          <w:rStyle w:val="IntenseEmphasis"/>
          <w:highlight w:val="cyan"/>
        </w:rPr>
        <w:t>The</w:t>
      </w:r>
      <w:proofErr w:type="gramEnd"/>
      <w:r>
        <w:rPr>
          <w:rStyle w:val="IntenseEmphasis"/>
          <w:highlight w:val="cyan"/>
        </w:rPr>
        <w:t xml:space="preserve"> “head in the sand” attitude of the</w:t>
      </w:r>
      <w:r>
        <w:rPr>
          <w:rStyle w:val="IntenseEmphasis"/>
        </w:rPr>
        <w:t xml:space="preserve"> U.S. </w:t>
      </w:r>
      <w:r>
        <w:rPr>
          <w:rStyle w:val="IntenseEmphasis"/>
          <w:highlight w:val="cyan"/>
        </w:rPr>
        <w:lastRenderedPageBreak/>
        <w:t>judiciary</w:t>
      </w:r>
      <w:r>
        <w:rPr>
          <w:rStyle w:val="IntenseEmphasis"/>
        </w:rPr>
        <w:t xml:space="preserve"> in the past decade </w:t>
      </w:r>
      <w:r>
        <w:rPr>
          <w:rStyle w:val="IntenseEmphasis"/>
          <w:highlight w:val="cyan"/>
        </w:rPr>
        <w:t>is a</w:t>
      </w:r>
      <w:r>
        <w:rPr>
          <w:rStyle w:val="IntenseEmphasis"/>
        </w:rPr>
        <w:t xml:space="preserve"> rather </w:t>
      </w:r>
      <w:r>
        <w:rPr>
          <w:rStyle w:val="IntenseEmphasis"/>
          <w:highlight w:val="cyan"/>
        </w:rPr>
        <w:t>dismal record</w:t>
      </w:r>
      <w:r>
        <w:rPr>
          <w:rStyle w:val="IntenseEmphasis"/>
        </w:rPr>
        <w:t xml:space="preserve"> </w:t>
      </w:r>
      <w:r>
        <w:rPr>
          <w:rStyle w:val="IntenseEmphasis"/>
          <w:highlight w:val="cyan"/>
        </w:rPr>
        <w:t xml:space="preserve">that </w:t>
      </w:r>
      <w:r>
        <w:rPr>
          <w:rStyle w:val="Emphasis"/>
          <w:highlight w:val="cyan"/>
        </w:rPr>
        <w:t>does not fit the high standard for judicial independence</w:t>
      </w:r>
      <w:r>
        <w:rPr>
          <w:rStyle w:val="IntenseEmphasis"/>
        </w:rPr>
        <w:t xml:space="preserve"> on which the American public has come to rely</w:t>
      </w:r>
      <w:r>
        <w:rPr>
          <w:sz w:val="16"/>
        </w:rPr>
        <w:t xml:space="preserve">. Many authors have discussed these cases from the perspective of civil rights and liberties of the individual. </w:t>
      </w:r>
      <w:r>
        <w:rPr>
          <w:rStyle w:val="IntenseEmphasis"/>
        </w:rPr>
        <w:t xml:space="preserve">What I want to highlight is how </w:t>
      </w:r>
      <w:r>
        <w:rPr>
          <w:rStyle w:val="Emphasis"/>
        </w:rPr>
        <w:t>undue deference</w:t>
      </w:r>
      <w:r>
        <w:rPr>
          <w:rStyle w:val="IntenseEmphasis"/>
        </w:rPr>
        <w:t xml:space="preserve"> to the Executive in “time of crisis” has </w:t>
      </w:r>
      <w:r>
        <w:rPr>
          <w:rStyle w:val="Emphasis"/>
        </w:rPr>
        <w:t>undermined the independent role of the judiciary</w:t>
      </w:r>
      <w:r>
        <w:rPr>
          <w:sz w:val="16"/>
        </w:rPr>
        <w:t xml:space="preserve">. Torture, executive detentions, illegal surveillance, and now </w:t>
      </w:r>
      <w:r>
        <w:rPr>
          <w:rStyle w:val="IntenseEmphasis"/>
          <w:highlight w:val="cyan"/>
        </w:rPr>
        <w:t>killing of U.S. citizens, have all escaped judicial review under a variety of excuses</w:t>
      </w:r>
      <w:r>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Pr>
          <w:rStyle w:val="IntenseEmphasis"/>
        </w:rPr>
        <w:t>hundreds of years of history show that there are ways of dealing with such people within the limits of restrained government without resort to the hubris</w:t>
      </w:r>
      <w:r>
        <w:rPr>
          <w:sz w:val="16"/>
        </w:rPr>
        <w:t xml:space="preserve"> and indignity </w:t>
      </w:r>
      <w:r>
        <w:rPr>
          <w:rStyle w:val="IntenseEmphasis"/>
        </w:rPr>
        <w:t>of unreviewed executive discretion</w:t>
      </w:r>
      <w:r>
        <w:rPr>
          <w:sz w:val="16"/>
        </w:rPr>
        <w:t xml:space="preserve">. </w:t>
      </w:r>
      <w:r>
        <w:rPr>
          <w:rStyle w:val="IntenseEmphasis"/>
        </w:rPr>
        <w:t>The turning of blind eyes by many,</w:t>
      </w:r>
      <w:r>
        <w:rPr>
          <w:sz w:val="16"/>
        </w:rPr>
        <w:t xml:space="preserve"> albeit not all, </w:t>
      </w:r>
      <w:r>
        <w:rPr>
          <w:rStyle w:val="IntenseEmphasis"/>
        </w:rPr>
        <w:t>federal judges is a chapter of this history</w:t>
      </w:r>
      <w:r>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Pr>
          <w:rStyle w:val="IntenseEmphasis"/>
        </w:rPr>
        <w:t>Pleas for executive carte blanche power are exactly</w:t>
      </w:r>
      <w:r>
        <w:rPr>
          <w:sz w:val="16"/>
        </w:rPr>
        <w:t xml:space="preserve"> what the history of the writ of habeas corpus were developed to avoid,14 and </w:t>
      </w:r>
      <w:r>
        <w:rPr>
          <w:rStyle w:val="IntenseEmphasis"/>
        </w:rPr>
        <w:t>what many statements in various declarations of human rights are all about.</w:t>
      </w:r>
      <w:r>
        <w:rPr>
          <w:sz w:val="16"/>
        </w:rPr>
        <w:t xml:space="preserve"> </w:t>
      </w:r>
      <w:r>
        <w:rPr>
          <w:rStyle w:val="IntenseEmphasis"/>
          <w:highlight w:val="cyan"/>
        </w:rPr>
        <w:t xml:space="preserve">The way of </w:t>
      </w:r>
      <w:r>
        <w:rPr>
          <w:rStyle w:val="Emphasis"/>
          <w:highlight w:val="cyan"/>
        </w:rPr>
        <w:t>unreviewed executive discretion</w:t>
      </w:r>
      <w:r>
        <w:rPr>
          <w:rStyle w:val="IntenseEmphasis"/>
          <w:highlight w:val="cyan"/>
        </w:rPr>
        <w:t xml:space="preserve"> is the way of tyranny.</w:t>
      </w:r>
    </w:p>
    <w:p w14:paraId="46824EB8" w14:textId="77777777" w:rsidR="00BE3B7B" w:rsidRDefault="00BE3B7B" w:rsidP="00BE3B7B">
      <w:pPr>
        <w:pStyle w:val="Heading4"/>
      </w:pPr>
      <w:r>
        <w:t xml:space="preserve">And, judicial review of the military is critical to </w:t>
      </w:r>
      <w:r>
        <w:rPr>
          <w:u w:val="single"/>
        </w:rPr>
        <w:t>balanced civil-military relations</w:t>
      </w:r>
      <w:r>
        <w:t>- Congress and the Executive cannot check themselves</w:t>
      </w:r>
    </w:p>
    <w:p w14:paraId="1012B234" w14:textId="77777777" w:rsidR="00BE3B7B" w:rsidRDefault="00BE3B7B" w:rsidP="00BE3B7B">
      <w:pPr>
        <w:rPr>
          <w:rFonts w:asciiTheme="minorHAnsi" w:hAnsiTheme="minorHAnsi"/>
        </w:rPr>
      </w:pPr>
      <w:r>
        <w:rPr>
          <w:rStyle w:val="StyleStyleBold12pt"/>
          <w:rFonts w:asciiTheme="minorHAnsi" w:hAnsiTheme="minorHAnsi"/>
        </w:rPr>
        <w:t>Gilbert, Lieutenant Colonel, 98</w:t>
      </w:r>
      <w:r>
        <w:rPr>
          <w:rFonts w:asciiTheme="minorHAnsi" w:hAnsiTheme="minorHAnsi"/>
        </w:rPr>
        <w:t xml:space="preserve"> (</w:t>
      </w:r>
      <w:r>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14:paraId="384B21B3" w14:textId="77777777" w:rsidR="00BE3B7B" w:rsidRDefault="00BE3B7B" w:rsidP="00BE3B7B">
      <w:pPr>
        <w:rPr>
          <w:sz w:val="16"/>
        </w:rPr>
      </w:pPr>
      <w:r>
        <w:rPr>
          <w:rStyle w:val="IntenseEmphasis"/>
          <w:highlight w:val="cyan"/>
        </w:rPr>
        <w:t>The legislative, executive, and judicial branches</w:t>
      </w:r>
      <w:r>
        <w:rPr>
          <w:rStyle w:val="IntenseEmphasis"/>
        </w:rPr>
        <w:t xml:space="preserve"> of the federal government comprise and </w:t>
      </w:r>
      <w:r>
        <w:rPr>
          <w:rStyle w:val="IntenseEmphasis"/>
          <w:highlight w:val="cyan"/>
        </w:rPr>
        <w:t>form a triangle surrounding the military</w:t>
      </w:r>
      <w:r>
        <w:rPr>
          <w:rStyle w:val="IntenseEmphasis"/>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Pr>
          <w:rStyle w:val="IntenseEmphasis"/>
          <w:highlight w:val="cyan"/>
        </w:rPr>
        <w:t>commentators</w:t>
      </w:r>
      <w:r>
        <w:rPr>
          <w:rStyle w:val="IntenseEmphasis"/>
        </w:rPr>
        <w:t>,</w:t>
      </w:r>
      <w:r>
        <w:rPr>
          <w:sz w:val="16"/>
        </w:rPr>
        <w:t xml:space="preserve"> however, </w:t>
      </w:r>
      <w:r>
        <w:rPr>
          <w:rStyle w:val="IntenseEmphasis"/>
          <w:highlight w:val="cyan"/>
        </w:rPr>
        <w:t>have</w:t>
      </w:r>
      <w:r>
        <w:rPr>
          <w:rStyle w:val="IntenseEmphasis"/>
        </w:rPr>
        <w:t xml:space="preserve"> </w:t>
      </w:r>
      <w:r>
        <w:rPr>
          <w:rStyle w:val="IntenseEmphasis"/>
          <w:highlight w:val="cyan"/>
        </w:rPr>
        <w:t>neglected</w:t>
      </w:r>
      <w:r>
        <w:rPr>
          <w:rStyle w:val="IntenseEmphasis"/>
        </w:rPr>
        <w:t xml:space="preserve"> to consider </w:t>
      </w:r>
      <w:r>
        <w:rPr>
          <w:rStyle w:val="IntenseEmphasis"/>
          <w:highlight w:val="cyan"/>
        </w:rPr>
        <w:t>the</w:t>
      </w:r>
      <w:r>
        <w:rPr>
          <w:rStyle w:val="IntenseEmphasis"/>
        </w:rPr>
        <w:t xml:space="preserve"> </w:t>
      </w:r>
      <w:r>
        <w:rPr>
          <w:rStyle w:val="Emphasis"/>
        </w:rPr>
        <w:t xml:space="preserve">crucial position and role of the </w:t>
      </w:r>
      <w:r>
        <w:rPr>
          <w:rStyle w:val="Emphasis"/>
          <w:highlight w:val="cyan"/>
        </w:rPr>
        <w:t>federal judiciary</w:t>
      </w:r>
      <w:r>
        <w:rPr>
          <w:rStyle w:val="IntenseEmphasis"/>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Pr>
          <w:rStyle w:val="IntenseEmphasis"/>
          <w:highlight w:val="cyan"/>
        </w:rPr>
        <w:t>Without</w:t>
      </w:r>
      <w:r>
        <w:rPr>
          <w:rStyle w:val="IntenseEmphasis"/>
        </w:rPr>
        <w:t xml:space="preserve"> an actual, </w:t>
      </w:r>
      <w:r>
        <w:rPr>
          <w:rStyle w:val="IntenseEmphasis"/>
          <w:highlight w:val="cyan"/>
        </w:rPr>
        <w:t xml:space="preserve">meaningful presence of </w:t>
      </w:r>
      <w:r>
        <w:rPr>
          <w:rStyle w:val="Emphasis"/>
          <w:highlight w:val="cyan"/>
        </w:rPr>
        <w:t>the judiciary as</w:t>
      </w:r>
      <w:r>
        <w:rPr>
          <w:rStyle w:val="Emphasis"/>
        </w:rPr>
        <w:t xml:space="preserve"> </w:t>
      </w:r>
      <w:r>
        <w:rPr>
          <w:rStyle w:val="Emphasis"/>
          <w:highlight w:val="cyan"/>
        </w:rPr>
        <w:t>a leg of the civil-military triangle</w:t>
      </w:r>
      <w:r>
        <w:rPr>
          <w:rStyle w:val="IntenseEmphasis"/>
          <w:highlight w:val="cyan"/>
        </w:rPr>
        <w:t xml:space="preserve">, the triangle is </w:t>
      </w:r>
      <w:r>
        <w:rPr>
          <w:rStyle w:val="Emphasis"/>
          <w:highlight w:val="cyan"/>
        </w:rPr>
        <w:t>incomplete and collapses</w:t>
      </w:r>
      <w:r>
        <w:rPr>
          <w:sz w:val="16"/>
        </w:rPr>
        <w:t xml:space="preserve">. In its current structure, </w:t>
      </w:r>
      <w:r>
        <w:rPr>
          <w:rStyle w:val="IntenseEmphasis"/>
          <w:highlight w:val="cyan"/>
        </w:rPr>
        <w:t xml:space="preserve">the judiciary has adopted a non-role </w:t>
      </w:r>
      <w:r>
        <w:rPr>
          <w:rStyle w:val="Emphasis"/>
          <w:highlight w:val="cyan"/>
        </w:rPr>
        <w:t>by deferring its responsibility</w:t>
      </w:r>
      <w:r>
        <w:rPr>
          <w:rStyle w:val="IntenseEmphasis"/>
        </w:rPr>
        <w:t xml:space="preserve"> to oversee the lawfulness of the other two branches to those branches themselves.</w:t>
      </w:r>
      <w:r>
        <w:rPr>
          <w:sz w:val="16"/>
        </w:rPr>
        <w:t xml:space="preserve"> </w:t>
      </w:r>
      <w:r>
        <w:rPr>
          <w:rStyle w:val="IntenseEmphasis"/>
        </w:rPr>
        <w:t>This dereliction</w:t>
      </w:r>
      <w:r>
        <w:rPr>
          <w:sz w:val="16"/>
        </w:rPr>
        <w:t xml:space="preserve">, which arguably is created by the malfeasance of the United States Supreme Court, </w:t>
      </w:r>
      <w:r>
        <w:rPr>
          <w:rStyle w:val="IntenseEmphasis"/>
        </w:rPr>
        <w:t xml:space="preserve">has resulted in inherent inequities to the nation, in general, and to service members, in particular, as the federal </w:t>
      </w:r>
      <w:r>
        <w:rPr>
          <w:rStyle w:val="IntenseEmphasis"/>
          <w:highlight w:val="cyan"/>
        </w:rPr>
        <w:t>courts are reluctant to protect</w:t>
      </w:r>
      <w:r>
        <w:rPr>
          <w:rStyle w:val="IntenseEmphasis"/>
        </w:rPr>
        <w:t xml:space="preserve"> even </w:t>
      </w:r>
      <w:r>
        <w:rPr>
          <w:rStyle w:val="IntenseEmphasis"/>
          <w:highlight w:val="cyan"/>
        </w:rPr>
        <w:t>basic civil</w:t>
      </w:r>
      <w:r>
        <w:rPr>
          <w:rStyle w:val="IntenseEmphasis"/>
        </w:rPr>
        <w:t xml:space="preserve"> </w:t>
      </w:r>
      <w:r>
        <w:rPr>
          <w:rStyle w:val="IntenseEmphasis"/>
          <w:highlight w:val="cyan"/>
        </w:rPr>
        <w:t>rights</w:t>
      </w:r>
      <w:r>
        <w:rPr>
          <w:rStyle w:val="IntenseEmphasis"/>
        </w:rPr>
        <w:t xml:space="preserve"> of military members</w:t>
      </w:r>
      <w:r>
        <w:rPr>
          <w:sz w:val="16"/>
        </w:rPr>
        <w:t xml:space="preserve">. </w:t>
      </w:r>
      <w:r>
        <w:rPr>
          <w:rStyle w:val="Emphasis"/>
          <w:highlight w:val="cyan"/>
        </w:rPr>
        <w:t>Judicial oversight</w:t>
      </w:r>
      <w:r>
        <w:rPr>
          <w:rStyle w:val="IntenseEmphasis"/>
          <w:highlight w:val="cyan"/>
        </w:rPr>
        <w:t xml:space="preserve"> is one form of civilian control</w:t>
      </w:r>
      <w:r>
        <w:rPr>
          <w:rStyle w:val="IntenseEmphasis"/>
        </w:rPr>
        <w:t xml:space="preserve"> over the military</w:t>
      </w:r>
      <w:r>
        <w:rPr>
          <w:sz w:val="16"/>
        </w:rPr>
        <w:t xml:space="preserve">; </w:t>
      </w:r>
      <w:r>
        <w:rPr>
          <w:rStyle w:val="IntenseEmphasis"/>
          <w:highlight w:val="cyan"/>
        </w:rPr>
        <w:t xml:space="preserve">abrogating this responsibility is to </w:t>
      </w:r>
      <w:r>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Pr>
          <w:rStyle w:val="IntenseEmphasis"/>
          <w:highlight w:val="cyan"/>
        </w:rPr>
        <w:t>The</w:t>
      </w:r>
      <w:r>
        <w:rPr>
          <w:rStyle w:val="IntenseEmphasis"/>
        </w:rPr>
        <w:t xml:space="preserve"> </w:t>
      </w:r>
      <w:r>
        <w:rPr>
          <w:rStyle w:val="IntenseEmphasis"/>
          <w:highlight w:val="cyan"/>
        </w:rPr>
        <w:t>unwillingness</w:t>
      </w:r>
      <w:r>
        <w:rPr>
          <w:rStyle w:val="IntenseEmphasis"/>
        </w:rPr>
        <w:t xml:space="preserve"> of the Court to provide a </w:t>
      </w:r>
      <w:r>
        <w:rPr>
          <w:rStyle w:val="Emphasis"/>
        </w:rPr>
        <w:t>check and balance on these two equal branches</w:t>
      </w:r>
      <w:r>
        <w:rPr>
          <w:rStyle w:val="IntenseEmphasis"/>
        </w:rPr>
        <w:t xml:space="preserve"> of the federal government </w:t>
      </w:r>
      <w:r>
        <w:rPr>
          <w:rStyle w:val="IntenseEmphasis"/>
          <w:highlight w:val="cyan"/>
        </w:rPr>
        <w:t xml:space="preserve">creates an area </w:t>
      </w:r>
      <w:r>
        <w:rPr>
          <w:rStyle w:val="Emphasis"/>
          <w:highlight w:val="cyan"/>
        </w:rPr>
        <w:t>virtually unchallengeable by the public</w:t>
      </w:r>
      <w:r>
        <w:rPr>
          <w:rStyle w:val="IntenseEmphasis"/>
        </w:rPr>
        <w:t>. As a result</w:t>
      </w:r>
      <w:r>
        <w:rPr>
          <w:sz w:val="16"/>
        </w:rPr>
        <w:t xml:space="preserve">, a large group of people, </w:t>
      </w:r>
      <w:r>
        <w:rPr>
          <w:rStyle w:val="IntenseEmphasis"/>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IntenseEmphasis"/>
        </w:rPr>
        <w:t>The federal judiciary,</w:t>
      </w:r>
      <w:r>
        <w:rPr>
          <w:sz w:val="16"/>
        </w:rPr>
        <w:t xml:space="preserve"> following the lead of the Supreme Court, </w:t>
      </w:r>
      <w:r>
        <w:rPr>
          <w:rStyle w:val="IntenseEmphasis"/>
        </w:rPr>
        <w:t xml:space="preserve">has created </w:t>
      </w:r>
      <w:r>
        <w:rPr>
          <w:rStyle w:val="Emphasis"/>
        </w:rPr>
        <w:t xml:space="preserve">de facto immunity from </w:t>
      </w:r>
      <w:r>
        <w:rPr>
          <w:rStyle w:val="Emphasis"/>
        </w:rPr>
        <w:lastRenderedPageBreak/>
        <w:t>judicial interference</w:t>
      </w:r>
      <w:r>
        <w:rPr>
          <w:rStyle w:val="IntenseEmphasis"/>
        </w:rPr>
        <w:t xml:space="preserve"> by those who seek to challenge policy or procedure established by the other two branches and the military </w:t>
      </w:r>
      <w:proofErr w:type="gramStart"/>
      <w:r>
        <w:rPr>
          <w:rStyle w:val="IntenseEmphasis"/>
        </w:rPr>
        <w:t>itself</w:t>
      </w:r>
      <w:proofErr w:type="gramEnd"/>
      <w:r>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IntenseEmphasis"/>
        </w:rPr>
        <w:t>the Court permits a separate world to be created for the military because of this regulation, distinguishing and separating the military from society.</w:t>
      </w:r>
      <w:r>
        <w:rPr>
          <w:sz w:val="16"/>
        </w:rPr>
        <w:t xml:space="preserve"> 2 </w:t>
      </w:r>
      <w:r>
        <w:rPr>
          <w:rStyle w:val="IntenseEmphasis"/>
          <w:highlight w:val="cyan"/>
        </w:rPr>
        <w:t>The Court needs to reexamine their</w:t>
      </w:r>
      <w:r>
        <w:rPr>
          <w:rStyle w:val="IntenseEmphasis"/>
        </w:rPr>
        <w:t xml:space="preserve"> almost </w:t>
      </w:r>
      <w:r>
        <w:rPr>
          <w:rStyle w:val="IntenseEmphasis"/>
          <w:highlight w:val="cyan"/>
        </w:rPr>
        <w:t>complete deference</w:t>
      </w:r>
      <w:r>
        <w:rPr>
          <w:rStyle w:val="IntenseEmphasis"/>
        </w:rPr>
        <w:t xml:space="preserve"> on military matters,</w:t>
      </w:r>
      <w:r>
        <w:rPr>
          <w:sz w:val="16"/>
        </w:rPr>
        <w:t xml:space="preserve"> which is tantamount to an exception to the Bill of Rights for matters concerning members of the military. </w:t>
      </w:r>
      <w:r>
        <w:rPr>
          <w:rStyle w:val="IntenseEmphasis"/>
          <w:highlight w:val="cyan"/>
        </w:rPr>
        <w:t>Unless the Court begins to provide</w:t>
      </w:r>
      <w:r>
        <w:rPr>
          <w:rStyle w:val="IntenseEmphasis"/>
        </w:rPr>
        <w:t xml:space="preserve"> the </w:t>
      </w:r>
      <w:r>
        <w:rPr>
          <w:rStyle w:val="IntenseEmphasis"/>
          <w:highlight w:val="cyan"/>
        </w:rPr>
        <w:t>oversight</w:t>
      </w:r>
      <w:r>
        <w:rPr>
          <w:rStyle w:val="IntenseEmphasis"/>
        </w:rPr>
        <w:t xml:space="preserve"> that is normally dedicated to many other areas of law fraught with</w:t>
      </w:r>
      <w:r>
        <w:rPr>
          <w:sz w:val="16"/>
        </w:rPr>
        <w:t xml:space="preserve"> complexity and </w:t>
      </w:r>
      <w:r>
        <w:rPr>
          <w:rStyle w:val="IntenseEmphasis"/>
        </w:rPr>
        <w:t xml:space="preserve">national importance, </w:t>
      </w:r>
      <w:r>
        <w:rPr>
          <w:rStyle w:val="Emphasis"/>
          <w:highlight w:val="cyan"/>
        </w:rPr>
        <w:t>judicial review</w:t>
      </w:r>
      <w:r>
        <w:rPr>
          <w:rStyle w:val="IntenseEmphasis"/>
        </w:rPr>
        <w:t xml:space="preserve"> of the military </w:t>
      </w:r>
      <w:r>
        <w:rPr>
          <w:rStyle w:val="IntenseEmphasis"/>
          <w:highlight w:val="cyan"/>
        </w:rPr>
        <w:t>will</w:t>
      </w:r>
      <w:r>
        <w:rPr>
          <w:rStyle w:val="IntenseEmphasis"/>
        </w:rPr>
        <w:t xml:space="preserve"> </w:t>
      </w:r>
      <w:r>
        <w:rPr>
          <w:rStyle w:val="IntenseEmphasis"/>
          <w:highlight w:val="cyan"/>
        </w:rPr>
        <w:t>continue to be relegated</w:t>
      </w:r>
      <w:r>
        <w:rPr>
          <w:rStyle w:val="IntenseEmphasis"/>
        </w:rPr>
        <w:t xml:space="preserve"> </w:t>
      </w:r>
      <w:r>
        <w:rPr>
          <w:rStyle w:val="IntenseEmphasis"/>
          <w:highlight w:val="cyan"/>
        </w:rPr>
        <w:t>to a footnote</w:t>
      </w:r>
      <w:r>
        <w:rPr>
          <w:rStyle w:val="IntenseEmphasis"/>
        </w:rPr>
        <w:t xml:space="preserve"> in the annals of law.</w:t>
      </w:r>
      <w:r>
        <w:rPr>
          <w:sz w:val="16"/>
        </w:rPr>
        <w:t xml:space="preserve"> Combined with the downsizing and further consequent decline of interaction between the military and general society, 3 </w:t>
      </w:r>
      <w:r>
        <w:rPr>
          <w:rStyle w:val="IntenseEmphasis"/>
          <w:highlight w:val="cyan"/>
        </w:rPr>
        <w:t>this exile from the protection of</w:t>
      </w:r>
      <w:r>
        <w:rPr>
          <w:rStyle w:val="IntenseEmphasis"/>
        </w:rPr>
        <w:t xml:space="preserve"> the </w:t>
      </w:r>
      <w:r>
        <w:rPr>
          <w:rStyle w:val="IntenseEmphasis"/>
          <w:highlight w:val="cyan"/>
        </w:rPr>
        <w:t>Constitution</w:t>
      </w:r>
      <w:r>
        <w:rPr>
          <w:rStyle w:val="IntenseEmphasis"/>
        </w:rPr>
        <w:t xml:space="preserve"> </w:t>
      </w:r>
      <w:r>
        <w:rPr>
          <w:rStyle w:val="IntenseEmphasis"/>
          <w:highlight w:val="cyan"/>
        </w:rPr>
        <w:t>could breed</w:t>
      </w:r>
      <w:r>
        <w:rPr>
          <w:rStyle w:val="IntenseEmphasis"/>
        </w:rPr>
        <w:t xml:space="preserve"> great </w:t>
      </w:r>
      <w:r>
        <w:rPr>
          <w:rStyle w:val="IntenseEmphasis"/>
          <w:highlight w:val="cyan"/>
        </w:rPr>
        <w:t>injustices</w:t>
      </w:r>
      <w:r>
        <w:rPr>
          <w:rStyle w:val="IntenseEmphasis"/>
        </w:rPr>
        <w:t xml:space="preserve"> within the military</w:t>
      </w:r>
      <w:r>
        <w:rPr>
          <w:sz w:val="16"/>
        </w:rPr>
        <w:t xml:space="preserve">. Perhaps even more importantly, </w:t>
      </w:r>
      <w:r>
        <w:rPr>
          <w:rStyle w:val="IntenseEmphasis"/>
          <w:highlight w:val="cyan"/>
        </w:rPr>
        <w:t>the military</w:t>
      </w:r>
      <w:r>
        <w:rPr>
          <w:rStyle w:val="IntenseEmphasis"/>
        </w:rPr>
        <w:t xml:space="preserve"> </w:t>
      </w:r>
      <w:r>
        <w:rPr>
          <w:rStyle w:val="IntenseEmphasis"/>
          <w:highlight w:val="cyan"/>
        </w:rPr>
        <w:t>might</w:t>
      </w:r>
      <w:r>
        <w:rPr>
          <w:rStyle w:val="IntenseEmphasis"/>
        </w:rPr>
        <w:t xml:space="preserve"> actually </w:t>
      </w:r>
      <w:r>
        <w:rPr>
          <w:rStyle w:val="IntenseEmphasis"/>
          <w:highlight w:val="cyan"/>
        </w:rPr>
        <w:t>begin to believe</w:t>
      </w:r>
      <w:r>
        <w:rPr>
          <w:rStyle w:val="IntenseEmphasis"/>
        </w:rPr>
        <w:t xml:space="preserve"> that </w:t>
      </w:r>
      <w:r>
        <w:rPr>
          <w:rStyle w:val="IntenseEmphasis"/>
          <w:highlight w:val="cyan"/>
        </w:rPr>
        <w:t>they are</w:t>
      </w:r>
      <w:r>
        <w:rPr>
          <w:rStyle w:val="IntenseEmphasis"/>
        </w:rPr>
        <w:t xml:space="preserve"> indeed </w:t>
      </w:r>
      <w:r>
        <w:rPr>
          <w:rStyle w:val="IntenseEmphasis"/>
          <w:highlight w:val="cyan"/>
        </w:rPr>
        <w:t>second-class citizens</w:t>
      </w:r>
      <w:r>
        <w:rPr>
          <w:rStyle w:val="IntenseEmphasis"/>
        </w:rPr>
        <w:t>,</w:t>
      </w:r>
      <w:r>
        <w:rPr>
          <w:sz w:val="16"/>
        </w:rPr>
        <w:t xml:space="preserve"> separate from the </w:t>
      </w:r>
      <w:proofErr w:type="gramStart"/>
      <w:r>
        <w:rPr>
          <w:sz w:val="16"/>
        </w:rPr>
        <w:t>general  [</w:t>
      </w:r>
      <w:proofErr w:type="gramEnd"/>
      <w:r>
        <w:rPr>
          <w:sz w:val="16"/>
        </w:rPr>
        <w:t xml:space="preserve">*199]  population, </w:t>
      </w:r>
      <w:r>
        <w:rPr>
          <w:rStyle w:val="IntenseEmphasis"/>
          <w:highlight w:val="cyan"/>
        </w:rPr>
        <w:t>which could create</w:t>
      </w:r>
      <w:r>
        <w:rPr>
          <w:rStyle w:val="IntenseEmphasis"/>
        </w:rPr>
        <w:t xml:space="preserve"> </w:t>
      </w:r>
      <w:r>
        <w:rPr>
          <w:rStyle w:val="IntenseEmphasis"/>
          <w:highlight w:val="cyan"/>
        </w:rPr>
        <w:t>dire problems</w:t>
      </w:r>
      <w:r>
        <w:rPr>
          <w:rStyle w:val="IntenseEmphasis"/>
        </w:rPr>
        <w:t xml:space="preserve"> with civil-military relations</w:t>
      </w:r>
      <w:r>
        <w:rPr>
          <w:sz w:val="16"/>
        </w:rPr>
        <w:t xml:space="preserve"> that are already the subject of concern by many observers. 4</w:t>
      </w:r>
    </w:p>
    <w:p w14:paraId="35589B55" w14:textId="77777777" w:rsidR="00BE3B7B" w:rsidRDefault="00BE3B7B" w:rsidP="00BE3B7B">
      <w:pPr>
        <w:pStyle w:val="Heading4"/>
      </w:pPr>
      <w:r>
        <w:t xml:space="preserve">Latin America models CMR---absent a strong signal of independence versus the military hardline control is inevitable </w:t>
      </w:r>
    </w:p>
    <w:p w14:paraId="234BD469" w14:textId="77777777" w:rsidR="00BE3B7B" w:rsidRDefault="00BE3B7B" w:rsidP="00BE3B7B">
      <w:r>
        <w:rPr>
          <w:rStyle w:val="StyleStyleBold12pt"/>
        </w:rPr>
        <w:t>Weeks, prof- political science, 06</w:t>
      </w:r>
      <w:r>
        <w:t xml:space="preserve"> (</w:t>
      </w:r>
      <w:r>
        <w:rPr>
          <w:sz w:val="20"/>
        </w:rPr>
        <w:t>By Gregory Weeks, Assistant Professor of Political Science, University of North Carolina at Charlotte, FIGHTING TERRORISM WHILE PROMOTING DEMOCRACY: COMPETING PRIORITIES IN U.S. DEFENSE POLICY TOWARD LATIN AMERICA,</w:t>
      </w:r>
      <w:hyperlink r:id="rId10" w:history="1">
        <w:r>
          <w:rPr>
            <w:rStyle w:val="Hyperlink"/>
            <w:sz w:val="20"/>
          </w:rPr>
          <w:t>http://clas-pages.uncc.edu/gregory-weeks/files/2012/04/WeeksG_2006JTWSarticle.pdf</w:t>
        </w:r>
      </w:hyperlink>
      <w:r>
        <w:rPr>
          <w:sz w:val="20"/>
        </w:rPr>
        <w:t>)</w:t>
      </w:r>
    </w:p>
    <w:p w14:paraId="2F209364" w14:textId="77777777" w:rsidR="00BE3B7B" w:rsidRDefault="00BE3B7B" w:rsidP="00BE3B7B">
      <w:pPr>
        <w:rPr>
          <w:b/>
          <w:u w:val="single"/>
        </w:rPr>
      </w:pPr>
      <w:r>
        <w:rPr>
          <w:rStyle w:val="IntenseEmphasis"/>
        </w:rPr>
        <w:t>There is a growing literature on judicial reform in Latin America, which emphasizes the need for greater</w:t>
      </w:r>
      <w:r>
        <w:rPr>
          <w:sz w:val="16"/>
        </w:rPr>
        <w:t xml:space="preserve"> access, efficiency, </w:t>
      </w:r>
      <w:r>
        <w:rPr>
          <w:rStyle w:val="IntenseEmphasis"/>
        </w:rPr>
        <w:t>transparency, and independence</w:t>
      </w:r>
      <w:r>
        <w:rPr>
          <w:sz w:val="16"/>
        </w:rPr>
        <w:t xml:space="preserve">.38 </w:t>
      </w:r>
      <w:proofErr w:type="gramStart"/>
      <w:r>
        <w:rPr>
          <w:rStyle w:val="IntenseEmphasis"/>
          <w:highlight w:val="cyan"/>
        </w:rPr>
        <w:t>For</w:t>
      </w:r>
      <w:proofErr w:type="gramEnd"/>
      <w:r>
        <w:rPr>
          <w:rStyle w:val="IntenseEmphasis"/>
        </w:rPr>
        <w:t xml:space="preserve"> democratic </w:t>
      </w:r>
      <w:r>
        <w:rPr>
          <w:rStyle w:val="IntenseEmphasis"/>
          <w:highlight w:val="cyan"/>
        </w:rPr>
        <w:t>c</w:t>
      </w:r>
      <w:r>
        <w:rPr>
          <w:rStyle w:val="IntenseEmphasis"/>
        </w:rPr>
        <w:t>ivil-</w:t>
      </w:r>
      <w:r>
        <w:rPr>
          <w:rStyle w:val="IntenseEmphasis"/>
          <w:highlight w:val="cyan"/>
        </w:rPr>
        <w:t>m</w:t>
      </w:r>
      <w:r>
        <w:rPr>
          <w:rStyle w:val="IntenseEmphasis"/>
        </w:rPr>
        <w:t xml:space="preserve">ilitary </w:t>
      </w:r>
      <w:r>
        <w:rPr>
          <w:rStyle w:val="IntenseEmphasis"/>
          <w:highlight w:val="cyan"/>
        </w:rPr>
        <w:t>r</w:t>
      </w:r>
      <w:r>
        <w:rPr>
          <w:rStyle w:val="IntenseEmphasis"/>
        </w:rPr>
        <w:t xml:space="preserve">elations, </w:t>
      </w:r>
      <w:r>
        <w:rPr>
          <w:rStyle w:val="IntenseEmphasis"/>
          <w:highlight w:val="cyan"/>
        </w:rPr>
        <w:t xml:space="preserve">the </w:t>
      </w:r>
      <w:r>
        <w:rPr>
          <w:rStyle w:val="Emphasis"/>
          <w:highlight w:val="cyan"/>
        </w:rPr>
        <w:t>most important factor</w:t>
      </w:r>
      <w:r>
        <w:rPr>
          <w:rStyle w:val="IntenseEmphasis"/>
          <w:highlight w:val="cyan"/>
        </w:rPr>
        <w:t xml:space="preserve"> is judicial independence. The </w:t>
      </w:r>
      <w:r>
        <w:rPr>
          <w:rStyle w:val="Emphasis"/>
          <w:highlight w:val="cyan"/>
        </w:rPr>
        <w:t>judicial branch is the main civilian source of</w:t>
      </w:r>
      <w:r>
        <w:rPr>
          <w:rStyle w:val="Emphasis"/>
        </w:rPr>
        <w:t xml:space="preserve"> </w:t>
      </w:r>
      <w:r>
        <w:rPr>
          <w:rStyle w:val="Emphasis"/>
          <w:highlight w:val="cyan"/>
        </w:rPr>
        <w:t>accountability</w:t>
      </w:r>
      <w:r>
        <w:rPr>
          <w:rStyle w:val="IntenseEmphasis"/>
        </w:rPr>
        <w:t xml:space="preserve"> for members of the armed forces who have committed crimes against civilians</w:t>
      </w:r>
      <w:r>
        <w:rPr>
          <w:sz w:val="16"/>
        </w:rPr>
        <w:t xml:space="preserve">. At the same time, </w:t>
      </w:r>
      <w:r>
        <w:rPr>
          <w:rStyle w:val="IntenseEmphasis"/>
          <w:highlight w:val="cyan"/>
        </w:rPr>
        <w:t xml:space="preserve">it provides </w:t>
      </w:r>
      <w:r>
        <w:rPr>
          <w:rStyle w:val="Emphasis"/>
          <w:highlight w:val="cyan"/>
        </w:rPr>
        <w:t>due process</w:t>
      </w:r>
      <w:r>
        <w:rPr>
          <w:rStyle w:val="IntenseEmphasis"/>
        </w:rPr>
        <w:t xml:space="preserve"> to the accused, </w:t>
      </w:r>
      <w:r>
        <w:rPr>
          <w:rStyle w:val="IntenseEmphasis"/>
          <w:highlight w:val="cyan"/>
        </w:rPr>
        <w:t>thus</w:t>
      </w:r>
      <w:r>
        <w:rPr>
          <w:rStyle w:val="IntenseEmphasis"/>
        </w:rPr>
        <w:t xml:space="preserve"> ensuring that they receive a fair trial and </w:t>
      </w:r>
      <w:r>
        <w:rPr>
          <w:rStyle w:val="IntenseEmphasis"/>
          <w:highlight w:val="cyan"/>
        </w:rPr>
        <w:t xml:space="preserve">maintaining the </w:t>
      </w:r>
      <w:r>
        <w:rPr>
          <w:rStyle w:val="Emphasis"/>
          <w:highlight w:val="cyan"/>
        </w:rPr>
        <w:t>military's faith in the system</w:t>
      </w:r>
      <w:r>
        <w:rPr>
          <w:rStyle w:val="IntenseEmphasis"/>
        </w:rPr>
        <w:t>.</w:t>
      </w:r>
      <w:r>
        <w:rPr>
          <w:sz w:val="16"/>
        </w:rPr>
        <w:t xml:space="preserve"> </w:t>
      </w:r>
      <w:r>
        <w:rPr>
          <w:rStyle w:val="IntenseEmphasis"/>
        </w:rPr>
        <w:t>To serve in that role, judges must be independent from outside pressure</w:t>
      </w:r>
      <w:r>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Prillaman argues that independence can be measured by tracking the willingness of courts to rule against the government.39 However, for cases involving members of the military, </w:t>
      </w:r>
      <w:r>
        <w:rPr>
          <w:rStyle w:val="IntenseEmphasis"/>
        </w:rPr>
        <w:t>independence also means ruling against the military leadership</w:t>
      </w:r>
      <w:r>
        <w:rPr>
          <w:sz w:val="16"/>
        </w:rPr>
        <w:t xml:space="preserve">. </w:t>
      </w:r>
      <w:r>
        <w:rPr>
          <w:sz w:val="14"/>
        </w:rPr>
        <w:t xml:space="preserve">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routinization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w:t>
      </w:r>
      <w:proofErr w:type="gramStart"/>
      <w:r>
        <w:rPr>
          <w:sz w:val="14"/>
        </w:rPr>
        <w:t>First,</w:t>
      </w:r>
      <w:proofErr w:type="gramEnd"/>
      <w:r>
        <w:rPr>
          <w:sz w:val="14"/>
        </w:rPr>
        <w:t xml:space="preserve">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Pr>
          <w:sz w:val="16"/>
        </w:rPr>
        <w:t xml:space="preserve"> </w:t>
      </w:r>
      <w:r>
        <w:rPr>
          <w:rStyle w:val="Emphasis"/>
          <w:highlight w:val="cyan"/>
        </w:rPr>
        <w:t>Given the debate over terrorist suspects being held in the U</w:t>
      </w:r>
      <w:r>
        <w:rPr>
          <w:rStyle w:val="Emphasis"/>
        </w:rPr>
        <w:t xml:space="preserve">nited </w:t>
      </w:r>
      <w:r>
        <w:rPr>
          <w:rStyle w:val="Emphasis"/>
          <w:highlight w:val="cyan"/>
        </w:rPr>
        <w:lastRenderedPageBreak/>
        <w:t>S</w:t>
      </w:r>
      <w:r>
        <w:rPr>
          <w:rStyle w:val="Emphasis"/>
        </w:rPr>
        <w:t>tates,</w:t>
      </w:r>
      <w:r>
        <w:rPr>
          <w:rStyle w:val="IntenseEmphasis"/>
        </w:rPr>
        <w:t xml:space="preserve"> </w:t>
      </w:r>
      <w:r>
        <w:rPr>
          <w:rStyle w:val="IntenseEmphasis"/>
          <w:highlight w:val="cyan"/>
        </w:rPr>
        <w:t>Latin</w:t>
      </w:r>
      <w:r>
        <w:rPr>
          <w:rStyle w:val="IntenseEmphasis"/>
        </w:rPr>
        <w:t xml:space="preserve"> </w:t>
      </w:r>
      <w:r>
        <w:rPr>
          <w:rStyle w:val="IntenseEmphasis"/>
          <w:highlight w:val="cyan"/>
        </w:rPr>
        <w:t>American armed forces can</w:t>
      </w:r>
      <w:r>
        <w:rPr>
          <w:rStyle w:val="IntenseEmphasis"/>
        </w:rPr>
        <w:t xml:space="preserve"> easily </w:t>
      </w:r>
      <w:r>
        <w:rPr>
          <w:rStyle w:val="IntenseEmphasis"/>
          <w:highlight w:val="cyan"/>
        </w:rPr>
        <w:t>claim that military courts are more</w:t>
      </w:r>
      <w:r>
        <w:rPr>
          <w:rStyle w:val="IntenseEmphasis"/>
        </w:rPr>
        <w:t xml:space="preserve"> </w:t>
      </w:r>
      <w:r>
        <w:rPr>
          <w:rStyle w:val="IntenseEmphasis"/>
          <w:highlight w:val="cyan"/>
        </w:rPr>
        <w:t>appropriate</w:t>
      </w:r>
      <w:r>
        <w:rPr>
          <w:rStyle w:val="IntenseEmphasis"/>
        </w:rPr>
        <w:t xml:space="preserve"> in the context of the war against terrorism</w:t>
      </w:r>
      <w:r>
        <w:rPr>
          <w:sz w:val="16"/>
        </w:rPr>
        <w:t xml:space="preserve">. </w:t>
      </w:r>
      <w:r>
        <w:rPr>
          <w:rStyle w:val="Emphasis"/>
          <w:highlight w:val="cyan"/>
        </w:rPr>
        <w:t>They can</w:t>
      </w:r>
      <w:r>
        <w:rPr>
          <w:rStyle w:val="Emphasis"/>
        </w:rPr>
        <w:t xml:space="preserve"> also </w:t>
      </w:r>
      <w:r>
        <w:rPr>
          <w:rStyle w:val="Emphasis"/>
          <w:highlight w:val="cyan"/>
        </w:rPr>
        <w:t>claim that, given national</w:t>
      </w:r>
      <w:r>
        <w:rPr>
          <w:rStyle w:val="Emphasis"/>
        </w:rPr>
        <w:t xml:space="preserve"> </w:t>
      </w:r>
      <w:r>
        <w:rPr>
          <w:rStyle w:val="Emphasis"/>
          <w:highlight w:val="cyan"/>
        </w:rPr>
        <w:t>security concerns, the military should not be held accountable to any courts other than its own</w:t>
      </w:r>
      <w:r>
        <w:rPr>
          <w:rStyle w:val="Emphasis"/>
        </w:rPr>
        <w:t>.</w:t>
      </w:r>
      <w:r>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t xml:space="preserve"> CONCLUSION</w:t>
      </w:r>
      <w:r>
        <w:rPr>
          <w:rStyle w:val="IntenseEmphasis"/>
        </w:rPr>
        <w:t xml:space="preserve"> </w:t>
      </w:r>
      <w:r>
        <w:rPr>
          <w:rStyle w:val="IntenseEmphasis"/>
          <w:highlight w:val="cyan"/>
        </w:rPr>
        <w:t>For c</w:t>
      </w:r>
      <w:r>
        <w:rPr>
          <w:rStyle w:val="IntenseEmphasis"/>
        </w:rPr>
        <w:t>ivil-</w:t>
      </w:r>
      <w:r>
        <w:rPr>
          <w:rStyle w:val="IntenseEmphasis"/>
          <w:highlight w:val="cyan"/>
        </w:rPr>
        <w:t>m</w:t>
      </w:r>
      <w:r>
        <w:rPr>
          <w:rStyle w:val="IntenseEmphasis"/>
        </w:rPr>
        <w:t xml:space="preserve">ilitary </w:t>
      </w:r>
      <w:r>
        <w:rPr>
          <w:rStyle w:val="IntenseEmphasis"/>
          <w:highlight w:val="cyan"/>
        </w:rPr>
        <w:t>r</w:t>
      </w:r>
      <w:r>
        <w:rPr>
          <w:rStyle w:val="IntenseEmphasis"/>
        </w:rPr>
        <w:t xml:space="preserve">elations </w:t>
      </w:r>
      <w:r>
        <w:rPr>
          <w:rStyle w:val="IntenseEmphasis"/>
          <w:highlight w:val="cyan"/>
        </w:rPr>
        <w:t>to be</w:t>
      </w:r>
      <w:r>
        <w:rPr>
          <w:rStyle w:val="IntenseEmphasis"/>
        </w:rPr>
        <w:t xml:space="preserve">come </w:t>
      </w:r>
      <w:r>
        <w:rPr>
          <w:rStyle w:val="IntenseEmphasis"/>
          <w:highlight w:val="cyan"/>
        </w:rPr>
        <w:t>more</w:t>
      </w:r>
      <w:r>
        <w:rPr>
          <w:rStyle w:val="IntenseEmphasis"/>
        </w:rPr>
        <w:t xml:space="preserve"> </w:t>
      </w:r>
      <w:r>
        <w:rPr>
          <w:rStyle w:val="IntenseEmphasis"/>
          <w:highlight w:val="cyan"/>
        </w:rPr>
        <w:t>democratic in Latin America, it is</w:t>
      </w:r>
      <w:r>
        <w:rPr>
          <w:rStyle w:val="IntenseEmphasis"/>
        </w:rPr>
        <w:t xml:space="preserve"> obviously </w:t>
      </w:r>
      <w:r>
        <w:rPr>
          <w:rStyle w:val="IntenseEmphasis"/>
          <w:highlight w:val="cyan"/>
        </w:rPr>
        <w:t>vital for civilian defense</w:t>
      </w:r>
      <w:r>
        <w:rPr>
          <w:rStyle w:val="IntenseEmphasis"/>
        </w:rPr>
        <w:t xml:space="preserve"> </w:t>
      </w:r>
      <w:r>
        <w:rPr>
          <w:rStyle w:val="IntenseEmphasis"/>
          <w:highlight w:val="cyan"/>
        </w:rPr>
        <w:t>institutions to become stronger</w:t>
      </w:r>
      <w:r>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Pr>
          <w:rStyle w:val="IntenseEmphasis"/>
        </w:rPr>
        <w:t>Beginning in the 1990s, the United States developed a defense policy toward Latin America that</w:t>
      </w:r>
      <w:r>
        <w:rPr>
          <w:sz w:val="16"/>
        </w:rPr>
        <w:t>, for the first time</w:t>
      </w:r>
      <w:r>
        <w:rPr>
          <w:rStyle w:val="IntenseEmphasis"/>
        </w:rPr>
        <w:t>, emphasized the need for greater civilian expertise and oversight in the region, especially in terms of building more democratic civil-military institutions,</w:t>
      </w:r>
      <w:r>
        <w:rPr>
          <w:sz w:val="16"/>
        </w:rPr>
        <w:t xml:space="preserve"> which had been sorely lacking in the region. </w:t>
      </w:r>
      <w:r>
        <w:rPr>
          <w:rStyle w:val="IntenseEmphasis"/>
        </w:rPr>
        <w:t xml:space="preserve">The terrorist attacks of </w:t>
      </w:r>
      <w:r>
        <w:rPr>
          <w:rStyle w:val="IntenseEmphasis"/>
          <w:highlight w:val="cyan"/>
        </w:rPr>
        <w:t>11 September</w:t>
      </w:r>
      <w:r>
        <w:rPr>
          <w:sz w:val="16"/>
        </w:rPr>
        <w:t xml:space="preserve"> 2001, </w:t>
      </w:r>
      <w:r>
        <w:rPr>
          <w:rStyle w:val="IntenseEmphasis"/>
        </w:rPr>
        <w:t xml:space="preserve">however, </w:t>
      </w:r>
      <w:r>
        <w:rPr>
          <w:rStyle w:val="IntenseEmphasis"/>
          <w:highlight w:val="cyan"/>
        </w:rPr>
        <w:t>reoriented U.S. defense</w:t>
      </w:r>
      <w:r>
        <w:rPr>
          <w:rStyle w:val="IntenseEmphasis"/>
        </w:rPr>
        <w:t xml:space="preserve"> </w:t>
      </w:r>
      <w:r>
        <w:rPr>
          <w:rStyle w:val="IntenseEmphasis"/>
          <w:highlight w:val="cyan"/>
        </w:rPr>
        <w:t>policy toward encouraging Latin American militaries to become more involved</w:t>
      </w:r>
      <w:r>
        <w:rPr>
          <w:rStyle w:val="IntenseEmphasis"/>
        </w:rPr>
        <w:t xml:space="preserve"> in intelligence gathering,</w:t>
      </w:r>
      <w:r>
        <w:rPr>
          <w:sz w:val="16"/>
        </w:rPr>
        <w:t xml:space="preserve"> border patrol and domestic law enforcement, </w:t>
      </w:r>
      <w:r>
        <w:rPr>
          <w:rStyle w:val="IntenseEmphasis"/>
          <w:highlight w:val="cyan"/>
        </w:rPr>
        <w:t>roles that civilians had</w:t>
      </w:r>
      <w:r>
        <w:rPr>
          <w:rStyle w:val="IntenseEmphasis"/>
        </w:rPr>
        <w:t xml:space="preserve"> painstakingly </w:t>
      </w:r>
      <w:r>
        <w:rPr>
          <w:rStyle w:val="IntenseEmphasis"/>
          <w:highlight w:val="cyan"/>
        </w:rPr>
        <w:t>been trying to</w:t>
      </w:r>
      <w:r>
        <w:rPr>
          <w:rStyle w:val="IntenseEmphasis"/>
        </w:rPr>
        <w:t xml:space="preserve"> </w:t>
      </w:r>
      <w:r>
        <w:rPr>
          <w:rStyle w:val="IntenseEmphasis"/>
          <w:highlight w:val="cyan"/>
        </w:rPr>
        <w:t xml:space="preserve">wrest away </w:t>
      </w:r>
      <w:r>
        <w:rPr>
          <w:rStyle w:val="IntenseEmphasis"/>
        </w:rPr>
        <w:t>from military control</w:t>
      </w:r>
      <w:r>
        <w:rPr>
          <w:sz w:val="16"/>
        </w:rPr>
        <w:t xml:space="preserve">. </w:t>
      </w:r>
      <w:r>
        <w:rPr>
          <w:rStyle w:val="IntenseEmphasis"/>
          <w:highlight w:val="cyan"/>
        </w:rPr>
        <w:t>These</w:t>
      </w:r>
      <w:r>
        <w:rPr>
          <w:rStyle w:val="IntenseEmphasis"/>
        </w:rPr>
        <w:t xml:space="preserve"> competing policy </w:t>
      </w:r>
      <w:r>
        <w:rPr>
          <w:rStyle w:val="IntenseEmphasis"/>
          <w:highlight w:val="cyan"/>
        </w:rPr>
        <w:t>goals</w:t>
      </w:r>
      <w:r>
        <w:rPr>
          <w:rStyle w:val="IntenseEmphasis"/>
        </w:rPr>
        <w:t xml:space="preserve"> thus </w:t>
      </w:r>
      <w:r>
        <w:rPr>
          <w:rStyle w:val="Emphasis"/>
          <w:highlight w:val="cyan"/>
        </w:rPr>
        <w:t>send mixed messages about</w:t>
      </w:r>
      <w:r>
        <w:rPr>
          <w:rStyle w:val="Emphasis"/>
        </w:rPr>
        <w:t xml:space="preserve"> </w:t>
      </w:r>
      <w:r>
        <w:rPr>
          <w:rStyle w:val="Emphasis"/>
          <w:highlight w:val="cyan"/>
        </w:rPr>
        <w:t>the real priorities</w:t>
      </w:r>
      <w:r>
        <w:rPr>
          <w:rStyle w:val="Emphasis"/>
        </w:rPr>
        <w:t xml:space="preserve"> of the U.S. government</w:t>
      </w:r>
      <w:r>
        <w:rPr>
          <w:rStyle w:val="IntenseEmphasis"/>
        </w:rPr>
        <w:t>.</w:t>
      </w:r>
      <w:r>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Pr>
          <w:rStyle w:val="IntenseEmphasis"/>
        </w:rPr>
        <w:t xml:space="preserve">. By militarizing policy and emphasizing a largely military response, </w:t>
      </w:r>
      <w:r>
        <w:rPr>
          <w:rStyle w:val="IntenseEmphasis"/>
          <w:highlight w:val="cyan"/>
        </w:rPr>
        <w:t>anti-terrorist initiatives have the strong potential for undermining</w:t>
      </w:r>
      <w:r>
        <w:rPr>
          <w:rStyle w:val="IntenseEmphasis"/>
        </w:rPr>
        <w:t xml:space="preserve"> the stated policy goal of democratizing </w:t>
      </w:r>
      <w:r>
        <w:rPr>
          <w:rStyle w:val="IntenseEmphasis"/>
          <w:highlight w:val="cyan"/>
        </w:rPr>
        <w:t>civil</w:t>
      </w:r>
      <w:r>
        <w:rPr>
          <w:rStyle w:val="IntenseEmphasis"/>
        </w:rPr>
        <w:t xml:space="preserve">-military </w:t>
      </w:r>
      <w:r>
        <w:rPr>
          <w:rStyle w:val="IntenseEmphasis"/>
          <w:highlight w:val="cyan"/>
        </w:rPr>
        <w:t>institutions</w:t>
      </w:r>
      <w:r>
        <w:rPr>
          <w:rStyle w:val="IntenseEmphasis"/>
        </w:rPr>
        <w:t xml:space="preserve"> </w:t>
      </w:r>
      <w:r>
        <w:rPr>
          <w:rStyle w:val="IntenseEmphasis"/>
          <w:highlight w:val="cyan"/>
        </w:rPr>
        <w:t>in</w:t>
      </w:r>
      <w:r>
        <w:rPr>
          <w:rStyle w:val="IntenseEmphasis"/>
        </w:rPr>
        <w:t xml:space="preserve"> </w:t>
      </w:r>
      <w:r>
        <w:rPr>
          <w:rStyle w:val="IntenseEmphasis"/>
          <w:highlight w:val="cyan"/>
        </w:rPr>
        <w:t>the region</w:t>
      </w:r>
      <w:r>
        <w:rPr>
          <w:rStyle w:val="IntenseEmphasis"/>
        </w:rPr>
        <w:t>.</w:t>
      </w:r>
      <w:r>
        <w:rPr>
          <w:sz w:val="16"/>
        </w:rPr>
        <w:t xml:space="preserve"> </w:t>
      </w:r>
      <w:r>
        <w:rPr>
          <w:rStyle w:val="IntenseEmphasis"/>
        </w:rPr>
        <w:t>These institutions</w:t>
      </w:r>
      <w:r>
        <w:rPr>
          <w:sz w:val="16"/>
        </w:rPr>
        <w:t xml:space="preserve">, which already suffer from a lack of historical effectiveness, </w:t>
      </w:r>
      <w:r>
        <w:rPr>
          <w:rStyle w:val="IntenseEmphasis"/>
        </w:rPr>
        <w:t>have only begun to assert themselves, and these efforts will suffer as a result of a renewed military emphasis on perceived threats to national security.</w:t>
      </w:r>
    </w:p>
    <w:p w14:paraId="0FC3359A" w14:textId="77777777" w:rsidR="00BE3B7B" w:rsidRDefault="00BE3B7B" w:rsidP="00BE3B7B">
      <w:pPr>
        <w:pStyle w:val="Heading4"/>
      </w:pPr>
      <w:r>
        <w:t xml:space="preserve">Stable CMR is key to check nuclear proliferation and conserves nuclear cooperation efforts in Latin America </w:t>
      </w:r>
    </w:p>
    <w:p w14:paraId="4EEC195B" w14:textId="77777777" w:rsidR="00BE3B7B" w:rsidRDefault="00BE3B7B" w:rsidP="00BE3B7B">
      <w:r>
        <w:rPr>
          <w:rStyle w:val="StyleStyleBold12pt"/>
        </w:rPr>
        <w:t>Finnochio 2</w:t>
      </w:r>
      <w:r>
        <w:t xml:space="preserve"> (Chris James, Lieutenant, United States Navy, “LATIN AMERICAN REGIONAL COOPERATIVE SECURITY: CIVIL-MILITARY RELATIONS AND ECONOMIC INTERDEPENDENCE” </w:t>
      </w:r>
      <w:hyperlink r:id="rId11" w:history="1">
        <w:r>
          <w:rPr>
            <w:rStyle w:val="Hyperlink"/>
          </w:rPr>
          <w:t>http://www.dtic.mil/dtic/tr/fulltext/u2/a407008.pdf</w:t>
        </w:r>
      </w:hyperlink>
      <w:r>
        <w:t xml:space="preserve">) </w:t>
      </w:r>
    </w:p>
    <w:p w14:paraId="52958BAE" w14:textId="77777777" w:rsidR="00BE3B7B" w:rsidRDefault="00BE3B7B" w:rsidP="00BE3B7B">
      <w:pPr>
        <w:rPr>
          <w:rStyle w:val="Emphasis"/>
          <w:b w:val="0"/>
          <w:sz w:val="16"/>
          <w:u w:val="none"/>
        </w:rPr>
      </w:pPr>
      <w:r>
        <w:rPr>
          <w:sz w:val="16"/>
        </w:rPr>
        <w:t xml:space="preserve">V. CONCLUSION </w:t>
      </w:r>
      <w:proofErr w:type="gramStart"/>
      <w:r>
        <w:rPr>
          <w:rStyle w:val="IntenseEmphasis"/>
          <w:highlight w:val="cyan"/>
        </w:rPr>
        <w:t>The</w:t>
      </w:r>
      <w:proofErr w:type="gramEnd"/>
      <w:r>
        <w:rPr>
          <w:rStyle w:val="IntenseEmphasis"/>
          <w:highlight w:val="cyan"/>
        </w:rPr>
        <w:t xml:space="preserve"> Southern Cone developed into a democratic, </w:t>
      </w:r>
      <w:r>
        <w:rPr>
          <w:rStyle w:val="Emphasis"/>
          <w:highlight w:val="cyan"/>
        </w:rPr>
        <w:t>civilian controlled</w:t>
      </w:r>
      <w:r>
        <w:rPr>
          <w:sz w:val="16"/>
        </w:rPr>
        <w:t xml:space="preserve">, economically integrated </w:t>
      </w:r>
      <w:r>
        <w:rPr>
          <w:rStyle w:val="IntenseEmphasis"/>
          <w:highlight w:val="cyan"/>
        </w:rPr>
        <w:t>region</w:t>
      </w:r>
      <w:r>
        <w:rPr>
          <w:sz w:val="16"/>
        </w:rPr>
        <w:t xml:space="preserve">, </w:t>
      </w:r>
      <w:r>
        <w:rPr>
          <w:rStyle w:val="IntenseEmphasis"/>
          <w:highlight w:val="cyan"/>
        </w:rPr>
        <w:t xml:space="preserve">where </w:t>
      </w:r>
      <w:r>
        <w:rPr>
          <w:rStyle w:val="IntenseEmphasis"/>
        </w:rPr>
        <w:t xml:space="preserve">its </w:t>
      </w:r>
      <w:r>
        <w:rPr>
          <w:rStyle w:val="IntenseEmphasis"/>
          <w:highlight w:val="cyan"/>
        </w:rPr>
        <w:t>members</w:t>
      </w:r>
      <w:r>
        <w:rPr>
          <w:sz w:val="16"/>
        </w:rPr>
        <w:t>, specifically Argentina and Brazil</w:t>
      </w:r>
      <w:r>
        <w:rPr>
          <w:rStyle w:val="IntenseEmphasis"/>
        </w:rPr>
        <w:t xml:space="preserve">, </w:t>
      </w:r>
      <w:r>
        <w:rPr>
          <w:rStyle w:val="IntenseEmphasis"/>
          <w:highlight w:val="cyan"/>
        </w:rPr>
        <w:t xml:space="preserve">exist under the umbrella of </w:t>
      </w:r>
      <w:r>
        <w:rPr>
          <w:rStyle w:val="Emphasis"/>
          <w:highlight w:val="cyan"/>
        </w:rPr>
        <w:t>cooperative security</w:t>
      </w:r>
      <w:r>
        <w:rPr>
          <w:sz w:val="16"/>
        </w:rPr>
        <w:t xml:space="preserve">. The influences of this cooperation, although pervasive do not, as of yet, affect all aspects of the state. Southern Cone militaries, interdependent and collaborative are not integrated, and the proposal for a common defensive force for MERCOSUR by Argentina is potentially decades away from realization. Regardless, </w:t>
      </w:r>
      <w:r>
        <w:rPr>
          <w:rStyle w:val="IntenseEmphasis"/>
        </w:rPr>
        <w:t xml:space="preserve">the </w:t>
      </w:r>
      <w:r>
        <w:rPr>
          <w:rStyle w:val="IntenseEmphasis"/>
          <w:highlight w:val="cyan"/>
        </w:rPr>
        <w:t>nations</w:t>
      </w:r>
      <w:r>
        <w:rPr>
          <w:rStyle w:val="IntenseEmphasis"/>
        </w:rPr>
        <w:t xml:space="preserve"> of this area have </w:t>
      </w:r>
      <w:r>
        <w:rPr>
          <w:rStyle w:val="IntenseEmphasis"/>
          <w:highlight w:val="cyan"/>
        </w:rPr>
        <w:t>progressed</w:t>
      </w:r>
      <w:r>
        <w:rPr>
          <w:rStyle w:val="IntenseEmphasis"/>
        </w:rPr>
        <w:t xml:space="preserve"> lightyears </w:t>
      </w:r>
      <w:r>
        <w:rPr>
          <w:rStyle w:val="IntenseEmphasis"/>
          <w:highlight w:val="cyan"/>
        </w:rPr>
        <w:t>from</w:t>
      </w:r>
      <w:r>
        <w:rPr>
          <w:rStyle w:val="IntenseEmphasis"/>
        </w:rPr>
        <w:t xml:space="preserve"> their former existence as </w:t>
      </w:r>
      <w:r>
        <w:rPr>
          <w:rStyle w:val="Emphasis"/>
          <w:highlight w:val="cyan"/>
        </w:rPr>
        <w:t>warring, distrustful neighbors</w:t>
      </w:r>
      <w:r>
        <w:rPr>
          <w:rStyle w:val="Emphasis"/>
        </w:rPr>
        <w:t>.</w:t>
      </w:r>
      <w:r>
        <w:rPr>
          <w:sz w:val="16"/>
        </w:rPr>
        <w:t xml:space="preserve"> There is ample evidence to support the notion of an emergent cooperative security zone between Argentina and Brazil. Chapter II presented data showing a paradigm shift in foreign policy, a marked rise in multilateral peacekeeping missions and an increase in security agreements between Argentina and Brazil. Specific national security and foreign policy reversals ushered in the new era of cooperative security: (1) Argentine Presidents Alfonsín and Menem’s foreign policy statements, most critically, that Argentina has no foreign adversaries, and (2) </w:t>
      </w:r>
      <w:r>
        <w:rPr>
          <w:rStyle w:val="IntenseEmphasis"/>
          <w:highlight w:val="cyan"/>
        </w:rPr>
        <w:t xml:space="preserve">Brazil’s defense industry reductions and foreign policy reversals </w:t>
      </w:r>
      <w:r>
        <w:rPr>
          <w:rStyle w:val="IntenseEmphasis"/>
        </w:rPr>
        <w:t xml:space="preserve">under Franco and </w:t>
      </w:r>
      <w:r>
        <w:rPr>
          <w:rStyle w:val="IntenseEmphasis"/>
        </w:rPr>
        <w:lastRenderedPageBreak/>
        <w:t xml:space="preserve">Cardoso, </w:t>
      </w:r>
      <w:r>
        <w:rPr>
          <w:rStyle w:val="Emphasis"/>
          <w:highlight w:val="cyan"/>
        </w:rPr>
        <w:t>specifically on nuclear cooperation</w:t>
      </w:r>
      <w:r>
        <w:rPr>
          <w:rStyle w:val="IntenseEmphasis"/>
        </w:rPr>
        <w:t xml:space="preserve"> </w:t>
      </w:r>
      <w:r>
        <w:rPr>
          <w:sz w:val="16"/>
        </w:rPr>
        <w:t>which</w:t>
      </w:r>
      <w:r>
        <w:rPr>
          <w:rStyle w:val="IntenseEmphasis"/>
        </w:rPr>
        <w:t xml:space="preserve"> </w:t>
      </w:r>
      <w:r>
        <w:rPr>
          <w:rStyle w:val="IntenseEmphasis"/>
          <w:highlight w:val="cyan"/>
        </w:rPr>
        <w:t>enhanced regional peace</w:t>
      </w:r>
      <w:r>
        <w:rPr>
          <w:rStyle w:val="IntenseEmphasis"/>
        </w:rPr>
        <w:t xml:space="preserve">. </w:t>
      </w:r>
      <w:r>
        <w:rPr>
          <w:sz w:val="16"/>
        </w:rPr>
        <w:t xml:space="preserve">What then is the cause of this security community? Chapters III and IV addressed potential causes such as civilian control of the military and economic integration 57 respectively. These variables were examined because of their tremendous bearing on foreign policy and the apparent dissent in the literature about their relative significance in contributing to Southern Cone cooperative security. </w:t>
      </w:r>
      <w:r>
        <w:rPr>
          <w:rStyle w:val="IntenseEmphasis"/>
        </w:rPr>
        <w:t>This thesis found</w:t>
      </w:r>
      <w:r>
        <w:rPr>
          <w:sz w:val="16"/>
        </w:rPr>
        <w:t xml:space="preserve"> that </w:t>
      </w:r>
      <w:r>
        <w:rPr>
          <w:rStyle w:val="Emphasis"/>
        </w:rPr>
        <w:t xml:space="preserve">a high degree of </w:t>
      </w:r>
      <w:r>
        <w:rPr>
          <w:rStyle w:val="Emphasis"/>
          <w:highlight w:val="cyan"/>
        </w:rPr>
        <w:t>military control</w:t>
      </w:r>
      <w:r>
        <w:rPr>
          <w:rStyle w:val="Emphasis"/>
        </w:rPr>
        <w:t xml:space="preserve"> in a government has adverse effects on regional security.</w:t>
      </w:r>
      <w:r>
        <w:rPr>
          <w:sz w:val="16"/>
        </w:rPr>
        <w:t xml:space="preserve"> </w:t>
      </w:r>
      <w:r>
        <w:rPr>
          <w:rStyle w:val="IntenseEmphasis"/>
        </w:rPr>
        <w:t xml:space="preserve">The military mindset </w:t>
      </w:r>
      <w:r>
        <w:rPr>
          <w:rStyle w:val="IntenseEmphasis"/>
          <w:highlight w:val="cyan"/>
        </w:rPr>
        <w:t>is</w:t>
      </w:r>
      <w:r>
        <w:rPr>
          <w:rStyle w:val="IntenseEmphasis"/>
        </w:rPr>
        <w:t xml:space="preserve"> often </w:t>
      </w:r>
      <w:r>
        <w:rPr>
          <w:rStyle w:val="IntenseEmphasis"/>
          <w:highlight w:val="cyan"/>
        </w:rPr>
        <w:t>defensive</w:t>
      </w:r>
      <w:r>
        <w:rPr>
          <w:rStyle w:val="IntenseEmphasis"/>
        </w:rPr>
        <w:t xml:space="preserve">, even </w:t>
      </w:r>
      <w:r>
        <w:rPr>
          <w:rStyle w:val="IntenseEmphasis"/>
          <w:highlight w:val="cyan"/>
        </w:rPr>
        <w:t>distrustful, and</w:t>
      </w:r>
      <w:r>
        <w:rPr>
          <w:rStyle w:val="IntenseEmphasis"/>
        </w:rPr>
        <w:t xml:space="preserve"> </w:t>
      </w:r>
      <w:r>
        <w:rPr>
          <w:rStyle w:val="Emphasis"/>
        </w:rPr>
        <w:t xml:space="preserve">typically </w:t>
      </w:r>
      <w:r>
        <w:rPr>
          <w:rStyle w:val="Emphasis"/>
          <w:highlight w:val="cyan"/>
        </w:rPr>
        <w:t>aggressive</w:t>
      </w:r>
      <w:r>
        <w:rPr>
          <w:sz w:val="16"/>
        </w:rPr>
        <w:t xml:space="preserve">. </w:t>
      </w:r>
      <w:r>
        <w:rPr>
          <w:rStyle w:val="IntenseEmphasis"/>
        </w:rPr>
        <w:t xml:space="preserve">Interstate </w:t>
      </w:r>
      <w:r>
        <w:rPr>
          <w:rStyle w:val="IntenseEmphasis"/>
          <w:highlight w:val="cyan"/>
        </w:rPr>
        <w:t>cooperation can diminish</w:t>
      </w:r>
      <w:r>
        <w:rPr>
          <w:rStyle w:val="IntenseEmphasis"/>
        </w:rPr>
        <w:t xml:space="preserve"> to the point of </w:t>
      </w:r>
      <w:r>
        <w:rPr>
          <w:rStyle w:val="Emphasis"/>
        </w:rPr>
        <w:t>non-existence</w:t>
      </w:r>
      <w:r>
        <w:rPr>
          <w:sz w:val="16"/>
        </w:rPr>
        <w:t xml:space="preserve"> </w:t>
      </w:r>
      <w:r>
        <w:rPr>
          <w:rStyle w:val="IntenseEmphasis"/>
        </w:rPr>
        <w:t>when the government espouses such attitudes because military personnel</w:t>
      </w:r>
      <w:r>
        <w:rPr>
          <w:sz w:val="16"/>
        </w:rPr>
        <w:t xml:space="preserve"> hold office or </w:t>
      </w:r>
      <w:r>
        <w:rPr>
          <w:rStyle w:val="IntenseEmphasis"/>
        </w:rPr>
        <w:t>exercise a high degree of political control</w:t>
      </w:r>
      <w:r>
        <w:rPr>
          <w:sz w:val="16"/>
        </w:rPr>
        <w:t>. Surely, t</w:t>
      </w:r>
      <w:r>
        <w:rPr>
          <w:rStyle w:val="IntenseEmphasis"/>
        </w:rPr>
        <w:t>his was the case in Latin America up until the 1980s. When the election of civilian leaders coincided with the apparent emergence of regional cooperative security</w:t>
      </w:r>
      <w:r>
        <w:rPr>
          <w:sz w:val="16"/>
        </w:rPr>
        <w:t xml:space="preserve"> in the Southern Cone</w:t>
      </w:r>
      <w:r>
        <w:rPr>
          <w:rStyle w:val="IntenseEmphasis"/>
        </w:rPr>
        <w:t>, it become</w:t>
      </w:r>
      <w:r>
        <w:rPr>
          <w:sz w:val="16"/>
        </w:rPr>
        <w:t xml:space="preserve"> increasingly </w:t>
      </w:r>
      <w:r>
        <w:rPr>
          <w:rStyle w:val="IntenseEmphasis"/>
        </w:rPr>
        <w:t>tempting for academics to attribute this to civilian control</w:t>
      </w:r>
      <w:r>
        <w:rPr>
          <w:sz w:val="16"/>
        </w:rPr>
        <w:t xml:space="preserve">. While </w:t>
      </w:r>
      <w:r>
        <w:rPr>
          <w:rStyle w:val="IntenseEmphasis"/>
          <w:highlight w:val="cyan"/>
        </w:rPr>
        <w:t>civil-military relations explain</w:t>
      </w:r>
      <w:r>
        <w:rPr>
          <w:sz w:val="16"/>
          <w:highlight w:val="cyan"/>
        </w:rPr>
        <w:t xml:space="preserve"> why </w:t>
      </w:r>
      <w:r>
        <w:rPr>
          <w:rStyle w:val="Emphasis"/>
          <w:highlight w:val="cyan"/>
        </w:rPr>
        <w:t>the armed forces were no longer an obstacle to security cooperation</w:t>
      </w:r>
      <w:r>
        <w:rPr>
          <w:sz w:val="16"/>
        </w:rPr>
        <w:t>, they do not explain civilian motivations for pursuing cooperative security. What were the civilian motivations that coalesced with democratic control of the military in order to increase security cooperation? Economic integration in response to hyperinflation and a shrinking share of the international market explains the civilian impetus toward security cooperation. The most telling example of this was the creation of MERCOSUR. Argentina and Brazil joined Paraguay and Uruguay in signing the Treaty of Asuncion creating the Southern Cone Common Market. The economic hardship of Argentina and Brazil forced the civilian leadership to take a different tact from the nationalistic stance of the former military regime. Chapter IV points out that economic considerations were the impetus behind the integration and that they were responsible for initial steps toward security cooperation and its continued deepening over time. The success of MERCOSUR in turn, has increased activity related to security cooperation. Neighboring countries whose economic fates have become inexorably intertwined realize that they must inhibit military provocation that could cause armed conflict and thereby undermine economic gains (Pion-Berlin 2000, 62). Most succeeding treaties between the two partners serve to deepen economic integration and foster hemispheric peace. Civil-military control and economic integration are not end-states, but rather exist in degrees along a continuum. For civil-military relations, this continuum stretches from total military autonomy, through a gradation of elected civilian leadership with military tutelage, to the aspiration of complete subjugation of the armed forces. Economic integration spans the range from a simple customs union to a common market, absent of any restrictions against member nations (Pion-Berlin 2000, 44). Argentina and Brazil have been and continue to progress along these linear developmental paths. Each continuum of development feeds off and contributes to the progression of the other. The beginnings of Southern Cone regional security rest with the initial diplomatic and political newly elected civilians of Argentina and Brazil.</w:t>
      </w:r>
      <w:r>
        <w:rPr>
          <w:rStyle w:val="IntenseEmphasis"/>
        </w:rPr>
        <w:t xml:space="preserve"> </w:t>
      </w:r>
      <w:r>
        <w:rPr>
          <w:sz w:val="16"/>
        </w:rPr>
        <w:t xml:space="preserve">. The desire for economic stability resulted in the creation of the Southern Cone Common Market. Finally, security cooperation stemmed from a need to reduce any potential military threat to economic integration. In Argentina, where a discredited military totally lost public support, security cooperation progressed more rapidly. In Brazil, where the military was still powerful, cooperation moved more slowly. In Argentina, the military suffered two debilitating defeats in the early 1980s. The first was the </w:t>
      </w:r>
      <w:proofErr w:type="gramStart"/>
      <w:r>
        <w:rPr>
          <w:sz w:val="16"/>
        </w:rPr>
        <w:t>loss of public support</w:t>
      </w:r>
      <w:proofErr w:type="gramEnd"/>
      <w:r>
        <w:rPr>
          <w:sz w:val="16"/>
        </w:rPr>
        <w:t xml:space="preserve"> because of the “Dirty War” and the second their defeat by the British in the Falklands/Malvinas War in 1982. The result was twofold. </w:t>
      </w:r>
      <w:r>
        <w:rPr>
          <w:rStyle w:val="IntenseEmphasis"/>
          <w:highlight w:val="cyan"/>
        </w:rPr>
        <w:t>Civilian leaders</w:t>
      </w:r>
      <w:r>
        <w:rPr>
          <w:rStyle w:val="IntenseEmphasis"/>
        </w:rPr>
        <w:t xml:space="preserve"> quickly </w:t>
      </w:r>
      <w:r>
        <w:rPr>
          <w:rStyle w:val="IntenseEmphasis"/>
          <w:highlight w:val="cyan"/>
        </w:rPr>
        <w:t xml:space="preserve">expanded their influence in </w:t>
      </w:r>
      <w:r>
        <w:rPr>
          <w:rStyle w:val="IntenseEmphasis"/>
        </w:rPr>
        <w:t xml:space="preserve">government </w:t>
      </w:r>
      <w:r>
        <w:rPr>
          <w:rStyle w:val="IntenseEmphasis"/>
          <w:highlight w:val="cyan"/>
        </w:rPr>
        <w:t xml:space="preserve">policymaking and the military’s size and political control </w:t>
      </w:r>
      <w:r>
        <w:rPr>
          <w:rStyle w:val="Emphasis"/>
          <w:highlight w:val="cyan"/>
        </w:rPr>
        <w:t>rapidly shrunk</w:t>
      </w:r>
      <w:r>
        <w:rPr>
          <w:sz w:val="16"/>
        </w:rPr>
        <w:t xml:space="preserve">. </w:t>
      </w:r>
      <w:r>
        <w:rPr>
          <w:rStyle w:val="IntenseEmphasis"/>
          <w:highlight w:val="cyan"/>
        </w:rPr>
        <w:t xml:space="preserve">Military subjugation to civilian control removed the armed forces as an obstacle to security cooperation and the civilian desires to improve the economy </w:t>
      </w:r>
      <w:r>
        <w:rPr>
          <w:rStyle w:val="Emphasis"/>
          <w:highlight w:val="cyan"/>
        </w:rPr>
        <w:t>motivated the shift in policy toward economic and security cooperation.</w:t>
      </w:r>
      <w:r>
        <w:rPr>
          <w:rStyle w:val="Emphasis"/>
        </w:rPr>
        <w:t xml:space="preserve"> </w:t>
      </w:r>
      <w:r>
        <w:rPr>
          <w:sz w:val="16"/>
        </w:rPr>
        <w:t xml:space="preserve">In Brazil, advances came at a significantly subdued rate, where the military was a principal architect of the transition from authoritarianism to democracy. Success or failure in subjugating the military depends in large part on the negotiations between authoritarian leaders and the emerging democratic opposition during the transition period. Alfred Stepan writes, </w:t>
      </w:r>
      <w:proofErr w:type="gramStart"/>
      <w:r>
        <w:rPr>
          <w:sz w:val="16"/>
        </w:rPr>
        <w:t>In</w:t>
      </w:r>
      <w:proofErr w:type="gramEnd"/>
      <w:r>
        <w:rPr>
          <w:sz w:val="16"/>
        </w:rPr>
        <w:t xml:space="preserve"> a democratic regime the degree of articulated contestation by the military is strongly affected by the extent to which there is intense dispute or substantial agreement between the military and the incoming government concerning a number of issues. When Brazil broke from authoritarian rule, the subsequent years proved difficult for civilian leaders in their effort to check military power. The Brazilian armed forces “succeeded in maintaining their tutelage over some of the political regimes that have arisen from the process of transformation” (Zaverucha, 283). The result, unlike in Argentina where the military lost most, if not all its political power, was a Brazilian military that maintained a prominent role in the formation of government policy. The leaders of the armed forces continued to hold, well after democratization, six seats in the cabinet, as well as positions on the National Security Council and state intelligence agency, and influence with the legislature. The extent of military prerogatives after the democratic transition slowed the pace at which Brazil accepted cooperative security initiatives compared to Argentina. 61 In sum, </w:t>
      </w:r>
      <w:r>
        <w:rPr>
          <w:rStyle w:val="IntenseEmphasis"/>
          <w:highlight w:val="cyan"/>
        </w:rPr>
        <w:t xml:space="preserve">civilian controls </w:t>
      </w:r>
      <w:r>
        <w:rPr>
          <w:rStyle w:val="IntenseEmphasis"/>
        </w:rPr>
        <w:t xml:space="preserve">over the military and economic integration </w:t>
      </w:r>
      <w:r>
        <w:rPr>
          <w:rStyle w:val="IntenseEmphasis"/>
          <w:highlight w:val="cyan"/>
        </w:rPr>
        <w:t>are</w:t>
      </w:r>
      <w:r>
        <w:rPr>
          <w:rStyle w:val="IntenseEmphasis"/>
        </w:rPr>
        <w:t xml:space="preserve"> </w:t>
      </w:r>
      <w:r>
        <w:rPr>
          <w:rStyle w:val="Emphasis"/>
        </w:rPr>
        <w:t xml:space="preserve">both </w:t>
      </w:r>
      <w:r>
        <w:rPr>
          <w:rStyle w:val="Emphasis"/>
          <w:highlight w:val="cyan"/>
        </w:rPr>
        <w:t>necessary for</w:t>
      </w:r>
      <w:r>
        <w:rPr>
          <w:rStyle w:val="Emphasis"/>
        </w:rPr>
        <w:t xml:space="preserve"> a region of </w:t>
      </w:r>
      <w:r>
        <w:rPr>
          <w:rStyle w:val="Emphasis"/>
          <w:highlight w:val="cyan"/>
        </w:rPr>
        <w:t>cooperative security</w:t>
      </w:r>
      <w:r>
        <w:rPr>
          <w:sz w:val="16"/>
        </w:rPr>
        <w:t xml:space="preserve">, and neither of them alone is sufficient. </w:t>
      </w:r>
      <w:r>
        <w:rPr>
          <w:rStyle w:val="IntenseEmphasis"/>
          <w:highlight w:val="cyan"/>
        </w:rPr>
        <w:t>Civilian</w:t>
      </w:r>
      <w:r>
        <w:rPr>
          <w:rStyle w:val="IntenseEmphasis"/>
        </w:rPr>
        <w:t xml:space="preserve"> economic theories and cooperative policy </w:t>
      </w:r>
      <w:r>
        <w:rPr>
          <w:rStyle w:val="IntenseEmphasis"/>
          <w:highlight w:val="cyan"/>
        </w:rPr>
        <w:t>initiatives</w:t>
      </w:r>
      <w:r>
        <w:rPr>
          <w:rStyle w:val="IntenseEmphasis"/>
        </w:rPr>
        <w:t xml:space="preserve"> </w:t>
      </w:r>
      <w:r>
        <w:rPr>
          <w:rStyle w:val="Emphasis"/>
          <w:highlight w:val="cyan"/>
        </w:rPr>
        <w:t>would</w:t>
      </w:r>
      <w:r>
        <w:rPr>
          <w:rStyle w:val="Emphasis"/>
        </w:rPr>
        <w:t xml:space="preserve"> never </w:t>
      </w:r>
      <w:r>
        <w:rPr>
          <w:rStyle w:val="Emphasis"/>
          <w:highlight w:val="cyan"/>
        </w:rPr>
        <w:t>have come to fruition if military autonomy went unbroken</w:t>
      </w:r>
      <w:r>
        <w:rPr>
          <w:sz w:val="16"/>
        </w:rPr>
        <w:t xml:space="preserve"> </w:t>
      </w:r>
      <w:r>
        <w:rPr>
          <w:rStyle w:val="IntenseEmphasis"/>
          <w:highlight w:val="cyan"/>
        </w:rPr>
        <w:t xml:space="preserve">because such initiatives ran contradictory to the geopolitical philosophy of the military </w:t>
      </w:r>
      <w:r>
        <w:rPr>
          <w:rStyle w:val="IntenseEmphasis"/>
        </w:rPr>
        <w:t>and</w:t>
      </w:r>
      <w:r>
        <w:rPr>
          <w:sz w:val="16"/>
        </w:rPr>
        <w:t xml:space="preserve"> their </w:t>
      </w:r>
      <w:r>
        <w:rPr>
          <w:rStyle w:val="IntenseEmphasis"/>
        </w:rPr>
        <w:t xml:space="preserve">rationale for staying in power. </w:t>
      </w:r>
      <w:r>
        <w:rPr>
          <w:sz w:val="16"/>
        </w:rPr>
        <w:t xml:space="preserve">Nevertheless, military subordination alone would not have guaranteed interstate cooperative security for there are numerous nations that exist under democratic civilian control of the military without being members of a regional </w:t>
      </w:r>
      <w:r>
        <w:rPr>
          <w:sz w:val="16"/>
        </w:rPr>
        <w:lastRenderedPageBreak/>
        <w:t xml:space="preserve">security block. It is necessary to understand civilian motives for pursuing regional security cooperation. </w:t>
      </w:r>
      <w:r>
        <w:rPr>
          <w:rStyle w:val="IntenseEmphasis"/>
        </w:rPr>
        <w:t>In Argentina and Brazil, civilian leaders sought to cure economic crises through cooperation and integration with their neighbors sharing similar circumstances</w:t>
      </w:r>
      <w:r>
        <w:rPr>
          <w:sz w:val="16"/>
        </w:rPr>
        <w:t xml:space="preserve">. ArgentineBrazilian </w:t>
      </w:r>
      <w:r>
        <w:rPr>
          <w:rStyle w:val="Emphasis"/>
        </w:rPr>
        <w:t>economic integration was a goal pursued by civilian presidents</w:t>
      </w:r>
      <w:r>
        <w:rPr>
          <w:sz w:val="16"/>
        </w:rPr>
        <w:t xml:space="preserve">. </w:t>
      </w:r>
      <w:r>
        <w:rPr>
          <w:rStyle w:val="IntenseEmphasis"/>
          <w:highlight w:val="cyan"/>
        </w:rPr>
        <w:t xml:space="preserve">Cooperative security </w:t>
      </w:r>
      <w:r>
        <w:rPr>
          <w:rStyle w:val="IntenseEmphasis"/>
        </w:rPr>
        <w:t>followed from this same goal as a way to defeat the political opposition to their cooperative theories from geopolitical thinkers</w:t>
      </w:r>
      <w:r>
        <w:rPr>
          <w:sz w:val="16"/>
        </w:rPr>
        <w:t xml:space="preserve">, </w:t>
      </w:r>
      <w:r>
        <w:rPr>
          <w:rStyle w:val="Emphasis"/>
        </w:rPr>
        <w:t xml:space="preserve">by </w:t>
      </w:r>
      <w:r>
        <w:rPr>
          <w:rStyle w:val="Emphasis"/>
          <w:highlight w:val="cyan"/>
        </w:rPr>
        <w:t>chang</w:t>
      </w:r>
      <w:r>
        <w:rPr>
          <w:rStyle w:val="Emphasis"/>
        </w:rPr>
        <w:t xml:space="preserve">ing </w:t>
      </w:r>
      <w:r>
        <w:rPr>
          <w:rStyle w:val="Emphasis"/>
          <w:highlight w:val="cyan"/>
        </w:rPr>
        <w:t xml:space="preserve">the </w:t>
      </w:r>
      <w:r>
        <w:rPr>
          <w:rStyle w:val="Emphasis"/>
        </w:rPr>
        <w:t xml:space="preserve">national </w:t>
      </w:r>
      <w:r>
        <w:rPr>
          <w:rStyle w:val="Emphasis"/>
          <w:highlight w:val="cyan"/>
        </w:rPr>
        <w:t xml:space="preserve">mindset and </w:t>
      </w:r>
      <w:r>
        <w:rPr>
          <w:rStyle w:val="Emphasis"/>
        </w:rPr>
        <w:t xml:space="preserve">ensuring </w:t>
      </w:r>
      <w:r>
        <w:rPr>
          <w:rStyle w:val="Emphasis"/>
          <w:highlight w:val="cyan"/>
        </w:rPr>
        <w:t>continued economic success through increased ties and</w:t>
      </w:r>
      <w:r>
        <w:rPr>
          <w:rStyle w:val="Emphasis"/>
        </w:rPr>
        <w:t xml:space="preserve"> continued communication attributable to economic </w:t>
      </w:r>
      <w:r>
        <w:rPr>
          <w:rStyle w:val="Emphasis"/>
          <w:highlight w:val="cyan"/>
        </w:rPr>
        <w:t>integration</w:t>
      </w:r>
      <w:r>
        <w:rPr>
          <w:rStyle w:val="Emphasis"/>
        </w:rPr>
        <w:t xml:space="preserve">. </w:t>
      </w:r>
    </w:p>
    <w:p w14:paraId="4E1C60F6" w14:textId="77777777" w:rsidR="00BE3B7B" w:rsidRDefault="00BE3B7B" w:rsidP="00BE3B7B">
      <w:pPr>
        <w:pStyle w:val="Heading4"/>
      </w:pPr>
      <w:r>
        <w:t xml:space="preserve">Cooperative security engagements check nuclear proliferation throughout Latin America and is a model that checks global proliferation </w:t>
      </w:r>
    </w:p>
    <w:p w14:paraId="31C09389" w14:textId="77777777" w:rsidR="00BE3B7B" w:rsidRDefault="00BE3B7B" w:rsidP="00BE3B7B">
      <w:pPr>
        <w:rPr>
          <w:sz w:val="16"/>
        </w:rPr>
      </w:pPr>
      <w:r>
        <w:rPr>
          <w:rStyle w:val="Heading4Char"/>
          <w:u w:val="single"/>
        </w:rPr>
        <w:t>Sanchez</w:t>
      </w:r>
      <w:r>
        <w:rPr>
          <w:sz w:val="16"/>
        </w:rPr>
        <w:t xml:space="preserve"> 11/16/</w:t>
      </w:r>
      <w:r>
        <w:rPr>
          <w:rStyle w:val="Heading4Char"/>
          <w:u w:val="single"/>
        </w:rPr>
        <w:t>11</w:t>
      </w:r>
      <w:r>
        <w:rPr>
          <w:sz w:val="16"/>
        </w:rPr>
        <w:t xml:space="preserve"> (Alex, Research Fellow @ Council on Hemispheric Affairs “The Unlikely Success: Latin America and Nuclear Weapons” </w:t>
      </w:r>
      <w:hyperlink r:id="rId12" w:history="1">
        <w:r>
          <w:rPr>
            <w:rStyle w:val="Hyperlink"/>
            <w:sz w:val="16"/>
          </w:rPr>
          <w:t>http://wasanchez.blogspot.com/2011/11/unlikely-success-latin-america-and.html</w:t>
        </w:r>
      </w:hyperlink>
      <w:r>
        <w:rPr>
          <w:sz w:val="16"/>
        </w:rPr>
        <w:t xml:space="preserve">) </w:t>
      </w:r>
    </w:p>
    <w:p w14:paraId="43E8C443" w14:textId="77777777" w:rsidR="00BE3B7B" w:rsidRDefault="00BE3B7B" w:rsidP="00BE3B7B">
      <w:pPr>
        <w:rPr>
          <w:rStyle w:val="Emphasis"/>
        </w:rPr>
      </w:pPr>
      <w:r>
        <w:rPr>
          <w:rStyle w:val="Emphasis"/>
        </w:rPr>
        <w:t xml:space="preserve">Nuclear Cooperation </w:t>
      </w:r>
      <w:r>
        <w:rPr>
          <w:rStyle w:val="IntenseEmphasis"/>
          <w:highlight w:val="cyan"/>
        </w:rPr>
        <w:t>Even though Latin American states haven’t had a nuclear weapons program</w:t>
      </w:r>
      <w:r>
        <w:rPr>
          <w:rStyle w:val="IntenseEmphasis"/>
        </w:rPr>
        <w:t xml:space="preserve"> in decades, </w:t>
      </w:r>
      <w:r>
        <w:rPr>
          <w:rStyle w:val="Emphasis"/>
          <w:highlight w:val="cyan"/>
        </w:rPr>
        <w:t>nuclear cooperation does exist</w:t>
      </w:r>
      <w:r>
        <w:rPr>
          <w:rStyle w:val="Emphasis"/>
        </w:rPr>
        <w:t>.</w:t>
      </w:r>
      <w:r>
        <w:rPr>
          <w:sz w:val="16"/>
        </w:rPr>
        <w:t xml:space="preserve"> </w:t>
      </w:r>
      <w:r>
        <w:rPr>
          <w:rStyle w:val="IntenseEmphasis"/>
        </w:rPr>
        <w:t>The best example is the creation of the ABACC</w:t>
      </w:r>
      <w:r>
        <w:rPr>
          <w:sz w:val="16"/>
        </w:rPr>
        <w:t xml:space="preserve"> (Agencia Brasileno-Argentina de Contabilidad y Control de Materiales Nucleares - </w:t>
      </w:r>
      <w:r>
        <w:rPr>
          <w:rStyle w:val="IntenseEmphasis"/>
        </w:rPr>
        <w:t>Brazilian-Argentine Agency for Accounting</w:t>
      </w:r>
      <w:r>
        <w:rPr>
          <w:sz w:val="16"/>
        </w:rPr>
        <w:t xml:space="preserve"> and Control of </w:t>
      </w:r>
      <w:r>
        <w:rPr>
          <w:rStyle w:val="IntenseEmphasis"/>
        </w:rPr>
        <w:t>Nuclear Materials</w:t>
      </w:r>
      <w:r>
        <w:rPr>
          <w:sz w:val="16"/>
        </w:rPr>
        <w:t xml:space="preserve">), </w:t>
      </w:r>
      <w:r>
        <w:rPr>
          <w:rStyle w:val="IntenseEmphasis"/>
        </w:rPr>
        <w:t>which is responsible for overseeing a cooperation agreement</w:t>
      </w:r>
      <w:r>
        <w:rPr>
          <w:sz w:val="16"/>
        </w:rPr>
        <w:t xml:space="preserve"> initiated in 1991, </w:t>
      </w:r>
      <w:r>
        <w:rPr>
          <w:rStyle w:val="IntenseEmphasis"/>
        </w:rPr>
        <w:t>in which Buenos Aires and Brasilia agreed to commit to using nuclear energy for solely peaceful purposes.</w:t>
      </w:r>
      <w:r>
        <w:rPr>
          <w:sz w:val="16"/>
        </w:rPr>
        <w:t xml:space="preserve"> In that year, </w:t>
      </w:r>
      <w:r>
        <w:rPr>
          <w:rStyle w:val="IntenseEmphasis"/>
        </w:rPr>
        <w:t>Argentina, Brazil, the ABACC, and the</w:t>
      </w:r>
      <w:r>
        <w:rPr>
          <w:sz w:val="16"/>
        </w:rPr>
        <w:t xml:space="preserve"> International Atomic Energy Agency (</w:t>
      </w:r>
      <w:r>
        <w:rPr>
          <w:rStyle w:val="IntenseEmphasis"/>
        </w:rPr>
        <w:t>IAEA</w:t>
      </w:r>
      <w:r>
        <w:rPr>
          <w:sz w:val="16"/>
        </w:rPr>
        <w:t xml:space="preserve">) </w:t>
      </w:r>
      <w:r>
        <w:rPr>
          <w:rStyle w:val="IntenseEmphasis"/>
        </w:rPr>
        <w:t>signed the Quadripartite Agreement, specifying procedures</w:t>
      </w:r>
      <w:r>
        <w:rPr>
          <w:sz w:val="16"/>
        </w:rPr>
        <w:t xml:space="preserve"> for IAEA and ABACC </w:t>
      </w:r>
      <w:r>
        <w:rPr>
          <w:rStyle w:val="IntenseEmphasis"/>
        </w:rPr>
        <w:t>for</w:t>
      </w:r>
      <w:r>
        <w:rPr>
          <w:sz w:val="16"/>
        </w:rPr>
        <w:t xml:space="preserve"> the </w:t>
      </w:r>
      <w:r>
        <w:rPr>
          <w:rStyle w:val="IntenseEmphasis"/>
        </w:rPr>
        <w:t>monitoring and verification of Argentine and Brazilian nuclear installations</w:t>
      </w:r>
      <w:r>
        <w:rPr>
          <w:sz w:val="16"/>
        </w:rPr>
        <w:t xml:space="preserve">. (8) Nevertheless, it is worth stating that </w:t>
      </w:r>
      <w:r>
        <w:rPr>
          <w:rStyle w:val="IntenseEmphasis"/>
        </w:rPr>
        <w:t>neither country has signed the additional protocol by the IEAE which gives the international watchdog the right to access information and visit nuclear sites</w:t>
      </w:r>
      <w:r>
        <w:rPr>
          <w:sz w:val="16"/>
        </w:rPr>
        <w:t>. (9) A 2009 commentary by the Carnegie Endowment for International Peace, a think tank headquartered in Washington DC, puts the nuclear relations between Brasilia and Buenos Aires into perspective: “</w:t>
      </w:r>
      <w:r>
        <w:rPr>
          <w:rStyle w:val="IntenseEmphasis"/>
        </w:rPr>
        <w:t>Argentina and Brazil are seen as having been successful in turning</w:t>
      </w:r>
      <w:r>
        <w:rPr>
          <w:sz w:val="16"/>
        </w:rPr>
        <w:t xml:space="preserve"> their </w:t>
      </w:r>
      <w:r>
        <w:rPr>
          <w:rStyle w:val="IntenseEmphasis"/>
        </w:rPr>
        <w:t>nuclear competition into</w:t>
      </w:r>
      <w:r>
        <w:rPr>
          <w:sz w:val="16"/>
        </w:rPr>
        <w:t xml:space="preserve"> </w:t>
      </w:r>
      <w:r>
        <w:rPr>
          <w:rStyle w:val="IntenseEmphasis"/>
        </w:rPr>
        <w:t xml:space="preserve">cooperation through mutual confidence. </w:t>
      </w:r>
      <w:r>
        <w:rPr>
          <w:rStyle w:val="IntenseEmphasis"/>
          <w:highlight w:val="cyan"/>
        </w:rPr>
        <w:t>This</w:t>
      </w:r>
      <w:r>
        <w:rPr>
          <w:sz w:val="16"/>
        </w:rPr>
        <w:t xml:space="preserve"> approach </w:t>
      </w:r>
      <w:r>
        <w:rPr>
          <w:rStyle w:val="IntenseEmphasis"/>
          <w:highlight w:val="cyan"/>
        </w:rPr>
        <w:t>is</w:t>
      </w:r>
      <w:r>
        <w:rPr>
          <w:sz w:val="16"/>
        </w:rPr>
        <w:t xml:space="preserve"> often </w:t>
      </w:r>
      <w:r>
        <w:rPr>
          <w:rStyle w:val="Emphasis"/>
          <w:highlight w:val="cyan"/>
        </w:rPr>
        <w:t>considered as a model for other regions where potential nuclear proliferation risks may be perceived</w:t>
      </w:r>
      <w:r>
        <w:rPr>
          <w:sz w:val="16"/>
        </w:rPr>
        <w:t xml:space="preserve">. However, </w:t>
      </w:r>
      <w:r>
        <w:rPr>
          <w:rStyle w:val="IntenseEmphasis"/>
        </w:rPr>
        <w:t>it is not yet certain</w:t>
      </w:r>
      <w:r>
        <w:rPr>
          <w:sz w:val="16"/>
        </w:rPr>
        <w:t xml:space="preserve"> that </w:t>
      </w:r>
      <w:r>
        <w:rPr>
          <w:rStyle w:val="IntenseEmphasis"/>
        </w:rPr>
        <w:t>both countries will become competent partners</w:t>
      </w:r>
      <w:r>
        <w:rPr>
          <w:sz w:val="16"/>
        </w:rPr>
        <w:t xml:space="preserve"> by taking advantage of their joint strengths. Certain </w:t>
      </w:r>
      <w:r>
        <w:rPr>
          <w:rStyle w:val="IntenseEmphasis"/>
        </w:rPr>
        <w:t>obstacles could endanger this process. Bureaucratic resistance, as well as possible asymmetries of interests</w:t>
      </w:r>
      <w:r>
        <w:rPr>
          <w:sz w:val="16"/>
        </w:rPr>
        <w:t xml:space="preserve"> and views -especially those related to the possibility of sharing proprietary technology - </w:t>
      </w:r>
      <w:r>
        <w:rPr>
          <w:rStyle w:val="IntenseEmphasis"/>
        </w:rPr>
        <w:t>could upset the internal balance of the agreement and</w:t>
      </w:r>
      <w:r>
        <w:rPr>
          <w:sz w:val="16"/>
        </w:rPr>
        <w:t xml:space="preserve">, therefore, </w:t>
      </w:r>
      <w:r>
        <w:rPr>
          <w:rStyle w:val="IntenseEmphasis"/>
        </w:rPr>
        <w:t>its long-term sustainability.”</w:t>
      </w:r>
      <w:r>
        <w:rPr>
          <w:sz w:val="16"/>
        </w:rPr>
        <w:t xml:space="preserve"> (10) Indeed, </w:t>
      </w:r>
      <w:r>
        <w:rPr>
          <w:rStyle w:val="IntenseEmphasis"/>
          <w:highlight w:val="cyan"/>
        </w:rPr>
        <w:t>while</w:t>
      </w:r>
      <w:r>
        <w:rPr>
          <w:sz w:val="16"/>
        </w:rPr>
        <w:t xml:space="preserve"> the </w:t>
      </w:r>
      <w:r>
        <w:rPr>
          <w:rStyle w:val="IntenseEmphasis"/>
          <w:highlight w:val="cyan"/>
        </w:rPr>
        <w:t>current levels</w:t>
      </w:r>
      <w:r>
        <w:rPr>
          <w:rStyle w:val="IntenseEmphasis"/>
        </w:rPr>
        <w:t xml:space="preserve"> </w:t>
      </w:r>
      <w:r>
        <w:rPr>
          <w:rStyle w:val="IntenseEmphasis"/>
          <w:highlight w:val="cyan"/>
        </w:rPr>
        <w:t>of nuclear cooperation</w:t>
      </w:r>
      <w:r>
        <w:rPr>
          <w:rStyle w:val="IntenseEmphasis"/>
        </w:rPr>
        <w:t xml:space="preserve"> between Brazil and Argentina </w:t>
      </w:r>
      <w:r>
        <w:rPr>
          <w:rStyle w:val="IntenseEmphasis"/>
          <w:highlight w:val="cyan"/>
        </w:rPr>
        <w:t>are positive</w:t>
      </w:r>
      <w:r>
        <w:rPr>
          <w:rStyle w:val="IntenseEmphasis"/>
        </w:rPr>
        <w:t xml:space="preserve">, it is important to understand that </w:t>
      </w:r>
      <w:r>
        <w:rPr>
          <w:rStyle w:val="IntenseEmphasis"/>
          <w:highlight w:val="cyan"/>
        </w:rPr>
        <w:t xml:space="preserve">they are not fault-proof </w:t>
      </w:r>
      <w:r>
        <w:rPr>
          <w:rStyle w:val="IntenseEmphasis"/>
        </w:rPr>
        <w:t xml:space="preserve">and </w:t>
      </w:r>
      <w:r>
        <w:rPr>
          <w:rStyle w:val="IntenseEmphasis"/>
          <w:highlight w:val="cyan"/>
        </w:rPr>
        <w:t>there is the possibility that</w:t>
      </w:r>
      <w:r>
        <w:rPr>
          <w:rStyle w:val="IntenseEmphasis"/>
        </w:rPr>
        <w:t xml:space="preserve"> </w:t>
      </w:r>
      <w:r>
        <w:rPr>
          <w:rStyle w:val="Emphasis"/>
          <w:highlight w:val="cyan"/>
        </w:rPr>
        <w:t>cooperation could take a turn for the worst.</w:t>
      </w:r>
      <w:r>
        <w:rPr>
          <w:sz w:val="16"/>
        </w:rPr>
        <w:t xml:space="preserve"> For example, </w:t>
      </w:r>
      <w:r>
        <w:rPr>
          <w:rStyle w:val="IntenseEmphasis"/>
          <w:highlight w:val="cyan"/>
        </w:rPr>
        <w:t xml:space="preserve">should </w:t>
      </w:r>
      <w:r>
        <w:rPr>
          <w:rStyle w:val="IntenseEmphasis"/>
        </w:rPr>
        <w:t xml:space="preserve">inter-state disputes arise, </w:t>
      </w:r>
      <w:r>
        <w:rPr>
          <w:rStyle w:val="Emphasis"/>
        </w:rPr>
        <w:t xml:space="preserve">or if </w:t>
      </w:r>
      <w:r>
        <w:rPr>
          <w:rStyle w:val="Emphasis"/>
          <w:highlight w:val="cyan"/>
        </w:rPr>
        <w:t>military governments appear again</w:t>
      </w:r>
      <w:r>
        <w:rPr>
          <w:rStyle w:val="Emphasis"/>
        </w:rPr>
        <w:t>,</w:t>
      </w:r>
      <w:r>
        <w:rPr>
          <w:rStyle w:val="IntenseEmphasis"/>
        </w:rPr>
        <w:t xml:space="preserve"> then </w:t>
      </w:r>
      <w:r>
        <w:rPr>
          <w:rStyle w:val="IntenseEmphasis"/>
          <w:highlight w:val="cyan"/>
        </w:rPr>
        <w:t xml:space="preserve">a </w:t>
      </w:r>
      <w:r>
        <w:rPr>
          <w:rStyle w:val="IntenseEmphasis"/>
        </w:rPr>
        <w:t>worst case scenario could be tha</w:t>
      </w:r>
      <w:r>
        <w:rPr>
          <w:rStyle w:val="IntenseEmphasis"/>
          <w:highlight w:val="cyan"/>
        </w:rPr>
        <w:t xml:space="preserve">t </w:t>
      </w:r>
      <w:r>
        <w:rPr>
          <w:rStyle w:val="Emphasis"/>
          <w:highlight w:val="cyan"/>
        </w:rPr>
        <w:t>nuclear weapons programs could be revisited.</w:t>
      </w:r>
      <w:r>
        <w:rPr>
          <w:rStyle w:val="Emphasis"/>
        </w:rPr>
        <w:t xml:space="preserve"> </w:t>
      </w:r>
      <w:r>
        <w:rPr>
          <w:sz w:val="16"/>
        </w:rPr>
        <w:t xml:space="preserve">In addition </w:t>
      </w:r>
      <w:r>
        <w:rPr>
          <w:rStyle w:val="IntenseEmphasis"/>
          <w:highlight w:val="cyan"/>
        </w:rPr>
        <w:t>Venezuela has had plan</w:t>
      </w:r>
      <w:r>
        <w:rPr>
          <w:rStyle w:val="IntenseEmphasis"/>
        </w:rPr>
        <w:t xml:space="preserve">s for creating its own nuclear energy program </w:t>
      </w:r>
      <w:r>
        <w:rPr>
          <w:rStyle w:val="IntenseEmphasis"/>
          <w:highlight w:val="cyan"/>
        </w:rPr>
        <w:t>with support from</w:t>
      </w:r>
      <w:r>
        <w:rPr>
          <w:sz w:val="16"/>
          <w:highlight w:val="cyan"/>
        </w:rPr>
        <w:t xml:space="preserve"> </w:t>
      </w:r>
      <w:r>
        <w:rPr>
          <w:rStyle w:val="IntenseEmphasis"/>
          <w:highlight w:val="cyan"/>
        </w:rPr>
        <w:t>Iran</w:t>
      </w:r>
      <w:r>
        <w:rPr>
          <w:rStyle w:val="IntenseEmphasis"/>
        </w:rPr>
        <w:t>.</w:t>
      </w:r>
      <w:r>
        <w:rPr>
          <w:sz w:val="16"/>
        </w:rPr>
        <w:t xml:space="preserve"> Some analysts have gone as far as arguing that </w:t>
      </w:r>
      <w:r>
        <w:rPr>
          <w:rStyle w:val="IntenseEmphasis"/>
        </w:rPr>
        <w:t>Iranian mining companies currently operating in Venezuela may be trying to find uranium to use in Iran’s nuclear projects</w:t>
      </w:r>
      <w:r>
        <w:rPr>
          <w:sz w:val="16"/>
        </w:rPr>
        <w:t xml:space="preserve">. (11) </w:t>
      </w:r>
      <w:r>
        <w:rPr>
          <w:rStyle w:val="IntenseEmphasis"/>
        </w:rPr>
        <w:t>In interviews between the author of this essay and</w:t>
      </w:r>
      <w:r>
        <w:rPr>
          <w:sz w:val="16"/>
        </w:rPr>
        <w:t xml:space="preserve"> several </w:t>
      </w:r>
      <w:r>
        <w:rPr>
          <w:rStyle w:val="IntenseEmphasis"/>
        </w:rPr>
        <w:t>Latin America military officials</w:t>
      </w:r>
      <w:r>
        <w:rPr>
          <w:sz w:val="16"/>
        </w:rPr>
        <w:t xml:space="preserve">, (12) </w:t>
      </w:r>
      <w:r>
        <w:rPr>
          <w:rStyle w:val="IntenseEmphasis"/>
        </w:rPr>
        <w:t xml:space="preserve">the consensus was that regional governments did not have a problem with Caracas looking to produce nuclear energy, </w:t>
      </w:r>
      <w:r>
        <w:rPr>
          <w:rStyle w:val="Emphasis"/>
        </w:rPr>
        <w:t xml:space="preserve">but greater </w:t>
      </w:r>
      <w:r>
        <w:rPr>
          <w:rStyle w:val="Emphasis"/>
          <w:highlight w:val="cyan"/>
        </w:rPr>
        <w:t>transparency is necessary to maintain inter-state confidence</w:t>
      </w:r>
      <w:r>
        <w:rPr>
          <w:rStyle w:val="Emphasis"/>
        </w:rPr>
        <w:t>.</w:t>
      </w:r>
    </w:p>
    <w:p w14:paraId="53BE21D8" w14:textId="77777777" w:rsidR="00BE3B7B" w:rsidRDefault="00BE3B7B" w:rsidP="00BE3B7B">
      <w:pPr>
        <w:pStyle w:val="Heading4"/>
      </w:pPr>
      <w:r>
        <w:lastRenderedPageBreak/>
        <w:t>Proliferation moots US conventional superiority – guarantees escalating conflict and nuclear war</w:t>
      </w:r>
    </w:p>
    <w:p w14:paraId="40253DB3" w14:textId="77777777" w:rsidR="00BE3B7B" w:rsidRDefault="00BE3B7B" w:rsidP="00BE3B7B">
      <w:r>
        <w:rPr>
          <w:rStyle w:val="StyleStyleBold12pt"/>
        </w:rPr>
        <w:t>Sokolski,</w:t>
      </w:r>
      <w:r>
        <w:t xml:space="preserve"> Executive Director of the Nonproliferation Policy Education Center and Member of the US Congressional Commission on the Prevention of Weapons of Mass Destruction Proliferation and Terrorism, </w:t>
      </w:r>
      <w:r>
        <w:rPr>
          <w:rStyle w:val="StyleStyleBold12pt"/>
        </w:rPr>
        <w:t>‘9</w:t>
      </w:r>
      <w:r>
        <w:t xml:space="preserve"> (Henry, June/July, “Avoiding a Nuclear Crowd: How to Resist the Weapon’s Spread” Policy Review, http://www.hoover.org/publications/policyreview/46390537.html)</w:t>
      </w:r>
    </w:p>
    <w:p w14:paraId="6FBCDAE2" w14:textId="77777777" w:rsidR="00BE3B7B" w:rsidRDefault="00BE3B7B" w:rsidP="00BE3B7B">
      <w:pPr>
        <w:pStyle w:val="Cards"/>
        <w:rPr>
          <w:rFonts w:asciiTheme="minorHAnsi" w:hAnsiTheme="minorHAnsi" w:cstheme="minorHAnsi"/>
          <w:sz w:val="16"/>
          <w:szCs w:val="22"/>
        </w:rPr>
      </w:pPr>
      <w:r>
        <w:rPr>
          <w:rFonts w:asciiTheme="minorHAnsi" w:hAnsiTheme="minorHAnsi" w:cstheme="minorHAnsi"/>
          <w:sz w:val="16"/>
          <w:szCs w:val="22"/>
        </w:rPr>
        <w:t>There are limits, however, to what this approach can accomplish. Such a weak alliance system, with its expanding set of loose affiliations, risks becoming analogous to the international system that failed to contain offensive actions prior to World War I. Unlike 1914</w:t>
      </w:r>
      <w:r>
        <w:rPr>
          <w:rStyle w:val="IntenseEmphasis"/>
          <w:rFonts w:asciiTheme="minorHAnsi" w:hAnsiTheme="minorHAnsi" w:cstheme="minorHAnsi"/>
          <w:szCs w:val="22"/>
        </w:rPr>
        <w:t>, there is no power today that can rival the projection of U.S. conventional forces anywhere on the globe. But in a world with an increasing number of nuclear-armed or nuclear-ready states, this may not matter as much as we think. In such a world, the actions of just one or two states or groups that might threaten to disrupt or overthrow a nuclear weapons state could check U.S. influence or ignite a war Washington could have difficulty containing. No amount of military science or tactics could assure that the U.S. could disarm or neutralize such threatening or unstable nuclear states</w:t>
      </w:r>
      <w:r>
        <w:rPr>
          <w:rFonts w:asciiTheme="minorHAnsi" w:hAnsiTheme="minorHAnsi" w:cstheme="minorHAnsi"/>
          <w:sz w:val="16"/>
          <w:szCs w:val="22"/>
        </w:rPr>
        <w:t xml:space="preserve">.22  Nor could diplomats or our intelligence services be relied upon to keep up to date on what each of these governments would be likely to do in such a crisis (see graphic below):  Combine these proliferation trends with the others noted above and </w:t>
      </w:r>
      <w:r>
        <w:rPr>
          <w:rStyle w:val="IntenseEmphasis"/>
          <w:rFonts w:asciiTheme="minorHAnsi" w:hAnsiTheme="minorHAnsi" w:cstheme="minorHAnsi"/>
          <w:szCs w:val="22"/>
        </w:rPr>
        <w:t xml:space="preserve">one could easily create the perfect nuclear storm: </w:t>
      </w:r>
      <w:r>
        <w:rPr>
          <w:rStyle w:val="IntenseEmphasis"/>
          <w:rFonts w:asciiTheme="minorHAnsi" w:hAnsiTheme="minorHAnsi" w:cstheme="minorHAnsi"/>
          <w:szCs w:val="22"/>
          <w:highlight w:val="cyan"/>
        </w:rPr>
        <w:t>Small differences between nuclear competitors that would put all actors on edge</w:t>
      </w:r>
      <w:r>
        <w:rPr>
          <w:rStyle w:val="IntenseEmphasis"/>
          <w:rFonts w:asciiTheme="minorHAnsi" w:hAnsiTheme="minorHAnsi" w:cstheme="minorHAnsi"/>
          <w:szCs w:val="22"/>
        </w:rPr>
        <w:t>; an overhang of nuclear materials that could be called upon to break out or significantly ramp up existing nuclear deployments; and a variety of potential new nuclear actors developing weapons options in the wings</w:t>
      </w:r>
      <w:r>
        <w:rPr>
          <w:rFonts w:asciiTheme="minorHAnsi" w:hAnsiTheme="minorHAnsi" w:cstheme="minorHAnsi"/>
          <w:sz w:val="16"/>
          <w:szCs w:val="22"/>
        </w:rPr>
        <w:t xml:space="preserve">.  In such a setting, </w:t>
      </w:r>
      <w:r>
        <w:rPr>
          <w:rStyle w:val="IntenseEmphasis"/>
          <w:rFonts w:asciiTheme="minorHAnsi" w:hAnsiTheme="minorHAnsi" w:cstheme="minorHAnsi"/>
          <w:szCs w:val="22"/>
        </w:rPr>
        <w:t xml:space="preserve">the military and nuclear </w:t>
      </w:r>
      <w:r>
        <w:rPr>
          <w:rStyle w:val="IntenseEmphasis"/>
          <w:rFonts w:asciiTheme="minorHAnsi" w:hAnsiTheme="minorHAnsi" w:cstheme="minorHAnsi"/>
          <w:szCs w:val="22"/>
          <w:highlight w:val="cyan"/>
        </w:rPr>
        <w:t>rivalries</w:t>
      </w:r>
      <w:r>
        <w:rPr>
          <w:rStyle w:val="IntenseEmphasis"/>
          <w:rFonts w:asciiTheme="minorHAnsi" w:hAnsiTheme="minorHAnsi" w:cstheme="minorHAnsi"/>
          <w:szCs w:val="22"/>
        </w:rPr>
        <w:t xml:space="preserve"> between states </w:t>
      </w:r>
      <w:r>
        <w:rPr>
          <w:rStyle w:val="IntenseEmphasis"/>
          <w:rFonts w:asciiTheme="minorHAnsi" w:hAnsiTheme="minorHAnsi" w:cstheme="minorHAnsi"/>
          <w:szCs w:val="22"/>
          <w:highlight w:val="cyan"/>
        </w:rPr>
        <w:t>could easily be much more intense than before</w:t>
      </w:r>
      <w:r>
        <w:rPr>
          <w:rStyle w:val="IntenseEmphasis"/>
          <w:rFonts w:asciiTheme="minorHAnsi" w:hAnsiTheme="minorHAnsi" w:cstheme="minorHAnsi"/>
          <w:szCs w:val="22"/>
        </w:rPr>
        <w:t xml:space="preserve">. Certainly </w:t>
      </w:r>
      <w:r>
        <w:rPr>
          <w:rStyle w:val="IntenseEmphasis"/>
          <w:rFonts w:asciiTheme="minorHAnsi" w:hAnsiTheme="minorHAnsi" w:cstheme="minorHAnsi"/>
          <w:szCs w:val="22"/>
          <w:highlight w:val="cyan"/>
        </w:rPr>
        <w:t xml:space="preserve">each nuclear state’s military would place an even higher premium than before on being able to </w:t>
      </w:r>
      <w:r>
        <w:rPr>
          <w:rStyle w:val="IntenseEmphasis"/>
          <w:rFonts w:asciiTheme="minorHAnsi" w:hAnsiTheme="minorHAnsi" w:cstheme="minorHAnsi"/>
          <w:szCs w:val="22"/>
        </w:rPr>
        <w:t xml:space="preserve">weaponize its military and civilian surpluses quickly, to </w:t>
      </w:r>
      <w:r>
        <w:rPr>
          <w:rStyle w:val="IntenseEmphasis"/>
          <w:rFonts w:asciiTheme="minorHAnsi" w:hAnsiTheme="minorHAnsi" w:cstheme="minorHAnsi"/>
          <w:szCs w:val="22"/>
          <w:highlight w:val="cyan"/>
        </w:rPr>
        <w:t>deploy forces that are survivable</w:t>
      </w:r>
      <w:r>
        <w:rPr>
          <w:rStyle w:val="IntenseEmphasis"/>
          <w:rFonts w:asciiTheme="minorHAnsi" w:hAnsiTheme="minorHAnsi" w:cstheme="minorHAnsi"/>
          <w:szCs w:val="22"/>
        </w:rPr>
        <w:t xml:space="preserve">, and to have forces that can get to their targets and destroy them with high levels of probability. The advanced military </w:t>
      </w:r>
      <w:r>
        <w:rPr>
          <w:rStyle w:val="IntenseEmphasis"/>
          <w:rFonts w:asciiTheme="minorHAnsi" w:hAnsiTheme="minorHAnsi" w:cstheme="minorHAnsi"/>
          <w:szCs w:val="22"/>
          <w:highlight w:val="cyan"/>
        </w:rPr>
        <w:t>states will</w:t>
      </w:r>
      <w:r>
        <w:rPr>
          <w:rStyle w:val="IntenseEmphasis"/>
          <w:rFonts w:asciiTheme="minorHAnsi" w:hAnsiTheme="minorHAnsi" w:cstheme="minorHAnsi"/>
          <w:szCs w:val="22"/>
        </w:rPr>
        <w:t xml:space="preserve"> also be even more inclined to develop and </w:t>
      </w:r>
      <w:r>
        <w:rPr>
          <w:rStyle w:val="IntenseEmphasis"/>
          <w:rFonts w:asciiTheme="minorHAnsi" w:hAnsiTheme="minorHAnsi" w:cstheme="minorHAnsi"/>
          <w:szCs w:val="22"/>
          <w:highlight w:val="cyan"/>
        </w:rPr>
        <w:t>deploy enhanced air and missile defenses and long-range, precision</w:t>
      </w:r>
      <w:r>
        <w:rPr>
          <w:rStyle w:val="IntenseEmphasis"/>
          <w:rFonts w:asciiTheme="minorHAnsi" w:hAnsiTheme="minorHAnsi" w:cstheme="minorHAnsi"/>
          <w:szCs w:val="22"/>
        </w:rPr>
        <w:t xml:space="preserve"> guidance </w:t>
      </w:r>
      <w:r>
        <w:rPr>
          <w:rStyle w:val="IntenseEmphasis"/>
          <w:rFonts w:asciiTheme="minorHAnsi" w:hAnsiTheme="minorHAnsi" w:cstheme="minorHAnsi"/>
          <w:szCs w:val="22"/>
          <w:highlight w:val="cyan"/>
        </w:rPr>
        <w:t>munitions, and to develop</w:t>
      </w:r>
      <w:r>
        <w:rPr>
          <w:rStyle w:val="IntenseEmphasis"/>
          <w:rFonts w:asciiTheme="minorHAnsi" w:hAnsiTheme="minorHAnsi" w:cstheme="minorHAnsi"/>
          <w:szCs w:val="22"/>
        </w:rPr>
        <w:t xml:space="preserve"> a variety of preventative and </w:t>
      </w:r>
      <w:r>
        <w:rPr>
          <w:rStyle w:val="IntenseEmphasis"/>
          <w:rFonts w:asciiTheme="minorHAnsi" w:hAnsiTheme="minorHAnsi" w:cstheme="minorHAnsi"/>
          <w:szCs w:val="22"/>
          <w:highlight w:val="cyan"/>
        </w:rPr>
        <w:t>preemptive war options</w:t>
      </w:r>
      <w:r>
        <w:rPr>
          <w:rFonts w:asciiTheme="minorHAnsi" w:hAnsiTheme="minorHAnsi" w:cstheme="minorHAnsi"/>
          <w:sz w:val="16"/>
          <w:szCs w:val="22"/>
        </w:rPr>
        <w:t xml:space="preserve">.  Certainly, in such a world, </w:t>
      </w:r>
      <w:r>
        <w:rPr>
          <w:rStyle w:val="IntenseEmphasis"/>
          <w:rFonts w:asciiTheme="minorHAnsi" w:hAnsiTheme="minorHAnsi" w:cstheme="minorHAnsi"/>
          <w:szCs w:val="22"/>
          <w:highlight w:val="cyan"/>
        </w:rPr>
        <w:t>relations between states could become far less stable</w:t>
      </w:r>
      <w:r>
        <w:rPr>
          <w:rStyle w:val="IntenseEmphasis"/>
          <w:rFonts w:asciiTheme="minorHAnsi" w:hAnsiTheme="minorHAnsi" w:cstheme="minorHAnsi"/>
          <w:szCs w:val="22"/>
        </w:rPr>
        <w:t>. Relatively small developments</w:t>
      </w:r>
      <w:r>
        <w:rPr>
          <w:rFonts w:asciiTheme="minorHAnsi" w:hAnsiTheme="minorHAnsi" w:cstheme="minorHAnsi"/>
          <w:sz w:val="16"/>
          <w:szCs w:val="22"/>
        </w:rPr>
        <w:t xml:space="preserve"> — e.g., </w:t>
      </w:r>
      <w:r>
        <w:rPr>
          <w:rStyle w:val="IntenseEmphasis"/>
          <w:rFonts w:asciiTheme="minorHAnsi" w:hAnsiTheme="minorHAnsi" w:cstheme="minorHAnsi"/>
          <w:szCs w:val="22"/>
          <w:highlight w:val="cyan"/>
        </w:rPr>
        <w:t>Russian support for sympathetic near-abroad provinces; Pakistani</w:t>
      </w:r>
      <w:r>
        <w:rPr>
          <w:rStyle w:val="IntenseEmphasis"/>
          <w:rFonts w:asciiTheme="minorHAnsi" w:hAnsiTheme="minorHAnsi" w:cstheme="minorHAnsi"/>
          <w:szCs w:val="22"/>
        </w:rPr>
        <w:t xml:space="preserve">-inspired </w:t>
      </w:r>
      <w:r>
        <w:rPr>
          <w:rStyle w:val="IntenseEmphasis"/>
          <w:rFonts w:asciiTheme="minorHAnsi" w:hAnsiTheme="minorHAnsi" w:cstheme="minorHAnsi"/>
          <w:szCs w:val="22"/>
          <w:highlight w:val="cyan"/>
        </w:rPr>
        <w:t>terrorist strikes in India</w:t>
      </w:r>
      <w:r>
        <w:rPr>
          <w:rFonts w:asciiTheme="minorHAnsi" w:hAnsiTheme="minorHAnsi" w:cstheme="minorHAnsi"/>
          <w:sz w:val="16"/>
          <w:szCs w:val="22"/>
        </w:rPr>
        <w:t xml:space="preserve">, such as those experienced recently in Mumbai; new Indian flanking activities in Iran near Pakistan; </w:t>
      </w:r>
      <w:r>
        <w:rPr>
          <w:rStyle w:val="IntenseEmphasis"/>
          <w:rFonts w:asciiTheme="minorHAnsi" w:hAnsiTheme="minorHAnsi" w:cstheme="minorHAnsi"/>
          <w:szCs w:val="22"/>
          <w:highlight w:val="cyan"/>
        </w:rPr>
        <w:t>Chinese weapons developments or moves regarding Taiwan</w:t>
      </w:r>
      <w:r>
        <w:rPr>
          <w:rFonts w:asciiTheme="minorHAnsi" w:hAnsiTheme="minorHAnsi" w:cstheme="minorHAnsi"/>
          <w:sz w:val="16"/>
          <w:szCs w:val="22"/>
        </w:rPr>
        <w:t xml:space="preserve">; state-sponsored assassination attempts of key figures in the Middle East or South West Asia, etc. — </w:t>
      </w:r>
      <w:r>
        <w:rPr>
          <w:rStyle w:val="IntenseEmphasis"/>
          <w:rFonts w:asciiTheme="minorHAnsi" w:hAnsiTheme="minorHAnsi" w:cstheme="minorHAnsi"/>
          <w:szCs w:val="22"/>
          <w:highlight w:val="cyan"/>
        </w:rPr>
        <w:t>could easily prompt</w:t>
      </w:r>
      <w:r>
        <w:rPr>
          <w:rStyle w:val="IntenseEmphasis"/>
          <w:rFonts w:asciiTheme="minorHAnsi" w:hAnsiTheme="minorHAnsi" w:cstheme="minorHAnsi"/>
          <w:szCs w:val="22"/>
        </w:rPr>
        <w:t xml:space="preserve"> nuclear weapons deployments with “strategic” consequences (</w:t>
      </w:r>
      <w:r>
        <w:rPr>
          <w:rStyle w:val="IntenseEmphasis"/>
          <w:rFonts w:asciiTheme="minorHAnsi" w:hAnsiTheme="minorHAnsi" w:cstheme="minorHAnsi"/>
          <w:szCs w:val="22"/>
          <w:highlight w:val="cyan"/>
        </w:rPr>
        <w:t>arms races, strategic miscues, and even nuclear war</w:t>
      </w:r>
      <w:r>
        <w:rPr>
          <w:rStyle w:val="IntenseEmphasis"/>
          <w:rFonts w:asciiTheme="minorHAnsi" w:hAnsiTheme="minorHAnsi" w:cstheme="minorHAnsi"/>
          <w:szCs w:val="22"/>
        </w:rPr>
        <w:t>).</w:t>
      </w:r>
      <w:r>
        <w:rPr>
          <w:rFonts w:asciiTheme="minorHAnsi" w:hAnsiTheme="minorHAnsi" w:cstheme="minorHAnsi"/>
          <w:sz w:val="16"/>
          <w:szCs w:val="22"/>
        </w:rPr>
        <w:t xml:space="preserve"> As Herman Kahn once noted, </w:t>
      </w:r>
      <w:r>
        <w:rPr>
          <w:rStyle w:val="IntenseEmphasis"/>
          <w:rFonts w:asciiTheme="minorHAnsi" w:hAnsiTheme="minorHAnsi" w:cstheme="minorHAnsi"/>
          <w:szCs w:val="22"/>
        </w:rPr>
        <w:t>in such a world “</w:t>
      </w:r>
      <w:r>
        <w:rPr>
          <w:rStyle w:val="IntenseEmphasis"/>
          <w:rFonts w:asciiTheme="minorHAnsi" w:hAnsiTheme="minorHAnsi" w:cstheme="minorHAnsi"/>
          <w:szCs w:val="22"/>
          <w:highlight w:val="cyan"/>
        </w:rPr>
        <w:t>every quarrel or difference of opinion may lead to violence</w:t>
      </w:r>
      <w:r>
        <w:rPr>
          <w:rStyle w:val="IntenseEmphasis"/>
          <w:rFonts w:asciiTheme="minorHAnsi" w:hAnsiTheme="minorHAnsi" w:cstheme="minorHAnsi"/>
          <w:szCs w:val="22"/>
        </w:rPr>
        <w:t xml:space="preserve"> of a kind quite different from what is possible today</w:t>
      </w:r>
      <w:r>
        <w:rPr>
          <w:rFonts w:asciiTheme="minorHAnsi" w:hAnsiTheme="minorHAnsi" w:cstheme="minorHAnsi"/>
          <w:sz w:val="16"/>
          <w:szCs w:val="22"/>
        </w:rPr>
        <w:t>.”</w:t>
      </w:r>
      <w:proofErr w:type="gramStart"/>
      <w:r>
        <w:rPr>
          <w:rFonts w:asciiTheme="minorHAnsi" w:hAnsiTheme="minorHAnsi" w:cstheme="minorHAnsi"/>
          <w:sz w:val="16"/>
          <w:szCs w:val="22"/>
        </w:rPr>
        <w:t>23  In</w:t>
      </w:r>
      <w:proofErr w:type="gramEnd"/>
      <w:r>
        <w:rPr>
          <w:rFonts w:asciiTheme="minorHAnsi" w:hAnsiTheme="minorHAnsi" w:cstheme="minorHAnsi"/>
          <w:sz w:val="16"/>
          <w:szCs w:val="22"/>
        </w:rPr>
        <w:t xml:space="preserve"> short, we may soon see a future that neither the proponents of nuclear abolition, nor their critics, would ever want. None of this, however, is inevitable. </w:t>
      </w:r>
    </w:p>
    <w:p w14:paraId="3B260EA8" w14:textId="77777777" w:rsidR="00BE3B7B" w:rsidRDefault="00BE3B7B" w:rsidP="00BE3B7B">
      <w:pPr>
        <w:pStyle w:val="Heading3"/>
      </w:pPr>
      <w:r>
        <w:lastRenderedPageBreak/>
        <w:t>Bivens 1AC</w:t>
      </w:r>
    </w:p>
    <w:p w14:paraId="3E0D14EE" w14:textId="77777777" w:rsidR="00BE3B7B" w:rsidRDefault="00BE3B7B" w:rsidP="00BE3B7B"/>
    <w:p w14:paraId="16E8B665" w14:textId="77777777" w:rsidR="00BE3B7B" w:rsidRDefault="00BE3B7B" w:rsidP="00BE3B7B">
      <w:pPr>
        <w:pStyle w:val="Heading4"/>
      </w:pPr>
      <w:r>
        <w:t xml:space="preserve">Advantage Three: Bivens </w:t>
      </w:r>
    </w:p>
    <w:p w14:paraId="78AA028D" w14:textId="77777777" w:rsidR="00BE3B7B" w:rsidRDefault="00BE3B7B" w:rsidP="00BE3B7B">
      <w:pPr>
        <w:pStyle w:val="Heading4"/>
      </w:pPr>
      <w:r>
        <w:t xml:space="preserve">The Court is going to </w:t>
      </w:r>
      <w:r>
        <w:rPr>
          <w:u w:val="single"/>
        </w:rPr>
        <w:t>rule against al-Aulaki’s Bivens claim,</w:t>
      </w:r>
      <w:r>
        <w:t xml:space="preserve"> a type of suit that seeks civil damages against constitutional violations from the targeted killing program—this will </w:t>
      </w:r>
      <w:r>
        <w:rPr>
          <w:u w:val="single"/>
        </w:rPr>
        <w:t>set a precedent against</w:t>
      </w:r>
      <w:r>
        <w:t xml:space="preserve"> Bivens application on other national security issues.</w:t>
      </w:r>
    </w:p>
    <w:p w14:paraId="2D30CE77" w14:textId="77777777" w:rsidR="00BE3B7B" w:rsidRDefault="00BE3B7B" w:rsidP="00BE3B7B">
      <w:r>
        <w:rPr>
          <w:rStyle w:val="StyleStyleBold12pt"/>
        </w:rPr>
        <w:t>Vladeck 12</w:t>
      </w:r>
      <w:r>
        <w:t xml:space="preserve"> (Stephen, Al-Aulaqi and the Futility (and Utility) of Bivens Suits in National Security Cases, July 23, http://www.acslaw.org/acsblog/al-aulaqi-and-the-futility-and-utility-of-bivens-suits-in-national-security-cases)</w:t>
      </w:r>
    </w:p>
    <w:p w14:paraId="446D6CA5" w14:textId="77777777" w:rsidR="00BE3B7B" w:rsidRDefault="00BE3B7B" w:rsidP="00BE3B7B">
      <w:pPr>
        <w:rPr>
          <w:sz w:val="16"/>
        </w:rPr>
      </w:pPr>
      <w:r>
        <w:rPr>
          <w:rStyle w:val="IntenseEmphasis"/>
        </w:rPr>
        <w:t xml:space="preserve">There’s quite a lot to say about </w:t>
      </w:r>
      <w:r>
        <w:rPr>
          <w:rStyle w:val="IntenseEmphasis"/>
          <w:highlight w:val="cyan"/>
        </w:rPr>
        <w:t>the damages suit filed</w:t>
      </w:r>
      <w:r>
        <w:rPr>
          <w:sz w:val="16"/>
        </w:rPr>
        <w:t xml:space="preserve"> last week </w:t>
      </w:r>
      <w:r>
        <w:rPr>
          <w:rStyle w:val="IntenseEmphasis"/>
        </w:rPr>
        <w:t>by the</w:t>
      </w:r>
      <w:r>
        <w:rPr>
          <w:sz w:val="16"/>
        </w:rPr>
        <w:t xml:space="preserve"> American Civil Liberties Union and the Center for Constitutional Rights on behalf of </w:t>
      </w:r>
      <w:r>
        <w:rPr>
          <w:rStyle w:val="IntenseEmphasis"/>
        </w:rPr>
        <w:t xml:space="preserve">the family of Anwar </w:t>
      </w:r>
      <w:r>
        <w:rPr>
          <w:rStyle w:val="IntenseEmphasis"/>
          <w:highlight w:val="cyan"/>
        </w:rPr>
        <w:t>al-Aulaqi</w:t>
      </w:r>
      <w:r>
        <w:rPr>
          <w:sz w:val="16"/>
        </w:rPr>
        <w:t xml:space="preserve"> and his 16-year-old son Abdulrahman, both of whom were killed (along with a third U.S. citizen) in a pair of drone strikes in Yemen in the fall 0f 2011. And although </w:t>
      </w:r>
      <w:r>
        <w:rPr>
          <w:rStyle w:val="IntenseEmphasis"/>
        </w:rPr>
        <w:t xml:space="preserve">the suit </w:t>
      </w:r>
      <w:r>
        <w:rPr>
          <w:rStyle w:val="IntenseEmphasis"/>
          <w:highlight w:val="cyan"/>
        </w:rPr>
        <w:t>raises a host of important</w:t>
      </w:r>
      <w:r>
        <w:rPr>
          <w:rStyle w:val="IntenseEmphasis"/>
        </w:rPr>
        <w:t xml:space="preserve"> and thorny </w:t>
      </w:r>
      <w:r>
        <w:rPr>
          <w:rStyle w:val="IntenseEmphasis"/>
          <w:highlight w:val="cyan"/>
        </w:rPr>
        <w:t>legal questions</w:t>
      </w:r>
      <w:r>
        <w:rPr>
          <w:rStyle w:val="IntenseEmphasis"/>
        </w:rPr>
        <w:t xml:space="preserve"> of first impression, </w:t>
      </w:r>
      <w:r>
        <w:rPr>
          <w:rStyle w:val="IntenseEmphasis"/>
          <w:highlight w:val="cyan"/>
        </w:rPr>
        <w:t>including</w:t>
      </w:r>
      <w:r>
        <w:rPr>
          <w:sz w:val="16"/>
        </w:rPr>
        <w:t xml:space="preserve"> whether a non-international armed conflict existed in Yemen at the time of the strikes and </w:t>
      </w:r>
      <w:r>
        <w:rPr>
          <w:rStyle w:val="IntenseEmphasis"/>
          <w:highlight w:val="cyan"/>
        </w:rPr>
        <w:t>whether a</w:t>
      </w:r>
      <w:r>
        <w:rPr>
          <w:rStyle w:val="IntenseEmphasis"/>
        </w:rPr>
        <w:t xml:space="preserve"> U.S. </w:t>
      </w:r>
      <w:r>
        <w:rPr>
          <w:rStyle w:val="IntenseEmphasis"/>
          <w:highlight w:val="cyan"/>
        </w:rPr>
        <w:t>citizen can claim a</w:t>
      </w:r>
      <w:r>
        <w:rPr>
          <w:rStyle w:val="IntenseEmphasis"/>
        </w:rPr>
        <w:t xml:space="preserve"> </w:t>
      </w:r>
      <w:r>
        <w:rPr>
          <w:rStyle w:val="IntenseEmphasis"/>
          <w:highlight w:val="cyan"/>
        </w:rPr>
        <w:t>substantive due process right not to be collateral</w:t>
      </w:r>
      <w:r>
        <w:rPr>
          <w:rStyle w:val="IntenseEmphasis"/>
        </w:rPr>
        <w:t xml:space="preserve"> </w:t>
      </w:r>
      <w:r>
        <w:rPr>
          <w:rStyle w:val="IntenseEmphasis"/>
          <w:highlight w:val="cyan"/>
        </w:rPr>
        <w:t>damage</w:t>
      </w:r>
      <w:r>
        <w:rPr>
          <w:rStyle w:val="IntenseEmphasis"/>
        </w:rPr>
        <w:t xml:space="preserve"> in an otherwise lawful military operation,</w:t>
      </w:r>
      <w:r>
        <w:rPr>
          <w:sz w:val="16"/>
        </w:rPr>
        <w:t xml:space="preserve"> I suspect my Lawfare colleague Ben Wittes is quite correct that this case won’t actually resolve any of them. Instead, as Ben suggests, </w:t>
      </w:r>
      <w:r>
        <w:rPr>
          <w:rStyle w:val="IntenseEmphasis"/>
          <w:highlight w:val="cyan"/>
        </w:rPr>
        <w:t>it seems likely</w:t>
      </w:r>
      <w:r>
        <w:rPr>
          <w:rStyle w:val="IntenseEmphasis"/>
        </w:rPr>
        <w:t xml:space="preserve"> that the </w:t>
      </w:r>
      <w:r>
        <w:rPr>
          <w:rStyle w:val="IntenseEmphasis"/>
          <w:highlight w:val="cyan"/>
        </w:rPr>
        <w:t xml:space="preserve">federal courts will </w:t>
      </w:r>
      <w:r>
        <w:rPr>
          <w:rStyle w:val="Emphasis"/>
          <w:highlight w:val="cyan"/>
        </w:rPr>
        <w:t>refuse</w:t>
      </w:r>
      <w:r>
        <w:rPr>
          <w:rStyle w:val="Emphasis"/>
        </w:rPr>
        <w:t xml:space="preserve"> </w:t>
      </w:r>
      <w:r>
        <w:rPr>
          <w:rStyle w:val="Emphasis"/>
          <w:highlight w:val="cyan"/>
        </w:rPr>
        <w:t>to recognize a “Bivens” remedy</w:t>
      </w:r>
      <w:r>
        <w:rPr>
          <w:sz w:val="16"/>
        </w:rPr>
        <w:t xml:space="preserve"> — </w:t>
      </w:r>
      <w:r>
        <w:rPr>
          <w:rStyle w:val="IntenseEmphasis"/>
          <w:highlight w:val="cyan"/>
        </w:rPr>
        <w:t>a cause of action</w:t>
      </w:r>
      <w:r>
        <w:rPr>
          <w:rStyle w:val="IntenseEmphasis"/>
        </w:rPr>
        <w:t xml:space="preserve"> for damages arising directly out of the constitutional provision allegedly offended</w:t>
      </w:r>
      <w:r>
        <w:rPr>
          <w:sz w:val="16"/>
        </w:rPr>
        <w:t xml:space="preserve"> (</w:t>
      </w:r>
      <w:r>
        <w:rPr>
          <w:rStyle w:val="IntenseEmphasis"/>
        </w:rPr>
        <w:t>e.g., the Fifth Amendment’s Due Process Clause),</w:t>
      </w:r>
      <w:r>
        <w:rPr>
          <w:sz w:val="16"/>
        </w:rPr>
        <w:t xml:space="preserve"> and that the plaintiffs will therefore be unable to state a valid cause of action. As I explain below, </w:t>
      </w:r>
      <w:r>
        <w:rPr>
          <w:rStyle w:val="IntenseEmphasis"/>
          <w:highlight w:val="cyan"/>
        </w:rPr>
        <w:t>such a result would</w:t>
      </w:r>
      <w:r>
        <w:rPr>
          <w:rStyle w:val="IntenseEmphasis"/>
        </w:rPr>
        <w:t xml:space="preserve"> </w:t>
      </w:r>
      <w:r>
        <w:rPr>
          <w:rStyle w:val="Emphasis"/>
        </w:rPr>
        <w:t xml:space="preserve">unfortunately </w:t>
      </w:r>
      <w:r>
        <w:rPr>
          <w:rStyle w:val="Emphasis"/>
          <w:highlight w:val="cyan"/>
        </w:rPr>
        <w:t>perpetuate a</w:t>
      </w:r>
      <w:r>
        <w:rPr>
          <w:rStyle w:val="Emphasis"/>
        </w:rPr>
        <w:t xml:space="preserve"> fundamental — and </w:t>
      </w:r>
      <w:r>
        <w:rPr>
          <w:rStyle w:val="Emphasis"/>
          <w:highlight w:val="cyan"/>
        </w:rPr>
        <w:t>increasingly</w:t>
      </w:r>
      <w:r>
        <w:rPr>
          <w:rStyle w:val="Emphasis"/>
        </w:rPr>
        <w:t xml:space="preserve"> </w:t>
      </w:r>
      <w:r>
        <w:rPr>
          <w:rStyle w:val="Emphasis"/>
          <w:highlight w:val="cyan"/>
        </w:rPr>
        <w:t>pervasive — misunderstanding of Bivens</w:t>
      </w:r>
      <w:r>
        <w:rPr>
          <w:rStyle w:val="Emphasis"/>
        </w:rPr>
        <w:t>.</w:t>
      </w:r>
      <w:r>
        <w:rPr>
          <w:rStyle w:val="IntenseEmphasis"/>
        </w:rPr>
        <w:t xml:space="preserve"> </w:t>
      </w:r>
      <w:r>
        <w:rPr>
          <w:sz w:val="16"/>
        </w:rPr>
        <w:t xml:space="preserve">Moreover, even if plaintiffs will ultimately lose suits like Al-Aulaqi because of various defenses — including qualified immunity, the state secrets privilege, and the political question doctrine — </w:t>
      </w:r>
      <w:r>
        <w:rPr>
          <w:rStyle w:val="IntenseEmphasis"/>
          <w:highlight w:val="cyan"/>
        </w:rPr>
        <w:t>getting the</w:t>
      </w:r>
      <w:r>
        <w:rPr>
          <w:rStyle w:val="IntenseEmphasis"/>
        </w:rPr>
        <w:t xml:space="preserve"> Bivens </w:t>
      </w:r>
      <w:r>
        <w:rPr>
          <w:rStyle w:val="IntenseEmphasis"/>
          <w:highlight w:val="cyan"/>
        </w:rPr>
        <w:t>question right</w:t>
      </w:r>
      <w:r>
        <w:rPr>
          <w:sz w:val="16"/>
        </w:rPr>
        <w:t xml:space="preserve"> still </w:t>
      </w:r>
      <w:r>
        <w:rPr>
          <w:rStyle w:val="IntenseEmphasis"/>
          <w:highlight w:val="cyan"/>
        </w:rPr>
        <w:t>matters</w:t>
      </w:r>
      <w:r>
        <w:rPr>
          <w:sz w:val="16"/>
        </w:rPr>
        <w:t xml:space="preserve">. </w:t>
      </w:r>
      <w:r>
        <w:rPr>
          <w:rStyle w:val="IntenseEmphasis"/>
        </w:rPr>
        <w:t xml:space="preserve">To the extent that the specter of </w:t>
      </w:r>
      <w:r>
        <w:rPr>
          <w:rStyle w:val="IntenseEmphasis"/>
          <w:highlight w:val="cyan"/>
        </w:rPr>
        <w:t>judicial review deters</w:t>
      </w:r>
      <w:r>
        <w:rPr>
          <w:rStyle w:val="IntenseEmphasis"/>
        </w:rPr>
        <w:t xml:space="preserve"> </w:t>
      </w:r>
      <w:r>
        <w:rPr>
          <w:rStyle w:val="IntenseEmphasis"/>
          <w:highlight w:val="cyan"/>
        </w:rPr>
        <w:t>governmental misconduct</w:t>
      </w:r>
      <w:r>
        <w:rPr>
          <w:rStyle w:val="IntenseEmphasis"/>
        </w:rPr>
        <w:t xml:space="preserve"> down the road, Bivens suits can and should have a salutary effect on the conduct of U.S. national security policy </w:t>
      </w:r>
      <w:r>
        <w:rPr>
          <w:sz w:val="16"/>
        </w:rPr>
        <w:t>— so long as they’re properly understood in the first place.</w:t>
      </w:r>
    </w:p>
    <w:p w14:paraId="34EDBF5F" w14:textId="77777777" w:rsidR="00BE3B7B" w:rsidRDefault="00BE3B7B" w:rsidP="00BE3B7B">
      <w:pPr>
        <w:pStyle w:val="Heading4"/>
      </w:pPr>
      <w:r>
        <w:t xml:space="preserve">Rejecting Bivens suits against the military creates </w:t>
      </w:r>
      <w:r>
        <w:rPr>
          <w:u w:val="single"/>
        </w:rPr>
        <w:t>confusion in the case law</w:t>
      </w:r>
      <w:r>
        <w:t xml:space="preserve"> and </w:t>
      </w:r>
      <w:r>
        <w:rPr>
          <w:u w:val="single"/>
        </w:rPr>
        <w:t>lower court splits</w:t>
      </w:r>
      <w:r>
        <w:t>—setting precedent that Bivens suits are permitted is key to resolve this uncertainty</w:t>
      </w:r>
    </w:p>
    <w:p w14:paraId="1FD379A7" w14:textId="77777777" w:rsidR="00BE3B7B" w:rsidRDefault="00BE3B7B" w:rsidP="00BE3B7B">
      <w:pPr>
        <w:rPr>
          <w:sz w:val="18"/>
        </w:rPr>
      </w:pPr>
      <w:r>
        <w:rPr>
          <w:rStyle w:val="StyleStyleBold12pt"/>
        </w:rPr>
        <w:t>Loevy 13</w:t>
      </w:r>
      <w:r>
        <w:t xml:space="preserve"> (</w:t>
      </w:r>
      <w:r>
        <w:rPr>
          <w:sz w:val="18"/>
        </w:rPr>
        <w:t>ARTHUR LOEVY, partner Loevy &amp; Loevy, a firm specializing in constitutional and civil rights, with MICHAEL KANOVITZ, Counsel of Record, et al, PETITION FOR A WRIT OF CERTIORARI, DONALD VANCE AND NATHAN ERTEL v.DONALD RUMSFELD, http://cryptome.org/2013/03/vance-ertel-v-rumsfeld.pdf)</w:t>
      </w:r>
    </w:p>
    <w:p w14:paraId="0EEEC2DA" w14:textId="77777777" w:rsidR="00BE3B7B" w:rsidRDefault="00BE3B7B" w:rsidP="00BE3B7B">
      <w:pPr>
        <w:rPr>
          <w:rStyle w:val="IntenseEmphasis"/>
        </w:rPr>
      </w:pPr>
      <w:r>
        <w:rPr>
          <w:rStyle w:val="IntenseEmphasis"/>
        </w:rPr>
        <w:t>T</w:t>
      </w:r>
      <w:r>
        <w:rPr>
          <w:rStyle w:val="IntenseEmphasis"/>
          <w:highlight w:val="cyan"/>
        </w:rPr>
        <w:t>h</w:t>
      </w:r>
      <w:r>
        <w:rPr>
          <w:rStyle w:val="IntenseEmphasis"/>
        </w:rPr>
        <w:t xml:space="preserve">e Decision to Bar Civilian Bivens Actions Contradicts Chappell, Stanley, and Saucier As </w:t>
      </w:r>
      <w:proofErr w:type="gramStart"/>
      <w:r>
        <w:rPr>
          <w:rStyle w:val="IntenseEmphasis"/>
        </w:rPr>
        <w:t>Well</w:t>
      </w:r>
      <w:proofErr w:type="gramEnd"/>
      <w:r>
        <w:rPr>
          <w:rStyle w:val="IntenseEmphasis"/>
        </w:rPr>
        <w:t xml:space="preserve"> As Lower Courts That Allow Civilians to Sue Military Officials for Constitutional Injuries Review is warranted because the decision to bar civilian constitutional claims against military officials contradicts this Court’s precedents that set the bounds of Bivens actions involving the military.</w:t>
      </w:r>
      <w:r>
        <w:rPr>
          <w:sz w:val="16"/>
        </w:rPr>
        <w:t xml:space="preserve"> </w:t>
      </w:r>
      <w:r>
        <w:rPr>
          <w:rStyle w:val="IntenseEmphasis"/>
          <w:highlight w:val="cyan"/>
        </w:rPr>
        <w:t>It</w:t>
      </w:r>
      <w:r>
        <w:rPr>
          <w:rStyle w:val="IntenseEmphasis"/>
        </w:rPr>
        <w:t xml:space="preserve"> also </w:t>
      </w:r>
      <w:r>
        <w:rPr>
          <w:rStyle w:val="Emphasis"/>
          <w:highlight w:val="cyan"/>
        </w:rPr>
        <w:t>creates a split among</w:t>
      </w:r>
      <w:r>
        <w:rPr>
          <w:rStyle w:val="Emphasis"/>
        </w:rPr>
        <w:t xml:space="preserve"> the </w:t>
      </w:r>
      <w:r>
        <w:rPr>
          <w:rStyle w:val="Emphasis"/>
          <w:highlight w:val="cyan"/>
        </w:rPr>
        <w:t>lower courts</w:t>
      </w:r>
      <w:r>
        <w:rPr>
          <w:rStyle w:val="IntenseEmphasis"/>
          <w:highlight w:val="cyan"/>
        </w:rPr>
        <w:t>, which</w:t>
      </w:r>
      <w:r>
        <w:rPr>
          <w:rStyle w:val="IntenseEmphasis"/>
        </w:rPr>
        <w:t xml:space="preserve"> until now </w:t>
      </w:r>
      <w:r>
        <w:rPr>
          <w:rStyle w:val="IntenseEmphasis"/>
          <w:highlight w:val="cyan"/>
        </w:rPr>
        <w:t>had permitted Bivens</w:t>
      </w:r>
      <w:r>
        <w:rPr>
          <w:rStyle w:val="IntenseEmphasis"/>
        </w:rPr>
        <w:t xml:space="preserve"> actions by American civilians against military personnel. </w:t>
      </w:r>
      <w:r>
        <w:rPr>
          <w:rStyle w:val="IntenseEmphasis"/>
          <w:highlight w:val="cyan"/>
        </w:rPr>
        <w:t>In light of the continual interaction</w:t>
      </w:r>
      <w:r>
        <w:rPr>
          <w:rStyle w:val="IntenseEmphasis"/>
        </w:rPr>
        <w:t xml:space="preserve"> between military and civilians, </w:t>
      </w:r>
      <w:r>
        <w:rPr>
          <w:rStyle w:val="IntenseEmphasis"/>
          <w:highlight w:val="cyan"/>
        </w:rPr>
        <w:t xml:space="preserve">this Court should </w:t>
      </w:r>
      <w:r>
        <w:rPr>
          <w:rStyle w:val="Emphasis"/>
          <w:highlight w:val="cyan"/>
        </w:rPr>
        <w:t>immediately address this division among the circuits</w:t>
      </w:r>
      <w:r>
        <w:rPr>
          <w:sz w:val="16"/>
        </w:rPr>
        <w:t>. 1</w:t>
      </w:r>
      <w:r>
        <w:rPr>
          <w:sz w:val="14"/>
        </w:rPr>
        <w:t xml:space="preserve">. The majority below concluded erroneously that Chappell and Stanley compelled its judgment that no American civilian may ever sue a military official for constitutional violations. </w:t>
      </w:r>
      <w:proofErr w:type="gramStart"/>
      <w:r>
        <w:rPr>
          <w:sz w:val="14"/>
        </w:rPr>
        <w:t>App. 12a-13a.</w:t>
      </w:r>
      <w:proofErr w:type="gramEnd"/>
      <w:r>
        <w:rPr>
          <w:sz w:val="14"/>
        </w:rPr>
        <w:t xml:space="preserve"> This conclusion actually contradicts Chappell and Stanley, which simply applied to Bivens the doctrine of Feres v. United States, 340 U.S. 135 (1950). Feres barred recovery under the Federal Tort Claims Act for servicemembers alleging injuries incident to military service, id. </w:t>
      </w:r>
      <w:proofErr w:type="gramStart"/>
      <w:r>
        <w:rPr>
          <w:sz w:val="14"/>
        </w:rPr>
        <w:t>at</w:t>
      </w:r>
      <w:proofErr w:type="gramEnd"/>
      <w:r>
        <w:rPr>
          <w:sz w:val="14"/>
        </w:rPr>
        <w:t xml:space="preserve"> 141; and Chappell and Stanley applied the same restriction to Bivens actions, see Stanley, 483 U.S. at 684; Chappell, 462 U.S. at 305. Both Chappell and Stanley expressly limited their holdings, rejecting a complete bar on all constitutional claims by servicemembers against other military personnel. This Court left servicemembers room to bring constitutional claims against military officials for violations arising outside of military service------i.e., arising in servicemembers’ capacity as civilians. </w:t>
      </w:r>
      <w:proofErr w:type="gramStart"/>
      <w:r>
        <w:rPr>
          <w:sz w:val="14"/>
        </w:rPr>
        <w:t xml:space="preserve">Stanley, 483 U.S. at 681-83; Chappell, 462 </w:t>
      </w:r>
      <w:r>
        <w:rPr>
          <w:sz w:val="14"/>
        </w:rPr>
        <w:lastRenderedPageBreak/>
        <w:t>U.S. at 304-05.</w:t>
      </w:r>
      <w:proofErr w:type="gramEnd"/>
      <w:r>
        <w:rPr>
          <w:sz w:val="14"/>
        </w:rPr>
        <w:t xml:space="preserve"> These cases impose no limits on civilian Bivens actions against the military, 4 but instead draw a line between claims of servicemembers and those of civilians. Chappell, 462 U.S. at 303-04 (‘‘[T]his Court has long recognized two systems of </w:t>
      </w:r>
      <w:proofErr w:type="gramStart"/>
      <w:r>
        <w:rPr>
          <w:sz w:val="14"/>
        </w:rPr>
        <w:t>justice[</w:t>
      </w:r>
      <w:proofErr w:type="gramEnd"/>
      <w:r>
        <w:rPr>
          <w:sz w:val="14"/>
        </w:rPr>
        <w:t xml:space="preserve">:] one for civilians and one for military personnel.’’). The Seventh Circuit contradicts both decisions by disregarding their limitation to intra-military injuries suffered incident to service and by applying them to foreclose relief for civilians. </w:t>
      </w:r>
      <w:proofErr w:type="gramStart"/>
      <w:r>
        <w:rPr>
          <w:sz w:val="14"/>
        </w:rPr>
        <w:t>As Judge Williams noted, the majority’s judgment ‘‘goes well beyond what the Supreme Court has expressly identified as a bridge too far.’’</w:t>
      </w:r>
      <w:proofErr w:type="gramEnd"/>
      <w:r>
        <w:rPr>
          <w:sz w:val="14"/>
        </w:rPr>
        <w:t xml:space="preserve"> </w:t>
      </w:r>
      <w:proofErr w:type="gramStart"/>
      <w:r>
        <w:rPr>
          <w:sz w:val="14"/>
        </w:rPr>
        <w:t>App. 74a.</w:t>
      </w:r>
      <w:proofErr w:type="gramEnd"/>
      <w:r>
        <w:rPr>
          <w:sz w:val="14"/>
        </w:rPr>
        <w:t xml:space="preserve"> Saucier further illustrates the conflict between this Court’s decisions and the Seventh Circuit’s new bar to civilian Bivens claims. </w:t>
      </w:r>
      <w:proofErr w:type="gramStart"/>
      <w:r>
        <w:rPr>
          <w:sz w:val="14"/>
        </w:rPr>
        <w:t>553 U.S. 194.</w:t>
      </w:r>
      <w:proofErr w:type="gramEnd"/>
      <w:r>
        <w:rPr>
          <w:sz w:val="14"/>
        </w:rPr>
        <w:t xml:space="preserve"> Saucier was a Bivens action brought by a civilian after Chappell and Stanley, in which the civilian alleged the use of excessive force by a military official. This Court found that the military officer was entitled to qualified immunity but nowhere suggested that civilians cannot bring Bivens claims against military personnel in the first place. Cf. Stanley, 483 U.S. at 684-85 (distinguishing the question of the Bivens cause of action from the immunity inquiry). The Seventh Circuit’s decision conflicts with this Court’s approval of such suits. 2. It is not surprising given these precedents that the lower courts had unanimously permitted civilians to bring Bivens actions against military officials who violated their constitutional rights. Before this case, five courts, including the Seventh Circuit, had taken that position. See Case v. Milewski, 327 F.3d 564, 568-69 (7th Cir. 2003) (considering civilian claim alleging military officers used excessive force); Morgan v. United States, 323 F.3d 776, 780-82 (9th Cir. 2003) (allowing Bivens action for civilian alleging military officers conducted illegal search); Roman v. Townsend, 224 F.3d 24, 29 (1st Cir. 2000) (entertaining Bivens action by civilian against military police); Applewhite v. U.S. Air Force, 995 F.2d 997, 999 (10th Cir. 1993) (considering military officers’ immunity from civilian’s allegations of illegal strip search); Dunbar Corp. v. Lindsey, 905 F.2d 754, 756-63 (4th Cir. 1990) (permitting civilian Bivens action against military officers for deprivation of property). No court had previously barred such claims.5 </w:t>
      </w:r>
      <w:r>
        <w:rPr>
          <w:rStyle w:val="IntenseEmphasis"/>
          <w:highlight w:val="cyan"/>
        </w:rPr>
        <w:t>The judgment</w:t>
      </w:r>
      <w:r>
        <w:rPr>
          <w:rStyle w:val="IntenseEmphasis"/>
        </w:rPr>
        <w:t xml:space="preserve"> </w:t>
      </w:r>
      <w:r>
        <w:rPr>
          <w:sz w:val="16"/>
        </w:rPr>
        <w:t xml:space="preserve">below </w:t>
      </w:r>
      <w:r>
        <w:rPr>
          <w:rStyle w:val="IntenseEmphasis"/>
          <w:highlight w:val="cyan"/>
        </w:rPr>
        <w:t>contradicts decisions</w:t>
      </w:r>
      <w:r>
        <w:rPr>
          <w:rStyle w:val="IntenseEmphasis"/>
        </w:rPr>
        <w:t xml:space="preserve"> of the First, Fourth, Ninth, and Tenth </w:t>
      </w:r>
      <w:r>
        <w:rPr>
          <w:rStyle w:val="IntenseEmphasis"/>
          <w:highlight w:val="cyan"/>
        </w:rPr>
        <w:t>Circuits that permit civilian suits</w:t>
      </w:r>
      <w:r>
        <w:rPr>
          <w:rStyle w:val="IntenseEmphasis"/>
        </w:rPr>
        <w:t xml:space="preserve"> </w:t>
      </w:r>
      <w:r>
        <w:rPr>
          <w:rStyle w:val="IntenseEmphasis"/>
          <w:highlight w:val="cyan"/>
        </w:rPr>
        <w:t>against military officers</w:t>
      </w:r>
      <w:r>
        <w:rPr>
          <w:rStyle w:val="IntenseEmphasis"/>
        </w:rPr>
        <w:t>,</w:t>
      </w:r>
      <w:r>
        <w:rPr>
          <w:sz w:val="16"/>
        </w:rPr>
        <w:t xml:space="preserve"> consistent with Saucier. </w:t>
      </w:r>
      <w:proofErr w:type="gramStart"/>
      <w:r>
        <w:rPr>
          <w:rStyle w:val="IntenseEmphasis"/>
          <w:highlight w:val="cyan"/>
        </w:rPr>
        <w:t xml:space="preserve">This </w:t>
      </w:r>
      <w:r>
        <w:rPr>
          <w:rStyle w:val="Emphasis"/>
          <w:highlight w:val="cyan"/>
        </w:rPr>
        <w:t>conflict and the uncertainty</w:t>
      </w:r>
      <w:r>
        <w:rPr>
          <w:rStyle w:val="IntenseEmphasis"/>
        </w:rPr>
        <w:t xml:space="preserve"> </w:t>
      </w:r>
      <w:r>
        <w:rPr>
          <w:rStyle w:val="IntenseEmphasis"/>
          <w:highlight w:val="cyan"/>
        </w:rPr>
        <w:t xml:space="preserve">that the judgment below </w:t>
      </w:r>
      <w:r>
        <w:rPr>
          <w:rStyle w:val="Emphasis"/>
          <w:highlight w:val="cyan"/>
        </w:rPr>
        <w:t>engenders in interactions between military officials and American civilians</w:t>
      </w:r>
      <w:r>
        <w:rPr>
          <w:rStyle w:val="IntenseEmphasis"/>
        </w:rPr>
        <w:t>------</w:t>
      </w:r>
      <w:r>
        <w:rPr>
          <w:rStyle w:val="IntenseEmphasis"/>
          <w:highlight w:val="cyan"/>
        </w:rPr>
        <w:t>whether contractors, military families, or workers</w:t>
      </w:r>
      <w:r>
        <w:rPr>
          <w:rStyle w:val="IntenseEmphasis"/>
        </w:rPr>
        <w:t xml:space="preserve"> on bases------</w:t>
      </w:r>
      <w:r>
        <w:rPr>
          <w:rStyle w:val="IntenseEmphasis"/>
          <w:highlight w:val="cyan"/>
        </w:rPr>
        <w:t>calls for review by this Court.</w:t>
      </w:r>
      <w:proofErr w:type="gramEnd"/>
    </w:p>
    <w:p w14:paraId="78B5EE19" w14:textId="77777777" w:rsidR="00BE3B7B" w:rsidRDefault="00BE3B7B" w:rsidP="00BE3B7B">
      <w:pPr>
        <w:rPr>
          <w:rStyle w:val="IntenseEmphasis"/>
        </w:rPr>
      </w:pPr>
    </w:p>
    <w:p w14:paraId="767C2B2B" w14:textId="77777777" w:rsidR="00BE3B7B" w:rsidRDefault="00BE3B7B" w:rsidP="00BE3B7B">
      <w:pPr>
        <w:pStyle w:val="Heading4"/>
      </w:pPr>
      <w:r>
        <w:rPr>
          <w:u w:val="single"/>
        </w:rPr>
        <w:t>Civil suits solve</w:t>
      </w:r>
      <w:r>
        <w:t xml:space="preserve">-- only subjecting the military to more civilian justice remedies the current crisis in military legitimacy – civil courts restore </w:t>
      </w:r>
      <w:r>
        <w:rPr>
          <w:u w:val="single"/>
        </w:rPr>
        <w:t>public confidence</w:t>
      </w:r>
      <w:r>
        <w:t xml:space="preserve"> in the military while </w:t>
      </w:r>
      <w:r>
        <w:rPr>
          <w:u w:val="single"/>
        </w:rPr>
        <w:t>freeing up military resources</w:t>
      </w:r>
      <w:r>
        <w:t xml:space="preserve"> to spend on operations, training, and recruiting. </w:t>
      </w:r>
    </w:p>
    <w:p w14:paraId="1490F4A7" w14:textId="77777777" w:rsidR="00BE3B7B" w:rsidRDefault="00BE3B7B" w:rsidP="00BE3B7B">
      <w:r>
        <w:rPr>
          <w:rStyle w:val="StyleStyleBold12pt"/>
        </w:rPr>
        <w:t>Hillman, law prof-UC Hastings, 13</w:t>
      </w:r>
      <w:r>
        <w:t xml:space="preserve"> (</w:t>
      </w:r>
      <w:r>
        <w:rPr>
          <w:sz w:val="20"/>
        </w:rPr>
        <w:t xml:space="preserve">Elizabeth L. Hillman, a professor of law at the University of California, Hastings, is the president of the National Institute of Military Justice, “Get Civilian Authorities Involved,” July 13, http://www.nytimes.com/roomfordebate/2013/05/28/ensuring-justice-in-the-military/get-civilian-authorities-involved-in-military-justice) </w:t>
      </w:r>
    </w:p>
    <w:p w14:paraId="18067107" w14:textId="77777777" w:rsidR="00BE3B7B" w:rsidRDefault="00BE3B7B" w:rsidP="00BE3B7B">
      <w:pPr>
        <w:rPr>
          <w:rStyle w:val="IntenseEmphasis"/>
        </w:rPr>
      </w:pPr>
      <w:r>
        <w:rPr>
          <w:sz w:val="16"/>
        </w:rPr>
        <w:t xml:space="preserve">Since the end of the draft in 1973, </w:t>
      </w:r>
      <w:r>
        <w:rPr>
          <w:rStyle w:val="IntenseEmphasis"/>
        </w:rPr>
        <w:t>we’ve become accustomed to a very active military</w:t>
      </w:r>
      <w:r>
        <w:rPr>
          <w:sz w:val="16"/>
        </w:rPr>
        <w:t xml:space="preserve">, composed only of volunteers, </w:t>
      </w:r>
      <w:r>
        <w:rPr>
          <w:rStyle w:val="IntenseEmphasis"/>
        </w:rPr>
        <w:t>to which our civilian leaders have reflexively deferred</w:t>
      </w:r>
      <w:r>
        <w:rPr>
          <w:sz w:val="16"/>
        </w:rPr>
        <w:t xml:space="preserve">, whether on matters of personnel policy or strategy. Consider the remarkable solicitude that was required before “don’t ask/don’t tell” came to an end. Before this civil rights reform could be implemented, surveys and studies and working groups that dwarfed the resources that have been invested in understanding sexual assault were dedicated to making sure that lesbians and gay men serving openly would not undermine morale. </w:t>
      </w:r>
      <w:proofErr w:type="gramStart"/>
      <w:r>
        <w:rPr>
          <w:sz w:val="16"/>
        </w:rPr>
        <w:t>A sense of superiority, and a resentful posture toward civilian authority, have</w:t>
      </w:r>
      <w:proofErr w:type="gramEnd"/>
      <w:r>
        <w:rPr>
          <w:sz w:val="16"/>
        </w:rPr>
        <w:t xml:space="preserve"> pervaded military culture as our use of the military to pursue national goals has expanded since the end of World War II, and presidential power has grown. </w:t>
      </w:r>
      <w:r>
        <w:rPr>
          <w:rStyle w:val="IntenseEmphasis"/>
        </w:rPr>
        <w:t xml:space="preserve">The </w:t>
      </w:r>
      <w:r>
        <w:rPr>
          <w:sz w:val="16"/>
        </w:rPr>
        <w:t xml:space="preserve">Supreme </w:t>
      </w:r>
      <w:r>
        <w:rPr>
          <w:rStyle w:val="IntenseEmphasis"/>
        </w:rPr>
        <w:t>Court has increasingly deferred to military decision-making</w:t>
      </w:r>
      <w:r>
        <w:rPr>
          <w:sz w:val="16"/>
        </w:rPr>
        <w:t xml:space="preserve">. While valuing the sacrifices of service members and honoring our responsibility to veterans, </w:t>
      </w:r>
      <w:r>
        <w:rPr>
          <w:rStyle w:val="IntenseEmphasis"/>
          <w:highlight w:val="cyan"/>
        </w:rPr>
        <w:t>we need to end this isolation of the military from civil society</w:t>
      </w:r>
      <w:r>
        <w:rPr>
          <w:sz w:val="16"/>
        </w:rPr>
        <w:t xml:space="preserve">. </w:t>
      </w:r>
      <w:r>
        <w:rPr>
          <w:rStyle w:val="IntenseEmphasis"/>
          <w:highlight w:val="cyan"/>
        </w:rPr>
        <w:t xml:space="preserve">Doing so would help </w:t>
      </w:r>
      <w:r>
        <w:rPr>
          <w:rStyle w:val="Emphasis"/>
          <w:highlight w:val="cyan"/>
        </w:rPr>
        <w:t>restore confidence</w:t>
      </w:r>
      <w:r>
        <w:rPr>
          <w:rStyle w:val="Emphasis"/>
        </w:rPr>
        <w:t xml:space="preserve"> </w:t>
      </w:r>
      <w:r>
        <w:rPr>
          <w:rStyle w:val="Emphasis"/>
          <w:highlight w:val="cyan"/>
        </w:rPr>
        <w:t>in</w:t>
      </w:r>
      <w:r>
        <w:rPr>
          <w:rStyle w:val="Emphasis"/>
        </w:rPr>
        <w:t xml:space="preserve"> </w:t>
      </w:r>
      <w:r>
        <w:rPr>
          <w:rStyle w:val="Emphasis"/>
          <w:highlight w:val="cyan"/>
        </w:rPr>
        <w:t>military justice</w:t>
      </w:r>
      <w:r>
        <w:rPr>
          <w:sz w:val="16"/>
          <w:highlight w:val="cyan"/>
        </w:rPr>
        <w:t>.</w:t>
      </w:r>
      <w:r>
        <w:rPr>
          <w:sz w:val="16"/>
        </w:rPr>
        <w:t xml:space="preserve"> The notion that soldiers are superior to civilians was not, of course, invented in the late 20th-century, but historians and legal scholars alike have remarked on this recent trend. Robert L. Goldich casts the post-modern army as staffed with legionnaires rather than citizen-soldiers. Andrew J. Bacevich sees the relatively new “warrior-professional” as standing above, not with, his or her civilian counterpart. Diane H. </w:t>
      </w:r>
      <w:r>
        <w:rPr>
          <w:rStyle w:val="IntenseEmphasis"/>
        </w:rPr>
        <w:t xml:space="preserve">Mazur considers judicial </w:t>
      </w:r>
      <w:r>
        <w:rPr>
          <w:rStyle w:val="IntenseEmphasis"/>
          <w:highlight w:val="cyan"/>
        </w:rPr>
        <w:t>deference</w:t>
      </w:r>
      <w:r>
        <w:rPr>
          <w:rStyle w:val="IntenseEmphasis"/>
        </w:rPr>
        <w:t xml:space="preserve"> to the military a misguided constitutional doctrine that </w:t>
      </w:r>
      <w:r>
        <w:rPr>
          <w:rStyle w:val="Emphasis"/>
          <w:highlight w:val="cyan"/>
        </w:rPr>
        <w:t>undermines military professionalism</w:t>
      </w:r>
      <w:r>
        <w:rPr>
          <w:rStyle w:val="IntenseEmphasis"/>
        </w:rPr>
        <w:t xml:space="preserve"> itself</w:t>
      </w:r>
      <w:r>
        <w:rPr>
          <w:sz w:val="16"/>
        </w:rPr>
        <w:t xml:space="preserve">. </w:t>
      </w:r>
      <w:r>
        <w:rPr>
          <w:rStyle w:val="IntenseEmphasis"/>
        </w:rPr>
        <w:t>To end the sexual assaults that have eroded confidence in military justice, we need to consider whether our service members</w:t>
      </w:r>
      <w:r>
        <w:rPr>
          <w:sz w:val="16"/>
        </w:rPr>
        <w:t xml:space="preserve">, and our nation, </w:t>
      </w:r>
      <w:r>
        <w:rPr>
          <w:rStyle w:val="IntenseEmphasis"/>
        </w:rPr>
        <w:t>are well served by leaving all decisions about crime and punishment entirely in the hands of those in uniform.</w:t>
      </w:r>
      <w:r>
        <w:rPr>
          <w:sz w:val="16"/>
        </w:rPr>
        <w:t xml:space="preserve"> Civilian authorities should help shoulder the burdens of having a professional armed force by participating in the process of investigating and prosecuting service members' misconduct. </w:t>
      </w:r>
      <w:r>
        <w:rPr>
          <w:rStyle w:val="IntenseEmphasis"/>
          <w:highlight w:val="cyan"/>
        </w:rPr>
        <w:t>Shrinking military jurisdiction so</w:t>
      </w:r>
      <w:r>
        <w:rPr>
          <w:rStyle w:val="IntenseEmphasis"/>
        </w:rPr>
        <w:t xml:space="preserve"> that some </w:t>
      </w:r>
      <w:r>
        <w:rPr>
          <w:rStyle w:val="IntenseEmphasis"/>
          <w:highlight w:val="cyan"/>
        </w:rPr>
        <w:t xml:space="preserve">crimes committed by service members are </w:t>
      </w:r>
      <w:r>
        <w:rPr>
          <w:rStyle w:val="Emphasis"/>
          <w:highlight w:val="cyan"/>
        </w:rPr>
        <w:t>prosecuted by civilian courts</w:t>
      </w:r>
      <w:r>
        <w:rPr>
          <w:rStyle w:val="IntenseEmphasis"/>
          <w:highlight w:val="cyan"/>
        </w:rPr>
        <w:t xml:space="preserve"> could</w:t>
      </w:r>
      <w:r>
        <w:rPr>
          <w:rStyle w:val="IntenseEmphasis"/>
        </w:rPr>
        <w:t xml:space="preserve"> help </w:t>
      </w:r>
      <w:r>
        <w:rPr>
          <w:rStyle w:val="IntenseEmphasis"/>
          <w:highlight w:val="cyan"/>
        </w:rPr>
        <w:t>disrupt the isolated culture</w:t>
      </w:r>
      <w:r>
        <w:rPr>
          <w:rStyle w:val="IntenseEmphasis"/>
        </w:rPr>
        <w:t xml:space="preserve"> of the military</w:t>
      </w:r>
      <w:r>
        <w:rPr>
          <w:sz w:val="16"/>
        </w:rPr>
        <w:t xml:space="preserve"> and educate civilians about military life. </w:t>
      </w:r>
      <w:r>
        <w:rPr>
          <w:rStyle w:val="IntenseEmphasis"/>
          <w:highlight w:val="cyan"/>
        </w:rPr>
        <w:t>If</w:t>
      </w:r>
      <w:r>
        <w:rPr>
          <w:rStyle w:val="IntenseEmphasis"/>
        </w:rPr>
        <w:t xml:space="preserve"> </w:t>
      </w:r>
      <w:r>
        <w:rPr>
          <w:rStyle w:val="IntenseEmphasis"/>
          <w:highlight w:val="cyan"/>
        </w:rPr>
        <w:t xml:space="preserve">an alleged rape, robbery, or </w:t>
      </w:r>
      <w:proofErr w:type="gramStart"/>
      <w:r>
        <w:rPr>
          <w:rStyle w:val="IntenseEmphasis"/>
          <w:highlight w:val="cyan"/>
        </w:rPr>
        <w:t>drunk</w:t>
      </w:r>
      <w:proofErr w:type="gramEnd"/>
      <w:r>
        <w:rPr>
          <w:rStyle w:val="IntenseEmphasis"/>
          <w:highlight w:val="cyan"/>
        </w:rPr>
        <w:t xml:space="preserve"> driving offense were prosecuted by civil authorities, </w:t>
      </w:r>
      <w:r>
        <w:rPr>
          <w:rStyle w:val="Emphasis"/>
          <w:highlight w:val="cyan"/>
        </w:rPr>
        <w:t>military resources could be conserved for military operations, training, and discipline</w:t>
      </w:r>
      <w:r>
        <w:rPr>
          <w:rStyle w:val="IntenseEmphasis"/>
          <w:highlight w:val="cyan"/>
        </w:rPr>
        <w:t xml:space="preserve"> rather than spent on criminal investigation</w:t>
      </w:r>
      <w:r>
        <w:rPr>
          <w:rStyle w:val="IntenseEmphasis"/>
        </w:rPr>
        <w:t>, prosecution and punishment.</w:t>
      </w:r>
      <w:r>
        <w:rPr>
          <w:sz w:val="16"/>
        </w:rPr>
        <w:t xml:space="preserve"> </w:t>
      </w:r>
      <w:r>
        <w:rPr>
          <w:rStyle w:val="Emphasis"/>
          <w:highlight w:val="cyan"/>
        </w:rPr>
        <w:t>Even a modest shift</w:t>
      </w:r>
      <w:r>
        <w:rPr>
          <w:rStyle w:val="Emphasis"/>
        </w:rPr>
        <w:t xml:space="preserve"> in the direction of civil </w:t>
      </w:r>
      <w:r>
        <w:rPr>
          <w:rStyle w:val="Emphasis"/>
        </w:rPr>
        <w:lastRenderedPageBreak/>
        <w:t>authority</w:t>
      </w:r>
      <w:r>
        <w:rPr>
          <w:rStyle w:val="IntenseEmphasis"/>
        </w:rPr>
        <w:t xml:space="preserve"> </w:t>
      </w:r>
      <w:r>
        <w:rPr>
          <w:rStyle w:val="IntenseEmphasis"/>
          <w:highlight w:val="cyan"/>
        </w:rPr>
        <w:t xml:space="preserve">would signal the </w:t>
      </w:r>
      <w:r>
        <w:rPr>
          <w:rStyle w:val="Emphasis"/>
          <w:highlight w:val="cyan"/>
        </w:rPr>
        <w:t>military's openness to change</w:t>
      </w:r>
      <w:r>
        <w:rPr>
          <w:rStyle w:val="Emphasis"/>
        </w:rPr>
        <w:t xml:space="preserve"> </w:t>
      </w:r>
      <w:r>
        <w:rPr>
          <w:rStyle w:val="IntenseEmphasis"/>
        </w:rPr>
        <w:t xml:space="preserve">and progress, </w:t>
      </w:r>
      <w:r>
        <w:rPr>
          <w:rStyle w:val="IntenseEmphasis"/>
          <w:highlight w:val="cyan"/>
        </w:rPr>
        <w:t xml:space="preserve">as well as its </w:t>
      </w:r>
      <w:r>
        <w:rPr>
          <w:rStyle w:val="Emphasis"/>
          <w:highlight w:val="cyan"/>
        </w:rPr>
        <w:t>essential connection to</w:t>
      </w:r>
      <w:r>
        <w:rPr>
          <w:rStyle w:val="Emphasis"/>
        </w:rPr>
        <w:t xml:space="preserve"> civil law and </w:t>
      </w:r>
      <w:r>
        <w:rPr>
          <w:rStyle w:val="Emphasis"/>
          <w:highlight w:val="cyan"/>
        </w:rPr>
        <w:t>government</w:t>
      </w:r>
      <w:r>
        <w:rPr>
          <w:rStyle w:val="IntenseEmphasis"/>
        </w:rPr>
        <w:t>.</w:t>
      </w:r>
    </w:p>
    <w:p w14:paraId="4A2AE286" w14:textId="77777777" w:rsidR="00BE3B7B" w:rsidRDefault="00BE3B7B" w:rsidP="00BE3B7B"/>
    <w:p w14:paraId="6A41055F" w14:textId="77777777" w:rsidR="00BE3B7B" w:rsidRDefault="00BE3B7B" w:rsidP="00BE3B7B">
      <w:pPr>
        <w:pStyle w:val="Heading4"/>
      </w:pPr>
      <w:r>
        <w:t xml:space="preserve">Scenario One:  Military Sexual Assault </w:t>
      </w:r>
    </w:p>
    <w:p w14:paraId="5B77ED6B" w14:textId="77777777" w:rsidR="00BE3B7B" w:rsidRDefault="00BE3B7B" w:rsidP="00BE3B7B">
      <w:pPr>
        <w:pStyle w:val="Heading4"/>
      </w:pPr>
      <w:r>
        <w:t xml:space="preserve">Allowing court adjudication of Bivens suits against the military is </w:t>
      </w:r>
      <w:r>
        <w:rPr>
          <w:u w:val="single"/>
        </w:rPr>
        <w:t>critical to enforce Congressional standards for military justice</w:t>
      </w:r>
      <w:r>
        <w:t xml:space="preserve">.  Only </w:t>
      </w:r>
      <w:r>
        <w:rPr>
          <w:u w:val="single"/>
        </w:rPr>
        <w:t>civilian Bivens suits</w:t>
      </w:r>
      <w:r>
        <w:t xml:space="preserve"> can check rampant sexual assault in the military, which </w:t>
      </w:r>
      <w:r>
        <w:rPr>
          <w:u w:val="single"/>
        </w:rPr>
        <w:t>threatens unit cohesion</w:t>
      </w:r>
      <w:r>
        <w:t xml:space="preserve"> and </w:t>
      </w:r>
      <w:r>
        <w:rPr>
          <w:u w:val="single"/>
        </w:rPr>
        <w:t>mission effectiveness</w:t>
      </w:r>
      <w:r>
        <w:t xml:space="preserve">. </w:t>
      </w:r>
    </w:p>
    <w:p w14:paraId="22DC0EE5" w14:textId="77777777" w:rsidR="00BE3B7B" w:rsidRDefault="00BE3B7B" w:rsidP="00BE3B7B">
      <w:r>
        <w:rPr>
          <w:rStyle w:val="StyleStyleBold12pt"/>
        </w:rPr>
        <w:t>Burke 12</w:t>
      </w:r>
      <w:r>
        <w:t xml:space="preserve"> (</w:t>
      </w:r>
      <w:r>
        <w:rPr>
          <w:sz w:val="20"/>
        </w:rPr>
        <w:t>Susan, civil discrimination lawyer known for cases in which she has represented plaintiffs suing the American military, she has represented former detainees of Abu Ghraib and military translators, On Appeal from the United States District Court: APPELLANTS’ OPENING BRIEF, KORI CIOCA et al. Plaintiffs-Appellants, v. DONALD RUMSFELD et al., april 23, http://protectourdefenders.com/images/Burke_Cicoa_Appeal_Brief.pdf)</w:t>
      </w:r>
    </w:p>
    <w:p w14:paraId="6F3425AE" w14:textId="77777777" w:rsidR="00BE3B7B" w:rsidRDefault="00BE3B7B" w:rsidP="00BE3B7B">
      <w:pPr>
        <w:rPr>
          <w:b/>
          <w:iCs/>
          <w:u w:val="single"/>
          <w:bdr w:val="single" w:sz="18" w:space="0" w:color="auto" w:frame="1"/>
        </w:rPr>
      </w:pPr>
      <w:r>
        <w:rPr>
          <w:sz w:val="16"/>
        </w:rPr>
        <w:t xml:space="preserve">It is clear that </w:t>
      </w:r>
      <w:r>
        <w:rPr>
          <w:rStyle w:val="IntenseEmphasis"/>
        </w:rPr>
        <w:t>the District Court created a per se rule against servicemembers’ Bivens claims</w:t>
      </w:r>
      <w:r>
        <w:rPr>
          <w:sz w:val="16"/>
        </w:rPr>
        <w:t xml:space="preserve"> because it dismissed the lawsuit without any factfinding on whether adjudication would impact military discipline in any way, let alone in a negative way. The rape survivors allege Defendants substituted their own views on what should be done for the views of Congress. They allege former Secretaries Rumsfeld and Gates refused to cooperate with Congressional oversight and violated, among others, Public Law 105-85 and the National Defense Authorization Act for Fiscal Year 2009. They allege they were harmed by the Defendants’ intentional flouting of the Congressional rules and regulations designed to reduce unpunished rape and sexual assault in the military. J.A. 52-57 </w:t>
      </w:r>
      <w:r>
        <w:rPr>
          <w:sz w:val="12"/>
        </w:rPr>
        <w:t>¶¶</w:t>
      </w:r>
      <w:r>
        <w:rPr>
          <w:sz w:val="16"/>
        </w:rPr>
        <w:t xml:space="preserve"> 319-340. The </w:t>
      </w:r>
      <w:r>
        <w:rPr>
          <w:rStyle w:val="IntenseEmphasis"/>
          <w:highlight w:val="cyan"/>
        </w:rPr>
        <w:t>federal courts</w:t>
      </w:r>
      <w:r>
        <w:rPr>
          <w:rStyle w:val="IntenseEmphasis"/>
        </w:rPr>
        <w:t xml:space="preserve"> generally </w:t>
      </w:r>
      <w:r>
        <w:rPr>
          <w:rStyle w:val="IntenseEmphasis"/>
          <w:highlight w:val="cyan"/>
        </w:rPr>
        <w:t>have a duty to adjudicate Constitutional claims</w:t>
      </w:r>
      <w:r>
        <w:rPr>
          <w:rStyle w:val="IntenseEmphasis"/>
        </w:rPr>
        <w:t xml:space="preserve">, and should </w:t>
      </w:r>
      <w:r>
        <w:rPr>
          <w:sz w:val="16"/>
        </w:rPr>
        <w:t xml:space="preserve">voluntarily </w:t>
      </w:r>
      <w:r>
        <w:rPr>
          <w:rStyle w:val="IntenseEmphasis"/>
        </w:rPr>
        <w:t xml:space="preserve">abstain </w:t>
      </w:r>
      <w:r>
        <w:rPr>
          <w:sz w:val="16"/>
        </w:rPr>
        <w:t xml:space="preserve">from such adjudication </w:t>
      </w:r>
      <w:r>
        <w:rPr>
          <w:rStyle w:val="IntenseEmphasis"/>
        </w:rPr>
        <w:t xml:space="preserve">only in those rare instances when adjudication undermines, </w:t>
      </w:r>
      <w:r>
        <w:rPr>
          <w:sz w:val="16"/>
        </w:rPr>
        <w:t>rather than strengthens</w:t>
      </w:r>
      <w:r>
        <w:rPr>
          <w:rStyle w:val="IntenseEmphasis"/>
        </w:rPr>
        <w:t>, the democratic values enshrined in the Constitution</w:t>
      </w:r>
      <w:r>
        <w:rPr>
          <w:sz w:val="16"/>
        </w:rPr>
        <w:t>. In the instant case</w:t>
      </w:r>
      <w:r>
        <w:rPr>
          <w:rStyle w:val="IntenseEmphasis"/>
        </w:rPr>
        <w:t>, adjudication</w:t>
      </w:r>
      <w:r>
        <w:rPr>
          <w:sz w:val="16"/>
        </w:rPr>
        <w:t xml:space="preserve">, not abstention, </w:t>
      </w:r>
      <w:r>
        <w:rPr>
          <w:rStyle w:val="IntenseEmphasis"/>
        </w:rPr>
        <w:t xml:space="preserve">serves to ensure that </w:t>
      </w:r>
      <w:r>
        <w:rPr>
          <w:sz w:val="16"/>
        </w:rPr>
        <w:t>the entity answerable to the electorate</w:t>
      </w:r>
      <w:r>
        <w:rPr>
          <w:rStyle w:val="IntenseEmphasis"/>
        </w:rPr>
        <w:t xml:space="preserve">, </w:t>
      </w:r>
      <w:r>
        <w:rPr>
          <w:rStyle w:val="IntenseEmphasis"/>
          <w:highlight w:val="cyan"/>
        </w:rPr>
        <w:t xml:space="preserve">Congress, controls military discipline, and that its efforts to do so are </w:t>
      </w:r>
      <w:r>
        <w:rPr>
          <w:rStyle w:val="Emphasis"/>
          <w:highlight w:val="cyan"/>
        </w:rPr>
        <w:t>not intentionally thwarted by unelected Executive branch officials</w:t>
      </w:r>
      <w:r>
        <w:rPr>
          <w:rStyle w:val="IntenseEmphasis"/>
          <w:highlight w:val="cyan"/>
        </w:rPr>
        <w:t>.</w:t>
      </w:r>
      <w:r>
        <w:rPr>
          <w:sz w:val="16"/>
          <w:highlight w:val="cyan"/>
        </w:rPr>
        <w:t xml:space="preserve"> </w:t>
      </w:r>
      <w:r>
        <w:rPr>
          <w:sz w:val="16"/>
        </w:rPr>
        <w:t>Rapes and sexual assaults serve no military mission, as has been conclusively established by the military’s own statements. See J.A. 47</w:t>
      </w:r>
      <w:r>
        <w:rPr>
          <w:sz w:val="12"/>
        </w:rPr>
        <w:t>¶</w:t>
      </w:r>
      <w:r>
        <w:rPr>
          <w:sz w:val="16"/>
        </w:rPr>
        <w:t xml:space="preserve"> 304, quoting the 2009 Annual Report on Sexual Assaults in the Military: “</w:t>
      </w:r>
      <w:r>
        <w:rPr>
          <w:rStyle w:val="IntenseEmphasis"/>
        </w:rPr>
        <w:t xml:space="preserve">In the armed forces </w:t>
      </w:r>
      <w:r>
        <w:rPr>
          <w:rStyle w:val="IntenseEmphasis"/>
          <w:highlight w:val="cyan"/>
        </w:rPr>
        <w:t>sexual assault</w:t>
      </w:r>
      <w:r>
        <w:rPr>
          <w:rStyle w:val="IntenseEmphasis"/>
        </w:rPr>
        <w:t xml:space="preserve"> not only </w:t>
      </w:r>
      <w:r>
        <w:rPr>
          <w:rStyle w:val="IntenseEmphasis"/>
          <w:highlight w:val="cyan"/>
        </w:rPr>
        <w:t>degrades individual resilience</w:t>
      </w:r>
      <w:r>
        <w:rPr>
          <w:rStyle w:val="IntenseEmphasis"/>
        </w:rPr>
        <w:t xml:space="preserve"> </w:t>
      </w:r>
      <w:r>
        <w:rPr>
          <w:rStyle w:val="IntenseEmphasis"/>
          <w:highlight w:val="cyan"/>
        </w:rPr>
        <w:t xml:space="preserve">but also </w:t>
      </w:r>
      <w:r>
        <w:rPr>
          <w:rStyle w:val="Emphasis"/>
          <w:highlight w:val="cyan"/>
        </w:rPr>
        <w:t>erodes unit integrity</w:t>
      </w:r>
      <w:r>
        <w:rPr>
          <w:sz w:val="16"/>
        </w:rPr>
        <w:t xml:space="preserve">. </w:t>
      </w:r>
      <w:r>
        <w:rPr>
          <w:rStyle w:val="IntenseEmphasis"/>
        </w:rPr>
        <w:t>Service members risk their lives for each other</w:t>
      </w:r>
      <w:r>
        <w:rPr>
          <w:sz w:val="16"/>
        </w:rPr>
        <w:t xml:space="preserve"> to keep fellow service members out of harm’s way. </w:t>
      </w:r>
      <w:r>
        <w:rPr>
          <w:rStyle w:val="IntenseEmphasis"/>
          <w:highlight w:val="cyan"/>
        </w:rPr>
        <w:t xml:space="preserve">Sexual assault breaks this important bond and </w:t>
      </w:r>
      <w:r>
        <w:rPr>
          <w:rStyle w:val="Emphasis"/>
          <w:highlight w:val="cyan"/>
        </w:rPr>
        <w:t>tears apart military units.</w:t>
      </w:r>
      <w:r>
        <w:rPr>
          <w:sz w:val="16"/>
        </w:rPr>
        <w:t xml:space="preserve"> </w:t>
      </w:r>
      <w:r>
        <w:rPr>
          <w:rStyle w:val="IntenseEmphasis"/>
        </w:rPr>
        <w:t xml:space="preserve">An effective fighting force cannot tolerate sexual assault within its ranks. Sexual assault is incompatible with military culture, and the costs and </w:t>
      </w:r>
      <w:r>
        <w:rPr>
          <w:rStyle w:val="Emphasis"/>
          <w:highlight w:val="cyan"/>
        </w:rPr>
        <w:t>consequences for mission accomplishments are unbearable</w:t>
      </w:r>
      <w:r>
        <w:rPr>
          <w:sz w:val="16"/>
        </w:rPr>
        <w:t xml:space="preserve">.” It is for all these reasons that </w:t>
      </w:r>
      <w:r>
        <w:rPr>
          <w:rStyle w:val="IntenseEmphasis"/>
        </w:rPr>
        <w:t xml:space="preserve">Congress acted, </w:t>
      </w:r>
      <w:r>
        <w:rPr>
          <w:sz w:val="16"/>
        </w:rPr>
        <w:t>not once but</w:t>
      </w:r>
      <w:r>
        <w:rPr>
          <w:rStyle w:val="IntenseEmphasis"/>
        </w:rPr>
        <w:t xml:space="preserve"> repeatedly, to direct Defendants </w:t>
      </w:r>
      <w:r>
        <w:rPr>
          <w:sz w:val="16"/>
        </w:rPr>
        <w:t>on what they should do</w:t>
      </w:r>
      <w:r>
        <w:rPr>
          <w:rStyle w:val="IntenseEmphasis"/>
        </w:rPr>
        <w:t xml:space="preserve"> to reduce the amount of unpunished sexual predation in the military</w:t>
      </w:r>
      <w:r>
        <w:rPr>
          <w:sz w:val="16"/>
        </w:rPr>
        <w:t xml:space="preserve">. </w:t>
      </w:r>
      <w:r>
        <w:rPr>
          <w:rStyle w:val="IntenseEmphasis"/>
        </w:rPr>
        <w:t>Yet Secretaries Rumsfeld and Gates intentionally violated these directives</w:t>
      </w:r>
      <w:r>
        <w:rPr>
          <w:sz w:val="16"/>
        </w:rPr>
        <w:t xml:space="preserve">, </w:t>
      </w:r>
      <w:r>
        <w:rPr>
          <w:rStyle w:val="IntenseEmphasis"/>
        </w:rPr>
        <w:t>and instead ushered in an era of an ever-greater number of unpunished rape and sexual assaults</w:t>
      </w:r>
      <w:r>
        <w:rPr>
          <w:sz w:val="16"/>
        </w:rPr>
        <w:t xml:space="preserve">. </w:t>
      </w:r>
      <w:r>
        <w:rPr>
          <w:rStyle w:val="Emphasis"/>
          <w:highlight w:val="cyan"/>
        </w:rPr>
        <w:t>Holding Defendants accountable for</w:t>
      </w:r>
      <w:r>
        <w:rPr>
          <w:rStyle w:val="Emphasis"/>
        </w:rPr>
        <w:t xml:space="preserve"> intentionally </w:t>
      </w:r>
      <w:r>
        <w:rPr>
          <w:rStyle w:val="Emphasis"/>
          <w:highlight w:val="cyan"/>
        </w:rPr>
        <w:t>violating Congressional rules</w:t>
      </w:r>
      <w:r>
        <w:rPr>
          <w:sz w:val="16"/>
        </w:rPr>
        <w:t xml:space="preserve"> and regulations </w:t>
      </w:r>
      <w:r>
        <w:rPr>
          <w:rStyle w:val="Emphasis"/>
          <w:highlight w:val="cyan"/>
        </w:rPr>
        <w:t>cannot possibly negatively impact military discipline</w:t>
      </w:r>
      <w:r>
        <w:rPr>
          <w:sz w:val="16"/>
        </w:rPr>
        <w:t xml:space="preserve">. To the contrary, </w:t>
      </w:r>
      <w:r>
        <w:rPr>
          <w:rStyle w:val="IntenseEmphasis"/>
        </w:rPr>
        <w:t>allowing wrongdoing to flourish at the very highest level of the military, and allowing Defendants to ignore the civilian control required by the Constitution</w:t>
      </w:r>
      <w:r>
        <w:rPr>
          <w:sz w:val="16"/>
        </w:rPr>
        <w:t xml:space="preserve">, </w:t>
      </w:r>
      <w:r>
        <w:rPr>
          <w:rStyle w:val="Emphasis"/>
        </w:rPr>
        <w:t>undermines not only military discipline but the Constitution itself.</w:t>
      </w:r>
      <w:r>
        <w:rPr>
          <w:rStyle w:val="IntenseEmphasis"/>
        </w:rPr>
        <w:t xml:space="preserve"> </w:t>
      </w:r>
      <w:r>
        <w:rPr>
          <w:sz w:val="16"/>
        </w:rPr>
        <w:t xml:space="preserve">Our democracy has never elevated the military to a special status outside the reach of Congress and its laws. Yet these two men persuaded the District Court, and seek to persuade this Court, that they should be considered above the law of the land. This Court should reject this cynical and democracy-destroying effort, and hold that a jury of Americans should decide whether these two men should pay damages to the individuals irreparably harmed by their misconduct. </w:t>
      </w:r>
      <w:r>
        <w:rPr>
          <w:rStyle w:val="IntenseEmphasis"/>
        </w:rPr>
        <w:t xml:space="preserve">The District Court erred by </w:t>
      </w:r>
      <w:r>
        <w:rPr>
          <w:sz w:val="16"/>
        </w:rPr>
        <w:t xml:space="preserve">adopting a per se rule and </w:t>
      </w:r>
      <w:r>
        <w:rPr>
          <w:rStyle w:val="IntenseEmphasis"/>
        </w:rPr>
        <w:t>concluding without any fact finding that permitting</w:t>
      </w:r>
      <w:r>
        <w:rPr>
          <w:sz w:val="16"/>
        </w:rPr>
        <w:t xml:space="preserve"> the </w:t>
      </w:r>
      <w:r>
        <w:rPr>
          <w:rStyle w:val="IntenseEmphasis"/>
        </w:rPr>
        <w:t>rape survivors to bring Bivens claims would impair military discipline or impede a military mission.</w:t>
      </w:r>
      <w:r>
        <w:rPr>
          <w:sz w:val="16"/>
        </w:rPr>
        <w:t xml:space="preserve"> Such a per se rule contradicts, not adheres to, the Supreme Court’s Chappell decision. </w:t>
      </w:r>
      <w:r>
        <w:rPr>
          <w:rStyle w:val="IntenseEmphasis"/>
          <w:highlight w:val="cyan"/>
        </w:rPr>
        <w:t>Permitting</w:t>
      </w:r>
      <w:r>
        <w:rPr>
          <w:rStyle w:val="IntenseEmphasis"/>
        </w:rPr>
        <w:t xml:space="preserve"> </w:t>
      </w:r>
      <w:r>
        <w:rPr>
          <w:rStyle w:val="IntenseEmphasis"/>
          <w:highlight w:val="cyan"/>
        </w:rPr>
        <w:t xml:space="preserve">the rape survivors to </w:t>
      </w:r>
      <w:r>
        <w:rPr>
          <w:rStyle w:val="Emphasis"/>
          <w:highlight w:val="cyan"/>
        </w:rPr>
        <w:t>seek Bivens dama</w:t>
      </w:r>
      <w:r>
        <w:rPr>
          <w:rStyle w:val="Emphasis"/>
        </w:rPr>
        <w:t>ges</w:t>
      </w:r>
      <w:r>
        <w:rPr>
          <w:rStyle w:val="IntenseEmphasis"/>
        </w:rPr>
        <w:t xml:space="preserve"> from the former military </w:t>
      </w:r>
      <w:r>
        <w:rPr>
          <w:rStyle w:val="IntenseEmphasis"/>
        </w:rPr>
        <w:lastRenderedPageBreak/>
        <w:t xml:space="preserve">leaders who viewed themselves as beyond the reach of Congressional rules </w:t>
      </w:r>
      <w:r>
        <w:rPr>
          <w:sz w:val="16"/>
        </w:rPr>
        <w:t xml:space="preserve">and regulations </w:t>
      </w:r>
      <w:r>
        <w:rPr>
          <w:rStyle w:val="IntenseEmphasis"/>
          <w:highlight w:val="cyan"/>
        </w:rPr>
        <w:t xml:space="preserve">will </w:t>
      </w:r>
      <w:r>
        <w:rPr>
          <w:rStyle w:val="Emphasis"/>
          <w:highlight w:val="cyan"/>
        </w:rPr>
        <w:t>send a clear message of accountability and civilian control over the military.</w:t>
      </w:r>
      <w:r>
        <w:rPr>
          <w:rStyle w:val="Emphasis"/>
        </w:rPr>
        <w:t xml:space="preserve"> </w:t>
      </w:r>
    </w:p>
    <w:p w14:paraId="3E9670C8" w14:textId="77777777" w:rsidR="00BE3B7B" w:rsidRDefault="00BE3B7B" w:rsidP="00BE3B7B">
      <w:pPr>
        <w:pStyle w:val="Heading4"/>
      </w:pPr>
      <w:r>
        <w:t xml:space="preserve">Readiness is critical to signal resolve and prevent rivals from lashing out </w:t>
      </w:r>
    </w:p>
    <w:p w14:paraId="2C718A24" w14:textId="77777777" w:rsidR="00BE3B7B" w:rsidRDefault="00BE3B7B" w:rsidP="00BE3B7B">
      <w:pPr>
        <w:rPr>
          <w:bCs/>
        </w:rPr>
      </w:pPr>
      <w:r>
        <w:rPr>
          <w:rStyle w:val="StyleStyleBold12pt"/>
        </w:rPr>
        <w:t>Spencer 2000</w:t>
      </w:r>
      <w:r>
        <w:rPr>
          <w:b/>
          <w:bCs/>
        </w:rPr>
        <w:t xml:space="preserve"> </w:t>
      </w:r>
      <w:r>
        <w:rPr>
          <w:bCs/>
        </w:rPr>
        <w:t>(Jack, Research Fellow at Thomas A. Roe Institute for Economic Policy Studies, “The Facts About Military Readiness”, Heritage Foundation, September 15</w:t>
      </w:r>
      <w:r>
        <w:rPr>
          <w:bCs/>
          <w:vertAlign w:val="superscript"/>
        </w:rPr>
        <w:t>th</w:t>
      </w:r>
      <w:r>
        <w:rPr>
          <w:bCs/>
        </w:rPr>
        <w:t xml:space="preserve">, </w:t>
      </w:r>
      <w:hyperlink r:id="rId13" w:history="1">
        <w:r>
          <w:rPr>
            <w:rStyle w:val="Hyperlink"/>
            <w:bCs/>
          </w:rPr>
          <w:t>http://www.heritage.org/Research/Reports/2000/09/BG1394-The-Facts-About-Military-Readiness</w:t>
        </w:r>
      </w:hyperlink>
      <w:r>
        <w:rPr>
          <w:bCs/>
        </w:rPr>
        <w:t>)</w:t>
      </w:r>
    </w:p>
    <w:p w14:paraId="1ACD469F" w14:textId="77777777" w:rsidR="00BE3B7B" w:rsidRDefault="00BE3B7B" w:rsidP="00BE3B7B">
      <w:pPr>
        <w:rPr>
          <w:u w:val="single"/>
        </w:rPr>
      </w:pPr>
      <w:r>
        <w:rPr>
          <w:rStyle w:val="IntenseEmphasis"/>
        </w:rPr>
        <w:t>America's national security requirements dictate that the armed forces must be prepared to defeat groups of adversaries in a given wa</w:t>
      </w:r>
      <w:r>
        <w:rPr>
          <w:rStyle w:val="IntenseEmphasis"/>
          <w:highlight w:val="cyan"/>
        </w:rPr>
        <w:t>r</w:t>
      </w:r>
      <w:r>
        <w:rPr>
          <w:rStyle w:val="IntenseEmphasis"/>
        </w:rPr>
        <w:t>. America</w:t>
      </w:r>
      <w:r>
        <w:rPr>
          <w:sz w:val="16"/>
        </w:rPr>
        <w:t xml:space="preserve">, as the sole remaining superpower, </w:t>
      </w:r>
      <w:r>
        <w:rPr>
          <w:u w:val="single"/>
        </w:rPr>
        <w:t xml:space="preserve">has many enemies. </w:t>
      </w:r>
      <w:r>
        <w:rPr>
          <w:rStyle w:val="IntenseEmphasis"/>
        </w:rPr>
        <w:t>Because attacking America or its interests alone would surely end in defeat for a single nation, these enemies are likely to form alliances. Therefore, basing readiness on American military superiority over any single nation has little saliency</w:t>
      </w:r>
      <w:r>
        <w:rPr>
          <w:sz w:val="16"/>
        </w:rPr>
        <w:t>.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w:t>
      </w:r>
      <w:proofErr w:type="gramStart"/>
      <w:r>
        <w:rPr>
          <w:sz w:val="16"/>
        </w:rPr>
        <w:t>,</w:t>
      </w:r>
      <w:r>
        <w:rPr>
          <w:sz w:val="16"/>
          <w:vertAlign w:val="superscript"/>
        </w:rPr>
        <w:t>3</w:t>
      </w:r>
      <w:proofErr w:type="gramEnd"/>
      <w:r>
        <w:rPr>
          <w:sz w:val="16"/>
        </w:rPr>
        <w:t xml:space="preserve"> concludes that the United States "must have the capability to deter and, if deterrence fails, defeat large-scale, cross-border aggression in two distant theaters in overlapping time frames."</w:t>
      </w:r>
      <w:r>
        <w:rPr>
          <w:sz w:val="16"/>
          <w:vertAlign w:val="superscript"/>
        </w:rPr>
        <w:t>4</w:t>
      </w:r>
      <w:r>
        <w:rPr>
          <w:sz w:val="16"/>
        </w:rPr>
        <w:t>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w:t>
      </w:r>
      <w:r>
        <w:rPr>
          <w:sz w:val="16"/>
          <w:vertAlign w:val="superscript"/>
        </w:rPr>
        <w:t>5</w:t>
      </w:r>
      <w:r>
        <w:rPr>
          <w:sz w:val="16"/>
        </w:rPr>
        <w:t xml:space="preserve"> Recently retired Generals Anthony Zinni of the U.S. Marine Corps and George Joulwan of the U.S. Army have even questioned America's ability to conduct one major theater war the size of the 1991 Gulf War.</w:t>
      </w:r>
      <w:r>
        <w:rPr>
          <w:sz w:val="16"/>
          <w:vertAlign w:val="superscript"/>
        </w:rPr>
        <w:t>6</w:t>
      </w:r>
      <w:r>
        <w:rPr>
          <w:sz w:val="16"/>
        </w:rPr>
        <w:t xml:space="preserve"> </w:t>
      </w:r>
      <w:r>
        <w:rPr>
          <w:rStyle w:val="IntenseEmphasis"/>
        </w:rPr>
        <w:t xml:space="preserve">Military </w:t>
      </w:r>
      <w:r>
        <w:rPr>
          <w:rStyle w:val="IntenseEmphasis"/>
          <w:highlight w:val="cyan"/>
        </w:rPr>
        <w:t>readiness is vital because declines in America's military readiness signal to the rest of the world that the U</w:t>
      </w:r>
      <w:r>
        <w:rPr>
          <w:rStyle w:val="IntenseEmphasis"/>
        </w:rPr>
        <w:t xml:space="preserve">nited </w:t>
      </w:r>
      <w:r>
        <w:rPr>
          <w:rStyle w:val="IntenseEmphasis"/>
          <w:highlight w:val="cyan"/>
        </w:rPr>
        <w:t>S</w:t>
      </w:r>
      <w:r>
        <w:rPr>
          <w:rStyle w:val="IntenseEmphasis"/>
        </w:rPr>
        <w:t xml:space="preserve">tates </w:t>
      </w:r>
      <w:r>
        <w:rPr>
          <w:rStyle w:val="IntenseEmphasis"/>
          <w:highlight w:val="cyan"/>
        </w:rPr>
        <w:t>is not prepared to defend its interests</w:t>
      </w:r>
      <w:r>
        <w:rPr>
          <w:u w:val="single"/>
        </w:rPr>
        <w:t xml:space="preserve">. Therefore, </w:t>
      </w:r>
      <w:r>
        <w:rPr>
          <w:rStyle w:val="IntenseEmphasis"/>
        </w:rPr>
        <w:t xml:space="preserve">potentially </w:t>
      </w:r>
      <w:r>
        <w:rPr>
          <w:rStyle w:val="IntenseEmphasis"/>
          <w:highlight w:val="cyan"/>
        </w:rPr>
        <w:t xml:space="preserve">hostile nations will be </w:t>
      </w:r>
      <w:r>
        <w:rPr>
          <w:rStyle w:val="Emphasis"/>
          <w:highlight w:val="cyan"/>
        </w:rPr>
        <w:t>more likely to lash out</w:t>
      </w:r>
      <w:r>
        <w:rPr>
          <w:rStyle w:val="IntenseEmphasis"/>
          <w:highlight w:val="cyan"/>
        </w:rPr>
        <w:t xml:space="preserve"> against American allies and interests</w:t>
      </w:r>
      <w:r>
        <w:rPr>
          <w:rStyle w:val="IntenseEmphasis"/>
        </w:rPr>
        <w:t>,</w:t>
      </w:r>
      <w:r>
        <w:rPr>
          <w:u w:val="single"/>
        </w:rPr>
        <w:t xml:space="preserve"> </w:t>
      </w:r>
      <w:r>
        <w:rPr>
          <w:rStyle w:val="Emphasis"/>
        </w:rPr>
        <w:t xml:space="preserve">inevitably </w:t>
      </w:r>
      <w:r>
        <w:rPr>
          <w:rStyle w:val="Emphasis"/>
          <w:highlight w:val="cyan"/>
        </w:rPr>
        <w:t>leading to U.S. involvement in combat.</w:t>
      </w:r>
      <w:r>
        <w:rPr>
          <w:u w:val="single"/>
        </w:rPr>
        <w:t xml:space="preserve"> </w:t>
      </w:r>
      <w:r>
        <w:rPr>
          <w:rStyle w:val="IntenseEmphasis"/>
        </w:rPr>
        <w:t xml:space="preserve">A high state of military </w:t>
      </w:r>
      <w:r>
        <w:rPr>
          <w:rStyle w:val="IntenseEmphasis"/>
          <w:highlight w:val="cyan"/>
        </w:rPr>
        <w:t>readiness is</w:t>
      </w:r>
      <w:r>
        <w:rPr>
          <w:rStyle w:val="IntenseEmphasis"/>
        </w:rPr>
        <w:t xml:space="preserve"> more </w:t>
      </w:r>
      <w:r>
        <w:rPr>
          <w:rStyle w:val="IntenseEmphasis"/>
          <w:highlight w:val="cyan"/>
        </w:rPr>
        <w:t>likely to d</w:t>
      </w:r>
      <w:r>
        <w:rPr>
          <w:rStyle w:val="Emphasis"/>
          <w:highlight w:val="cyan"/>
        </w:rPr>
        <w:t>eter potentially hostile nations</w:t>
      </w:r>
      <w:r>
        <w:rPr>
          <w:rStyle w:val="IntenseEmphasis"/>
          <w:highlight w:val="cyan"/>
        </w:rPr>
        <w:t xml:space="preserve"> from acting aggressively</w:t>
      </w:r>
      <w:r>
        <w:rPr>
          <w:rStyle w:val="IntenseEmphasis"/>
        </w:rPr>
        <w:t xml:space="preserve"> in regions of vital national interest, </w:t>
      </w:r>
      <w:r>
        <w:rPr>
          <w:rStyle w:val="IntenseEmphasis"/>
          <w:highlight w:val="cyan"/>
        </w:rPr>
        <w:t>thereby preserving peace</w:t>
      </w:r>
      <w:r>
        <w:rPr>
          <w:rStyle w:val="IntenseEmphasis"/>
        </w:rPr>
        <w:t>.</w:t>
      </w:r>
    </w:p>
    <w:p w14:paraId="501AF670" w14:textId="77777777" w:rsidR="00BE3B7B" w:rsidRDefault="00BE3B7B" w:rsidP="00BE3B7B">
      <w:pPr>
        <w:pStyle w:val="Heading4"/>
      </w:pPr>
      <w:r>
        <w:t xml:space="preserve">Scenario Two: Convention </w:t>
      </w:r>
      <w:proofErr w:type="gramStart"/>
      <w:r>
        <w:t>Against</w:t>
      </w:r>
      <w:proofErr w:type="gramEnd"/>
      <w:r>
        <w:t xml:space="preserve"> Torture </w:t>
      </w:r>
    </w:p>
    <w:p w14:paraId="356CF4C4" w14:textId="77777777" w:rsidR="00BE3B7B" w:rsidRDefault="00BE3B7B" w:rsidP="00BE3B7B">
      <w:pPr>
        <w:pStyle w:val="Heading4"/>
        <w:rPr>
          <w:rFonts w:asciiTheme="minorHAnsi" w:hAnsiTheme="minorHAnsi"/>
        </w:rPr>
      </w:pPr>
      <w:r>
        <w:rPr>
          <w:rFonts w:asciiTheme="minorHAnsi" w:hAnsiTheme="minorHAnsi"/>
        </w:rPr>
        <w:t xml:space="preserve">Blocking Bivens remedies under </w:t>
      </w:r>
      <w:r>
        <w:rPr>
          <w:rFonts w:asciiTheme="minorHAnsi" w:hAnsiTheme="minorHAnsi"/>
          <w:u w:val="single"/>
        </w:rPr>
        <w:t>special factors of national security</w:t>
      </w:r>
      <w:r>
        <w:rPr>
          <w:rFonts w:asciiTheme="minorHAnsi" w:hAnsiTheme="minorHAnsi"/>
        </w:rPr>
        <w:t xml:space="preserve"> questions is a </w:t>
      </w:r>
      <w:r>
        <w:rPr>
          <w:rFonts w:asciiTheme="minorHAnsi" w:hAnsiTheme="minorHAnsi"/>
          <w:u w:val="single"/>
        </w:rPr>
        <w:t xml:space="preserve">violation of the Convention </w:t>
      </w:r>
      <w:proofErr w:type="gramStart"/>
      <w:r>
        <w:rPr>
          <w:rFonts w:asciiTheme="minorHAnsi" w:hAnsiTheme="minorHAnsi"/>
          <w:u w:val="single"/>
        </w:rPr>
        <w:t>Against</w:t>
      </w:r>
      <w:proofErr w:type="gramEnd"/>
      <w:r>
        <w:rPr>
          <w:rFonts w:asciiTheme="minorHAnsi" w:hAnsiTheme="minorHAnsi"/>
          <w:u w:val="single"/>
        </w:rPr>
        <w:t xml:space="preserve"> Torture</w:t>
      </w:r>
      <w:r>
        <w:rPr>
          <w:rFonts w:asciiTheme="minorHAnsi" w:hAnsiTheme="minorHAnsi"/>
        </w:rPr>
        <w:t xml:space="preserve"> – the plan is critical to aligning the United States with CAT</w:t>
      </w:r>
    </w:p>
    <w:p w14:paraId="2FF6C105" w14:textId="77777777" w:rsidR="00BE3B7B" w:rsidRDefault="00BE3B7B" w:rsidP="00BE3B7B">
      <w:pPr>
        <w:rPr>
          <w:rFonts w:asciiTheme="minorHAnsi" w:hAnsiTheme="minorHAnsi"/>
          <w:sz w:val="16"/>
        </w:rPr>
      </w:pPr>
      <w:r>
        <w:rPr>
          <w:rStyle w:val="StyleStyleBold12pt"/>
          <w:rFonts w:asciiTheme="minorHAnsi" w:hAnsiTheme="minorHAnsi"/>
        </w:rPr>
        <w:t xml:space="preserve">Amnesty International 13 </w:t>
      </w:r>
      <w:r>
        <w:rPr>
          <w:rFonts w:asciiTheme="minorHAnsi" w:hAnsiTheme="minorHAnsi"/>
          <w:sz w:val="16"/>
        </w:rPr>
        <w:t>(global movement of 3 million people in more than 150 countries and territories, who campaign on human rights. Our vision is for every person to enjoy all the rights enshrined in the Universal Declaration of Human Rights and other international human rights instruments. We research, campaign, advocate and mobilize to end abuses of human rights. Amnesty International is independent of any government, political ideology, economic interest or religion, “USA: Chronicle of Immunity Foretold”, http://www.amnestyusa.org/sites/default/files/amr510032013en.pdf)</w:t>
      </w:r>
    </w:p>
    <w:p w14:paraId="2857B10A" w14:textId="77777777" w:rsidR="00BE3B7B" w:rsidRDefault="00BE3B7B" w:rsidP="00BE3B7B">
      <w:pPr>
        <w:rPr>
          <w:rFonts w:asciiTheme="minorHAnsi" w:hAnsiTheme="minorHAnsi"/>
          <w:b/>
          <w:iCs/>
          <w:u w:val="single"/>
          <w:bdr w:val="single" w:sz="18" w:space="0" w:color="auto" w:frame="1"/>
        </w:rPr>
      </w:pPr>
      <w:r>
        <w:rPr>
          <w:rFonts w:asciiTheme="minorHAnsi" w:hAnsiTheme="minorHAnsi"/>
          <w:sz w:val="14"/>
        </w:rPr>
        <w:t xml:space="preserve">INTERNATIONAL LAW AND BEING ECONOMICAL WITH THE TRU TH In fact, </w:t>
      </w:r>
      <w:r>
        <w:rPr>
          <w:rStyle w:val="IntenseEmphasis"/>
          <w:rFonts w:asciiTheme="minorHAnsi" w:hAnsiTheme="minorHAnsi"/>
          <w:highlight w:val="cyan"/>
        </w:rPr>
        <w:t>the US government has relied on the availability of Bivens</w:t>
      </w:r>
      <w:r>
        <w:rPr>
          <w:rFonts w:asciiTheme="minorHAnsi" w:hAnsiTheme="minorHAnsi"/>
          <w:sz w:val="14"/>
        </w:rPr>
        <w:t xml:space="preserve"> claims </w:t>
      </w:r>
      <w:r>
        <w:rPr>
          <w:rStyle w:val="IntenseEmphasis"/>
          <w:rFonts w:asciiTheme="minorHAnsi" w:hAnsiTheme="minorHAnsi"/>
          <w:highlight w:val="cyan"/>
        </w:rPr>
        <w:t>in cases of government torture to</w:t>
      </w:r>
      <w:r>
        <w:rPr>
          <w:rFonts w:asciiTheme="minorHAnsi" w:hAnsiTheme="minorHAnsi"/>
          <w:sz w:val="14"/>
        </w:rPr>
        <w:t xml:space="preserve"> help </w:t>
      </w:r>
      <w:r>
        <w:rPr>
          <w:rStyle w:val="IntenseEmphasis"/>
          <w:rFonts w:asciiTheme="minorHAnsi" w:hAnsiTheme="minorHAnsi"/>
          <w:highlight w:val="cyan"/>
        </w:rPr>
        <w:t>show that the US is complying with our obligations under the</w:t>
      </w:r>
      <w:r>
        <w:rPr>
          <w:rFonts w:asciiTheme="minorHAnsi" w:hAnsiTheme="minorHAnsi"/>
          <w:sz w:val="14"/>
        </w:rPr>
        <w:t xml:space="preserve"> United Nations </w:t>
      </w:r>
      <w:r>
        <w:rPr>
          <w:rStyle w:val="Emphasis"/>
          <w:rFonts w:asciiTheme="minorHAnsi" w:hAnsiTheme="minorHAnsi"/>
          <w:highlight w:val="cyan"/>
        </w:rPr>
        <w:t>C</w:t>
      </w:r>
      <w:r>
        <w:rPr>
          <w:rFonts w:asciiTheme="minorHAnsi" w:hAnsiTheme="minorHAnsi"/>
          <w:sz w:val="14"/>
        </w:rPr>
        <w:t xml:space="preserve">onvention </w:t>
      </w:r>
      <w:proofErr w:type="gramStart"/>
      <w:r>
        <w:rPr>
          <w:rStyle w:val="Emphasis"/>
          <w:rFonts w:asciiTheme="minorHAnsi" w:hAnsiTheme="minorHAnsi"/>
          <w:highlight w:val="cyan"/>
        </w:rPr>
        <w:t>A</w:t>
      </w:r>
      <w:r>
        <w:rPr>
          <w:rFonts w:asciiTheme="minorHAnsi" w:hAnsiTheme="minorHAnsi"/>
          <w:sz w:val="14"/>
        </w:rPr>
        <w:t>gainst</w:t>
      </w:r>
      <w:proofErr w:type="gramEnd"/>
      <w:r>
        <w:rPr>
          <w:rFonts w:asciiTheme="minorHAnsi" w:hAnsiTheme="minorHAnsi"/>
          <w:sz w:val="14"/>
        </w:rPr>
        <w:t xml:space="preserve"> </w:t>
      </w:r>
      <w:r>
        <w:rPr>
          <w:rStyle w:val="Emphasis"/>
          <w:rFonts w:asciiTheme="minorHAnsi" w:hAnsiTheme="minorHAnsi"/>
          <w:highlight w:val="cyan"/>
        </w:rPr>
        <w:t>T</w:t>
      </w:r>
      <w:r>
        <w:rPr>
          <w:rFonts w:asciiTheme="minorHAnsi" w:hAnsiTheme="minorHAnsi"/>
          <w:sz w:val="14"/>
        </w:rPr>
        <w:t xml:space="preserve">orture. A United Nations committee overseeing compliance questioned the fact that </w:t>
      </w:r>
      <w:r>
        <w:rPr>
          <w:rStyle w:val="IntenseEmphasis"/>
          <w:rFonts w:asciiTheme="minorHAnsi" w:hAnsiTheme="minorHAnsi"/>
        </w:rPr>
        <w:t xml:space="preserve">the </w:t>
      </w:r>
      <w:r>
        <w:rPr>
          <w:rStyle w:val="Emphasis"/>
          <w:rFonts w:asciiTheme="minorHAnsi" w:hAnsiTheme="minorHAnsi"/>
        </w:rPr>
        <w:t>U</w:t>
      </w:r>
      <w:r>
        <w:rPr>
          <w:rStyle w:val="IntenseEmphasis"/>
          <w:rFonts w:asciiTheme="minorHAnsi" w:hAnsiTheme="minorHAnsi"/>
        </w:rPr>
        <w:t xml:space="preserve">nited </w:t>
      </w:r>
      <w:r>
        <w:rPr>
          <w:rStyle w:val="Emphasis"/>
          <w:rFonts w:asciiTheme="minorHAnsi" w:hAnsiTheme="minorHAnsi"/>
        </w:rPr>
        <w:t>S</w:t>
      </w:r>
      <w:r>
        <w:rPr>
          <w:rStyle w:val="IntenseEmphasis"/>
          <w:rFonts w:asciiTheme="minorHAnsi" w:hAnsiTheme="minorHAnsi"/>
        </w:rPr>
        <w:t xml:space="preserve">tates had enacted virtually no new legislation to implement the </w:t>
      </w:r>
      <w:r>
        <w:rPr>
          <w:rStyle w:val="Emphasis"/>
          <w:rFonts w:asciiTheme="minorHAnsi" w:hAnsiTheme="minorHAnsi"/>
        </w:rPr>
        <w:t>C</w:t>
      </w:r>
      <w:r>
        <w:rPr>
          <w:rStyle w:val="IntenseEmphasis"/>
          <w:rFonts w:asciiTheme="minorHAnsi" w:hAnsiTheme="minorHAnsi"/>
        </w:rPr>
        <w:t xml:space="preserve">onvention </w:t>
      </w:r>
      <w:proofErr w:type="gramStart"/>
      <w:r>
        <w:rPr>
          <w:rStyle w:val="Emphasis"/>
          <w:rFonts w:asciiTheme="minorHAnsi" w:hAnsiTheme="minorHAnsi"/>
        </w:rPr>
        <w:t>A</w:t>
      </w:r>
      <w:r>
        <w:rPr>
          <w:rStyle w:val="IntenseEmphasis"/>
          <w:rFonts w:asciiTheme="minorHAnsi" w:hAnsiTheme="minorHAnsi"/>
        </w:rPr>
        <w:t>gainst</w:t>
      </w:r>
      <w:proofErr w:type="gramEnd"/>
      <w:r>
        <w:rPr>
          <w:rStyle w:val="IntenseEmphasis"/>
          <w:rFonts w:asciiTheme="minorHAnsi" w:hAnsiTheme="minorHAnsi"/>
        </w:rPr>
        <w:t xml:space="preserve"> </w:t>
      </w:r>
      <w:r>
        <w:rPr>
          <w:rStyle w:val="Emphasis"/>
          <w:rFonts w:asciiTheme="minorHAnsi" w:hAnsiTheme="minorHAnsi"/>
        </w:rPr>
        <w:t>T</w:t>
      </w:r>
      <w:r>
        <w:rPr>
          <w:rStyle w:val="IntenseEmphasis"/>
          <w:rFonts w:asciiTheme="minorHAnsi" w:hAnsiTheme="minorHAnsi"/>
        </w:rPr>
        <w:t>orture</w:t>
      </w:r>
      <w:r>
        <w:rPr>
          <w:rFonts w:asciiTheme="minorHAnsi" w:hAnsiTheme="minorHAnsi"/>
          <w:sz w:val="14"/>
        </w:rPr>
        <w:t xml:space="preserve">. </w:t>
      </w:r>
      <w:r>
        <w:rPr>
          <w:rStyle w:val="IntenseEmphasis"/>
          <w:rFonts w:asciiTheme="minorHAnsi" w:hAnsiTheme="minorHAnsi"/>
        </w:rPr>
        <w:t>The State Department assured the</w:t>
      </w:r>
      <w:r>
        <w:rPr>
          <w:rFonts w:asciiTheme="minorHAnsi" w:hAnsiTheme="minorHAnsi"/>
          <w:sz w:val="14"/>
        </w:rPr>
        <w:t xml:space="preserve"> </w:t>
      </w:r>
      <w:r>
        <w:rPr>
          <w:rStyle w:val="Emphasis"/>
          <w:rFonts w:asciiTheme="minorHAnsi" w:hAnsiTheme="minorHAnsi"/>
        </w:rPr>
        <w:t>U</w:t>
      </w:r>
      <w:r>
        <w:rPr>
          <w:rFonts w:asciiTheme="minorHAnsi" w:hAnsiTheme="minorHAnsi"/>
          <w:sz w:val="14"/>
        </w:rPr>
        <w:t xml:space="preserve">nited </w:t>
      </w:r>
      <w:r>
        <w:rPr>
          <w:rStyle w:val="Emphasis"/>
          <w:rFonts w:asciiTheme="minorHAnsi" w:hAnsiTheme="minorHAnsi"/>
        </w:rPr>
        <w:t>N</w:t>
      </w:r>
      <w:r>
        <w:rPr>
          <w:rFonts w:asciiTheme="minorHAnsi" w:hAnsiTheme="minorHAnsi"/>
          <w:sz w:val="14"/>
        </w:rPr>
        <w:t xml:space="preserve">ations </w:t>
      </w:r>
      <w:r>
        <w:rPr>
          <w:rStyle w:val="IntenseEmphasis"/>
          <w:rFonts w:asciiTheme="minorHAnsi" w:hAnsiTheme="minorHAnsi"/>
        </w:rPr>
        <w:t>that the Bivens remedy is available</w:t>
      </w:r>
      <w:r>
        <w:rPr>
          <w:rFonts w:asciiTheme="minorHAnsi" w:hAnsiTheme="minorHAnsi"/>
          <w:sz w:val="14"/>
        </w:rPr>
        <w:t xml:space="preserve"> t o victims of torture by US officials Vance v. Rumsfeld , Seventh Circuit Court of Appeals, Judge Hamilton dissenting A “ Bivens ” claim is one brought under a 1971 US Supreme Cour t decision which established that victims of constitutional violations have a ri ght to recover damages in federal court against the official or officials in question even in the absence of a statutory route to remedy passed by Congress. 17 </w:t>
      </w:r>
      <w:r>
        <w:rPr>
          <w:rStyle w:val="IntenseEmphasis"/>
          <w:rFonts w:asciiTheme="minorHAnsi" w:hAnsiTheme="minorHAnsi"/>
        </w:rPr>
        <w:t>In 2007 the Supreme Court set out a two-step process in Bivens cases</w:t>
      </w:r>
      <w:r>
        <w:rPr>
          <w:rFonts w:asciiTheme="minorHAnsi" w:hAnsiTheme="minorHAnsi"/>
          <w:sz w:val="14"/>
        </w:rPr>
        <w:t xml:space="preserve">. </w:t>
      </w:r>
      <w:r>
        <w:rPr>
          <w:rStyle w:val="IntenseEmphasis"/>
          <w:rFonts w:asciiTheme="minorHAnsi" w:hAnsiTheme="minorHAnsi"/>
        </w:rPr>
        <w:t>Firstly, it said that the court</w:t>
      </w:r>
      <w:r>
        <w:rPr>
          <w:rFonts w:asciiTheme="minorHAnsi" w:hAnsiTheme="minorHAnsi"/>
          <w:sz w:val="14"/>
        </w:rPr>
        <w:t xml:space="preserve"> in question </w:t>
      </w:r>
      <w:r>
        <w:rPr>
          <w:rStyle w:val="IntenseEmphasis"/>
          <w:rFonts w:asciiTheme="minorHAnsi" w:hAnsiTheme="minorHAnsi"/>
        </w:rPr>
        <w:t>should determine whether any alternative route to remedy exists</w:t>
      </w:r>
      <w:r>
        <w:rPr>
          <w:rFonts w:asciiTheme="minorHAnsi" w:hAnsiTheme="minorHAnsi"/>
          <w:sz w:val="14"/>
        </w:rPr>
        <w:t xml:space="preserve"> requiring the judiciary to “refrain from providing a new and freestanding damages remedy”. </w:t>
      </w:r>
      <w:r>
        <w:rPr>
          <w:rStyle w:val="IntenseEmphasis"/>
          <w:rFonts w:asciiTheme="minorHAnsi" w:hAnsiTheme="minorHAnsi"/>
        </w:rPr>
        <w:t>Secondly, in the absence of an alternative, the cou rt must make “the kind of remedial determination that is appropriate for a common-law t ribunal</w:t>
      </w:r>
      <w:r>
        <w:rPr>
          <w:rFonts w:asciiTheme="minorHAnsi" w:hAnsiTheme="minorHAnsi"/>
          <w:sz w:val="14"/>
        </w:rPr>
        <w:t xml:space="preserve">, </w:t>
      </w:r>
      <w:r>
        <w:rPr>
          <w:rStyle w:val="IntenseEmphasis"/>
          <w:rFonts w:asciiTheme="minorHAnsi" w:hAnsiTheme="minorHAnsi"/>
        </w:rPr>
        <w:t>paying</w:t>
      </w:r>
      <w:r>
        <w:rPr>
          <w:rFonts w:asciiTheme="minorHAnsi" w:hAnsiTheme="minorHAnsi"/>
          <w:sz w:val="14"/>
        </w:rPr>
        <w:t xml:space="preserve"> particular </w:t>
      </w:r>
      <w:r>
        <w:rPr>
          <w:rStyle w:val="IntenseEmphasis"/>
          <w:rFonts w:asciiTheme="minorHAnsi" w:hAnsiTheme="minorHAnsi"/>
        </w:rPr>
        <w:t>heed to</w:t>
      </w:r>
      <w:r>
        <w:rPr>
          <w:rFonts w:asciiTheme="minorHAnsi" w:hAnsiTheme="minorHAnsi"/>
          <w:sz w:val="14"/>
        </w:rPr>
        <w:t xml:space="preserve"> any </w:t>
      </w:r>
      <w:r>
        <w:rPr>
          <w:rStyle w:val="IntenseEmphasis"/>
          <w:rFonts w:asciiTheme="minorHAnsi" w:hAnsiTheme="minorHAnsi"/>
        </w:rPr>
        <w:t>special factors counselling hesitation</w:t>
      </w:r>
      <w:r>
        <w:rPr>
          <w:rFonts w:asciiTheme="minorHAnsi" w:hAnsiTheme="minorHAnsi"/>
          <w:sz w:val="14"/>
        </w:rPr>
        <w:t xml:space="preserve"> before autho rizing a new </w:t>
      </w:r>
      <w:r>
        <w:rPr>
          <w:rFonts w:asciiTheme="minorHAnsi" w:hAnsiTheme="minorHAnsi"/>
          <w:sz w:val="14"/>
        </w:rPr>
        <w:lastRenderedPageBreak/>
        <w:t xml:space="preserve">kind of federal litigation”. 18 </w:t>
      </w:r>
      <w:r>
        <w:rPr>
          <w:rStyle w:val="IntenseEmphasis"/>
          <w:rFonts w:asciiTheme="minorHAnsi" w:hAnsiTheme="minorHAnsi"/>
          <w:highlight w:val="cyan"/>
        </w:rPr>
        <w:t>The notion of “</w:t>
      </w:r>
      <w:r>
        <w:rPr>
          <w:rStyle w:val="Emphasis"/>
          <w:highlight w:val="cyan"/>
        </w:rPr>
        <w:t>special factors</w:t>
      </w:r>
      <w:r>
        <w:rPr>
          <w:rStyle w:val="IntenseEmphasis"/>
          <w:rFonts w:asciiTheme="minorHAnsi" w:hAnsiTheme="minorHAnsi"/>
          <w:highlight w:val="cyan"/>
        </w:rPr>
        <w:t>”</w:t>
      </w:r>
      <w:r>
        <w:rPr>
          <w:rFonts w:asciiTheme="minorHAnsi" w:hAnsiTheme="minorHAnsi"/>
          <w:sz w:val="14"/>
        </w:rPr>
        <w:t xml:space="preserve"> requiring judicial “hesitation”, which appeared in the original Bivens ruling, </w:t>
      </w:r>
      <w:r>
        <w:rPr>
          <w:rStyle w:val="IntenseEmphasis"/>
          <w:rFonts w:asciiTheme="minorHAnsi" w:hAnsiTheme="minorHAnsi"/>
          <w:highlight w:val="cyan"/>
        </w:rPr>
        <w:t>has been</w:t>
      </w:r>
      <w:r>
        <w:rPr>
          <w:rFonts w:asciiTheme="minorHAnsi" w:hAnsiTheme="minorHAnsi"/>
          <w:sz w:val="14"/>
        </w:rPr>
        <w:t xml:space="preserve"> successfully </w:t>
      </w:r>
      <w:r>
        <w:rPr>
          <w:rStyle w:val="IntenseEmphasis"/>
          <w:rFonts w:asciiTheme="minorHAnsi" w:hAnsiTheme="minorHAnsi"/>
          <w:highlight w:val="cyan"/>
        </w:rPr>
        <w:t xml:space="preserve">used </w:t>
      </w:r>
      <w:r>
        <w:rPr>
          <w:rStyle w:val="IntenseEmphasis"/>
          <w:rFonts w:asciiTheme="minorHAnsi" w:hAnsiTheme="minorHAnsi"/>
        </w:rPr>
        <w:t>by the Bush and Obama administrations</w:t>
      </w:r>
      <w:r>
        <w:rPr>
          <w:rStyle w:val="IntenseEmphasis"/>
          <w:rFonts w:asciiTheme="minorHAnsi" w:hAnsiTheme="minorHAnsi"/>
          <w:highlight w:val="cyan"/>
        </w:rPr>
        <w:t xml:space="preserve"> in persuading courts not to create a judicial remedy</w:t>
      </w:r>
      <w:r>
        <w:rPr>
          <w:rStyle w:val="IntenseEmphasis"/>
          <w:rFonts w:asciiTheme="minorHAnsi" w:hAnsiTheme="minorHAnsi"/>
        </w:rPr>
        <w:t xml:space="preserve"> f or the</w:t>
      </w:r>
      <w:r>
        <w:rPr>
          <w:rFonts w:asciiTheme="minorHAnsi" w:hAnsiTheme="minorHAnsi"/>
          <w:sz w:val="14"/>
        </w:rPr>
        <w:t xml:space="preserve"> kind of </w:t>
      </w:r>
      <w:r>
        <w:rPr>
          <w:rStyle w:val="IntenseEmphasis"/>
          <w:rFonts w:asciiTheme="minorHAnsi" w:hAnsiTheme="minorHAnsi"/>
        </w:rPr>
        <w:t>abuses alleged by detainees in</w:t>
      </w:r>
      <w:r>
        <w:rPr>
          <w:rFonts w:asciiTheme="minorHAnsi" w:hAnsiTheme="minorHAnsi"/>
          <w:sz w:val="14"/>
        </w:rPr>
        <w:t xml:space="preserve"> </w:t>
      </w:r>
      <w:r>
        <w:rPr>
          <w:rStyle w:val="IntenseEmphasis"/>
          <w:rFonts w:asciiTheme="minorHAnsi" w:hAnsiTheme="minorHAnsi"/>
        </w:rPr>
        <w:t>the</w:t>
      </w:r>
      <w:r>
        <w:rPr>
          <w:rFonts w:asciiTheme="minorHAnsi" w:hAnsiTheme="minorHAnsi"/>
          <w:sz w:val="14"/>
        </w:rPr>
        <w:t xml:space="preserve"> post 9/11 </w:t>
      </w:r>
      <w:r>
        <w:rPr>
          <w:rStyle w:val="IntenseEmphasis"/>
          <w:rFonts w:asciiTheme="minorHAnsi" w:hAnsiTheme="minorHAnsi"/>
        </w:rPr>
        <w:t>counter-terrorism</w:t>
      </w:r>
      <w:r>
        <w:rPr>
          <w:rFonts w:asciiTheme="minorHAnsi" w:hAnsiTheme="minorHAnsi"/>
          <w:sz w:val="14"/>
        </w:rPr>
        <w:t xml:space="preserve"> </w:t>
      </w:r>
      <w:r>
        <w:rPr>
          <w:rStyle w:val="IntenseEmphasis"/>
          <w:rFonts w:asciiTheme="minorHAnsi" w:hAnsiTheme="minorHAnsi"/>
        </w:rPr>
        <w:t>context</w:t>
      </w:r>
      <w:r>
        <w:rPr>
          <w:rFonts w:asciiTheme="minorHAnsi" w:hAnsiTheme="minorHAnsi"/>
          <w:sz w:val="14"/>
        </w:rPr>
        <w:t xml:space="preserve">. In this regard, </w:t>
      </w:r>
      <w:r>
        <w:rPr>
          <w:rStyle w:val="IntenseEmphasis"/>
          <w:rFonts w:asciiTheme="minorHAnsi" w:hAnsiTheme="minorHAnsi"/>
          <w:highlight w:val="cyan"/>
        </w:rPr>
        <w:t>the “special factors” asserted are factors such as national security</w:t>
      </w:r>
      <w:r>
        <w:rPr>
          <w:rFonts w:asciiTheme="minorHAnsi" w:hAnsiTheme="minorHAnsi"/>
          <w:sz w:val="14"/>
        </w:rPr>
        <w:t xml:space="preserve">, intelligence gat hering, waging war, </w:t>
      </w:r>
      <w:r>
        <w:rPr>
          <w:rStyle w:val="IntenseEmphasis"/>
          <w:rFonts w:asciiTheme="minorHAnsi" w:hAnsiTheme="minorHAnsi"/>
        </w:rPr>
        <w:t>and foreign relations</w:t>
      </w:r>
      <w:r>
        <w:rPr>
          <w:rFonts w:asciiTheme="minorHAnsi" w:hAnsiTheme="minorHAnsi"/>
          <w:sz w:val="14"/>
        </w:rPr>
        <w:t xml:space="preserve">. </w:t>
      </w:r>
      <w:r>
        <w:rPr>
          <w:rStyle w:val="Emphasis"/>
          <w:rFonts w:asciiTheme="minorHAnsi" w:hAnsiTheme="minorHAnsi"/>
          <w:highlight w:val="cyan"/>
        </w:rPr>
        <w:t>These broad notions have smothered the pursuit of remedy for abuses committed in the counter-terrorism context</w:t>
      </w:r>
      <w:r>
        <w:rPr>
          <w:rFonts w:asciiTheme="minorHAnsi" w:hAnsiTheme="minorHAnsi"/>
          <w:sz w:val="14"/>
        </w:rPr>
        <w:t xml:space="preserve"> like some executive-spun, court-endorsed fire blanket, </w:t>
      </w:r>
      <w:r>
        <w:rPr>
          <w:rStyle w:val="IntenseEmphasis"/>
          <w:rFonts w:asciiTheme="minorHAnsi" w:hAnsiTheme="minorHAnsi"/>
        </w:rPr>
        <w:t>with the legislature looking away</w:t>
      </w:r>
      <w:r>
        <w:rPr>
          <w:rFonts w:asciiTheme="minorHAnsi" w:hAnsiTheme="minorHAnsi"/>
          <w:sz w:val="14"/>
        </w:rPr>
        <w:t xml:space="preserve">. Even in the absence of a finding of “special factor s”, the court may find the officials in question to be entitled to “qualified immunity” whic h will also block the lawsuit from being allowed to proceed. </w:t>
      </w:r>
      <w:r>
        <w:rPr>
          <w:rStyle w:val="IntenseEmphasis"/>
          <w:rFonts w:asciiTheme="minorHAnsi" w:hAnsiTheme="minorHAnsi"/>
        </w:rPr>
        <w:t>The doctrine of qualified immunity in US law protects government officials “from liability for civil damages</w:t>
      </w:r>
      <w:r>
        <w:rPr>
          <w:rFonts w:asciiTheme="minorHAnsi" w:hAnsiTheme="minorHAnsi"/>
          <w:sz w:val="14"/>
        </w:rPr>
        <w:t xml:space="preserve"> </w:t>
      </w:r>
      <w:r>
        <w:rPr>
          <w:rStyle w:val="IntenseEmphasis"/>
          <w:rFonts w:asciiTheme="minorHAnsi" w:hAnsiTheme="minorHAnsi"/>
        </w:rPr>
        <w:t>insofar as their conduct does not violate</w:t>
      </w:r>
      <w:r>
        <w:rPr>
          <w:rFonts w:asciiTheme="minorHAnsi" w:hAnsiTheme="minorHAnsi"/>
          <w:sz w:val="14"/>
        </w:rPr>
        <w:t xml:space="preserve"> clearly </w:t>
      </w:r>
      <w:r>
        <w:rPr>
          <w:rStyle w:val="IntenseEmphasis"/>
          <w:rFonts w:asciiTheme="minorHAnsi" w:hAnsiTheme="minorHAnsi"/>
        </w:rPr>
        <w:t>established</w:t>
      </w:r>
      <w:r>
        <w:rPr>
          <w:rFonts w:asciiTheme="minorHAnsi" w:hAnsiTheme="minorHAnsi"/>
          <w:sz w:val="14"/>
        </w:rPr>
        <w:t xml:space="preserve"> statutory or </w:t>
      </w:r>
      <w:r>
        <w:rPr>
          <w:rStyle w:val="IntenseEmphasis"/>
          <w:rFonts w:asciiTheme="minorHAnsi" w:hAnsiTheme="minorHAnsi"/>
        </w:rPr>
        <w:t>constitutional rights of which a reasonable person would have known.”</w:t>
      </w:r>
      <w:r>
        <w:rPr>
          <w:rFonts w:asciiTheme="minorHAnsi" w:hAnsiTheme="minorHAnsi"/>
          <w:sz w:val="14"/>
        </w:rPr>
        <w:t xml:space="preserve"> 19 An official’s conduct violates clearly established law “when, at the time of the challenged conduct, the contours of a right are suf ficiently clear that every reasonable official would have understood that what he is doing violates that right.” 20 The Supreme Court has said that qualified immunity “balances two importan t interests – the need to hold public officials accountable when they exercise power irres ponsibly and the need to shield officials from harassment, distraction, and liability when the y perform their duties reasonably.” 21 </w:t>
      </w:r>
      <w:r>
        <w:rPr>
          <w:rStyle w:val="IntenseEmphasis"/>
          <w:rFonts w:asciiTheme="minorHAnsi" w:hAnsiTheme="minorHAnsi"/>
        </w:rPr>
        <w:t>Given the blocking of lawsuit after lawsuit,</w:t>
      </w:r>
      <w:r>
        <w:rPr>
          <w:rFonts w:asciiTheme="minorHAnsi" w:hAnsiTheme="minorHAnsi"/>
          <w:sz w:val="14"/>
        </w:rPr>
        <w:t xml:space="preserve"> as illust rated below, </w:t>
      </w:r>
      <w:r>
        <w:rPr>
          <w:rStyle w:val="IntenseEmphasis"/>
          <w:rFonts w:asciiTheme="minorHAnsi" w:hAnsiTheme="minorHAnsi"/>
        </w:rPr>
        <w:t xml:space="preserve">plaintiffs could be forgiven for concluding that </w:t>
      </w:r>
      <w:r>
        <w:rPr>
          <w:rStyle w:val="Emphasis"/>
          <w:rFonts w:asciiTheme="minorHAnsi" w:hAnsiTheme="minorHAnsi"/>
        </w:rPr>
        <w:t xml:space="preserve">the balance is institutionally weighted towards injustice. The right to an effective remedy is recognized in </w:t>
      </w:r>
      <w:proofErr w:type="gramStart"/>
      <w:r>
        <w:rPr>
          <w:rStyle w:val="Emphasis"/>
          <w:rFonts w:asciiTheme="minorHAnsi" w:hAnsiTheme="minorHAnsi"/>
        </w:rPr>
        <w:t>a</w:t>
      </w:r>
      <w:proofErr w:type="gramEnd"/>
      <w:r>
        <w:rPr>
          <w:rStyle w:val="Emphasis"/>
          <w:rFonts w:asciiTheme="minorHAnsi" w:hAnsiTheme="minorHAnsi"/>
        </w:rPr>
        <w:t xml:space="preserve"> ll major international and regional human rights treaties,</w:t>
      </w:r>
      <w:r>
        <w:rPr>
          <w:rFonts w:asciiTheme="minorHAnsi" w:hAnsiTheme="minorHAnsi"/>
          <w:sz w:val="14"/>
        </w:rPr>
        <w:t xml:space="preserve"> including the International Covena nt on Civil and Political Rights (ICCPR), ratified by the USA in 1992. </w:t>
      </w:r>
      <w:r>
        <w:rPr>
          <w:rStyle w:val="IntenseEmphasis"/>
          <w:rFonts w:asciiTheme="minorHAnsi" w:hAnsiTheme="minorHAnsi"/>
        </w:rPr>
        <w:t>Under Article 2.3 of t he ICCPR</w:t>
      </w:r>
      <w:r>
        <w:rPr>
          <w:rFonts w:asciiTheme="minorHAnsi" w:hAnsiTheme="minorHAnsi"/>
          <w:sz w:val="14"/>
        </w:rPr>
        <w:t xml:space="preserve">, any person whose rights under the ICCPR have been violated “shall have an effectiv e remedy, notwithstanding that the violation has been committed by persons acting in </w:t>
      </w:r>
      <w:proofErr w:type="gramStart"/>
      <w:r>
        <w:rPr>
          <w:rFonts w:asciiTheme="minorHAnsi" w:hAnsiTheme="minorHAnsi"/>
          <w:sz w:val="14"/>
        </w:rPr>
        <w:t>a</w:t>
      </w:r>
      <w:proofErr w:type="gramEnd"/>
      <w:r>
        <w:rPr>
          <w:rFonts w:asciiTheme="minorHAnsi" w:hAnsiTheme="minorHAnsi"/>
          <w:sz w:val="14"/>
        </w:rPr>
        <w:t xml:space="preserve"> n official capacity”. International law requires that remedies not only be available in the ory, but accessible and effective in practice. 22 </w:t>
      </w:r>
      <w:r>
        <w:rPr>
          <w:rStyle w:val="Emphasis"/>
          <w:rFonts w:asciiTheme="minorHAnsi" w:hAnsiTheme="minorHAnsi"/>
        </w:rPr>
        <w:t>The right to an effective remedy can never be derogated from</w:t>
      </w:r>
      <w:r>
        <w:rPr>
          <w:rFonts w:asciiTheme="minorHAnsi" w:hAnsiTheme="minorHAnsi"/>
          <w:sz w:val="14"/>
        </w:rPr>
        <w:t xml:space="preserve">. Even in a state of emergency, “the state party must comply with the fun damental obligation, under article 2, paragraph 3, of the Covenant to provide a remedy </w:t>
      </w:r>
      <w:proofErr w:type="gramStart"/>
      <w:r>
        <w:rPr>
          <w:rFonts w:asciiTheme="minorHAnsi" w:hAnsiTheme="minorHAnsi"/>
          <w:sz w:val="14"/>
        </w:rPr>
        <w:t>th</w:t>
      </w:r>
      <w:proofErr w:type="gramEnd"/>
      <w:r>
        <w:rPr>
          <w:rFonts w:asciiTheme="minorHAnsi" w:hAnsiTheme="minorHAnsi"/>
          <w:sz w:val="14"/>
        </w:rPr>
        <w:t xml:space="preserve"> at is effective.” 23 </w:t>
      </w:r>
      <w:r>
        <w:rPr>
          <w:rStyle w:val="IntenseEmphasis"/>
          <w:rFonts w:asciiTheme="minorHAnsi" w:hAnsiTheme="minorHAnsi"/>
        </w:rPr>
        <w:t>Victims are entitled to equal and effective access to justice;</w:t>
      </w:r>
      <w:r>
        <w:rPr>
          <w:rFonts w:asciiTheme="minorHAnsi" w:hAnsiTheme="minorHAnsi"/>
          <w:sz w:val="14"/>
        </w:rPr>
        <w:t xml:space="preserve"> </w:t>
      </w:r>
      <w:r>
        <w:rPr>
          <w:rStyle w:val="IntenseEmphasis"/>
          <w:rFonts w:asciiTheme="minorHAnsi" w:hAnsiTheme="minorHAnsi"/>
        </w:rPr>
        <w:t>adequate, ef fective and prompt reparation for harm suffered; and access to relevant information concer ning violations</w:t>
      </w:r>
      <w:r>
        <w:rPr>
          <w:rFonts w:asciiTheme="minorHAnsi" w:hAnsiTheme="minorHAnsi"/>
          <w:sz w:val="14"/>
        </w:rPr>
        <w:t xml:space="preserve"> and reparation mechanisms. 24 Full and effective reparation includes </w:t>
      </w:r>
      <w:proofErr w:type="gramStart"/>
      <w:r>
        <w:rPr>
          <w:rFonts w:asciiTheme="minorHAnsi" w:hAnsiTheme="minorHAnsi"/>
          <w:sz w:val="14"/>
        </w:rPr>
        <w:t>restitution ,</w:t>
      </w:r>
      <w:proofErr w:type="gramEnd"/>
      <w:r>
        <w:rPr>
          <w:rFonts w:asciiTheme="minorHAnsi" w:hAnsiTheme="minorHAnsi"/>
          <w:sz w:val="14"/>
        </w:rPr>
        <w:t xml:space="preserve"> compensation, rehabilitation, satisfaction and guarantees of non- repetition. 25 Further, under article 9.5 of the ICCPR, anyone who has been subjected to unlawful d etention must be provided with “an enforceable right to compensation”. </w:t>
      </w:r>
      <w:r>
        <w:rPr>
          <w:rStyle w:val="IntenseEmphasis"/>
          <w:rFonts w:asciiTheme="minorHAnsi" w:hAnsiTheme="minorHAnsi"/>
        </w:rPr>
        <w:t>The UN</w:t>
      </w:r>
      <w:r>
        <w:rPr>
          <w:rFonts w:asciiTheme="minorHAnsi" w:hAnsiTheme="minorHAnsi"/>
          <w:sz w:val="14"/>
        </w:rPr>
        <w:t xml:space="preserve"> </w:t>
      </w:r>
      <w:r>
        <w:rPr>
          <w:rStyle w:val="Emphasis"/>
          <w:rFonts w:asciiTheme="minorHAnsi" w:hAnsiTheme="minorHAnsi"/>
        </w:rPr>
        <w:t>C</w:t>
      </w:r>
      <w:r>
        <w:rPr>
          <w:rFonts w:asciiTheme="minorHAnsi" w:hAnsiTheme="minorHAnsi"/>
          <w:sz w:val="14"/>
        </w:rPr>
        <w:t xml:space="preserve">onvention </w:t>
      </w:r>
      <w:r>
        <w:rPr>
          <w:rStyle w:val="Emphasis"/>
          <w:rFonts w:asciiTheme="minorHAnsi" w:hAnsiTheme="minorHAnsi"/>
        </w:rPr>
        <w:t>a</w:t>
      </w:r>
      <w:r>
        <w:rPr>
          <w:rFonts w:asciiTheme="minorHAnsi" w:hAnsiTheme="minorHAnsi"/>
          <w:sz w:val="14"/>
        </w:rPr>
        <w:t xml:space="preserve">gainst </w:t>
      </w:r>
      <w:r>
        <w:rPr>
          <w:rStyle w:val="Emphasis"/>
          <w:rFonts w:asciiTheme="minorHAnsi" w:hAnsiTheme="minorHAnsi"/>
        </w:rPr>
        <w:t>T</w:t>
      </w:r>
      <w:r>
        <w:rPr>
          <w:rFonts w:asciiTheme="minorHAnsi" w:hAnsiTheme="minorHAnsi"/>
          <w:sz w:val="14"/>
        </w:rPr>
        <w:t xml:space="preserve">orture and other Cruel, Inhuman or Degrading Treatment or Punishment (UNCAT) </w:t>
      </w:r>
      <w:r>
        <w:rPr>
          <w:rStyle w:val="IntenseEmphasis"/>
          <w:rFonts w:asciiTheme="minorHAnsi" w:hAnsiTheme="minorHAnsi"/>
        </w:rPr>
        <w:t>also specifically obliges the US A to “ensure in its legal system that the victim of</w:t>
      </w:r>
      <w:r>
        <w:rPr>
          <w:rFonts w:asciiTheme="minorHAnsi" w:hAnsiTheme="minorHAnsi"/>
          <w:sz w:val="14"/>
        </w:rPr>
        <w:t xml:space="preserve"> an act of </w:t>
      </w:r>
      <w:r>
        <w:rPr>
          <w:rStyle w:val="IntenseEmphasis"/>
          <w:rFonts w:asciiTheme="minorHAnsi" w:hAnsiTheme="minorHAnsi"/>
        </w:rPr>
        <w:t xml:space="preserve">torture </w:t>
      </w:r>
      <w:r>
        <w:rPr>
          <w:rStyle w:val="Emphasis"/>
          <w:rFonts w:asciiTheme="minorHAnsi" w:hAnsiTheme="minorHAnsi"/>
        </w:rPr>
        <w:t>obtains redress</w:t>
      </w:r>
      <w:r>
        <w:rPr>
          <w:rFonts w:asciiTheme="minorHAnsi" w:hAnsiTheme="minorHAnsi"/>
          <w:sz w:val="14"/>
        </w:rPr>
        <w:t xml:space="preserve"> </w:t>
      </w:r>
      <w:r>
        <w:rPr>
          <w:rStyle w:val="IntenseEmphasis"/>
          <w:rFonts w:asciiTheme="minorHAnsi" w:hAnsiTheme="minorHAnsi"/>
        </w:rPr>
        <w:t>and has an enforceable right to fair and adequate compensation</w:t>
      </w:r>
      <w:r>
        <w:rPr>
          <w:rFonts w:asciiTheme="minorHAnsi" w:hAnsiTheme="minorHAnsi"/>
          <w:sz w:val="14"/>
        </w:rPr>
        <w:t xml:space="preserve"> including the means for as full rehabi litation as possible.” 26 </w:t>
      </w:r>
      <w:r>
        <w:rPr>
          <w:rStyle w:val="IntenseEmphasis"/>
          <w:rFonts w:asciiTheme="minorHAnsi" w:hAnsiTheme="minorHAnsi"/>
        </w:rPr>
        <w:t>All four US citizen plaintiffs in the cases outlined</w:t>
      </w:r>
      <w:r>
        <w:rPr>
          <w:rFonts w:asciiTheme="minorHAnsi" w:hAnsiTheme="minorHAnsi"/>
          <w:sz w:val="14"/>
        </w:rPr>
        <w:t xml:space="preserve"> in this report </w:t>
      </w:r>
      <w:r>
        <w:rPr>
          <w:rStyle w:val="IntenseEmphasis"/>
          <w:rFonts w:asciiTheme="minorHAnsi" w:hAnsiTheme="minorHAnsi"/>
        </w:rPr>
        <w:t>have alleged torture and other ill-treatment</w:t>
      </w:r>
      <w:r>
        <w:rPr>
          <w:rFonts w:asciiTheme="minorHAnsi" w:hAnsiTheme="minorHAnsi"/>
          <w:sz w:val="14"/>
        </w:rPr>
        <w:t xml:space="preserve"> as well as unlawful detention by the US military. </w:t>
      </w:r>
      <w:r>
        <w:rPr>
          <w:rStyle w:val="IntenseEmphasis"/>
          <w:rFonts w:asciiTheme="minorHAnsi" w:hAnsiTheme="minorHAnsi"/>
        </w:rPr>
        <w:t>All four lawsuits have been blocked</w:t>
      </w:r>
      <w:r>
        <w:rPr>
          <w:rFonts w:asciiTheme="minorHAnsi" w:hAnsiTheme="minorHAnsi"/>
          <w:sz w:val="14"/>
        </w:rPr>
        <w:t xml:space="preserve"> from proceeding </w:t>
      </w:r>
      <w:r>
        <w:rPr>
          <w:rStyle w:val="IntenseEmphasis"/>
          <w:rFonts w:asciiTheme="minorHAnsi" w:hAnsiTheme="minorHAnsi"/>
        </w:rPr>
        <w:t>before the evidence of the abuses has been scrutinized on the merits</w:t>
      </w:r>
      <w:r>
        <w:rPr>
          <w:rFonts w:asciiTheme="minorHAnsi" w:hAnsiTheme="minorHAnsi"/>
          <w:sz w:val="14"/>
        </w:rPr>
        <w:t xml:space="preserve">, </w:t>
      </w:r>
      <w:r>
        <w:rPr>
          <w:rStyle w:val="IntenseEmphasis"/>
          <w:rFonts w:asciiTheme="minorHAnsi" w:hAnsiTheme="minorHAnsi"/>
        </w:rPr>
        <w:t>as a result of the USA’s doctrine of qualified immunity or of Bivens “special factors”</w:t>
      </w:r>
      <w:r>
        <w:rPr>
          <w:rFonts w:asciiTheme="minorHAnsi" w:hAnsiTheme="minorHAnsi"/>
          <w:sz w:val="14"/>
        </w:rPr>
        <w:t xml:space="preserve">. </w:t>
      </w:r>
      <w:r>
        <w:rPr>
          <w:rStyle w:val="Emphasis"/>
          <w:rFonts w:asciiTheme="minorHAnsi" w:hAnsiTheme="minorHAnsi"/>
          <w:highlight w:val="cyan"/>
        </w:rPr>
        <w:t>The blocking of these lawsuits</w:t>
      </w:r>
      <w:r>
        <w:rPr>
          <w:rFonts w:asciiTheme="minorHAnsi" w:hAnsiTheme="minorHAnsi"/>
          <w:sz w:val="14"/>
        </w:rPr>
        <w:t xml:space="preserve"> in this way </w:t>
      </w:r>
      <w:r>
        <w:rPr>
          <w:rStyle w:val="Emphasis"/>
          <w:rFonts w:asciiTheme="minorHAnsi" w:hAnsiTheme="minorHAnsi"/>
          <w:highlight w:val="cyan"/>
        </w:rPr>
        <w:t>clearly contravenes the USA’s obligations to provide a remedy under international law</w:t>
      </w:r>
      <w:r>
        <w:rPr>
          <w:rStyle w:val="Emphasis"/>
          <w:rFonts w:asciiTheme="minorHAnsi" w:hAnsiTheme="minorHAnsi"/>
        </w:rPr>
        <w:t>.</w:t>
      </w:r>
      <w:r>
        <w:rPr>
          <w:rFonts w:asciiTheme="minorHAnsi" w:hAnsiTheme="minorHAnsi"/>
          <w:sz w:val="14"/>
        </w:rPr>
        <w:t xml:space="preserve"> The UN Com mittee against Torture has emphasised that “under no circumstances </w:t>
      </w:r>
      <w:proofErr w:type="gramStart"/>
      <w:r>
        <w:rPr>
          <w:rFonts w:asciiTheme="minorHAnsi" w:hAnsiTheme="minorHAnsi"/>
          <w:sz w:val="14"/>
        </w:rPr>
        <w:t>may</w:t>
      </w:r>
      <w:proofErr w:type="gramEnd"/>
      <w:r>
        <w:rPr>
          <w:rFonts w:asciiTheme="minorHAnsi" w:hAnsiTheme="minorHAnsi"/>
          <w:sz w:val="14"/>
        </w:rPr>
        <w:t xml:space="preserve"> arguments of natio nal security be used to deny redress for victims.” 27 </w:t>
      </w:r>
      <w:r>
        <w:rPr>
          <w:rStyle w:val="Emphasis"/>
          <w:rFonts w:asciiTheme="minorHAnsi" w:hAnsiTheme="minorHAnsi"/>
          <w:highlight w:val="cyan"/>
        </w:rPr>
        <w:t>The US courts should not</w:t>
      </w:r>
      <w:r>
        <w:rPr>
          <w:rFonts w:asciiTheme="minorHAnsi" w:hAnsiTheme="minorHAnsi"/>
          <w:sz w:val="14"/>
        </w:rPr>
        <w:t xml:space="preserve"> therefore </w:t>
      </w:r>
      <w:r>
        <w:rPr>
          <w:rStyle w:val="Emphasis"/>
          <w:rFonts w:asciiTheme="minorHAnsi" w:hAnsiTheme="minorHAnsi"/>
          <w:highlight w:val="cyan"/>
        </w:rPr>
        <w:t>be blocking access to a remedy for victims of torture or other ill-treatment based on “special factors” such as national security, intelligence gathering, waging war, and foreign relations</w:t>
      </w:r>
    </w:p>
    <w:p w14:paraId="472F8667" w14:textId="77777777" w:rsidR="00BE3B7B" w:rsidRDefault="00BE3B7B" w:rsidP="00BE3B7B">
      <w:pPr>
        <w:pStyle w:val="Heading4"/>
      </w:pPr>
      <w:r>
        <w:t xml:space="preserve">And, US non-compliance </w:t>
      </w:r>
      <w:r>
        <w:rPr>
          <w:u w:val="single"/>
        </w:rPr>
        <w:t>undermines global enforcement</w:t>
      </w:r>
      <w:r>
        <w:t xml:space="preserve">---other countries use as a justification for human rights violations </w:t>
      </w:r>
      <w:r>
        <w:rPr>
          <w:u w:val="single"/>
        </w:rPr>
        <w:t>including religious persecution</w:t>
      </w:r>
    </w:p>
    <w:p w14:paraId="0543F8FC" w14:textId="77777777" w:rsidR="00BE3B7B" w:rsidRDefault="00BE3B7B" w:rsidP="00BE3B7B">
      <w:pPr>
        <w:rPr>
          <w:rFonts w:asciiTheme="minorHAnsi" w:hAnsiTheme="minorHAnsi"/>
          <w:b/>
          <w:bCs/>
          <w:sz w:val="26"/>
          <w:u w:val="single"/>
        </w:rPr>
      </w:pPr>
      <w:r>
        <w:rPr>
          <w:rStyle w:val="StyleStyleBold12pt"/>
          <w:rFonts w:asciiTheme="minorHAnsi" w:hAnsiTheme="minorHAnsi"/>
        </w:rPr>
        <w:t xml:space="preserve">CVT 13 </w:t>
      </w:r>
      <w:r>
        <w:rPr>
          <w:rFonts w:asciiTheme="minorHAnsi" w:hAnsiTheme="minorHAnsi"/>
          <w:sz w:val="16"/>
        </w:rPr>
        <w:t xml:space="preserve">(Center for Victims of Torture Policy Report: US Bi-Partisan Leadership </w:t>
      </w:r>
      <w:proofErr w:type="gramStart"/>
      <w:r>
        <w:rPr>
          <w:rFonts w:asciiTheme="minorHAnsi" w:hAnsiTheme="minorHAnsi"/>
          <w:sz w:val="16"/>
        </w:rPr>
        <w:t>Against</w:t>
      </w:r>
      <w:proofErr w:type="gramEnd"/>
      <w:r>
        <w:rPr>
          <w:rFonts w:asciiTheme="minorHAnsi" w:hAnsiTheme="minorHAnsi"/>
          <w:sz w:val="16"/>
        </w:rPr>
        <w:t xml:space="preserve">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14:paraId="1BB38DAD" w14:textId="77777777" w:rsidR="00BE3B7B" w:rsidRDefault="00BE3B7B" w:rsidP="00BE3B7B">
      <w:pPr>
        <w:rPr>
          <w:rFonts w:asciiTheme="minorHAnsi" w:hAnsiTheme="minorHAnsi"/>
          <w:sz w:val="16"/>
        </w:rPr>
      </w:pPr>
    </w:p>
    <w:p w14:paraId="524EED2E" w14:textId="77777777" w:rsidR="00BE3B7B" w:rsidRDefault="00BE3B7B" w:rsidP="00BE3B7B">
      <w:pPr>
        <w:rPr>
          <w:rFonts w:asciiTheme="minorHAnsi" w:hAnsiTheme="minorHAnsi"/>
          <w:sz w:val="16"/>
        </w:rPr>
      </w:pPr>
      <w:r>
        <w:rPr>
          <w:rFonts w:asciiTheme="minorHAnsi" w:hAnsiTheme="minorHAnsi"/>
          <w:sz w:val="16"/>
        </w:rPr>
        <w:lastRenderedPageBreak/>
        <w:t xml:space="preserve">SPILL-OVER “JUSTIFICATIONS” AND DANGEROUS PRECEDENT </w:t>
      </w:r>
      <w:r>
        <w:rPr>
          <w:rStyle w:val="IntenseEmphasis"/>
          <w:rFonts w:asciiTheme="minorHAnsi" w:hAnsiTheme="minorHAnsi"/>
          <w:highlight w:val="cyan"/>
        </w:rPr>
        <w:t>When</w:t>
      </w:r>
      <w:r>
        <w:rPr>
          <w:rFonts w:asciiTheme="minorHAnsi" w:hAnsiTheme="minorHAnsi"/>
          <w:sz w:val="16"/>
          <w:highlight w:val="cyan"/>
        </w:rPr>
        <w:t xml:space="preserve"> </w:t>
      </w:r>
      <w:r>
        <w:rPr>
          <w:rStyle w:val="IntenseEmphasis"/>
          <w:rFonts w:asciiTheme="minorHAnsi" w:hAnsiTheme="minorHAnsi"/>
          <w:highlight w:val="cyan"/>
        </w:rPr>
        <w:t>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IntenseEmphasis"/>
          <w:rFonts w:asciiTheme="minorHAnsi" w:hAnsiTheme="minorHAnsi"/>
          <w:highlight w:val="cyan"/>
        </w:rPr>
        <w:t>engages in torture and abuse</w:t>
      </w:r>
      <w:r>
        <w:rPr>
          <w:rFonts w:asciiTheme="minorHAnsi" w:hAnsiTheme="minorHAnsi"/>
          <w:sz w:val="16"/>
        </w:rPr>
        <w:t xml:space="preserve"> in the name of national security</w:t>
      </w:r>
      <w:r>
        <w:rPr>
          <w:rStyle w:val="IntenseEmphasis"/>
          <w:rFonts w:asciiTheme="minorHAnsi" w:hAnsiTheme="minorHAnsi"/>
        </w:rPr>
        <w:t xml:space="preserve">, </w:t>
      </w:r>
      <w:r>
        <w:rPr>
          <w:rStyle w:val="IntenseEmphasis"/>
          <w:rFonts w:asciiTheme="minorHAnsi" w:hAnsiTheme="minorHAnsi"/>
          <w:highlight w:val="cyan"/>
        </w:rPr>
        <w:t xml:space="preserve">it provides </w:t>
      </w:r>
      <w:r>
        <w:rPr>
          <w:rStyle w:val="Emphasis"/>
          <w:highlight w:val="cyan"/>
        </w:rPr>
        <w:t>justifications for other governments and oppressive regimes to do the same</w:t>
      </w:r>
      <w:r>
        <w:rPr>
          <w:rFonts w:asciiTheme="minorHAnsi" w:hAnsiTheme="minorHAnsi"/>
          <w:sz w:val="16"/>
          <w:highlight w:val="cyan"/>
        </w:rPr>
        <w:t xml:space="preserve"> </w:t>
      </w:r>
      <w:r>
        <w:rPr>
          <w:rStyle w:val="IntenseEmphasis"/>
          <w:rFonts w:asciiTheme="minorHAnsi" w:hAnsiTheme="minorHAnsi"/>
          <w:highlight w:val="cyan"/>
        </w:rPr>
        <w:t>against innocent civilians</w:t>
      </w:r>
      <w:r>
        <w:rPr>
          <w:rStyle w:val="IntenseEmphasis"/>
          <w:rFonts w:asciiTheme="minorHAnsi" w:hAnsiTheme="minorHAnsi"/>
        </w:rPr>
        <w:t>, journalists, democracy activists</w:t>
      </w:r>
      <w:r>
        <w:rPr>
          <w:rStyle w:val="IntenseEmphasis"/>
        </w:rPr>
        <w:t xml:space="preserve">, </w:t>
      </w:r>
      <w:r>
        <w:rPr>
          <w:rStyle w:val="Emphasis"/>
          <w:highlight w:val="cyan"/>
        </w:rPr>
        <w:t>people seeking to practice their own religion</w:t>
      </w:r>
      <w:r>
        <w:rPr>
          <w:rStyle w:val="Emphasis"/>
        </w:rPr>
        <w:t>,</w:t>
      </w:r>
      <w:r>
        <w:rPr>
          <w:rFonts w:asciiTheme="minorHAnsi" w:hAnsiTheme="minorHAnsi"/>
          <w:sz w:val="16"/>
        </w:rPr>
        <w:t xml:space="preserve"> </w:t>
      </w:r>
      <w:r>
        <w:rPr>
          <w:rStyle w:val="IntenseEmphasis"/>
          <w:rFonts w:asciiTheme="minorHAnsi" w:hAnsiTheme="minorHAnsi"/>
        </w:rPr>
        <w:t>and even puts U.S. troops in danger</w:t>
      </w:r>
      <w:r>
        <w:rPr>
          <w:rFonts w:asciiTheme="minorHAnsi" w:hAnsiTheme="minorHAnsi"/>
          <w:sz w:val="16"/>
        </w:rPr>
        <w:t xml:space="preserve">. </w:t>
      </w:r>
      <w:r>
        <w:rPr>
          <w:rStyle w:val="IntenseEmphasis"/>
          <w:rFonts w:asciiTheme="minorHAnsi" w:hAnsiTheme="minorHAnsi"/>
          <w:highlight w:val="cyan"/>
        </w:rPr>
        <w:t>CVT has seen</w:t>
      </w:r>
      <w:r>
        <w:rPr>
          <w:rFonts w:asciiTheme="minorHAnsi" w:hAnsiTheme="minorHAnsi"/>
          <w:sz w:val="16"/>
        </w:rPr>
        <w:t xml:space="preserve"> strikingly </w:t>
      </w:r>
      <w:r>
        <w:rPr>
          <w:rStyle w:val="IntenseEmphasis"/>
          <w:rFonts w:asciiTheme="minorHAnsi" w:hAnsiTheme="minorHAnsi"/>
          <w:highlight w:val="cyan"/>
        </w:rPr>
        <w:t xml:space="preserve">similar patterns worldwide </w:t>
      </w:r>
      <w:r>
        <w:rPr>
          <w:rStyle w:val="IntenseEmphasis"/>
          <w:rFonts w:asciiTheme="minorHAnsi" w:hAnsiTheme="minorHAnsi"/>
        </w:rPr>
        <w:t>among different leaders</w:t>
      </w:r>
      <w:r>
        <w:rPr>
          <w:rFonts w:asciiTheme="minorHAnsi" w:hAnsiTheme="minorHAnsi"/>
          <w:sz w:val="16"/>
        </w:rPr>
        <w:t xml:space="preserve"> – left and right- who rationalize the use of </w:t>
      </w:r>
      <w:r>
        <w:rPr>
          <w:rStyle w:val="IntenseEmphasis"/>
          <w:rFonts w:asciiTheme="minorHAnsi" w:hAnsiTheme="minorHAnsi"/>
          <w:highlight w:val="cyan"/>
        </w:rPr>
        <w:t>torture</w:t>
      </w:r>
      <w:r>
        <w:rPr>
          <w:rStyle w:val="IntenseEmphasis"/>
          <w:rFonts w:asciiTheme="minorHAnsi" w:hAnsiTheme="minorHAnsi"/>
        </w:rPr>
        <w:t xml:space="preserve"> by dehumanizing the victim, </w:t>
      </w:r>
      <w:r>
        <w:rPr>
          <w:rStyle w:val="Emphasis"/>
          <w:highlight w:val="cyan"/>
        </w:rPr>
        <w:t>citing</w:t>
      </w:r>
      <w:r>
        <w:rPr>
          <w:rStyle w:val="Emphasis"/>
        </w:rPr>
        <w:t xml:space="preserve"> national emergencies and </w:t>
      </w:r>
      <w:r>
        <w:rPr>
          <w:rStyle w:val="Emphasis"/>
          <w:highlight w:val="cyan"/>
        </w:rPr>
        <w:t>security as justification</w:t>
      </w:r>
      <w:r>
        <w:rPr>
          <w:rFonts w:asciiTheme="minorHAnsi" w:hAnsiTheme="minorHAnsi"/>
          <w:sz w:val="16"/>
        </w:rPr>
        <w:t xml:space="preserve">, </w:t>
      </w:r>
      <w:r>
        <w:rPr>
          <w:rStyle w:val="IntenseEmphasis"/>
          <w:rFonts w:asciiTheme="minorHAnsi" w:hAnsiTheme="minorHAnsi"/>
        </w:rPr>
        <w:t>and assuming an ability to produce a desired outcome through fear and violence</w:t>
      </w:r>
      <w:r>
        <w:rPr>
          <w:rFonts w:asciiTheme="minorHAnsi" w:hAnsiTheme="minorHAnsi"/>
          <w:sz w:val="16"/>
        </w:rPr>
        <w:t xml:space="preserve">. When crises arise that prove beyond the scope of leaders’ imaginations and/or resources, desperate measures are often supposed necessary. Moreover, </w:t>
      </w:r>
      <w:r>
        <w:rPr>
          <w:rStyle w:val="IntenseEmphasis"/>
          <w:rFonts w:asciiTheme="minorHAnsi" w:hAnsiTheme="minorHAnsi"/>
        </w:rPr>
        <w:t xml:space="preserve">when the U.S. government openly violated its international legal obligations, </w:t>
      </w:r>
      <w:r>
        <w:rPr>
          <w:rStyle w:val="Emphasis"/>
          <w:rFonts w:asciiTheme="minorHAnsi" w:hAnsiTheme="minorHAnsi"/>
          <w:highlight w:val="cyan"/>
        </w:rPr>
        <w:t>it set a dangerous precedent</w:t>
      </w:r>
      <w:r>
        <w:rPr>
          <w:rFonts w:asciiTheme="minorHAnsi" w:hAnsiTheme="minorHAnsi"/>
          <w:sz w:val="16"/>
        </w:rPr>
        <w:t xml:space="preserve"> </w:t>
      </w:r>
      <w:r>
        <w:rPr>
          <w:rStyle w:val="IntenseEmphasis"/>
          <w:highlight w:val="cyan"/>
        </w:rPr>
        <w:t>not only on the issue of torture, but for the broader notion that those duties are option</w:t>
      </w:r>
      <w:r>
        <w:rPr>
          <w:rStyle w:val="IntenseEmphasis"/>
          <w:rFonts w:asciiTheme="minorHAnsi" w:hAnsiTheme="minorHAnsi"/>
          <w:highlight w:val="cyan"/>
        </w:rPr>
        <w:t>al</w:t>
      </w:r>
      <w:r>
        <w:rPr>
          <w:rFonts w:asciiTheme="minorHAnsi" w:hAnsiTheme="minorHAnsi"/>
          <w:sz w:val="16"/>
          <w:highlight w:val="cyan"/>
        </w:rPr>
        <w:t>.</w:t>
      </w:r>
      <w:r>
        <w:rPr>
          <w:rFonts w:asciiTheme="minorHAnsi" w:hAnsiTheme="minorHAnsi"/>
          <w:sz w:val="16"/>
        </w:rPr>
        <w:t xml:space="preserve"> </w:t>
      </w:r>
      <w:r>
        <w:rPr>
          <w:rStyle w:val="IntenseEmphasis"/>
          <w:rFonts w:asciiTheme="minorHAnsi" w:hAnsiTheme="minorHAnsi"/>
        </w:rPr>
        <w:t xml:space="preserve">U.S. government policies and practices weakened </w:t>
      </w:r>
      <w:r>
        <w:rPr>
          <w:rFonts w:asciiTheme="minorHAnsi" w:hAnsiTheme="minorHAnsi"/>
          <w:sz w:val="16"/>
        </w:rPr>
        <w:t>international human rights instruments designed to end torture (</w:t>
      </w:r>
      <w:r>
        <w:rPr>
          <w:rStyle w:val="IntenseEmphasis"/>
          <w:rFonts w:asciiTheme="minorHAnsi" w:hAnsiTheme="minorHAnsi"/>
        </w:rPr>
        <w:t>the CAT</w:t>
      </w:r>
      <w:r>
        <w:rPr>
          <w:rFonts w:asciiTheme="minorHAnsi" w:hAnsiTheme="minorHAnsi"/>
          <w:sz w:val="16"/>
        </w:rPr>
        <w:t xml:space="preserve"> and the Geneva Conventions). </w:t>
      </w:r>
      <w:r>
        <w:rPr>
          <w:rStyle w:val="IntenseEmphasis"/>
          <w:rFonts w:asciiTheme="minorHAnsi" w:hAnsiTheme="minorHAnsi"/>
          <w:highlight w:val="cyan"/>
        </w:rPr>
        <w:t>Flagrant disregard for</w:t>
      </w:r>
      <w:r>
        <w:rPr>
          <w:rFonts w:asciiTheme="minorHAnsi" w:hAnsiTheme="minorHAnsi"/>
          <w:sz w:val="16"/>
          <w:highlight w:val="cyan"/>
        </w:rPr>
        <w:t xml:space="preserve"> </w:t>
      </w:r>
      <w:r>
        <w:rPr>
          <w:rFonts w:asciiTheme="minorHAnsi" w:hAnsiTheme="minorHAnsi"/>
          <w:sz w:val="16"/>
        </w:rPr>
        <w:t xml:space="preserve">treaties and </w:t>
      </w:r>
      <w:r>
        <w:rPr>
          <w:rStyle w:val="IntenseEmphasis"/>
          <w:rFonts w:asciiTheme="minorHAnsi" w:hAnsiTheme="minorHAnsi"/>
          <w:highlight w:val="cyan"/>
        </w:rPr>
        <w:t xml:space="preserve">conventions that the U.S. has ratified has </w:t>
      </w:r>
      <w:r>
        <w:rPr>
          <w:rStyle w:val="Emphasis"/>
          <w:highlight w:val="cyan"/>
        </w:rPr>
        <w:t>profound implications for the global community’s efforts to secure support for international norms.</w:t>
      </w:r>
      <w:r>
        <w:rPr>
          <w:rFonts w:asciiTheme="minorHAnsi" w:hAnsiTheme="minorHAnsi"/>
          <w:sz w:val="16"/>
        </w:rPr>
        <w:t xml:space="preserve"> </w:t>
      </w:r>
      <w:r>
        <w:rPr>
          <w:rStyle w:val="IntenseEmphasis"/>
        </w:rPr>
        <w:t xml:space="preserve">By flouting these obligations, </w:t>
      </w:r>
      <w:r>
        <w:rPr>
          <w:rStyle w:val="IntenseEmphasis"/>
          <w:highlight w:val="cyan"/>
        </w:rPr>
        <w:t xml:space="preserve">the United States also delivered an </w:t>
      </w:r>
      <w:r>
        <w:rPr>
          <w:rStyle w:val="Emphasis"/>
          <w:highlight w:val="cyan"/>
        </w:rPr>
        <w:t>implicit message that torture</w:t>
      </w:r>
      <w:r>
        <w:rPr>
          <w:rStyle w:val="IntenseEmphasis"/>
          <w:highlight w:val="cyan"/>
        </w:rPr>
        <w:t>, once seen as the tool of despotic regimes, could be shaped to look like legitimate component of a democratic government’s national defense</w:t>
      </w:r>
      <w:r>
        <w:rPr>
          <w:rFonts w:asciiTheme="minorHAnsi" w:hAnsiTheme="minorHAnsi"/>
          <w:sz w:val="16"/>
        </w:rPr>
        <w:t xml:space="preserve">. Furthermore,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practice of torture places U.S. troops in danger should they be captured</w:t>
      </w:r>
      <w:r>
        <w:rPr>
          <w:rFonts w:asciiTheme="minorHAnsi" w:hAnsiTheme="minorHAnsi"/>
          <w:sz w:val="16"/>
        </w:rPr>
        <w:t xml:space="preserve">. In remarks on the floor of the U.S. Senate, Senator John McCain cautioned, “… if America uses torture, it could someday result in the torture of American combatants.”52 He went on to warn that the United States should “…be careful that we do not set a standard that another country could use to justify their mistreatment of our prisoners.” 53 HEALING FOR TORTURE SURVIVORS AROUND THE WORLD </w:t>
      </w:r>
      <w:proofErr w:type="gramStart"/>
      <w:r>
        <w:rPr>
          <w:rStyle w:val="IntenseEmphasis"/>
          <w:rFonts w:asciiTheme="minorHAnsi" w:hAnsiTheme="minorHAnsi"/>
        </w:rPr>
        <w:t>Whenever</w:t>
      </w:r>
      <w:proofErr w:type="gramEnd"/>
      <w:r>
        <w:rPr>
          <w:rStyle w:val="IntenseEmphasis"/>
          <w:rFonts w:asciiTheme="minorHAnsi" w:hAnsiTheme="minorHAnsi"/>
        </w:rPr>
        <w:t xml:space="preserve"> laws banning torture are upheld, a message is transmitted to repressive governments and victims seeking an end to impunity wherever it exists</w:t>
      </w:r>
      <w:r>
        <w:rPr>
          <w:rFonts w:asciiTheme="minorHAnsi" w:hAnsiTheme="minorHAnsi"/>
          <w:sz w:val="16"/>
        </w:rPr>
        <w:t xml:space="preserve">. </w:t>
      </w:r>
      <w:r>
        <w:rPr>
          <w:rStyle w:val="IntenseEmphasis"/>
          <w:rFonts w:asciiTheme="minorHAnsi" w:hAnsiTheme="minorHAnsi"/>
        </w:rPr>
        <w:t>Leaders and</w:t>
      </w:r>
      <w:r>
        <w:rPr>
          <w:rFonts w:asciiTheme="minorHAnsi" w:hAnsiTheme="minorHAnsi"/>
          <w:sz w:val="16"/>
        </w:rPr>
        <w:t xml:space="preserve"> ordinary </w:t>
      </w:r>
      <w:r>
        <w:rPr>
          <w:rStyle w:val="IntenseEmphasis"/>
          <w:rFonts w:asciiTheme="minorHAnsi" w:hAnsiTheme="minorHAnsi"/>
        </w:rPr>
        <w:t>citizens learn that</w:t>
      </w:r>
      <w:r>
        <w:rPr>
          <w:rFonts w:asciiTheme="minorHAnsi" w:hAnsiTheme="minorHAnsi"/>
          <w:sz w:val="16"/>
        </w:rPr>
        <w:t xml:space="preserve">, in some places, </w:t>
      </w:r>
      <w:r>
        <w:rPr>
          <w:rStyle w:val="Emphasis"/>
          <w:rFonts w:asciiTheme="minorHAnsi" w:hAnsiTheme="minorHAnsi"/>
        </w:rPr>
        <w:t>those who violate human rights are held responsible</w:t>
      </w:r>
      <w:r>
        <w:rPr>
          <w:rFonts w:asciiTheme="minorHAnsi" w:hAnsiTheme="minorHAnsi"/>
          <w:sz w:val="16"/>
        </w:rPr>
        <w:t xml:space="preserve">. By contrast, </w:t>
      </w:r>
      <w:r>
        <w:rPr>
          <w:rStyle w:val="IntenseEmphasis"/>
          <w:rFonts w:asciiTheme="minorHAnsi" w:hAnsiTheme="minorHAnsi"/>
        </w:rPr>
        <w:t>the cost of impunity for survivors is enormous</w:t>
      </w:r>
      <w:r>
        <w:rPr>
          <w:rFonts w:asciiTheme="minorHAnsi" w:hAnsiTheme="minorHAnsi"/>
          <w:sz w:val="16"/>
        </w:rPr>
        <w:t xml:space="preserve">. </w:t>
      </w:r>
      <w:r>
        <w:rPr>
          <w:rStyle w:val="IntenseEmphasis"/>
          <w:rFonts w:asciiTheme="minorHAnsi" w:hAnsiTheme="minorHAnsi"/>
        </w:rPr>
        <w:t>For CVT clients, accountability for perpetrators is intertwined with the healing process and their struggle to make sense of their suffering</w:t>
      </w:r>
      <w:r>
        <w:rPr>
          <w:rFonts w:asciiTheme="minorHAnsi" w:hAnsiTheme="minorHAnsi"/>
          <w:sz w:val="16"/>
        </w:rPr>
        <w:t xml:space="preserve">. The recovery process is made more challenging when the person who committed the violence against them still walks free. Any crack in the culture of impunity can bring victims tremendous strength. One CVT client told us about her reaction when she learned of the arrest in Atlanta of an Ethiopian man accused of murder and torture during a dictatorship in the 1970s. Despite the fact that this man was not her perpetrator, she felt empowered, remarking, “Now I know what to do should I come across the man who raped me.” The ripple effect is felt widely. Any progress helps other victims to feel safer wherever they may be living. </w:t>
      </w:r>
    </w:p>
    <w:p w14:paraId="38EDD48E" w14:textId="77777777" w:rsidR="00BE3B7B" w:rsidRDefault="00BE3B7B" w:rsidP="00BE3B7B">
      <w:pPr>
        <w:pStyle w:val="Heading4"/>
      </w:pPr>
      <w:r>
        <w:t xml:space="preserve">China uses US double standards on torture to justify human rights violations against the Uighurs in violation of the Convention </w:t>
      </w:r>
      <w:proofErr w:type="gramStart"/>
      <w:r>
        <w:t>Against</w:t>
      </w:r>
      <w:proofErr w:type="gramEnd"/>
      <w:r>
        <w:t xml:space="preserve"> Torture </w:t>
      </w:r>
    </w:p>
    <w:p w14:paraId="17001312" w14:textId="77777777" w:rsidR="00BE3B7B" w:rsidRDefault="00BE3B7B" w:rsidP="00BE3B7B">
      <w:pPr>
        <w:rPr>
          <w:rStyle w:val="StyleStyleBold12pt"/>
        </w:rPr>
      </w:pPr>
      <w:r>
        <w:rPr>
          <w:rStyle w:val="StyleStyleBold12pt"/>
        </w:rPr>
        <w:t>Kan-Congressional Research Service-10</w:t>
      </w:r>
    </w:p>
    <w:p w14:paraId="78E857F4" w14:textId="77777777" w:rsidR="00BE3B7B" w:rsidRDefault="00BE3B7B" w:rsidP="00BE3B7B">
      <w:r>
        <w:t>U. S. -China Counterterrorism Cooperation: Issues for U. S. Policy</w:t>
      </w:r>
    </w:p>
    <w:p w14:paraId="0483113F" w14:textId="77777777" w:rsidR="00BE3B7B" w:rsidRDefault="00BE3B7B" w:rsidP="00BE3B7B">
      <w:r>
        <w:t>http://www.fas.org/sgp/crs/terror/RL33001.pdf</w:t>
      </w:r>
    </w:p>
    <w:p w14:paraId="33395D0D" w14:textId="77777777" w:rsidR="00BE3B7B" w:rsidRDefault="00BE3B7B" w:rsidP="00BE3B7B"/>
    <w:p w14:paraId="3AB39A48" w14:textId="77777777" w:rsidR="00BE3B7B" w:rsidRDefault="00BE3B7B" w:rsidP="00BE3B7B">
      <w:pPr>
        <w:rPr>
          <w:sz w:val="16"/>
        </w:rPr>
      </w:pPr>
      <w:r>
        <w:rPr>
          <w:rStyle w:val="IntenseEmphasis"/>
        </w:rPr>
        <w:t xml:space="preserve">Questions concern the U.S. stance on the PRC's policy toward the Uighur </w:t>
      </w:r>
      <w:r>
        <w:rPr>
          <w:sz w:val="16"/>
        </w:rPr>
        <w:t xml:space="preserve">(Uyghur) </w:t>
      </w:r>
      <w:r>
        <w:rPr>
          <w:rStyle w:val="IntenseEmphasis"/>
        </w:rPr>
        <w:t>people in the</w:t>
      </w:r>
      <w:r>
        <w:rPr>
          <w:sz w:val="16"/>
        </w:rPr>
        <w:t xml:space="preserve"> </w:t>
      </w:r>
      <w:r>
        <w:rPr>
          <w:rStyle w:val="IntenseEmphasis"/>
        </w:rPr>
        <w:t>northwestern Xinjiang region that links them to what the PRC calls "terrorist" organizations</w:t>
      </w:r>
      <w:r>
        <w:rPr>
          <w:sz w:val="16"/>
        </w:rPr>
        <w:t xml:space="preserve">. </w:t>
      </w:r>
      <w:r>
        <w:rPr>
          <w:rStyle w:val="IntenseEmphasis"/>
          <w:highlight w:val="cyan"/>
        </w:rPr>
        <w:t>Congress has concerns about the human rights of Uighurs</w:t>
      </w:r>
      <w:r>
        <w:rPr>
          <w:sz w:val="16"/>
          <w:highlight w:val="cyan"/>
        </w:rPr>
        <w:t xml:space="preserve">. </w:t>
      </w:r>
      <w:r>
        <w:rPr>
          <w:rStyle w:val="IntenseEmphasis"/>
          <w:highlight w:val="cyan"/>
        </w:rPr>
        <w:t xml:space="preserve">China has accused the United States of </w:t>
      </w:r>
      <w:r>
        <w:rPr>
          <w:rStyle w:val="Emphasis"/>
          <w:highlight w:val="cyan"/>
        </w:rPr>
        <w:t>using "double standards</w:t>
      </w:r>
      <w:r>
        <w:rPr>
          <w:rStyle w:val="IntenseEmphasis"/>
        </w:rPr>
        <w:t>"</w:t>
      </w:r>
      <w:r>
        <w:rPr>
          <w:sz w:val="16"/>
        </w:rPr>
        <w:t xml:space="preserve"> in counterterrorism in disagreements </w:t>
      </w:r>
      <w:r>
        <w:rPr>
          <w:rStyle w:val="IntenseEmphasis"/>
          <w:highlight w:val="cyan"/>
        </w:rPr>
        <w:t>over how to handle the Uighurs</w:t>
      </w:r>
      <w:r>
        <w:rPr>
          <w:rStyle w:val="IntenseEmphasis"/>
        </w:rPr>
        <w:t>.</w:t>
      </w:r>
      <w:r>
        <w:rPr>
          <w:sz w:val="16"/>
        </w:rPr>
        <w:t xml:space="preserve"> Xinjiang has a history of unrest dating back before September 2001. </w:t>
      </w:r>
      <w:proofErr w:type="gramStart"/>
      <w:r>
        <w:rPr>
          <w:sz w:val="16"/>
        </w:rPr>
        <w:t>particularly</w:t>
      </w:r>
      <w:proofErr w:type="gramEnd"/>
      <w:r>
        <w:rPr>
          <w:sz w:val="16"/>
        </w:rPr>
        <w:t xml:space="preserve"> since the unrest in 1990. The PRC charges Uighurs with violent crimes and "terrorism," but </w:t>
      </w:r>
      <w:r>
        <w:rPr>
          <w:rStyle w:val="IntenseEmphasis"/>
          <w:highlight w:val="cyan"/>
        </w:rPr>
        <w:t>Uighurs say they have suffered executions, torture</w:t>
      </w:r>
      <w:r>
        <w:rPr>
          <w:rStyle w:val="IntenseEmphasis"/>
        </w:rPr>
        <w:t>, detentions, harassment, religious persecution, and racial profiling</w:t>
      </w:r>
      <w:r>
        <w:rPr>
          <w:sz w:val="16"/>
        </w:rPr>
        <w:t xml:space="preserve">. </w:t>
      </w:r>
      <w:r>
        <w:rPr>
          <w:rStyle w:val="IntenseEmphasis"/>
        </w:rPr>
        <w:t xml:space="preserve">Human rights and Uighur groups have warned that, </w:t>
      </w:r>
      <w:r>
        <w:rPr>
          <w:rStyle w:val="IntenseEmphasis"/>
          <w:highlight w:val="cyan"/>
        </w:rPr>
        <w:t>after the 9/11</w:t>
      </w:r>
      <w:r>
        <w:rPr>
          <w:rStyle w:val="IntenseEmphasis"/>
        </w:rPr>
        <w:t xml:space="preserve"> attacks, </w:t>
      </w:r>
      <w:r>
        <w:rPr>
          <w:rStyle w:val="IntenseEmphasis"/>
          <w:highlight w:val="cyan"/>
        </w:rPr>
        <w:t>the PRC shifted to use the international counterterrorism campaign to justify the PRC's long-term cultural, religious, and political repression of Uighurs both in and outside of the PRC</w:t>
      </w:r>
      <w:r>
        <w:rPr>
          <w:sz w:val="16"/>
        </w:rPr>
        <w:t xml:space="preserve">.1' Since 2002, the PLA has conducted military exercises in Xinjiang with Central Asian countries and Russia to fight what the PRC calls “East Turkistan terrorists" and what it combines </w:t>
      </w:r>
      <w:r>
        <w:rPr>
          <w:sz w:val="16"/>
        </w:rPr>
        <w:lastRenderedPageBreak/>
        <w:t xml:space="preserve">as the threat of "three evil forces" (of separatism, extremism, and terrorism). Critics say </w:t>
      </w:r>
      <w:r>
        <w:rPr>
          <w:rStyle w:val="IntenseEmphasis"/>
          <w:highlight w:val="cyan"/>
        </w:rPr>
        <w:t>China has compelled extraditions of Uighurs for execution and other punishment from countries</w:t>
      </w:r>
      <w:r>
        <w:rPr>
          <w:sz w:val="16"/>
        </w:rPr>
        <w:t xml:space="preserve"> such as Uzbekistan, KyrgyZStan, Kazahkstan, Nepal, and Pakistan, </w:t>
      </w:r>
      <w:r>
        <w:rPr>
          <w:rStyle w:val="IntenseEmphasis"/>
          <w:highlight w:val="cyan"/>
        </w:rPr>
        <w:t>raising questions about violations of the</w:t>
      </w:r>
      <w:r>
        <w:rPr>
          <w:sz w:val="16"/>
        </w:rPr>
        <w:t xml:space="preserve"> international legal principle of non-refoulement and the </w:t>
      </w:r>
      <w:r>
        <w:rPr>
          <w:rStyle w:val="Emphasis"/>
          <w:highlight w:val="cyan"/>
        </w:rPr>
        <w:t xml:space="preserve">United Nations Convention </w:t>
      </w:r>
      <w:proofErr w:type="gramStart"/>
      <w:r>
        <w:rPr>
          <w:rStyle w:val="Emphasis"/>
          <w:highlight w:val="cyan"/>
        </w:rPr>
        <w:t>Against</w:t>
      </w:r>
      <w:proofErr w:type="gramEnd"/>
      <w:r>
        <w:rPr>
          <w:rStyle w:val="Emphasis"/>
          <w:highlight w:val="cyan"/>
        </w:rPr>
        <w:t xml:space="preserve"> Torture</w:t>
      </w:r>
      <w:r>
        <w:rPr>
          <w:sz w:val="16"/>
        </w:rPr>
        <w:t>.</w:t>
      </w:r>
    </w:p>
    <w:p w14:paraId="17329ED7" w14:textId="77777777" w:rsidR="00BE3B7B" w:rsidRDefault="00BE3B7B" w:rsidP="00BE3B7B">
      <w:pPr>
        <w:pStyle w:val="Heading4"/>
      </w:pPr>
      <w:r>
        <w:t xml:space="preserve">That destabilizes China and pulls them into war with </w:t>
      </w:r>
      <w:proofErr w:type="gramStart"/>
      <w:r>
        <w:t>border states</w:t>
      </w:r>
      <w:proofErr w:type="gramEnd"/>
      <w:r>
        <w:t xml:space="preserve"> </w:t>
      </w:r>
    </w:p>
    <w:p w14:paraId="0C045A0D" w14:textId="77777777" w:rsidR="00BE3B7B" w:rsidRDefault="00BE3B7B" w:rsidP="00BE3B7B">
      <w:pPr>
        <w:rPr>
          <w:sz w:val="16"/>
        </w:rPr>
      </w:pPr>
      <w:r>
        <w:rPr>
          <w:rStyle w:val="StyleStyleBold12pt"/>
        </w:rPr>
        <w:t>Clarke, China analyst for the Bureau of Intelligence and Research, 2010</w:t>
      </w:r>
      <w:r>
        <w:rPr>
          <w:sz w:val="16"/>
        </w:rPr>
        <w:t xml:space="preserve"> (Christopher, independent China consultant, China analyst for 25 years and head of the China Division of the state departments Bureau of Intelligence and Research, “Xinjiang – Where China’s Worry Intersects the World”, http://yaleglobal.yale.edu/content/xinjiang-where-chinas-worry-intersects-world)</w:t>
      </w:r>
    </w:p>
    <w:p w14:paraId="1DFF6430" w14:textId="77777777" w:rsidR="00BE3B7B" w:rsidRDefault="00BE3B7B" w:rsidP="00BE3B7B">
      <w:pPr>
        <w:rPr>
          <w:sz w:val="16"/>
        </w:rPr>
      </w:pPr>
      <w:r>
        <w:rPr>
          <w:rStyle w:val="IntenseEmphasis"/>
          <w:highlight w:val="cyan"/>
        </w:rPr>
        <w:t>The</w:t>
      </w:r>
      <w:r>
        <w:rPr>
          <w:sz w:val="16"/>
        </w:rPr>
        <w:t xml:space="preserve"> February 15 </w:t>
      </w:r>
      <w:r>
        <w:rPr>
          <w:rStyle w:val="IntenseEmphasis"/>
          <w:highlight w:val="cyan"/>
        </w:rPr>
        <w:t>killing</w:t>
      </w:r>
      <w:r>
        <w:rPr>
          <w:rStyle w:val="IntenseEmphasis"/>
        </w:rPr>
        <w:t xml:space="preserve"> </w:t>
      </w:r>
      <w:r>
        <w:rPr>
          <w:rStyle w:val="IntenseEmphasis"/>
          <w:highlight w:val="cyan"/>
        </w:rPr>
        <w:t>of</w:t>
      </w:r>
      <w:r>
        <w:rPr>
          <w:sz w:val="16"/>
        </w:rPr>
        <w:t xml:space="preserve"> militant </w:t>
      </w:r>
      <w:r>
        <w:rPr>
          <w:rStyle w:val="IntenseEmphasis"/>
          <w:highlight w:val="cyan"/>
        </w:rPr>
        <w:t>Uighur</w:t>
      </w:r>
      <w:r>
        <w:rPr>
          <w:rStyle w:val="IntenseEmphasis"/>
        </w:rPr>
        <w:t xml:space="preserve"> </w:t>
      </w:r>
      <w:r>
        <w:rPr>
          <w:rStyle w:val="IntenseEmphasis"/>
          <w:highlight w:val="cyan"/>
        </w:rPr>
        <w:t>leader</w:t>
      </w:r>
      <w:r>
        <w:rPr>
          <w:sz w:val="16"/>
        </w:rPr>
        <w:t xml:space="preserve"> Abdul Haq al-Turkistani by an American drone in the border regions of Pakistan </w:t>
      </w:r>
      <w:r>
        <w:rPr>
          <w:rStyle w:val="IntenseEmphasis"/>
          <w:highlight w:val="cyan"/>
        </w:rPr>
        <w:t>highlights</w:t>
      </w:r>
      <w:r>
        <w:rPr>
          <w:sz w:val="16"/>
        </w:rPr>
        <w:t xml:space="preserve"> China’s continued sensitivity about its remote and vulnerable western region, Xinjiang. It also brings into focus the role of </w:t>
      </w:r>
      <w:r>
        <w:rPr>
          <w:rStyle w:val="IntenseEmphasis"/>
        </w:rPr>
        <w:t xml:space="preserve">the Afghanistan-Pakistan region as an international sanctuary for Islamic militants and the reasons for </w:t>
      </w:r>
      <w:r>
        <w:rPr>
          <w:rStyle w:val="IntenseEmphasis"/>
          <w:highlight w:val="cyan"/>
        </w:rPr>
        <w:t>China’s</w:t>
      </w:r>
      <w:r>
        <w:rPr>
          <w:rStyle w:val="IntenseEmphasis"/>
        </w:rPr>
        <w:t xml:space="preserve"> </w:t>
      </w:r>
      <w:r>
        <w:rPr>
          <w:rStyle w:val="IntenseEmphasis"/>
          <w:highlight w:val="cyan"/>
        </w:rPr>
        <w:t>worries about social stability</w:t>
      </w:r>
      <w:r>
        <w:rPr>
          <w:sz w:val="16"/>
        </w:rPr>
        <w:t xml:space="preserve"> and potential terrorist threats </w:t>
      </w:r>
      <w:r>
        <w:rPr>
          <w:rStyle w:val="IntenseEmphasis"/>
        </w:rPr>
        <w:t>in Xinjiang.</w:t>
      </w:r>
      <w:r>
        <w:rPr>
          <w:sz w:val="16"/>
        </w:rPr>
        <w:t xml:space="preserve"> </w:t>
      </w:r>
      <w:r>
        <w:rPr>
          <w:rStyle w:val="IntenseEmphasis"/>
        </w:rPr>
        <w:t>China’s neuralgia about security in Xinjiang will</w:t>
      </w:r>
      <w:r>
        <w:rPr>
          <w:sz w:val="16"/>
        </w:rPr>
        <w:t xml:space="preserve"> continue – and perhaps even </w:t>
      </w:r>
      <w:r>
        <w:rPr>
          <w:rStyle w:val="IntenseEmphasis"/>
        </w:rPr>
        <w:t>increase</w:t>
      </w:r>
      <w:r>
        <w:rPr>
          <w:sz w:val="16"/>
        </w:rPr>
        <w:t xml:space="preserve"> – </w:t>
      </w:r>
      <w:r>
        <w:rPr>
          <w:rStyle w:val="IntenseEmphasis"/>
        </w:rPr>
        <w:t>as big power competition for influence</w:t>
      </w:r>
      <w:r>
        <w:rPr>
          <w:sz w:val="16"/>
        </w:rPr>
        <w:t xml:space="preserve"> and resources in Central Asia and its ties to the rest of the world continue to </w:t>
      </w:r>
      <w:r>
        <w:rPr>
          <w:rStyle w:val="IntenseEmphasis"/>
        </w:rPr>
        <w:t>expand</w:t>
      </w:r>
      <w:r>
        <w:rPr>
          <w:sz w:val="16"/>
        </w:rPr>
        <w:t xml:space="preserve">. China’s troubles with the minority Uighurs are not new. But with the break up of the Soviet Union and the rising Islamist Taliban in once Soviet-occupied Afghanistan, the regional dynamic has changed. Since the early 1990s, </w:t>
      </w:r>
      <w:r>
        <w:rPr>
          <w:rStyle w:val="IntenseEmphasis"/>
        </w:rPr>
        <w:t>China has faced recurrent waves of unrest in Xinjiang and widespread acts of violence</w:t>
      </w:r>
      <w:r>
        <w:rPr>
          <w:sz w:val="16"/>
        </w:rPr>
        <w:t xml:space="preserve">, some of which seem to have been terrorist acts by disgruntled Uighurs. The 2008 attempted hijacking of an airplane in China by three people armed with flammable liquid was one of the latest – and scariest – examples. There also have been several attacks against perceived Uighur collaborators in China and against Chinese interests outside the country. The capture of Uighurs fighting against coalition forces in Afghanistan, some two dozen of whom were imprisoned in Guantanamo, also indicate that China faces a real threat of terrorist acts against its interests at home and abroad. The Chinese, however, have aroused skepticism by dubiously attributing dozens of explosions and incidents of civil unrest to instigation by “East Turkistan terrorist forces.” Officials, for example, blamed an August 2008 attack on a military police unit out for its morning jog, in which 16 officers were killed, on a Uighur terrorist group, despite the fact that the officers apparently were run down by a truck and attacked by a taxi driver and a vegetable vendor, hardly the modus operandi of a sophisticated terrorist organization. Even last July’s massive race riot in Urumqi – set off by rumors that a Uighur woman had been raped and several Uighur men killed by Han Chinese in far-away Guangdong – was labeled as an “organized, violent action against the public” and an act of terrorism. So, </w:t>
      </w:r>
      <w:r>
        <w:rPr>
          <w:rStyle w:val="IntenseEmphasis"/>
        </w:rPr>
        <w:t xml:space="preserve">while </w:t>
      </w:r>
      <w:r>
        <w:rPr>
          <w:rStyle w:val="IntenseEmphasis"/>
          <w:highlight w:val="cyan"/>
        </w:rPr>
        <w:t>China</w:t>
      </w:r>
      <w:r>
        <w:rPr>
          <w:rStyle w:val="IntenseEmphasis"/>
        </w:rPr>
        <w:t xml:space="preserve"> </w:t>
      </w:r>
      <w:r>
        <w:rPr>
          <w:rStyle w:val="IntenseEmphasis"/>
          <w:highlight w:val="cyan"/>
        </w:rPr>
        <w:t>does</w:t>
      </w:r>
      <w:r>
        <w:rPr>
          <w:rStyle w:val="IntenseEmphasis"/>
        </w:rPr>
        <w:t xml:space="preserve"> </w:t>
      </w:r>
      <w:r>
        <w:rPr>
          <w:rStyle w:val="IntenseEmphasis"/>
          <w:highlight w:val="cyan"/>
        </w:rPr>
        <w:t>face</w:t>
      </w:r>
      <w:r>
        <w:rPr>
          <w:rStyle w:val="IntenseEmphasis"/>
        </w:rPr>
        <w:t xml:space="preserve"> </w:t>
      </w:r>
      <w:r>
        <w:rPr>
          <w:rStyle w:val="IntenseEmphasis"/>
          <w:highlight w:val="cyan"/>
        </w:rPr>
        <w:t>periodic upsurges in</w:t>
      </w:r>
      <w:r>
        <w:rPr>
          <w:sz w:val="16"/>
        </w:rPr>
        <w:t xml:space="preserve"> politically motivated </w:t>
      </w:r>
      <w:r>
        <w:rPr>
          <w:rStyle w:val="IntenseEmphasis"/>
          <w:highlight w:val="cyan"/>
        </w:rPr>
        <w:t>violence by Uighurs</w:t>
      </w:r>
      <w:r>
        <w:rPr>
          <w:rStyle w:val="IntenseEmphasis"/>
        </w:rPr>
        <w:t>, one has to ask, why</w:t>
      </w:r>
      <w:r>
        <w:rPr>
          <w:rStyle w:val="IntenseEmphasis"/>
          <w:highlight w:val="cyan"/>
        </w:rPr>
        <w:t>?</w:t>
      </w:r>
      <w:r>
        <w:rPr>
          <w:rStyle w:val="IntenseEmphasis"/>
        </w:rPr>
        <w:t xml:space="preserve"> The answer: </w:t>
      </w:r>
      <w:r>
        <w:rPr>
          <w:rStyle w:val="Emphasis"/>
          <w:highlight w:val="cyan"/>
        </w:rPr>
        <w:t>Beijing has engaged in</w:t>
      </w:r>
      <w:r>
        <w:rPr>
          <w:rStyle w:val="Emphasis"/>
        </w:rPr>
        <w:t xml:space="preserve"> a </w:t>
      </w:r>
      <w:r>
        <w:rPr>
          <w:sz w:val="16"/>
        </w:rPr>
        <w:t xml:space="preserve">systematic, </w:t>
      </w:r>
      <w:r>
        <w:rPr>
          <w:rStyle w:val="Emphasis"/>
        </w:rPr>
        <w:t xml:space="preserve">multi-decade </w:t>
      </w:r>
      <w:r>
        <w:rPr>
          <w:rStyle w:val="Emphasis"/>
          <w:highlight w:val="cyan"/>
        </w:rPr>
        <w:t>program of marginalizing</w:t>
      </w:r>
      <w:r>
        <w:rPr>
          <w:rStyle w:val="Emphasis"/>
        </w:rPr>
        <w:t xml:space="preserve"> Uighurs </w:t>
      </w:r>
      <w:r>
        <w:rPr>
          <w:sz w:val="16"/>
        </w:rPr>
        <w:t xml:space="preserve">in their own homeland, fostering economic growth that favors the Han majority of eastern China and that encourages the exploitation of Xinjiang’s wealth of natural resources for Han areas. </w:t>
      </w:r>
      <w:r>
        <w:rPr>
          <w:rStyle w:val="IntenseEmphasis"/>
        </w:rPr>
        <w:t>Beijing has organized and encouraged an influx of Han into Xinjiang, changing the ethnic ratio</w:t>
      </w:r>
      <w:r>
        <w:rPr>
          <w:sz w:val="16"/>
        </w:rPr>
        <w:t xml:space="preserve"> since 1949 from about 5 percent Han to more than 40 percent today. Moreover, </w:t>
      </w:r>
      <w:r>
        <w:rPr>
          <w:rStyle w:val="IntenseEmphasis"/>
        </w:rPr>
        <w:t>Uighur culture and the Muslim religion are contained under tight restrictions</w:t>
      </w:r>
      <w:r>
        <w:rPr>
          <w:sz w:val="16"/>
        </w:rPr>
        <w:t xml:space="preserve">. Beijing proudly points out that Xinjiang in recent years has been among the fastest growing economies in the country, with per capita income higher than all regions except China’s southeast coast. Most of that growth, however, has accrued to State-owned enterprises, Han entrepreneurs, or the government; not to Uighurs. And income inequalities there have actually expanded significantly in recent years. </w:t>
      </w:r>
      <w:r>
        <w:rPr>
          <w:rStyle w:val="IntenseEmphasis"/>
        </w:rPr>
        <w:t>The region</w:t>
      </w:r>
      <w:r>
        <w:rPr>
          <w:sz w:val="16"/>
        </w:rPr>
        <w:t xml:space="preserve"> also </w:t>
      </w:r>
      <w:r>
        <w:rPr>
          <w:rStyle w:val="IntenseEmphasis"/>
        </w:rPr>
        <w:t>suffers from some of the worst environmental degradation in China</w:t>
      </w:r>
      <w:r>
        <w:rPr>
          <w:sz w:val="16"/>
        </w:rPr>
        <w:t xml:space="preserve">. It is hardly surprising that </w:t>
      </w:r>
      <w:r>
        <w:rPr>
          <w:rStyle w:val="Emphasis"/>
          <w:highlight w:val="cyan"/>
        </w:rPr>
        <w:t>frustration</w:t>
      </w:r>
      <w:r>
        <w:rPr>
          <w:sz w:val="16"/>
        </w:rPr>
        <w:t xml:space="preserve"> occasionally </w:t>
      </w:r>
      <w:r>
        <w:rPr>
          <w:rStyle w:val="Emphasis"/>
          <w:highlight w:val="cyan"/>
        </w:rPr>
        <w:t>boils</w:t>
      </w:r>
      <w:r>
        <w:rPr>
          <w:rStyle w:val="Emphasis"/>
        </w:rPr>
        <w:t xml:space="preserve"> over </w:t>
      </w:r>
      <w:r>
        <w:rPr>
          <w:rStyle w:val="Emphasis"/>
          <w:highlight w:val="cyan"/>
        </w:rPr>
        <w:t>into</w:t>
      </w:r>
      <w:r>
        <w:rPr>
          <w:rStyle w:val="Emphasis"/>
        </w:rPr>
        <w:t xml:space="preserve"> civil </w:t>
      </w:r>
      <w:r>
        <w:rPr>
          <w:rStyle w:val="Emphasis"/>
          <w:highlight w:val="cyan"/>
        </w:rPr>
        <w:t>unrest</w:t>
      </w:r>
      <w:r>
        <w:rPr>
          <w:rStyle w:val="IntenseEmphasis"/>
        </w:rPr>
        <w:t xml:space="preserve"> </w:t>
      </w:r>
      <w:r>
        <w:t xml:space="preserve">– </w:t>
      </w:r>
      <w:r>
        <w:rPr>
          <w:sz w:val="16"/>
        </w:rPr>
        <w:t xml:space="preserve">or that such conditions breed terrorist </w:t>
      </w:r>
      <w:proofErr w:type="gramStart"/>
      <w:r>
        <w:rPr>
          <w:sz w:val="16"/>
        </w:rPr>
        <w:t>groups</w:t>
      </w:r>
      <w:proofErr w:type="gramEnd"/>
      <w:r>
        <w:rPr>
          <w:sz w:val="16"/>
        </w:rPr>
        <w:t xml:space="preserve"> intent on taking action against the regime. </w:t>
      </w:r>
      <w:r>
        <w:rPr>
          <w:rStyle w:val="IntenseEmphasis"/>
        </w:rPr>
        <w:t>That</w:t>
      </w:r>
      <w:r>
        <w:rPr>
          <w:sz w:val="16"/>
        </w:rPr>
        <w:t xml:space="preserve"> many of </w:t>
      </w:r>
      <w:r>
        <w:rPr>
          <w:rStyle w:val="Emphasis"/>
        </w:rPr>
        <w:t>China’s problems with terrorism</w:t>
      </w:r>
      <w:r>
        <w:rPr>
          <w:rStyle w:val="IntenseEmphasis"/>
        </w:rPr>
        <w:t xml:space="preserve"> </w:t>
      </w:r>
      <w:r>
        <w:rPr>
          <w:sz w:val="16"/>
        </w:rPr>
        <w:t xml:space="preserve">and unrest </w:t>
      </w:r>
      <w:r>
        <w:rPr>
          <w:rStyle w:val="Emphasis"/>
        </w:rPr>
        <w:t>are largely of its own making</w:t>
      </w:r>
      <w:r>
        <w:rPr>
          <w:rStyle w:val="IntenseEmphasis"/>
        </w:rPr>
        <w:t xml:space="preserve"> has reduced international trust and sympathy for the situation</w:t>
      </w:r>
      <w:r>
        <w:rPr>
          <w:sz w:val="16"/>
        </w:rPr>
        <w:t xml:space="preserve">. </w:t>
      </w:r>
      <w:r>
        <w:rPr>
          <w:rStyle w:val="IntenseEmphasis"/>
        </w:rPr>
        <w:t>China’s concerns</w:t>
      </w:r>
      <w:r>
        <w:rPr>
          <w:sz w:val="16"/>
        </w:rPr>
        <w:t xml:space="preserve"> also </w:t>
      </w:r>
      <w:r>
        <w:rPr>
          <w:rStyle w:val="IntenseEmphasis"/>
        </w:rPr>
        <w:t>have</w:t>
      </w:r>
      <w:r>
        <w:rPr>
          <w:sz w:val="16"/>
        </w:rPr>
        <w:t xml:space="preserve"> both </w:t>
      </w:r>
      <w:r>
        <w:rPr>
          <w:rStyle w:val="IntenseEmphasis"/>
        </w:rPr>
        <w:t>shaped its approach to the</w:t>
      </w:r>
      <w:r>
        <w:rPr>
          <w:sz w:val="16"/>
        </w:rPr>
        <w:t xml:space="preserve"> broader </w:t>
      </w:r>
      <w:r>
        <w:rPr>
          <w:rStyle w:val="IntenseEmphasis"/>
        </w:rPr>
        <w:t>region and</w:t>
      </w:r>
      <w:r>
        <w:rPr>
          <w:sz w:val="16"/>
        </w:rPr>
        <w:t xml:space="preserve"> </w:t>
      </w:r>
      <w:r>
        <w:rPr>
          <w:rStyle w:val="IntenseEmphasis"/>
        </w:rPr>
        <w:t>reduced China’s willingness to cooperate with the US in counter-terrorism,</w:t>
      </w:r>
      <w:r>
        <w:rPr>
          <w:sz w:val="16"/>
        </w:rPr>
        <w:t xml:space="preserve"> </w:t>
      </w:r>
      <w:r>
        <w:rPr>
          <w:rStyle w:val="IntenseEmphasis"/>
        </w:rPr>
        <w:t>negatively affecting the overall US -China relationship</w:t>
      </w:r>
      <w:r>
        <w:rPr>
          <w:sz w:val="16"/>
        </w:rPr>
        <w:t xml:space="preserve">. </w:t>
      </w:r>
      <w:r>
        <w:rPr>
          <w:rStyle w:val="IntenseEmphasis"/>
        </w:rPr>
        <w:t>Xinjiang</w:t>
      </w:r>
      <w:r>
        <w:rPr>
          <w:sz w:val="16"/>
        </w:rPr>
        <w:t xml:space="preserve">, more than any other area of China, </w:t>
      </w:r>
      <w:r>
        <w:rPr>
          <w:rStyle w:val="IntenseEmphasis"/>
        </w:rPr>
        <w:t>is strategically vulnerable</w:t>
      </w:r>
      <w:r>
        <w:rPr>
          <w:sz w:val="16"/>
        </w:rPr>
        <w:t xml:space="preserve">, partially </w:t>
      </w:r>
      <w:r>
        <w:rPr>
          <w:rStyle w:val="IntenseEmphasis"/>
        </w:rPr>
        <w:t>as a result of its location in one of the most fractious neighborhoods</w:t>
      </w:r>
      <w:r>
        <w:rPr>
          <w:sz w:val="16"/>
        </w:rPr>
        <w:t xml:space="preserve"> outside the Middle East. Representing one-sixth of China’s territory, </w:t>
      </w:r>
      <w:r>
        <w:rPr>
          <w:rStyle w:val="IntenseEmphasis"/>
        </w:rPr>
        <w:t>Xinjiang is rich in oil, gas</w:t>
      </w:r>
      <w:r>
        <w:rPr>
          <w:sz w:val="16"/>
        </w:rPr>
        <w:t xml:space="preserve">, </w:t>
      </w:r>
      <w:r>
        <w:rPr>
          <w:rStyle w:val="IntenseEmphasis"/>
        </w:rPr>
        <w:t>and</w:t>
      </w:r>
      <w:r>
        <w:rPr>
          <w:sz w:val="16"/>
        </w:rPr>
        <w:t xml:space="preserve"> mineral deposits and </w:t>
      </w:r>
      <w:r>
        <w:rPr>
          <w:rStyle w:val="IntenseEmphasis"/>
        </w:rPr>
        <w:t>contains</w:t>
      </w:r>
      <w:r>
        <w:rPr>
          <w:sz w:val="16"/>
        </w:rPr>
        <w:t xml:space="preserve"> numerous </w:t>
      </w:r>
      <w:r>
        <w:rPr>
          <w:rStyle w:val="IntenseEmphasis"/>
        </w:rPr>
        <w:t>sensitive military installations, including some of the country’s premier nuclear research and testing facilities.</w:t>
      </w:r>
      <w:r>
        <w:rPr>
          <w:sz w:val="16"/>
        </w:rPr>
        <w:t xml:space="preserve"> It borders the former Soviet republics of Kazakhstan, Kyrgyzstan, and Tajikistan, all of which are less than politically stable.* Complicating China’s relations with the Central Asian states is the fact that as many as 500,000 Uighurs – and sizable populations of other Chinese “minorities” – live across relatively porous borders and engage in extensive trade and contacts. Several of these countries contain anti-China Uighur separatist organizations, both peaceful and terrorist. And </w:t>
      </w:r>
      <w:r>
        <w:rPr>
          <w:rStyle w:val="IntenseEmphasis"/>
        </w:rPr>
        <w:t>China is</w:t>
      </w:r>
      <w:r>
        <w:rPr>
          <w:sz w:val="16"/>
        </w:rPr>
        <w:t xml:space="preserve"> very </w:t>
      </w:r>
      <w:r>
        <w:rPr>
          <w:rStyle w:val="IntenseEmphasis"/>
        </w:rPr>
        <w:t>afraid of the potential contagion of “color revolutions” from Central Asia</w:t>
      </w:r>
      <w:r>
        <w:rPr>
          <w:sz w:val="16"/>
        </w:rPr>
        <w:t xml:space="preserve"> – like the 2005 “Tulip Revolution” in Kyrgyzstan – </w:t>
      </w:r>
      <w:r>
        <w:rPr>
          <w:rStyle w:val="IntenseEmphasis"/>
        </w:rPr>
        <w:lastRenderedPageBreak/>
        <w:t>destabilizing China’s control in Xinjiang</w:t>
      </w:r>
      <w:r>
        <w:rPr>
          <w:sz w:val="16"/>
        </w:rPr>
        <w:t xml:space="preserve">. </w:t>
      </w:r>
      <w:r>
        <w:rPr>
          <w:rStyle w:val="Emphasis"/>
          <w:highlight w:val="cyan"/>
        </w:rPr>
        <w:t>Uighur activities</w:t>
      </w:r>
      <w:r>
        <w:rPr>
          <w:sz w:val="16"/>
        </w:rPr>
        <w:t xml:space="preserve"> – including violent attacks – </w:t>
      </w:r>
      <w:r>
        <w:rPr>
          <w:rStyle w:val="Emphasis"/>
          <w:highlight w:val="cyan"/>
        </w:rPr>
        <w:t>have complicated China’s relations with Turkey</w:t>
      </w:r>
      <w:r>
        <w:rPr>
          <w:rStyle w:val="Emphasis"/>
        </w:rPr>
        <w:t>,</w:t>
      </w:r>
      <w:r>
        <w:rPr>
          <w:sz w:val="16"/>
        </w:rPr>
        <w:t xml:space="preserve"> </w:t>
      </w:r>
      <w:r>
        <w:rPr>
          <w:rStyle w:val="IntenseEmphasis"/>
        </w:rPr>
        <w:t>a country</w:t>
      </w:r>
      <w:r>
        <w:rPr>
          <w:sz w:val="16"/>
        </w:rPr>
        <w:t xml:space="preserve"> with which China seeks closer relations but where public and official sentiment is </w:t>
      </w:r>
      <w:r>
        <w:rPr>
          <w:rStyle w:val="IntenseEmphasis"/>
        </w:rPr>
        <w:t>highly critical of China’s treatment of the ethnically-related Uighurs</w:t>
      </w:r>
      <w:r>
        <w:rPr>
          <w:sz w:val="16"/>
        </w:rPr>
        <w:t xml:space="preserve">. To control this potentially chaotic situation and to manage Sino-Russian competition for influence, China launched the Shanghai Cooperation Organization (SCO), which includes Russia, China, the Central Asian republics, and a growing number of observers from around the region. China has pushed hard to keep the focus of the SCO on cooperative activities against the “three evils” of “separatism, fundamentalism, and terrorism,” a fear all the member states have in common. </w:t>
      </w:r>
      <w:r>
        <w:rPr>
          <w:rStyle w:val="IntenseEmphasis"/>
        </w:rPr>
        <w:t xml:space="preserve">Along </w:t>
      </w:r>
      <w:r>
        <w:rPr>
          <w:rStyle w:val="IntenseEmphasis"/>
          <w:highlight w:val="cyan"/>
        </w:rPr>
        <w:t>some of Xinjiang’s most remote and sensitive borders are Tibet, Afghanistan, Pakistan, and</w:t>
      </w:r>
      <w:r>
        <w:rPr>
          <w:sz w:val="16"/>
        </w:rPr>
        <w:t xml:space="preserve"> the disputed state of </w:t>
      </w:r>
      <w:r>
        <w:rPr>
          <w:rStyle w:val="IntenseEmphasis"/>
          <w:highlight w:val="cyan"/>
        </w:rPr>
        <w:t>Kashmir</w:t>
      </w:r>
      <w:r>
        <w:rPr>
          <w:rStyle w:val="IntenseEmphasis"/>
        </w:rPr>
        <w:t xml:space="preserve"> – </w:t>
      </w:r>
      <w:r>
        <w:rPr>
          <w:rStyle w:val="IntenseEmphasis"/>
          <w:highlight w:val="cyan"/>
        </w:rPr>
        <w:t>any one</w:t>
      </w:r>
      <w:r>
        <w:rPr>
          <w:rStyle w:val="IntenseEmphasis"/>
        </w:rPr>
        <w:t xml:space="preserve"> of which </w:t>
      </w:r>
      <w:r>
        <w:rPr>
          <w:rStyle w:val="IntenseEmphasis"/>
          <w:highlight w:val="cyan"/>
        </w:rPr>
        <w:t>could</w:t>
      </w:r>
      <w:r>
        <w:rPr>
          <w:rStyle w:val="IntenseEmphasis"/>
        </w:rPr>
        <w:t xml:space="preserve"> </w:t>
      </w:r>
      <w:r>
        <w:rPr>
          <w:rStyle w:val="Emphasis"/>
          <w:highlight w:val="cyan"/>
        </w:rPr>
        <w:t>quickly embroil China in an international crisis</w:t>
      </w:r>
      <w:r>
        <w:rPr>
          <w:sz w:val="16"/>
        </w:rPr>
        <w:t>. China also tested its “all-weather” friendship with Pakistan pressuring Islamabad to crackdown on Uighur militants seeking refuge in Pakistan. Pakistan reportedly has responded by sending a number of Uighur militants to China for prosecution. Its recent stepped up attacks on terrorist groups – and especially the killing of Abdul Haq and more than a dozen other Uighur militants – has among other things assuaged relations with China. The US intervention in Afghanistan in October 2001 introduced another variable of vulnerability for China with regard to Xinjiang. In the conflict that followed, global support for Al Qaeda drew in more militants to the region, including some Uighurs (as Abdul Haq’s death proved) but it also changed the strategic landscape for China. The introduction of massive US forces into the region, and especially the use of bases such as Manas in Kyrgyzstan, raised visceral and long-standing fears of encirclement by a hostile US intent on “dividing and Westernizing” China. Beijing has put pressure on Central Asian neighbors to expel or severely limit any US military presence and has refused to allow US forces to use Chinese territory for staging or overflights in the war in Afghanistan. China is also working hard to enhance cooperation with its neighbors on energy exploration, exploitation, and transportation as a way of keeping the US and Russia from monopolizing Central Asia’s voluminous oil and natural gas resources. These competing interests, and the residual worry that the US and Russia seek to supplant or minimize Chinese influence in Central Asia will continue to contribute to Beijing’s neuralgia about assuring stability in its far Western extremity, even if the real terrorist threat to China has diminished.</w:t>
      </w:r>
    </w:p>
    <w:p w14:paraId="69B35981" w14:textId="77777777" w:rsidR="00BE3B7B" w:rsidRDefault="00BE3B7B" w:rsidP="00BE3B7B">
      <w:pPr>
        <w:pStyle w:val="Heading4"/>
      </w:pPr>
      <w:r>
        <w:t>Chinese instability and territorial fragmentation risks CCP collapse and nuclear war</w:t>
      </w:r>
    </w:p>
    <w:p w14:paraId="207DA26D" w14:textId="77777777" w:rsidR="00BE3B7B" w:rsidRDefault="00BE3B7B" w:rsidP="00BE3B7B">
      <w:pPr>
        <w:rPr>
          <w:rFonts w:asciiTheme="minorHAnsi" w:hAnsiTheme="minorHAnsi" w:cstheme="minorHAnsi"/>
          <w:sz w:val="16"/>
        </w:rPr>
      </w:pPr>
      <w:r>
        <w:rPr>
          <w:rStyle w:val="StyleStyleBold12pt"/>
          <w:rFonts w:asciiTheme="minorHAnsi" w:hAnsiTheme="minorHAnsi" w:cstheme="minorHAnsi"/>
        </w:rPr>
        <w:t>Yee and Storey 2002</w:t>
      </w:r>
      <w:r>
        <w:rPr>
          <w:rFonts w:asciiTheme="minorHAnsi" w:hAnsiTheme="minorHAnsi" w:cstheme="minorHAnsi"/>
          <w:sz w:val="16"/>
        </w:rPr>
        <w:t xml:space="preserve"> (Herbert Yee, Professor of Politics and International Relations at the Hong Kong Baptist University, and Ian Storey, Lecturer in Defence Studies at Deakin University, 2002, The China Threat: Perceptions, Myths and Reality, RoutledgeCurzon, pg 5)</w:t>
      </w:r>
    </w:p>
    <w:p w14:paraId="0ECCED0B" w14:textId="77777777" w:rsidR="00BE3B7B" w:rsidRDefault="00BE3B7B" w:rsidP="00BE3B7B">
      <w:pPr>
        <w:rPr>
          <w:rFonts w:asciiTheme="minorHAnsi" w:hAnsiTheme="minorHAnsi" w:cstheme="minorHAnsi"/>
          <w:sz w:val="16"/>
        </w:rPr>
      </w:pPr>
      <w:r>
        <w:rPr>
          <w:rFonts w:asciiTheme="minorHAnsi" w:hAnsiTheme="minorHAnsi" w:cstheme="minorHAnsi"/>
          <w:sz w:val="16"/>
        </w:rPr>
        <w:t xml:space="preserve">The fourth factor contributing to the perception of a China threat is the fear of </w:t>
      </w:r>
      <w:r>
        <w:rPr>
          <w:rStyle w:val="IntenseEmphasis"/>
          <w:rFonts w:asciiTheme="minorHAnsi" w:hAnsiTheme="minorHAnsi" w:cstheme="minorHAnsi"/>
        </w:rPr>
        <w:t xml:space="preserve">political and economic </w:t>
      </w:r>
      <w:r>
        <w:rPr>
          <w:rStyle w:val="IntenseEmphasis"/>
          <w:rFonts w:asciiTheme="minorHAnsi" w:hAnsiTheme="minorHAnsi" w:cstheme="minorHAnsi"/>
          <w:highlight w:val="cyan"/>
        </w:rPr>
        <w:t>collapse in the PRC,</w:t>
      </w:r>
      <w:r>
        <w:rPr>
          <w:rStyle w:val="IntenseEmphasis"/>
          <w:rFonts w:asciiTheme="minorHAnsi" w:hAnsiTheme="minorHAnsi" w:cstheme="minorHAnsi"/>
        </w:rPr>
        <w:t xml:space="preserve"> </w:t>
      </w:r>
      <w:r>
        <w:rPr>
          <w:rStyle w:val="IntenseEmphasis"/>
          <w:rFonts w:asciiTheme="minorHAnsi" w:hAnsiTheme="minorHAnsi" w:cstheme="minorHAnsi"/>
          <w:highlight w:val="cyan"/>
        </w:rPr>
        <w:t>resulting in territorial fragmentation</w:t>
      </w:r>
      <w:r>
        <w:rPr>
          <w:rStyle w:val="IntenseEmphasis"/>
          <w:rFonts w:asciiTheme="minorHAnsi" w:hAnsiTheme="minorHAnsi" w:cstheme="minorHAnsi"/>
        </w:rPr>
        <w:t xml:space="preserve">, </w:t>
      </w:r>
      <w:r>
        <w:rPr>
          <w:rStyle w:val="IntenseEmphasis"/>
          <w:rFonts w:asciiTheme="minorHAnsi" w:hAnsiTheme="minorHAnsi" w:cstheme="minorHAnsi"/>
          <w:highlight w:val="cyan"/>
        </w:rPr>
        <w:t>civil war and waves of refugees</w:t>
      </w:r>
      <w:r>
        <w:rPr>
          <w:rStyle w:val="IntenseEmphasis"/>
          <w:rFonts w:asciiTheme="minorHAnsi" w:hAnsiTheme="minorHAnsi" w:cstheme="minorHAnsi"/>
        </w:rPr>
        <w:t xml:space="preserve"> </w:t>
      </w:r>
      <w:r>
        <w:rPr>
          <w:rStyle w:val="IntenseEmphasis"/>
          <w:rFonts w:asciiTheme="minorHAnsi" w:hAnsiTheme="minorHAnsi" w:cstheme="minorHAnsi"/>
          <w:highlight w:val="cyan"/>
        </w:rPr>
        <w:t>pouring into neighbouring</w:t>
      </w:r>
      <w:r>
        <w:rPr>
          <w:rStyle w:val="IntenseEmphasis"/>
          <w:rFonts w:asciiTheme="minorHAnsi" w:hAnsiTheme="minorHAnsi" w:cstheme="minorHAnsi"/>
        </w:rPr>
        <w:t xml:space="preserve"> </w:t>
      </w:r>
      <w:r>
        <w:rPr>
          <w:rStyle w:val="IntenseEmphasis"/>
          <w:rFonts w:asciiTheme="minorHAnsi" w:hAnsiTheme="minorHAnsi" w:cstheme="minorHAnsi"/>
          <w:highlight w:val="cyan"/>
        </w:rPr>
        <w:t>countries</w:t>
      </w:r>
      <w:r>
        <w:rPr>
          <w:rFonts w:asciiTheme="minorHAnsi" w:hAnsiTheme="minorHAnsi" w:cstheme="minorHAnsi"/>
          <w:sz w:val="16"/>
        </w:rPr>
        <w:t xml:space="preserve">. Naturally, any or all of these scenarios would have a profoundly negative impact on regional stability. Today the </w:t>
      </w:r>
      <w:r>
        <w:rPr>
          <w:rStyle w:val="IntenseEmphasis"/>
          <w:rFonts w:asciiTheme="minorHAnsi" w:hAnsiTheme="minorHAnsi" w:cstheme="minorHAnsi"/>
        </w:rPr>
        <w:t xml:space="preserve">Chinese leadership </w:t>
      </w:r>
      <w:r>
        <w:rPr>
          <w:rStyle w:val="IntenseEmphasis"/>
        </w:rPr>
        <w:t>faces a raft of internal problems</w:t>
      </w:r>
      <w:r>
        <w:rPr>
          <w:rFonts w:asciiTheme="minorHAnsi" w:hAnsiTheme="minorHAnsi" w:cstheme="minorHAnsi"/>
          <w:sz w:val="16"/>
        </w:rPr>
        <w:t xml:space="preserve">, including the increasing political demands of its citizens, a growing population, </w:t>
      </w:r>
      <w:r>
        <w:rPr>
          <w:sz w:val="16"/>
          <w:szCs w:val="16"/>
        </w:rPr>
        <w:t xml:space="preserve">a shortage of natural resources and </w:t>
      </w:r>
      <w:proofErr w:type="gramStart"/>
      <w:r>
        <w:rPr>
          <w:sz w:val="16"/>
          <w:szCs w:val="16"/>
        </w:rPr>
        <w:t>a deterioration</w:t>
      </w:r>
      <w:proofErr w:type="gramEnd"/>
      <w:r>
        <w:rPr>
          <w:sz w:val="16"/>
          <w:szCs w:val="16"/>
        </w:rPr>
        <w:t xml:space="preserve"> in the natural environment caused by rapid industrialisation and pollution</w:t>
      </w:r>
      <w:r>
        <w:t>.</w:t>
      </w:r>
      <w:r>
        <w:rPr>
          <w:rStyle w:val="IntenseEmphasis"/>
          <w:rFonts w:asciiTheme="minorHAnsi" w:hAnsiTheme="minorHAnsi" w:cstheme="minorHAnsi"/>
        </w:rPr>
        <w:t xml:space="preserve"> </w:t>
      </w:r>
      <w:r>
        <w:rPr>
          <w:rStyle w:val="IntenseEmphasis"/>
          <w:rFonts w:asciiTheme="minorHAnsi" w:hAnsiTheme="minorHAnsi" w:cstheme="minorHAnsi"/>
          <w:highlight w:val="cyan"/>
        </w:rPr>
        <w:t>These</w:t>
      </w:r>
      <w:r>
        <w:rPr>
          <w:rStyle w:val="IntenseEmphasis"/>
          <w:rFonts w:asciiTheme="minorHAnsi" w:hAnsiTheme="minorHAnsi" w:cstheme="minorHAnsi"/>
        </w:rPr>
        <w:t xml:space="preserve"> </w:t>
      </w:r>
      <w:r>
        <w:rPr>
          <w:rStyle w:val="IntenseEmphasis"/>
          <w:rFonts w:asciiTheme="minorHAnsi" w:hAnsiTheme="minorHAnsi" w:cstheme="minorHAnsi"/>
          <w:highlight w:val="cyan"/>
        </w:rPr>
        <w:t>problems are putting a strain on the</w:t>
      </w:r>
      <w:r>
        <w:rPr>
          <w:rFonts w:asciiTheme="minorHAnsi" w:hAnsiTheme="minorHAnsi" w:cstheme="minorHAnsi"/>
          <w:sz w:val="16"/>
          <w:highlight w:val="cyan"/>
        </w:rPr>
        <w:t xml:space="preserve"> </w:t>
      </w:r>
      <w:r>
        <w:rPr>
          <w:rFonts w:asciiTheme="minorHAnsi" w:hAnsiTheme="minorHAnsi" w:cstheme="minorHAnsi"/>
          <w:sz w:val="16"/>
        </w:rPr>
        <w:t xml:space="preserve">central </w:t>
      </w:r>
      <w:r>
        <w:rPr>
          <w:rStyle w:val="IntenseEmphasis"/>
          <w:highlight w:val="cyan"/>
        </w:rPr>
        <w:t xml:space="preserve">government's </w:t>
      </w:r>
      <w:r>
        <w:rPr>
          <w:rStyle w:val="IntenseEmphasis"/>
          <w:rFonts w:asciiTheme="minorHAnsi" w:hAnsiTheme="minorHAnsi" w:cstheme="minorHAnsi"/>
          <w:highlight w:val="cyan"/>
        </w:rPr>
        <w:t xml:space="preserve">ability to govern </w:t>
      </w:r>
      <w:r>
        <w:rPr>
          <w:rFonts w:asciiTheme="minorHAnsi" w:hAnsiTheme="minorHAnsi" w:cstheme="minorHAnsi"/>
          <w:sz w:val="16"/>
        </w:rPr>
        <w:t>effectively</w:t>
      </w:r>
      <w:r>
        <w:rPr>
          <w:rFonts w:asciiTheme="minorHAnsi" w:hAnsiTheme="minorHAnsi" w:cstheme="minorHAnsi"/>
          <w:sz w:val="16"/>
          <w:highlight w:val="cyan"/>
        </w:rPr>
        <w:t xml:space="preserve">. </w:t>
      </w:r>
      <w:r>
        <w:rPr>
          <w:rStyle w:val="IntenseEmphasis"/>
          <w:highlight w:val="cyan"/>
        </w:rPr>
        <w:t>Political disintegration</w:t>
      </w:r>
      <w:r>
        <w:rPr>
          <w:rStyle w:val="IntenseEmphasis"/>
        </w:rPr>
        <w:t xml:space="preserve"> or a Chinese civil war might result in millions of Chinese refugees seeking asylum</w:t>
      </w:r>
      <w:r>
        <w:rPr>
          <w:rFonts w:asciiTheme="minorHAnsi" w:hAnsiTheme="minorHAnsi" w:cstheme="minorHAnsi"/>
          <w:sz w:val="16"/>
        </w:rPr>
        <w:t xml:space="preserve"> in neighbouring countries. Such an unprecedented exodus of refugees from a collapsed PRC would no doubt put a severe strain on the limited resources of China's neighbours. </w:t>
      </w:r>
      <w:r>
        <w:rPr>
          <w:rStyle w:val="IntenseEmphasis"/>
          <w:rFonts w:asciiTheme="minorHAnsi" w:hAnsiTheme="minorHAnsi" w:cstheme="minorHAnsi"/>
          <w:highlight w:val="cyan"/>
        </w:rPr>
        <w:t>A fragmented China could</w:t>
      </w:r>
      <w:r>
        <w:rPr>
          <w:rStyle w:val="IntenseEmphasis"/>
          <w:rFonts w:asciiTheme="minorHAnsi" w:hAnsiTheme="minorHAnsi" w:cstheme="minorHAnsi"/>
        </w:rPr>
        <w:t xml:space="preserve"> also </w:t>
      </w:r>
      <w:r>
        <w:rPr>
          <w:rStyle w:val="IntenseEmphasis"/>
          <w:rFonts w:asciiTheme="minorHAnsi" w:hAnsiTheme="minorHAnsi" w:cstheme="minorHAnsi"/>
          <w:highlight w:val="cyan"/>
        </w:rPr>
        <w:t>result in</w:t>
      </w:r>
      <w:r>
        <w:rPr>
          <w:rFonts w:asciiTheme="minorHAnsi" w:hAnsiTheme="minorHAnsi" w:cstheme="minorHAnsi"/>
          <w:sz w:val="16"/>
        </w:rPr>
        <w:t xml:space="preserve"> another nightmare scenario - </w:t>
      </w:r>
      <w:r>
        <w:rPr>
          <w:rStyle w:val="IntenseEmphasis"/>
          <w:rFonts w:asciiTheme="minorHAnsi" w:hAnsiTheme="minorHAnsi" w:cstheme="minorHAnsi"/>
          <w:highlight w:val="cyan"/>
        </w:rPr>
        <w:t>nuclear</w:t>
      </w:r>
      <w:r>
        <w:rPr>
          <w:rStyle w:val="IntenseEmphasis"/>
          <w:rFonts w:asciiTheme="minorHAnsi" w:hAnsiTheme="minorHAnsi" w:cstheme="minorHAnsi"/>
        </w:rPr>
        <w:t xml:space="preserve"> </w:t>
      </w:r>
      <w:r>
        <w:rPr>
          <w:rStyle w:val="IntenseEmphasis"/>
          <w:rFonts w:asciiTheme="minorHAnsi" w:hAnsiTheme="minorHAnsi" w:cstheme="minorHAnsi"/>
          <w:highlight w:val="cyan"/>
        </w:rPr>
        <w:t>weapons falling into the hands of</w:t>
      </w:r>
      <w:r>
        <w:rPr>
          <w:rStyle w:val="IntenseEmphasis"/>
          <w:rFonts w:asciiTheme="minorHAnsi" w:hAnsiTheme="minorHAnsi" w:cstheme="minorHAnsi"/>
        </w:rPr>
        <w:t xml:space="preserve"> </w:t>
      </w:r>
      <w:r>
        <w:rPr>
          <w:rStyle w:val="IntenseEmphasis"/>
          <w:rFonts w:asciiTheme="minorHAnsi" w:hAnsiTheme="minorHAnsi" w:cstheme="minorHAnsi"/>
          <w:highlight w:val="cyan"/>
        </w:rPr>
        <w:t>irresponsible</w:t>
      </w:r>
      <w:r>
        <w:rPr>
          <w:rStyle w:val="IntenseEmphasis"/>
          <w:rFonts w:asciiTheme="minorHAnsi" w:hAnsiTheme="minorHAnsi" w:cstheme="minorHAnsi"/>
        </w:rPr>
        <w:t xml:space="preserve"> local provincial leaders or </w:t>
      </w:r>
      <w:r>
        <w:rPr>
          <w:rStyle w:val="IntenseEmphasis"/>
          <w:rFonts w:asciiTheme="minorHAnsi" w:hAnsiTheme="minorHAnsi" w:cstheme="minorHAnsi"/>
          <w:highlight w:val="cyan"/>
        </w:rPr>
        <w:t>warlords</w:t>
      </w:r>
      <w:r>
        <w:rPr>
          <w:rStyle w:val="IntenseEmphasis"/>
          <w:rFonts w:asciiTheme="minorHAnsi" w:hAnsiTheme="minorHAnsi" w:cstheme="minorHAnsi"/>
        </w:rPr>
        <w:t xml:space="preserve">.'2 </w:t>
      </w:r>
      <w:proofErr w:type="gramStart"/>
      <w:r>
        <w:rPr>
          <w:rStyle w:val="IntenseEmphasis"/>
          <w:rFonts w:asciiTheme="minorHAnsi" w:hAnsiTheme="minorHAnsi" w:cstheme="minorHAnsi"/>
        </w:rPr>
        <w:t>From</w:t>
      </w:r>
      <w:proofErr w:type="gramEnd"/>
      <w:r>
        <w:rPr>
          <w:rStyle w:val="IntenseEmphasis"/>
          <w:rFonts w:asciiTheme="minorHAnsi" w:hAnsiTheme="minorHAnsi" w:cstheme="minorHAnsi"/>
        </w:rPr>
        <w:t xml:space="preserve"> this perspective, a disintegrating </w:t>
      </w:r>
      <w:r>
        <w:rPr>
          <w:rStyle w:val="IntenseEmphasis"/>
          <w:rFonts w:asciiTheme="minorHAnsi" w:hAnsiTheme="minorHAnsi" w:cstheme="minorHAnsi"/>
          <w:highlight w:val="cyan"/>
        </w:rPr>
        <w:t>China</w:t>
      </w:r>
      <w:r>
        <w:rPr>
          <w:rStyle w:val="IntenseEmphasis"/>
          <w:rFonts w:asciiTheme="minorHAnsi" w:hAnsiTheme="minorHAnsi" w:cstheme="minorHAnsi"/>
        </w:rPr>
        <w:t xml:space="preserve"> </w:t>
      </w:r>
      <w:r>
        <w:rPr>
          <w:rStyle w:val="IntenseEmphasis"/>
          <w:rFonts w:asciiTheme="minorHAnsi" w:hAnsiTheme="minorHAnsi" w:cstheme="minorHAnsi"/>
          <w:highlight w:val="cyan"/>
        </w:rPr>
        <w:t>would</w:t>
      </w:r>
      <w:r>
        <w:rPr>
          <w:rStyle w:val="IntenseEmphasis"/>
          <w:rFonts w:asciiTheme="minorHAnsi" w:hAnsiTheme="minorHAnsi" w:cstheme="minorHAnsi"/>
        </w:rPr>
        <w:t xml:space="preserve"> also </w:t>
      </w:r>
      <w:r>
        <w:rPr>
          <w:rStyle w:val="IntenseEmphasis"/>
          <w:rFonts w:asciiTheme="minorHAnsi" w:hAnsiTheme="minorHAnsi" w:cstheme="minorHAnsi"/>
          <w:highlight w:val="cyan"/>
        </w:rPr>
        <w:t>pose a threat to</w:t>
      </w:r>
      <w:r>
        <w:rPr>
          <w:rStyle w:val="IntenseEmphasis"/>
          <w:rFonts w:asciiTheme="minorHAnsi" w:hAnsiTheme="minorHAnsi" w:cstheme="minorHAnsi"/>
        </w:rPr>
        <w:t xml:space="preserve"> its neighbours and </w:t>
      </w:r>
      <w:r>
        <w:rPr>
          <w:rStyle w:val="IntenseEmphasis"/>
          <w:rFonts w:asciiTheme="minorHAnsi" w:hAnsiTheme="minorHAnsi" w:cstheme="minorHAnsi"/>
          <w:highlight w:val="cyan"/>
        </w:rPr>
        <w:t>the world</w:t>
      </w:r>
      <w:r>
        <w:rPr>
          <w:rFonts w:asciiTheme="minorHAnsi" w:hAnsiTheme="minorHAnsi" w:cstheme="minorHAnsi"/>
          <w:sz w:val="16"/>
        </w:rPr>
        <w:t>.</w:t>
      </w:r>
    </w:p>
    <w:p w14:paraId="66AE705F" w14:textId="77777777" w:rsidR="00BE3B7B" w:rsidRDefault="00BE3B7B" w:rsidP="00BE3B7B">
      <w:pPr>
        <w:rPr>
          <w:rFonts w:asciiTheme="minorHAnsi" w:hAnsiTheme="minorHAnsi" w:cstheme="minorHAnsi"/>
          <w:sz w:val="16"/>
        </w:rPr>
      </w:pPr>
    </w:p>
    <w:p w14:paraId="4D19E140" w14:textId="77777777" w:rsidR="00BE3B7B" w:rsidRDefault="00BE3B7B" w:rsidP="00BE3B7B">
      <w:pPr>
        <w:pStyle w:val="Heading4"/>
      </w:pPr>
      <w:r>
        <w:t xml:space="preserve">Rejecting the “special factors” doctrine would end the case-by-case basis that currently plagues Bivens caselaw. </w:t>
      </w:r>
    </w:p>
    <w:p w14:paraId="74E32DF0" w14:textId="77777777" w:rsidR="00BE3B7B" w:rsidRDefault="00BE3B7B" w:rsidP="00BE3B7B">
      <w:pPr>
        <w:rPr>
          <w:sz w:val="18"/>
        </w:rPr>
      </w:pPr>
      <w:r>
        <w:rPr>
          <w:rStyle w:val="StyleStyleBold12pt"/>
        </w:rPr>
        <w:t>Pfander and Baltmanis 09</w:t>
      </w:r>
      <w:r>
        <w:t xml:space="preserve"> </w:t>
      </w:r>
      <w:r>
        <w:rPr>
          <w:sz w:val="20"/>
        </w:rPr>
        <w:t>(</w:t>
      </w:r>
      <w:r>
        <w:rPr>
          <w:sz w:val="18"/>
        </w:rPr>
        <w:t>James E. Pfander, the Owen L. Coon Professor of Law at Northwestern; and David Baltmanis, Law Clerk to the Honorable Paul V. Niemeyer, United States Court of Appeals for the Fourth</w:t>
      </w:r>
    </w:p>
    <w:p w14:paraId="4A663A49" w14:textId="77777777" w:rsidR="00BE3B7B" w:rsidRDefault="00BE3B7B" w:rsidP="00BE3B7B">
      <w:r>
        <w:rPr>
          <w:sz w:val="18"/>
        </w:rPr>
        <w:t>Circuit; “Rethinking Bivens: Legitimacy and Constitutional Adjudication,” http://scholarlycommons.law.northwestern.edu/cgi/viewcontent.cgi?article=1181&amp;context=facultyworkingpapers)</w:t>
      </w:r>
    </w:p>
    <w:p w14:paraId="4ED6E427" w14:textId="77777777" w:rsidR="00BE3B7B" w:rsidRDefault="00BE3B7B" w:rsidP="00BE3B7B">
      <w:pPr>
        <w:rPr>
          <w:sz w:val="16"/>
        </w:rPr>
      </w:pPr>
      <w:r>
        <w:rPr>
          <w:rStyle w:val="IntenseEmphasis"/>
          <w:highlight w:val="cyan"/>
        </w:rPr>
        <w:t>By approving of Bivens</w:t>
      </w:r>
      <w:r>
        <w:rPr>
          <w:rStyle w:val="IntenseEmphasis"/>
        </w:rPr>
        <w:t xml:space="preserve"> and making it the exclusive mode for vindicating constitutional rights, </w:t>
      </w:r>
      <w:r>
        <w:rPr>
          <w:rStyle w:val="IntenseEmphasis"/>
          <w:highlight w:val="cyan"/>
        </w:rPr>
        <w:t>Congress</w:t>
      </w:r>
      <w:r>
        <w:rPr>
          <w:rStyle w:val="IntenseEmphasis"/>
        </w:rPr>
        <w:t xml:space="preserve"> has </w:t>
      </w:r>
      <w:r>
        <w:rPr>
          <w:rStyle w:val="IntenseEmphasis"/>
          <w:highlight w:val="cyan"/>
        </w:rPr>
        <w:t>provided a</w:t>
      </w:r>
      <w:r>
        <w:rPr>
          <w:rStyle w:val="IntenseEmphasis"/>
        </w:rPr>
        <w:t xml:space="preserve"> solid legislative </w:t>
      </w:r>
      <w:r>
        <w:rPr>
          <w:rStyle w:val="IntenseEmphasis"/>
          <w:highlight w:val="cyan"/>
        </w:rPr>
        <w:t>foundation for routine recognition of</w:t>
      </w:r>
      <w:r>
        <w:rPr>
          <w:rStyle w:val="IntenseEmphasis"/>
        </w:rPr>
        <w:t xml:space="preserve"> </w:t>
      </w:r>
      <w:r>
        <w:rPr>
          <w:rStyle w:val="IntenseEmphasis"/>
          <w:highlight w:val="cyan"/>
        </w:rPr>
        <w:t>a</w:t>
      </w:r>
      <w:r>
        <w:rPr>
          <w:rStyle w:val="IntenseEmphasis"/>
        </w:rPr>
        <w:t xml:space="preserve"> Bivens </w:t>
      </w:r>
      <w:r>
        <w:rPr>
          <w:rStyle w:val="IntenseEmphasis"/>
          <w:highlight w:val="cyan"/>
        </w:rPr>
        <w:t>remedy</w:t>
      </w:r>
      <w:r>
        <w:rPr>
          <w:sz w:val="16"/>
          <w:highlight w:val="cyan"/>
        </w:rPr>
        <w:t>.</w:t>
      </w:r>
      <w:r>
        <w:rPr>
          <w:sz w:val="16"/>
        </w:rPr>
        <w:t xml:space="preserve"> </w:t>
      </w:r>
      <w:r>
        <w:rPr>
          <w:rStyle w:val="IntenseEmphasis"/>
          <w:highlight w:val="cyan"/>
        </w:rPr>
        <w:t>Such congressional ratification,</w:t>
      </w:r>
      <w:r>
        <w:rPr>
          <w:sz w:val="16"/>
        </w:rPr>
        <w:t xml:space="preserve"> moreover, </w:t>
      </w:r>
      <w:r>
        <w:rPr>
          <w:rStyle w:val="IntenseEmphasis"/>
          <w:highlight w:val="cyan"/>
        </w:rPr>
        <w:t xml:space="preserve">requires that the </w:t>
      </w:r>
      <w:r>
        <w:rPr>
          <w:rStyle w:val="Emphasis"/>
          <w:highlight w:val="cyan"/>
        </w:rPr>
        <w:t>Court adjust its approach to the evaluation of</w:t>
      </w:r>
      <w:r>
        <w:rPr>
          <w:rStyle w:val="Emphasis"/>
        </w:rPr>
        <w:t xml:space="preserve"> constitutional </w:t>
      </w:r>
      <w:r>
        <w:rPr>
          <w:rStyle w:val="Emphasis"/>
          <w:highlight w:val="cyan"/>
        </w:rPr>
        <w:t>claims</w:t>
      </w:r>
      <w:r>
        <w:rPr>
          <w:rStyle w:val="Emphasis"/>
        </w:rPr>
        <w:t xml:space="preserve"> for damages.</w:t>
      </w:r>
      <w:r>
        <w:rPr>
          <w:rStyle w:val="IntenseEmphasis"/>
        </w:rPr>
        <w:t xml:space="preserve"> </w:t>
      </w:r>
      <w:r>
        <w:rPr>
          <w:rStyle w:val="IntenseEmphasis"/>
          <w:highlight w:val="cyan"/>
        </w:rPr>
        <w:t>The Court should no longer regard itself as creating rights</w:t>
      </w:r>
      <w:r>
        <w:rPr>
          <w:rStyle w:val="IntenseEmphasis"/>
        </w:rPr>
        <w:t xml:space="preserve"> of action </w:t>
      </w:r>
      <w:r>
        <w:rPr>
          <w:rStyle w:val="Emphasis"/>
          <w:highlight w:val="cyan"/>
        </w:rPr>
        <w:t>on a case-by-case basis</w:t>
      </w:r>
      <w:r>
        <w:rPr>
          <w:rStyle w:val="Emphasis"/>
        </w:rPr>
        <w:t>.</w:t>
      </w:r>
      <w:r>
        <w:rPr>
          <w:sz w:val="16"/>
        </w:rPr>
        <w:t xml:space="preserve"> Rather, </w:t>
      </w:r>
      <w:r>
        <w:rPr>
          <w:rStyle w:val="IntenseEmphasis"/>
          <w:highlight w:val="cyan"/>
        </w:rPr>
        <w:t xml:space="preserve">the Court should simply </w:t>
      </w:r>
      <w:r>
        <w:rPr>
          <w:rStyle w:val="Emphasis"/>
          <w:highlight w:val="cyan"/>
        </w:rPr>
        <w:t>recognize that Congress has authorized suits</w:t>
      </w:r>
      <w:r>
        <w:rPr>
          <w:rStyle w:val="Emphasis"/>
        </w:rPr>
        <w:t xml:space="preserve"> against federal officials for constitutional violations</w:t>
      </w:r>
      <w:r>
        <w:rPr>
          <w:sz w:val="16"/>
        </w:rPr>
        <w:t xml:space="preserve"> and has foreclosed all alternative remedies. Along with this recognition, the Court should no longer consider the possible existence of state common law remedies as a reason to proceed cautiously. </w:t>
      </w:r>
      <w:r>
        <w:rPr>
          <w:sz w:val="16"/>
        </w:rPr>
        <w:lastRenderedPageBreak/>
        <w:t xml:space="preserve">Congress has eliminated the state common law option and has failed to replace it with suits under the FTCA to vindicate constitutional rights. It thus makes little sense for the Court in Wilkie v. Robbins to tout the possible existence of state common law remedies as the basis for proceeding cautiously in the recognition of a Bivens right of action.86 State common law, as such, no longer applies and no longer offers a way to present constitutional claims. One can imagine an argument that </w:t>
      </w:r>
      <w:r>
        <w:rPr>
          <w:rStyle w:val="IntenseEmphasis"/>
        </w:rPr>
        <w:t>the Westfall Act</w:t>
      </w:r>
      <w:r>
        <w:rPr>
          <w:sz w:val="16"/>
        </w:rPr>
        <w:t xml:space="preserve">’s reference to actions for violation of the Constitution operates not to approve an all-purpose Bivens action but to codify the case-by-case Bivens calculus that was in place in 1988 when the statute took effect. The text of the Westfall Act provides little basis for such a contention. The statute </w:t>
      </w:r>
      <w:r>
        <w:rPr>
          <w:rStyle w:val="IntenseEmphasis"/>
        </w:rPr>
        <w:t>refers to a “civil action” “brought” against federal officers asserting a claim for “violation of the Constitution.”</w:t>
      </w:r>
      <w:r>
        <w:rPr>
          <w:sz w:val="16"/>
        </w:rPr>
        <w:t xml:space="preserve"> State common law, as such, no longer applies and no longer offers a way to present constitutional claims. 87 </w:t>
      </w:r>
      <w:r>
        <w:rPr>
          <w:rStyle w:val="IntenseEmphasis"/>
        </w:rPr>
        <w:t xml:space="preserve">The unqualified references in the statute seemingly authorize the pursuit of all “civil </w:t>
      </w:r>
      <w:proofErr w:type="gramStart"/>
      <w:r>
        <w:rPr>
          <w:rStyle w:val="IntenseEmphasis"/>
        </w:rPr>
        <w:t>actions[</w:t>
      </w:r>
      <w:proofErr w:type="gramEnd"/>
      <w:r>
        <w:rPr>
          <w:rStyle w:val="IntenseEmphasis"/>
        </w:rPr>
        <w:t>]” that assert constitutional claims, without suggesting that the federal courts may refrain from hearing certain claims.</w:t>
      </w:r>
      <w:r>
        <w:rPr>
          <w:sz w:val="16"/>
        </w:rPr>
        <w:t xml:space="preserve"> We explain below why Congress may have chosen to switch from the case-by-case approach to a more routinely available right of action. Finally, one can imagine a formal argument that the statute does nothing more than create an exception to the rule of immunity that the Westfall Act adopted to shield federal employees from common law claims. On such a view, the Act creates no affirmative right to sue, but simply prevents the statutory rule of immunity from displacing the Bivens action. As we have seen, however, the Westfall Act goes well beyond conferring a selective grant of immunity on federal officers; it forecloses pursuit of constitutional claims either by action predicated on state common law or by action against the government itself. Read against the backdrop of the wholesale withdrawal of alternative remedies, the saving reference operates less as a modest exception to immunity than as a congressional selection of the Bivens action as the only method individuals were authorized to use in pressing constitutional claims.88 The withdrawal of alternative remedies explains why Congress made the Bivens action routinely available, rather than dependent on case-by-case analysis. In pre-Westfall days, individual litigants had a right to sue federal officers for constitutional torts by relying on common-law theories of liability and filing suit in state court. Such suits were subject to removal and to the assertion of immunity defenses of varying stringency, but the right of action was available as a matter of course (assuming the plaintiff could identify a common law theory of liability).89 Having cut off that routinely available remedy in the Westfall Act, Congress understandably felt some obligation to provide a statutory alternative. The unqualified terms of the resulting ratification of Bivens suggest that the Westfall Act contemplates rights of action as a matter of course. IV. Rethinking Bivens: Toward a New Remedial Calculus </w:t>
      </w:r>
      <w:r>
        <w:rPr>
          <w:rStyle w:val="IntenseEmphasis"/>
        </w:rPr>
        <w:t xml:space="preserve">Recognition of the </w:t>
      </w:r>
      <w:r>
        <w:rPr>
          <w:rStyle w:val="IntenseEmphasis"/>
          <w:highlight w:val="cyan"/>
        </w:rPr>
        <w:t>routine availability</w:t>
      </w:r>
      <w:r>
        <w:rPr>
          <w:rStyle w:val="IntenseEmphasis"/>
        </w:rPr>
        <w:t xml:space="preserve"> of a Bivens action </w:t>
      </w:r>
      <w:r>
        <w:rPr>
          <w:rStyle w:val="IntenseEmphasis"/>
          <w:highlight w:val="cyan"/>
        </w:rPr>
        <w:t>will require</w:t>
      </w:r>
      <w:r>
        <w:rPr>
          <w:rStyle w:val="IntenseEmphasis"/>
        </w:rPr>
        <w:t xml:space="preserve"> some </w:t>
      </w:r>
      <w:r>
        <w:rPr>
          <w:rStyle w:val="IntenseEmphasis"/>
          <w:highlight w:val="cyan"/>
        </w:rPr>
        <w:t>changes in the wa</w:t>
      </w:r>
      <w:r>
        <w:rPr>
          <w:rStyle w:val="IntenseEmphasis"/>
        </w:rPr>
        <w:t xml:space="preserve">y the federal </w:t>
      </w:r>
      <w:r>
        <w:rPr>
          <w:rStyle w:val="IntenseEmphasis"/>
          <w:highlight w:val="cyan"/>
        </w:rPr>
        <w:t>courts approach</w:t>
      </w:r>
      <w:r>
        <w:rPr>
          <w:rStyle w:val="IntenseEmphasis"/>
        </w:rPr>
        <w:t xml:space="preserve"> constitutional l</w:t>
      </w:r>
      <w:r>
        <w:rPr>
          <w:rStyle w:val="IntenseEmphasis"/>
          <w:highlight w:val="cyan"/>
        </w:rPr>
        <w:t>itigation</w:t>
      </w:r>
      <w:r>
        <w:rPr>
          <w:sz w:val="16"/>
        </w:rPr>
        <w:t xml:space="preserve">. </w:t>
      </w:r>
      <w:r>
        <w:rPr>
          <w:rStyle w:val="IntenseEmphasis"/>
        </w:rPr>
        <w:t>But the adoption of our approach need not threaten a disruptive break with the past or a ruinous expansion of federal official liability</w:t>
      </w:r>
      <w:r>
        <w:rPr>
          <w:sz w:val="16"/>
        </w:rPr>
        <w:t>. On the view we take in this Essay, the Westfall Act provides, as section 1983 does in suits against state actors, statutory recognition of a right to pursue constitutional tort claims against federal actors</w:t>
      </w:r>
      <w:r>
        <w:rPr>
          <w:rStyle w:val="IntenseEmphasis"/>
        </w:rPr>
        <w:t xml:space="preserve">. The existence of </w:t>
      </w:r>
      <w:r>
        <w:rPr>
          <w:rStyle w:val="IntenseEmphasis"/>
          <w:highlight w:val="cyan"/>
        </w:rPr>
        <w:t xml:space="preserve">an </w:t>
      </w:r>
      <w:r>
        <w:rPr>
          <w:rStyle w:val="Emphasis"/>
          <w:highlight w:val="cyan"/>
        </w:rPr>
        <w:t>all-purpose right to sue</w:t>
      </w:r>
      <w:r>
        <w:rPr>
          <w:rStyle w:val="IntenseEmphasis"/>
        </w:rPr>
        <w:t xml:space="preserve"> federal officers </w:t>
      </w:r>
      <w:r>
        <w:rPr>
          <w:rStyle w:val="IntenseEmphasis"/>
          <w:highlight w:val="cyan"/>
        </w:rPr>
        <w:t xml:space="preserve">would eliminate </w:t>
      </w:r>
      <w:r>
        <w:rPr>
          <w:rStyle w:val="Emphasis"/>
          <w:highlight w:val="cyan"/>
        </w:rPr>
        <w:t>the threshold inquiry into the availability of</w:t>
      </w:r>
      <w:r>
        <w:rPr>
          <w:rStyle w:val="Emphasis"/>
        </w:rPr>
        <w:t xml:space="preserve"> a </w:t>
      </w:r>
      <w:r>
        <w:rPr>
          <w:rStyle w:val="Emphasis"/>
          <w:highlight w:val="cyan"/>
        </w:rPr>
        <w:t>Bivens</w:t>
      </w:r>
      <w:r>
        <w:rPr>
          <w:rStyle w:val="Emphasis"/>
        </w:rPr>
        <w:t xml:space="preserve"> right of action</w:t>
      </w:r>
      <w:r>
        <w:rPr>
          <w:rStyle w:val="IntenseEmphasis"/>
        </w:rPr>
        <w:t>.</w:t>
      </w:r>
      <w:r>
        <w:rPr>
          <w:sz w:val="16"/>
        </w:rPr>
        <w:t xml:space="preserve"> </w:t>
      </w:r>
      <w:r>
        <w:rPr>
          <w:rStyle w:val="IntenseEmphasis"/>
        </w:rPr>
        <w:t xml:space="preserve">Constitutional litigation would focus instead on the </w:t>
      </w:r>
      <w:r>
        <w:rPr>
          <w:rStyle w:val="Emphasis"/>
        </w:rPr>
        <w:t>sufficiency of the alleged constitutional violation,</w:t>
      </w:r>
      <w:r>
        <w:rPr>
          <w:sz w:val="16"/>
        </w:rPr>
        <w:t xml:space="preserve"> </w:t>
      </w:r>
      <w:r>
        <w:rPr>
          <w:rStyle w:val="IntenseEmphasis"/>
        </w:rPr>
        <w:t>the clarity of constitutional rules</w:t>
      </w:r>
      <w:r>
        <w:rPr>
          <w:sz w:val="16"/>
        </w:rPr>
        <w:t xml:space="preserve">, </w:t>
      </w:r>
      <w:r>
        <w:rPr>
          <w:rStyle w:val="IntenseEmphasis"/>
        </w:rPr>
        <w:t>and the qualified immunity of government officials</w:t>
      </w:r>
      <w:r>
        <w:rPr>
          <w:rStyle w:val="IntenseEmphasis"/>
          <w:highlight w:val="cyan"/>
        </w:rPr>
        <w:t>.</w:t>
      </w:r>
      <w:r>
        <w:rPr>
          <w:sz w:val="16"/>
          <w:highlight w:val="cyan"/>
        </w:rPr>
        <w:t xml:space="preserve"> </w:t>
      </w:r>
      <w:r>
        <w:rPr>
          <w:rStyle w:val="IntenseEmphasis"/>
          <w:highlight w:val="cyan"/>
        </w:rPr>
        <w:t>Instead of the</w:t>
      </w:r>
      <w:r>
        <w:rPr>
          <w:rStyle w:val="IntenseEmphasis"/>
        </w:rPr>
        <w:t xml:space="preserve"> </w:t>
      </w:r>
      <w:r>
        <w:rPr>
          <w:rStyle w:val="Emphasis"/>
        </w:rPr>
        <w:t xml:space="preserve">somewhat </w:t>
      </w:r>
      <w:r>
        <w:rPr>
          <w:rStyle w:val="Emphasis"/>
          <w:highlight w:val="cyan"/>
        </w:rPr>
        <w:t>open-ended</w:t>
      </w:r>
      <w:r>
        <w:rPr>
          <w:rStyle w:val="Emphasis"/>
        </w:rPr>
        <w:t xml:space="preserve"> </w:t>
      </w:r>
      <w:r>
        <w:rPr>
          <w:rStyle w:val="Emphasis"/>
          <w:highlight w:val="cyan"/>
        </w:rPr>
        <w:t>inquiry into “special factors</w:t>
      </w:r>
      <w:r>
        <w:rPr>
          <w:rStyle w:val="Emphasis"/>
        </w:rPr>
        <w:t>”</w:t>
      </w:r>
      <w:r>
        <w:rPr>
          <w:rStyle w:val="IntenseEmphasis"/>
        </w:rPr>
        <w:t xml:space="preserve"> that may counsel hesitation</w:t>
      </w:r>
      <w:r>
        <w:rPr>
          <w:sz w:val="16"/>
        </w:rPr>
        <w:t xml:space="preserve">, </w:t>
      </w:r>
      <w:r>
        <w:rPr>
          <w:rStyle w:val="IntenseEmphasis"/>
        </w:rPr>
        <w:t xml:space="preserve">federal </w:t>
      </w:r>
      <w:r>
        <w:rPr>
          <w:rStyle w:val="IntenseEmphasis"/>
          <w:highlight w:val="cyan"/>
        </w:rPr>
        <w:t>courts would conduct a more focused analysis</w:t>
      </w:r>
      <w:r>
        <w:rPr>
          <w:rStyle w:val="IntenseEmphasis"/>
        </w:rPr>
        <w:t xml:space="preserve"> to determine whether an alternative remedial scheme displaces the Bivens remedy</w:t>
      </w:r>
      <w:r>
        <w:rPr>
          <w:sz w:val="16"/>
        </w:rPr>
        <w:t xml:space="preserve">, </w:t>
      </w:r>
      <w:proofErr w:type="gramStart"/>
      <w:r>
        <w:rPr>
          <w:rStyle w:val="IntenseEmphasis"/>
        </w:rPr>
        <w:t>Such</w:t>
      </w:r>
      <w:proofErr w:type="gramEnd"/>
      <w:r>
        <w:rPr>
          <w:rStyle w:val="IntenseEmphasis"/>
        </w:rPr>
        <w:t xml:space="preserve"> an approach would help </w:t>
      </w:r>
      <w:r>
        <w:rPr>
          <w:rStyle w:val="Emphasis"/>
        </w:rPr>
        <w:t>clarify and simplify constitutional tort litigation</w:t>
      </w:r>
      <w:r>
        <w:rPr>
          <w:rStyle w:val="IntenseEmphasis"/>
        </w:rPr>
        <w:t xml:space="preserve"> without threatening federal officials with novel forms of personal liability </w:t>
      </w:r>
      <w:r>
        <w:rPr>
          <w:sz w:val="16"/>
        </w:rPr>
        <w:t xml:space="preserve">or disrupting existing administrative law schemes. As noted earlier, constitutional tort litigation against state actors under section 1983 now proceeds without any threshold inquiry into the existence of a right of action. The Westfall Act suggests that Bivens claims against federal actors should be treated in precisely the same way.90 </w:t>
      </w:r>
      <w:proofErr w:type="gramStart"/>
      <w:r>
        <w:rPr>
          <w:sz w:val="16"/>
        </w:rPr>
        <w:t>Such</w:t>
      </w:r>
      <w:proofErr w:type="gramEnd"/>
      <w:r>
        <w:rPr>
          <w:sz w:val="16"/>
        </w:rPr>
        <w:t xml:space="preserve"> parallel treatment already prevails over a wide swath of constitutional tort law. When the Court defines the elements of a legally sufficient constitutional claim, the definition applies to constitutional claims against both state and federal actors.91 Similarly, the Court refines the rules of qualified immunity, it does so with the recognition that the same rules apply to officers at all levels of government.92 As the Court explained long ago, it would be “untenable to draw a distinction for purposes of immunity law between suits brought against state officials . . . and suits brought directly under the Constitution against federal officials.”93 With the recognition that Congress has approved routine suability under the Westfall Act, distinctions between the right to sue state and federal officials seem equally untenable.94</w:t>
      </w:r>
    </w:p>
    <w:p w14:paraId="24FB79A5" w14:textId="77777777" w:rsidR="00BE3B7B" w:rsidRDefault="00BE3B7B" w:rsidP="00BE3B7B">
      <w:pPr>
        <w:rPr>
          <w:sz w:val="16"/>
        </w:rPr>
      </w:pPr>
    </w:p>
    <w:p w14:paraId="5E7681BC" w14:textId="77777777" w:rsidR="00BE3B7B" w:rsidRDefault="00BE3B7B" w:rsidP="00BE3B7B">
      <w:pPr>
        <w:pStyle w:val="Heading3"/>
      </w:pPr>
      <w:r>
        <w:lastRenderedPageBreak/>
        <w:t xml:space="preserve">Extra </w:t>
      </w:r>
    </w:p>
    <w:p w14:paraId="035BFE7D" w14:textId="77777777" w:rsidR="00BE3B7B" w:rsidRDefault="00BE3B7B" w:rsidP="00BE3B7B">
      <w:pPr>
        <w:pStyle w:val="Heading4"/>
      </w:pPr>
      <w:r>
        <w:t>Decline causes nuclear war-only the US has the motive and capability to provide public goods that reduce incentive for war.</w:t>
      </w:r>
    </w:p>
    <w:p w14:paraId="7B3EB82E" w14:textId="77777777" w:rsidR="00BE3B7B" w:rsidRDefault="00BE3B7B" w:rsidP="00BE3B7B">
      <w:pPr>
        <w:rPr>
          <w:b/>
          <w:sz w:val="24"/>
        </w:rPr>
      </w:pPr>
      <w:r>
        <w:rPr>
          <w:b/>
          <w:sz w:val="24"/>
        </w:rPr>
        <w:t>Kagan, Brookings senior fellow, 2012</w:t>
      </w:r>
    </w:p>
    <w:p w14:paraId="302CB473" w14:textId="77777777" w:rsidR="00BE3B7B" w:rsidRDefault="00BE3B7B" w:rsidP="00BE3B7B">
      <w:r>
        <w:t xml:space="preserve">(Robert, “Why the World Need America”, 2-11, </w:t>
      </w:r>
      <w:hyperlink r:id="rId14" w:history="1">
        <w:r>
          <w:rPr>
            <w:rStyle w:val="Hyperlink"/>
          </w:rPr>
          <w:t>http://online.wsj.com/article/SB10001424052970203646004577213262856669448.html</w:t>
        </w:r>
      </w:hyperlink>
      <w:r>
        <w:t>, ldg)</w:t>
      </w:r>
    </w:p>
    <w:p w14:paraId="3E135D4B" w14:textId="77777777" w:rsidR="00BE3B7B" w:rsidRDefault="00BE3B7B" w:rsidP="00BE3B7B">
      <w:r>
        <w:rPr>
          <w:sz w:val="14"/>
          <w:szCs w:val="12"/>
        </w:rPr>
        <w:t>With the outbreak of World War I, the age of settled peace and advancing liberalism—of European civilization approaching its pinnacle—collapsed into an age of hyper-nationalism, despotism and economic calamity. The once-promising spread of democracy and liberalism halted and then reversed course, leaving a handful of outnumbered and besieged democracies living nervously in the shadow of fascist and totalitarian neighbors. The</w:t>
      </w:r>
      <w:r>
        <w:rPr>
          <w:sz w:val="14"/>
        </w:rPr>
        <w:t xml:space="preserve"> </w:t>
      </w:r>
      <w:r>
        <w:rPr>
          <w:u w:val="single"/>
        </w:rPr>
        <w:t>collapse of</w:t>
      </w:r>
      <w:r>
        <w:rPr>
          <w:sz w:val="14"/>
        </w:rPr>
        <w:t xml:space="preserve"> the </w:t>
      </w:r>
      <w:r>
        <w:rPr>
          <w:u w:val="single"/>
        </w:rPr>
        <w:t>British</w:t>
      </w:r>
      <w:r>
        <w:rPr>
          <w:sz w:val="14"/>
        </w:rPr>
        <w:t xml:space="preserve"> and European </w:t>
      </w:r>
      <w:r>
        <w:rPr>
          <w:u w:val="single"/>
        </w:rPr>
        <w:t>order</w:t>
      </w:r>
      <w:r>
        <w:rPr>
          <w:sz w:val="14"/>
        </w:rPr>
        <w:t xml:space="preserve">s in the 20th century </w:t>
      </w:r>
      <w:r>
        <w:rPr>
          <w:u w:val="single"/>
        </w:rPr>
        <w:t>did</w:t>
      </w:r>
      <w:r>
        <w:rPr>
          <w:sz w:val="14"/>
        </w:rPr>
        <w:t xml:space="preserve"> not </w:t>
      </w:r>
      <w:r>
        <w:rPr>
          <w:u w:val="single"/>
        </w:rPr>
        <w:t>produce a</w:t>
      </w:r>
      <w:r>
        <w:rPr>
          <w:sz w:val="14"/>
        </w:rPr>
        <w:t xml:space="preserve"> new dark age—though if Nazi Germany and imperial Japan had prevailed, it might have—but the </w:t>
      </w:r>
      <w:r>
        <w:rPr>
          <w:u w:val="single"/>
        </w:rPr>
        <w:t>horrific conflict</w:t>
      </w:r>
      <w:r>
        <w:rPr>
          <w:sz w:val="14"/>
        </w:rPr>
        <w:t xml:space="preserve"> that it produced was, in its own way, just as devastating. Would the end of the present American-dominated order have less dire consequences? A surprising number of American intellectuals, politicians and policy makers greet the prospect with equanimity. There is a general sense that the end of the era of American pre-eminence, if and when it comes, need not mean the end of the present international order, with its widespread freedom, unprecedented global prosperity (even amid the current economic crisis) and absence of war among the great powers. American power may diminish, the political scientist G. John </w:t>
      </w:r>
      <w:r>
        <w:rPr>
          <w:u w:val="single"/>
        </w:rPr>
        <w:t>Ikenberry</w:t>
      </w:r>
      <w:r>
        <w:rPr>
          <w:sz w:val="14"/>
        </w:rPr>
        <w:t xml:space="preserve"> </w:t>
      </w:r>
      <w:r>
        <w:rPr>
          <w:u w:val="single"/>
        </w:rPr>
        <w:t>argues</w:t>
      </w:r>
      <w:r>
        <w:rPr>
          <w:sz w:val="14"/>
        </w:rPr>
        <w:t>, but "</w:t>
      </w:r>
      <w:r>
        <w:rPr>
          <w:u w:val="single"/>
        </w:rPr>
        <w:t>the</w:t>
      </w:r>
      <w:r>
        <w:rPr>
          <w:sz w:val="14"/>
        </w:rPr>
        <w:t xml:space="preserve"> underlying foundations of the liberal </w:t>
      </w:r>
      <w:r>
        <w:rPr>
          <w:u w:val="single"/>
        </w:rPr>
        <w:t>international order will survive</w:t>
      </w:r>
      <w:r>
        <w:rPr>
          <w:sz w:val="14"/>
        </w:rPr>
        <w:t xml:space="preserve"> and thrive." The commentator Fareed </w:t>
      </w:r>
      <w:r>
        <w:rPr>
          <w:u w:val="single"/>
        </w:rPr>
        <w:t>Zakaria believes</w:t>
      </w:r>
      <w:r>
        <w:rPr>
          <w:sz w:val="14"/>
        </w:rPr>
        <w:t xml:space="preserve"> that even as the balance shifts against the U.S., </w:t>
      </w:r>
      <w:r>
        <w:rPr>
          <w:u w:val="single"/>
        </w:rPr>
        <w:t>rising powers</w:t>
      </w:r>
      <w:r>
        <w:rPr>
          <w:sz w:val="14"/>
        </w:rPr>
        <w:t xml:space="preserve"> like China "</w:t>
      </w:r>
      <w:r>
        <w:rPr>
          <w:u w:val="single"/>
        </w:rPr>
        <w:t>will</w:t>
      </w:r>
      <w:r>
        <w:rPr>
          <w:sz w:val="14"/>
        </w:rPr>
        <w:t xml:space="preserve"> continue to </w:t>
      </w:r>
      <w:r>
        <w:rPr>
          <w:u w:val="single"/>
        </w:rPr>
        <w:t>live within the framework</w:t>
      </w:r>
      <w:r>
        <w:rPr>
          <w:sz w:val="14"/>
        </w:rPr>
        <w:t xml:space="preserve"> of the current international system." And there are elements across the political spectrum—Republicans who call for retrenchment, Democrats who put their faith in international law and institutions—who don't imagine that a "post-American world" would look very different from the American world. If all of </w:t>
      </w:r>
      <w:r>
        <w:rPr>
          <w:u w:val="single"/>
        </w:rPr>
        <w:t>this sounds too good to be true, it is</w:t>
      </w:r>
      <w:r>
        <w:rPr>
          <w:sz w:val="14"/>
        </w:rPr>
        <w:t xml:space="preserve">. The present </w:t>
      </w:r>
      <w:r>
        <w:rPr>
          <w:u w:val="single"/>
        </w:rPr>
        <w:t>world order was</w:t>
      </w:r>
      <w:r>
        <w:rPr>
          <w:sz w:val="14"/>
        </w:rPr>
        <w:t xml:space="preserve"> largely </w:t>
      </w:r>
      <w:r>
        <w:rPr>
          <w:u w:val="single"/>
        </w:rPr>
        <w:t>shaped by America</w:t>
      </w:r>
      <w:r>
        <w:rPr>
          <w:sz w:val="14"/>
        </w:rPr>
        <w:t xml:space="preserve">n power and reflects American interests and preferences. </w:t>
      </w:r>
      <w:r>
        <w:rPr>
          <w:highlight w:val="cyan"/>
          <w:u w:val="single"/>
        </w:rPr>
        <w:t>If</w:t>
      </w:r>
      <w:r>
        <w:rPr>
          <w:sz w:val="14"/>
        </w:rPr>
        <w:t xml:space="preserve"> the </w:t>
      </w:r>
      <w:r>
        <w:rPr>
          <w:highlight w:val="cyan"/>
          <w:u w:val="single"/>
        </w:rPr>
        <w:t>balance</w:t>
      </w:r>
      <w:r>
        <w:rPr>
          <w:sz w:val="14"/>
        </w:rPr>
        <w:t xml:space="preserve"> of power </w:t>
      </w:r>
      <w:r>
        <w:rPr>
          <w:highlight w:val="cyan"/>
          <w:u w:val="single"/>
        </w:rPr>
        <w:t>shifts</w:t>
      </w:r>
      <w:r>
        <w:rPr>
          <w:sz w:val="14"/>
        </w:rPr>
        <w:t xml:space="preserve"> in the direction of other nations, </w:t>
      </w:r>
      <w:r>
        <w:rPr>
          <w:rStyle w:val="IntenseEmphasis"/>
          <w:highlight w:val="cyan"/>
        </w:rPr>
        <w:t>the</w:t>
      </w:r>
      <w:r>
        <w:rPr>
          <w:sz w:val="14"/>
        </w:rPr>
        <w:t xml:space="preserve"> </w:t>
      </w:r>
      <w:r>
        <w:rPr>
          <w:highlight w:val="cyan"/>
          <w:u w:val="single"/>
        </w:rPr>
        <w:t>world</w:t>
      </w:r>
      <w:r>
        <w:rPr>
          <w:u w:val="single"/>
        </w:rPr>
        <w:t xml:space="preserve"> </w:t>
      </w:r>
      <w:r>
        <w:rPr>
          <w:sz w:val="14"/>
        </w:rPr>
        <w:t xml:space="preserve">order </w:t>
      </w:r>
      <w:r>
        <w:rPr>
          <w:highlight w:val="cyan"/>
          <w:u w:val="single"/>
        </w:rPr>
        <w:t>will</w:t>
      </w:r>
      <w:r>
        <w:rPr>
          <w:u w:val="single"/>
        </w:rPr>
        <w:t xml:space="preserve"> </w:t>
      </w:r>
      <w:r>
        <w:rPr>
          <w:highlight w:val="cyan"/>
          <w:u w:val="single"/>
        </w:rPr>
        <w:t>change</w:t>
      </w:r>
      <w:r>
        <w:rPr>
          <w:u w:val="single"/>
        </w:rPr>
        <w:t xml:space="preserve"> </w:t>
      </w:r>
      <w:r>
        <w:rPr>
          <w:sz w:val="14"/>
        </w:rPr>
        <w:t xml:space="preserve">to suit their interests and preferences. </w:t>
      </w:r>
      <w:r>
        <w:rPr>
          <w:highlight w:val="cyan"/>
          <w:u w:val="single"/>
        </w:rPr>
        <w:t>Nor can we assume</w:t>
      </w:r>
      <w:r>
        <w:rPr>
          <w:sz w:val="14"/>
        </w:rPr>
        <w:t xml:space="preserve"> that all the </w:t>
      </w:r>
      <w:r>
        <w:rPr>
          <w:u w:val="single"/>
        </w:rPr>
        <w:t xml:space="preserve">great </w:t>
      </w:r>
      <w:r>
        <w:rPr>
          <w:highlight w:val="cyan"/>
          <w:u w:val="single"/>
        </w:rPr>
        <w:t>powers</w:t>
      </w:r>
      <w:r>
        <w:rPr>
          <w:sz w:val="14"/>
        </w:rPr>
        <w:t xml:space="preserve"> in a post-American world </w:t>
      </w:r>
      <w:r>
        <w:rPr>
          <w:highlight w:val="cyan"/>
          <w:u w:val="single"/>
        </w:rPr>
        <w:t>would agree on</w:t>
      </w:r>
      <w:r>
        <w:rPr>
          <w:u w:val="single"/>
        </w:rPr>
        <w:t xml:space="preserve"> </w:t>
      </w:r>
      <w:r>
        <w:rPr>
          <w:sz w:val="14"/>
        </w:rPr>
        <w:t xml:space="preserve">the </w:t>
      </w:r>
      <w:r>
        <w:rPr>
          <w:highlight w:val="cyan"/>
          <w:u w:val="single"/>
        </w:rPr>
        <w:t>benefits of</w:t>
      </w:r>
      <w:r>
        <w:rPr>
          <w:u w:val="single"/>
        </w:rPr>
        <w:t xml:space="preserve"> </w:t>
      </w:r>
      <w:r>
        <w:rPr>
          <w:highlight w:val="cyan"/>
          <w:u w:val="single"/>
        </w:rPr>
        <w:t>preserving the</w:t>
      </w:r>
      <w:r>
        <w:rPr>
          <w:u w:val="single"/>
        </w:rPr>
        <w:t xml:space="preserve"> </w:t>
      </w:r>
      <w:r>
        <w:rPr>
          <w:sz w:val="14"/>
        </w:rPr>
        <w:t xml:space="preserve">present </w:t>
      </w:r>
      <w:r>
        <w:rPr>
          <w:highlight w:val="cyan"/>
          <w:u w:val="single"/>
        </w:rPr>
        <w:t>order</w:t>
      </w:r>
      <w:r>
        <w:rPr>
          <w:u w:val="single"/>
        </w:rPr>
        <w:t>, or have the capacity to preserve it</w:t>
      </w:r>
      <w:r>
        <w:rPr>
          <w:sz w:val="14"/>
        </w:rPr>
        <w:t xml:space="preserve">, even if they wanted to. Take the issue of democracy. For several decades, the balance of power in the world has favored democratic governments. In a genuinely post-American world, </w:t>
      </w:r>
      <w:r>
        <w:rPr>
          <w:highlight w:val="cyan"/>
          <w:u w:val="single"/>
        </w:rPr>
        <w:t>the balance would shift to</w:t>
      </w:r>
      <w:r>
        <w:rPr>
          <w:sz w:val="14"/>
        </w:rPr>
        <w:t xml:space="preserve">ward the great-power </w:t>
      </w:r>
      <w:r>
        <w:rPr>
          <w:highlight w:val="cyan"/>
          <w:u w:val="single"/>
        </w:rPr>
        <w:t>autocracies</w:t>
      </w:r>
      <w:r>
        <w:rPr>
          <w:sz w:val="14"/>
        </w:rPr>
        <w:t xml:space="preserve">. Both </w:t>
      </w:r>
      <w:r>
        <w:rPr>
          <w:highlight w:val="cyan"/>
          <w:u w:val="single"/>
        </w:rPr>
        <w:t>Beijing</w:t>
      </w:r>
      <w:r>
        <w:rPr>
          <w:u w:val="single"/>
        </w:rPr>
        <w:t xml:space="preserve"> </w:t>
      </w:r>
      <w:r>
        <w:rPr>
          <w:highlight w:val="cyan"/>
          <w:u w:val="single"/>
        </w:rPr>
        <w:t>and Moscow</w:t>
      </w:r>
      <w:r>
        <w:rPr>
          <w:sz w:val="14"/>
        </w:rPr>
        <w:t xml:space="preserve"> already </w:t>
      </w:r>
      <w:r>
        <w:rPr>
          <w:highlight w:val="cyan"/>
          <w:u w:val="single"/>
        </w:rPr>
        <w:t>protect</w:t>
      </w:r>
      <w:r>
        <w:rPr>
          <w:u w:val="single"/>
        </w:rPr>
        <w:t xml:space="preserve"> dictators like</w:t>
      </w:r>
      <w:r>
        <w:rPr>
          <w:sz w:val="14"/>
        </w:rPr>
        <w:t xml:space="preserve"> Syria's Bashar al-</w:t>
      </w:r>
      <w:r>
        <w:rPr>
          <w:highlight w:val="cyan"/>
          <w:u w:val="single"/>
        </w:rPr>
        <w:t>Assad</w:t>
      </w:r>
      <w:r>
        <w:rPr>
          <w:sz w:val="14"/>
        </w:rPr>
        <w:t xml:space="preserve">. </w:t>
      </w:r>
      <w:r>
        <w:rPr>
          <w:u w:val="single"/>
        </w:rPr>
        <w:t>If they gain</w:t>
      </w:r>
      <w:r>
        <w:rPr>
          <w:sz w:val="14"/>
        </w:rPr>
        <w:t xml:space="preserve"> greater relative </w:t>
      </w:r>
      <w:r>
        <w:rPr>
          <w:u w:val="single"/>
        </w:rPr>
        <w:t>influence</w:t>
      </w:r>
      <w:r>
        <w:rPr>
          <w:sz w:val="14"/>
        </w:rPr>
        <w:t xml:space="preserve"> in the future, </w:t>
      </w:r>
      <w:r>
        <w:rPr>
          <w:u w:val="single"/>
        </w:rPr>
        <w:t>we will see fewer democratic transitions and more autocrats</w:t>
      </w:r>
      <w:r>
        <w:rPr>
          <w:sz w:val="14"/>
        </w:rPr>
        <w:t xml:space="preserve"> hanging on to power. The balance in a new, multipolar world might be more favorable to democracy if some of the rising democracies—Brazil, India, Turkey, South Africa—picked up the slack from a declining U.S. Yet not all of them have the desire or the capacity to do it. What about the economic order of free markets and free trade? People assume that China and other rising powers that have benefited so much from the present system would have a stake in preserving it. They wouldn't kill the goose that lays the golden eggs. Unfortunately, they might not be able to help themselves. </w:t>
      </w:r>
      <w:r>
        <w:rPr>
          <w:u w:val="single"/>
        </w:rPr>
        <w:t>The</w:t>
      </w:r>
      <w:r>
        <w:rPr>
          <w:sz w:val="14"/>
        </w:rPr>
        <w:t xml:space="preserve"> creation and survival of a </w:t>
      </w:r>
      <w:r>
        <w:rPr>
          <w:u w:val="single"/>
        </w:rPr>
        <w:t>liberal</w:t>
      </w:r>
      <w:r>
        <w:rPr>
          <w:sz w:val="14"/>
        </w:rPr>
        <w:t xml:space="preserve"> economic </w:t>
      </w:r>
      <w:r>
        <w:rPr>
          <w:u w:val="single"/>
        </w:rPr>
        <w:t xml:space="preserve">order </w:t>
      </w:r>
      <w:r>
        <w:rPr>
          <w:sz w:val="14"/>
        </w:rPr>
        <w:t xml:space="preserve">has </w:t>
      </w:r>
      <w:r>
        <w:rPr>
          <w:u w:val="single"/>
        </w:rPr>
        <w:t>depended</w:t>
      </w:r>
      <w:r>
        <w:rPr>
          <w:sz w:val="14"/>
        </w:rPr>
        <w:t xml:space="preserve">, historically, </w:t>
      </w:r>
      <w:r>
        <w:rPr>
          <w:u w:val="single"/>
        </w:rPr>
        <w:t xml:space="preserve">on </w:t>
      </w:r>
      <w:r>
        <w:rPr>
          <w:sz w:val="14"/>
        </w:rPr>
        <w:t xml:space="preserve">great </w:t>
      </w:r>
      <w:r>
        <w:rPr>
          <w:u w:val="single"/>
        </w:rPr>
        <w:t xml:space="preserve">powers </w:t>
      </w:r>
      <w:r>
        <w:rPr>
          <w:sz w:val="14"/>
        </w:rPr>
        <w:t xml:space="preserve">that are both </w:t>
      </w:r>
      <w:r>
        <w:rPr>
          <w:u w:val="single"/>
        </w:rPr>
        <w:t xml:space="preserve">willing </w:t>
      </w:r>
      <w:r>
        <w:rPr>
          <w:sz w:val="14"/>
        </w:rPr>
        <w:t xml:space="preserve">and able </w:t>
      </w:r>
      <w:r>
        <w:rPr>
          <w:u w:val="single"/>
        </w:rPr>
        <w:t xml:space="preserve">to support </w:t>
      </w:r>
      <w:r>
        <w:rPr>
          <w:sz w:val="14"/>
        </w:rPr>
        <w:t xml:space="preserve">open trade and </w:t>
      </w:r>
      <w:r>
        <w:rPr>
          <w:u w:val="single"/>
        </w:rPr>
        <w:t>free markets</w:t>
      </w:r>
      <w:r>
        <w:rPr>
          <w:sz w:val="14"/>
        </w:rPr>
        <w:t xml:space="preserve">, often with naval power. If a declining America is unable to maintain its long-standing hegemony on the high seas, would other nations take on the burdens and the expense of sustaining navies to fill in the gaps? Even if they did, would this produce an open global commons—or rising tension? China and India are building bigger navies, but the result so far has been greater competition, not greater security. As Mohan Malik has noted in this newspaper, their "maritime rivalry could spill into the open in a decade or two," when India deploys an aircraft carrier in the Pacific Ocean and China deploys one in the Indian Ocean. The move from American-dominated oceans to collective policing by several great powers could be a recipe for competition and conflict rather than for a liberal economic order. And do the Chinese really value an open economic system? The Chinese economy soon may become the largest in the world, but it will be far from the richest. Its size is a product of the country's enormous population, but in per capita terms, China remains relatively poor. The U.S., Germany and Japan have a per capita GDP of over $40,000. China's is a little over $4,000, putting it at the same level as Angola, Algeria and Belize. Even if optimistic forecasts are correct, China's per capita GDP by 2030 would still only be half that of the U.S., putting it roughly where Slovenia and Greece are today. </w:t>
      </w:r>
      <w:r>
        <w:rPr>
          <w:u w:val="single"/>
        </w:rPr>
        <w:t xml:space="preserve">Although </w:t>
      </w:r>
      <w:r>
        <w:rPr>
          <w:sz w:val="14"/>
        </w:rPr>
        <w:t xml:space="preserve">the </w:t>
      </w:r>
      <w:r>
        <w:rPr>
          <w:u w:val="single"/>
        </w:rPr>
        <w:t xml:space="preserve">Chinese have been beneficiaries </w:t>
      </w:r>
      <w:r>
        <w:rPr>
          <w:sz w:val="14"/>
        </w:rPr>
        <w:t xml:space="preserve">of an open international economic order, </w:t>
      </w:r>
      <w:r>
        <w:rPr>
          <w:u w:val="single"/>
        </w:rPr>
        <w:t>they</w:t>
      </w:r>
      <w:r>
        <w:rPr>
          <w:sz w:val="14"/>
        </w:rPr>
        <w:t xml:space="preserve"> could end up </w:t>
      </w:r>
      <w:r>
        <w:rPr>
          <w:u w:val="single"/>
        </w:rPr>
        <w:t>undermin</w:t>
      </w:r>
      <w:r>
        <w:rPr>
          <w:sz w:val="14"/>
        </w:rPr>
        <w:t xml:space="preserve">ing </w:t>
      </w:r>
      <w:r>
        <w:rPr>
          <w:u w:val="single"/>
        </w:rPr>
        <w:t xml:space="preserve">it </w:t>
      </w:r>
      <w:r>
        <w:rPr>
          <w:sz w:val="14"/>
        </w:rPr>
        <w:t xml:space="preserve">simply </w:t>
      </w:r>
      <w:r>
        <w:rPr>
          <w:u w:val="single"/>
        </w:rPr>
        <w:t xml:space="preserve">because, as </w:t>
      </w:r>
      <w:r>
        <w:rPr>
          <w:sz w:val="14"/>
        </w:rPr>
        <w:t xml:space="preserve">an </w:t>
      </w:r>
      <w:r>
        <w:rPr>
          <w:u w:val="single"/>
        </w:rPr>
        <w:t xml:space="preserve">autocratic </w:t>
      </w:r>
      <w:r>
        <w:rPr>
          <w:sz w:val="14"/>
        </w:rPr>
        <w:t xml:space="preserve">society, their </w:t>
      </w:r>
      <w:r>
        <w:rPr>
          <w:u w:val="single"/>
        </w:rPr>
        <w:t>priority is to preserve</w:t>
      </w:r>
      <w:r>
        <w:rPr>
          <w:sz w:val="14"/>
        </w:rPr>
        <w:t xml:space="preserve"> the </w:t>
      </w:r>
      <w:r>
        <w:rPr>
          <w:u w:val="single"/>
        </w:rPr>
        <w:t>state</w:t>
      </w:r>
      <w:r>
        <w:rPr>
          <w:sz w:val="14"/>
        </w:rPr>
        <w:t xml:space="preserve">'s </w:t>
      </w:r>
      <w:r>
        <w:rPr>
          <w:u w:val="single"/>
        </w:rPr>
        <w:t>control</w:t>
      </w:r>
      <w:r>
        <w:rPr>
          <w:sz w:val="14"/>
        </w:rPr>
        <w:t xml:space="preserve"> of wealth and the power that it brings. </w:t>
      </w:r>
      <w:r>
        <w:rPr>
          <w:u w:val="single"/>
        </w:rPr>
        <w:t>They might kill the goose that lays</w:t>
      </w:r>
      <w:r>
        <w:rPr>
          <w:sz w:val="14"/>
        </w:rPr>
        <w:t xml:space="preserve"> the </w:t>
      </w:r>
      <w:r>
        <w:rPr>
          <w:u w:val="single"/>
        </w:rPr>
        <w:t>golden eggs because they can't</w:t>
      </w:r>
      <w:r>
        <w:rPr>
          <w:sz w:val="14"/>
        </w:rPr>
        <w:t xml:space="preserve"> figure out how to </w:t>
      </w:r>
      <w:r>
        <w:rPr>
          <w:u w:val="single"/>
        </w:rPr>
        <w:t xml:space="preserve">keep </w:t>
      </w:r>
      <w:r>
        <w:rPr>
          <w:sz w:val="14"/>
        </w:rPr>
        <w:t xml:space="preserve">both </w:t>
      </w:r>
      <w:r>
        <w:rPr>
          <w:u w:val="single"/>
        </w:rPr>
        <w:t>it and themselves alive</w:t>
      </w:r>
      <w:r>
        <w:rPr>
          <w:sz w:val="14"/>
        </w:rPr>
        <w:t xml:space="preserve">. Finally, what about the long peace that has held among the great powers for the better part of six decades? Would it survive in a post-American world? Most </w:t>
      </w:r>
      <w:r>
        <w:rPr>
          <w:u w:val="single"/>
        </w:rPr>
        <w:t>commentators</w:t>
      </w:r>
      <w:r>
        <w:rPr>
          <w:sz w:val="14"/>
        </w:rPr>
        <w:t xml:space="preserve"> who welcome this scenario </w:t>
      </w:r>
      <w:r>
        <w:rPr>
          <w:u w:val="single"/>
        </w:rPr>
        <w:t>imagine</w:t>
      </w:r>
      <w:r>
        <w:rPr>
          <w:sz w:val="14"/>
        </w:rPr>
        <w:t xml:space="preserve"> that </w:t>
      </w:r>
      <w:r>
        <w:rPr>
          <w:u w:val="single"/>
        </w:rPr>
        <w:t>America</w:t>
      </w:r>
      <w:r>
        <w:rPr>
          <w:sz w:val="14"/>
        </w:rPr>
        <w:t xml:space="preserve">n predominance </w:t>
      </w:r>
      <w:r>
        <w:rPr>
          <w:u w:val="single"/>
        </w:rPr>
        <w:t>would be replaced by</w:t>
      </w:r>
      <w:r>
        <w:rPr>
          <w:sz w:val="14"/>
        </w:rPr>
        <w:t xml:space="preserve"> some kind of </w:t>
      </w:r>
      <w:r>
        <w:rPr>
          <w:u w:val="single"/>
        </w:rPr>
        <w:t>multipolar harmony</w:t>
      </w:r>
      <w:r>
        <w:rPr>
          <w:sz w:val="14"/>
        </w:rPr>
        <w:t xml:space="preserve">. </w:t>
      </w:r>
      <w:r>
        <w:rPr>
          <w:u w:val="single"/>
        </w:rPr>
        <w:t>But</w:t>
      </w:r>
      <w:r>
        <w:rPr>
          <w:sz w:val="14"/>
        </w:rPr>
        <w:t xml:space="preserve"> multipolar systems have </w:t>
      </w:r>
      <w:r>
        <w:rPr>
          <w:highlight w:val="cyan"/>
          <w:u w:val="single"/>
        </w:rPr>
        <w:t>historically</w:t>
      </w:r>
      <w:r>
        <w:rPr>
          <w:sz w:val="14"/>
        </w:rPr>
        <w:t xml:space="preserve"> been neither particularly stable nor particularly peaceful. Rough </w:t>
      </w:r>
      <w:r>
        <w:rPr>
          <w:highlight w:val="cyan"/>
          <w:u w:val="single"/>
        </w:rPr>
        <w:t>parity</w:t>
      </w:r>
      <w:r>
        <w:rPr>
          <w:u w:val="single"/>
        </w:rPr>
        <w:t xml:space="preserve"> </w:t>
      </w:r>
      <w:r>
        <w:rPr>
          <w:sz w:val="14"/>
        </w:rPr>
        <w:t xml:space="preserve">among powerful nations </w:t>
      </w:r>
      <w:r>
        <w:rPr>
          <w:highlight w:val="cyan"/>
          <w:u w:val="single"/>
        </w:rPr>
        <w:t>is</w:t>
      </w:r>
      <w:r>
        <w:rPr>
          <w:rStyle w:val="IntenseEmphasis"/>
        </w:rPr>
        <w:t xml:space="preserve"> </w:t>
      </w:r>
      <w:r>
        <w:rPr>
          <w:rStyle w:val="IntenseEmphasis"/>
          <w:highlight w:val="cyan"/>
        </w:rPr>
        <w:t>a</w:t>
      </w:r>
      <w:r>
        <w:rPr>
          <w:sz w:val="14"/>
          <w:highlight w:val="cyan"/>
        </w:rPr>
        <w:t xml:space="preserve"> </w:t>
      </w:r>
      <w:r>
        <w:rPr>
          <w:highlight w:val="cyan"/>
          <w:u w:val="single"/>
        </w:rPr>
        <w:t>source of</w:t>
      </w:r>
      <w:r>
        <w:rPr>
          <w:u w:val="single"/>
        </w:rPr>
        <w:t xml:space="preserve"> </w:t>
      </w:r>
      <w:r>
        <w:rPr>
          <w:sz w:val="14"/>
        </w:rPr>
        <w:t xml:space="preserve">uncertainty that leads to </w:t>
      </w:r>
      <w:r>
        <w:rPr>
          <w:b/>
          <w:highlight w:val="cyan"/>
          <w:u w:val="single"/>
        </w:rPr>
        <w:t>miscalculation</w:t>
      </w:r>
      <w:r>
        <w:rPr>
          <w:sz w:val="14"/>
        </w:rPr>
        <w:t xml:space="preserve">. Conflicts erupt as a result of fluctuations in the delicate power equation. </w:t>
      </w:r>
      <w:r>
        <w:rPr>
          <w:highlight w:val="cyan"/>
          <w:u w:val="single"/>
        </w:rPr>
        <w:t>War</w:t>
      </w:r>
      <w:r>
        <w:rPr>
          <w:u w:val="single"/>
        </w:rPr>
        <w:t xml:space="preserve"> </w:t>
      </w:r>
      <w:r>
        <w:rPr>
          <w:highlight w:val="cyan"/>
          <w:u w:val="single"/>
        </w:rPr>
        <w:t>among</w:t>
      </w:r>
      <w:r>
        <w:rPr>
          <w:u w:val="single"/>
        </w:rPr>
        <w:t xml:space="preserve"> </w:t>
      </w:r>
      <w:r>
        <w:rPr>
          <w:sz w:val="14"/>
        </w:rPr>
        <w:t xml:space="preserve">the </w:t>
      </w:r>
      <w:r>
        <w:rPr>
          <w:rStyle w:val="IntenseEmphasis"/>
          <w:highlight w:val="cyan"/>
        </w:rPr>
        <w:t>great</w:t>
      </w:r>
      <w:r>
        <w:rPr>
          <w:sz w:val="14"/>
          <w:highlight w:val="cyan"/>
        </w:rPr>
        <w:t xml:space="preserve"> </w:t>
      </w:r>
      <w:r>
        <w:rPr>
          <w:highlight w:val="cyan"/>
          <w:u w:val="single"/>
        </w:rPr>
        <w:t>powers</w:t>
      </w:r>
      <w:r>
        <w:rPr>
          <w:u w:val="single"/>
        </w:rPr>
        <w:t xml:space="preserve"> </w:t>
      </w:r>
      <w:r>
        <w:rPr>
          <w:highlight w:val="cyan"/>
          <w:u w:val="single"/>
        </w:rPr>
        <w:t>was</w:t>
      </w:r>
      <w:r>
        <w:rPr>
          <w:sz w:val="14"/>
        </w:rPr>
        <w:t xml:space="preserve"> a </w:t>
      </w:r>
      <w:r>
        <w:rPr>
          <w:highlight w:val="cyan"/>
          <w:u w:val="single"/>
        </w:rPr>
        <w:t>common</w:t>
      </w:r>
      <w:r>
        <w:rPr>
          <w:sz w:val="14"/>
        </w:rPr>
        <w:t xml:space="preserve">, if not constant, occurrence </w:t>
      </w:r>
      <w:r>
        <w:rPr>
          <w:highlight w:val="cyan"/>
          <w:u w:val="single"/>
        </w:rPr>
        <w:t>in the</w:t>
      </w:r>
      <w:r>
        <w:rPr>
          <w:sz w:val="14"/>
        </w:rPr>
        <w:t xml:space="preserve"> long periods of multipolarity from the </w:t>
      </w:r>
      <w:r>
        <w:rPr>
          <w:highlight w:val="cyan"/>
          <w:u w:val="single"/>
        </w:rPr>
        <w:t>16th to</w:t>
      </w:r>
      <w:r>
        <w:rPr>
          <w:u w:val="single"/>
        </w:rPr>
        <w:t xml:space="preserve"> </w:t>
      </w:r>
      <w:r>
        <w:rPr>
          <w:sz w:val="14"/>
        </w:rPr>
        <w:t xml:space="preserve">the </w:t>
      </w:r>
      <w:r>
        <w:rPr>
          <w:highlight w:val="cyan"/>
          <w:u w:val="single"/>
        </w:rPr>
        <w:t>18th centuries</w:t>
      </w:r>
      <w:r>
        <w:rPr>
          <w:sz w:val="14"/>
        </w:rPr>
        <w:t xml:space="preserve">, </w:t>
      </w:r>
      <w:r>
        <w:rPr>
          <w:sz w:val="14"/>
          <w:szCs w:val="12"/>
        </w:rPr>
        <w:t xml:space="preserve">culminating in the series of enormously destructive Europe-wide wars that followed the French Revolution and ended with Napoleon's defeat in 1815. The 19th century was notable for two stretches of great-power peace of roughly four decades each, punctuated by major conflicts. The Crimean War (1853-1856) was a mini-world war involving well over a million Russian, French, British and Turkish troops, as well as forces from nine other nations; it produced almost a half-million dead combatants and many more wounded. In the Franco-Prussian War (1870-1871), the two nations together fielded close to two million troops, of whom nearly a half-million were killed or wounded. The peace that followed these conflicts was characterized by increasing tension and competition, numerous war scares and massive increases in armaments on both land and sea. Its climax was World War I, the most destructive and deadly conflict that mankind had known up to that point. As the political scientist Robert W. Tucker has observed, "Such stability and moderation as the balance brought rested ultimately on the threat or use of force. War remained the essential means for maintaining the balance of </w:t>
      </w:r>
      <w:r>
        <w:rPr>
          <w:sz w:val="14"/>
          <w:szCs w:val="12"/>
        </w:rPr>
        <w:lastRenderedPageBreak/>
        <w:t>power." There is little reason to believe that a return to multipolarity in the 21st century would bring greater peace and stability than it has in the past. The era of American predominance has shown that</w:t>
      </w:r>
      <w:r>
        <w:rPr>
          <w:sz w:val="14"/>
        </w:rPr>
        <w:t xml:space="preserve"> </w:t>
      </w:r>
      <w:r>
        <w:rPr>
          <w:b/>
          <w:highlight w:val="cyan"/>
          <w:u w:val="single"/>
        </w:rPr>
        <w:t>there is no better recipe for</w:t>
      </w:r>
      <w:r>
        <w:rPr>
          <w:b/>
          <w:u w:val="single"/>
        </w:rPr>
        <w:t xml:space="preserve"> </w:t>
      </w:r>
      <w:r>
        <w:rPr>
          <w:sz w:val="14"/>
        </w:rPr>
        <w:t xml:space="preserve">great-power </w:t>
      </w:r>
      <w:r>
        <w:rPr>
          <w:b/>
          <w:highlight w:val="cyan"/>
          <w:u w:val="single"/>
        </w:rPr>
        <w:t>peace than certainty about who holds the upper hand</w:t>
      </w:r>
      <w:r>
        <w:rPr>
          <w:sz w:val="14"/>
        </w:rPr>
        <w:t xml:space="preserve">. President Bill Clinton left office believing that the key task for America was to "create the world we would like to live in when we are no longer the world's only superpower," to prepare for "a time when we would have to share the stage." It is an eminently sensible-sounding proposal. But can it be done? For particularly in matters of security, </w:t>
      </w:r>
      <w:r>
        <w:rPr>
          <w:u w:val="single"/>
        </w:rPr>
        <w:t xml:space="preserve">the </w:t>
      </w:r>
      <w:r>
        <w:rPr>
          <w:sz w:val="14"/>
        </w:rPr>
        <w:t xml:space="preserve">rules and institutions of international </w:t>
      </w:r>
      <w:r>
        <w:rPr>
          <w:u w:val="single"/>
        </w:rPr>
        <w:t xml:space="preserve">order rarely survive </w:t>
      </w:r>
      <w:r>
        <w:rPr>
          <w:sz w:val="14"/>
        </w:rPr>
        <w:t xml:space="preserve">the </w:t>
      </w:r>
      <w:r>
        <w:rPr>
          <w:u w:val="single"/>
        </w:rPr>
        <w:t xml:space="preserve">decline of </w:t>
      </w:r>
      <w:r>
        <w:rPr>
          <w:sz w:val="14"/>
        </w:rPr>
        <w:t xml:space="preserve">the </w:t>
      </w:r>
      <w:r>
        <w:rPr>
          <w:u w:val="single"/>
        </w:rPr>
        <w:t>nations that erected them. They are like scaffolding</w:t>
      </w:r>
      <w:r>
        <w:rPr>
          <w:sz w:val="14"/>
        </w:rPr>
        <w:t xml:space="preserve"> around a building: They don't hold the building up; </w:t>
      </w:r>
      <w:r>
        <w:rPr>
          <w:u w:val="single"/>
        </w:rPr>
        <w:t>the building holds them up</w:t>
      </w:r>
      <w:r>
        <w:rPr>
          <w:sz w:val="14"/>
        </w:rPr>
        <w:t xml:space="preserve">. </w:t>
      </w:r>
      <w:r>
        <w:rPr>
          <w:sz w:val="14"/>
          <w:szCs w:val="12"/>
        </w:rPr>
        <w:t xml:space="preserve">Many foreign-policy experts see the present international order as the inevitable result of human progress, a combination of advancing science and technology, an increasingly global economy, strengthening international institutions, evolving "norms" of international behavior and the gradual but inevitable triumph of liberal democracy over other forms of government—forces of change that transcend the actions of men and nations. Americans certainly like to believe that our preferred order survives because it is right and just—not only for us but for everyone. We assume that the triumph of democracy is the triumph of a better idea, and the victory of market capitalism is the victory of a better system, and that both are irreversible. That is why Francis Fukuyama's thesis about "the end of history" was so attractive at the end of the Cold War and retains its appeal even now, after it has been discredited by events. The idea of inevitable evolution means that there is no requirement to impose a decent order. It will merely happen. But international order is not an evolution; it is an imposition. It is the domination of one vision over others—in America's case, the domination of free-market and democratic principles, together with an international system that supports them. The present order will last only as long as those who favor it and benefit from it retain the will and capacity to defend it. There was nothing inevitable about the world that was created after World War II. No divine providence or unfolding Hegelian dialectic required the triumph of democracy and capitalism, and there is no guarantee that their success will outlast the powerful nations that have fought for them. Democratic </w:t>
      </w:r>
      <w:r>
        <w:rPr>
          <w:u w:val="single"/>
        </w:rPr>
        <w:t>progress</w:t>
      </w:r>
      <w:r>
        <w:rPr>
          <w:sz w:val="14"/>
        </w:rPr>
        <w:t xml:space="preserve"> and liberal economics have been and </w:t>
      </w:r>
      <w:r>
        <w:rPr>
          <w:u w:val="single"/>
        </w:rPr>
        <w:t>can be reversed</w:t>
      </w:r>
      <w:r>
        <w:rPr>
          <w:sz w:val="14"/>
        </w:rPr>
        <w:t xml:space="preserve"> and undone. The ancient democracies of Greece and the republics of Rome and Venice all fell to more powerful forces or through their own failings. The evolving liberal economic order of Europe collapsed in the 1920s and 1930s. The better idea doesn't have to win just because it is a better idea. It requires great powers to champion it. </w:t>
      </w:r>
      <w:r>
        <w:rPr>
          <w:highlight w:val="cyan"/>
          <w:u w:val="single"/>
        </w:rPr>
        <w:t>If</w:t>
      </w:r>
      <w:r>
        <w:rPr>
          <w:sz w:val="14"/>
        </w:rPr>
        <w:t xml:space="preserve"> and when </w:t>
      </w:r>
      <w:r>
        <w:rPr>
          <w:highlight w:val="cyan"/>
          <w:u w:val="single"/>
        </w:rPr>
        <w:t>America</w:t>
      </w:r>
      <w:r>
        <w:rPr>
          <w:sz w:val="14"/>
          <w:highlight w:val="cyan"/>
        </w:rPr>
        <w:t>n</w:t>
      </w:r>
      <w:r>
        <w:rPr>
          <w:sz w:val="14"/>
        </w:rPr>
        <w:t xml:space="preserve"> power </w:t>
      </w:r>
      <w:r>
        <w:rPr>
          <w:highlight w:val="cyan"/>
          <w:u w:val="single"/>
        </w:rPr>
        <w:t>declines</w:t>
      </w:r>
      <w:r>
        <w:rPr>
          <w:sz w:val="14"/>
        </w:rPr>
        <w:t xml:space="preserve">, </w:t>
      </w:r>
      <w:r>
        <w:rPr>
          <w:highlight w:val="cyan"/>
          <w:u w:val="single"/>
        </w:rPr>
        <w:t>the institutions</w:t>
      </w:r>
      <w:r>
        <w:rPr>
          <w:u w:val="single"/>
        </w:rPr>
        <w:t xml:space="preserve"> </w:t>
      </w:r>
      <w:r>
        <w:rPr>
          <w:sz w:val="14"/>
        </w:rPr>
        <w:t xml:space="preserve">and norms that </w:t>
      </w:r>
      <w:r>
        <w:rPr>
          <w:highlight w:val="cyan"/>
          <w:u w:val="single"/>
        </w:rPr>
        <w:t>America</w:t>
      </w:r>
      <w:r>
        <w:rPr>
          <w:sz w:val="14"/>
          <w:highlight w:val="cyan"/>
        </w:rPr>
        <w:t>n</w:t>
      </w:r>
      <w:r>
        <w:rPr>
          <w:sz w:val="14"/>
        </w:rPr>
        <w:t xml:space="preserve"> power has </w:t>
      </w:r>
      <w:r>
        <w:rPr>
          <w:highlight w:val="cyan"/>
          <w:u w:val="single"/>
        </w:rPr>
        <w:t>supported will</w:t>
      </w:r>
      <w:r>
        <w:rPr>
          <w:u w:val="single"/>
        </w:rPr>
        <w:t xml:space="preserve"> </w:t>
      </w:r>
      <w:r>
        <w:rPr>
          <w:sz w:val="14"/>
        </w:rPr>
        <w:t xml:space="preserve">decline, too. Or more likely, if history is a guide, they may </w:t>
      </w:r>
      <w:r>
        <w:rPr>
          <w:highlight w:val="cyan"/>
          <w:u w:val="single"/>
        </w:rPr>
        <w:t>collapse</w:t>
      </w:r>
      <w:r>
        <w:rPr>
          <w:u w:val="single"/>
        </w:rPr>
        <w:t xml:space="preserve"> </w:t>
      </w:r>
      <w:r>
        <w:rPr>
          <w:sz w:val="14"/>
        </w:rPr>
        <w:t xml:space="preserve">altogether as we make a transition to another kind of world order, or to disorder. </w:t>
      </w:r>
      <w:r>
        <w:rPr>
          <w:highlight w:val="cyan"/>
          <w:u w:val="single"/>
        </w:rPr>
        <w:t>We may discover</w:t>
      </w:r>
      <w:r>
        <w:rPr>
          <w:sz w:val="14"/>
        </w:rPr>
        <w:t xml:space="preserve"> then that </w:t>
      </w:r>
      <w:r>
        <w:rPr>
          <w:u w:val="single"/>
        </w:rPr>
        <w:t xml:space="preserve">the U.S. was essential </w:t>
      </w:r>
      <w:r>
        <w:rPr>
          <w:sz w:val="14"/>
        </w:rPr>
        <w:t xml:space="preserve">to keeping the present world order together and that </w:t>
      </w:r>
      <w:r>
        <w:rPr>
          <w:highlight w:val="cyan"/>
          <w:u w:val="single"/>
        </w:rPr>
        <w:t>the alternative to America</w:t>
      </w:r>
      <w:r>
        <w:rPr>
          <w:sz w:val="14"/>
          <w:highlight w:val="cyan"/>
        </w:rPr>
        <w:t>n</w:t>
      </w:r>
      <w:r>
        <w:rPr>
          <w:sz w:val="14"/>
        </w:rPr>
        <w:t xml:space="preserve"> power </w:t>
      </w:r>
      <w:r>
        <w:rPr>
          <w:highlight w:val="cyan"/>
          <w:u w:val="single"/>
        </w:rPr>
        <w:t>was</w:t>
      </w:r>
      <w:r>
        <w:rPr>
          <w:sz w:val="14"/>
        </w:rPr>
        <w:t xml:space="preserve"> not peace and harmony but </w:t>
      </w:r>
      <w:r>
        <w:rPr>
          <w:b/>
          <w:highlight w:val="cyan"/>
          <w:u w:val="single"/>
        </w:rPr>
        <w:t>chaos and</w:t>
      </w:r>
      <w:r>
        <w:rPr>
          <w:b/>
          <w:u w:val="single"/>
        </w:rPr>
        <w:t xml:space="preserve"> </w:t>
      </w:r>
      <w:r>
        <w:rPr>
          <w:b/>
          <w:highlight w:val="cyan"/>
          <w:u w:val="single"/>
        </w:rPr>
        <w:t>catastrophe</w:t>
      </w:r>
      <w:r>
        <w:rPr>
          <w:sz w:val="14"/>
        </w:rPr>
        <w:t>—which is what the world looked like right before the American order came into being.</w:t>
      </w:r>
    </w:p>
    <w:p w14:paraId="07EEE4F6" w14:textId="77777777" w:rsidR="00BE3B7B" w:rsidRDefault="00BE3B7B" w:rsidP="00BE3B7B">
      <w:pPr>
        <w:pStyle w:val="Heading4"/>
        <w:rPr>
          <w:rStyle w:val="StyleStyleBold12pt"/>
          <w:rFonts w:asciiTheme="minorHAnsi" w:hAnsiTheme="minorHAnsi"/>
          <w:b/>
        </w:rPr>
      </w:pPr>
      <w:r>
        <w:rPr>
          <w:rStyle w:val="StyleStyleBold12pt"/>
          <w:rFonts w:asciiTheme="minorHAnsi" w:hAnsiTheme="minorHAnsi"/>
          <w:b/>
        </w:rPr>
        <w:t>Complying with the Convention against Torture is critical to United States global leadership – noncompliance weakens the spread of global democracy and threatens allied cooperation on international issues</w:t>
      </w:r>
    </w:p>
    <w:p w14:paraId="72D25541" w14:textId="77777777" w:rsidR="00BE3B7B" w:rsidRDefault="00BE3B7B" w:rsidP="00BE3B7B">
      <w:pPr>
        <w:rPr>
          <w:rStyle w:val="StyleStyleBold12pt"/>
          <w:rFonts w:asciiTheme="minorHAnsi" w:hAnsiTheme="minorHAnsi"/>
        </w:rPr>
      </w:pPr>
      <w:r>
        <w:rPr>
          <w:rStyle w:val="StyleStyleBold12pt"/>
          <w:rFonts w:asciiTheme="minorHAnsi" w:hAnsiTheme="minorHAnsi"/>
        </w:rPr>
        <w:t xml:space="preserve">CVT 13 </w:t>
      </w:r>
      <w:r>
        <w:rPr>
          <w:rFonts w:asciiTheme="minorHAnsi" w:hAnsiTheme="minorHAnsi"/>
          <w:sz w:val="16"/>
        </w:rPr>
        <w:t xml:space="preserve">(Center for Victims of Torture Policy Report: US Bi-Partisan Leadership </w:t>
      </w:r>
      <w:proofErr w:type="gramStart"/>
      <w:r>
        <w:rPr>
          <w:rFonts w:asciiTheme="minorHAnsi" w:hAnsiTheme="minorHAnsi"/>
          <w:sz w:val="16"/>
        </w:rPr>
        <w:t>Against</w:t>
      </w:r>
      <w:proofErr w:type="gramEnd"/>
      <w:r>
        <w:rPr>
          <w:rFonts w:asciiTheme="minorHAnsi" w:hAnsiTheme="minorHAnsi"/>
          <w:sz w:val="16"/>
        </w:rPr>
        <w:t xml:space="preserve"> Torture”, April 2013, international nonprofit dedicated to healing survivors of torture and violent conflict. We provide direct care for those who have been tortured, train partners around the world who can prevent and treat torture, and advocate for human rights and an end to torture, http://www.cvt.org/sites/cvt.org/files/downloads/Report_Bipartisan%20Leadership%20Against%20Torture_April%202013.pdf)</w:t>
      </w:r>
    </w:p>
    <w:p w14:paraId="0A1D9F0B" w14:textId="77777777" w:rsidR="00BE3B7B" w:rsidRDefault="00BE3B7B" w:rsidP="00BE3B7B">
      <w:pPr>
        <w:rPr>
          <w:sz w:val="16"/>
        </w:rPr>
      </w:pPr>
      <w:r>
        <w:rPr>
          <w:rFonts w:asciiTheme="minorHAnsi" w:hAnsiTheme="minorHAnsi"/>
          <w:sz w:val="16"/>
        </w:rPr>
        <w:t xml:space="preserve">WHY U.S. GLOBAL LEADERSHIP TO COMBAT TORTURE MATTERS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as a democratic society that respects the rule of law, </w:t>
      </w:r>
      <w:r>
        <w:rPr>
          <w:rStyle w:val="IntenseEmphasis"/>
          <w:rFonts w:asciiTheme="minorHAnsi" w:hAnsiTheme="minorHAnsi"/>
        </w:rPr>
        <w:t>has an interest in abiding by its legal obligation under both international and domestic law to uphold the absolute prohibition against torture.</w:t>
      </w:r>
      <w:r>
        <w:rPr>
          <w:rFonts w:asciiTheme="minorHAnsi" w:hAnsiTheme="minorHAnsi"/>
          <w:sz w:val="16"/>
        </w:rPr>
        <w:t xml:space="preserve"> Additionally, </w:t>
      </w:r>
      <w:r>
        <w:rPr>
          <w:rStyle w:val="IntenseEmphasis"/>
          <w:rFonts w:asciiTheme="minorHAnsi" w:hAnsiTheme="minorHAnsi"/>
          <w:highlight w:val="cyan"/>
        </w:rPr>
        <w:t>the</w:t>
      </w:r>
      <w:r>
        <w:rPr>
          <w:rFonts w:asciiTheme="minorHAnsi" w:hAnsiTheme="minorHAnsi"/>
          <w:sz w:val="16"/>
          <w:highlight w:val="cyan"/>
        </w:rPr>
        <w:t xml:space="preserve"> </w:t>
      </w:r>
      <w:r>
        <w:rPr>
          <w:rStyle w:val="Emphasis"/>
          <w:rFonts w:asciiTheme="minorHAnsi" w:hAnsiTheme="minorHAnsi"/>
          <w:highlight w:val="cyan"/>
        </w:rPr>
        <w:t>U</w:t>
      </w:r>
      <w:r>
        <w:rPr>
          <w:rFonts w:asciiTheme="minorHAnsi" w:hAnsiTheme="minorHAnsi"/>
          <w:sz w:val="16"/>
        </w:rPr>
        <w:t xml:space="preserve">nited </w:t>
      </w:r>
      <w:r>
        <w:rPr>
          <w:rStyle w:val="Emphasis"/>
          <w:rFonts w:asciiTheme="minorHAnsi" w:hAnsiTheme="minorHAnsi"/>
          <w:highlight w:val="cyan"/>
        </w:rPr>
        <w:t>S</w:t>
      </w:r>
      <w:r>
        <w:rPr>
          <w:rFonts w:asciiTheme="minorHAnsi" w:hAnsiTheme="minorHAnsi"/>
          <w:sz w:val="16"/>
        </w:rPr>
        <w:t xml:space="preserve">tates </w:t>
      </w:r>
      <w:r>
        <w:rPr>
          <w:rStyle w:val="IntenseEmphasis"/>
          <w:rFonts w:asciiTheme="minorHAnsi" w:hAnsiTheme="minorHAnsi"/>
          <w:highlight w:val="cyan"/>
        </w:rPr>
        <w:t>has both a foreign policy and national security interest in being a global leader on human rights</w:t>
      </w:r>
      <w:r>
        <w:rPr>
          <w:rFonts w:asciiTheme="minorHAnsi" w:hAnsiTheme="minorHAnsi"/>
          <w:sz w:val="16"/>
        </w:rPr>
        <w:t xml:space="preserve"> generally, </w:t>
      </w:r>
      <w:r>
        <w:rPr>
          <w:rStyle w:val="IntenseEmphasis"/>
          <w:rFonts w:asciiTheme="minorHAnsi" w:hAnsiTheme="minorHAnsi"/>
          <w:highlight w:val="cyan"/>
        </w:rPr>
        <w:t xml:space="preserve">and a </w:t>
      </w:r>
      <w:r>
        <w:rPr>
          <w:rStyle w:val="Emphasis"/>
          <w:rFonts w:asciiTheme="minorHAnsi" w:hAnsiTheme="minorHAnsi"/>
          <w:highlight w:val="cyan"/>
        </w:rPr>
        <w:t>leader in combatting torture</w:t>
      </w:r>
      <w:r>
        <w:rPr>
          <w:rStyle w:val="IntenseEmphasis"/>
          <w:rFonts w:asciiTheme="minorHAnsi" w:hAnsiTheme="minorHAnsi"/>
        </w:rPr>
        <w:t xml:space="preserve"> </w:t>
      </w:r>
      <w:r>
        <w:rPr>
          <w:rFonts w:asciiTheme="minorHAnsi" w:hAnsiTheme="minorHAnsi"/>
          <w:sz w:val="16"/>
        </w:rPr>
        <w:t xml:space="preserve">specifically. Generally, </w:t>
      </w:r>
      <w:r>
        <w:rPr>
          <w:rStyle w:val="IntenseEmphasis"/>
        </w:rPr>
        <w:t>U</w:t>
      </w:r>
      <w:r>
        <w:rPr>
          <w:rStyle w:val="IntenseEmphasis"/>
          <w:highlight w:val="cyan"/>
        </w:rPr>
        <w:t xml:space="preserve">.S. global leadership on human rights promotes </w:t>
      </w:r>
      <w:r>
        <w:rPr>
          <w:rStyle w:val="IntenseEmphasis"/>
        </w:rPr>
        <w:t xml:space="preserve">good will and </w:t>
      </w:r>
      <w:r>
        <w:rPr>
          <w:rStyle w:val="IntenseEmphasis"/>
          <w:highlight w:val="cyan"/>
        </w:rPr>
        <w:t xml:space="preserve">cooperation </w:t>
      </w:r>
      <w:r>
        <w:rPr>
          <w:rStyle w:val="IntenseEmphasis"/>
        </w:rPr>
        <w:t>from allies and world citizens in furtherance of U.S. interests</w:t>
      </w:r>
      <w:r>
        <w:rPr>
          <w:rFonts w:asciiTheme="minorHAnsi" w:hAnsiTheme="minorHAnsi"/>
          <w:sz w:val="16"/>
        </w:rPr>
        <w:t xml:space="preserve">. More specifically, </w:t>
      </w:r>
      <w:r>
        <w:rPr>
          <w:rStyle w:val="IntenseEmphasis"/>
          <w:rFonts w:asciiTheme="minorHAnsi" w:hAnsiTheme="minorHAnsi"/>
          <w:highlight w:val="cyan"/>
        </w:rPr>
        <w:t xml:space="preserve">U.S. leadership on combatting torture </w:t>
      </w:r>
      <w:r>
        <w:rPr>
          <w:rStyle w:val="Emphasis"/>
          <w:highlight w:val="cyan"/>
        </w:rPr>
        <w:t>helps to build democratic societies and institutions abroad</w:t>
      </w:r>
      <w:r>
        <w:rPr>
          <w:rFonts w:asciiTheme="minorHAnsi" w:hAnsiTheme="minorHAnsi"/>
          <w:sz w:val="16"/>
          <w:highlight w:val="cyan"/>
        </w:rPr>
        <w:t xml:space="preserve"> – </w:t>
      </w:r>
      <w:r>
        <w:rPr>
          <w:rStyle w:val="IntenseEmphasis"/>
          <w:rFonts w:asciiTheme="minorHAnsi" w:hAnsiTheme="minorHAnsi"/>
          <w:highlight w:val="cyan"/>
        </w:rPr>
        <w:t>where</w:t>
      </w:r>
      <w:r>
        <w:rPr>
          <w:rFonts w:asciiTheme="minorHAnsi" w:hAnsiTheme="minorHAnsi"/>
          <w:sz w:val="16"/>
        </w:rPr>
        <w:t xml:space="preserve"> often, </w:t>
      </w:r>
      <w:r>
        <w:rPr>
          <w:rStyle w:val="IntenseEmphasis"/>
          <w:rFonts w:asciiTheme="minorHAnsi" w:hAnsiTheme="minorHAnsi"/>
          <w:highlight w:val="cyan"/>
        </w:rPr>
        <w:t>torture is used to repress and destroy democratic freedoms</w:t>
      </w:r>
      <w:r>
        <w:rPr>
          <w:rFonts w:asciiTheme="minorHAnsi" w:hAnsiTheme="minorHAnsi"/>
          <w:sz w:val="16"/>
        </w:rPr>
        <w:t xml:space="preserve">. Additionally, because of the U.S. economic, military and political power on the world stage, </w:t>
      </w:r>
      <w:r>
        <w:rPr>
          <w:rStyle w:val="Emphasis"/>
          <w:rFonts w:asciiTheme="minorHAnsi" w:hAnsiTheme="minorHAnsi"/>
        </w:rPr>
        <w:t>U.S. global leadership against torture has serious ramifications for the torture movement</w:t>
      </w:r>
      <w:r>
        <w:rPr>
          <w:rStyle w:val="IntenseEmphasis"/>
          <w:rFonts w:asciiTheme="minorHAnsi" w:hAnsiTheme="minorHAnsi"/>
        </w:rPr>
        <w:t xml:space="preserve"> and survivors’ healing worldwide.</w:t>
      </w:r>
      <w:r>
        <w:rPr>
          <w:rFonts w:asciiTheme="minorHAnsi" w:hAnsiTheme="minorHAnsi"/>
          <w:sz w:val="16"/>
        </w:rPr>
        <w:t xml:space="preserve"> INTERNATIONAL AND U.S. DOMESTIC LEGAL OBLIGATIONS </w:t>
      </w:r>
      <w:r>
        <w:rPr>
          <w:rStyle w:val="IntenseEmphasis"/>
          <w:rFonts w:asciiTheme="minorHAnsi" w:hAnsiTheme="minorHAnsi"/>
        </w:rPr>
        <w:t>The</w:t>
      </w:r>
      <w:r>
        <w:rPr>
          <w:rFonts w:asciiTheme="minorHAnsi" w:hAnsiTheme="minorHAnsi"/>
          <w:sz w:val="16"/>
        </w:rPr>
        <w:t xml:space="preserve"> absolute </w:t>
      </w:r>
      <w:r>
        <w:rPr>
          <w:rStyle w:val="IntenseEmphasis"/>
          <w:rFonts w:asciiTheme="minorHAnsi" w:hAnsiTheme="minorHAnsi"/>
        </w:rPr>
        <w:t>prohibition against torture is a universally recognized legal obligation under international law</w:t>
      </w:r>
      <w:r>
        <w:rPr>
          <w:rFonts w:asciiTheme="minorHAnsi" w:hAnsiTheme="minorHAnsi"/>
          <w:sz w:val="16"/>
        </w:rPr>
        <w:t xml:space="preserve"> from which no exception is ever permitted. In addition to the Convention Against Torture, torture is unequivocally banned under the Universal Declaration of Human Rights,26 International Covenant on Civil and Political Rights,27 Geneva Conventions,28 and in every regional human rights treaty.29 Indeed, </w:t>
      </w:r>
      <w:r>
        <w:rPr>
          <w:rStyle w:val="IntenseEmphasis"/>
          <w:rFonts w:asciiTheme="minorHAnsi" w:hAnsiTheme="minorHAnsi"/>
        </w:rPr>
        <w:t>the prohibition against torture is well established under customary international law</w:t>
      </w:r>
      <w:r>
        <w:rPr>
          <w:rFonts w:asciiTheme="minorHAnsi" w:hAnsiTheme="minorHAnsi"/>
          <w:sz w:val="16"/>
        </w:rPr>
        <w:t xml:space="preserve"> </w:t>
      </w:r>
      <w:r>
        <w:rPr>
          <w:rStyle w:val="IntenseEmphasis"/>
          <w:rFonts w:asciiTheme="minorHAnsi" w:hAnsiTheme="minorHAnsi"/>
        </w:rPr>
        <w:t>as a legal norm in which no country can derogate</w:t>
      </w:r>
      <w:r>
        <w:rPr>
          <w:rFonts w:asciiTheme="minorHAnsi" w:hAnsiTheme="minorHAnsi"/>
          <w:sz w:val="16"/>
        </w:rPr>
        <w:t xml:space="preserve">.30 Torture is also banned under U.S. law under the federal Anti-Torture Act,31 the War Crimes Act,32 and the Detainee Treatment Act.33 Torture also violates rights established under the U.S. Constitution, including the Eighth Amendment’s right to be free of cruel or unusual punishment.34 As the </w:t>
      </w:r>
      <w:r>
        <w:rPr>
          <w:rStyle w:val="IntenseEmphasis"/>
          <w:rFonts w:asciiTheme="minorHAnsi" w:hAnsiTheme="minorHAnsi"/>
        </w:rPr>
        <w:t>U.S. Assistant Secretary of State for Democracy, Human Rights, and Labor</w:t>
      </w:r>
      <w:r>
        <w:rPr>
          <w:rFonts w:asciiTheme="minorHAnsi" w:hAnsiTheme="minorHAnsi"/>
          <w:sz w:val="16"/>
        </w:rPr>
        <w:t xml:space="preserve">, Harold </w:t>
      </w:r>
      <w:r>
        <w:rPr>
          <w:rStyle w:val="IntenseEmphasis"/>
          <w:rFonts w:asciiTheme="minorHAnsi" w:hAnsiTheme="minorHAnsi"/>
        </w:rPr>
        <w:t>Koh</w:t>
      </w:r>
      <w:r>
        <w:rPr>
          <w:rFonts w:asciiTheme="minorHAnsi" w:hAnsiTheme="minorHAnsi"/>
          <w:sz w:val="16"/>
        </w:rPr>
        <w:t xml:space="preserve">, </w:t>
      </w:r>
      <w:r>
        <w:rPr>
          <w:rStyle w:val="IntenseEmphasis"/>
          <w:rFonts w:asciiTheme="minorHAnsi" w:hAnsiTheme="minorHAnsi"/>
        </w:rPr>
        <w:t xml:space="preserve">testified </w:t>
      </w:r>
      <w:r>
        <w:rPr>
          <w:rFonts w:asciiTheme="minorHAnsi" w:hAnsiTheme="minorHAnsi"/>
          <w:sz w:val="16"/>
        </w:rPr>
        <w:t xml:space="preserve">to a United Nations committee: </w:t>
      </w:r>
      <w:r>
        <w:rPr>
          <w:rStyle w:val="IntenseEmphasis"/>
          <w:rFonts w:asciiTheme="minorHAnsi" w:hAnsiTheme="minorHAnsi"/>
        </w:rPr>
        <w:t xml:space="preserve">"Torture is prohibited by law throughout the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It is</w:t>
      </w:r>
      <w:r>
        <w:rPr>
          <w:rFonts w:asciiTheme="minorHAnsi" w:hAnsiTheme="minorHAnsi"/>
          <w:sz w:val="16"/>
        </w:rPr>
        <w:t xml:space="preserve"> categorically </w:t>
      </w:r>
      <w:r>
        <w:rPr>
          <w:rStyle w:val="IntenseEmphasis"/>
          <w:rFonts w:asciiTheme="minorHAnsi" w:hAnsiTheme="minorHAnsi"/>
        </w:rPr>
        <w:t>denounced as a matter of policy and as a tool of state authority</w:t>
      </w:r>
      <w:r>
        <w:rPr>
          <w:rFonts w:asciiTheme="minorHAnsi" w:hAnsiTheme="minorHAnsi"/>
          <w:sz w:val="16"/>
        </w:rPr>
        <w:t xml:space="preserve">. In every instance, torture is a criminal offense. No official of the government—federal, state, or local, civilian or military—is authorized to commit or to instruct anyone else to commit torture. Nor may any official condone or tolerate torture in any form. No </w:t>
      </w:r>
      <w:r>
        <w:rPr>
          <w:rFonts w:asciiTheme="minorHAnsi" w:hAnsiTheme="minorHAnsi"/>
          <w:sz w:val="16"/>
        </w:rPr>
        <w:lastRenderedPageBreak/>
        <w:t xml:space="preserve">exceptional circumstances may be invoked as a justification for torture."35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has long embraced the principles and values underpinning democratic societies such as justice, fairness and individual rights</w:t>
      </w:r>
      <w:r>
        <w:rPr>
          <w:rFonts w:asciiTheme="minorHAnsi" w:hAnsiTheme="minorHAnsi"/>
          <w:sz w:val="16"/>
        </w:rPr>
        <w:t xml:space="preserve">. </w:t>
      </w:r>
      <w:r>
        <w:rPr>
          <w:rStyle w:val="Emphasis"/>
          <w:rFonts w:asciiTheme="minorHAnsi" w:hAnsiTheme="minorHAnsi"/>
          <w:highlight w:val="cyan"/>
        </w:rPr>
        <w:t>Enforcing and upholding the rule of law is an essential pillar of democracy</w:t>
      </w:r>
      <w:r>
        <w:rPr>
          <w:rStyle w:val="Emphasis"/>
          <w:rFonts w:asciiTheme="minorHAnsi" w:hAnsiTheme="minorHAnsi"/>
        </w:rPr>
        <w:t>.</w:t>
      </w:r>
      <w:r>
        <w:rPr>
          <w:rFonts w:asciiTheme="minorHAnsi" w:hAnsiTheme="minorHAnsi"/>
          <w:sz w:val="16"/>
        </w:rPr>
        <w:t xml:space="preserve"> The U.S., therefore, should embrace its international and domestic obligations to prohibit torture. As Koh wrote in 2008, “Official cruelty has long been considered both illegal and abhorrent to our values and constitutional traditions. The commitment to due process and the ban against cruel and unusual punishment are legal principles of the highest significance in American life.” 36 Furthermore, </w:t>
      </w:r>
      <w:r>
        <w:rPr>
          <w:rStyle w:val="IntenseEmphasis"/>
          <w:rFonts w:asciiTheme="minorHAnsi" w:hAnsiTheme="minorHAnsi"/>
          <w:highlight w:val="cyan"/>
        </w:rPr>
        <w:t>international treaties are a practical step toward creating international cooperation and consensus toward a more stable world</w:t>
      </w:r>
      <w:r>
        <w:rPr>
          <w:rFonts w:asciiTheme="minorHAnsi" w:hAnsiTheme="minorHAnsi"/>
          <w:sz w:val="16"/>
        </w:rPr>
        <w:t xml:space="preserve">. </w:t>
      </w:r>
      <w:r>
        <w:rPr>
          <w:rStyle w:val="IntenseEmphasis"/>
          <w:rFonts w:asciiTheme="minorHAnsi" w:hAnsiTheme="minorHAnsi"/>
        </w:rPr>
        <w:t>Reducing risk and creating a more manageable global community are in 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interest</w:t>
      </w:r>
      <w:r>
        <w:rPr>
          <w:rFonts w:asciiTheme="minorHAnsi" w:hAnsiTheme="minorHAnsi"/>
          <w:sz w:val="16"/>
        </w:rPr>
        <w:t xml:space="preserve">. William H. </w:t>
      </w:r>
      <w:r>
        <w:rPr>
          <w:rStyle w:val="IntenseEmphasis"/>
          <w:rFonts w:asciiTheme="minorHAnsi" w:hAnsiTheme="minorHAnsi"/>
        </w:rPr>
        <w:t>Taft</w:t>
      </w:r>
      <w:r>
        <w:rPr>
          <w:rFonts w:asciiTheme="minorHAnsi" w:hAnsiTheme="minorHAnsi"/>
          <w:sz w:val="16"/>
        </w:rPr>
        <w:t xml:space="preserve">, IV, </w:t>
      </w:r>
      <w:r>
        <w:rPr>
          <w:rStyle w:val="IntenseEmphasis"/>
          <w:rFonts w:asciiTheme="minorHAnsi" w:hAnsiTheme="minorHAnsi"/>
        </w:rPr>
        <w:t>Legal Adviser for the U.S. State Department, under</w:t>
      </w:r>
      <w:r>
        <w:rPr>
          <w:rFonts w:asciiTheme="minorHAnsi" w:hAnsiTheme="minorHAnsi"/>
          <w:sz w:val="16"/>
        </w:rPr>
        <w:t xml:space="preserve"> President </w:t>
      </w:r>
      <w:r>
        <w:rPr>
          <w:rStyle w:val="IntenseEmphasis"/>
          <w:rFonts w:asciiTheme="minorHAnsi" w:hAnsiTheme="minorHAnsi"/>
        </w:rPr>
        <w:t>George W. Bush, warned “A decision that the [Geneva] Conventions do not apply to the conflict in Afghanistan</w:t>
      </w:r>
      <w:r>
        <w:rPr>
          <w:rFonts w:asciiTheme="minorHAnsi" w:hAnsiTheme="minorHAnsi"/>
          <w:sz w:val="16"/>
        </w:rPr>
        <w:t xml:space="preserve"> in which our armed forces are engaged deprives our troops there of any claim to the protection of the Convention in the event they are captured and </w:t>
      </w:r>
      <w:r>
        <w:rPr>
          <w:rStyle w:val="IntenseEmphasis"/>
          <w:rFonts w:asciiTheme="minorHAnsi" w:hAnsiTheme="minorHAnsi"/>
        </w:rPr>
        <w:t>weakens the protections afforded by the Conventions to our troops in future conflicts.”</w:t>
      </w:r>
      <w:r>
        <w:rPr>
          <w:rFonts w:asciiTheme="minorHAnsi" w:hAnsiTheme="minorHAnsi"/>
          <w:sz w:val="16"/>
        </w:rPr>
        <w:t xml:space="preserve">37 U.S. FOREIGN POLICY The U.S. State Department has repeatedly acknowledged that U.S. funding to the UN Voluntary Fund for Victims of Torture “supports the U.S. foreign policy goal of promoting democracy and human rights.”38 In 2002, the U.S. State Department affirmed, “The use of torture presents a formidable obstacle to establishing and developing </w:t>
      </w:r>
      <w:proofErr w:type="gramStart"/>
      <w:r>
        <w:rPr>
          <w:rFonts w:asciiTheme="minorHAnsi" w:hAnsiTheme="minorHAnsi"/>
          <w:sz w:val="16"/>
        </w:rPr>
        <w:t>accountable</w:t>
      </w:r>
      <w:proofErr w:type="gramEnd"/>
      <w:r>
        <w:rPr>
          <w:rFonts w:asciiTheme="minorHAnsi" w:hAnsiTheme="minorHAnsi"/>
          <w:sz w:val="16"/>
        </w:rPr>
        <w:t xml:space="preserve"> democratic governmental institutions. Assisting torture victims helps establish and reinforce a climate of respect for the rule of law, good governance and respect for human rights.”39 Moreover, </w:t>
      </w:r>
      <w:r>
        <w:rPr>
          <w:rStyle w:val="IntenseEmphasis"/>
          <w:rFonts w:asciiTheme="minorHAnsi" w:hAnsiTheme="minorHAnsi"/>
        </w:rPr>
        <w:t>the</w:t>
      </w:r>
      <w:r>
        <w:rPr>
          <w:rFonts w:asciiTheme="minorHAnsi" w:hAnsiTheme="minorHAnsi"/>
          <w:sz w:val="16"/>
        </w:rPr>
        <w:t xml:space="preserve"> </w:t>
      </w:r>
      <w:r>
        <w:rPr>
          <w:rStyle w:val="Emphasis"/>
          <w:rFonts w:asciiTheme="minorHAnsi" w:hAnsiTheme="minorHAnsi"/>
        </w:rPr>
        <w:t>U</w:t>
      </w:r>
      <w:r>
        <w:rPr>
          <w:rFonts w:asciiTheme="minorHAnsi" w:hAnsiTheme="minorHAnsi"/>
          <w:sz w:val="16"/>
        </w:rPr>
        <w:t xml:space="preserve">nited </w:t>
      </w:r>
      <w:r>
        <w:rPr>
          <w:rStyle w:val="Emphasis"/>
          <w:rFonts w:asciiTheme="minorHAnsi" w:hAnsiTheme="minorHAnsi"/>
        </w:rPr>
        <w:t>S</w:t>
      </w:r>
      <w:r>
        <w:rPr>
          <w:rFonts w:asciiTheme="minorHAnsi" w:hAnsiTheme="minorHAnsi"/>
          <w:sz w:val="16"/>
        </w:rPr>
        <w:t xml:space="preserve">tates </w:t>
      </w:r>
      <w:r>
        <w:rPr>
          <w:rStyle w:val="IntenseEmphasis"/>
          <w:rFonts w:asciiTheme="minorHAnsi" w:hAnsiTheme="minorHAnsi"/>
        </w:rPr>
        <w:t>needs to engage the international community on many complex issues requiring multilateral cooperation</w:t>
      </w:r>
      <w:r>
        <w:rPr>
          <w:rFonts w:asciiTheme="minorHAnsi" w:hAnsiTheme="minorHAnsi"/>
          <w:sz w:val="16"/>
        </w:rPr>
        <w:t xml:space="preserve">. </w:t>
      </w:r>
      <w:r>
        <w:rPr>
          <w:rStyle w:val="IntenseEmphasis"/>
          <w:rFonts w:asciiTheme="minorHAnsi" w:hAnsiTheme="minorHAnsi"/>
        </w:rPr>
        <w:t>U.S. leadership to promote and protect human rights encourages political, military, and intelligence cooperation from our allies</w:t>
      </w:r>
      <w:r>
        <w:rPr>
          <w:rFonts w:asciiTheme="minorHAnsi" w:hAnsiTheme="minorHAnsi"/>
          <w:sz w:val="16"/>
        </w:rPr>
        <w:t xml:space="preserve">. By contrast, </w:t>
      </w:r>
      <w:r>
        <w:rPr>
          <w:rStyle w:val="Emphasis"/>
          <w:rFonts w:asciiTheme="minorHAnsi" w:hAnsiTheme="minorHAnsi"/>
        </w:rPr>
        <w:t>U.S. engagement in torture and abuse discourages cooperation from allies and international partners critical to furthering interests abroad</w:t>
      </w:r>
      <w:r>
        <w:rPr>
          <w:rFonts w:asciiTheme="minorHAnsi" w:hAnsiTheme="minorHAnsi"/>
          <w:sz w:val="16"/>
        </w:rPr>
        <w:t xml:space="preserve">. </w:t>
      </w:r>
    </w:p>
    <w:p w14:paraId="2D6B2936" w14:textId="77777777" w:rsidR="00BE3B7B" w:rsidRDefault="00BE3B7B" w:rsidP="00BE3B7B">
      <w:pPr>
        <w:pStyle w:val="Heading4"/>
      </w:pPr>
      <w:r>
        <w:t>Global democracy solves extinction</w:t>
      </w:r>
    </w:p>
    <w:p w14:paraId="0318C9A6" w14:textId="77777777" w:rsidR="00BE3B7B" w:rsidRDefault="00BE3B7B" w:rsidP="00BE3B7B">
      <w:pPr>
        <w:rPr>
          <w:rFonts w:cstheme="minorBidi"/>
          <w:b/>
          <w:bCs/>
          <w:sz w:val="26"/>
        </w:rPr>
      </w:pPr>
      <w:r>
        <w:rPr>
          <w:rFonts w:cstheme="minorBidi"/>
          <w:b/>
          <w:bCs/>
          <w:sz w:val="26"/>
        </w:rPr>
        <w:t xml:space="preserve">Diamond 95  </w:t>
      </w:r>
      <w:r>
        <w:t>Larry, Senior Fellow – Hoover Institution, Promoting Democracy in the 1990s, December, http://wwics.si.edu/subsites/ccpdc/pubs/di/1.htm</w:t>
      </w:r>
    </w:p>
    <w:p w14:paraId="68FC8E4A" w14:textId="77777777" w:rsidR="00BE3B7B" w:rsidRDefault="00BE3B7B" w:rsidP="00BE3B7B">
      <w:pPr>
        <w:ind w:right="288"/>
        <w:rPr>
          <w:rFonts w:eastAsia="Times New Roman" w:cs="Times New Roman"/>
          <w:szCs w:val="20"/>
          <w:u w:val="single"/>
        </w:rPr>
      </w:pPr>
      <w:r>
        <w:rPr>
          <w:rFonts w:eastAsia="Times New Roman" w:cs="Times New Roman"/>
          <w:sz w:val="16"/>
          <w:szCs w:val="20"/>
        </w:rPr>
        <w:t xml:space="preserve">OTHER THREATS </w:t>
      </w:r>
      <w:proofErr w:type="gramStart"/>
      <w:r>
        <w:rPr>
          <w:rFonts w:eastAsia="Times New Roman" w:cs="Times New Roman"/>
          <w:sz w:val="16"/>
          <w:szCs w:val="20"/>
        </w:rPr>
        <w:t>This</w:t>
      </w:r>
      <w:proofErr w:type="gramEnd"/>
      <w:r>
        <w:rPr>
          <w:rFonts w:eastAsia="Times New Roman" w:cs="Times New Roman"/>
          <w:sz w:val="16"/>
          <w:szCs w:val="20"/>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Pr>
          <w:rFonts w:eastAsia="Times New Roman" w:cs="Times New Roman"/>
          <w:b/>
          <w:bCs/>
          <w:szCs w:val="20"/>
          <w:highlight w:val="cyan"/>
          <w:u w:val="single"/>
        </w:rPr>
        <w:t>Nuclear, chemical, and biological weapons continue to proliferate</w:t>
      </w:r>
      <w:r>
        <w:rPr>
          <w:rFonts w:eastAsia="Times New Roman" w:cs="Times New Roman"/>
          <w:b/>
          <w:bCs/>
          <w:szCs w:val="20"/>
          <w:u w:val="single"/>
        </w:rPr>
        <w:t xml:space="preserve">. </w:t>
      </w:r>
      <w:r>
        <w:rPr>
          <w:rFonts w:eastAsia="Times New Roman" w:cs="Times New Roman"/>
          <w:b/>
          <w:bCs/>
          <w:szCs w:val="20"/>
          <w:highlight w:val="cyan"/>
          <w:u w:val="single"/>
        </w:rPr>
        <w:t>The very source of life on Earth, the global ecosystem, appears increasingly endangered</w:t>
      </w:r>
      <w:r>
        <w:rPr>
          <w:rFonts w:eastAsia="Times New Roman" w:cs="Times New Roman"/>
          <w:b/>
          <w:bCs/>
          <w:szCs w:val="20"/>
          <w:u w:val="single"/>
        </w:rPr>
        <w:t>.</w:t>
      </w:r>
      <w:r>
        <w:rPr>
          <w:rFonts w:eastAsia="Times New Roman" w:cs="Times New Roman"/>
          <w:szCs w:val="20"/>
          <w:u w:val="single"/>
        </w:rPr>
        <w:t xml:space="preserve"> </w:t>
      </w:r>
      <w:r>
        <w:rPr>
          <w:rFonts w:eastAsia="Times New Roman" w:cs="Times New Roman"/>
          <w:sz w:val="16"/>
          <w:szCs w:val="20"/>
        </w:rPr>
        <w:t>Most of</w:t>
      </w:r>
      <w:r>
        <w:rPr>
          <w:rFonts w:eastAsia="Times New Roman" w:cs="Times New Roman"/>
          <w:szCs w:val="20"/>
          <w:u w:val="single"/>
        </w:rPr>
        <w:t xml:space="preserve"> </w:t>
      </w:r>
      <w:r>
        <w:rPr>
          <w:rFonts w:eastAsia="Times New Roman" w:cs="Times New Roman"/>
          <w:b/>
          <w:bCs/>
          <w:szCs w:val="20"/>
          <w:highlight w:val="cyan"/>
          <w:u w:val="single"/>
        </w:rPr>
        <w:t>these</w:t>
      </w:r>
      <w:r>
        <w:rPr>
          <w:rFonts w:eastAsia="Times New Roman" w:cs="Times New Roman"/>
          <w:szCs w:val="20"/>
          <w:u w:val="single"/>
        </w:rPr>
        <w:t xml:space="preserve"> </w:t>
      </w:r>
      <w:r>
        <w:rPr>
          <w:rFonts w:eastAsia="Times New Roman" w:cs="Times New Roman"/>
          <w:sz w:val="16"/>
          <w:szCs w:val="20"/>
        </w:rPr>
        <w:t>new and unconventional</w:t>
      </w:r>
      <w:r>
        <w:rPr>
          <w:rFonts w:eastAsia="Times New Roman" w:cs="Times New Roman"/>
          <w:szCs w:val="20"/>
          <w:u w:val="single"/>
        </w:rPr>
        <w:t xml:space="preserve"> </w:t>
      </w:r>
      <w:r>
        <w:rPr>
          <w:rFonts w:eastAsia="Times New Roman" w:cs="Times New Roman"/>
          <w:b/>
          <w:bCs/>
          <w:szCs w:val="20"/>
          <w:highlight w:val="cyan"/>
          <w:u w:val="single"/>
        </w:rPr>
        <w:t>threats</w:t>
      </w:r>
      <w:r>
        <w:rPr>
          <w:rFonts w:eastAsia="Times New Roman" w:cs="Times New Roman"/>
          <w:szCs w:val="20"/>
          <w:u w:val="single"/>
        </w:rPr>
        <w:t xml:space="preserve"> </w:t>
      </w:r>
      <w:r>
        <w:rPr>
          <w:rFonts w:eastAsia="Times New Roman" w:cs="Times New Roman"/>
          <w:sz w:val="16"/>
          <w:szCs w:val="20"/>
        </w:rPr>
        <w:t xml:space="preserve">to security </w:t>
      </w:r>
      <w:r>
        <w:rPr>
          <w:rFonts w:eastAsia="Times New Roman" w:cs="Times New Roman"/>
          <w:b/>
          <w:bCs/>
          <w:szCs w:val="20"/>
          <w:highlight w:val="cyan"/>
          <w:u w:val="single"/>
        </w:rPr>
        <w:t>are associated with</w:t>
      </w:r>
      <w:r>
        <w:rPr>
          <w:rFonts w:eastAsia="Times New Roman" w:cs="Times New Roman"/>
          <w:szCs w:val="20"/>
          <w:u w:val="single"/>
        </w:rPr>
        <w:t xml:space="preserve"> </w:t>
      </w:r>
      <w:r>
        <w:rPr>
          <w:rFonts w:eastAsia="Times New Roman" w:cs="Times New Roman"/>
          <w:sz w:val="16"/>
          <w:szCs w:val="20"/>
        </w:rPr>
        <w:t>or aggravated by the weakness or</w:t>
      </w:r>
      <w:r>
        <w:rPr>
          <w:rFonts w:eastAsia="Times New Roman" w:cs="Times New Roman"/>
          <w:szCs w:val="20"/>
          <w:u w:val="single"/>
        </w:rPr>
        <w:t xml:space="preserve"> </w:t>
      </w:r>
      <w:r>
        <w:rPr>
          <w:rFonts w:eastAsia="Times New Roman" w:cs="Times New Roman"/>
          <w:b/>
          <w:bCs/>
          <w:szCs w:val="20"/>
          <w:highlight w:val="cyan"/>
          <w:u w:val="single"/>
        </w:rPr>
        <w:t>absence of democracy</w:t>
      </w:r>
      <w:r>
        <w:rPr>
          <w:rFonts w:eastAsia="Times New Roman" w:cs="Times New Roman"/>
          <w:b/>
          <w:bCs/>
          <w:szCs w:val="20"/>
          <w:u w:val="single"/>
        </w:rPr>
        <w:t>, with its provisions for</w:t>
      </w:r>
      <w:r>
        <w:rPr>
          <w:rFonts w:eastAsia="Times New Roman" w:cs="Times New Roman"/>
          <w:sz w:val="16"/>
          <w:szCs w:val="20"/>
        </w:rPr>
        <w:t xml:space="preserve"> legality</w:t>
      </w:r>
      <w:r>
        <w:rPr>
          <w:rFonts w:eastAsia="Times New Roman" w:cs="Times New Roman"/>
          <w:b/>
          <w:bCs/>
          <w:szCs w:val="20"/>
          <w:u w:val="single"/>
        </w:rPr>
        <w:t>, accountability,</w:t>
      </w:r>
      <w:r>
        <w:rPr>
          <w:rFonts w:eastAsia="Times New Roman" w:cs="Times New Roman"/>
          <w:sz w:val="16"/>
          <w:szCs w:val="20"/>
        </w:rPr>
        <w:t xml:space="preserve"> popular sovereignty, </w:t>
      </w:r>
      <w:r>
        <w:rPr>
          <w:rFonts w:eastAsia="Times New Roman" w:cs="Times New Roman"/>
          <w:b/>
          <w:bCs/>
          <w:szCs w:val="20"/>
          <w:u w:val="single"/>
        </w:rPr>
        <w:t xml:space="preserve">and openness. </w:t>
      </w:r>
      <w:r>
        <w:rPr>
          <w:rFonts w:eastAsia="Times New Roman" w:cs="Times New Roman"/>
          <w:sz w:val="16"/>
          <w:szCs w:val="20"/>
        </w:rPr>
        <w:t xml:space="preserve">LESSONS OF THE TWENTIETH CENTURY </w:t>
      </w:r>
      <w:proofErr w:type="gramStart"/>
      <w:r>
        <w:rPr>
          <w:rFonts w:eastAsia="Times New Roman" w:cs="Times New Roman"/>
          <w:sz w:val="16"/>
          <w:szCs w:val="20"/>
        </w:rPr>
        <w:t>The</w:t>
      </w:r>
      <w:proofErr w:type="gramEnd"/>
      <w:r>
        <w:rPr>
          <w:rFonts w:eastAsia="Times New Roman" w:cs="Times New Roman"/>
          <w:sz w:val="16"/>
          <w:szCs w:val="20"/>
        </w:rPr>
        <w:t xml:space="preserve"> experience of this century offers important lessons. </w:t>
      </w:r>
      <w:r>
        <w:rPr>
          <w:rFonts w:eastAsia="Times New Roman" w:cs="Times New Roman"/>
          <w:b/>
          <w:bCs/>
          <w:szCs w:val="20"/>
          <w:highlight w:val="cyan"/>
          <w:u w:val="single"/>
        </w:rPr>
        <w:t>Countries that govern themselves in a</w:t>
      </w:r>
      <w:r>
        <w:rPr>
          <w:rFonts w:eastAsia="Times New Roman" w:cs="Times New Roman"/>
          <w:szCs w:val="20"/>
          <w:highlight w:val="cyan"/>
          <w:u w:val="single"/>
        </w:rPr>
        <w:t xml:space="preserve"> </w:t>
      </w:r>
      <w:r>
        <w:rPr>
          <w:rFonts w:eastAsia="Times New Roman" w:cs="Times New Roman"/>
          <w:b/>
          <w:bCs/>
          <w:szCs w:val="20"/>
          <w:highlight w:val="cyan"/>
          <w:u w:val="single"/>
        </w:rPr>
        <w:t>truly</w:t>
      </w:r>
      <w:r>
        <w:rPr>
          <w:rFonts w:eastAsia="Times New Roman" w:cs="Times New Roman"/>
          <w:szCs w:val="20"/>
          <w:highlight w:val="cyan"/>
          <w:u w:val="single"/>
        </w:rPr>
        <w:t xml:space="preserve"> </w:t>
      </w:r>
      <w:r>
        <w:rPr>
          <w:rFonts w:eastAsia="Times New Roman" w:cs="Times New Roman"/>
          <w:b/>
          <w:bCs/>
          <w:szCs w:val="20"/>
          <w:highlight w:val="cyan"/>
          <w:u w:val="single"/>
        </w:rPr>
        <w:t>democratic fashion do not go to war</w:t>
      </w:r>
      <w:r>
        <w:rPr>
          <w:rFonts w:eastAsia="Times New Roman" w:cs="Times New Roman"/>
          <w:b/>
          <w:bCs/>
          <w:szCs w:val="20"/>
          <w:u w:val="single"/>
        </w:rPr>
        <w:t xml:space="preserve"> with one another.</w:t>
      </w:r>
      <w:r>
        <w:rPr>
          <w:rFonts w:eastAsia="Times New Roman" w:cs="Times New Roman"/>
          <w:sz w:val="16"/>
          <w:szCs w:val="20"/>
        </w:rPr>
        <w:t xml:space="preserve"> They do not aggress against their neighbors to aggrandize themselves or glorify their leaders. </w:t>
      </w:r>
      <w:r>
        <w:rPr>
          <w:rFonts w:eastAsia="Times New Roman" w:cs="Times New Roman"/>
          <w:b/>
          <w:bCs/>
          <w:szCs w:val="20"/>
          <w:u w:val="single"/>
        </w:rPr>
        <w:t xml:space="preserve">Democratic governments do not ethnically "cleanse" their own populations, </w:t>
      </w:r>
      <w:r>
        <w:rPr>
          <w:rFonts w:eastAsia="Times New Roman" w:cs="Times New Roman"/>
          <w:sz w:val="16"/>
          <w:szCs w:val="20"/>
        </w:rPr>
        <w:t xml:space="preserve">and they are much less likely to face ethnic insurgency. Democracies do not sponsor terrorism against one another. </w:t>
      </w:r>
      <w:r>
        <w:rPr>
          <w:rFonts w:eastAsia="Times New Roman" w:cs="Times New Roman"/>
          <w:b/>
          <w:bCs/>
          <w:szCs w:val="20"/>
          <w:highlight w:val="cyan"/>
          <w:u w:val="single"/>
        </w:rPr>
        <w:t xml:space="preserve">They do not build </w:t>
      </w:r>
      <w:r>
        <w:rPr>
          <w:rFonts w:eastAsiaTheme="majorEastAsia"/>
          <w:b/>
          <w:iCs/>
          <w:szCs w:val="20"/>
          <w:highlight w:val="cyan"/>
          <w:u w:val="single"/>
          <w:bdr w:val="single" w:sz="18" w:space="0" w:color="auto" w:frame="1"/>
        </w:rPr>
        <w:t>w</w:t>
      </w:r>
      <w:r>
        <w:rPr>
          <w:rFonts w:eastAsia="Times New Roman" w:cs="Times New Roman"/>
          <w:b/>
          <w:bCs/>
          <w:szCs w:val="20"/>
          <w:u w:val="single"/>
        </w:rPr>
        <w:t xml:space="preserve">eapons of </w:t>
      </w:r>
      <w:r>
        <w:rPr>
          <w:rFonts w:eastAsiaTheme="majorEastAsia"/>
          <w:b/>
          <w:iCs/>
          <w:szCs w:val="20"/>
          <w:highlight w:val="cyan"/>
          <w:u w:val="single"/>
          <w:bdr w:val="single" w:sz="18" w:space="0" w:color="auto" w:frame="1"/>
        </w:rPr>
        <w:t>m</w:t>
      </w:r>
      <w:r>
        <w:rPr>
          <w:rFonts w:eastAsia="Times New Roman" w:cs="Times New Roman"/>
          <w:b/>
          <w:bCs/>
          <w:szCs w:val="20"/>
          <w:u w:val="single"/>
        </w:rPr>
        <w:t xml:space="preserve">ass </w:t>
      </w:r>
      <w:r>
        <w:rPr>
          <w:rFonts w:eastAsiaTheme="majorEastAsia"/>
          <w:b/>
          <w:iCs/>
          <w:szCs w:val="20"/>
          <w:u w:val="single"/>
          <w:bdr w:val="single" w:sz="18" w:space="0" w:color="auto" w:frame="1"/>
        </w:rPr>
        <w:t>d</w:t>
      </w:r>
      <w:r>
        <w:rPr>
          <w:rFonts w:eastAsia="Times New Roman" w:cs="Times New Roman"/>
          <w:b/>
          <w:bCs/>
          <w:szCs w:val="20"/>
          <w:u w:val="single"/>
        </w:rPr>
        <w:t>estruction to use on or to threaten one another. Democratic countries form more reliable, open, and enduring trading partnerships.</w:t>
      </w:r>
      <w:r>
        <w:rPr>
          <w:rFonts w:eastAsia="Times New Roman" w:cs="Times New Roman"/>
          <w:sz w:val="16"/>
          <w:szCs w:val="20"/>
        </w:rPr>
        <w:t xml:space="preserve"> In the long run </w:t>
      </w:r>
      <w:r>
        <w:rPr>
          <w:rFonts w:eastAsia="Times New Roman" w:cs="Times New Roman"/>
          <w:b/>
          <w:bCs/>
          <w:szCs w:val="20"/>
          <w:u w:val="single"/>
        </w:rPr>
        <w:t xml:space="preserve">they offer better and more stable climates for investment. </w:t>
      </w:r>
      <w:r>
        <w:rPr>
          <w:rFonts w:eastAsia="Times New Roman" w:cs="Times New Roman"/>
          <w:b/>
          <w:bCs/>
          <w:szCs w:val="20"/>
          <w:highlight w:val="cyan"/>
          <w:u w:val="single"/>
        </w:rPr>
        <w:t>They are more environmentally responsible</w:t>
      </w:r>
      <w:r>
        <w:rPr>
          <w:rFonts w:eastAsia="Times New Roman" w:cs="Times New Roman"/>
          <w:b/>
          <w:bCs/>
          <w:szCs w:val="20"/>
          <w:u w:val="single"/>
        </w:rPr>
        <w:t xml:space="preserve"> because they must answer to their own citizens,</w:t>
      </w:r>
      <w:r>
        <w:rPr>
          <w:rFonts w:eastAsia="Times New Roman" w:cs="Times New Roman"/>
          <w:sz w:val="16"/>
          <w:szCs w:val="20"/>
        </w:rPr>
        <w:t xml:space="preserve"> </w:t>
      </w:r>
      <w:r>
        <w:rPr>
          <w:rFonts w:eastAsia="Times New Roman" w:cs="Times New Roman"/>
          <w:sz w:val="16"/>
          <w:szCs w:val="16"/>
        </w:rPr>
        <w:t xml:space="preserve">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w:t>
      </w:r>
      <w:r>
        <w:rPr>
          <w:rFonts w:eastAsia="Times New Roman" w:cs="Times New Roman"/>
          <w:b/>
          <w:bCs/>
          <w:szCs w:val="20"/>
          <w:u w:val="single"/>
        </w:rPr>
        <w:t>democracies are the only reliable foundation</w:t>
      </w:r>
      <w:r>
        <w:rPr>
          <w:rFonts w:eastAsia="Times New Roman" w:cs="Times New Roman"/>
          <w:szCs w:val="20"/>
          <w:u w:val="single"/>
        </w:rPr>
        <w:t xml:space="preserve"> </w:t>
      </w:r>
      <w:r>
        <w:rPr>
          <w:rFonts w:eastAsia="Times New Roman" w:cs="Times New Roman"/>
          <w:b/>
          <w:bCs/>
          <w:szCs w:val="20"/>
          <w:u w:val="single"/>
        </w:rPr>
        <w:t>on which a new world order</w:t>
      </w:r>
      <w:r>
        <w:rPr>
          <w:rFonts w:eastAsia="Times New Roman" w:cs="Times New Roman"/>
          <w:szCs w:val="20"/>
          <w:u w:val="single"/>
        </w:rPr>
        <w:t xml:space="preserve"> </w:t>
      </w:r>
      <w:r>
        <w:rPr>
          <w:rFonts w:eastAsia="Times New Roman" w:cs="Times New Roman"/>
          <w:b/>
          <w:bCs/>
          <w:szCs w:val="20"/>
          <w:u w:val="single"/>
        </w:rPr>
        <w:t>of international security and prosperity</w:t>
      </w:r>
      <w:r>
        <w:rPr>
          <w:rFonts w:eastAsia="Times New Roman" w:cs="Times New Roman"/>
          <w:szCs w:val="20"/>
          <w:u w:val="single"/>
        </w:rPr>
        <w:t xml:space="preserve"> </w:t>
      </w:r>
      <w:r>
        <w:rPr>
          <w:rFonts w:eastAsia="Times New Roman" w:cs="Times New Roman"/>
          <w:b/>
          <w:bCs/>
          <w:szCs w:val="20"/>
          <w:u w:val="single"/>
        </w:rPr>
        <w:t>can be built.</w:t>
      </w:r>
    </w:p>
    <w:p w14:paraId="3BEB9470" w14:textId="77777777" w:rsidR="00BE3B7B" w:rsidRDefault="00BE3B7B" w:rsidP="00BE3B7B">
      <w:pPr>
        <w:spacing w:after="200" w:line="276" w:lineRule="auto"/>
        <w:rPr>
          <w:rFonts w:asciiTheme="minorHAnsi" w:hAnsiTheme="minorHAnsi" w:cstheme="minorBidi"/>
        </w:rPr>
      </w:pPr>
    </w:p>
    <w:p w14:paraId="57AA5837" w14:textId="77777777" w:rsidR="00BE3B7B" w:rsidRDefault="00BE3B7B" w:rsidP="00BE3B7B">
      <w:pPr>
        <w:pStyle w:val="Heading2"/>
      </w:pPr>
    </w:p>
    <w:p w14:paraId="3D07136B" w14:textId="77777777" w:rsidR="00BE3B7B" w:rsidRDefault="00BE3B7B" w:rsidP="00BE3B7B">
      <w:pPr>
        <w:pStyle w:val="Heading2"/>
      </w:pPr>
      <w:r>
        <w:lastRenderedPageBreak/>
        <w:t xml:space="preserve">***2AC </w:t>
      </w:r>
    </w:p>
    <w:p w14:paraId="5380B6C1" w14:textId="77777777" w:rsidR="007E1BDD" w:rsidRDefault="007E1BDD" w:rsidP="007E1BDD">
      <w:pPr>
        <w:pStyle w:val="Heading3"/>
      </w:pPr>
      <w:r>
        <w:lastRenderedPageBreak/>
        <w:t xml:space="preserve">2AC CT – Warfighting </w:t>
      </w:r>
    </w:p>
    <w:p w14:paraId="0BEFDD83" w14:textId="77777777" w:rsidR="007E1BDD" w:rsidRDefault="007E1BDD" w:rsidP="007E1BDD">
      <w:pPr>
        <w:pStyle w:val="Heading4"/>
      </w:pPr>
      <w:r w:rsidRPr="00502836">
        <w:rPr>
          <w:u w:val="single"/>
        </w:rPr>
        <w:t>Unique link turn</w:t>
      </w:r>
      <w:r>
        <w:t xml:space="preserve"> – Drone program collapses now without more accountability  </w:t>
      </w:r>
    </w:p>
    <w:p w14:paraId="0C11A470" w14:textId="77777777" w:rsidR="007E1BDD" w:rsidRPr="00752800" w:rsidRDefault="007E1BDD" w:rsidP="007E1BDD">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14:paraId="1BDE18DC" w14:textId="77777777" w:rsidR="007E1BDD" w:rsidRDefault="007E1BDD" w:rsidP="007E1BDD">
      <w:pPr>
        <w:rPr>
          <w:sz w:val="12"/>
        </w:rPr>
      </w:pPr>
      <w:r w:rsidRPr="00D52D44">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sidRPr="00D52D44">
        <w:rPr>
          <w:rStyle w:val="StyleBoldUnderline"/>
        </w:rPr>
        <w:t>it is likely</w:t>
      </w:r>
      <w:r w:rsidRPr="00636AC1">
        <w:rPr>
          <w:rStyle w:val="StyleBoldUnderline"/>
        </w:rPr>
        <w:t xml:space="preserve"> that </w:t>
      </w:r>
      <w:r w:rsidRPr="001F368D">
        <w:rPr>
          <w:rStyle w:val="StyleBoldUnderline"/>
          <w:highlight w:val="cyan"/>
        </w:rPr>
        <w:t>the 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will</w:t>
      </w:r>
      <w:r w:rsidRPr="00636AC1">
        <w:rPr>
          <w:rStyle w:val="StyleBoldUnderline"/>
        </w:rPr>
        <w:t xml:space="preserve"> ultimately </w:t>
      </w:r>
      <w:r w:rsidRPr="001F368D">
        <w:rPr>
          <w:rStyle w:val="StyleBoldUnderline"/>
          <w:highlight w:val="cyan"/>
        </w:rPr>
        <w:t xml:space="preserve">be </w:t>
      </w:r>
      <w:r w:rsidRPr="001F368D">
        <w:rPr>
          <w:rStyle w:val="Emphasis"/>
          <w:highlight w:val="cyan"/>
        </w:rPr>
        <w:t>forced by domestic and international pressure</w:t>
      </w:r>
      <w:r w:rsidRPr="001F368D">
        <w:rPr>
          <w:rStyle w:val="StyleBoldUnderline"/>
          <w:highlight w:val="cyan"/>
        </w:rPr>
        <w:t xml:space="preserve"> to scale back its drone</w:t>
      </w:r>
      <w:r w:rsidRPr="00636AC1">
        <w:rPr>
          <w:rStyle w:val="StyleBoldUnderline"/>
        </w:rPr>
        <w:t xml:space="preserve"> strike policie</w:t>
      </w:r>
      <w:r w:rsidRPr="001F368D">
        <w:rPr>
          <w:rStyle w:val="StyleBoldUnderline"/>
          <w:highlight w:val="cyan"/>
        </w:rPr>
        <w:t>s</w:t>
      </w:r>
      <w:r w:rsidRPr="00D52D44">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1F368D">
        <w:rPr>
          <w:rStyle w:val="StyleBoldUnderline"/>
          <w:highlight w:val="cyan"/>
        </w:rPr>
        <w:t>The</w:t>
      </w:r>
      <w:r w:rsidRPr="00636AC1">
        <w:rPr>
          <w:rStyle w:val="StyleBoldUnderline"/>
        </w:rPr>
        <w:t xml:space="preserve"> </w:t>
      </w:r>
      <w:r w:rsidRPr="001F368D">
        <w:rPr>
          <w:rStyle w:val="StyleBoldUnderline"/>
          <w:highlight w:val="cyan"/>
        </w:rPr>
        <w:t>choice</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U</w:t>
      </w:r>
      <w:r w:rsidRPr="00636AC1">
        <w:rPr>
          <w:rStyle w:val="StyleBoldUnderline"/>
        </w:rPr>
        <w:t xml:space="preserve">nited </w:t>
      </w:r>
      <w:r w:rsidRPr="001F368D">
        <w:rPr>
          <w:rStyle w:val="StyleBoldUnderline"/>
          <w:highlight w:val="cyan"/>
        </w:rPr>
        <w:t>S</w:t>
      </w:r>
      <w:r w:rsidRPr="00636AC1">
        <w:rPr>
          <w:rStyle w:val="StyleBoldUnderline"/>
        </w:rPr>
        <w:t xml:space="preserve">tates </w:t>
      </w:r>
      <w:r w:rsidRPr="001F368D">
        <w:rPr>
          <w:rStyle w:val="StyleBoldUnderline"/>
          <w:highlight w:val="cyan"/>
        </w:rPr>
        <w:t>faces</w:t>
      </w:r>
      <w:r w:rsidRPr="00636AC1">
        <w:rPr>
          <w:rStyle w:val="StyleBoldUnderline"/>
        </w:rPr>
        <w:t xml:space="preserve"> </w:t>
      </w:r>
      <w:r w:rsidRPr="001F368D">
        <w:rPr>
          <w:rStyle w:val="StyleBoldUnderline"/>
          <w:highlight w:val="cyan"/>
        </w:rPr>
        <w:t>is</w:t>
      </w:r>
      <w:r w:rsidRPr="00636AC1">
        <w:rPr>
          <w:rStyle w:val="StyleBoldUnderline"/>
        </w:rPr>
        <w:t xml:space="preserve"> not </w:t>
      </w:r>
      <w:r w:rsidRPr="005122B8">
        <w:rPr>
          <w:rStyle w:val="StyleBoldUnderline"/>
        </w:rPr>
        <w:t>between</w:t>
      </w:r>
      <w:r w:rsidRPr="00636AC1">
        <w:rPr>
          <w:rStyle w:val="StyleBoldUnderline"/>
        </w:rPr>
        <w:t xml:space="preserve"> unfettered drone use and sacrificing freedom of action, but between </w:t>
      </w:r>
      <w:r w:rsidRPr="001F368D">
        <w:rPr>
          <w:rStyle w:val="StyleBoldUnderline"/>
          <w:highlight w:val="cyan"/>
        </w:rPr>
        <w:t>drone</w:t>
      </w:r>
      <w:r w:rsidRPr="00636AC1">
        <w:rPr>
          <w:rStyle w:val="StyleBoldUnderline"/>
        </w:rPr>
        <w:t xml:space="preserve"> policy </w:t>
      </w:r>
      <w:r w:rsidRPr="001F368D">
        <w:rPr>
          <w:rStyle w:val="StyleBoldUnderline"/>
          <w:highlight w:val="cyan"/>
        </w:rPr>
        <w:t>reforms</w:t>
      </w:r>
      <w:r w:rsidRPr="00636AC1">
        <w:rPr>
          <w:rStyle w:val="StyleBoldUnderline"/>
        </w:rPr>
        <w:t xml:space="preserve"> </w:t>
      </w:r>
      <w:r w:rsidRPr="001F368D">
        <w:rPr>
          <w:rStyle w:val="StyleBoldUnderline"/>
          <w:highlight w:val="cyan"/>
        </w:rPr>
        <w:t>by</w:t>
      </w:r>
      <w:r w:rsidRPr="00636AC1">
        <w:rPr>
          <w:rStyle w:val="StyleBoldUnderline"/>
        </w:rPr>
        <w:t xml:space="preserve"> </w:t>
      </w:r>
      <w:r w:rsidRPr="001F368D">
        <w:rPr>
          <w:rStyle w:val="StyleBoldUnderline"/>
          <w:highlight w:val="cyan"/>
        </w:rPr>
        <w:t>design</w:t>
      </w:r>
      <w:r w:rsidRPr="00636AC1">
        <w:rPr>
          <w:rStyle w:val="StyleBoldUnderline"/>
        </w:rPr>
        <w:t xml:space="preserve"> </w:t>
      </w:r>
      <w:r w:rsidRPr="001F368D">
        <w:rPr>
          <w:rStyle w:val="StyleBoldUnderline"/>
          <w:highlight w:val="cyan"/>
        </w:rPr>
        <w:t>or</w:t>
      </w:r>
      <w:r w:rsidRPr="00636AC1">
        <w:rPr>
          <w:rStyle w:val="StyleBoldUnderline"/>
        </w:rPr>
        <w:t xml:space="preserve"> drone policy reforms by </w:t>
      </w:r>
      <w:r w:rsidRPr="001F368D">
        <w:rPr>
          <w:rStyle w:val="StyleBoldUnderline"/>
          <w:highlight w:val="cyan"/>
        </w:rPr>
        <w:t>default</w:t>
      </w:r>
      <w:r w:rsidRPr="00636AC1">
        <w:rPr>
          <w:rStyle w:val="StyleBoldUnderline"/>
        </w:rPr>
        <w:t xml:space="preserve">. Recent </w:t>
      </w:r>
      <w:r w:rsidRPr="001F368D">
        <w:rPr>
          <w:rStyle w:val="StyleBoldUnderline"/>
          <w:highlight w:val="cyan"/>
        </w:rPr>
        <w:t>history</w:t>
      </w:r>
      <w:r w:rsidRPr="00636AC1">
        <w:rPr>
          <w:rStyle w:val="StyleBoldUnderline"/>
        </w:rPr>
        <w:t xml:space="preserve"> </w:t>
      </w:r>
      <w:r w:rsidRPr="001F368D">
        <w:rPr>
          <w:rStyle w:val="StyleBoldUnderline"/>
          <w:highlight w:val="cyan"/>
        </w:rPr>
        <w:t>demonstrates</w:t>
      </w:r>
      <w:r w:rsidRPr="00636AC1">
        <w:rPr>
          <w:rStyle w:val="StyleBoldUnderline"/>
        </w:rPr>
        <w:t xml:space="preserve"> that </w:t>
      </w:r>
      <w:r w:rsidRPr="00636AC1">
        <w:rPr>
          <w:rStyle w:val="Emphasis"/>
        </w:rPr>
        <w:t xml:space="preserve">domestic </w:t>
      </w:r>
      <w:r w:rsidRPr="001F368D">
        <w:rPr>
          <w:rStyle w:val="Emphasis"/>
          <w:highlight w:val="cyan"/>
        </w:rPr>
        <w:t>political</w:t>
      </w:r>
      <w:r w:rsidRPr="00636AC1">
        <w:rPr>
          <w:rStyle w:val="Emphasis"/>
        </w:rPr>
        <w:t xml:space="preserve"> </w:t>
      </w:r>
      <w:r w:rsidRPr="001F368D">
        <w:rPr>
          <w:rStyle w:val="Emphasis"/>
          <w:highlight w:val="cyan"/>
        </w:rPr>
        <w:t>pressure</w:t>
      </w:r>
      <w:r w:rsidRPr="00636AC1">
        <w:rPr>
          <w:rStyle w:val="Emphasis"/>
        </w:rPr>
        <w:t xml:space="preserve"> </w:t>
      </w:r>
      <w:r w:rsidRPr="001F368D">
        <w:rPr>
          <w:rStyle w:val="Emphasis"/>
          <w:highlight w:val="cyan"/>
        </w:rPr>
        <w:t>could</w:t>
      </w:r>
      <w:r w:rsidRPr="00636AC1">
        <w:rPr>
          <w:rStyle w:val="Emphasis"/>
        </w:rPr>
        <w:t xml:space="preserve"> </w:t>
      </w:r>
      <w:r w:rsidRPr="001F368D">
        <w:rPr>
          <w:rStyle w:val="Emphasis"/>
          <w:highlight w:val="cyan"/>
        </w:rPr>
        <w:t>severely</w:t>
      </w:r>
      <w:r w:rsidRPr="00636AC1">
        <w:rPr>
          <w:rStyle w:val="Emphasis"/>
        </w:rPr>
        <w:t xml:space="preserve"> </w:t>
      </w:r>
      <w:r w:rsidRPr="001F368D">
        <w:rPr>
          <w:rStyle w:val="Emphasis"/>
          <w:highlight w:val="cyan"/>
        </w:rPr>
        <w:t>limit</w:t>
      </w:r>
      <w:r w:rsidRPr="00636AC1">
        <w:rPr>
          <w:rStyle w:val="Emphasis"/>
        </w:rPr>
        <w:t xml:space="preserve"> drone </w:t>
      </w:r>
      <w:r w:rsidRPr="001F368D">
        <w:rPr>
          <w:rStyle w:val="Emphasis"/>
          <w:highlight w:val="cyan"/>
        </w:rPr>
        <w:t>strikes</w:t>
      </w:r>
      <w:r w:rsidRPr="00636AC1">
        <w:rPr>
          <w:rStyle w:val="StyleBoldUnderline"/>
        </w:rPr>
        <w:t xml:space="preserve"> in ways that the CIA or JSOC have not anticipated</w:t>
      </w:r>
      <w:r w:rsidRPr="00D52D44">
        <w:rPr>
          <w:sz w:val="12"/>
        </w:rPr>
        <w:t xml:space="preserve">. In support of its counterterrorism strategy, the Bush administration engaged in the extraordinary rendition of terrorist suspects to third countries, the use of enhanced interrogation techniques, and warrantless </w:t>
      </w:r>
      <w:r w:rsidRPr="005122B8">
        <w:rPr>
          <w:sz w:val="12"/>
        </w:rPr>
        <w:t xml:space="preserve">wiretapping. </w:t>
      </w:r>
      <w:r w:rsidRPr="005122B8">
        <w:rPr>
          <w:rStyle w:val="StyleBoldUnderline"/>
        </w:rPr>
        <w:t>Although</w:t>
      </w:r>
      <w:r w:rsidRPr="005122B8">
        <w:rPr>
          <w:sz w:val="12"/>
        </w:rPr>
        <w:t xml:space="preserve"> the </w:t>
      </w:r>
      <w:r w:rsidRPr="005122B8">
        <w:rPr>
          <w:rStyle w:val="StyleBoldUnderline"/>
        </w:rPr>
        <w:t>Bush</w:t>
      </w:r>
      <w:r w:rsidRPr="005122B8">
        <w:rPr>
          <w:sz w:val="12"/>
        </w:rPr>
        <w:t xml:space="preserve"> administration </w:t>
      </w:r>
      <w:r w:rsidRPr="005122B8">
        <w:rPr>
          <w:rStyle w:val="StyleBoldUnderline"/>
        </w:rPr>
        <w:t xml:space="preserve">defended its policies as critical to protecting the U.S. homeland against terrorist attacks, unprecedented domestic political pressure led to significant reforms or </w:t>
      </w:r>
      <w:r w:rsidRPr="005122B8">
        <w:rPr>
          <w:rStyle w:val="Emphasis"/>
        </w:rPr>
        <w:t>termination</w:t>
      </w:r>
      <w:r w:rsidRPr="00D52D44">
        <w:rPr>
          <w:sz w:val="12"/>
        </w:rPr>
        <w:t xml:space="preserve">. Compared to Bush-era counterterrorism policies,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are vulnerable to similar</w:t>
      </w:r>
      <w:r w:rsidRPr="00D52D44">
        <w:rPr>
          <w:sz w:val="12"/>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w:t>
      </w:r>
      <w:r w:rsidRPr="001F368D">
        <w:rPr>
          <w:rStyle w:val="StyleBoldUnderline"/>
          <w:highlight w:val="cyan"/>
        </w:rPr>
        <w:t>are</w:t>
      </w:r>
      <w:r w:rsidRPr="00636AC1">
        <w:rPr>
          <w:rStyle w:val="StyleBoldUnderline"/>
        </w:rPr>
        <w:t xml:space="preserve"> even </w:t>
      </w:r>
      <w:r w:rsidRPr="001F368D">
        <w:rPr>
          <w:rStyle w:val="StyleBoldUnderline"/>
          <w:highlight w:val="cyan"/>
        </w:rPr>
        <w:t>more susceptible</w:t>
      </w:r>
      <w:r w:rsidRPr="00636AC1">
        <w:rPr>
          <w:rStyle w:val="StyleBoldUnderline"/>
        </w:rPr>
        <w:t xml:space="preserve"> </w:t>
      </w:r>
      <w:r w:rsidRPr="001F368D">
        <w:rPr>
          <w:rStyle w:val="StyleBoldUnderline"/>
          <w:highlight w:val="cyan"/>
        </w:rPr>
        <w:t>to political constraints because they</w:t>
      </w:r>
      <w:r w:rsidRPr="00636AC1">
        <w:rPr>
          <w:rStyle w:val="StyleBoldUnderline"/>
        </w:rPr>
        <w:t xml:space="preserve"> </w:t>
      </w:r>
      <w:r w:rsidRPr="001F368D">
        <w:rPr>
          <w:rStyle w:val="StyleBoldUnderline"/>
          <w:highlight w:val="cyan"/>
        </w:rPr>
        <w:t>occur in plain sight</w:t>
      </w:r>
      <w:r w:rsidRPr="00D52D44">
        <w:rPr>
          <w:sz w:val="12"/>
        </w:rPr>
        <w:t xml:space="preserve">. Indeed, </w:t>
      </w:r>
      <w:r w:rsidRPr="001F368D">
        <w:rPr>
          <w:rStyle w:val="StyleBoldUnderline"/>
          <w:highlight w:val="cyan"/>
        </w:rPr>
        <w:t xml:space="preserve">a </w:t>
      </w:r>
      <w:r w:rsidRPr="001F368D">
        <w:rPr>
          <w:rStyle w:val="Emphasis"/>
          <w:highlight w:val="cyan"/>
        </w:rPr>
        <w:t>negative trend</w:t>
      </w:r>
      <w:r w:rsidRPr="00636AC1">
        <w:rPr>
          <w:rStyle w:val="Emphasis"/>
        </w:rPr>
        <w:t xml:space="preserve"> in U.S. public opinion </w:t>
      </w:r>
      <w:r w:rsidRPr="00636AC1">
        <w:rPr>
          <w:rStyle w:val="StyleBoldUnderline"/>
        </w:rPr>
        <w:t xml:space="preserve">on drones </w:t>
      </w:r>
      <w:r w:rsidRPr="001F368D">
        <w:rPr>
          <w:rStyle w:val="StyleBoldUnderline"/>
          <w:highlight w:val="cyan"/>
        </w:rPr>
        <w:t>is</w:t>
      </w:r>
      <w:r w:rsidRPr="00636AC1">
        <w:rPr>
          <w:rStyle w:val="StyleBoldUnderline"/>
        </w:rPr>
        <w:t xml:space="preserve"> already </w:t>
      </w:r>
      <w:r w:rsidRPr="001F368D">
        <w:rPr>
          <w:rStyle w:val="StyleBoldUnderline"/>
          <w:highlight w:val="cyan"/>
        </w:rPr>
        <w:t>apparent</w:t>
      </w:r>
      <w:r w:rsidRPr="00636AC1">
        <w:rPr>
          <w:rStyle w:val="StyleBoldUnderline"/>
        </w:rPr>
        <w:t>.</w:t>
      </w:r>
      <w:r w:rsidRPr="00D52D44">
        <w:rPr>
          <w:sz w:val="12"/>
        </w:rPr>
        <w:t xml:space="preserve"> Between February and June 2012, </w:t>
      </w:r>
      <w:r w:rsidRPr="00636AC1">
        <w:rPr>
          <w:rStyle w:val="StyleBoldUnderline"/>
        </w:rPr>
        <w:t xml:space="preserve">U.S. </w:t>
      </w:r>
      <w:r w:rsidRPr="001F368D">
        <w:rPr>
          <w:rStyle w:val="StyleBoldUnderline"/>
          <w:highlight w:val="cyan"/>
        </w:rPr>
        <w:t>support</w:t>
      </w:r>
      <w:r w:rsidRPr="00636AC1">
        <w:rPr>
          <w:rStyle w:val="StyleBoldUnderline"/>
        </w:rPr>
        <w:t xml:space="preserve"> for drone strikes</w:t>
      </w:r>
      <w:r w:rsidRPr="00D52D44">
        <w:rPr>
          <w:sz w:val="12"/>
        </w:rPr>
        <w:t xml:space="preserve"> against suspected terrorists </w:t>
      </w:r>
      <w:r w:rsidRPr="001F368D">
        <w:rPr>
          <w:rStyle w:val="StyleBoldUnderline"/>
          <w:highlight w:val="cyan"/>
        </w:rPr>
        <w:t>fell from 83</w:t>
      </w:r>
      <w:r w:rsidRPr="00636AC1">
        <w:rPr>
          <w:rStyle w:val="StyleBoldUnderline"/>
        </w:rPr>
        <w:t xml:space="preserve"> percent </w:t>
      </w:r>
      <w:r w:rsidRPr="001F368D">
        <w:rPr>
          <w:rStyle w:val="StyleBoldUnderline"/>
          <w:highlight w:val="cyan"/>
        </w:rPr>
        <w:t>to 62 percent</w:t>
      </w:r>
      <w:r w:rsidRPr="00D52D44">
        <w:rPr>
          <w:sz w:val="12"/>
        </w:rPr>
        <w:t xml:space="preserve">—which represents less U.S. support than enhanced interrogation techniques maintained in the mid-2000s.65 Finally, </w:t>
      </w:r>
      <w:r w:rsidRPr="00636AC1">
        <w:rPr>
          <w:rStyle w:val="StyleBoldUnderline"/>
        </w:rPr>
        <w:t xml:space="preserve">U.S.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are</w:t>
      </w:r>
      <w:r w:rsidRPr="00636AC1">
        <w:rPr>
          <w:rStyle w:val="StyleBoldUnderline"/>
        </w:rPr>
        <w:t xml:space="preserve"> also widely </w:t>
      </w:r>
      <w:r w:rsidRPr="001F368D">
        <w:rPr>
          <w:rStyle w:val="StyleBoldUnderline"/>
          <w:highlight w:val="cyan"/>
        </w:rPr>
        <w:t>opposed by the</w:t>
      </w:r>
      <w:r w:rsidRPr="00636AC1">
        <w:rPr>
          <w:rStyle w:val="StyleBoldUnderline"/>
        </w:rPr>
        <w:t xml:space="preserve"> citizens of </w:t>
      </w:r>
      <w:r w:rsidRPr="001F368D">
        <w:rPr>
          <w:rStyle w:val="StyleBoldUnderline"/>
          <w:highlight w:val="cyan"/>
        </w:rPr>
        <w:t>important allies</w:t>
      </w:r>
      <w:r w:rsidRPr="00636AC1">
        <w:rPr>
          <w:rStyle w:val="StyleBoldUnderline"/>
        </w:rPr>
        <w:t xml:space="preserve">, </w:t>
      </w:r>
      <w:r w:rsidRPr="001F368D">
        <w:rPr>
          <w:rStyle w:val="StyleBoldUnderline"/>
          <w:highlight w:val="cyan"/>
        </w:rPr>
        <w:t>emerging powers,</w:t>
      </w:r>
      <w:r w:rsidRPr="00636AC1">
        <w:rPr>
          <w:rStyle w:val="StyleBoldUnderline"/>
        </w:rPr>
        <w:t xml:space="preserve"> </w:t>
      </w:r>
      <w:r w:rsidRPr="0077219E">
        <w:rPr>
          <w:rStyle w:val="StyleBoldUnderline"/>
        </w:rPr>
        <w:t>and</w:t>
      </w:r>
      <w:r w:rsidRPr="00636AC1">
        <w:rPr>
          <w:rStyle w:val="StyleBoldUnderline"/>
        </w:rPr>
        <w:t xml:space="preserve"> </w:t>
      </w:r>
      <w:r w:rsidRPr="001F368D">
        <w:rPr>
          <w:rStyle w:val="StyleBoldUnderline"/>
          <w:highlight w:val="cyan"/>
        </w:rPr>
        <w:t>the</w:t>
      </w:r>
      <w:r w:rsidRPr="00636AC1">
        <w:rPr>
          <w:rStyle w:val="StyleBoldUnderline"/>
        </w:rPr>
        <w:t xml:space="preserve"> </w:t>
      </w:r>
      <w:r w:rsidRPr="001F368D">
        <w:rPr>
          <w:rStyle w:val="StyleBoldUnderline"/>
          <w:highlight w:val="cyan"/>
        </w:rPr>
        <w:t>local populations</w:t>
      </w:r>
      <w:r w:rsidRPr="00636AC1">
        <w:rPr>
          <w:rStyle w:val="StyleBoldUnderline"/>
        </w:rPr>
        <w:t xml:space="preserve"> in states where strikes occur</w:t>
      </w:r>
      <w:r w:rsidRPr="00D52D44">
        <w:rPr>
          <w:sz w:val="12"/>
        </w:rPr>
        <w:t xml:space="preserve">.66 </w:t>
      </w:r>
      <w:r w:rsidRPr="00636AC1">
        <w:rPr>
          <w:rStyle w:val="StyleBoldUnderline"/>
        </w:rPr>
        <w:t>States polled reveal overwhelming opposition to U.S. drone strikes: Greece</w:t>
      </w:r>
      <w:r w:rsidRPr="00D52D44">
        <w:rPr>
          <w:sz w:val="12"/>
        </w:rPr>
        <w:t xml:space="preserve"> (90 percent), </w:t>
      </w:r>
      <w:r w:rsidRPr="00636AC1">
        <w:rPr>
          <w:rStyle w:val="StyleBoldUnderline"/>
        </w:rPr>
        <w:t xml:space="preserve">Egypt </w:t>
      </w:r>
      <w:r w:rsidRPr="00D52D44">
        <w:rPr>
          <w:sz w:val="12"/>
        </w:rPr>
        <w:t xml:space="preserve">(89 percent), </w:t>
      </w:r>
      <w:r w:rsidRPr="00636AC1">
        <w:rPr>
          <w:rStyle w:val="StyleBoldUnderline"/>
        </w:rPr>
        <w:t>Turkey</w:t>
      </w:r>
      <w:r w:rsidRPr="00D52D44">
        <w:rPr>
          <w:sz w:val="12"/>
        </w:rPr>
        <w:t xml:space="preserve"> (81 percent), Spain (76 percent), Brazil (76 percent), </w:t>
      </w:r>
      <w:r w:rsidRPr="00636AC1">
        <w:rPr>
          <w:rStyle w:val="StyleBoldUnderline"/>
        </w:rPr>
        <w:t>Japan</w:t>
      </w:r>
      <w:r w:rsidRPr="00D52D44">
        <w:rPr>
          <w:sz w:val="12"/>
        </w:rPr>
        <w:t xml:space="preserve"> (75 percent), </w:t>
      </w:r>
      <w:r w:rsidRPr="00636AC1">
        <w:rPr>
          <w:rStyle w:val="StyleBoldUnderline"/>
        </w:rPr>
        <w:t>and Pakistan</w:t>
      </w:r>
      <w:r w:rsidRPr="00D52D44">
        <w:rPr>
          <w:sz w:val="12"/>
        </w:rPr>
        <w:t xml:space="preserve"> (83 percent).67 </w:t>
      </w:r>
      <w:r w:rsidRPr="00636AC1">
        <w:rPr>
          <w:rStyle w:val="StyleBoldUnderline"/>
        </w:rPr>
        <w:t xml:space="preserve">This is significant </w:t>
      </w:r>
      <w:r w:rsidRPr="005122B8">
        <w:rPr>
          <w:rStyle w:val="StyleBoldUnderline"/>
        </w:rPr>
        <w:t>because the United States cannot conduct drone strikes in the most critical corners of the world by itself</w:t>
      </w:r>
      <w:r w:rsidRPr="00D52D44">
        <w:rPr>
          <w:sz w:val="12"/>
        </w:rPr>
        <w:t xml:space="preserve">. </w:t>
      </w:r>
      <w:r w:rsidRPr="001F368D">
        <w:rPr>
          <w:rStyle w:val="StyleBoldUnderline"/>
          <w:highlight w:val="cyan"/>
        </w:rPr>
        <w:t>Drone</w:t>
      </w:r>
      <w:r w:rsidRPr="00636AC1">
        <w:rPr>
          <w:rStyle w:val="StyleBoldUnderline"/>
        </w:rPr>
        <w:t xml:space="preserve"> strike</w:t>
      </w:r>
      <w:r w:rsidRPr="001F368D">
        <w:rPr>
          <w:rStyle w:val="StyleBoldUnderline"/>
          <w:highlight w:val="cyan"/>
        </w:rPr>
        <w:t>s</w:t>
      </w:r>
      <w:r w:rsidRPr="00636AC1">
        <w:rPr>
          <w:rStyle w:val="StyleBoldUnderline"/>
        </w:rPr>
        <w:t xml:space="preserve"> </w:t>
      </w:r>
      <w:r w:rsidRPr="001F368D">
        <w:rPr>
          <w:rStyle w:val="StyleBoldUnderline"/>
          <w:highlight w:val="cyan"/>
        </w:rPr>
        <w:t>require</w:t>
      </w:r>
      <w:r w:rsidRPr="00636AC1">
        <w:rPr>
          <w:rStyle w:val="StyleBoldUnderline"/>
        </w:rPr>
        <w:t xml:space="preserve"> the </w:t>
      </w:r>
      <w:r w:rsidRPr="001F368D">
        <w:rPr>
          <w:rStyle w:val="Emphasis"/>
          <w:highlight w:val="cyan"/>
        </w:rPr>
        <w:t>tacit or overt support</w:t>
      </w:r>
      <w:r w:rsidRPr="00636AC1">
        <w:rPr>
          <w:rStyle w:val="Emphasis"/>
        </w:rPr>
        <w:t xml:space="preserve"> </w:t>
      </w:r>
      <w:r w:rsidRPr="001F368D">
        <w:rPr>
          <w:rStyle w:val="Emphasis"/>
          <w:highlight w:val="cyan"/>
        </w:rPr>
        <w:t>of</w:t>
      </w:r>
      <w:r w:rsidRPr="00636AC1">
        <w:rPr>
          <w:rStyle w:val="Emphasis"/>
        </w:rPr>
        <w:t xml:space="preserve"> </w:t>
      </w:r>
      <w:r w:rsidRPr="001F368D">
        <w:rPr>
          <w:rStyle w:val="Emphasis"/>
          <w:highlight w:val="cyan"/>
        </w:rPr>
        <w:t>host states</w:t>
      </w:r>
      <w:r w:rsidRPr="00636AC1">
        <w:rPr>
          <w:rStyle w:val="Emphasis"/>
        </w:rPr>
        <w:t xml:space="preserve"> or neighbors</w:t>
      </w:r>
      <w:r w:rsidRPr="00636AC1">
        <w:rPr>
          <w:rStyle w:val="StyleBoldUnderline"/>
        </w:rPr>
        <w:t xml:space="preserve">. </w:t>
      </w:r>
      <w:r w:rsidRPr="001F368D">
        <w:rPr>
          <w:rStyle w:val="StyleBoldUnderline"/>
          <w:highlight w:val="cyan"/>
        </w:rPr>
        <w:t>If</w:t>
      </w:r>
      <w:r w:rsidRPr="00636AC1">
        <w:rPr>
          <w:rStyle w:val="StyleBoldUnderline"/>
        </w:rPr>
        <w:t xml:space="preserve"> such </w:t>
      </w:r>
      <w:r w:rsidRPr="001F368D">
        <w:rPr>
          <w:rStyle w:val="StyleBoldUnderline"/>
          <w:highlight w:val="cyan"/>
        </w:rPr>
        <w:t>states decided not to cooperate</w:t>
      </w:r>
      <w:r w:rsidRPr="00D52D44">
        <w:rPr>
          <w:sz w:val="12"/>
        </w:rPr>
        <w:t>—</w:t>
      </w:r>
      <w:r w:rsidRPr="001F368D">
        <w:rPr>
          <w:rStyle w:val="StyleBoldUnderline"/>
          <w:highlight w:val="cyan"/>
        </w:rPr>
        <w:t>or</w:t>
      </w:r>
      <w:r w:rsidRPr="00636AC1">
        <w:rPr>
          <w:rStyle w:val="StyleBoldUnderline"/>
        </w:rPr>
        <w:t xml:space="preserve"> to actively </w:t>
      </w:r>
      <w:r w:rsidRPr="001F368D">
        <w:rPr>
          <w:rStyle w:val="StyleBoldUnderline"/>
          <w:highlight w:val="cyan"/>
        </w:rPr>
        <w:t>resist</w:t>
      </w:r>
      <w:r w:rsidRPr="00636AC1">
        <w:rPr>
          <w:rStyle w:val="StyleBoldUnderline"/>
        </w:rPr>
        <w:t xml:space="preserve">—U.S. drone strikes, their </w:t>
      </w:r>
      <w:r w:rsidRPr="001F368D">
        <w:rPr>
          <w:rStyle w:val="StyleBoldUnderline"/>
          <w:highlight w:val="cyan"/>
        </w:rPr>
        <w:t>effectiveness would</w:t>
      </w:r>
      <w:r w:rsidRPr="00636AC1">
        <w:rPr>
          <w:rStyle w:val="StyleBoldUnderline"/>
        </w:rPr>
        <w:t xml:space="preserve"> </w:t>
      </w:r>
      <w:r w:rsidRPr="001F368D">
        <w:rPr>
          <w:rStyle w:val="Emphasis"/>
          <w:highlight w:val="cyan"/>
        </w:rPr>
        <w:t>be</w:t>
      </w:r>
      <w:r w:rsidRPr="00636AC1">
        <w:rPr>
          <w:rStyle w:val="Emphasis"/>
        </w:rPr>
        <w:t xml:space="preserve"> </w:t>
      </w:r>
      <w:r w:rsidRPr="001F368D">
        <w:rPr>
          <w:rStyle w:val="Emphasis"/>
          <w:highlight w:val="cyan"/>
        </w:rPr>
        <w:t>immediately and sharply reduced</w:t>
      </w:r>
      <w:r w:rsidRPr="00636AC1">
        <w:rPr>
          <w:rStyle w:val="StyleBoldUnderline"/>
        </w:rPr>
        <w:t xml:space="preserve">, </w:t>
      </w:r>
      <w:r w:rsidRPr="001F368D">
        <w:rPr>
          <w:rStyle w:val="StyleBoldUnderline"/>
          <w:highlight w:val="cyan"/>
        </w:rPr>
        <w:t>and</w:t>
      </w:r>
      <w:r w:rsidRPr="00636AC1">
        <w:rPr>
          <w:rStyle w:val="StyleBoldUnderline"/>
        </w:rPr>
        <w:t xml:space="preserve"> the likelihood of </w:t>
      </w:r>
      <w:r w:rsidRPr="001F368D">
        <w:rPr>
          <w:rStyle w:val="StyleBoldUnderline"/>
          <w:highlight w:val="cyan"/>
        </w:rPr>
        <w:t>civilian casualties would increase</w:t>
      </w:r>
      <w:r w:rsidRPr="00636AC1">
        <w:rPr>
          <w:rStyle w:val="StyleBoldUnderline"/>
        </w:rPr>
        <w:t>.</w:t>
      </w:r>
      <w:r w:rsidRPr="00D52D44">
        <w:rPr>
          <w:sz w:val="12"/>
        </w:rPr>
        <w:t xml:space="preserve"> </w:t>
      </w:r>
      <w:r w:rsidRPr="00752800">
        <w:rPr>
          <w:rStyle w:val="StyleBoldUnderline"/>
        </w:rPr>
        <w:t>This danger is not hypothetical</w:t>
      </w:r>
      <w:r w:rsidRPr="00D52D44">
        <w:rPr>
          <w:sz w:val="12"/>
        </w:rPr>
        <w:t xml:space="preserve">. In 2007, the Ethiopian government terminated its U.S. military presence after public revelations that U.S. AC-130 gunships were launching attacks from Ethiopia into Somalia. Similarly, </w:t>
      </w:r>
      <w:r w:rsidRPr="00752800">
        <w:rPr>
          <w:rStyle w:val="StyleBoldUnderline"/>
        </w:rPr>
        <w:t xml:space="preserve">in late 2011, </w:t>
      </w:r>
      <w:r w:rsidRPr="001F368D">
        <w:rPr>
          <w:rStyle w:val="StyleBoldUnderline"/>
          <w:highlight w:val="cyan"/>
        </w:rPr>
        <w:t>Pakistan</w:t>
      </w:r>
      <w:r w:rsidRPr="00752800">
        <w:rPr>
          <w:rStyle w:val="StyleBoldUnderline"/>
        </w:rPr>
        <w:t xml:space="preserve"> </w:t>
      </w:r>
      <w:r w:rsidRPr="001F368D">
        <w:rPr>
          <w:rStyle w:val="StyleBoldUnderline"/>
          <w:highlight w:val="cyan"/>
        </w:rPr>
        <w:t>evicted</w:t>
      </w:r>
      <w:r w:rsidRPr="00752800">
        <w:rPr>
          <w:rStyle w:val="StyleBoldUnderline"/>
        </w:rPr>
        <w:t xml:space="preserve"> all </w:t>
      </w:r>
      <w:r w:rsidRPr="001F368D">
        <w:rPr>
          <w:rStyle w:val="StyleBoldUnderline"/>
          <w:highlight w:val="cyan"/>
        </w:rPr>
        <w:t>U.S. military</w:t>
      </w:r>
      <w:r w:rsidRPr="00752800">
        <w:rPr>
          <w:rStyle w:val="StyleBoldUnderline"/>
        </w:rPr>
        <w:t xml:space="preserve"> and intelligence </w:t>
      </w:r>
      <w:r w:rsidRPr="001F368D">
        <w:rPr>
          <w:rStyle w:val="StyleBoldUnderline"/>
          <w:highlight w:val="cyan"/>
        </w:rPr>
        <w:t>drones</w:t>
      </w:r>
      <w:r w:rsidRPr="00D52D44">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1F368D">
        <w:rPr>
          <w:rStyle w:val="StyleBoldUnderline"/>
          <w:highlight w:val="cyan"/>
        </w:rPr>
        <w:t>active resistance</w:t>
      </w:r>
      <w:r w:rsidRPr="00D52D44">
        <w:rPr>
          <w:sz w:val="12"/>
        </w:rPr>
        <w:t xml:space="preserve">— such as the Pakistani army shooting down U.S. armed drones— </w:t>
      </w:r>
      <w:r w:rsidRPr="001F368D">
        <w:rPr>
          <w:rStyle w:val="StyleBoldUnderline"/>
          <w:highlight w:val="cyan"/>
        </w:rPr>
        <w:t>is a legitimate concern</w:t>
      </w:r>
      <w:r w:rsidRPr="00D52D44">
        <w:rPr>
          <w:sz w:val="12"/>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D52D44">
        <w:rPr>
          <w:sz w:val="12"/>
        </w:rPr>
        <w:t>Beyond</w:t>
      </w:r>
      <w:proofErr w:type="gramEnd"/>
      <w:r w:rsidRPr="00D52D44">
        <w:rPr>
          <w:sz w:val="12"/>
        </w:rPr>
        <w:t xml:space="preserve"> where drone strikes currently take place, </w:t>
      </w:r>
      <w:r w:rsidRPr="00752800">
        <w:rPr>
          <w:rStyle w:val="StyleBoldUnderline"/>
        </w:rPr>
        <w:t>political pressure could severely limit options for new U.S. drone bases</w:t>
      </w:r>
      <w:r w:rsidRPr="00D52D44">
        <w:rPr>
          <w:sz w:val="12"/>
        </w:rPr>
        <w:t xml:space="preserve">. For example, </w:t>
      </w:r>
      <w:r w:rsidRPr="00752800">
        <w:rPr>
          <w:rStyle w:val="StyleBoldUnderline"/>
        </w:rPr>
        <w:t xml:space="preserve">the </w:t>
      </w:r>
      <w:r w:rsidRPr="001F368D">
        <w:rPr>
          <w:rStyle w:val="StyleBoldUnderline"/>
          <w:highlight w:val="cyan"/>
        </w:rPr>
        <w:t>Obama</w:t>
      </w:r>
      <w:r w:rsidRPr="00752800">
        <w:rPr>
          <w:rStyle w:val="StyleBoldUnderline"/>
        </w:rPr>
        <w:t xml:space="preserve"> administration </w:t>
      </w:r>
      <w:r w:rsidRPr="001F368D">
        <w:rPr>
          <w:rStyle w:val="StyleBoldUnderline"/>
          <w:highlight w:val="cyan"/>
        </w:rPr>
        <w:t>is</w:t>
      </w:r>
      <w:r w:rsidRPr="00752800">
        <w:rPr>
          <w:rStyle w:val="StyleBoldUnderline"/>
        </w:rPr>
        <w:t xml:space="preserve"> </w:t>
      </w:r>
      <w:r w:rsidRPr="001F368D">
        <w:rPr>
          <w:rStyle w:val="StyleBoldUnderline"/>
          <w:highlight w:val="cyan"/>
        </w:rPr>
        <w:t>debating</w:t>
      </w:r>
      <w:r w:rsidRPr="00752800">
        <w:rPr>
          <w:rStyle w:val="StyleBoldUnderline"/>
        </w:rPr>
        <w:t xml:space="preserve"> </w:t>
      </w:r>
      <w:r w:rsidRPr="001F368D">
        <w:rPr>
          <w:rStyle w:val="StyleBoldUnderline"/>
          <w:highlight w:val="cyan"/>
        </w:rPr>
        <w:t>deploying</w:t>
      </w:r>
      <w:r w:rsidRPr="00752800">
        <w:rPr>
          <w:rStyle w:val="StyleBoldUnderline"/>
        </w:rPr>
        <w:t xml:space="preserve"> armed </w:t>
      </w:r>
      <w:r w:rsidRPr="001F368D">
        <w:rPr>
          <w:rStyle w:val="StyleBoldUnderline"/>
          <w:highlight w:val="cyan"/>
        </w:rPr>
        <w:t>drones to attack</w:t>
      </w:r>
      <w:r w:rsidRPr="00752800">
        <w:rPr>
          <w:rStyle w:val="StyleBoldUnderline"/>
        </w:rPr>
        <w:t xml:space="preserve"> al-Qaeda in the Islamic Maghreb (</w:t>
      </w:r>
      <w:r w:rsidRPr="001F368D">
        <w:rPr>
          <w:rStyle w:val="StyleBoldUnderline"/>
          <w:highlight w:val="cyan"/>
        </w:rPr>
        <w:t>AQIM</w:t>
      </w:r>
      <w:r w:rsidRPr="00D52D44">
        <w:rPr>
          <w:sz w:val="12"/>
        </w:rPr>
        <w:t xml:space="preserve">) </w:t>
      </w:r>
      <w:r w:rsidRPr="00752800">
        <w:rPr>
          <w:rStyle w:val="StyleBoldUnderline"/>
        </w:rPr>
        <w:t xml:space="preserve">in North Africa, </w:t>
      </w:r>
      <w:r w:rsidRPr="001F368D">
        <w:rPr>
          <w:rStyle w:val="StyleBoldUnderline"/>
          <w:highlight w:val="cyan"/>
        </w:rPr>
        <w:t>which would</w:t>
      </w:r>
      <w:r w:rsidRPr="00752800">
        <w:rPr>
          <w:rStyle w:val="StyleBoldUnderline"/>
        </w:rPr>
        <w:t xml:space="preserve"> likely </w:t>
      </w:r>
      <w:r w:rsidRPr="001F368D">
        <w:rPr>
          <w:rStyle w:val="StyleBoldUnderline"/>
          <w:highlight w:val="cyan"/>
        </w:rPr>
        <w:t>require</w:t>
      </w:r>
      <w:r w:rsidRPr="00752800">
        <w:rPr>
          <w:rStyle w:val="StyleBoldUnderline"/>
        </w:rPr>
        <w:t xml:space="preserve"> access </w:t>
      </w:r>
      <w:r w:rsidRPr="001F368D">
        <w:rPr>
          <w:rStyle w:val="StyleBoldUnderline"/>
          <w:highlight w:val="cyan"/>
        </w:rPr>
        <w:t>to a new airbase</w:t>
      </w:r>
      <w:r w:rsidRPr="00752800">
        <w:rPr>
          <w:rStyle w:val="StyleBoldUnderline"/>
        </w:rPr>
        <w:t xml:space="preserve"> in the region.</w:t>
      </w:r>
      <w:r w:rsidRPr="00D52D44">
        <w:rPr>
          <w:sz w:val="12"/>
        </w:rPr>
        <w:t xml:space="preserve"> To some extent, anger at U.S. sovereignty violations is an inevitable and necessary trade-off when conducting drone strikes. Nevertheless, </w:t>
      </w:r>
      <w:r w:rsidRPr="00752800">
        <w:rPr>
          <w:rStyle w:val="StyleBoldUnderline"/>
        </w:rPr>
        <w:t xml:space="preserve">in each of these cases, domestic </w:t>
      </w:r>
      <w:r w:rsidRPr="001F368D">
        <w:rPr>
          <w:rStyle w:val="StyleBoldUnderline"/>
          <w:highlight w:val="cyan"/>
        </w:rPr>
        <w:t>anger</w:t>
      </w:r>
      <w:r w:rsidRPr="001F368D">
        <w:rPr>
          <w:sz w:val="12"/>
          <w:highlight w:val="cyan"/>
        </w:rPr>
        <w:t xml:space="preserve"> </w:t>
      </w:r>
      <w:r w:rsidRPr="001F368D">
        <w:rPr>
          <w:rStyle w:val="StyleBoldUnderline"/>
          <w:highlight w:val="cyan"/>
        </w:rPr>
        <w:t>would</w:t>
      </w:r>
      <w:r w:rsidRPr="00752800">
        <w:rPr>
          <w:rStyle w:val="StyleBoldUnderline"/>
        </w:rPr>
        <w:t xml:space="preserve"> partially or </w:t>
      </w:r>
      <w:r w:rsidRPr="001F368D">
        <w:rPr>
          <w:rStyle w:val="Emphasis"/>
          <w:highlight w:val="cyan"/>
        </w:rPr>
        <w:t>fully abate</w:t>
      </w:r>
      <w:r w:rsidRPr="00752800">
        <w:rPr>
          <w:rStyle w:val="Emphasis"/>
        </w:rPr>
        <w:t xml:space="preserve"> </w:t>
      </w:r>
      <w:r w:rsidRPr="001F368D">
        <w:rPr>
          <w:rStyle w:val="Emphasis"/>
          <w:highlight w:val="cyan"/>
        </w:rPr>
        <w:t>if the</w:t>
      </w:r>
      <w:r w:rsidRPr="00752800">
        <w:rPr>
          <w:rStyle w:val="Emphasis"/>
        </w:rPr>
        <w:t xml:space="preserve"> </w:t>
      </w:r>
      <w:r w:rsidRPr="001F368D">
        <w:rPr>
          <w:rStyle w:val="Emphasis"/>
          <w:highlight w:val="cyan"/>
        </w:rPr>
        <w:t>U</w:t>
      </w:r>
      <w:r w:rsidRPr="00752800">
        <w:rPr>
          <w:rStyle w:val="Emphasis"/>
        </w:rPr>
        <w:t xml:space="preserve">nited </w:t>
      </w:r>
      <w:r w:rsidRPr="001F368D">
        <w:rPr>
          <w:rStyle w:val="Emphasis"/>
          <w:highlight w:val="cyan"/>
        </w:rPr>
        <w:t>S</w:t>
      </w:r>
      <w:r w:rsidRPr="00752800">
        <w:rPr>
          <w:rStyle w:val="Emphasis"/>
        </w:rPr>
        <w:t xml:space="preserve">tates </w:t>
      </w:r>
      <w:r w:rsidRPr="001F368D">
        <w:rPr>
          <w:rStyle w:val="Emphasis"/>
          <w:highlight w:val="cyan"/>
        </w:rPr>
        <w:t>modified its</w:t>
      </w:r>
      <w:r w:rsidRPr="00752800">
        <w:rPr>
          <w:rStyle w:val="Emphasis"/>
        </w:rPr>
        <w:t xml:space="preserve"> drone </w:t>
      </w:r>
      <w:r w:rsidRPr="001F368D">
        <w:rPr>
          <w:rStyle w:val="Emphasis"/>
          <w:highlight w:val="cyan"/>
        </w:rPr>
        <w:t>policy</w:t>
      </w:r>
      <w:r w:rsidRPr="00752800">
        <w:rPr>
          <w:rStyle w:val="StyleBoldUnderline"/>
        </w:rPr>
        <w:t xml:space="preserve"> </w:t>
      </w:r>
      <w:r w:rsidRPr="00D52D44">
        <w:rPr>
          <w:sz w:val="12"/>
        </w:rPr>
        <w:t>in the ways suggested below.</w:t>
      </w:r>
    </w:p>
    <w:p w14:paraId="326C5DEE" w14:textId="77777777" w:rsidR="007E1BDD" w:rsidRDefault="007E1BDD" w:rsidP="007E1BDD">
      <w:pPr>
        <w:pStyle w:val="Heading4"/>
      </w:pPr>
      <w:r>
        <w:lastRenderedPageBreak/>
        <w:t xml:space="preserve">Base kickout now because of unaccountability </w:t>
      </w:r>
    </w:p>
    <w:p w14:paraId="025C3B2C" w14:textId="77777777" w:rsidR="007E1BDD" w:rsidRDefault="007E1BDD" w:rsidP="007E1BDD">
      <w:pPr>
        <w:rPr>
          <w:sz w:val="16"/>
        </w:rPr>
      </w:pPr>
      <w:r>
        <w:rPr>
          <w:rStyle w:val="StyleStyleBold12pt"/>
        </w:rPr>
        <w:t>Foust</w:t>
      </w:r>
      <w:r>
        <w:rPr>
          <w:sz w:val="16"/>
        </w:rPr>
        <w:t xml:space="preserve"> 5/1/</w:t>
      </w:r>
      <w:r>
        <w:rPr>
          <w:rStyle w:val="Heading4Char"/>
          <w:u w:val="single"/>
        </w:rPr>
        <w:t>12</w:t>
      </w:r>
      <w:r>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5" w:history="1">
        <w:r>
          <w:rPr>
            <w:rStyle w:val="Hyperlink"/>
            <w:sz w:val="16"/>
          </w:rPr>
          <w:t>http://www.theatlantic.com/international/archive/2012/05/how-strong-is-al-qaeda-today-really/256609/</w:t>
        </w:r>
      </w:hyperlink>
      <w:r>
        <w:rPr>
          <w:sz w:val="16"/>
        </w:rPr>
        <w:t xml:space="preserve">) </w:t>
      </w:r>
    </w:p>
    <w:p w14:paraId="2756B3F1" w14:textId="77777777" w:rsidR="007E1BDD" w:rsidRDefault="007E1BDD" w:rsidP="007E1BDD">
      <w:pPr>
        <w:rPr>
          <w:sz w:val="16"/>
        </w:rPr>
      </w:pPr>
    </w:p>
    <w:p w14:paraId="4441FDCB" w14:textId="77777777" w:rsidR="007E1BDD" w:rsidRDefault="007E1BDD" w:rsidP="007E1BDD">
      <w:pPr>
        <w:rPr>
          <w:rStyle w:val="Emphasis"/>
        </w:rPr>
      </w:pPr>
      <w:r>
        <w:rPr>
          <w:sz w:val="16"/>
        </w:rPr>
        <w:t xml:space="preserve">The </w:t>
      </w:r>
      <w:r>
        <w:rPr>
          <w:rStyle w:val="StyleBoldUnderline"/>
        </w:rPr>
        <w:t xml:space="preserve">many successes in the fight against al-Qaeda have also come with substantial costs. </w:t>
      </w:r>
      <w:r w:rsidRPr="001F368D">
        <w:rPr>
          <w:rStyle w:val="StyleBoldUnderline"/>
          <w:highlight w:val="cyan"/>
        </w:rPr>
        <w:t>In Pakistan and Yemen, an obsession with kinetic activities</w:t>
      </w:r>
      <w:r>
        <w:rPr>
          <w:sz w:val="16"/>
        </w:rPr>
        <w:t xml:space="preserve"> -- killing the bad guys -- </w:t>
      </w:r>
      <w:r>
        <w:rPr>
          <w:rStyle w:val="Emphasis"/>
        </w:rPr>
        <w:t xml:space="preserve">has </w:t>
      </w:r>
      <w:r w:rsidRPr="001F368D">
        <w:rPr>
          <w:rStyle w:val="Emphasis"/>
          <w:highlight w:val="cyan"/>
        </w:rPr>
        <w:t>worsened political chaos and</w:t>
      </w:r>
      <w:r>
        <w:rPr>
          <w:rStyle w:val="Emphasis"/>
        </w:rPr>
        <w:t xml:space="preserve"> </w:t>
      </w:r>
      <w:r w:rsidRPr="001F368D">
        <w:rPr>
          <w:rStyle w:val="Emphasis"/>
          <w:highlight w:val="cyan"/>
        </w:rPr>
        <w:t>entrenched anti-Americanism</w:t>
      </w:r>
      <w:r>
        <w:rPr>
          <w:sz w:val="16"/>
        </w:rPr>
        <w:t xml:space="preserve">. </w:t>
      </w:r>
      <w:r>
        <w:rPr>
          <w:rStyle w:val="StyleBoldUnderline"/>
        </w:rPr>
        <w:t>Some</w:t>
      </w:r>
      <w:r>
        <w:rPr>
          <w:sz w:val="16"/>
        </w:rPr>
        <w:t xml:space="preserve"> other </w:t>
      </w:r>
      <w:r w:rsidRPr="001F368D">
        <w:rPr>
          <w:rStyle w:val="StyleBoldUnderline"/>
          <w:highlight w:val="cyan"/>
        </w:rPr>
        <w:t>countries now deny the U.S. permission to fly drones over</w:t>
      </w:r>
      <w:r>
        <w:rPr>
          <w:rStyle w:val="StyleBoldUnderline"/>
        </w:rPr>
        <w:t xml:space="preserve"> </w:t>
      </w:r>
      <w:r w:rsidRPr="001F368D">
        <w:rPr>
          <w:rStyle w:val="StyleBoldUnderline"/>
          <w:highlight w:val="cyan"/>
        </w:rPr>
        <w:t xml:space="preserve">their territory because </w:t>
      </w:r>
      <w:r w:rsidRPr="001F368D">
        <w:rPr>
          <w:rStyle w:val="Emphasis"/>
          <w:highlight w:val="cyan"/>
        </w:rPr>
        <w:t>they fear</w:t>
      </w:r>
      <w:r>
        <w:rPr>
          <w:rStyle w:val="Emphasis"/>
        </w:rPr>
        <w:t xml:space="preserve"> the </w:t>
      </w:r>
      <w:r w:rsidRPr="001F368D">
        <w:rPr>
          <w:rStyle w:val="Emphasis"/>
          <w:highlight w:val="cyan"/>
        </w:rPr>
        <w:t>political backlash</w:t>
      </w:r>
      <w:r>
        <w:rPr>
          <w:rStyle w:val="Emphasis"/>
        </w:rPr>
        <w:t xml:space="preserve"> that Obama's favorite weapon could bring. </w:t>
      </w:r>
      <w:r w:rsidRPr="001F368D">
        <w:rPr>
          <w:rStyle w:val="StyleBoldUnderline"/>
          <w:highlight w:val="cyan"/>
        </w:rPr>
        <w:t>We don't know yet if these</w:t>
      </w:r>
      <w:r>
        <w:rPr>
          <w:rStyle w:val="StyleBoldUnderline"/>
        </w:rPr>
        <w:t xml:space="preserve"> political </w:t>
      </w:r>
      <w:r w:rsidRPr="001F368D">
        <w:rPr>
          <w:rStyle w:val="StyleBoldUnderline"/>
          <w:highlight w:val="cyan"/>
        </w:rPr>
        <w:t xml:space="preserve">consequences can be overcome, though it's a safe bet that </w:t>
      </w:r>
      <w:r w:rsidRPr="001F368D">
        <w:rPr>
          <w:rStyle w:val="Emphasis"/>
          <w:highlight w:val="cyan"/>
        </w:rPr>
        <w:t>continuing the same terror policies won't lessen them.</w:t>
      </w:r>
    </w:p>
    <w:p w14:paraId="32B22C0A" w14:textId="77777777" w:rsidR="007E1BDD" w:rsidRDefault="007E1BDD" w:rsidP="007E1BDD">
      <w:pPr>
        <w:rPr>
          <w:rStyle w:val="Emphasis"/>
        </w:rPr>
      </w:pPr>
    </w:p>
    <w:p w14:paraId="7850468F" w14:textId="77777777" w:rsidR="007E1BDD" w:rsidRDefault="007E1BDD" w:rsidP="007E1BDD">
      <w:pPr>
        <w:pStyle w:val="Heading4"/>
      </w:pPr>
      <w:r>
        <w:t>This isn’t hypothetical – US is drawing down in Pakistan and Yemen due to backlash</w:t>
      </w:r>
    </w:p>
    <w:p w14:paraId="3AAFCE5E" w14:textId="77777777" w:rsidR="007E1BDD" w:rsidRDefault="007E1BDD" w:rsidP="007E1BDD">
      <w:pPr>
        <w:rPr>
          <w:sz w:val="16"/>
        </w:rPr>
      </w:pPr>
      <w:r>
        <w:rPr>
          <w:rStyle w:val="StyleStyleBold12pt"/>
        </w:rPr>
        <w:t>Shane 13</w:t>
      </w:r>
      <w:r>
        <w:rPr>
          <w:sz w:val="16"/>
        </w:rPr>
        <w:t xml:space="preserve"> (Scott, Debate Aside, Number of Drone Strikes Drops Sharply, May 21, http://www.nytimes.com/2013/05/22/us/debate-aside-drone-strikes-drop-sharply.html?pagewanted=all&amp;_r=1&amp;)</w:t>
      </w:r>
    </w:p>
    <w:p w14:paraId="058CADB7" w14:textId="77777777" w:rsidR="007E1BDD" w:rsidRDefault="007E1BDD" w:rsidP="007E1BDD">
      <w:pPr>
        <w:rPr>
          <w:sz w:val="16"/>
        </w:rPr>
      </w:pPr>
      <w:r>
        <w:rPr>
          <w:sz w:val="16"/>
        </w:rPr>
        <w:t>“</w:t>
      </w:r>
      <w:r>
        <w:rPr>
          <w:rStyle w:val="StyleBoldUnderline"/>
        </w:rPr>
        <w:t xml:space="preserve">Globally these operations are hated,” said </w:t>
      </w:r>
      <w:r>
        <w:rPr>
          <w:sz w:val="16"/>
        </w:rPr>
        <w:t xml:space="preserve">Micah </w:t>
      </w:r>
      <w:r>
        <w:rPr>
          <w:rStyle w:val="StyleBoldUnderline"/>
        </w:rPr>
        <w:t>Zenko, a scholar at the</w:t>
      </w:r>
      <w:r>
        <w:rPr>
          <w:sz w:val="16"/>
        </w:rPr>
        <w:t xml:space="preserve"> </w:t>
      </w:r>
      <w:r>
        <w:rPr>
          <w:rStyle w:val="Emphasis"/>
        </w:rPr>
        <w:t>C</w:t>
      </w:r>
      <w:r>
        <w:rPr>
          <w:sz w:val="16"/>
        </w:rPr>
        <w:t xml:space="preserve">ouncil on </w:t>
      </w:r>
      <w:r>
        <w:rPr>
          <w:rStyle w:val="Emphasis"/>
        </w:rPr>
        <w:t>F</w:t>
      </w:r>
      <w:r>
        <w:rPr>
          <w:sz w:val="16"/>
        </w:rPr>
        <w:t xml:space="preserve">oreign </w:t>
      </w:r>
      <w:r>
        <w:rPr>
          <w:rStyle w:val="Emphasis"/>
        </w:rPr>
        <w:t>R</w:t>
      </w:r>
      <w:r>
        <w:rPr>
          <w:sz w:val="16"/>
        </w:rPr>
        <w:t xml:space="preserve">elations who wrote a major study of targeted killing this year. “It’s the face of American foreign policy, and it’s an ugly face.” </w:t>
      </w:r>
      <w:r>
        <w:rPr>
          <w:rStyle w:val="StyleBoldUnderline"/>
        </w:rPr>
        <w:t>Tracing the rise and decline of strikes in Pakistan and Yemen, it is possible to correlate some of the numbers with shifting political conditions</w:t>
      </w:r>
      <w:r>
        <w:rPr>
          <w:sz w:val="16"/>
        </w:rPr>
        <w:t xml:space="preserve">. In Pakistan, for instance, the C.I.A. has cut back on strikes as relations have grown strained — after the arrest of a C.I.A. contractor, Raymond Davis, in January 2011, for example, and after the incursion of a SEAL team to kill Osama bin Laden in May 2011. </w:t>
      </w:r>
      <w:r w:rsidRPr="001F368D">
        <w:rPr>
          <w:rStyle w:val="StyleBoldUnderline"/>
          <w:highlight w:val="cyan"/>
        </w:rPr>
        <w:t xml:space="preserve">A </w:t>
      </w:r>
      <w:r w:rsidRPr="001F368D">
        <w:rPr>
          <w:rStyle w:val="Emphasis"/>
          <w:highlight w:val="cyan"/>
        </w:rPr>
        <w:t>recent hiatus</w:t>
      </w:r>
      <w:r w:rsidRPr="001F368D">
        <w:rPr>
          <w:rStyle w:val="StyleBoldUnderline"/>
          <w:highlight w:val="cyan"/>
        </w:rPr>
        <w:t xml:space="preserve"> in strikes in Pakistan may have been </w:t>
      </w:r>
      <w:r w:rsidRPr="001F368D">
        <w:rPr>
          <w:rStyle w:val="Emphasis"/>
          <w:highlight w:val="cyan"/>
        </w:rPr>
        <w:t>prompted by the desire not to fuel anti-American sentiments</w:t>
      </w:r>
      <w:r>
        <w:rPr>
          <w:rStyle w:val="Emphasis"/>
        </w:rPr>
        <w:t xml:space="preserve"> </w:t>
      </w:r>
      <w:r>
        <w:rPr>
          <w:rStyle w:val="StyleBoldUnderline"/>
        </w:rPr>
        <w:t>during the campaign before the May 11 general elections</w:t>
      </w:r>
      <w:r>
        <w:rPr>
          <w:sz w:val="16"/>
        </w:rPr>
        <w:t xml:space="preserve">. Bruce </w:t>
      </w:r>
      <w:r>
        <w:rPr>
          <w:rStyle w:val="StyleBoldUnderline"/>
        </w:rPr>
        <w:t>Riedel, a former C.I.A. analyst</w:t>
      </w:r>
      <w:r>
        <w:rPr>
          <w:sz w:val="16"/>
        </w:rPr>
        <w:t xml:space="preserve"> and Brookings Institution scholar, </w:t>
      </w:r>
      <w:r>
        <w:rPr>
          <w:rStyle w:val="StyleBoldUnderline"/>
        </w:rPr>
        <w:t>said there were many reasons for the declining number of strikes</w:t>
      </w:r>
      <w:r>
        <w:rPr>
          <w:sz w:val="16"/>
        </w:rPr>
        <w:t xml:space="preserve"> in Pakistan. “</w:t>
      </w:r>
      <w:r>
        <w:rPr>
          <w:rStyle w:val="StyleBoldUnderline"/>
        </w:rPr>
        <w:t>But a growing awareness of the cost of drone strikes</w:t>
      </w:r>
      <w:r>
        <w:rPr>
          <w:sz w:val="16"/>
        </w:rPr>
        <w:t xml:space="preserve"> in U.S.-Pakistan relations </w:t>
      </w:r>
      <w:r>
        <w:rPr>
          <w:rStyle w:val="StyleBoldUnderline"/>
        </w:rPr>
        <w:t xml:space="preserve">is probably </w:t>
      </w:r>
      <w:r>
        <w:rPr>
          <w:rStyle w:val="Emphasis"/>
        </w:rPr>
        <w:t>at the top of the list</w:t>
      </w:r>
      <w:r>
        <w:rPr>
          <w:sz w:val="16"/>
        </w:rPr>
        <w:t>,” Mr. Riedel said. “</w:t>
      </w:r>
      <w:r w:rsidRPr="001F368D">
        <w:rPr>
          <w:rStyle w:val="StyleBoldUnderline"/>
          <w:highlight w:val="cyan"/>
        </w:rPr>
        <w:t>They are deadly to</w:t>
      </w:r>
      <w:r>
        <w:rPr>
          <w:rStyle w:val="StyleBoldUnderline"/>
        </w:rPr>
        <w:t xml:space="preserve"> any hope of </w:t>
      </w:r>
      <w:r w:rsidRPr="001F368D">
        <w:rPr>
          <w:rStyle w:val="StyleBoldUnderline"/>
          <w:highlight w:val="cyan"/>
        </w:rPr>
        <w:t>reversing the downward slide in ties</w:t>
      </w:r>
      <w:r>
        <w:rPr>
          <w:rStyle w:val="StyleBoldUnderline"/>
        </w:rPr>
        <w:t xml:space="preserve"> </w:t>
      </w:r>
      <w:r>
        <w:rPr>
          <w:sz w:val="16"/>
        </w:rPr>
        <w:t>with the fastest growing nuclear weapons state in the world.” In</w:t>
      </w:r>
      <w:r>
        <w:rPr>
          <w:rStyle w:val="StyleBoldUnderline"/>
        </w:rPr>
        <w:t xml:space="preserve"> Yemen, strikes rose sharply </w:t>
      </w:r>
      <w:r>
        <w:rPr>
          <w:sz w:val="16"/>
        </w:rPr>
        <w:t xml:space="preserve">last year as the United States supported efforts by Yemeni authorities to reclaim territory taken over by the local Al Qaeda branch and its supporters in the tumultuous aftermath of the Arab Spring, said Bill </w:t>
      </w:r>
      <w:r>
        <w:rPr>
          <w:rStyle w:val="StyleBoldUnderline"/>
        </w:rPr>
        <w:t>Roggio, editor of the Long War Journal</w:t>
      </w:r>
      <w:r>
        <w:rPr>
          <w:sz w:val="16"/>
        </w:rPr>
        <w:t xml:space="preserve">, a Web site that tracks the strikes. </w:t>
      </w:r>
      <w:r w:rsidRPr="001F368D">
        <w:rPr>
          <w:rStyle w:val="StyleBoldUnderline"/>
          <w:highlight w:val="cyan"/>
        </w:rPr>
        <w:t>The numbers have declined</w:t>
      </w:r>
      <w:r>
        <w:rPr>
          <w:rStyle w:val="StyleBoldUnderline"/>
        </w:rPr>
        <w:t xml:space="preserve"> since, </w:t>
      </w:r>
      <w:r w:rsidRPr="001F368D">
        <w:rPr>
          <w:rStyle w:val="StyleBoldUnderline"/>
          <w:highlight w:val="cyan"/>
        </w:rPr>
        <w:t>and there were no strikes</w:t>
      </w:r>
      <w:r>
        <w:rPr>
          <w:rStyle w:val="StyleBoldUnderline"/>
        </w:rPr>
        <w:t xml:space="preserve"> at all </w:t>
      </w:r>
      <w:r w:rsidRPr="001F368D">
        <w:rPr>
          <w:rStyle w:val="StyleBoldUnderline"/>
          <w:highlight w:val="cyan"/>
        </w:rPr>
        <w:t>in Yemen in February or March</w:t>
      </w:r>
      <w:r>
        <w:rPr>
          <w:rStyle w:val="StyleBoldUnderline"/>
        </w:rPr>
        <w:t>.</w:t>
      </w:r>
      <w:r>
        <w:rPr>
          <w:sz w:val="16"/>
        </w:rPr>
        <w:t xml:space="preserve"> Mr. Roggio </w:t>
      </w:r>
      <w:r>
        <w:rPr>
          <w:rStyle w:val="StyleBoldUnderline"/>
        </w:rPr>
        <w:t xml:space="preserve">said </w:t>
      </w:r>
      <w:r w:rsidRPr="001F368D">
        <w:rPr>
          <w:rStyle w:val="StyleBoldUnderline"/>
          <w:highlight w:val="cyan"/>
        </w:rPr>
        <w:t>a growing chorus of criticism</w:t>
      </w:r>
      <w:r>
        <w:rPr>
          <w:sz w:val="16"/>
        </w:rPr>
        <w:t xml:space="preserve"> — including a young Yemeni journalist who passionately criticized the strikes at a recent Senate hearing — </w:t>
      </w:r>
      <w:r w:rsidRPr="001F368D">
        <w:rPr>
          <w:rStyle w:val="StyleBoldUnderline"/>
          <w:highlight w:val="cyan"/>
        </w:rPr>
        <w:t>may be influencing American policy</w:t>
      </w:r>
      <w:r>
        <w:rPr>
          <w:sz w:val="16"/>
        </w:rPr>
        <w:t xml:space="preserve">. “I get the sense that </w:t>
      </w:r>
      <w:r>
        <w:rPr>
          <w:rStyle w:val="StyleBoldUnderline"/>
        </w:rPr>
        <w:t>the microscope on the program is leading to greater selectivity in ordering strikes</w:t>
      </w:r>
      <w:r>
        <w:rPr>
          <w:sz w:val="16"/>
        </w:rPr>
        <w:t>,” he said.</w:t>
      </w:r>
    </w:p>
    <w:p w14:paraId="00F0F67D" w14:textId="77777777" w:rsidR="007E1BDD" w:rsidRDefault="007E1BDD" w:rsidP="007E1BDD">
      <w:pPr>
        <w:rPr>
          <w:rStyle w:val="StyleBoldUnderline"/>
          <w:bCs w:val="0"/>
          <w:iCs/>
          <w:bdr w:val="single" w:sz="18" w:space="0" w:color="auto" w:frame="1"/>
        </w:rPr>
      </w:pPr>
    </w:p>
    <w:p w14:paraId="372CC4F2" w14:textId="77777777" w:rsidR="007E1BDD" w:rsidRPr="00D52D44" w:rsidRDefault="007E1BDD" w:rsidP="007E1BDD">
      <w:pPr>
        <w:rPr>
          <w:sz w:val="12"/>
        </w:rPr>
      </w:pPr>
    </w:p>
    <w:p w14:paraId="4B8C3FD9" w14:textId="77777777" w:rsidR="007E1BDD" w:rsidRDefault="007E1BDD" w:rsidP="007E1BDD">
      <w:pPr>
        <w:pStyle w:val="Heading4"/>
      </w:pPr>
      <w:r>
        <w:t xml:space="preserve">Judicial review is critical to accountability on drone policy </w:t>
      </w:r>
    </w:p>
    <w:p w14:paraId="5E7A3528" w14:textId="77777777" w:rsidR="007E1BDD" w:rsidRDefault="007E1BDD" w:rsidP="007E1BDD">
      <w:proofErr w:type="gramStart"/>
      <w:r w:rsidRPr="0059382F">
        <w:rPr>
          <w:rStyle w:val="StyleStyleBold12pt"/>
        </w:rPr>
        <w:t>Jaffer, Director-ACLU Center for Democracy, 13</w:t>
      </w:r>
      <w:r>
        <w:t xml:space="preserve"> (</w:t>
      </w:r>
      <w:r w:rsidRPr="00490BB0">
        <w:rPr>
          <w:sz w:val="18"/>
        </w:rPr>
        <w:t>Jameel Jaffer, Director of the ACLU's Center for Democracy, “Judicial Review of Targeted Killings,” 126 Harv.</w:t>
      </w:r>
      <w:proofErr w:type="gramEnd"/>
      <w:r w:rsidRPr="00490BB0">
        <w:rPr>
          <w:sz w:val="18"/>
        </w:rPr>
        <w:t xml:space="preserve"> L. Rev. F. 185 (2013), http://www.harvardlawreview.org/issues/126/april13/forum_1002.php)</w:t>
      </w:r>
    </w:p>
    <w:p w14:paraId="11562AC2" w14:textId="77777777" w:rsidR="007E1BDD" w:rsidRDefault="007E1BDD" w:rsidP="007E1BDD">
      <w:pPr>
        <w:rPr>
          <w:rStyle w:val="StyleBoldUnderline"/>
        </w:rPr>
      </w:pPr>
      <w:r w:rsidRPr="00150D05">
        <w:rPr>
          <w:sz w:val="14"/>
          <w:szCs w:val="16"/>
        </w:rPr>
        <w:t xml:space="preserve"> </w:t>
      </w:r>
      <w:r w:rsidRPr="001F368D">
        <w:rPr>
          <w:rStyle w:val="StyleBoldUnderline"/>
          <w:highlight w:val="cyan"/>
        </w:rPr>
        <w:t>The argument for</w:t>
      </w:r>
      <w:r w:rsidRPr="00DF044C">
        <w:rPr>
          <w:rStyle w:val="StyleBoldUnderline"/>
        </w:rPr>
        <w:t xml:space="preserve"> some form of </w:t>
      </w:r>
      <w:r w:rsidRPr="001F368D">
        <w:rPr>
          <w:rStyle w:val="StyleBoldUnderline"/>
          <w:highlight w:val="cyan"/>
        </w:rPr>
        <w:t>judicial review is compelling</w:t>
      </w:r>
      <w:r w:rsidRPr="00150D05">
        <w:rPr>
          <w:sz w:val="14"/>
          <w:szCs w:val="16"/>
        </w:rPr>
        <w:t>, not least because such review would clarify the scope of the government’s authority to use lethal force.</w:t>
      </w:r>
      <w:r w:rsidRPr="00150D05">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1F368D">
        <w:rPr>
          <w:rStyle w:val="StyleBoldUnderline"/>
          <w:highlight w:val="cyan"/>
        </w:rPr>
        <w:t>the</w:t>
      </w:r>
      <w:r w:rsidRPr="007933F3">
        <w:rPr>
          <w:rStyle w:val="StyleBoldUnderline"/>
        </w:rPr>
        <w:t xml:space="preserve"> </w:t>
      </w:r>
      <w:r w:rsidRPr="001F368D">
        <w:rPr>
          <w:rStyle w:val="StyleBoldUnderline"/>
          <w:highlight w:val="cyan"/>
        </w:rPr>
        <w:t>government</w:t>
      </w:r>
      <w:r w:rsidRPr="007933F3">
        <w:rPr>
          <w:rStyle w:val="StyleBoldUnderline"/>
        </w:rPr>
        <w:t xml:space="preserve"> also </w:t>
      </w:r>
      <w:r w:rsidRPr="001F368D">
        <w:rPr>
          <w:rStyle w:val="StyleBoldUnderline"/>
          <w:highlight w:val="cyan"/>
        </w:rPr>
        <w:t>contends</w:t>
      </w:r>
      <w:r w:rsidRPr="007933F3">
        <w:rPr>
          <w:rStyle w:val="StyleBoldUnderline"/>
        </w:rPr>
        <w:t xml:space="preserve"> that </w:t>
      </w:r>
      <w:r w:rsidRPr="001F368D">
        <w:rPr>
          <w:rStyle w:val="StyleBoldUnderline"/>
          <w:highlight w:val="cyan"/>
        </w:rPr>
        <w:t>the President has authority to use lethal force against those deemed</w:t>
      </w:r>
      <w:r w:rsidRPr="007933F3">
        <w:rPr>
          <w:rStyle w:val="StyleBoldUnderline"/>
        </w:rPr>
        <w:t xml:space="preserve"> to present “</w:t>
      </w:r>
      <w:r w:rsidRPr="001F368D">
        <w:rPr>
          <w:rStyle w:val="StyleBoldUnderline"/>
          <w:highlight w:val="cyan"/>
        </w:rPr>
        <w:t>continuing” rather than</w:t>
      </w:r>
      <w:r w:rsidRPr="007933F3">
        <w:rPr>
          <w:rStyle w:val="StyleBoldUnderline"/>
        </w:rPr>
        <w:t xml:space="preserve"> truly </w:t>
      </w:r>
      <w:r w:rsidRPr="001F368D">
        <w:rPr>
          <w:rStyle w:val="StyleBoldUnderline"/>
          <w:highlight w:val="cyan"/>
        </w:rPr>
        <w:t>imminent threats</w:t>
      </w:r>
      <w:r w:rsidRPr="007933F3">
        <w:rPr>
          <w:rStyle w:val="StyleBoldUnderline"/>
        </w:rPr>
        <w:t>.</w:t>
      </w:r>
      <w:r>
        <w:rPr>
          <w:b/>
          <w:bCs/>
          <w:u w:val="single"/>
        </w:rPr>
        <w:t xml:space="preserve"> </w:t>
      </w:r>
      <w:r w:rsidRPr="00150D05">
        <w:rPr>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w:t>
      </w:r>
      <w:r w:rsidRPr="00150D05">
        <w:rPr>
          <w:sz w:val="14"/>
        </w:rPr>
        <w:lastRenderedPageBreak/>
        <w:t xml:space="preserve">supporter of the program, recently said.) </w:t>
      </w:r>
      <w:r w:rsidRPr="001F368D">
        <w:rPr>
          <w:rStyle w:val="StyleBoldUnderline"/>
          <w:highlight w:val="cyan"/>
        </w:rPr>
        <w:t>Judicial review could clarify</w:t>
      </w:r>
      <w:r w:rsidRPr="007933F3">
        <w:rPr>
          <w:rStyle w:val="StyleBoldUnderline"/>
        </w:rPr>
        <w:t xml:space="preserve"> the </w:t>
      </w:r>
      <w:r w:rsidRPr="001F368D">
        <w:rPr>
          <w:rStyle w:val="StyleBoldUnderline"/>
          <w:highlight w:val="cyan"/>
        </w:rPr>
        <w:t>limits on</w:t>
      </w:r>
      <w:r w:rsidRPr="007933F3">
        <w:rPr>
          <w:rStyle w:val="StyleBoldUnderline"/>
        </w:rPr>
        <w:t xml:space="preserve"> the government’s </w:t>
      </w:r>
      <w:r w:rsidRPr="001F368D">
        <w:rPr>
          <w:rStyle w:val="StyleBoldUnderline"/>
          <w:highlight w:val="cyan"/>
        </w:rPr>
        <w:t>legal authority and</w:t>
      </w:r>
      <w:r w:rsidRPr="007933F3">
        <w:rPr>
          <w:rStyle w:val="StyleBoldUnderline"/>
        </w:rPr>
        <w:t xml:space="preserve"> </w:t>
      </w:r>
      <w:r w:rsidRPr="001F368D">
        <w:rPr>
          <w:rStyle w:val="StyleBoldUnderline"/>
          <w:highlight w:val="cyan"/>
        </w:rPr>
        <w:t>supply</w:t>
      </w:r>
      <w:r w:rsidRPr="007933F3">
        <w:rPr>
          <w:rStyle w:val="StyleBoldUnderline"/>
        </w:rPr>
        <w:t xml:space="preserve"> a degree of </w:t>
      </w:r>
      <w:r w:rsidRPr="001F368D">
        <w:rPr>
          <w:rStyle w:val="StyleBoldUnderline"/>
          <w:highlight w:val="cyan"/>
        </w:rPr>
        <w:t>legitimacy</w:t>
      </w:r>
      <w:r w:rsidRPr="007933F3">
        <w:rPr>
          <w:rStyle w:val="StyleBoldUnderline"/>
        </w:rPr>
        <w:t xml:space="preserve"> to actions taken within those limits.</w:t>
      </w:r>
      <w:r>
        <w:rPr>
          <w:rStyle w:val="StyleBoldUnderline"/>
        </w:rPr>
        <w:t xml:space="preserve"> </w:t>
      </w:r>
      <w:r w:rsidRPr="001F368D">
        <w:rPr>
          <w:rStyle w:val="StyleBoldUnderline"/>
          <w:highlight w:val="cyan"/>
        </w:rPr>
        <w:t>It could</w:t>
      </w:r>
      <w:r w:rsidRPr="00A73E70">
        <w:rPr>
          <w:rStyle w:val="StyleBoldUnderline"/>
        </w:rPr>
        <w:t xml:space="preserve"> also </w:t>
      </w:r>
      <w:r w:rsidRPr="001F368D">
        <w:rPr>
          <w:rStyle w:val="Emphasis"/>
          <w:highlight w:val="cyan"/>
        </w:rPr>
        <w:t>encourage executive</w:t>
      </w:r>
      <w:r w:rsidRPr="00A73E70">
        <w:rPr>
          <w:rStyle w:val="Emphasis"/>
        </w:rPr>
        <w:t xml:space="preserve"> </w:t>
      </w:r>
      <w:r w:rsidRPr="001F368D">
        <w:rPr>
          <w:rStyle w:val="Emphasis"/>
          <w:highlight w:val="cyan"/>
        </w:rPr>
        <w:t>officials to observe</w:t>
      </w:r>
      <w:r w:rsidRPr="00A73E70">
        <w:rPr>
          <w:rStyle w:val="Emphasis"/>
        </w:rPr>
        <w:t xml:space="preserve"> these </w:t>
      </w:r>
      <w:r w:rsidRPr="001F368D">
        <w:rPr>
          <w:rStyle w:val="Emphasis"/>
          <w:highlight w:val="cyan"/>
        </w:rPr>
        <w:t>limits</w:t>
      </w:r>
      <w:r w:rsidRPr="00A73E70">
        <w:rPr>
          <w:rStyle w:val="StyleBoldUnderline"/>
        </w:rPr>
        <w:t>.</w:t>
      </w:r>
      <w:r w:rsidRPr="00150D05">
        <w:rPr>
          <w:sz w:val="14"/>
        </w:rPr>
        <w:t xml:space="preserve"> </w:t>
      </w:r>
      <w:r w:rsidRPr="001F368D">
        <w:rPr>
          <w:rStyle w:val="StyleBoldUnderline"/>
          <w:highlight w:val="cyan"/>
        </w:rPr>
        <w:t xml:space="preserve">Executive officials would be </w:t>
      </w:r>
      <w:r w:rsidRPr="001F368D">
        <w:rPr>
          <w:rStyle w:val="Emphasis"/>
          <w:highlight w:val="cyan"/>
        </w:rPr>
        <w:t>less likely to exceed or abuse</w:t>
      </w:r>
      <w:r w:rsidRPr="00EF33B7">
        <w:rPr>
          <w:rStyle w:val="Emphasis"/>
        </w:rPr>
        <w:t xml:space="preserve"> their </w:t>
      </w:r>
      <w:r w:rsidRPr="001F368D">
        <w:rPr>
          <w:rStyle w:val="Emphasis"/>
          <w:highlight w:val="cyan"/>
        </w:rPr>
        <w:t>authority</w:t>
      </w:r>
      <w:r w:rsidRPr="00A73E70">
        <w:rPr>
          <w:rStyle w:val="StyleBoldUnderline"/>
        </w:rPr>
        <w:t xml:space="preserve"> if they were required to defend their conduct to federal judges.</w:t>
      </w:r>
      <w:r w:rsidRPr="00150D05">
        <w:rPr>
          <w:sz w:val="14"/>
        </w:rPr>
        <w:t xml:space="preserve"> </w:t>
      </w:r>
      <w:r w:rsidRPr="00A73E70">
        <w:rPr>
          <w:rStyle w:val="StyleBoldUnderline"/>
        </w:rPr>
        <w:t>Even</w:t>
      </w:r>
      <w:r w:rsidRPr="00150D05">
        <w:rPr>
          <w:sz w:val="14"/>
        </w:rPr>
        <w:t xml:space="preserve"> Jeh </w:t>
      </w:r>
      <w:r w:rsidRPr="00A73E70">
        <w:rPr>
          <w:rStyle w:val="StyleBoldUnderline"/>
        </w:rPr>
        <w:t xml:space="preserve">Johnson, the Defense Department’s former general counsel and a vocal defender of the targeted killing program, acknowledged </w:t>
      </w:r>
      <w:r w:rsidRPr="00150D05">
        <w:rPr>
          <w:sz w:val="14"/>
        </w:rPr>
        <w:t xml:space="preserve">in a recent </w:t>
      </w:r>
      <w:r w:rsidRPr="00A73E70">
        <w:rPr>
          <w:rStyle w:val="StyleBoldUnderline"/>
        </w:rPr>
        <w:t xml:space="preserve">speech that </w:t>
      </w:r>
      <w:r w:rsidRPr="001F368D">
        <w:rPr>
          <w:rStyle w:val="Emphasis"/>
          <w:highlight w:val="cyan"/>
        </w:rPr>
        <w:t>judicial review could add “rigor”</w:t>
      </w:r>
      <w:r w:rsidRPr="001F368D">
        <w:rPr>
          <w:rStyle w:val="StyleBoldUnderline"/>
          <w:highlight w:val="cyan"/>
        </w:rPr>
        <w:t xml:space="preserve"> to the executive’s</w:t>
      </w:r>
      <w:r w:rsidRPr="00A73E70">
        <w:rPr>
          <w:rStyle w:val="StyleBoldUnderline"/>
        </w:rPr>
        <w:t xml:space="preserve"> </w:t>
      </w:r>
      <w:r w:rsidRPr="001F368D">
        <w:rPr>
          <w:rStyle w:val="StyleBoldUnderline"/>
          <w:highlight w:val="cyan"/>
        </w:rPr>
        <w:t>decisionmaking</w:t>
      </w:r>
      <w:r w:rsidRPr="00A73E70">
        <w:rPr>
          <w:rStyle w:val="StyleBoldUnderline"/>
        </w:rPr>
        <w:t xml:space="preserve"> process</w:t>
      </w:r>
      <w:r w:rsidRPr="00150D05">
        <w:rPr>
          <w:sz w:val="14"/>
        </w:rPr>
        <w:t xml:space="preserve">. </w:t>
      </w:r>
      <w:r w:rsidRPr="00A73E70">
        <w:rPr>
          <w:rStyle w:val="StyleBoldUnderline"/>
        </w:rPr>
        <w:t>In explaining the function of</w:t>
      </w:r>
      <w:r w:rsidRPr="00150D05">
        <w:rPr>
          <w:sz w:val="14"/>
        </w:rPr>
        <w:t xml:space="preserve"> the </w:t>
      </w:r>
      <w:r w:rsidRPr="00A73E70">
        <w:rPr>
          <w:rStyle w:val="Emphasis"/>
        </w:rPr>
        <w:t>F</w:t>
      </w:r>
      <w:r w:rsidRPr="00150D05">
        <w:rPr>
          <w:sz w:val="14"/>
        </w:rPr>
        <w:t xml:space="preserve">oreign </w:t>
      </w:r>
      <w:r w:rsidRPr="00A73E70">
        <w:rPr>
          <w:rStyle w:val="Emphasis"/>
        </w:rPr>
        <w:t>I</w:t>
      </w:r>
      <w:r w:rsidRPr="00150D05">
        <w:rPr>
          <w:sz w:val="14"/>
        </w:rPr>
        <w:t xml:space="preserve">ntelligence </w:t>
      </w:r>
      <w:r w:rsidRPr="00A73E70">
        <w:rPr>
          <w:rStyle w:val="Emphasis"/>
        </w:rPr>
        <w:t>S</w:t>
      </w:r>
      <w:r w:rsidRPr="00150D05">
        <w:rPr>
          <w:sz w:val="14"/>
        </w:rPr>
        <w:t xml:space="preserve">urveillance </w:t>
      </w:r>
      <w:r w:rsidRPr="00A73E70">
        <w:rPr>
          <w:rStyle w:val="StyleBoldUnderline"/>
        </w:rPr>
        <w:t>Court,</w:t>
      </w:r>
      <w:r w:rsidRPr="00150D05">
        <w:rPr>
          <w:sz w:val="14"/>
        </w:rPr>
        <w:t xml:space="preserve"> which oversees government surveillance in certain national security investigations, </w:t>
      </w:r>
      <w:r w:rsidRPr="00A73E70">
        <w:rPr>
          <w:rStyle w:val="StyleBoldUnderline"/>
        </w:rPr>
        <w:t xml:space="preserve">executive officials have often said that </w:t>
      </w:r>
      <w:r w:rsidRPr="001F368D">
        <w:rPr>
          <w:rStyle w:val="Emphasis"/>
          <w:highlight w:val="cyan"/>
        </w:rPr>
        <w:t>even the mere</w:t>
      </w:r>
      <w:r w:rsidRPr="00A73E70">
        <w:rPr>
          <w:rStyle w:val="Emphasis"/>
        </w:rPr>
        <w:t xml:space="preserve"> </w:t>
      </w:r>
      <w:r w:rsidRPr="001F368D">
        <w:rPr>
          <w:rStyle w:val="Emphasis"/>
          <w:highlight w:val="cyan"/>
        </w:rPr>
        <w:t>prospect of judicial review deters error and abuse</w:t>
      </w:r>
      <w:r w:rsidRPr="00A73E70">
        <w:rPr>
          <w:rStyle w:val="Emphasis"/>
        </w:rPr>
        <w:t>.</w:t>
      </w:r>
      <w:r>
        <w:rPr>
          <w:rStyle w:val="Emphasis"/>
        </w:rPr>
        <w:t xml:space="preserve"> </w:t>
      </w:r>
      <w:r w:rsidRPr="00150D05">
        <w:rPr>
          <w:sz w:val="14"/>
        </w:rPr>
        <w:t xml:space="preserve">But to recognize that judicial review is indispensible in this context is not to say that Congress should establish a specialized court, still less that it should establish such a court to review contemplated killings before they are carried out. First, the establishment of such a court would almost certainly entrench the notion that the government has authority, even far away from conflict zones, to use lethal force against individuals who do not present imminent threats. When a threat is truly imminent, after all, the government will not have time to apply to a court for permission to carry out a strike. Exigency will make prior judicial review infeasible. To propose that a court should review contemplated strikes before they are carried out is to accept that the government should be contemplating strikes against people who do not present imminent threats. This is why the establishment of a specialized court would more likely institutionalize the existing program, with its elision of the imminence requirement, than narrow it. Second, </w:t>
      </w:r>
      <w:r w:rsidRPr="009D4D2D">
        <w:rPr>
          <w:rStyle w:val="StyleBoldUnderline"/>
        </w:rPr>
        <w:t>judicial engagement with the targeted killing program does not actually require the establishment of a new court.</w:t>
      </w:r>
      <w:r w:rsidRPr="00150D05">
        <w:rPr>
          <w:sz w:val="14"/>
        </w:rPr>
        <w:t xml:space="preserve"> </w:t>
      </w:r>
      <w:r w:rsidRPr="001859DE">
        <w:rPr>
          <w:rStyle w:val="StyleBoldUnderline"/>
        </w:rPr>
        <w:t>In a case pending before</w:t>
      </w:r>
      <w:r w:rsidRPr="001859DE">
        <w:rPr>
          <w:sz w:val="14"/>
        </w:rPr>
        <w:t xml:space="preserve"> Judge Rosemary Collyer of </w:t>
      </w:r>
      <w:r w:rsidRPr="001859DE">
        <w:rPr>
          <w:rStyle w:val="StyleBoldUnderline"/>
        </w:rPr>
        <w:t>the District Court for</w:t>
      </w:r>
      <w:r w:rsidRPr="001859DE">
        <w:rPr>
          <w:sz w:val="14"/>
        </w:rPr>
        <w:t xml:space="preserve"> the </w:t>
      </w:r>
      <w:r w:rsidRPr="001859DE">
        <w:rPr>
          <w:rStyle w:val="Emphasis"/>
        </w:rPr>
        <w:t>D</w:t>
      </w:r>
      <w:r w:rsidRPr="001859DE">
        <w:rPr>
          <w:sz w:val="14"/>
        </w:rPr>
        <w:t xml:space="preserve">istrict of </w:t>
      </w:r>
      <w:r w:rsidRPr="001859DE">
        <w:rPr>
          <w:rStyle w:val="Emphasis"/>
        </w:rPr>
        <w:t>C</w:t>
      </w:r>
      <w:r w:rsidRPr="001859DE">
        <w:rPr>
          <w:sz w:val="14"/>
        </w:rPr>
        <w:t xml:space="preserve">olumbia, </w:t>
      </w:r>
      <w:r w:rsidRPr="001859DE">
        <w:rPr>
          <w:rStyle w:val="StyleBoldUnderline"/>
        </w:rPr>
        <w:t>the ACLU</w:t>
      </w:r>
      <w:r w:rsidRPr="001859DE">
        <w:rPr>
          <w:sz w:val="14"/>
        </w:rPr>
        <w:t xml:space="preserve"> and the Center for Constitutional Rights </w:t>
      </w:r>
      <w:r w:rsidRPr="001859DE">
        <w:rPr>
          <w:rStyle w:val="StyleBoldUnderline"/>
        </w:rPr>
        <w:t xml:space="preserve">represent the estates of the three U.S. citizens whom the CIA </w:t>
      </w:r>
      <w:r w:rsidRPr="001859DE">
        <w:rPr>
          <w:sz w:val="14"/>
        </w:rPr>
        <w:t xml:space="preserve">and JSOC </w:t>
      </w:r>
      <w:r w:rsidRPr="001859DE">
        <w:rPr>
          <w:rStyle w:val="StyleBoldUnderline"/>
        </w:rPr>
        <w:t>killed in Yemen</w:t>
      </w:r>
      <w:r w:rsidRPr="001859DE">
        <w:rPr>
          <w:sz w:val="14"/>
        </w:rPr>
        <w:t xml:space="preserve"> in 2011. </w:t>
      </w:r>
      <w:r w:rsidRPr="001859DE">
        <w:rPr>
          <w:rStyle w:val="StyleBoldUnderline"/>
        </w:rPr>
        <w:t>The complaint, brought under Bivens</w:t>
      </w:r>
      <w:r w:rsidRPr="001859DE">
        <w:rPr>
          <w:sz w:val="14"/>
        </w:rPr>
        <w:t xml:space="preserve"> v. Six Unknown Named Agents, </w:t>
      </w:r>
      <w:r w:rsidRPr="001859DE">
        <w:rPr>
          <w:rStyle w:val="StyleBoldUnderline"/>
        </w:rPr>
        <w:t>seeks to hold senior executive officials liable for conduct that allegedly violated the Fourth and Fifth Amendments</w:t>
      </w:r>
      <w:r w:rsidRPr="00150D05">
        <w:rPr>
          <w:sz w:val="14"/>
        </w:rPr>
        <w:t xml:space="preserve">. It asks the court to articulate the limits of the government’s legal authority and to assess whether those limits were honored. In other words, </w:t>
      </w:r>
      <w:r w:rsidRPr="009D4D2D">
        <w:rPr>
          <w:rStyle w:val="StyleBoldUnderline"/>
        </w:rPr>
        <w:t>the complaint asks the court to conduct the kind of review that many now seem to agree that courts should conduct</w:t>
      </w:r>
      <w:r w:rsidRPr="00150D05">
        <w:rPr>
          <w:sz w:val="14"/>
        </w:rPr>
        <w:t xml:space="preserve">. </w:t>
      </w:r>
      <w:r w:rsidRPr="001F368D">
        <w:rPr>
          <w:rStyle w:val="StyleBoldUnderline"/>
          <w:highlight w:val="cyan"/>
        </w:rPr>
        <w:t>This</w:t>
      </w:r>
      <w:r w:rsidRPr="00C842D9">
        <w:rPr>
          <w:rStyle w:val="StyleBoldUnderline"/>
        </w:rPr>
        <w:t xml:space="preserve"> kind of review—</w:t>
      </w:r>
      <w:r w:rsidRPr="001F368D">
        <w:rPr>
          <w:rStyle w:val="Emphasis"/>
          <w:highlight w:val="cyan"/>
        </w:rPr>
        <w:t>ex post review in the context of</w:t>
      </w:r>
      <w:r w:rsidRPr="00C842D9">
        <w:rPr>
          <w:rStyle w:val="Emphasis"/>
        </w:rPr>
        <w:t xml:space="preserve"> a </w:t>
      </w:r>
      <w:r w:rsidRPr="001F368D">
        <w:rPr>
          <w:rStyle w:val="Emphasis"/>
          <w:highlight w:val="cyan"/>
        </w:rPr>
        <w:t>Bivens</w:t>
      </w:r>
      <w:r w:rsidRPr="00C842D9">
        <w:rPr>
          <w:rStyle w:val="Emphasis"/>
        </w:rPr>
        <w:t xml:space="preserve"> action</w:t>
      </w:r>
      <w:r w:rsidRPr="00150D05">
        <w:rPr>
          <w:sz w:val="14"/>
        </w:rPr>
        <w:t>—</w:t>
      </w:r>
      <w:r w:rsidRPr="001F368D">
        <w:rPr>
          <w:rStyle w:val="StyleBoldUnderline"/>
          <w:highlight w:val="cyan"/>
        </w:rPr>
        <w:t>could clarify the</w:t>
      </w:r>
      <w:r w:rsidRPr="00C842D9">
        <w:rPr>
          <w:rStyle w:val="StyleBoldUnderline"/>
        </w:rPr>
        <w:t xml:space="preserve"> relevant </w:t>
      </w:r>
      <w:r w:rsidRPr="001F368D">
        <w:rPr>
          <w:rStyle w:val="StyleBoldUnderline"/>
          <w:highlight w:val="cyan"/>
        </w:rPr>
        <w:t>legal</w:t>
      </w:r>
      <w:r w:rsidRPr="00C842D9">
        <w:rPr>
          <w:rStyle w:val="StyleBoldUnderline"/>
        </w:rPr>
        <w:t xml:space="preserve"> </w:t>
      </w:r>
      <w:r w:rsidRPr="001F368D">
        <w:rPr>
          <w:rStyle w:val="StyleBoldUnderline"/>
          <w:highlight w:val="cyan"/>
        </w:rPr>
        <w:t>framework</w:t>
      </w:r>
      <w:r w:rsidRPr="00150D05">
        <w:rPr>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1F368D">
        <w:rPr>
          <w:rStyle w:val="StyleBoldUnderline"/>
          <w:highlight w:val="cyan"/>
        </w:rPr>
        <w:t>Bivens</w:t>
      </w:r>
      <w:r w:rsidRPr="00C842D9">
        <w:rPr>
          <w:rStyle w:val="StyleBoldUnderline"/>
        </w:rPr>
        <w:t xml:space="preserve"> action </w:t>
      </w:r>
      <w:r w:rsidRPr="001F368D">
        <w:rPr>
          <w:rStyle w:val="StyleBoldUnderline"/>
          <w:highlight w:val="cyan"/>
        </w:rPr>
        <w:t>can</w:t>
      </w:r>
      <w:r w:rsidRPr="00C842D9">
        <w:rPr>
          <w:rStyle w:val="StyleBoldUnderline"/>
        </w:rPr>
        <w:t xml:space="preserve"> also </w:t>
      </w:r>
      <w:r w:rsidRPr="001F368D">
        <w:rPr>
          <w:rStyle w:val="StyleBoldUnderline"/>
          <w:highlight w:val="cyan"/>
        </w:rPr>
        <w:t>provide</w:t>
      </w:r>
      <w:r w:rsidRPr="00C842D9">
        <w:rPr>
          <w:rStyle w:val="StyleBoldUnderline"/>
        </w:rPr>
        <w:t xml:space="preserve"> a kind of </w:t>
      </w:r>
      <w:r w:rsidRPr="001F368D">
        <w:rPr>
          <w:rStyle w:val="Emphasis"/>
          <w:highlight w:val="cyan"/>
        </w:rPr>
        <w:t>accountability</w:t>
      </w:r>
      <w:r w:rsidRPr="00C842D9">
        <w:rPr>
          <w:rStyle w:val="StyleBoldUnderline"/>
        </w:rPr>
        <w:t xml:space="preserve"> that could not be supplied by a specialized court</w:t>
      </w:r>
      <w:r w:rsidRPr="00150D05">
        <w:rPr>
          <w:sz w:val="14"/>
        </w:rPr>
        <w:t xml:space="preserve"> reviewing contemplated strikes ex ante: </w:t>
      </w:r>
      <w:r w:rsidRPr="001F368D">
        <w:rPr>
          <w:rStyle w:val="StyleBoldUnderline"/>
          <w:highlight w:val="cyan"/>
        </w:rPr>
        <w:t>redress</w:t>
      </w:r>
      <w:r w:rsidRPr="00150D05">
        <w:rPr>
          <w:rStyle w:val="StyleBoldUnderline"/>
        </w:rPr>
        <w:t xml:space="preserve"> for family members of people killed unlawfully, </w:t>
      </w:r>
      <w:r w:rsidRPr="001F368D">
        <w:rPr>
          <w:rStyle w:val="StyleBoldUnderline"/>
          <w:highlight w:val="cyan"/>
        </w:rPr>
        <w:t>and civil liability</w:t>
      </w:r>
      <w:r w:rsidRPr="00150D05">
        <w:rPr>
          <w:rStyle w:val="StyleBoldUnderline"/>
        </w:rPr>
        <w:t xml:space="preserve"> for officials whose conduct in</w:t>
      </w:r>
      <w:r w:rsidRPr="00150D05">
        <w:rPr>
          <w:sz w:val="14"/>
        </w:rPr>
        <w:t xml:space="preserve"> approving or </w:t>
      </w:r>
      <w:r w:rsidRPr="00150D05">
        <w:rPr>
          <w:rStyle w:val="StyleBoldUnderline"/>
        </w:rPr>
        <w:t>carrying out the strike violated the Constitution.</w:t>
      </w:r>
      <w:r w:rsidRPr="00150D05">
        <w:rPr>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p>
    <w:p w14:paraId="31B3052E" w14:textId="77777777" w:rsidR="007E1BDD" w:rsidRDefault="007E1BDD" w:rsidP="007E1BDD">
      <w:pPr>
        <w:pStyle w:val="Heading4"/>
      </w:pPr>
      <w:r>
        <w:t xml:space="preserve">Overreach inevitable – only accountable and transparent drone program solves </w:t>
      </w:r>
    </w:p>
    <w:p w14:paraId="3BDA9219" w14:textId="77777777" w:rsidR="007E1BDD" w:rsidRPr="00F45836" w:rsidRDefault="007E1BDD" w:rsidP="007E1BDD">
      <w:pPr>
        <w:rPr>
          <w:sz w:val="16"/>
        </w:rPr>
      </w:pPr>
      <w:r w:rsidRPr="00F45836">
        <w:rPr>
          <w:rStyle w:val="Heading4Char"/>
          <w:u w:val="single"/>
        </w:rPr>
        <w:t>Rushforth</w:t>
      </w:r>
      <w:r>
        <w:rPr>
          <w:rStyle w:val="Heading4Char"/>
          <w:u w:val="single"/>
        </w:rPr>
        <w:t xml:space="preserve"> JD candidate</w:t>
      </w:r>
      <w:r w:rsidRPr="00F45836">
        <w:rPr>
          <w:rStyle w:val="Heading4Char"/>
          <w:u w:val="single"/>
        </w:rPr>
        <w:t xml:space="preserve"> 12</w:t>
      </w:r>
      <w:r w:rsidRPr="00F45836">
        <w:rPr>
          <w:sz w:val="16"/>
        </w:rPr>
        <w:t xml:space="preserve"> (Elinor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14:paraId="4B23A17F" w14:textId="77777777" w:rsidR="007E1BDD" w:rsidRDefault="007E1BDD" w:rsidP="007E1BDD">
      <w:pPr>
        <w:rPr>
          <w:rStyle w:val="StyleBoldUnderline"/>
        </w:rPr>
      </w:pPr>
      <w:r w:rsidRPr="00FD0708">
        <w:rPr>
          <w:sz w:val="16"/>
        </w:rPr>
        <w:t xml:space="preserve">G. Arguments Made by Proponents of the Drone Program </w:t>
      </w:r>
      <w:proofErr w:type="gramStart"/>
      <w:r w:rsidRPr="001F368D">
        <w:rPr>
          <w:rStyle w:val="Emphasis"/>
          <w:highlight w:val="cyan"/>
        </w:rPr>
        <w:t>The</w:t>
      </w:r>
      <w:proofErr w:type="gramEnd"/>
      <w:r w:rsidRPr="001F368D">
        <w:rPr>
          <w:rStyle w:val="Emphasis"/>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B070ED">
        <w:rPr>
          <w:rStyle w:val="StyleBoldUnderline"/>
        </w:rPr>
        <w:t>the</w:t>
      </w:r>
      <w:r w:rsidRPr="00B070ED">
        <w:rPr>
          <w:sz w:val="16"/>
        </w:rPr>
        <w:t xml:space="preserve"> drone </w:t>
      </w:r>
      <w:r w:rsidRPr="00B070ED">
        <w:rPr>
          <w:rStyle w:val="StyleBoldUnderline"/>
        </w:rPr>
        <w:t>program</w:t>
      </w:r>
      <w:r w:rsidRPr="00FD0708">
        <w:rPr>
          <w:sz w:val="16"/>
        </w:rPr>
        <w:t xml:space="preserve"> argue their use </w:t>
      </w:r>
      <w:r w:rsidRPr="001F368D">
        <w:rPr>
          <w:rStyle w:val="StyleBoldUnderline"/>
          <w:highlight w:val="cyan"/>
        </w:rPr>
        <w:t>reduces</w:t>
      </w:r>
      <w:r w:rsidRPr="00FD0708">
        <w:rPr>
          <w:rStyle w:val="StyleBoldUnderline"/>
        </w:rPr>
        <w:t xml:space="preserve"> </w:t>
      </w:r>
      <w:r w:rsidRPr="001F368D">
        <w:rPr>
          <w:rStyle w:val="StyleBoldUnderline"/>
          <w:highlight w:val="cyan"/>
        </w:rPr>
        <w:t>risk to</w:t>
      </w:r>
      <w:r w:rsidRPr="00FD0708">
        <w:rPr>
          <w:rStyle w:val="StyleBoldUnderline"/>
        </w:rPr>
        <w:t xml:space="preserve"> U.S. </w:t>
      </w:r>
      <w:r w:rsidRPr="001F368D">
        <w:rPr>
          <w:rStyle w:val="StyleBoldUnderline"/>
          <w:highlight w:val="cyan"/>
        </w:rPr>
        <w:t>service members</w:t>
      </w:r>
      <w:r w:rsidRPr="00FD0708">
        <w:rPr>
          <w:rStyle w:val="StyleBoldUnderline"/>
        </w:rPr>
        <w:t xml:space="preserve">, </w:t>
      </w:r>
      <w:r w:rsidRPr="001F368D">
        <w:rPr>
          <w:rStyle w:val="Emphasis"/>
          <w:highlight w:val="cyan"/>
        </w:rPr>
        <w:t>decreases</w:t>
      </w:r>
      <w:r w:rsidRPr="00FD0708">
        <w:rPr>
          <w:rStyle w:val="Emphasis"/>
        </w:rPr>
        <w:t xml:space="preserve"> </w:t>
      </w:r>
      <w:r w:rsidRPr="001F368D">
        <w:rPr>
          <w:rStyle w:val="Emphasis"/>
          <w:highlight w:val="cyan"/>
        </w:rPr>
        <w:t>American weariness</w:t>
      </w:r>
      <w:r w:rsidRPr="00FD0708">
        <w:rPr>
          <w:rStyle w:val="Emphasis"/>
        </w:rPr>
        <w:t xml:space="preserve"> at foreign intervention</w:t>
      </w:r>
      <w:r w:rsidRPr="00FD0708">
        <w:rPr>
          <w:rStyle w:val="StyleBoldUnderline"/>
        </w:rPr>
        <w:t xml:space="preserve">, </w:t>
      </w:r>
      <w:r w:rsidRPr="001F368D">
        <w:rPr>
          <w:rStyle w:val="StyleBoldUnderline"/>
          <w:highlight w:val="cyan"/>
        </w:rPr>
        <w:t>and</w:t>
      </w:r>
      <w:r w:rsidRPr="00FD0708">
        <w:rPr>
          <w:rStyle w:val="StyleBoldUnderline"/>
        </w:rPr>
        <w:t xml:space="preserve"> </w:t>
      </w:r>
      <w:r w:rsidRPr="001F368D">
        <w:rPr>
          <w:rStyle w:val="StyleBoldUnderline"/>
          <w:highlight w:val="cyan"/>
        </w:rPr>
        <w:t>minimizes</w:t>
      </w:r>
      <w:r w:rsidRPr="00FD0708">
        <w:rPr>
          <w:rStyle w:val="StyleBoldUnderline"/>
        </w:rPr>
        <w:t xml:space="preserve"> </w:t>
      </w:r>
      <w:r w:rsidRPr="001F368D">
        <w:rPr>
          <w:rStyle w:val="StyleBoldUnderline"/>
          <w:highlight w:val="cyan"/>
        </w:rPr>
        <w:t>civilian</w:t>
      </w:r>
      <w:r w:rsidRPr="00FD0708">
        <w:rPr>
          <w:rStyle w:val="StyleBoldUnderline"/>
        </w:rPr>
        <w:t xml:space="preserve"> </w:t>
      </w:r>
      <w:r w:rsidRPr="001F368D">
        <w:rPr>
          <w:rStyle w:val="StyleBoldUnderline"/>
          <w:highlight w:val="cyan"/>
        </w:rPr>
        <w:t>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5122B8">
        <w:rPr>
          <w:rStyle w:val="StyleBoldUnderline"/>
        </w:rPr>
        <w:t>because asymmetric warfare has increased, the</w:t>
      </w:r>
      <w:r w:rsidRPr="005122B8">
        <w:rPr>
          <w:sz w:val="16"/>
        </w:rPr>
        <w:t xml:space="preserve"> </w:t>
      </w:r>
      <w:r w:rsidRPr="005122B8">
        <w:rPr>
          <w:rStyle w:val="Emphasis"/>
        </w:rPr>
        <w:t>U</w:t>
      </w:r>
      <w:r w:rsidRPr="005122B8">
        <w:rPr>
          <w:sz w:val="16"/>
        </w:rPr>
        <w:t xml:space="preserve">nited </w:t>
      </w:r>
      <w:r w:rsidRPr="005122B8">
        <w:rPr>
          <w:rStyle w:val="Emphasis"/>
        </w:rPr>
        <w:t>S</w:t>
      </w:r>
      <w:r w:rsidRPr="005122B8">
        <w:rPr>
          <w:sz w:val="16"/>
        </w:rPr>
        <w:t xml:space="preserve">tates </w:t>
      </w:r>
      <w:r w:rsidRPr="005122B8">
        <w:rPr>
          <w:rStyle w:val="StyleBoldUnderline"/>
        </w:rPr>
        <w:t>has sought out creative ways to fight terrorists</w:t>
      </w:r>
      <w:r w:rsidRPr="00FD0708">
        <w:rPr>
          <w:rStyle w:val="StyleBoldUnderline"/>
        </w:rPr>
        <w:t>,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1F368D">
        <w:rPr>
          <w:rStyle w:val="StyleBoldUnderline"/>
          <w:highlight w:val="cyan"/>
        </w:rPr>
        <w:t>it allows</w:t>
      </w:r>
      <w:r w:rsidRPr="00FD0708">
        <w:rPr>
          <w:sz w:val="16"/>
        </w:rPr>
        <w:t xml:space="preserve"> surveillance and lethal </w:t>
      </w:r>
      <w:r w:rsidRPr="001F368D">
        <w:rPr>
          <w:rStyle w:val="StyleBoldUnderline"/>
          <w:highlight w:val="cyan"/>
        </w:rPr>
        <w:t>missions without putting U.S. troops in harm's way</w:t>
      </w:r>
      <w:r w:rsidRPr="00FD0708">
        <w:rPr>
          <w:rStyle w:val="StyleBoldUnderline"/>
        </w:rPr>
        <w:t>.</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1F368D">
        <w:rPr>
          <w:rStyle w:val="Emphasis"/>
          <w:highlight w:val="cyan"/>
        </w:rPr>
        <w:t>Americans are eager for</w:t>
      </w:r>
      <w:r w:rsidRPr="00FD0708">
        <w:rPr>
          <w:rStyle w:val="Emphasis"/>
        </w:rPr>
        <w:t xml:space="preserve"> some </w:t>
      </w:r>
      <w:r w:rsidRPr="001F368D">
        <w:rPr>
          <w:rStyle w:val="Emphasis"/>
          <w:highlight w:val="cyan"/>
        </w:rPr>
        <w:t xml:space="preserve">good news, and this </w:t>
      </w:r>
      <w:r w:rsidRPr="00B070ED">
        <w:rPr>
          <w:rStyle w:val="Emphasis"/>
        </w:rPr>
        <w:t xml:space="preserve">program </w:t>
      </w:r>
      <w:r w:rsidRPr="001F368D">
        <w:rPr>
          <w:rStyle w:val="Emphasis"/>
          <w:highlight w:val="cyan"/>
        </w:rPr>
        <w:t>can deliver</w:t>
      </w:r>
      <w:r w:rsidRPr="00FD0708">
        <w:rPr>
          <w:rStyle w:val="Emphasis"/>
        </w:rPr>
        <w:t>.</w:t>
      </w:r>
      <w:r w:rsidRPr="00FD0708">
        <w:rPr>
          <w:sz w:val="16"/>
        </w:rPr>
        <w:t xml:space="preserve"> Drone operators are on the front lines of a new and more sophisticated type of war and the information their surveillance missions provide can prove invaluable to </w:t>
      </w:r>
      <w:r w:rsidRPr="00FD0708">
        <w:rPr>
          <w:sz w:val="16"/>
        </w:rPr>
        <w:lastRenderedPageBreak/>
        <w:t xml:space="preserve">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FD0708">
        <w:rPr>
          <w:rStyle w:val="StyleBoldUnderline"/>
        </w:rPr>
        <w:t>Drones can be</w:t>
      </w:r>
      <w:r w:rsidRPr="00FD0708">
        <w:rPr>
          <w:sz w:val="16"/>
        </w:rPr>
        <w:t xml:space="preserve"> [*649] </w:t>
      </w:r>
      <w:r w:rsidRPr="00FD0708">
        <w:rPr>
          <w:rStyle w:val="StyleBoldUnderline"/>
        </w:rPr>
        <w:t>deployed to survey and attack where it would otherwise be impractical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 xml:space="preserve">The CIA uses drones to </w:t>
      </w:r>
      <w:r w:rsidRPr="00B23B17">
        <w:rPr>
          <w:rStyle w:val="StyleBoldUnderline"/>
        </w:rPr>
        <w:t>eliminate specific targets in remote areas in which conventional U.S. military action would be impossible.</w:t>
      </w:r>
      <w:r w:rsidRPr="00B23B17">
        <w:rPr>
          <w:sz w:val="16"/>
        </w:rPr>
        <w:t xml:space="preserve"> </w:t>
      </w:r>
      <w:proofErr w:type="gramStart"/>
      <w:r w:rsidRPr="00B23B17">
        <w:rPr>
          <w:sz w:val="16"/>
        </w:rPr>
        <w:t>n174</w:t>
      </w:r>
      <w:proofErr w:type="gramEnd"/>
      <w:r w:rsidRPr="00B23B17">
        <w:rPr>
          <w:sz w:val="16"/>
        </w:rPr>
        <w:t xml:space="preserve"> During Operation Southern Watch, </w:t>
      </w:r>
      <w:r w:rsidRPr="00B23B17">
        <w:rPr>
          <w:rStyle w:val="StyleBoldUnderline"/>
        </w:rPr>
        <w:t>the military used drones to police no-fly zones in Iraq and they</w:t>
      </w:r>
      <w:r w:rsidRPr="00FD0708">
        <w:rPr>
          <w:rStyle w:val="StyleBoldUnderline"/>
        </w:rPr>
        <w:t xml:space="preserve">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1F368D">
        <w:rPr>
          <w:rStyle w:val="StyleBoldUnderline"/>
          <w:highlight w:val="cyan"/>
        </w:rPr>
        <w:t xml:space="preserve">By providing </w:t>
      </w:r>
      <w:r w:rsidRPr="00B23B17">
        <w:rPr>
          <w:rStyle w:val="StyleBoldUnderline"/>
        </w:rPr>
        <w:t>immediate</w:t>
      </w:r>
      <w:r w:rsidRPr="00FD0708">
        <w:rPr>
          <w:rStyle w:val="StyleBoldUnderline"/>
        </w:rPr>
        <w:t xml:space="preserve"> battle </w:t>
      </w:r>
      <w:r w:rsidRPr="001F368D">
        <w:rPr>
          <w:rStyle w:val="StyleBoldUnderline"/>
          <w:highlight w:val="cyan"/>
        </w:rPr>
        <w:t>damage assessment</w:t>
      </w:r>
      <w:r w:rsidRPr="00FD0708">
        <w:rPr>
          <w:rStyle w:val="StyleBoldUnderline"/>
        </w:rPr>
        <w:t xml:space="preserve">, </w:t>
      </w:r>
      <w:r w:rsidRPr="001F368D">
        <w:rPr>
          <w:rStyle w:val="StyleBoldUnderline"/>
          <w:highlight w:val="cyan"/>
        </w:rPr>
        <w:t>drones enable</w:t>
      </w:r>
      <w:r w:rsidRPr="00FD0708">
        <w:rPr>
          <w:rStyle w:val="StyleBoldUnderline"/>
        </w:rPr>
        <w:t xml:space="preserve"> </w:t>
      </w:r>
      <w:r w:rsidRPr="001F368D">
        <w:rPr>
          <w:rStyle w:val="StyleBoldUnderline"/>
          <w:highlight w:val="cyan"/>
        </w:rPr>
        <w:t>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FD0708">
        <w:rPr>
          <w:rStyle w:val="StyleBoldUnderline"/>
        </w:rPr>
        <w:t>In Operation Iraqi Freedom, the armed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 xml:space="preserve">The </w:t>
      </w:r>
      <w:r w:rsidRPr="001F368D">
        <w:rPr>
          <w:rStyle w:val="StyleBoldUnderline"/>
          <w:highlight w:val="cyan"/>
        </w:rPr>
        <w:t>CIA's</w:t>
      </w:r>
      <w:r w:rsidRPr="00FD0708">
        <w:rPr>
          <w:rStyle w:val="StyleBoldUnderline"/>
        </w:rPr>
        <w:t xml:space="preserve"> </w:t>
      </w:r>
      <w:r w:rsidRPr="001F368D">
        <w:rPr>
          <w:rStyle w:val="StyleBoldUnderline"/>
          <w:highlight w:val="cyan"/>
        </w:rPr>
        <w:t>use</w:t>
      </w:r>
      <w:r w:rsidRPr="00FD0708">
        <w:rPr>
          <w:sz w:val="16"/>
        </w:rPr>
        <w:t xml:space="preserve"> [*650] </w:t>
      </w:r>
      <w:r w:rsidRPr="00FD0708">
        <w:rPr>
          <w:rStyle w:val="StyleBoldUnderline"/>
        </w:rPr>
        <w:t xml:space="preserve">of drones </w:t>
      </w:r>
      <w:r w:rsidRPr="001F368D">
        <w:rPr>
          <w:rStyle w:val="StyleBoldUnderline"/>
          <w:highlight w:val="cyan"/>
        </w:rPr>
        <w:t>facilitates</w:t>
      </w:r>
      <w:r w:rsidRPr="00D52D44">
        <w:rPr>
          <w:rStyle w:val="StyleBoldUnderline"/>
        </w:rPr>
        <w:t xml:space="preserve"> U.</w:t>
      </w:r>
      <w:r w:rsidRPr="00FD0708">
        <w:rPr>
          <w:rStyle w:val="StyleBoldUnderline"/>
        </w:rPr>
        <w:t xml:space="preserve">S. </w:t>
      </w:r>
      <w:r w:rsidRPr="001F368D">
        <w:rPr>
          <w:rStyle w:val="StyleBoldUnderline"/>
          <w:highlight w:val="cyan"/>
        </w:rPr>
        <w:t>attacks</w:t>
      </w:r>
      <w:r w:rsidRPr="00FD0708">
        <w:rPr>
          <w:rStyle w:val="StyleBoldUnderline"/>
        </w:rPr>
        <w:t xml:space="preserve"> </w:t>
      </w:r>
      <w:r w:rsidRPr="001F368D">
        <w:rPr>
          <w:rStyle w:val="StyleBoldUnderline"/>
          <w:highlight w:val="cyan"/>
        </w:rPr>
        <w:t>in environments</w:t>
      </w:r>
      <w:r w:rsidRPr="00FD0708">
        <w:rPr>
          <w:rStyle w:val="StyleBoldUnderline"/>
        </w:rPr>
        <w:t xml:space="preserve"> </w:t>
      </w:r>
      <w:r w:rsidRPr="001F368D">
        <w:rPr>
          <w:rStyle w:val="StyleBoldUnderline"/>
          <w:highlight w:val="cyan"/>
        </w:rPr>
        <w:t>where</w:t>
      </w:r>
      <w:r w:rsidRPr="00FD0708">
        <w:rPr>
          <w:rStyle w:val="StyleBoldUnderline"/>
        </w:rPr>
        <w:t xml:space="preserve"> </w:t>
      </w:r>
      <w:r w:rsidRPr="001F368D">
        <w:rPr>
          <w:rStyle w:val="StyleBoldUnderline"/>
          <w:highlight w:val="cyan"/>
        </w:rPr>
        <w:t>it is deemed</w:t>
      </w:r>
      <w:r w:rsidRPr="00FD0708">
        <w:rPr>
          <w:rStyle w:val="StyleBoldUnderline"/>
        </w:rPr>
        <w:t xml:space="preserve"> </w:t>
      </w:r>
      <w:r w:rsidRPr="001F368D">
        <w:rPr>
          <w:rStyle w:val="StyleBoldUnderline"/>
          <w:highlight w:val="cyan"/>
        </w:rPr>
        <w:t xml:space="preserve">too dangerous for </w:t>
      </w:r>
      <w:r w:rsidRPr="005122B8">
        <w:rPr>
          <w:rStyle w:val="StyleBoldUnderline"/>
        </w:rPr>
        <w:t xml:space="preserve">ground </w:t>
      </w:r>
      <w:r w:rsidRPr="001F368D">
        <w:rPr>
          <w:rStyle w:val="StyleBoldUnderline"/>
          <w:highlight w:val="cyan"/>
        </w:rPr>
        <w:t>troops</w:t>
      </w:r>
      <w:r w:rsidRPr="00FD0708">
        <w:rPr>
          <w:rStyle w:val="StyleBoldUnderline"/>
        </w:rPr>
        <w:t xml:space="preserve">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FD0708">
        <w:rPr>
          <w:rStyle w:val="StyleBoldUnderline"/>
        </w:rPr>
        <w:t>The ability to protect American lives, keep military costs down, and damage terrorist infrastructure and leadership is central to proponents' view of this program.</w:t>
      </w:r>
      <w:r>
        <w:rPr>
          <w:rStyle w:val="StyleBoldUnderline"/>
        </w:rPr>
        <w:t xml:space="preserve"> </w:t>
      </w:r>
      <w:r w:rsidRPr="00FD0708">
        <w:rPr>
          <w:sz w:val="16"/>
        </w:rPr>
        <w:t xml:space="preserve">Second, </w:t>
      </w:r>
      <w:r w:rsidRPr="001F368D">
        <w:rPr>
          <w:rStyle w:val="StyleBoldUnderline"/>
          <w:highlight w:val="cyan"/>
        </w:rPr>
        <w:t>the</w:t>
      </w:r>
      <w:r w:rsidRPr="00FD0708">
        <w:rPr>
          <w:rStyle w:val="StyleBoldUnderline"/>
        </w:rPr>
        <w:t xml:space="preserve"> American </w:t>
      </w:r>
      <w:r w:rsidRPr="001F368D">
        <w:rPr>
          <w:rStyle w:val="StyleBoldUnderline"/>
          <w:highlight w:val="cyan"/>
        </w:rPr>
        <w:t xml:space="preserve">public has </w:t>
      </w:r>
      <w:r w:rsidRPr="001F368D">
        <w:rPr>
          <w:rStyle w:val="Emphasis"/>
          <w:highlight w:val="cyan"/>
        </w:rPr>
        <w:t>grown tired of drawn-out conflicts</w:t>
      </w:r>
      <w:r w:rsidRPr="00FD0708">
        <w:rPr>
          <w:rStyle w:val="Emphasis"/>
        </w:rPr>
        <w:t xml:space="preserve"> </w:t>
      </w:r>
      <w:r w:rsidRPr="001F368D">
        <w:rPr>
          <w:rStyle w:val="Emphasis"/>
          <w:highlight w:val="cyan"/>
        </w:rPr>
        <w:t>and</w:t>
      </w:r>
      <w:r w:rsidRPr="00FD0708">
        <w:rPr>
          <w:rStyle w:val="Emphasis"/>
        </w:rPr>
        <w:t xml:space="preserve"> foreign </w:t>
      </w:r>
      <w:r w:rsidRPr="001F368D">
        <w:rPr>
          <w:rStyle w:val="Emphasis"/>
          <w:highlight w:val="cyan"/>
        </w:rPr>
        <w:t>intervention</w:t>
      </w:r>
      <w:r w:rsidRPr="00FD0708">
        <w:rPr>
          <w:sz w:val="16"/>
        </w:rPr>
        <w:t xml:space="preserve">, </w:t>
      </w:r>
      <w:r w:rsidRPr="001F368D">
        <w:rPr>
          <w:rStyle w:val="StyleBoldUnderline"/>
          <w:highlight w:val="cyan"/>
        </w:rPr>
        <w:t>and the drone program</w:t>
      </w:r>
      <w:r w:rsidRPr="00FD0708">
        <w:rPr>
          <w:rStyle w:val="StyleBoldUnderline"/>
        </w:rPr>
        <w:t xml:space="preserve"> </w:t>
      </w:r>
      <w:r w:rsidRPr="001F368D">
        <w:rPr>
          <w:rStyle w:val="StyleBoldUnderline"/>
          <w:highlight w:val="cyan"/>
        </w:rPr>
        <w:t xml:space="preserve">offers a more </w:t>
      </w:r>
      <w:r w:rsidRPr="001F368D">
        <w:rPr>
          <w:rStyle w:val="Emphasis"/>
          <w:highlight w:val="cyan"/>
        </w:rPr>
        <w:t>palatable</w:t>
      </w:r>
      <w:r w:rsidRPr="00FD0708">
        <w:rPr>
          <w:rStyle w:val="Emphasis"/>
        </w:rPr>
        <w:t xml:space="preserve"> </w:t>
      </w:r>
      <w:r w:rsidRPr="001F368D">
        <w:rPr>
          <w:rStyle w:val="Emphasis"/>
          <w:highlight w:val="cyan"/>
        </w:rPr>
        <w:t>form of 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FD0708">
        <w:rPr>
          <w:rStyle w:val="StyleBoldUnderline"/>
        </w:rPr>
        <w:t xml:space="preserve">less costly intervention all become possible when robots are the </w:t>
      </w:r>
      <w:r w:rsidRPr="00FD0708">
        <w:rPr>
          <w:sz w:val="16"/>
        </w:rPr>
        <w:t xml:space="preserve">actual </w:t>
      </w:r>
      <w:r w:rsidRPr="00FD0708">
        <w:rPr>
          <w:rStyle w:val="StyleBoldUnderline"/>
        </w:rPr>
        <w:t xml:space="preserve">tools. </w:t>
      </w:r>
      <w:r w:rsidRPr="00B23B17">
        <w:rPr>
          <w:rStyle w:val="StyleBoldUnderline"/>
        </w:rPr>
        <w:t>With a weary electorate</w:t>
      </w:r>
      <w:r w:rsidRPr="001F368D">
        <w:rPr>
          <w:rStyle w:val="StyleBoldUnderline"/>
          <w:highlight w:val="cyan"/>
        </w:rPr>
        <w:t>, the Executive can maintain</w:t>
      </w:r>
      <w:r w:rsidRPr="00FD0708">
        <w:rPr>
          <w:rStyle w:val="StyleBoldUnderline"/>
        </w:rPr>
        <w:t xml:space="preserve"> a </w:t>
      </w:r>
      <w:r w:rsidRPr="001F368D">
        <w:rPr>
          <w:rStyle w:val="StyleBoldUnderline"/>
          <w:highlight w:val="cyan"/>
        </w:rPr>
        <w:t>presence abroad militarily</w:t>
      </w:r>
      <w:r w:rsidRPr="00FD0708">
        <w:rPr>
          <w:rStyle w:val="StyleBoldUnderline"/>
        </w:rPr>
        <w:t xml:space="preserve">, </w:t>
      </w:r>
      <w:r w:rsidRPr="001F368D">
        <w:rPr>
          <w:rStyle w:val="StyleBoldUnderline"/>
          <w:highlight w:val="cyan"/>
        </w:rPr>
        <w:t>while remaining able to argue</w:t>
      </w:r>
      <w:r w:rsidRPr="00FD0708">
        <w:rPr>
          <w:rStyle w:val="StyleBoldUnderline"/>
        </w:rPr>
        <w:t xml:space="preserve"> that </w:t>
      </w:r>
      <w:proofErr w:type="gramStart"/>
      <w:r w:rsidRPr="001F368D">
        <w:rPr>
          <w:rStyle w:val="StyleBoldUnderline"/>
          <w:highlight w:val="cyan"/>
        </w:rPr>
        <w:t>its</w:t>
      </w:r>
      <w:proofErr w:type="gramEnd"/>
      <w:r w:rsidRPr="001F368D">
        <w:rPr>
          <w:rStyle w:val="StyleBoldUnderline"/>
          <w:highlight w:val="cyan"/>
        </w:rPr>
        <w:t xml:space="preserve"> full focus is on</w:t>
      </w:r>
      <w:r w:rsidRPr="00FD0708">
        <w:rPr>
          <w:rStyle w:val="StyleBoldUnderline"/>
        </w:rPr>
        <w:t xml:space="preserve"> protecting and growing our nation at </w:t>
      </w:r>
      <w:r w:rsidRPr="001F368D">
        <w:rPr>
          <w:rStyle w:val="StyleBoldUnderline"/>
          <w:highlight w:val="cyan"/>
        </w:rPr>
        <w:t>home</w:t>
      </w:r>
      <w:r w:rsidRPr="00FD0708">
        <w:rPr>
          <w:rStyle w:val="StyleBoldUnderline"/>
        </w:rPr>
        <w:t>.</w:t>
      </w:r>
    </w:p>
    <w:p w14:paraId="30F76BDD" w14:textId="77777777" w:rsidR="007E1BDD" w:rsidRDefault="007E1BDD" w:rsidP="007E1BDD">
      <w:pPr>
        <w:pStyle w:val="Heading4"/>
      </w:pPr>
      <w:r>
        <w:t xml:space="preserve">Overreach collapses hegemony and warfighting </w:t>
      </w:r>
    </w:p>
    <w:p w14:paraId="1EF1D840" w14:textId="77777777" w:rsidR="007E1BDD" w:rsidRDefault="007E1BDD" w:rsidP="007E1BDD">
      <w:r w:rsidRPr="001A49D7">
        <w:rPr>
          <w:rStyle w:val="StyleStyleBold12pt"/>
        </w:rPr>
        <w:t>Florig</w:t>
      </w:r>
      <w:r>
        <w:rPr>
          <w:rStyle w:val="StyleStyleBold12pt"/>
        </w:rPr>
        <w:t>, prof International Studies,</w:t>
      </w:r>
      <w:r w:rsidRPr="001A49D7">
        <w:rPr>
          <w:rStyle w:val="StyleStyleBold12pt"/>
        </w:rPr>
        <w:t xml:space="preserve"> 10</w:t>
      </w:r>
      <w:r>
        <w:t xml:space="preserve"> (</w:t>
      </w:r>
      <w:r w:rsidRPr="00A1674A">
        <w:rPr>
          <w:sz w:val="20"/>
        </w:rPr>
        <w:t>Dennis, Professor- Division of International Studies- Hankuk (Korean) University of Foreign Studies,  Review of International Studies, vol 36, issue 4, October, 2010, http://papers.ssrn.com/sol3/papers.cfm?abstract_id=1548783)</w:t>
      </w:r>
    </w:p>
    <w:p w14:paraId="3F01D65B" w14:textId="77777777" w:rsidR="007E1BDD" w:rsidRPr="006C5F8E" w:rsidRDefault="007E1BDD" w:rsidP="007E1BDD">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1F368D">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the Iraq War</w:t>
      </w:r>
      <w:r w:rsidRPr="006C5F8E">
        <w:rPr>
          <w:sz w:val="14"/>
        </w:rPr>
        <w:t xml:space="preserve">, like the Vietnam War before it, </w:t>
      </w:r>
      <w:r w:rsidRPr="00E759A8">
        <w:rPr>
          <w:rStyle w:val="StyleBoldUnderline"/>
        </w:rPr>
        <w:t>has laid bare one of the key problems of U.S. missionary hegemony</w:t>
      </w:r>
      <w:r w:rsidRPr="006C5F8E">
        <w:rPr>
          <w:sz w:val="14"/>
        </w:rPr>
        <w:t>—</w:t>
      </w:r>
      <w:r w:rsidRPr="00E759A8">
        <w:rPr>
          <w:rStyle w:val="StyleBoldUnderline"/>
        </w:rPr>
        <w:t>the fervor of elites is not always matched by the willingness of the population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1F368D">
        <w:rPr>
          <w:rStyle w:val="StyleBoldUnderline"/>
          <w:highlight w:val="cyan"/>
        </w:rPr>
        <w:t>the need for the U.S. to engage in</w:t>
      </w:r>
      <w:r w:rsidRPr="00E759A8">
        <w:rPr>
          <w:rStyle w:val="StyleBoldUnderline"/>
        </w:rPr>
        <w:t xml:space="preserve"> military </w:t>
      </w:r>
      <w:r w:rsidRPr="001F368D">
        <w:rPr>
          <w:rStyle w:val="StyleBoldUnderline"/>
          <w:highlight w:val="cyan"/>
        </w:rPr>
        <w:t>conflict</w:t>
      </w:r>
      <w:r w:rsidRPr="00E759A8">
        <w:rPr>
          <w:rStyle w:val="StyleBoldUnderline"/>
        </w:rPr>
        <w:t xml:space="preserve"> </w:t>
      </w:r>
      <w:r w:rsidRPr="001F368D">
        <w:rPr>
          <w:rStyle w:val="StyleBoldUnderline"/>
          <w:highlight w:val="cyan"/>
        </w:rPr>
        <w:t>abroad</w:t>
      </w:r>
      <w:r w:rsidRPr="00E759A8">
        <w:rPr>
          <w:rStyle w:val="StyleBoldUnderline"/>
        </w:rPr>
        <w:t xml:space="preserve"> to spread its principles does come into question when the costs </w:t>
      </w:r>
      <w:r w:rsidRPr="001F368D">
        <w:rPr>
          <w:rStyle w:val="StyleBoldUnderline"/>
          <w:highlight w:val="cyan"/>
        </w:rPr>
        <w:t>become too high</w:t>
      </w:r>
      <w:r w:rsidRPr="00E759A8">
        <w:rPr>
          <w:rStyle w:val="StyleBoldUnderline"/>
        </w:rPr>
        <w:t xml:space="preserve"> and the benefits are not apparent</w:t>
      </w:r>
      <w:r w:rsidRPr="006C5F8E">
        <w:rPr>
          <w:sz w:val="14"/>
        </w:rPr>
        <w:t xml:space="preserve">.24 </w:t>
      </w:r>
      <w:r w:rsidRPr="001F368D">
        <w:rPr>
          <w:rStyle w:val="StyleBoldUnderline"/>
          <w:highlight w:val="cyan"/>
        </w:rPr>
        <w:t>After</w:t>
      </w:r>
      <w:r w:rsidRPr="00CE3DE3">
        <w:rPr>
          <w:rStyle w:val="StyleBoldUnderline"/>
        </w:rPr>
        <w:t xml:space="preserve"> </w:t>
      </w:r>
      <w:r w:rsidRPr="001F368D">
        <w:rPr>
          <w:rStyle w:val="StyleBoldUnderline"/>
          <w:highlight w:val="cyan"/>
        </w:rPr>
        <w:t>W</w:t>
      </w:r>
      <w:r w:rsidRPr="00CE3DE3">
        <w:rPr>
          <w:rStyle w:val="StyleBoldUnderline"/>
        </w:rPr>
        <w:t xml:space="preserve">orld </w:t>
      </w:r>
      <w:r w:rsidRPr="001F368D">
        <w:rPr>
          <w:rStyle w:val="StyleBoldUnderline"/>
          <w:highlight w:val="cyan"/>
        </w:rPr>
        <w:t>W</w:t>
      </w:r>
      <w:r w:rsidRPr="00CE3DE3">
        <w:rPr>
          <w:rStyle w:val="StyleBoldUnderline"/>
        </w:rPr>
        <w:t xml:space="preserve">ar </w:t>
      </w:r>
      <w:r w:rsidRPr="001F368D">
        <w:rPr>
          <w:rStyle w:val="StyleBoldUnderline"/>
          <w:highlight w:val="cyan"/>
        </w:rPr>
        <w:t>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CE3DE3">
        <w:rPr>
          <w:rStyle w:val="Emphasis"/>
        </w:rPr>
        <w:t xml:space="preserve">Thus </w:t>
      </w:r>
      <w:r w:rsidRPr="001F368D">
        <w:rPr>
          <w:rStyle w:val="Emphasis"/>
          <w:highlight w:val="cyan"/>
        </w:rPr>
        <w:t xml:space="preserve">there was a period of renunciation of hegemonic </w:t>
      </w:r>
      <w:r w:rsidRPr="001F368D">
        <w:rPr>
          <w:rStyle w:val="Emphasis"/>
          <w:highlight w:val="cyan"/>
        </w:rPr>
        <w:lastRenderedPageBreak/>
        <w:t>ambitions</w:t>
      </w:r>
      <w:r w:rsidRPr="00CE3DE3">
        <w:rPr>
          <w:rStyle w:val="Emphasis"/>
        </w:rPr>
        <w:t>.</w:t>
      </w:r>
      <w:r>
        <w:rPr>
          <w:rStyle w:val="Emphasis"/>
        </w:rPr>
        <w:t xml:space="preserve"> </w:t>
      </w:r>
      <w:r w:rsidRPr="006C5F8E">
        <w:rPr>
          <w:sz w:val="14"/>
        </w:rPr>
        <w:t xml:space="preserve">Certainly since World War II the missionary ideology has held sway among policymaking elites. However, </w:t>
      </w:r>
      <w:r w:rsidRPr="00CE3DE3">
        <w:rPr>
          <w:rStyle w:val="StyleBoldUnderline"/>
        </w:rPr>
        <w:t>the political unpopularity of the</w:t>
      </w:r>
      <w:r w:rsidRPr="006C5F8E">
        <w:rPr>
          <w:sz w:val="14"/>
        </w:rPr>
        <w:t xml:space="preserve"> long </w:t>
      </w:r>
      <w:r w:rsidRPr="001F368D">
        <w:rPr>
          <w:rStyle w:val="StyleBoldUnderline"/>
          <w:highlight w:val="cyan"/>
        </w:rPr>
        <w:t>Vietnam</w:t>
      </w:r>
      <w:r w:rsidRPr="00CE3DE3">
        <w:rPr>
          <w:rStyle w:val="StyleBoldUnderline"/>
        </w:rPr>
        <w:t xml:space="preserve"> War </w:t>
      </w:r>
      <w:r w:rsidRPr="001F368D">
        <w:rPr>
          <w:rStyle w:val="StyleBoldUnderline"/>
          <w:highlight w:val="cyan"/>
        </w:rPr>
        <w:t>and</w:t>
      </w:r>
      <w:r w:rsidRPr="00CE3DE3">
        <w:rPr>
          <w:rStyle w:val="StyleBoldUnderline"/>
        </w:rPr>
        <w:t xml:space="preserve"> </w:t>
      </w:r>
      <w:r w:rsidRPr="00D52D44">
        <w:rPr>
          <w:rStyle w:val="StyleBoldUnderline"/>
        </w:rPr>
        <w:t>the</w:t>
      </w:r>
      <w:r w:rsidRPr="00CE3DE3">
        <w:rPr>
          <w:rStyle w:val="StyleBoldUnderline"/>
        </w:rPr>
        <w:t xml:space="preserve"> second </w:t>
      </w:r>
      <w:r w:rsidRPr="001F368D">
        <w:rPr>
          <w:rStyle w:val="StyleBoldUnderline"/>
          <w:highlight w:val="cyan"/>
        </w:rPr>
        <w:t>Iraq</w:t>
      </w:r>
      <w:r w:rsidRPr="00CE3DE3">
        <w:rPr>
          <w:rStyle w:val="StyleBoldUnderline"/>
        </w:rPr>
        <w:t xml:space="preserve"> War </w:t>
      </w:r>
      <w:r w:rsidRPr="001F368D">
        <w:rPr>
          <w:rStyle w:val="StyleBoldUnderline"/>
          <w:highlight w:val="cyan"/>
        </w:rPr>
        <w:t>show</w:t>
      </w:r>
      <w:r w:rsidRPr="00CE3DE3">
        <w:rPr>
          <w:rStyle w:val="StyleBoldUnderline"/>
        </w:rPr>
        <w:t xml:space="preserve"> that </w:t>
      </w:r>
      <w:r w:rsidRPr="001F368D">
        <w:rPr>
          <w:rStyle w:val="StyleBoldUnderline"/>
          <w:highlight w:val="cyan"/>
        </w:rPr>
        <w:t>the</w:t>
      </w:r>
      <w:r w:rsidRPr="00CE3DE3">
        <w:rPr>
          <w:rStyle w:val="StyleBoldUnderline"/>
        </w:rPr>
        <w:t xml:space="preserve"> </w:t>
      </w:r>
      <w:r w:rsidRPr="001F368D">
        <w:rPr>
          <w:rStyle w:val="StyleBoldUnderline"/>
          <w:highlight w:val="cyan"/>
        </w:rPr>
        <w:t>average</w:t>
      </w:r>
      <w:r w:rsidRPr="00CE3DE3">
        <w:rPr>
          <w:rStyle w:val="StyleBoldUnderline"/>
        </w:rPr>
        <w:t xml:space="preserve"> American </w:t>
      </w:r>
      <w:r w:rsidRPr="001F368D">
        <w:rPr>
          <w:rStyle w:val="StyleBoldUnderline"/>
          <w:highlight w:val="cyan"/>
        </w:rPr>
        <w:t>citizen does not share the elite’s taste for</w:t>
      </w:r>
      <w:r w:rsidRPr="00CE3DE3">
        <w:rPr>
          <w:rStyle w:val="StyleBoldUnderline"/>
        </w:rPr>
        <w:t xml:space="preserve"> </w:t>
      </w:r>
      <w:r w:rsidRPr="001F368D">
        <w:rPr>
          <w:rStyle w:val="StyleBoldUnderline"/>
          <w:highlight w:val="cyan"/>
        </w:rPr>
        <w:t>battle</w:t>
      </w:r>
      <w:r w:rsidRPr="00CE3DE3">
        <w:rPr>
          <w:rStyle w:val="StyleBoldUnderline"/>
        </w:rPr>
        <w:t xml:space="preserve"> overseas </w:t>
      </w:r>
      <w:r w:rsidRPr="001F368D">
        <w:rPr>
          <w:rStyle w:val="StyleBoldUnderline"/>
          <w:highlight w:val="cyan"/>
        </w:rPr>
        <w:t>if the</w:t>
      </w:r>
      <w:r w:rsidRPr="00CE3DE3">
        <w:rPr>
          <w:rStyle w:val="StyleBoldUnderline"/>
        </w:rPr>
        <w:t xml:space="preserve"> </w:t>
      </w:r>
      <w:r w:rsidRPr="001F368D">
        <w:rPr>
          <w:rStyle w:val="Emphasis"/>
          <w:highlight w:val="cyan"/>
        </w:rPr>
        <w:t>sacrifice in blood and treasure becomes steep</w:t>
      </w:r>
      <w:r w:rsidRPr="00CE3DE3">
        <w:rPr>
          <w:rStyle w:val="Emphasis"/>
        </w:rPr>
        <w:t xml:space="preserve">. </w:t>
      </w:r>
      <w:r w:rsidRPr="00CE3DE3">
        <w:rPr>
          <w:rStyle w:val="StyleBoldUnderline"/>
        </w:rPr>
        <w:t>There is a cycle of hegemonic overreach</w:t>
      </w:r>
      <w:r w:rsidRPr="006C5F8E">
        <w:rPr>
          <w:sz w:val="14"/>
        </w:rPr>
        <w:t xml:space="preserve">, political reaction to the costs of failed policies, and then rebuilding of the ideology of messianic intervention. American sense of exceptionalism does not disappear at any time during this process. However, </w:t>
      </w:r>
      <w:r w:rsidRPr="00BE5E1D">
        <w:rPr>
          <w:rStyle w:val="StyleBoldUnderline"/>
        </w:rPr>
        <w:t xml:space="preserve">in the reactive part of the cycle </w:t>
      </w:r>
      <w:r w:rsidRPr="001F368D">
        <w:rPr>
          <w:rStyle w:val="StyleBoldUnderline"/>
          <w:highlight w:val="cyan"/>
        </w:rPr>
        <w:t xml:space="preserve">the “city on the hill” tends to </w:t>
      </w:r>
      <w:r w:rsidRPr="001F368D">
        <w:rPr>
          <w:rStyle w:val="Emphasis"/>
          <w:highlight w:val="cyan"/>
        </w:rPr>
        <w:t>try to</w:t>
      </w:r>
      <w:r w:rsidRPr="00BE5E1D">
        <w:rPr>
          <w:rStyle w:val="Emphasis"/>
        </w:rPr>
        <w:t xml:space="preserve"> </w:t>
      </w:r>
      <w:r w:rsidRPr="001F368D">
        <w:rPr>
          <w:rStyle w:val="Emphasis"/>
          <w:highlight w:val="cyan"/>
        </w:rPr>
        <w:t>turn inward</w:t>
      </w:r>
      <w:r w:rsidRPr="00BE5E1D">
        <w:rPr>
          <w:rStyle w:val="StyleBoldUnderline"/>
        </w:rPr>
        <w:t>,</w:t>
      </w:r>
      <w:r w:rsidRPr="006C5F8E">
        <w:rPr>
          <w:sz w:val="14"/>
        </w:rPr>
        <w:t xml:space="preserve"> </w:t>
      </w:r>
      <w:r w:rsidRPr="001F368D">
        <w:rPr>
          <w:rStyle w:val="StyleBoldUnderline"/>
          <w:highlight w:val="cyan"/>
        </w:rPr>
        <w:t xml:space="preserve">wanting </w:t>
      </w:r>
      <w:r w:rsidRPr="00D52D44">
        <w:rPr>
          <w:rStyle w:val="StyleBoldUnderline"/>
        </w:rPr>
        <w:t>more</w:t>
      </w:r>
      <w:r w:rsidRPr="00BE5E1D">
        <w:rPr>
          <w:rStyle w:val="StyleBoldUnderline"/>
        </w:rPr>
        <w:t xml:space="preserve"> </w:t>
      </w:r>
      <w:r w:rsidRPr="001F368D">
        <w:rPr>
          <w:rStyle w:val="StyleBoldUnderline"/>
          <w:highlight w:val="cyan"/>
        </w:rPr>
        <w:t>to avoid</w:t>
      </w:r>
      <w:r w:rsidRPr="006C5F8E">
        <w:rPr>
          <w:sz w:val="14"/>
        </w:rPr>
        <w:t xml:space="preserve"> contamination from the impure world outside than to </w:t>
      </w:r>
      <w:r w:rsidRPr="00BE5E1D">
        <w:rPr>
          <w:rStyle w:val="StyleBoldUnderline"/>
        </w:rPr>
        <w:t xml:space="preserve">take on </w:t>
      </w:r>
      <w:r w:rsidRPr="001F368D">
        <w:rPr>
          <w:rStyle w:val="StyleBoldUnderline"/>
          <w:highlight w:val="cyan"/>
        </w:rPr>
        <w:t>new challenges</w:t>
      </w:r>
      <w:r w:rsidRPr="006C5F8E">
        <w:rPr>
          <w:sz w:val="14"/>
        </w:rPr>
        <w:t xml:space="preserve">. But since </w:t>
      </w:r>
      <w:r w:rsidRPr="001F368D">
        <w:rPr>
          <w:rStyle w:val="StyleBoldUnderline"/>
          <w:highlight w:val="cyan"/>
        </w:rPr>
        <w:t>that</w:t>
      </w:r>
      <w:r w:rsidRPr="00C6598D">
        <w:rPr>
          <w:rStyle w:val="StyleBoldUnderline"/>
        </w:rPr>
        <w:t xml:space="preserve"> conception of America </w:t>
      </w:r>
      <w:r w:rsidRPr="001F368D">
        <w:rPr>
          <w:rStyle w:val="StyleBoldUnderline"/>
          <w:highlight w:val="cyan"/>
        </w:rPr>
        <w:t xml:space="preserve">is </w:t>
      </w:r>
      <w:r w:rsidRPr="001F368D">
        <w:rPr>
          <w:rStyle w:val="Emphasis"/>
          <w:highlight w:val="cyan"/>
        </w:rPr>
        <w:t>not adequate to sustain</w:t>
      </w:r>
      <w:r w:rsidRPr="00C6598D">
        <w:rPr>
          <w:rStyle w:val="Emphasis"/>
        </w:rPr>
        <w:t xml:space="preserve"> U.S. </w:t>
      </w:r>
      <w:r w:rsidRPr="001F368D">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messianism. </w:t>
      </w:r>
      <w:r w:rsidRPr="000D0E68">
        <w:rPr>
          <w:rStyle w:val="StyleBoldUnderline"/>
        </w:rPr>
        <w:t xml:space="preserve">Someday either the overreach may be too costly and/or the </w:t>
      </w:r>
      <w:r w:rsidRPr="000D0E68">
        <w:rPr>
          <w:rStyle w:val="Emphasis"/>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Ayoob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1F368D">
        <w:rPr>
          <w:rStyle w:val="StyleBoldUnderline"/>
          <w:highlight w:val="cyan"/>
        </w:rPr>
        <w:t>China</w:t>
      </w:r>
      <w:r w:rsidRPr="006C5F8E">
        <w:rPr>
          <w:sz w:val="14"/>
        </w:rPr>
        <w:t xml:space="preserve">, in recent centuries low on the international division of labor, was in some ways a classic case of a peripheral state, or today a semi-peripheral state. But </w:t>
      </w:r>
      <w:r w:rsidRPr="00A56A1A">
        <w:rPr>
          <w:rStyle w:val="StyleBoldUnderline"/>
        </w:rPr>
        <w:t>it</w:t>
      </w:r>
      <w:r w:rsidRPr="001F368D">
        <w:rPr>
          <w:rStyle w:val="StyleBoldUnderline"/>
          <w:highlight w:val="cyan"/>
        </w:rPr>
        <w:t>s</w:t>
      </w:r>
      <w:r w:rsidRPr="00A56A1A">
        <w:rPr>
          <w:rStyle w:val="StyleBoldUnderline"/>
        </w:rPr>
        <w:t xml:space="preserve"> sheer </w:t>
      </w:r>
      <w:r w:rsidRPr="001F368D">
        <w:rPr>
          <w:rStyle w:val="StyleBoldUnderline"/>
          <w:highlight w:val="cyan"/>
        </w:rPr>
        <w:t>size,</w:t>
      </w:r>
      <w:r w:rsidRPr="00A56A1A">
        <w:rPr>
          <w:rStyle w:val="StyleBoldUnderline"/>
        </w:rPr>
        <w:t xml:space="preserve"> </w:t>
      </w:r>
      <w:r w:rsidRPr="001F368D">
        <w:rPr>
          <w:rStyle w:val="StyleBoldUnderline"/>
          <w:highlight w:val="cyan"/>
        </w:rPr>
        <w:t>its</w:t>
      </w:r>
      <w:r w:rsidRPr="00A56A1A">
        <w:rPr>
          <w:rStyle w:val="StyleBoldUnderline"/>
        </w:rPr>
        <w:t xml:space="preserve"> rapid </w:t>
      </w:r>
      <w:r w:rsidRPr="001F368D">
        <w:rPr>
          <w:rStyle w:val="StyleBoldUnderline"/>
          <w:highlight w:val="cyan"/>
        </w:rPr>
        <w:t>growth</w:t>
      </w:r>
      <w:r w:rsidRPr="006C5F8E">
        <w:rPr>
          <w:sz w:val="14"/>
        </w:rPr>
        <w:t xml:space="preserve">, its currency reserves, its actual and potential markets, etc. </w:t>
      </w:r>
      <w:r w:rsidRPr="001F368D">
        <w:rPr>
          <w:rStyle w:val="StyleBoldUnderline"/>
          <w:highlight w:val="cyan"/>
        </w:rPr>
        <w:t>make it a major</w:t>
      </w:r>
      <w:r w:rsidRPr="00A56A1A">
        <w:rPr>
          <w:rStyle w:val="StyleBoldUnderline"/>
        </w:rPr>
        <w:t xml:space="preserve"> </w:t>
      </w:r>
      <w:r w:rsidRPr="001F368D">
        <w:rPr>
          <w:rStyle w:val="StyleBoldUnderline"/>
          <w:highlight w:val="cyan"/>
        </w:rPr>
        <w:t>power</w:t>
      </w:r>
      <w:r w:rsidRPr="00A56A1A">
        <w:rPr>
          <w:rStyle w:val="StyleBoldUnderline"/>
        </w:rPr>
        <w:t xml:space="preserve"> and a potential future counter hegemon</w:t>
      </w:r>
      <w:r w:rsidRPr="001F368D">
        <w:rPr>
          <w:rStyle w:val="StyleBoldUnderline"/>
          <w:highlight w:val="cyan"/>
        </w:rPr>
        <w:t>.</w:t>
      </w:r>
      <w:r w:rsidRPr="00A56A1A">
        <w:rPr>
          <w:rStyle w:val="StyleBoldUnderline"/>
        </w:rPr>
        <w:t xml:space="preserve"> India</w:t>
      </w:r>
      <w:r w:rsidRPr="006C5F8E">
        <w:rPr>
          <w:sz w:val="14"/>
        </w:rPr>
        <w:t xml:space="preserve"> lags behind China, but </w:t>
      </w:r>
      <w:r w:rsidRPr="001F368D">
        <w:rPr>
          <w:rStyle w:val="StyleBoldUnderline"/>
          <w:highlight w:val="cyan"/>
        </w:rPr>
        <w:t>has similar aspirations. Russia</w:t>
      </w:r>
      <w:r w:rsidRPr="001F368D">
        <w:rPr>
          <w:sz w:val="14"/>
          <w:highlight w:val="cyan"/>
        </w:rPr>
        <w:t xml:space="preserve"> </w:t>
      </w:r>
      <w:r w:rsidRPr="001F368D">
        <w:rPr>
          <w:rStyle w:val="StyleBoldUnderline"/>
          <w:highlight w:val="cyan"/>
        </w:rPr>
        <w:t>has</w:t>
      </w:r>
      <w:r w:rsidRPr="00A56A1A">
        <w:rPr>
          <w:rStyle w:val="StyleBoldUnderline"/>
        </w:rPr>
        <w:t xml:space="preserve"> </w:t>
      </w:r>
      <w:r w:rsidRPr="001F368D">
        <w:rPr>
          <w:rStyle w:val="StyleBoldUnderline"/>
          <w:highlight w:val="cyan"/>
        </w:rPr>
        <w:t>fallen</w:t>
      </w:r>
      <w:r w:rsidRPr="006C5F8E">
        <w:rPr>
          <w:sz w:val="14"/>
        </w:rPr>
        <w:t xml:space="preserve"> from great power to semi-peripheral status since the collapse of the Soviet empire, </w:t>
      </w:r>
      <w:r w:rsidRPr="001F368D">
        <w:rPr>
          <w:rStyle w:val="StyleBoldUnderline"/>
          <w:highlight w:val="cyan"/>
        </w:rPr>
        <w:t>but its energy resources</w:t>
      </w:r>
      <w:r w:rsidRPr="006C5F8E">
        <w:rPr>
          <w:sz w:val="14"/>
        </w:rPr>
        <w:t xml:space="preserve"> and the technological skills of its people </w:t>
      </w:r>
      <w:r w:rsidRPr="001F368D">
        <w:rPr>
          <w:rStyle w:val="StyleBoldUnderline"/>
          <w:highlight w:val="cyan"/>
        </w:rPr>
        <w:t>make</w:t>
      </w:r>
      <w:r w:rsidRPr="00A56A1A">
        <w:rPr>
          <w:rStyle w:val="StyleBoldUnderline"/>
        </w:rPr>
        <w:t xml:space="preserve"> </w:t>
      </w:r>
      <w:r w:rsidRPr="001F368D">
        <w:rPr>
          <w:rStyle w:val="StyleBoldUnderline"/>
          <w:highlight w:val="cyan"/>
        </w:rPr>
        <w:t>recovery</w:t>
      </w:r>
      <w:r w:rsidRPr="00A56A1A">
        <w:rPr>
          <w:rStyle w:val="StyleBoldUnderline"/>
        </w:rPr>
        <w:t xml:space="preserve"> of its former greatness </w:t>
      </w:r>
      <w:r w:rsidRPr="001F368D">
        <w:rPr>
          <w:rStyle w:val="StyleBoldUnderline"/>
          <w:highlight w:val="cyan"/>
        </w:rPr>
        <w:t>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A56A1A">
        <w:rPr>
          <w:rStyle w:val="StyleBoldUnderline"/>
        </w:rPr>
        <w:t xml:space="preserve">World war may not be imminent, but </w:t>
      </w:r>
      <w:r w:rsidRPr="001F368D">
        <w:rPr>
          <w:rStyle w:val="StyleBoldUnderline"/>
          <w:highlight w:val="cyan"/>
        </w:rPr>
        <w:t>wars</w:t>
      </w:r>
      <w:r w:rsidRPr="00A56A1A">
        <w:rPr>
          <w:rStyle w:val="StyleBoldUnderline"/>
        </w:rPr>
        <w:t xml:space="preserve"> </w:t>
      </w:r>
      <w:r w:rsidRPr="001F368D">
        <w:rPr>
          <w:rStyle w:val="StyleBoldUnderline"/>
          <w:highlight w:val="cyan"/>
        </w:rPr>
        <w:t>on the periphery have become quite deadly</w:t>
      </w:r>
      <w:r w:rsidRPr="00A56A1A">
        <w:rPr>
          <w:rStyle w:val="StyleBoldUnderline"/>
        </w:rPr>
        <w:t xml:space="preserve">, </w:t>
      </w:r>
      <w:r w:rsidRPr="001F368D">
        <w:rPr>
          <w:rStyle w:val="StyleBoldUnderline"/>
          <w:highlight w:val="cyan"/>
        </w:rPr>
        <w:t>and the threat of</w:t>
      </w:r>
      <w:r w:rsidRPr="00A56A1A">
        <w:rPr>
          <w:rStyle w:val="StyleBoldUnderline"/>
        </w:rPr>
        <w:t xml:space="preserve"> the use of </w:t>
      </w:r>
      <w:r w:rsidRPr="001F368D">
        <w:rPr>
          <w:rStyle w:val="StyleBoldUnderline"/>
          <w:highlight w:val="cyan"/>
        </w:rPr>
        <w:t>nuclear weapons</w:t>
      </w:r>
      <w:r w:rsidRPr="006C5F8E">
        <w:rPr>
          <w:sz w:val="14"/>
        </w:rPr>
        <w:t xml:space="preserve"> or other WMD by the rising number of powers who possess </w:t>
      </w:r>
      <w:r w:rsidRPr="00A56A1A">
        <w:rPr>
          <w:rStyle w:val="StyleBoldUnderline"/>
        </w:rPr>
        <w:t xml:space="preserve">them </w:t>
      </w:r>
      <w:r w:rsidRPr="001F368D">
        <w:rPr>
          <w:rStyle w:val="StyleBoldUnderline"/>
          <w:highlight w:val="cyan"/>
        </w:rPr>
        <w:t>looms</w:t>
      </w:r>
      <w:r w:rsidRPr="006C5F8E">
        <w:rPr>
          <w:sz w:val="14"/>
        </w:rPr>
        <w:t>.</w:t>
      </w:r>
    </w:p>
    <w:p w14:paraId="4489495C" w14:textId="77777777" w:rsidR="007E1BDD" w:rsidRPr="00CF3023" w:rsidRDefault="007E1BDD" w:rsidP="007E1BDD">
      <w:pPr>
        <w:pStyle w:val="Heading4"/>
      </w:pPr>
      <w:r w:rsidRPr="00CF3023">
        <w:rPr>
          <w:bCs w:val="0"/>
        </w:rPr>
        <w:t xml:space="preserve">Review inevitable – now is better for flexibility </w:t>
      </w:r>
    </w:p>
    <w:p w14:paraId="61D02244" w14:textId="77777777" w:rsidR="007E1BDD" w:rsidRDefault="007E1BDD" w:rsidP="007E1BDD">
      <w:pPr>
        <w:rPr>
          <w:sz w:val="16"/>
        </w:rPr>
      </w:pPr>
      <w:r>
        <w:rPr>
          <w:rStyle w:val="StyleStyleBold12pt"/>
        </w:rPr>
        <w:t>Wittes 8</w:t>
      </w:r>
      <w:r>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14:paraId="08BF6E5D" w14:textId="77777777" w:rsidR="007E1BDD" w:rsidRDefault="007E1BDD" w:rsidP="007E1BDD">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sidRPr="001F368D">
        <w:rPr>
          <w:rStyle w:val="StyleBoldUnderline"/>
          <w:highlight w:val="cyan"/>
        </w:rPr>
        <w:t>the judiciary is</w:t>
      </w:r>
      <w:r>
        <w:rPr>
          <w:rStyle w:val="StyleBoldUnderline"/>
        </w:rPr>
        <w:t xml:space="preserve"> </w:t>
      </w:r>
      <w:r w:rsidRPr="001F368D">
        <w:rPr>
          <w:rStyle w:val="Emphasis"/>
          <w:highlight w:val="cyan"/>
        </w:rPr>
        <w:t>essential to legitimizing</w:t>
      </w:r>
      <w:r w:rsidRPr="001F368D">
        <w:rPr>
          <w:rStyle w:val="StyleBoldUnderline"/>
          <w:highlight w:val="cyan"/>
        </w:rPr>
        <w:t xml:space="preserve"> the use of</w:t>
      </w:r>
      <w:r>
        <w:rPr>
          <w:rStyle w:val="StyleBoldUnderline"/>
        </w:rPr>
        <w:t xml:space="preserve"> those </w:t>
      </w:r>
      <w:r w:rsidRPr="001F368D">
        <w:rPr>
          <w:rStyle w:val="StyleBoldUnderline"/>
          <w:highlight w:val="cyan"/>
        </w:rPr>
        <w:t>powers</w:t>
      </w:r>
      <w:r>
        <w:rPr>
          <w:sz w:val="16"/>
        </w:rPr>
        <w:t xml:space="preserve">. </w:t>
      </w:r>
      <w:r w:rsidRPr="001F368D">
        <w:rPr>
          <w:rStyle w:val="StyleBoldUnderline"/>
          <w:highlight w:val="cyan"/>
        </w:rPr>
        <w:t>Without them, the powers</w:t>
      </w:r>
      <w:r>
        <w:rPr>
          <w:rStyle w:val="StyleBoldUnderline"/>
        </w:rPr>
        <w:t xml:space="preserve"> themselves </w:t>
      </w:r>
      <w:r w:rsidRPr="001F368D">
        <w:rPr>
          <w:rStyle w:val="StyleBoldUnderline"/>
          <w:highlight w:val="cyan"/>
        </w:rPr>
        <w:lastRenderedPageBreak/>
        <w:t>come under a barrage of criticism which they cannot</w:t>
      </w:r>
      <w:r>
        <w:rPr>
          <w:rStyle w:val="StyleBoldUnderline"/>
        </w:rPr>
        <w:t xml:space="preserve"> easily </w:t>
      </w:r>
      <w:r w:rsidRPr="001F368D">
        <w:rPr>
          <w:rStyle w:val="StyleBoldUnderline"/>
          <w:highlight w:val="cyan"/>
        </w:rPr>
        <w:t>withstand</w:t>
      </w:r>
      <w:r>
        <w:rPr>
          <w:sz w:val="16"/>
        </w:rPr>
        <w:t xml:space="preserve">. And </w:t>
      </w:r>
      <w:r>
        <w:rPr>
          <w:rStyle w:val="StyleBoldUnderline"/>
        </w:rPr>
        <w:t xml:space="preserve">eventually </w:t>
      </w:r>
      <w:r w:rsidRPr="001F368D">
        <w:rPr>
          <w:rStyle w:val="StyleBoldUnderline"/>
          <w:highlight w:val="cyan"/>
        </w:rPr>
        <w:t>the effort to shield them from</w:t>
      </w:r>
      <w:r>
        <w:rPr>
          <w:rStyle w:val="StyleBoldUnderline"/>
        </w:rPr>
        <w:t xml:space="preserve"> judicial </w:t>
      </w:r>
      <w:r w:rsidRPr="001F368D">
        <w:rPr>
          <w:rStyle w:val="StyleBoldUnderline"/>
          <w:highlight w:val="cyan"/>
        </w:rPr>
        <w:t xml:space="preserve">review </w:t>
      </w:r>
      <w:r w:rsidRPr="001F368D">
        <w:rPr>
          <w:rStyle w:val="Emphasis"/>
          <w:highlight w:val="cyan"/>
        </w:rPr>
        <w:t>fails</w:t>
      </w:r>
      <w:r>
        <w:rPr>
          <w:rStyle w:val="StyleBoldUnderline"/>
        </w:rPr>
        <w:t>,</w:t>
      </w:r>
      <w:r>
        <w:rPr>
          <w:sz w:val="16"/>
        </w:rPr>
        <w:t xml:space="preserve"> </w:t>
      </w:r>
      <w:r w:rsidRPr="001F368D">
        <w:rPr>
          <w:rStyle w:val="StyleBoldUnderline"/>
          <w:highlight w:val="cyan"/>
        </w:rPr>
        <w:t>and the review that results</w:t>
      </w:r>
      <w:r>
        <w:rPr>
          <w:rStyle w:val="StyleBoldUnderline"/>
        </w:rPr>
        <w:t xml:space="preserve"> from the effort </w:t>
      </w:r>
      <w:r w:rsidRPr="001F368D">
        <w:rPr>
          <w:rStyle w:val="StyleBoldUnderline"/>
          <w:highlight w:val="cyan"/>
        </w:rPr>
        <w:t xml:space="preserve">is </w:t>
      </w:r>
      <w:r w:rsidRPr="001F368D">
        <w:rPr>
          <w:rStyle w:val="Emphasis"/>
          <w:highlight w:val="cyan"/>
        </w:rPr>
        <w:t>more intrusive</w:t>
      </w:r>
      <w:r>
        <w:rPr>
          <w:rStyle w:val="StyleBoldUnderline"/>
        </w:rPr>
        <w:t xml:space="preserve">, </w:t>
      </w:r>
      <w:r>
        <w:rPr>
          <w:rStyle w:val="Emphasis"/>
        </w:rPr>
        <w:t xml:space="preserve">more </w:t>
      </w:r>
      <w:r w:rsidRPr="001F368D">
        <w:rPr>
          <w:rStyle w:val="Emphasis"/>
          <w:highlight w:val="cyan"/>
        </w:rPr>
        <w:t>suspicious</w:t>
      </w:r>
      <w:r>
        <w:rPr>
          <w:rStyle w:val="Emphasis"/>
        </w:rPr>
        <w:t>,</w:t>
      </w:r>
      <w:r>
        <w:rPr>
          <w:rStyle w:val="StyleBoldUnderline"/>
        </w:rPr>
        <w:t xml:space="preserve"> </w:t>
      </w:r>
      <w:r w:rsidRPr="001F368D">
        <w:rPr>
          <w:rStyle w:val="StyleBoldUnderline"/>
          <w:highlight w:val="cyan"/>
        </w:rPr>
        <w:t xml:space="preserve">and </w:t>
      </w:r>
      <w:r w:rsidRPr="001F368D">
        <w:rPr>
          <w:rStyle w:val="Emphasis"/>
          <w:highlight w:val="cyan"/>
        </w:rPr>
        <w:t>less</w:t>
      </w:r>
      <w:r>
        <w:rPr>
          <w:rStyle w:val="Emphasis"/>
        </w:rPr>
        <w:t xml:space="preserve"> </w:t>
      </w:r>
      <w:r w:rsidRPr="001F368D">
        <w:rPr>
          <w:rStyle w:val="Emphasis"/>
          <w:highlight w:val="cyan"/>
        </w:rPr>
        <w:t>accommodating</w:t>
      </w:r>
      <w:r w:rsidRPr="001F368D">
        <w:rPr>
          <w:rStyle w:val="StyleBoldUnderline"/>
          <w:highlight w:val="cyan"/>
        </w:rPr>
        <w:t xml:space="preserve"> of the executive's</w:t>
      </w:r>
      <w:r>
        <w:rPr>
          <w:rStyle w:val="StyleBoldUnderline"/>
        </w:rPr>
        <w:t xml:space="preserve"> legitimate </w:t>
      </w:r>
      <w:r w:rsidRPr="001F368D">
        <w:rPr>
          <w:rStyle w:val="StyleBoldUnderline"/>
          <w:highlight w:val="cyan"/>
        </w:rPr>
        <w:t>need for</w:t>
      </w:r>
      <w:r>
        <w:rPr>
          <w:rStyle w:val="StyleBoldUnderline"/>
        </w:rPr>
        <w:t xml:space="preserve"> operational </w:t>
      </w:r>
      <w:r w:rsidRPr="001F368D">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32F9893A" w14:textId="77777777" w:rsidR="007E1BDD" w:rsidRPr="00CF3023" w:rsidRDefault="007E1BDD" w:rsidP="007E1BDD">
      <w:pPr>
        <w:pStyle w:val="Heading4"/>
      </w:pPr>
      <w:r w:rsidRPr="00CF3023">
        <w:rPr>
          <w:bCs w:val="0"/>
        </w:rPr>
        <w:t>Court review increase warfighting – key to assessing terrorism policy – takes out deference link</w:t>
      </w:r>
    </w:p>
    <w:p w14:paraId="2A124CB0" w14:textId="77777777" w:rsidR="007E1BDD" w:rsidRDefault="007E1BDD" w:rsidP="007E1BDD">
      <w:pPr>
        <w:rPr>
          <w:sz w:val="16"/>
        </w:rPr>
      </w:pPr>
      <w:r>
        <w:rPr>
          <w:rStyle w:val="StyleStyleBold12pt"/>
        </w:rPr>
        <w:t>Coughenour 08</w:t>
      </w:r>
      <w:r>
        <w:rPr>
          <w:sz w:val="16"/>
        </w:rPr>
        <w:t xml:space="preserve"> (John C</w:t>
      </w:r>
      <w:proofErr w:type="gramStart"/>
      <w:r>
        <w:rPr>
          <w:sz w:val="16"/>
        </w:rPr>
        <w:t>. ,</w:t>
      </w:r>
      <w:proofErr w:type="gramEnd"/>
      <w:r>
        <w:rPr>
          <w:sz w:val="16"/>
        </w:rPr>
        <w:t xml:space="preserve"> The Right Place to Try Terrorism Cases, July 27, 2008, http://articles.washingtonpost.com/2008-07-27/opinions/36772256_1_terrorism-trials-district-court-federal-courts)</w:t>
      </w:r>
    </w:p>
    <w:p w14:paraId="1B14D4E1" w14:textId="77777777" w:rsidR="007E1BDD" w:rsidRDefault="007E1BDD" w:rsidP="007E1BDD">
      <w:pPr>
        <w:rPr>
          <w:sz w:val="16"/>
        </w:rPr>
      </w:pPr>
      <w:r>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sidRPr="001F368D">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sidRPr="001F368D">
        <w:rPr>
          <w:rStyle w:val="Emphasis"/>
          <w:highlight w:val="cyan"/>
        </w:rPr>
        <w:t>a tremendous asset in combating terrorism</w:t>
      </w:r>
      <w:r w:rsidRPr="001F368D">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sidRPr="001F368D">
        <w:rPr>
          <w:rStyle w:val="StyleBoldUnderline"/>
          <w:highlight w:val="cyan"/>
        </w:rPr>
        <w:t>Detractors of the current system argue that</w:t>
      </w:r>
      <w:r>
        <w:rPr>
          <w:rStyle w:val="StyleBoldUnderline"/>
        </w:rPr>
        <w:t xml:space="preserve"> the </w:t>
      </w:r>
      <w:r w:rsidRPr="001F368D">
        <w:rPr>
          <w:rStyle w:val="StyleBoldUnderline"/>
          <w:highlight w:val="cyan"/>
        </w:rPr>
        <w:t>federal courts are ill-equipped for</w:t>
      </w:r>
      <w:r>
        <w:rPr>
          <w:rStyle w:val="StyleBoldUnderline"/>
        </w:rPr>
        <w:t xml:space="preserve"> the unique challenges that </w:t>
      </w:r>
      <w:r w:rsidRPr="001F368D">
        <w:rPr>
          <w:rStyle w:val="StyleBoldUnderline"/>
          <w:highlight w:val="cyan"/>
        </w:rPr>
        <w:t>terrorism</w:t>
      </w:r>
      <w:r>
        <w:rPr>
          <w:rStyle w:val="StyleBoldUnderline"/>
        </w:rPr>
        <w:t xml:space="preserve"> trials pose. Such </w:t>
      </w:r>
      <w:r w:rsidRPr="001F368D">
        <w:rPr>
          <w:rStyle w:val="StyleBoldUnderline"/>
          <w:highlight w:val="cyan"/>
        </w:rPr>
        <w:t>objections</w:t>
      </w:r>
      <w:r>
        <w:rPr>
          <w:rStyle w:val="StyleBoldUnderline"/>
        </w:rPr>
        <w:t xml:space="preserve"> often </w:t>
      </w:r>
      <w:r w:rsidRPr="001F368D">
        <w:rPr>
          <w:rStyle w:val="StyleBoldUnderline"/>
          <w:highlight w:val="cyan"/>
        </w:rPr>
        <w:t xml:space="preserve">begin with </w:t>
      </w:r>
      <w:r w:rsidRPr="001F368D">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sidRPr="001F368D">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sidRPr="001F368D">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sidRPr="001F368D">
        <w:rPr>
          <w:rStyle w:val="StyleBoldUnderline"/>
          <w:highlight w:val="cyan"/>
        </w:rPr>
        <w:t xml:space="preserve">the Supreme Court </w:t>
      </w:r>
      <w:r>
        <w:rPr>
          <w:rStyle w:val="StyleBoldUnderline"/>
        </w:rPr>
        <w:t xml:space="preserve">confirmed its confidence in the capability of federal courts. The justices explicitly </w:t>
      </w:r>
      <w:r w:rsidRPr="001F368D">
        <w:rPr>
          <w:rStyle w:val="StyleBoldUnderline"/>
          <w:highlight w:val="cyan"/>
        </w:rPr>
        <w:t>rejected an attempt to carve away an area of federal court jurisdiction in</w:t>
      </w:r>
      <w:r>
        <w:rPr>
          <w:rStyle w:val="StyleBoldUnderline"/>
        </w:rPr>
        <w:t xml:space="preserve"> service of </w:t>
      </w:r>
      <w:r w:rsidRPr="001F368D">
        <w:rPr>
          <w:rStyle w:val="StyleBoldUnderline"/>
          <w:highlight w:val="cyan"/>
        </w:rPr>
        <w:t>the war against terrorism</w:t>
      </w:r>
      <w:r>
        <w:rPr>
          <w:sz w:val="16"/>
        </w:rPr>
        <w:t xml:space="preserve">, </w:t>
      </w:r>
      <w:r w:rsidRPr="001F368D">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expect </w:t>
      </w:r>
      <w:r>
        <w:rPr>
          <w:rStyle w:val="StyleBoldUnderline"/>
        </w:rPr>
        <w:t>that the District Court will use its discretion to accommodate this interest to the greatest extent possible.</w:t>
      </w:r>
      <w:r>
        <w:rPr>
          <w:sz w:val="16"/>
        </w:rPr>
        <w:t xml:space="preserve"> . . . </w:t>
      </w:r>
      <w:r w:rsidRPr="001F368D">
        <w:rPr>
          <w:rStyle w:val="StyleBoldUnderline"/>
          <w:highlight w:val="cyan"/>
        </w:rPr>
        <w:t>These</w:t>
      </w:r>
      <w:r>
        <w:rPr>
          <w:rStyle w:val="StyleBoldUnderline"/>
        </w:rPr>
        <w:t xml:space="preserve"> and the other remaining </w:t>
      </w:r>
      <w:r w:rsidRPr="001F368D">
        <w:rPr>
          <w:rStyle w:val="StyleBoldUnderline"/>
          <w:highlight w:val="cyan"/>
        </w:rPr>
        <w:t xml:space="preserve">questions </w:t>
      </w:r>
      <w:r w:rsidRPr="001F368D">
        <w:rPr>
          <w:rStyle w:val="Emphasis"/>
          <w:highlight w:val="cyan"/>
        </w:rPr>
        <w:t>are within the expertise and competence</w:t>
      </w:r>
      <w:r w:rsidRPr="001F368D">
        <w:rPr>
          <w:rStyle w:val="StyleBoldUnderline"/>
          <w:highlight w:val="cyan"/>
        </w:rPr>
        <w:t xml:space="preserve"> of the</w:t>
      </w:r>
      <w:r>
        <w:rPr>
          <w:rStyle w:val="StyleBoldUnderline"/>
        </w:rPr>
        <w:t xml:space="preserve"> </w:t>
      </w:r>
      <w:r w:rsidRPr="001F368D">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14:paraId="09378685" w14:textId="77777777" w:rsidR="007E1BDD" w:rsidRDefault="007E1BDD" w:rsidP="007E1BDD">
      <w:pPr>
        <w:rPr>
          <w:sz w:val="16"/>
        </w:rPr>
      </w:pPr>
    </w:p>
    <w:p w14:paraId="32305A6F" w14:textId="77777777" w:rsidR="007E1BDD" w:rsidRDefault="007E1BDD" w:rsidP="007E1BDD">
      <w:pPr>
        <w:pStyle w:val="Heading4"/>
      </w:pPr>
      <w:r>
        <w:t xml:space="preserve">We maintain speed because we’re after the fact </w:t>
      </w:r>
    </w:p>
    <w:p w14:paraId="040A1E0F" w14:textId="77777777" w:rsidR="007E1BDD" w:rsidRDefault="007E1BDD" w:rsidP="007E1BDD">
      <w:pPr>
        <w:rPr>
          <w:sz w:val="16"/>
        </w:rPr>
      </w:pPr>
      <w:r>
        <w:rPr>
          <w:rStyle w:val="Heading4Char"/>
          <w:u w:val="single"/>
        </w:rPr>
        <w:t>Mohamed</w:t>
      </w:r>
      <w:r>
        <w:rPr>
          <w:sz w:val="16"/>
        </w:rPr>
        <w:t xml:space="preserve"> 2/6/</w:t>
      </w:r>
      <w:r>
        <w:rPr>
          <w:rStyle w:val="Heading4Char"/>
          <w:u w:val="single"/>
        </w:rPr>
        <w:t>13</w:t>
      </w:r>
      <w:r>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16" w:history="1">
        <w:r>
          <w:rPr>
            <w:rStyle w:val="Hyperlink"/>
            <w:sz w:val="16"/>
          </w:rPr>
          <w:t>http://www.huffingtonpost.com/feisal-g-mohamed/the-targeted-killing-memo_b_2634078.html</w:t>
        </w:r>
      </w:hyperlink>
      <w:r>
        <w:rPr>
          <w:sz w:val="16"/>
        </w:rPr>
        <w:t xml:space="preserve">) </w:t>
      </w:r>
    </w:p>
    <w:p w14:paraId="132FCEBD" w14:textId="77777777" w:rsidR="007E1BDD" w:rsidRDefault="007E1BDD" w:rsidP="007E1BDD">
      <w:pPr>
        <w:rPr>
          <w:sz w:val="16"/>
        </w:rPr>
      </w:pPr>
    </w:p>
    <w:p w14:paraId="2C1ADF5C" w14:textId="77777777" w:rsidR="007E1BDD" w:rsidRDefault="007E1BDD" w:rsidP="007E1BDD">
      <w:pPr>
        <w:rPr>
          <w:sz w:val="16"/>
        </w:rPr>
      </w:pPr>
      <w:r>
        <w:rPr>
          <w:sz w:val="16"/>
        </w:rPr>
        <w:t xml:space="preserve">Well, you may say, what's the alternative? In fact there is an alternative that a careful legal brief would have noted: the Supreme Court of Israel's 2005 decision in Public Committee </w:t>
      </w:r>
      <w:proofErr w:type="gramStart"/>
      <w:r>
        <w:rPr>
          <w:sz w:val="16"/>
        </w:rPr>
        <w:t>Against</w:t>
      </w:r>
      <w:proofErr w:type="gramEnd"/>
      <w:r>
        <w:rPr>
          <w:sz w:val="16"/>
        </w:rPr>
        <w:t xml:space="preserve"> Torture in Israel [PCATI] v. Government of Israel (HCJ 769/02). Citing the European Court of </w:t>
      </w:r>
      <w:r>
        <w:rPr>
          <w:sz w:val="16"/>
        </w:rPr>
        <w:lastRenderedPageBreak/>
        <w:t xml:space="preserve">Human Rights decision in McCann v. United Kingdom (21 ECHR 97 GC), </w:t>
      </w:r>
      <w:r w:rsidRPr="001F368D">
        <w:rPr>
          <w:rStyle w:val="StyleBoldUnderline"/>
          <w:highlight w:val="cyan"/>
        </w:rPr>
        <w:t>the Israeli court concludes</w:t>
      </w:r>
      <w:r>
        <w:rPr>
          <w:rStyle w:val="StyleBoldUnderline"/>
        </w:rPr>
        <w:t xml:space="preserve"> that </w:t>
      </w:r>
      <w:r w:rsidRPr="001F368D">
        <w:rPr>
          <w:rStyle w:val="StyleBoldUnderline"/>
          <w:highlight w:val="cyan"/>
        </w:rPr>
        <w:t>while</w:t>
      </w:r>
      <w:r>
        <w:rPr>
          <w:rStyle w:val="StyleBoldUnderline"/>
        </w:rPr>
        <w:t xml:space="preserve"> a </w:t>
      </w:r>
      <w:r w:rsidRPr="001F368D">
        <w:rPr>
          <w:rStyle w:val="StyleBoldUnderline"/>
          <w:highlight w:val="cyan"/>
        </w:rPr>
        <w:t xml:space="preserve">targeted killing is </w:t>
      </w:r>
      <w:r w:rsidRPr="001F368D">
        <w:rPr>
          <w:rStyle w:val="Emphasis"/>
          <w:highlight w:val="cyan"/>
        </w:rPr>
        <w:t>a military matter in its planning and execution</w:t>
      </w:r>
      <w:r w:rsidRPr="001F368D">
        <w:rPr>
          <w:rStyle w:val="StyleBoldUnderline"/>
          <w:highlight w:val="cyan"/>
        </w:rPr>
        <w:t>, the courts must be free to conduct post-operational judicial review. This would shed light on</w:t>
      </w:r>
      <w:r>
        <w:rPr>
          <w:sz w:val="16"/>
        </w:rPr>
        <w:t xml:space="preserve"> the </w:t>
      </w:r>
      <w:r w:rsidRPr="001F368D">
        <w:rPr>
          <w:rStyle w:val="StyleBoldUnderline"/>
          <w:highlight w:val="cyan"/>
        </w:rPr>
        <w:t>internal deliberations</w:t>
      </w:r>
      <w:r>
        <w:rPr>
          <w:rStyle w:val="StyleBoldUnderline"/>
        </w:rPr>
        <w:t xml:space="preserve"> leading up to the targeted killing, </w:t>
      </w:r>
      <w:r w:rsidRPr="001F368D">
        <w:rPr>
          <w:rStyle w:val="StyleBoldUnderline"/>
          <w:highlight w:val="cyan"/>
        </w:rPr>
        <w:t>assuring sound evidentiary procedures and</w:t>
      </w:r>
      <w:r>
        <w:rPr>
          <w:rStyle w:val="StyleBoldUnderline"/>
        </w:rPr>
        <w:t xml:space="preserve"> the </w:t>
      </w:r>
      <w:r w:rsidRPr="001F368D">
        <w:rPr>
          <w:rStyle w:val="StyleBoldUnderline"/>
          <w:highlight w:val="cyan"/>
        </w:rPr>
        <w:t>absence of a reasonable</w:t>
      </w:r>
      <w:r>
        <w:rPr>
          <w:rStyle w:val="StyleBoldUnderline"/>
        </w:rPr>
        <w:t xml:space="preserve"> </w:t>
      </w:r>
      <w:r w:rsidRPr="001F368D">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who is dead when his day in court arrives</w:t>
      </w:r>
      <w:r>
        <w:rPr>
          <w:rStyle w:val="StyleBoldUnderline"/>
        </w:rPr>
        <w:t xml:space="preserve">, </w:t>
      </w:r>
      <w:r w:rsidRPr="001F368D">
        <w:rPr>
          <w:rStyle w:val="StyleBoldUnderline"/>
          <w:highlight w:val="cyan"/>
        </w:rPr>
        <w:t>it</w:t>
      </w:r>
      <w:r>
        <w:rPr>
          <w:rStyle w:val="StyleBoldUnderline"/>
        </w:rPr>
        <w:t xml:space="preserve"> at least </w:t>
      </w:r>
      <w:r w:rsidRPr="001F368D">
        <w:rPr>
          <w:rStyle w:val="StyleBoldUnderline"/>
          <w:highlight w:val="cyan"/>
        </w:rPr>
        <w:t>exposes military and governmental decision-makers to judicial scrutiny.</w:t>
      </w:r>
    </w:p>
    <w:p w14:paraId="1DF796D4" w14:textId="77777777" w:rsidR="007E1BDD" w:rsidRDefault="007E1BDD" w:rsidP="007E1BDD">
      <w:pPr>
        <w:rPr>
          <w:sz w:val="16"/>
        </w:rPr>
      </w:pPr>
    </w:p>
    <w:p w14:paraId="3E6204A7" w14:textId="77777777" w:rsidR="007E1BDD" w:rsidRDefault="007E1BDD" w:rsidP="007E1BDD">
      <w:pPr>
        <w:pStyle w:val="Heading4"/>
        <w:rPr>
          <w:rFonts w:eastAsia="Times New Roman"/>
        </w:rPr>
      </w:pPr>
      <w:r>
        <w:rPr>
          <w:rFonts w:eastAsia="Times New Roman"/>
        </w:rPr>
        <w:t xml:space="preserve">Too much flexibility collapses war-fighting capability </w:t>
      </w:r>
    </w:p>
    <w:p w14:paraId="51595901" w14:textId="77777777" w:rsidR="007E1BDD" w:rsidRDefault="007E1BDD" w:rsidP="007E1BDD">
      <w:pPr>
        <w:rPr>
          <w:rFonts w:eastAsia="Calibri"/>
        </w:rPr>
      </w:pPr>
      <w:r>
        <w:rPr>
          <w:rFonts w:eastAsia="Calibri"/>
        </w:rPr>
        <w:t xml:space="preserve">Deborah N. </w:t>
      </w:r>
      <w:r>
        <w:rPr>
          <w:rFonts w:eastAsia="Calibri"/>
          <w:b/>
          <w:bCs/>
          <w:sz w:val="24"/>
        </w:rPr>
        <w:t>Pearlstein 9</w:t>
      </w:r>
      <w:r>
        <w:rPr>
          <w:rFonts w:eastAsia="Calibri"/>
        </w:rPr>
        <w:t>, lectu</w:t>
      </w:r>
      <w:r>
        <w:rPr>
          <w:rFonts w:eastAsia="Calibri"/>
          <w:i/>
        </w:rPr>
        <w:t>r</w:t>
      </w:r>
      <w:r>
        <w:rPr>
          <w:rFonts w:eastAsia="Calibri"/>
        </w:rPr>
        <w:t>er in public and international affairs, Woodrow Wilson School of Public &amp; International Affairs, July 2009, "Form and Function in the National Security Constitution," Connecticut Law Review, 41 Conn. L. Rev. 1549, lexis nexis</w:t>
      </w:r>
    </w:p>
    <w:p w14:paraId="6BB84923" w14:textId="77777777" w:rsidR="007E1BDD" w:rsidRDefault="007E1BDD" w:rsidP="007E1BDD">
      <w:pPr>
        <w:rPr>
          <w:rFonts w:eastAsia="Calibri"/>
          <w:b/>
          <w:u w:val="single"/>
        </w:rPr>
      </w:pPr>
      <w:r>
        <w:rPr>
          <w:rFonts w:eastAsia="Calibri"/>
          <w:sz w:val="16"/>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Pr>
          <w:rFonts w:eastAsia="Calibri"/>
          <w:sz w:val="16"/>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decisionmaker with </w:t>
      </w:r>
      <w:r w:rsidRPr="001F368D">
        <w:rPr>
          <w:rFonts w:eastAsia="Calibri"/>
          <w:b/>
          <w:highlight w:val="cyan"/>
          <w:u w:val="single"/>
          <w:bdr w:val="none" w:sz="0" w:space="0" w:color="auto" w:frame="1"/>
        </w:rPr>
        <w:t>absolute flex</w:t>
      </w:r>
      <w:r>
        <w:rPr>
          <w:rFonts w:eastAsia="Calibri"/>
          <w:sz w:val="16"/>
          <w:szCs w:val="16"/>
        </w:rPr>
        <w:t xml:space="preserve">ibility </w:t>
      </w:r>
      <w:r w:rsidRPr="001F368D">
        <w:rPr>
          <w:rFonts w:eastAsia="Calibri"/>
          <w:b/>
          <w:highlight w:val="cyan"/>
          <w:u w:val="single"/>
          <w:bdr w:val="none" w:sz="0" w:space="0" w:color="auto" w:frame="1"/>
        </w:rPr>
        <w:t>in an emergency-unconstrained</w:t>
      </w:r>
      <w:r w:rsidRPr="001F368D">
        <w:rPr>
          <w:rFonts w:eastAsia="Calibri"/>
          <w:b/>
          <w:highlight w:val="cyan"/>
          <w:u w:val="single"/>
        </w:rPr>
        <w:t xml:space="preserve"> by protocols</w:t>
      </w:r>
      <w:r>
        <w:rPr>
          <w:rFonts w:eastAsia="Calibri"/>
          <w:b/>
          <w:u w:val="single"/>
        </w:rPr>
        <w:t xml:space="preserve"> or plans-</w:t>
      </w:r>
      <w:r w:rsidRPr="001F368D">
        <w:rPr>
          <w:rFonts w:eastAsia="Calibri"/>
          <w:b/>
          <w:highlight w:val="cyan"/>
          <w:u w:val="single"/>
        </w:rPr>
        <w:t>may be</w:t>
      </w:r>
      <w:r>
        <w:rPr>
          <w:rFonts w:eastAsia="Calibri"/>
          <w:b/>
          <w:u w:val="single"/>
        </w:rPr>
        <w:t xml:space="preserve"> </w:t>
      </w:r>
      <w:r>
        <w:rPr>
          <w:rFonts w:eastAsia="Calibri"/>
          <w:b/>
          <w:u w:val="single"/>
          <w:bdr w:val="none" w:sz="0" w:space="0" w:color="auto" w:frame="1"/>
        </w:rPr>
        <w:t xml:space="preserve">systematically </w:t>
      </w:r>
      <w:r w:rsidRPr="001F368D">
        <w:rPr>
          <w:rFonts w:eastAsia="Calibri"/>
          <w:b/>
          <w:highlight w:val="cyan"/>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effective constraints in advance</w:t>
      </w:r>
      <w:r>
        <w:rPr>
          <w:rFonts w:eastAsia="Calibri"/>
          <w:u w:val="single"/>
        </w:rPr>
        <w:t>.</w:t>
      </w:r>
      <w:r>
        <w:rPr>
          <w:rFonts w:eastAsia="Calibri"/>
          <w:sz w:val="12"/>
        </w:rPr>
        <w:t>¶</w:t>
      </w:r>
      <w:r>
        <w:rPr>
          <w:rFonts w:eastAsia="Calibri"/>
          <w:sz w:val="12"/>
          <w:u w:val="single"/>
        </w:rPr>
        <w:t xml:space="preserve"> </w:t>
      </w:r>
      <w:r w:rsidRPr="001F368D">
        <w:rPr>
          <w:rFonts w:eastAsia="Calibri"/>
          <w:b/>
          <w:highlight w:val="cyan"/>
          <w:u w:val="single"/>
        </w:rPr>
        <w:t>Examples</w:t>
      </w:r>
      <w:r>
        <w:rPr>
          <w:rFonts w:eastAsia="Calibri"/>
          <w:b/>
          <w:u w:val="single"/>
        </w:rPr>
        <w:t xml:space="preserve"> of excessive flexibility producing adverse consequences </w:t>
      </w:r>
      <w:r w:rsidRPr="001F368D">
        <w:rPr>
          <w:rFonts w:eastAsia="Calibri"/>
          <w:b/>
          <w:highlight w:val="cyan"/>
          <w:u w:val="single"/>
        </w:rPr>
        <w:t>are ample</w:t>
      </w:r>
      <w:r>
        <w:rPr>
          <w:rFonts w:eastAsia="Calibri"/>
          <w:u w:val="single"/>
        </w:rPr>
        <w:t xml:space="preserve">. Following Hurricane </w:t>
      </w:r>
      <w:r w:rsidRPr="001F368D">
        <w:rPr>
          <w:rFonts w:eastAsia="Calibri"/>
          <w:b/>
          <w:highlight w:val="cyan"/>
          <w:u w:val="single"/>
          <w:bdr w:val="none" w:sz="0" w:space="0" w:color="auto" w:frame="1"/>
        </w:rPr>
        <w:t>Katrina</w:t>
      </w:r>
      <w:r>
        <w:rPr>
          <w:rFonts w:eastAsia="Calibri"/>
          <w:sz w:val="16"/>
        </w:rPr>
        <w:t xml:space="preserve">, one of </w:t>
      </w:r>
      <w:r>
        <w:rPr>
          <w:rFonts w:eastAsia="Calibri"/>
          <w:u w:val="single"/>
        </w:rPr>
        <w:t>the most important lessons</w:t>
      </w:r>
      <w:r>
        <w:rPr>
          <w:rFonts w:eastAsia="Calibri"/>
          <w:sz w:val="16"/>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Pr>
          <w:rFonts w:eastAsia="Calibri"/>
          <w:sz w:val="16"/>
        </w:rPr>
        <w:t xml:space="preserve"> </w:t>
      </w:r>
      <w:proofErr w:type="gramStart"/>
      <w:r>
        <w:rPr>
          <w:rFonts w:eastAsia="Calibri"/>
          <w:u w:val="single"/>
        </w:rPr>
        <w:t>available</w:t>
      </w:r>
      <w:proofErr w:type="gramEnd"/>
      <w:r>
        <w:rPr>
          <w:rFonts w:eastAsia="Calibri"/>
          <w:u w:val="single"/>
        </w:rPr>
        <w:t xml:space="preserve"> to</w:t>
      </w:r>
      <w:r>
        <w:rPr>
          <w:rFonts w:eastAsia="Calibri"/>
          <w:sz w:val="16"/>
        </w:rPr>
        <w:t xml:space="preserve"> key officials (including </w:t>
      </w:r>
      <w:r>
        <w:rPr>
          <w:rFonts w:eastAsia="Calibri"/>
          <w:u w:val="single"/>
        </w:rPr>
        <w:t>the President), and the failure to follow existing response plans</w:t>
      </w:r>
      <w:r>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Pr>
          <w:rFonts w:eastAsia="Calibri"/>
          <w:sz w:val="16"/>
        </w:rPr>
        <w:t>n200</w:t>
      </w:r>
      <w:proofErr w:type="gramEnd"/>
      <w:r>
        <w:rPr>
          <w:rFonts w:eastAsia="Calibri"/>
          <w:sz w:val="12"/>
        </w:rPr>
        <w:t>¶</w:t>
      </w:r>
      <w:r>
        <w:rPr>
          <w:rFonts w:eastAsia="Calibri"/>
          <w:sz w:val="16"/>
        </w:rPr>
        <w:t xml:space="preserve"> Or </w:t>
      </w:r>
      <w:r>
        <w:rPr>
          <w:rFonts w:eastAsia="Calibri"/>
          <w:b/>
          <w:u w:val="single"/>
        </w:rPr>
        <w:t xml:space="preserve">consider the widespread abuse of prisoners at U.S. detention facilities such as </w:t>
      </w:r>
      <w:r w:rsidRPr="001F368D">
        <w:rPr>
          <w:rFonts w:eastAsia="Calibri"/>
          <w:b/>
          <w:highlight w:val="cyan"/>
          <w:u w:val="single"/>
          <w:bdr w:val="none" w:sz="0" w:space="0" w:color="auto" w:frame="1"/>
        </w:rPr>
        <w:t>Abu Ghraib</w:t>
      </w:r>
      <w:r>
        <w:rPr>
          <w:rFonts w:eastAsia="Calibri"/>
          <w:sz w:val="16"/>
        </w:rPr>
        <w:t xml:space="preserve">. Whatever the theoretical merits of applying coercive interrogation in a carefully selected way against key intelligence targets, n201 </w:t>
      </w:r>
      <w:r>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rFonts w:eastAsia="Calibri"/>
          <w:sz w:val="16"/>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Pr>
          <w:rFonts w:eastAsia="Calibri"/>
          <w:sz w:val="16"/>
        </w:rPr>
        <w:t xml:space="preserve"> n203 -failures that one might expect to [*1606] produce errors either to the benefit or detriment of security.</w:t>
      </w:r>
      <w:r>
        <w:rPr>
          <w:rFonts w:eastAsia="Calibri"/>
          <w:sz w:val="12"/>
        </w:rPr>
        <w:t>¶</w:t>
      </w:r>
      <w:r>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 xml:space="preserve">pre-war planning [did] not </w:t>
      </w:r>
      <w:proofErr w:type="gramStart"/>
      <w:r>
        <w:rPr>
          <w:rFonts w:eastAsia="Calibri"/>
          <w:u w:val="single"/>
        </w:rPr>
        <w:t>include[</w:t>
      </w:r>
      <w:proofErr w:type="gramEnd"/>
      <w:r>
        <w:rPr>
          <w:rFonts w:eastAsia="Calibri"/>
          <w:u w:val="single"/>
        </w:rPr>
        <w:t>] planning for detainee operations</w:t>
      </w:r>
      <w:r>
        <w:rPr>
          <w:rFonts w:eastAsia="Calibri"/>
          <w:sz w:val="16"/>
        </w:rPr>
        <w:t xml:space="preserve">" in Iraq. n204 Moreover, </w:t>
      </w:r>
      <w:r>
        <w:rPr>
          <w:rFonts w:eastAsia="Calibri"/>
          <w:b/>
          <w:u w:val="single"/>
        </w:rPr>
        <w:t xml:space="preserve">investigators cited failures at the policy level- decisions to lift existing detention and interrogation strictures without </w:t>
      </w:r>
      <w:r>
        <w:rPr>
          <w:rFonts w:eastAsia="Calibri"/>
          <w:sz w:val="16"/>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Pr>
          <w:rFonts w:eastAsia="Calibri"/>
          <w:sz w:val="16"/>
        </w:rPr>
        <w:t xml:space="preserve">." n206 </w:t>
      </w:r>
      <w:r>
        <w:rPr>
          <w:rFonts w:eastAsia="Calibri"/>
          <w:u w:val="single"/>
        </w:rPr>
        <w:t>It was thus unsurprising that detention and interrogation operations were assigned to troops with grossly inadequate training in any rules that were still recognized.</w:t>
      </w:r>
      <w:r>
        <w:rPr>
          <w:rFonts w:eastAsia="Calibri"/>
          <w:sz w:val="16"/>
        </w:rPr>
        <w:t xml:space="preserve"> n207 </w:t>
      </w:r>
      <w:r>
        <w:rPr>
          <w:rFonts w:eastAsia="Calibri"/>
          <w:u w:val="single"/>
        </w:rPr>
        <w:t xml:space="preserve">The </w:t>
      </w:r>
      <w:r w:rsidRPr="001F368D">
        <w:rPr>
          <w:rFonts w:eastAsia="Calibri"/>
          <w:b/>
          <w:highlight w:val="cyan"/>
          <w:u w:val="single"/>
          <w:bdr w:val="none" w:sz="0" w:space="0" w:color="auto" w:frame="1"/>
        </w:rPr>
        <w:t>uncertain effect of broad, general guidance</w:t>
      </w:r>
      <w:r w:rsidRPr="001F368D">
        <w:rPr>
          <w:rFonts w:eastAsia="Calibri"/>
          <w:highlight w:val="cyan"/>
          <w:u w:val="single"/>
        </w:rPr>
        <w:t>, coupled</w:t>
      </w:r>
      <w:r>
        <w:rPr>
          <w:rFonts w:eastAsia="Calibri"/>
          <w:u w:val="single"/>
        </w:rPr>
        <w:t xml:space="preserve"> [*1607] </w:t>
      </w:r>
      <w:r w:rsidRPr="001F368D">
        <w:rPr>
          <w:rFonts w:eastAsia="Calibri"/>
          <w:highlight w:val="cyan"/>
          <w:u w:val="single"/>
        </w:rPr>
        <w:t>with the competing imperatives of guidelines that differed among theaters</w:t>
      </w:r>
      <w:r>
        <w:rPr>
          <w:rFonts w:eastAsia="Calibri"/>
          <w:u w:val="single"/>
        </w:rPr>
        <w:t xml:space="preserve"> of operation, </w:t>
      </w:r>
      <w:r w:rsidRPr="001F368D">
        <w:rPr>
          <w:rFonts w:eastAsia="Calibri"/>
          <w:highlight w:val="cyan"/>
          <w:u w:val="single"/>
        </w:rPr>
        <w:t>agencies, and military units, caused serious confusion</w:t>
      </w:r>
      <w:r>
        <w:rPr>
          <w:rFonts w:eastAsia="Calibri"/>
          <w:u w:val="single"/>
        </w:rPr>
        <w:t xml:space="preserve"> among troops and led to decisionmaking that it is overly kind to call </w:t>
      </w:r>
      <w:r>
        <w:rPr>
          <w:rFonts w:eastAsia="Calibri"/>
          <w:u w:val="single"/>
        </w:rPr>
        <w:lastRenderedPageBreak/>
        <w:t>arbitrary</w:t>
      </w:r>
      <w:r>
        <w:rPr>
          <w:rFonts w:eastAsia="Calibri"/>
          <w:sz w:val="16"/>
        </w:rPr>
        <w:t xml:space="preserve">. </w:t>
      </w:r>
      <w:proofErr w:type="gramStart"/>
      <w:r>
        <w:rPr>
          <w:rFonts w:eastAsia="Calibri"/>
          <w:sz w:val="16"/>
        </w:rPr>
        <w:t>n208</w:t>
      </w:r>
      <w:proofErr w:type="gramEnd"/>
      <w:r>
        <w:rPr>
          <w:rFonts w:eastAsia="Calibri"/>
          <w:sz w:val="12"/>
        </w:rPr>
        <w:t>¶</w:t>
      </w:r>
      <w:r>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Pr>
          <w:rFonts w:eastAsia="Calibri"/>
          <w:sz w:val="16"/>
        </w:rPr>
        <w:t>Certainly not.</w:t>
      </w:r>
      <w:proofErr w:type="gramEnd"/>
      <w:r>
        <w:rPr>
          <w:rFonts w:eastAsia="Calibri"/>
          <w:sz w:val="16"/>
        </w:rPr>
        <w:t xml:space="preserve"> But </w:t>
      </w:r>
      <w:r w:rsidRPr="001F368D">
        <w:rPr>
          <w:rFonts w:eastAsia="Calibri"/>
          <w:b/>
          <w:highlight w:val="cyan"/>
          <w:u w:val="single"/>
        </w:rPr>
        <w:t>such findings</w:t>
      </w:r>
      <w:r>
        <w:rPr>
          <w:rFonts w:eastAsia="Calibri"/>
          <w:b/>
          <w:u w:val="single"/>
        </w:rPr>
        <w:t xml:space="preserve"> should at least </w:t>
      </w:r>
      <w:r w:rsidRPr="001F368D">
        <w:rPr>
          <w:rFonts w:eastAsia="Calibri"/>
          <w:b/>
          <w:highlight w:val="cyan"/>
          <w:u w:val="single"/>
          <w:bdr w:val="none" w:sz="0" w:space="0" w:color="auto" w:frame="1"/>
        </w:rPr>
        <w:t>call into question the inclination to simply maximize flex</w:t>
      </w:r>
      <w:r>
        <w:rPr>
          <w:rFonts w:eastAsia="Calibri"/>
          <w:sz w:val="16"/>
          <w:szCs w:val="16"/>
        </w:rPr>
        <w:t xml:space="preserve">ibility </w:t>
      </w:r>
      <w:r>
        <w:rPr>
          <w:rFonts w:eastAsia="Calibri"/>
          <w:b/>
          <w:u w:val="single"/>
        </w:rPr>
        <w:t xml:space="preserve">and discretion in an emergency, </w:t>
      </w:r>
      <w:r w:rsidRPr="001F368D">
        <w:rPr>
          <w:rFonts w:eastAsia="Calibri"/>
          <w:b/>
          <w:highlight w:val="cyan"/>
          <w:u w:val="single"/>
        </w:rPr>
        <w:t>without</w:t>
      </w:r>
      <w:r>
        <w:rPr>
          <w:rFonts w:eastAsia="Calibri"/>
          <w:b/>
          <w:u w:val="single"/>
        </w:rPr>
        <w:t xml:space="preserve">, for example, structural </w:t>
      </w:r>
      <w:r w:rsidRPr="001F368D">
        <w:rPr>
          <w:rFonts w:eastAsia="Calibri"/>
          <w:b/>
          <w:highlight w:val="cyan"/>
          <w:u w:val="single"/>
        </w:rPr>
        <w:t>incentives that</w:t>
      </w:r>
      <w:r>
        <w:rPr>
          <w:rFonts w:eastAsia="Calibri"/>
          <w:b/>
          <w:u w:val="single"/>
        </w:rPr>
        <w:t xml:space="preserve"> might </w:t>
      </w:r>
      <w:r w:rsidRPr="001F368D">
        <w:rPr>
          <w:rFonts w:eastAsia="Calibri"/>
          <w:b/>
          <w:highlight w:val="cyan"/>
          <w:u w:val="single"/>
        </w:rPr>
        <w:t>ensure the engagement of professional expertise</w:t>
      </w:r>
      <w:r>
        <w:rPr>
          <w:rFonts w:eastAsia="Calibri"/>
          <w:sz w:val="16"/>
        </w:rPr>
        <w:t xml:space="preserve">. n209 Particularly </w:t>
      </w:r>
      <w:r>
        <w:rPr>
          <w:rFonts w:eastAsia="Calibri"/>
          <w:u w:val="single"/>
        </w:rPr>
        <w:t xml:space="preserve">if one embraces the view that the most potentially damaging terrorist threats are </w:t>
      </w:r>
      <w:r w:rsidRPr="001F368D">
        <w:rPr>
          <w:rFonts w:eastAsia="Calibri"/>
          <w:b/>
          <w:highlight w:val="cyan"/>
          <w:u w:val="single"/>
          <w:bdr w:val="none" w:sz="0" w:space="0" w:color="auto" w:frame="1"/>
        </w:rPr>
        <w:t>nuclear and biological terrorism</w:t>
      </w:r>
      <w:r>
        <w:rPr>
          <w:rFonts w:eastAsia="Calibri"/>
          <w:u w:val="single"/>
        </w:rPr>
        <w:t xml:space="preserve">, involving highly technical information about weapons acquisition and deployment, a security policy </w:t>
      </w:r>
      <w:r w:rsidRPr="001F368D">
        <w:rPr>
          <w:rFonts w:eastAsia="Calibri"/>
          <w:b/>
          <w:highlight w:val="cyan"/>
          <w:u w:val="single"/>
          <w:bdr w:val="none" w:sz="0" w:space="0" w:color="auto" w:frame="1"/>
        </w:rPr>
        <w:t>structure based on nothing more than</w:t>
      </w:r>
      <w:r>
        <w:rPr>
          <w:rFonts w:eastAsia="Calibri"/>
          <w:b/>
          <w:u w:val="single"/>
          <w:bdr w:val="none" w:sz="0" w:space="0" w:color="auto" w:frame="1"/>
        </w:rPr>
        <w:t xml:space="preserve"> general </w:t>
      </w:r>
      <w:r w:rsidRPr="001F368D">
        <w:rPr>
          <w:rFonts w:eastAsia="Calibri"/>
          <w:b/>
          <w:highlight w:val="cyan"/>
          <w:u w:val="single"/>
          <w:bdr w:val="none" w:sz="0" w:space="0" w:color="auto" w:frame="1"/>
        </w:rPr>
        <w:t>popular mandate and political instincts is unlikely to suffice</w:t>
      </w:r>
      <w:r w:rsidRPr="001F368D">
        <w:rPr>
          <w:rFonts w:eastAsia="Calibri"/>
          <w:highlight w:val="cyan"/>
          <w:u w:val="single"/>
        </w:rPr>
        <w:t xml:space="preserve">; </w:t>
      </w:r>
      <w:r w:rsidRPr="001F368D">
        <w:rPr>
          <w:rFonts w:eastAsia="Calibri"/>
          <w:b/>
          <w:highlight w:val="cyan"/>
          <w:u w:val="single"/>
          <w:bdr w:val="none" w:sz="0" w:space="0" w:color="auto" w:frame="1"/>
        </w:rPr>
        <w:t>a structure that</w:t>
      </w:r>
      <w:r>
        <w:rPr>
          <w:rFonts w:eastAsia="Calibri"/>
          <w:b/>
          <w:u w:val="single"/>
          <w:bdr w:val="none" w:sz="0" w:space="0" w:color="auto" w:frame="1"/>
        </w:rPr>
        <w:t xml:space="preserve"> systematically </w:t>
      </w:r>
      <w:r w:rsidRPr="001F368D">
        <w:rPr>
          <w:rFonts w:eastAsia="Calibri"/>
          <w:b/>
          <w:highlight w:val="cyan"/>
          <w:u w:val="single"/>
          <w:bdr w:val="none" w:sz="0" w:space="0" w:color="auto" w:frame="1"/>
        </w:rPr>
        <w:t>excludes knowledge</w:t>
      </w:r>
      <w:r>
        <w:rPr>
          <w:rFonts w:eastAsia="Calibri"/>
          <w:b/>
          <w:u w:val="single"/>
          <w:bdr w:val="none" w:sz="0" w:space="0" w:color="auto" w:frame="1"/>
        </w:rPr>
        <w:t xml:space="preserve"> of </w:t>
      </w:r>
      <w:r w:rsidRPr="001F368D">
        <w:rPr>
          <w:rFonts w:eastAsia="Calibri"/>
          <w:b/>
          <w:highlight w:val="cyan"/>
          <w:u w:val="single"/>
          <w:bdr w:val="none" w:sz="0" w:space="0" w:color="auto" w:frame="1"/>
        </w:rPr>
        <w:t>and training in emergency</w:t>
      </w:r>
      <w:r>
        <w:rPr>
          <w:rFonts w:eastAsia="Calibri"/>
          <w:b/>
          <w:u w:val="single"/>
          <w:bdr w:val="none" w:sz="0" w:space="0" w:color="auto" w:frame="1"/>
        </w:rPr>
        <w:t xml:space="preserve"> response </w:t>
      </w:r>
      <w:r w:rsidRPr="001F368D">
        <w:rPr>
          <w:rFonts w:eastAsia="Calibri"/>
          <w:b/>
          <w:highlight w:val="cyan"/>
          <w:u w:val="single"/>
          <w:bdr w:val="none" w:sz="0" w:space="0" w:color="auto" w:frame="1"/>
        </w:rPr>
        <w:t>will</w:t>
      </w:r>
      <w:r>
        <w:rPr>
          <w:rFonts w:eastAsia="Calibri"/>
          <w:b/>
          <w:u w:val="single"/>
          <w:bdr w:val="none" w:sz="0" w:space="0" w:color="auto" w:frame="1"/>
        </w:rPr>
        <w:t xml:space="preserve"> almost certainly </w:t>
      </w:r>
      <w:r w:rsidRPr="001F368D">
        <w:rPr>
          <w:rFonts w:eastAsia="Calibri"/>
          <w:b/>
          <w:highlight w:val="cyan"/>
          <w:u w:val="single"/>
          <w:bdr w:val="none" w:sz="0" w:space="0" w:color="auto" w:frame="1"/>
        </w:rPr>
        <w:t>result in mismanagement</w:t>
      </w:r>
      <w:r>
        <w:rPr>
          <w:rFonts w:eastAsia="Calibri"/>
          <w:sz w:val="16"/>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1F368D">
        <w:rPr>
          <w:rFonts w:eastAsia="Calibri"/>
          <w:b/>
          <w:highlight w:val="cyan"/>
          <w:u w:val="single"/>
          <w:bdr w:val="none" w:sz="0" w:space="0" w:color="auto" w:frame="1"/>
        </w:rPr>
        <w:t>structural constraints</w:t>
      </w:r>
      <w:r>
        <w:rPr>
          <w:rFonts w:eastAsia="Calibri"/>
          <w:b/>
          <w:u w:val="single"/>
          <w:bdr w:val="none" w:sz="0" w:space="0" w:color="auto" w:frame="1"/>
        </w:rPr>
        <w:t xml:space="preserve"> could help </w:t>
      </w:r>
      <w:r w:rsidRPr="001F368D">
        <w:rPr>
          <w:rFonts w:eastAsia="Calibri"/>
          <w:b/>
          <w:highlight w:val="cyan"/>
          <w:u w:val="single"/>
          <w:bdr w:val="none" w:sz="0" w:space="0" w:color="auto" w:frame="1"/>
        </w:rPr>
        <w:t>increase the likelihood that</w:t>
      </w:r>
      <w:r>
        <w:rPr>
          <w:rFonts w:eastAsia="Calibri"/>
          <w:b/>
          <w:u w:val="single"/>
          <w:bdr w:val="none" w:sz="0" w:space="0" w:color="auto" w:frame="1"/>
        </w:rPr>
        <w:t xml:space="preserve"> something </w:t>
      </w:r>
      <w:r w:rsidRPr="001F368D">
        <w:rPr>
          <w:rFonts w:eastAsia="Calibri"/>
          <w:b/>
          <w:highlight w:val="cyan"/>
          <w:u w:val="single"/>
          <w:bdr w:val="none" w:sz="0" w:space="0" w:color="auto" w:frame="1"/>
        </w:rPr>
        <w:t>more than arbitrary attention has been paid</w:t>
      </w:r>
      <w:r>
        <w:rPr>
          <w:rFonts w:eastAsia="Calibri"/>
          <w:b/>
          <w:u w:val="single"/>
        </w:rPr>
        <w:t xml:space="preserve"> before transcendent priorities are overridden.</w:t>
      </w:r>
    </w:p>
    <w:p w14:paraId="17DAB263" w14:textId="77777777" w:rsidR="007E1BDD" w:rsidRDefault="007E1BDD" w:rsidP="007E1BDD"/>
    <w:p w14:paraId="3BFA3E61" w14:textId="77777777" w:rsidR="007E1BDD" w:rsidRDefault="007E1BDD" w:rsidP="007E1BDD">
      <w:pPr>
        <w:pStyle w:val="Heading4"/>
      </w:pPr>
      <w:r>
        <w:t>Courts successfully protect classified information—statistical evidence proves</w:t>
      </w:r>
    </w:p>
    <w:p w14:paraId="0A37F4D8" w14:textId="77777777" w:rsidR="007E1BDD" w:rsidRPr="00432227" w:rsidRDefault="007E1BDD" w:rsidP="007E1BDD">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14:paraId="1FB8C1A3" w14:textId="77777777" w:rsidR="007E1BDD" w:rsidRPr="0041473E" w:rsidRDefault="007E1BDD" w:rsidP="007E1BDD">
      <w:pPr>
        <w:rPr>
          <w:rStyle w:val="StyleBoldUnderline"/>
          <w:b w:val="0"/>
          <w:bCs w:val="0"/>
          <w:sz w:val="20"/>
          <w:u w:val="none"/>
        </w:rPr>
      </w:pPr>
      <w:r w:rsidRPr="008177E6">
        <w:rPr>
          <w:sz w:val="20"/>
        </w:rPr>
        <w:t>http://www.constitutionproject.org/pdf/Critique_of_the_National_Security_Courts.pdf)</w:t>
      </w:r>
    </w:p>
    <w:p w14:paraId="0DE9426A" w14:textId="77777777" w:rsidR="007E1BDD" w:rsidRDefault="007E1BDD" w:rsidP="007E1BDD">
      <w:pPr>
        <w:rPr>
          <w:rStyle w:val="Emphasis"/>
        </w:rPr>
      </w:pPr>
      <w:r w:rsidRPr="001F368D">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1F368D">
        <w:rPr>
          <w:rStyle w:val="StyleBoldUnderline"/>
          <w:highlight w:val="cyan"/>
        </w:rPr>
        <w:t>claim</w:t>
      </w:r>
      <w:r w:rsidRPr="008177E6">
        <w:rPr>
          <w:rStyle w:val="StyleBoldUnderline"/>
        </w:rPr>
        <w:t xml:space="preserve"> that traditional</w:t>
      </w:r>
      <w:r>
        <w:rPr>
          <w:rStyle w:val="StyleBoldUnderline"/>
        </w:rPr>
        <w:t xml:space="preserve"> </w:t>
      </w:r>
      <w:r w:rsidRPr="001F368D">
        <w:rPr>
          <w:rStyle w:val="StyleBoldUnderline"/>
          <w:highlight w:val="cyan"/>
        </w:rPr>
        <w:t>Article III courts are</w:t>
      </w:r>
      <w:r w:rsidRPr="008177E6">
        <w:rPr>
          <w:rStyle w:val="StyleBoldUnderline"/>
        </w:rPr>
        <w:t xml:space="preserve"> </w:t>
      </w:r>
      <w:r w:rsidRPr="001F368D">
        <w:rPr>
          <w:rStyle w:val="StyleBoldUnderline"/>
          <w:highlight w:val="cyan"/>
        </w:rPr>
        <w:t>unequipped to handle these cases</w:t>
      </w:r>
      <w:r w:rsidRPr="008177E6">
        <w:rPr>
          <w:rStyle w:val="StyleBoldUnderline"/>
        </w:rPr>
        <w:t>.</w:t>
      </w:r>
      <w:r w:rsidRPr="00432227">
        <w:rPr>
          <w:sz w:val="16"/>
        </w:rPr>
        <w:t xml:space="preserve"> </w:t>
      </w:r>
      <w:r w:rsidRPr="001F368D">
        <w:rPr>
          <w:rStyle w:val="StyleBoldUnderline"/>
          <w:highlight w:val="cyan"/>
        </w:rPr>
        <w:t>This</w:t>
      </w:r>
      <w:r w:rsidRPr="008177E6">
        <w:rPr>
          <w:rStyle w:val="StyleBoldUnderline"/>
        </w:rPr>
        <w:t xml:space="preserve"> claim </w:t>
      </w:r>
      <w:r w:rsidRPr="001F368D">
        <w:rPr>
          <w:rStyle w:val="StyleBoldUnderline"/>
          <w:highlight w:val="cyan"/>
        </w:rPr>
        <w:t>has not been substantiated, and is made in the face of</w:t>
      </w:r>
      <w:r w:rsidRPr="008177E6">
        <w:rPr>
          <w:rStyle w:val="StyleBoldUnderline"/>
        </w:rPr>
        <w:t xml:space="preserve"> </w:t>
      </w:r>
      <w:r w:rsidRPr="008177E6">
        <w:rPr>
          <w:rStyle w:val="Emphasis"/>
        </w:rPr>
        <w:t xml:space="preserve">a </w:t>
      </w:r>
      <w:r w:rsidRPr="001F368D">
        <w:rPr>
          <w:rStyle w:val="Emphasis"/>
          <w:highlight w:val="cyan"/>
        </w:rPr>
        <w:t>significant</w:t>
      </w:r>
      <w:r w:rsidRPr="008177E6">
        <w:rPr>
          <w:rStyle w:val="Emphasis"/>
        </w:rPr>
        <w:t xml:space="preserve"> — and </w:t>
      </w:r>
      <w:r w:rsidRPr="001F368D">
        <w:rPr>
          <w:rStyle w:val="Emphasis"/>
          <w:highlight w:val="cyan"/>
        </w:rPr>
        <w:t>growing</w:t>
      </w:r>
      <w:r w:rsidRPr="008177E6">
        <w:rPr>
          <w:rStyle w:val="Emphasis"/>
        </w:rPr>
        <w:t xml:space="preserve"> — body of </w:t>
      </w:r>
      <w:r w:rsidRPr="001F368D">
        <w:rPr>
          <w:rStyle w:val="Emphasis"/>
          <w:highlight w:val="cyan"/>
        </w:rPr>
        <w:t>evidence to the contrary</w:t>
      </w:r>
      <w:r w:rsidRPr="008177E6">
        <w:rPr>
          <w:rStyle w:val="StyleBoldUnderline"/>
        </w:rPr>
        <w:t>. A</w:t>
      </w:r>
      <w:r>
        <w:rPr>
          <w:rStyle w:val="StyleBoldUnderline"/>
        </w:rPr>
        <w:t xml:space="preserve"> </w:t>
      </w:r>
      <w:r w:rsidRPr="008177E6">
        <w:rPr>
          <w:rStyle w:val="StyleBoldUnderline"/>
        </w:rPr>
        <w:t xml:space="preserve">recent report released by Human Rights First persuasively demonstrates that </w:t>
      </w:r>
      <w:r w:rsidRPr="001F368D">
        <w:rPr>
          <w:rStyle w:val="StyleBoldUnderline"/>
          <w:highlight w:val="cyan"/>
        </w:rPr>
        <w:t>our</w:t>
      </w:r>
      <w:r w:rsidRPr="008177E6">
        <w:rPr>
          <w:rStyle w:val="StyleBoldUnderline"/>
        </w:rPr>
        <w:t xml:space="preserve"> existing</w:t>
      </w:r>
      <w:r>
        <w:rPr>
          <w:rStyle w:val="StyleBoldUnderline"/>
        </w:rPr>
        <w:t xml:space="preserve"> </w:t>
      </w:r>
      <w:r w:rsidRPr="001F368D">
        <w:rPr>
          <w:rStyle w:val="StyleBoldUnderline"/>
          <w:highlight w:val="cyan"/>
        </w:rPr>
        <w:t>federal courts are competent to try these</w:t>
      </w:r>
      <w:r w:rsidRPr="008177E6">
        <w:rPr>
          <w:rStyle w:val="StyleBoldUnderline"/>
        </w:rPr>
        <w:t xml:space="preserve"> </w:t>
      </w:r>
      <w:r w:rsidRPr="001F368D">
        <w:rPr>
          <w:rStyle w:val="StyleBoldUnderline"/>
          <w:highlight w:val="cyan"/>
        </w:rPr>
        <w:t>cases</w:t>
      </w:r>
      <w:r w:rsidRPr="008177E6">
        <w:rPr>
          <w:rStyle w:val="StyleBoldUnderline"/>
        </w:rPr>
        <w:t xml:space="preserve">. </w:t>
      </w:r>
      <w:r w:rsidRPr="001F368D">
        <w:rPr>
          <w:rStyle w:val="StyleBoldUnderline"/>
          <w:highlight w:val="cyan"/>
        </w:rPr>
        <w:t>The report examines</w:t>
      </w:r>
      <w:r w:rsidRPr="008177E6">
        <w:rPr>
          <w:rStyle w:val="StyleBoldUnderline"/>
        </w:rPr>
        <w:t xml:space="preserve"> more than </w:t>
      </w:r>
      <w:r w:rsidRPr="001F368D">
        <w:rPr>
          <w:rStyle w:val="StyleBoldUnderline"/>
          <w:highlight w:val="cyan"/>
        </w:rPr>
        <w:t>120</w:t>
      </w:r>
      <w:r w:rsidRPr="008177E6">
        <w:rPr>
          <w:rStyle w:val="StyleBoldUnderline"/>
        </w:rPr>
        <w:t xml:space="preserve"> international </w:t>
      </w:r>
      <w:r w:rsidRPr="001F368D">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1F368D">
        <w:rPr>
          <w:rStyle w:val="StyleBoldUnderline"/>
          <w:highlight w:val="cyan"/>
        </w:rPr>
        <w:t>It finds</w:t>
      </w:r>
      <w:r w:rsidRPr="008177E6">
        <w:rPr>
          <w:rStyle w:val="StyleBoldUnderline"/>
        </w:rPr>
        <w:t xml:space="preserve"> that established federal </w:t>
      </w:r>
      <w:r w:rsidRPr="001F368D">
        <w:rPr>
          <w:rStyle w:val="StyleBoldUnderline"/>
          <w:highlight w:val="cyan"/>
        </w:rPr>
        <w:t>courts were able to try these</w:t>
      </w:r>
      <w:r w:rsidRPr="008177E6">
        <w:rPr>
          <w:rStyle w:val="StyleBoldUnderline"/>
        </w:rPr>
        <w:t xml:space="preserve"> cases </w:t>
      </w:r>
      <w:r w:rsidRPr="001F368D">
        <w:rPr>
          <w:rStyle w:val="Emphasis"/>
          <w:highlight w:val="cyan"/>
        </w:rPr>
        <w:t>without sacrificing</w:t>
      </w:r>
      <w:r w:rsidRPr="008177E6">
        <w:rPr>
          <w:rStyle w:val="Emphasis"/>
        </w:rPr>
        <w:t xml:space="preserve"> either </w:t>
      </w:r>
      <w:r w:rsidRPr="001F368D">
        <w:rPr>
          <w:rStyle w:val="Emphasis"/>
          <w:highlight w:val="cyan"/>
        </w:rPr>
        <w:t>national security</w:t>
      </w:r>
      <w:r w:rsidRPr="001F368D">
        <w:rPr>
          <w:rStyle w:val="StyleBoldUnderline"/>
          <w:highlight w:val="cyan"/>
        </w:rPr>
        <w:t xml:space="preserve"> or the defendants’ rights to a fair trial</w:t>
      </w:r>
      <w:r w:rsidRPr="008177E6">
        <w:rPr>
          <w:rStyle w:val="StyleBoldUnderline"/>
        </w:rPr>
        <w:t>.</w:t>
      </w:r>
      <w:r w:rsidRPr="00432227">
        <w:rPr>
          <w:sz w:val="16"/>
        </w:rPr>
        <w:t xml:space="preserve">3 </w:t>
      </w:r>
      <w:proofErr w:type="gramStart"/>
      <w:r w:rsidRPr="00432227">
        <w:rPr>
          <w:sz w:val="16"/>
        </w:rPr>
        <w:t>The</w:t>
      </w:r>
      <w:proofErr w:type="gramEnd"/>
      <w:r w:rsidRPr="00432227">
        <w:rPr>
          <w:sz w:val="16"/>
        </w:rPr>
        <w:t xml:space="preserve"> report documents how </w:t>
      </w:r>
      <w:r w:rsidRPr="008177E6">
        <w:rPr>
          <w:rStyle w:val="StyleBoldUnderline"/>
        </w:rPr>
        <w:t xml:space="preserve">federal </w:t>
      </w:r>
      <w:r w:rsidRPr="001F368D">
        <w:rPr>
          <w:rStyle w:val="StyleBoldUnderline"/>
          <w:highlight w:val="cyan"/>
        </w:rPr>
        <w:t>courts have</w:t>
      </w:r>
      <w:r w:rsidRPr="008177E6">
        <w:rPr>
          <w:rStyle w:val="StyleBoldUnderline"/>
        </w:rPr>
        <w:t xml:space="preserve"> successfully </w:t>
      </w:r>
      <w:r w:rsidRPr="001F368D">
        <w:rPr>
          <w:rStyle w:val="StyleBoldUnderline"/>
          <w:highlight w:val="cyan"/>
        </w:rPr>
        <w:t>dealt with classified evidence under</w:t>
      </w:r>
      <w:r w:rsidRPr="008177E6">
        <w:rPr>
          <w:rStyle w:val="StyleBoldUnderline"/>
        </w:rPr>
        <w:t xml:space="preserve"> t</w:t>
      </w:r>
      <w:r w:rsidRPr="00432227">
        <w:rPr>
          <w:sz w:val="16"/>
        </w:rPr>
        <w:t>he Classified Information Procedures Act (</w:t>
      </w:r>
      <w:r w:rsidRPr="001F368D">
        <w:rPr>
          <w:rStyle w:val="StyleBoldUnderline"/>
          <w:highlight w:val="cyan"/>
        </w:rPr>
        <w:t>CIPA</w:t>
      </w:r>
      <w:r w:rsidRPr="001F368D">
        <w:rPr>
          <w:rStyle w:val="Emphasis"/>
          <w:highlight w:val="cyan"/>
        </w:rPr>
        <w:t>) without</w:t>
      </w:r>
      <w:r w:rsidRPr="008177E6">
        <w:rPr>
          <w:rStyle w:val="Emphasis"/>
        </w:rPr>
        <w:t xml:space="preserve"> creating any </w:t>
      </w:r>
      <w:r w:rsidRPr="001F368D">
        <w:rPr>
          <w:rStyle w:val="Emphasis"/>
          <w:highlight w:val="cyan"/>
        </w:rPr>
        <w:t>security breaches</w:t>
      </w:r>
      <w:r w:rsidRPr="008177E6">
        <w:rPr>
          <w:rStyle w:val="Emphasis"/>
        </w:rPr>
        <w:t>.</w:t>
      </w:r>
      <w:r w:rsidRPr="00432227">
        <w:rPr>
          <w:sz w:val="16"/>
        </w:rPr>
        <w:t xml:space="preserve"> It further concludes that </w:t>
      </w:r>
      <w:r w:rsidRPr="001F368D">
        <w:rPr>
          <w:rStyle w:val="StyleBoldUnderline"/>
          <w:highlight w:val="cyan"/>
        </w:rPr>
        <w:t>courts</w:t>
      </w:r>
      <w:r w:rsidRPr="008177E6">
        <w:rPr>
          <w:rStyle w:val="StyleBoldUnderline"/>
        </w:rPr>
        <w:t xml:space="preserve"> have been able to </w:t>
      </w:r>
      <w:r w:rsidRPr="001F368D">
        <w:rPr>
          <w:rStyle w:val="StyleBoldUnderline"/>
          <w:highlight w:val="cyan"/>
        </w:rPr>
        <w:t>enforce</w:t>
      </w:r>
      <w:r w:rsidRPr="008177E6">
        <w:rPr>
          <w:rStyle w:val="StyleBoldUnderline"/>
        </w:rPr>
        <w:t xml:space="preserve"> the government’s </w:t>
      </w:r>
      <w:r w:rsidRPr="001F368D">
        <w:rPr>
          <w:rStyle w:val="StyleBoldUnderline"/>
          <w:highlight w:val="cyan"/>
        </w:rPr>
        <w:t>Brady obligations to share</w:t>
      </w:r>
      <w:r w:rsidRPr="008177E6">
        <w:rPr>
          <w:rStyle w:val="StyleBoldUnderline"/>
        </w:rPr>
        <w:t xml:space="preserve"> exculpatory </w:t>
      </w:r>
      <w:r w:rsidRPr="001F368D">
        <w:rPr>
          <w:rStyle w:val="StyleBoldUnderline"/>
          <w:highlight w:val="cyan"/>
        </w:rPr>
        <w:t>evidence with the accused</w:t>
      </w:r>
      <w:r w:rsidRPr="008177E6">
        <w:rPr>
          <w:rStyle w:val="StyleBoldUnderline"/>
        </w:rPr>
        <w:t xml:space="preserve">, deal with Miranda warning issues, </w:t>
      </w:r>
      <w:r w:rsidRPr="001F368D">
        <w:rPr>
          <w:rStyle w:val="StyleBoldUnderline"/>
          <w:highlight w:val="cyan"/>
        </w:rPr>
        <w:t>and provide means for</w:t>
      </w:r>
      <w:r w:rsidRPr="008177E6">
        <w:rPr>
          <w:rStyle w:val="StyleBoldUnderline"/>
        </w:rPr>
        <w:t xml:space="preserve"> the government to establish </w:t>
      </w:r>
      <w:r w:rsidRPr="001F368D">
        <w:rPr>
          <w:rStyle w:val="StyleBoldUnderline"/>
          <w:highlight w:val="cyan"/>
        </w:rPr>
        <w:t>a chain of custody</w:t>
      </w:r>
      <w:r w:rsidRPr="008177E6">
        <w:rPr>
          <w:rStyle w:val="StyleBoldUnderline"/>
        </w:rPr>
        <w:t xml:space="preserve"> for physical evidence</w:t>
      </w:r>
      <w:r w:rsidRPr="008177E6">
        <w:rPr>
          <w:rStyle w:val="Emphasis"/>
        </w:rPr>
        <w:t xml:space="preserve">, all </w:t>
      </w:r>
      <w:r w:rsidRPr="001F368D">
        <w:rPr>
          <w:rStyle w:val="Emphasis"/>
          <w:highlight w:val="cyan"/>
        </w:rPr>
        <w:t>without jeopardizing national security</w:t>
      </w:r>
      <w:r w:rsidRPr="008177E6">
        <w:rPr>
          <w:rStyle w:val="Emphasis"/>
        </w:rPr>
        <w:t xml:space="preserve">. </w:t>
      </w:r>
    </w:p>
    <w:p w14:paraId="48A598D3" w14:textId="77777777" w:rsidR="007E1BDD" w:rsidRDefault="007E1BDD" w:rsidP="007E1BDD">
      <w:pPr>
        <w:pStyle w:val="Heading4"/>
      </w:pPr>
      <w:r>
        <w:br/>
        <w:t xml:space="preserve">And the plan still allows TARGETED KILLING TO OCCUR and makes them BETTER </w:t>
      </w:r>
    </w:p>
    <w:p w14:paraId="13E4B8F6" w14:textId="77777777" w:rsidR="007E1BDD" w:rsidRPr="00227E11" w:rsidRDefault="007E1BDD" w:rsidP="007E1BDD">
      <w:pPr>
        <w:rPr>
          <w:sz w:val="16"/>
        </w:rPr>
      </w:pPr>
      <w:r w:rsidRPr="00227E11">
        <w:rPr>
          <w:rStyle w:val="Heading4Char"/>
          <w:u w:val="single"/>
        </w:rPr>
        <w:t>Adelsberg 12</w:t>
      </w:r>
      <w:r w:rsidRPr="00227E11">
        <w:rPr>
          <w:sz w:val="16"/>
        </w:rPr>
        <w:t xml:space="preserve"> (Samuel S., * J.D. Candidate 2013, Yale Law School, “Bouncing the Executive's Blank Check: Judicial Review and the Targeting of Citizens” Harvard Law &amp; Policy Review 6 Harv. L. &amp; Pol'y Rev. 437, Lexis) </w:t>
      </w:r>
    </w:p>
    <w:p w14:paraId="489874D5" w14:textId="77777777" w:rsidR="007E1BDD" w:rsidRPr="001026EB" w:rsidRDefault="007E1BDD" w:rsidP="007E1BDD">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1F368D">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1F368D">
        <w:rPr>
          <w:rStyle w:val="StyleBoldUnderline"/>
          <w:highlight w:val="cyan"/>
        </w:rPr>
        <w:t xml:space="preserve">could </w:t>
      </w:r>
      <w:r w:rsidRPr="001F368D">
        <w:rPr>
          <w:rStyle w:val="Emphasis"/>
          <w:highlight w:val="cyan"/>
        </w:rPr>
        <w:t>increase the</w:t>
      </w:r>
      <w:r w:rsidRPr="001026EB">
        <w:rPr>
          <w:rStyle w:val="Emphasis"/>
        </w:rPr>
        <w:t xml:space="preserve"> </w:t>
      </w:r>
      <w:r w:rsidRPr="001F368D">
        <w:rPr>
          <w:rStyle w:val="Emphasis"/>
          <w:highlight w:val="cyan"/>
        </w:rPr>
        <w:t>accuracy of target selection</w:t>
      </w:r>
      <w:r w:rsidRPr="001026EB">
        <w:rPr>
          <w:rStyle w:val="Emphasis"/>
        </w:rPr>
        <w:t xml:space="preserve">, </w:t>
      </w:r>
      <w:r w:rsidRPr="001F368D">
        <w:rPr>
          <w:rStyle w:val="Emphasis"/>
          <w:highlight w:val="cyan"/>
        </w:rPr>
        <w:t>reducing</w:t>
      </w:r>
      <w:r w:rsidRPr="001026EB">
        <w:rPr>
          <w:rStyle w:val="Emphasis"/>
        </w:rPr>
        <w:t xml:space="preserve"> </w:t>
      </w:r>
      <w:r w:rsidRPr="001F368D">
        <w:rPr>
          <w:rStyle w:val="Emphasis"/>
          <w:highlight w:val="cyan"/>
        </w:rPr>
        <w:t>the danger of mistaken</w:t>
      </w:r>
      <w:r w:rsidRPr="001026EB">
        <w:rPr>
          <w:rStyle w:val="Emphasis"/>
        </w:rPr>
        <w:t xml:space="preserve"> </w:t>
      </w:r>
      <w:r w:rsidRPr="001F368D">
        <w:rPr>
          <w:rStyle w:val="Emphasis"/>
          <w:highlight w:val="cyan"/>
        </w:rPr>
        <w:t>or illegal destruction of lives</w:t>
      </w:r>
      <w:r w:rsidRPr="001026EB">
        <w:rPr>
          <w:rStyle w:val="Emphasis"/>
        </w:rPr>
        <w:t>, limbs, and property.</w:t>
      </w:r>
      <w:r w:rsidRPr="001026EB">
        <w:rPr>
          <w:sz w:val="16"/>
        </w:rPr>
        <w:t xml:space="preserve"> Independent </w:t>
      </w:r>
      <w:r w:rsidRPr="001F368D">
        <w:rPr>
          <w:rStyle w:val="StyleBoldUnderline"/>
          <w:highlight w:val="cyan"/>
        </w:rPr>
        <w:t>judges</w:t>
      </w:r>
      <w:r w:rsidRPr="001026EB">
        <w:rPr>
          <w:rStyle w:val="StyleBoldUnderline"/>
        </w:rPr>
        <w:t xml:space="preserve"> </w:t>
      </w:r>
      <w:r w:rsidRPr="001F368D">
        <w:rPr>
          <w:rStyle w:val="StyleBoldUnderline"/>
          <w:highlight w:val="cyan"/>
        </w:rPr>
        <w:t>who</w:t>
      </w:r>
      <w:r w:rsidRPr="001026EB">
        <w:rPr>
          <w:rStyle w:val="StyleBoldUnderline"/>
        </w:rPr>
        <w:t xml:space="preserve"> </w:t>
      </w:r>
      <w:r w:rsidRPr="001F368D">
        <w:rPr>
          <w:rStyle w:val="StyleBoldUnderline"/>
          <w:highlight w:val="cyan"/>
        </w:rPr>
        <w:t>double</w:t>
      </w:r>
      <w:r w:rsidRPr="001026EB">
        <w:rPr>
          <w:rStyle w:val="StyleBoldUnderline"/>
        </w:rPr>
        <w:t>-</w:t>
      </w:r>
      <w:r w:rsidRPr="001F368D">
        <w:rPr>
          <w:rStyle w:val="StyleBoldUnderline"/>
          <w:highlight w:val="cyan"/>
        </w:rPr>
        <w:t>check</w:t>
      </w:r>
      <w:r w:rsidRPr="001026EB">
        <w:rPr>
          <w:rStyle w:val="StyleBoldUnderline"/>
        </w:rPr>
        <w:t xml:space="preserve"> targeting </w:t>
      </w:r>
      <w:r w:rsidRPr="001F368D">
        <w:rPr>
          <w:rStyle w:val="StyleBoldUnderline"/>
          <w:highlight w:val="cyan"/>
        </w:rPr>
        <w:t>decisions</w:t>
      </w:r>
      <w:r w:rsidRPr="001026EB">
        <w:rPr>
          <w:rStyle w:val="StyleBoldUnderline"/>
        </w:rPr>
        <w:t xml:space="preserve"> </w:t>
      </w:r>
      <w:r w:rsidRPr="001F368D">
        <w:rPr>
          <w:rStyle w:val="Emphasis"/>
          <w:highlight w:val="cyan"/>
        </w:rPr>
        <w:t>could catch errors</w:t>
      </w:r>
      <w:r w:rsidRPr="001026EB">
        <w:rPr>
          <w:rStyle w:val="StyleBoldUnderline"/>
        </w:rPr>
        <w:t xml:space="preserve"> and cause </w:t>
      </w:r>
      <w:r w:rsidRPr="001F368D">
        <w:rPr>
          <w:rStyle w:val="StyleBoldUnderline"/>
          <w:highlight w:val="cyan"/>
        </w:rPr>
        <w:t xml:space="preserve">executive officials </w:t>
      </w:r>
      <w:r w:rsidRPr="00D55DBA">
        <w:rPr>
          <w:rStyle w:val="StyleBoldUnderline"/>
        </w:rPr>
        <w:t xml:space="preserve">to </w:t>
      </w:r>
      <w:r w:rsidRPr="001F368D">
        <w:rPr>
          <w:rStyle w:val="Emphasis"/>
          <w:highlight w:val="cyan"/>
        </w:rPr>
        <w:t>avoid making them in the first place</w:t>
      </w:r>
      <w:r w:rsidRPr="001026EB">
        <w:rPr>
          <w:rStyle w:val="Emphasis"/>
        </w:rPr>
        <w:t>.</w:t>
      </w:r>
      <w:r w:rsidRPr="001026EB">
        <w:rPr>
          <w:sz w:val="16"/>
        </w:rPr>
        <w:t xml:space="preserve">" n47 </w:t>
      </w:r>
      <w:r w:rsidRPr="001F368D">
        <w:rPr>
          <w:rStyle w:val="StyleBoldUnderline"/>
          <w:highlight w:val="cyan"/>
        </w:rPr>
        <w:t>Judges are</w:t>
      </w:r>
      <w:r w:rsidRPr="001026EB">
        <w:rPr>
          <w:sz w:val="16"/>
        </w:rPr>
        <w:t xml:space="preserve"> both </w:t>
      </w:r>
      <w:r w:rsidRPr="001F368D">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1F368D">
        <w:rPr>
          <w:rStyle w:val="Emphasis"/>
          <w:highlight w:val="cyan"/>
        </w:rPr>
        <w:t>accustomed to dealing with</w:t>
      </w:r>
      <w:r w:rsidRPr="001026EB">
        <w:rPr>
          <w:rStyle w:val="Emphasis"/>
        </w:rPr>
        <w:t xml:space="preserve"> sensitive </w:t>
      </w:r>
      <w:r w:rsidRPr="001F368D">
        <w:rPr>
          <w:rStyle w:val="Emphasis"/>
          <w:highlight w:val="cyan"/>
        </w:rPr>
        <w:t>security considerations</w:t>
      </w:r>
      <w:r w:rsidRPr="001026EB">
        <w:rPr>
          <w:sz w:val="16"/>
        </w:rPr>
        <w:t xml:space="preserve">. </w:t>
      </w:r>
      <w:r w:rsidRPr="001026EB">
        <w:rPr>
          <w:rStyle w:val="StyleBoldUnderline"/>
        </w:rPr>
        <w:t xml:space="preserve">These qualifications make them ideal </w:t>
      </w:r>
      <w:r w:rsidRPr="001026EB">
        <w:rPr>
          <w:rStyle w:val="StyleBoldUnderline"/>
        </w:rPr>
        <w:lastRenderedPageBreak/>
        <w:t>candidates to ensure that the executive exercises constitutional restraint when targeting citizens.</w:t>
      </w:r>
      <w:r>
        <w:rPr>
          <w:rStyle w:val="StyleBoldUnderline"/>
        </w:rPr>
        <w:t xml:space="preserve"> </w:t>
      </w:r>
      <w:r w:rsidRPr="001F368D">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1F368D">
        <w:rPr>
          <w:rStyle w:val="Emphasis"/>
          <w:highlight w:val="cyan"/>
        </w:rPr>
        <w:t>to allow</w:t>
      </w:r>
      <w:r w:rsidRPr="00BB4D2E">
        <w:rPr>
          <w:rStyle w:val="Emphasis"/>
        </w:rPr>
        <w:t xml:space="preserve"> for judicial </w:t>
      </w:r>
      <w:r w:rsidRPr="001F368D">
        <w:rPr>
          <w:rStyle w:val="Emphasis"/>
          <w:highlight w:val="cyan"/>
        </w:rPr>
        <w:t>oversight</w:t>
      </w:r>
      <w:r w:rsidRPr="001026EB">
        <w:rPr>
          <w:rStyle w:val="StyleBoldUnderline"/>
        </w:rPr>
        <w:t xml:space="preserve"> </w:t>
      </w:r>
      <w:r w:rsidRPr="001F368D">
        <w:rPr>
          <w:rStyle w:val="StyleBoldUnderline"/>
          <w:highlight w:val="cyan"/>
        </w:rPr>
        <w:t>would restore</w:t>
      </w:r>
      <w:r w:rsidRPr="001026EB">
        <w:rPr>
          <w:rStyle w:val="StyleBoldUnderline"/>
        </w:rPr>
        <w:t xml:space="preserve"> the</w:t>
      </w:r>
      <w:r w:rsidRPr="001026EB">
        <w:rPr>
          <w:sz w:val="16"/>
        </w:rPr>
        <w:t xml:space="preserve"> </w:t>
      </w:r>
      <w:r w:rsidRPr="001F368D">
        <w:rPr>
          <w:rStyle w:val="Emphasis"/>
          <w:highlight w:val="cyan"/>
        </w:rPr>
        <w:t>s</w:t>
      </w:r>
      <w:r w:rsidRPr="001026EB">
        <w:rPr>
          <w:sz w:val="16"/>
        </w:rPr>
        <w:t xml:space="preserve">eparation </w:t>
      </w:r>
      <w:r w:rsidRPr="001F368D">
        <w:rPr>
          <w:rStyle w:val="Emphasis"/>
          <w:highlight w:val="cyan"/>
        </w:rPr>
        <w:t>o</w:t>
      </w:r>
      <w:r w:rsidRPr="001026EB">
        <w:rPr>
          <w:sz w:val="16"/>
        </w:rPr>
        <w:t xml:space="preserve">f </w:t>
      </w:r>
      <w:r w:rsidRPr="001F368D">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1F368D">
        <w:rPr>
          <w:rStyle w:val="StyleBoldUnderline"/>
          <w:highlight w:val="cyan"/>
        </w:rPr>
        <w:t>this will</w:t>
      </w:r>
      <w:r w:rsidRPr="001026EB">
        <w:rPr>
          <w:rStyle w:val="StyleBoldUnderline"/>
        </w:rPr>
        <w:t xml:space="preserve"> </w:t>
      </w:r>
      <w:r w:rsidRPr="001026EB">
        <w:rPr>
          <w:rStyle w:val="Emphasis"/>
        </w:rPr>
        <w:t xml:space="preserve">actually </w:t>
      </w:r>
      <w:r w:rsidRPr="001F368D">
        <w:rPr>
          <w:rStyle w:val="Emphasis"/>
          <w:highlight w:val="cyan"/>
        </w:rPr>
        <w:t>strengthen the President</w:t>
      </w:r>
      <w:r w:rsidRPr="001026EB">
        <w:rPr>
          <w:rStyle w:val="StyleBoldUnderline"/>
        </w:rPr>
        <w:t xml:space="preserve"> </w:t>
      </w:r>
      <w:r w:rsidRPr="001F368D">
        <w:rPr>
          <w:rStyle w:val="StyleBoldUnderline"/>
          <w:highlight w:val="cyan"/>
        </w:rPr>
        <w:t xml:space="preserve">and empower him to take </w:t>
      </w:r>
      <w:r w:rsidRPr="001F368D">
        <w:rPr>
          <w:rStyle w:val="Emphasis"/>
          <w:highlight w:val="cyan"/>
        </w:rPr>
        <w:t>decisive action</w:t>
      </w:r>
      <w:r w:rsidRPr="001026EB">
        <w:rPr>
          <w:rStyle w:val="StyleBoldUnderline"/>
        </w:rPr>
        <w:t xml:space="preserve"> </w:t>
      </w:r>
      <w:r w:rsidRPr="001F368D">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1F368D">
        <w:rPr>
          <w:rStyle w:val="StyleBoldUnderline"/>
          <w:highlight w:val="cyan"/>
        </w:rPr>
        <w:t xml:space="preserve">[executive] powers </w:t>
      </w:r>
      <w:r w:rsidRPr="001F368D">
        <w:rPr>
          <w:rStyle w:val="Emphasis"/>
          <w:highlight w:val="cyan"/>
        </w:rPr>
        <w:t>is vindicated,</w:t>
      </w:r>
      <w:r w:rsidRPr="001026EB">
        <w:rPr>
          <w:rStyle w:val="Emphasis"/>
        </w:rPr>
        <w:t xml:space="preserve"> </w:t>
      </w:r>
      <w:r w:rsidRPr="001F368D">
        <w:rPr>
          <w:rStyle w:val="Emphasis"/>
          <w:highlight w:val="cyan"/>
        </w:rPr>
        <w:t>not eroded, when confirmed by the Judicial Branch</w:t>
      </w:r>
      <w:r w:rsidRPr="001026EB">
        <w:rPr>
          <w:rStyle w:val="Emphasis"/>
        </w:rPr>
        <w:t>."</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14:paraId="1BC6E373" w14:textId="77777777" w:rsidR="007E1BDD" w:rsidRDefault="007E1BDD" w:rsidP="007E1BDD">
      <w:pPr>
        <w:pStyle w:val="Heading4"/>
      </w:pPr>
      <w:r>
        <w:t xml:space="preserve">Qualified and soviergn immunity solves </w:t>
      </w:r>
      <w:proofErr w:type="gramStart"/>
      <w:r>
        <w:t>special forces</w:t>
      </w:r>
      <w:proofErr w:type="gramEnd"/>
      <w:r>
        <w:t xml:space="preserve"> impact </w:t>
      </w:r>
    </w:p>
    <w:p w14:paraId="381084F9" w14:textId="77777777" w:rsidR="007E1BDD" w:rsidRDefault="007E1BDD" w:rsidP="007E1BDD">
      <w:pPr>
        <w:rPr>
          <w:sz w:val="20"/>
        </w:rPr>
      </w:pPr>
      <w:r w:rsidRPr="00AB5F9D">
        <w:rPr>
          <w:rStyle w:val="StyleStyleBold12pt"/>
        </w:rPr>
        <w:t>Pillard 99</w:t>
      </w:r>
      <w:r w:rsidRPr="00AB5F9D">
        <w:t xml:space="preserve">  (</w:t>
      </w:r>
      <w:r w:rsidRPr="00E40506">
        <w:rPr>
          <w:sz w:val="20"/>
        </w:rPr>
        <w:t xml:space="preserve">Cornelia, Associate Professor of Law, Georgetown University Law Center, former Deputy Assistant Attorney General- Office of Legal Counsel in the Department of Justice, “Taking Fiction Seriously: The Strange Results of Public Officials' Individual Liability Under Bivens,” </w:t>
      </w:r>
      <w:hyperlink r:id="rId17" w:history="1">
        <w:r w:rsidRPr="0058096C">
          <w:rPr>
            <w:rStyle w:val="Hyperlink"/>
            <w:sz w:val="20"/>
          </w:rPr>
          <w:t>http://scholarship.law.georgetown.edu/cgi/viewcontent.cgi?article=1719&amp;context=facpub</w:t>
        </w:r>
      </w:hyperlink>
      <w:r w:rsidRPr="00E40506">
        <w:rPr>
          <w:sz w:val="20"/>
        </w:rPr>
        <w:t>)</w:t>
      </w:r>
    </w:p>
    <w:p w14:paraId="6CCA2842" w14:textId="77777777" w:rsidR="007E1BDD" w:rsidRDefault="007E1BDD" w:rsidP="007E1BDD">
      <w:pPr>
        <w:rPr>
          <w:sz w:val="14"/>
        </w:rPr>
      </w:pPr>
    </w:p>
    <w:p w14:paraId="22776A15" w14:textId="77777777" w:rsidR="007E1BDD" w:rsidRPr="00DF69C2" w:rsidRDefault="007E1BDD" w:rsidP="007E1BDD">
      <w:pPr>
        <w:rPr>
          <w:sz w:val="14"/>
        </w:rPr>
      </w:pPr>
      <w:proofErr w:type="gramStart"/>
      <w:r w:rsidRPr="00DF69C2">
        <w:rPr>
          <w:sz w:val="14"/>
        </w:rPr>
        <w:t>These two parallel but distinct regimes-</w:t>
      </w:r>
      <w:r w:rsidRPr="00DF69C2">
        <w:rPr>
          <w:rStyle w:val="StyleBoldUnderline"/>
          <w:highlight w:val="cyan"/>
        </w:rPr>
        <w:t>indemnification and qualified immunity</w:t>
      </w:r>
      <w:r w:rsidRPr="00DF69C2">
        <w:rPr>
          <w:sz w:val="14"/>
        </w:rPr>
        <w:t>-create different sets of incentives.</w:t>
      </w:r>
      <w:proofErr w:type="gramEnd"/>
      <w:r w:rsidRPr="00DF69C2">
        <w:rPr>
          <w:sz w:val="14"/>
        </w:rPr>
        <w:t xml:space="preserve"> Either of the two regimes, taken alone, </w:t>
      </w:r>
      <w:r w:rsidRPr="00DF69C2">
        <w:rPr>
          <w:rStyle w:val="StyleBoldUnderline"/>
          <w:highlight w:val="cyan"/>
        </w:rPr>
        <w:t xml:space="preserve">would </w:t>
      </w:r>
      <w:r w:rsidRPr="00DF69C2">
        <w:rPr>
          <w:rStyle w:val="Emphasis"/>
          <w:highlight w:val="cyan"/>
        </w:rPr>
        <w:t>protect against chilling</w:t>
      </w:r>
      <w:r w:rsidRPr="00154C7F">
        <w:rPr>
          <w:rStyle w:val="Emphasis"/>
        </w:rPr>
        <w:t xml:space="preserve"> public </w:t>
      </w:r>
      <w:r w:rsidRPr="00DF69C2">
        <w:rPr>
          <w:rStyle w:val="Emphasis"/>
          <w:highlight w:val="cyan"/>
        </w:rPr>
        <w:t>employee</w:t>
      </w:r>
      <w:r w:rsidRPr="00154C7F">
        <w:rPr>
          <w:rStyle w:val="Emphasis"/>
        </w:rPr>
        <w:t xml:space="preserve">s' vigorous </w:t>
      </w:r>
      <w:r w:rsidRPr="00DF69C2">
        <w:rPr>
          <w:rStyle w:val="Emphasis"/>
          <w:highlight w:val="cyan"/>
        </w:rPr>
        <w:t>performance</w:t>
      </w:r>
      <w:r w:rsidRPr="00DF69C2">
        <w:rPr>
          <w:rStyle w:val="StyleBoldUnderline"/>
          <w:highlight w:val="cyan"/>
        </w:rPr>
        <w:t xml:space="preserve"> of</w:t>
      </w:r>
      <w:r w:rsidRPr="00154C7F">
        <w:rPr>
          <w:rStyle w:val="StyleBoldUnderline"/>
        </w:rPr>
        <w:t xml:space="preserve"> their </w:t>
      </w:r>
      <w:r w:rsidRPr="00DF69C2">
        <w:rPr>
          <w:rStyle w:val="StyleBoldUnderline"/>
          <w:highlight w:val="cyan"/>
        </w:rPr>
        <w:t>duties</w:t>
      </w:r>
      <w:r w:rsidRPr="00DF69C2">
        <w:rPr>
          <w:sz w:val="14"/>
        </w:rPr>
        <w:t xml:space="preserve">, </w:t>
      </w:r>
      <w:r w:rsidRPr="00DF69C2">
        <w:rPr>
          <w:rStyle w:val="StyleBoldUnderline"/>
          <w:highlight w:val="cyan"/>
        </w:rPr>
        <w:t>as qualified immunity would allow for</w:t>
      </w:r>
      <w:r w:rsidRPr="00154C7F">
        <w:rPr>
          <w:rStyle w:val="StyleBoldUnderline"/>
        </w:rPr>
        <w:t xml:space="preserve"> </w:t>
      </w:r>
      <w:r w:rsidRPr="00DF69C2">
        <w:rPr>
          <w:rStyle w:val="StyleBoldUnderline"/>
          <w:highlight w:val="cyan"/>
        </w:rPr>
        <w:t>dismissal</w:t>
      </w:r>
      <w:r w:rsidRPr="00DF69C2">
        <w:rPr>
          <w:sz w:val="14"/>
        </w:rPr>
        <w:t xml:space="preserve"> of most suits </w:t>
      </w:r>
      <w:r w:rsidRPr="00DF69C2">
        <w:rPr>
          <w:rStyle w:val="StyleBoldUnderline"/>
          <w:highlight w:val="cyan"/>
        </w:rPr>
        <w:t>and</w:t>
      </w:r>
      <w:r w:rsidRPr="00154C7F">
        <w:rPr>
          <w:rStyle w:val="StyleBoldUnderline"/>
        </w:rPr>
        <w:t xml:space="preserve"> </w:t>
      </w:r>
      <w:r w:rsidRPr="00DF69C2">
        <w:rPr>
          <w:rStyle w:val="StyleBoldUnderline"/>
          <w:highlight w:val="cyan"/>
        </w:rPr>
        <w:t>indemnification would ensure</w:t>
      </w:r>
      <w:r w:rsidRPr="00154C7F">
        <w:rPr>
          <w:rStyle w:val="StyleBoldUnderline"/>
        </w:rPr>
        <w:t xml:space="preserve"> that </w:t>
      </w:r>
      <w:r w:rsidRPr="00DF69C2">
        <w:rPr>
          <w:rStyle w:val="StyleBoldUnderline"/>
          <w:highlight w:val="cyan"/>
        </w:rPr>
        <w:t>employees need not pay monetary judgments</w:t>
      </w:r>
      <w:r w:rsidRPr="00DF69C2">
        <w:rPr>
          <w:sz w:val="14"/>
        </w:rPr>
        <w:t xml:space="preserve"> or settlements </w:t>
      </w:r>
      <w:r w:rsidRPr="00DF69C2">
        <w:rPr>
          <w:rStyle w:val="StyleBoldUnderline"/>
          <w:highlight w:val="cyan"/>
        </w:rPr>
        <w:t>out of</w:t>
      </w:r>
      <w:r w:rsidRPr="00154C7F">
        <w:rPr>
          <w:rStyle w:val="StyleBoldUnderline"/>
        </w:rPr>
        <w:t xml:space="preserve"> their own </w:t>
      </w:r>
      <w:r w:rsidRPr="00DF69C2">
        <w:rPr>
          <w:rStyle w:val="StyleBoldUnderline"/>
          <w:highlight w:val="cyan"/>
        </w:rPr>
        <w:t>pocket</w:t>
      </w:r>
      <w:r w:rsidRPr="00154C7F">
        <w:rPr>
          <w:rStyle w:val="StyleBoldUnderline"/>
        </w:rPr>
        <w:t>s</w:t>
      </w:r>
      <w:r w:rsidRPr="00DF69C2">
        <w:rPr>
          <w:sz w:val="14"/>
        </w:rPr>
        <w:t xml:space="preserve">.122 In terms of plaintiffs' incentives to sue, in contrast, the two regimes differ significantly. </w:t>
      </w:r>
      <w:r w:rsidRPr="00DF69C2">
        <w:rPr>
          <w:rStyle w:val="Emphasis"/>
        </w:rPr>
        <w:t>123 [start footnote 122:]</w:t>
      </w:r>
      <w:r w:rsidRPr="00DF69C2">
        <w:rPr>
          <w:sz w:val="14"/>
        </w:rPr>
        <w:t xml:space="preserve"> 122. One might argue that </w:t>
      </w:r>
      <w:r w:rsidRPr="00DF69C2">
        <w:rPr>
          <w:rStyle w:val="StyleBoldUnderline"/>
          <w:highlight w:val="cyan"/>
        </w:rPr>
        <w:t>qualified immunity</w:t>
      </w:r>
      <w:r w:rsidRPr="00DF69C2">
        <w:rPr>
          <w:sz w:val="14"/>
        </w:rPr>
        <w:t xml:space="preserve">, by eliminating not just employees' obligations to pay but also forestalling liability findings flowing from their conduct, </w:t>
      </w:r>
      <w:r w:rsidRPr="00112573">
        <w:rPr>
          <w:rStyle w:val="Emphasis"/>
        </w:rPr>
        <w:t xml:space="preserve">more </w:t>
      </w:r>
      <w:r w:rsidRPr="00DF69C2">
        <w:rPr>
          <w:rStyle w:val="Emphasis"/>
          <w:highlight w:val="cyan"/>
        </w:rPr>
        <w:t>effectively prevents overdeterrence</w:t>
      </w:r>
      <w:r w:rsidRPr="00112573">
        <w:rPr>
          <w:rStyle w:val="Emphasis"/>
        </w:rPr>
        <w:t xml:space="preserve">. </w:t>
      </w:r>
      <w:r w:rsidRPr="00DF69C2">
        <w:rPr>
          <w:rStyle w:val="StyleBoldUnderline"/>
          <w:highlight w:val="cyan"/>
        </w:rPr>
        <w:t>An employee</w:t>
      </w:r>
      <w:r w:rsidRPr="00112573">
        <w:rPr>
          <w:rStyle w:val="StyleBoldUnderline"/>
        </w:rPr>
        <w:t xml:space="preserve"> who is fully </w:t>
      </w:r>
      <w:r w:rsidRPr="00DF69C2">
        <w:rPr>
          <w:rStyle w:val="StyleBoldUnderline"/>
          <w:highlight w:val="cyan"/>
        </w:rPr>
        <w:t>reimbursed</w:t>
      </w:r>
      <w:r w:rsidRPr="00112573">
        <w:rPr>
          <w:rStyle w:val="StyleBoldUnderline"/>
        </w:rPr>
        <w:t xml:space="preserve"> for monetary losses </w:t>
      </w:r>
      <w:r w:rsidRPr="00DF69C2">
        <w:rPr>
          <w:rStyle w:val="StyleBoldUnderline"/>
          <w:highlight w:val="cyan"/>
        </w:rPr>
        <w:t>may still seek to avoid</w:t>
      </w:r>
      <w:r w:rsidRPr="00112573">
        <w:rPr>
          <w:rStyle w:val="StyleBoldUnderline"/>
        </w:rPr>
        <w:t xml:space="preserve"> the </w:t>
      </w:r>
      <w:r w:rsidRPr="00DF69C2">
        <w:rPr>
          <w:rStyle w:val="StyleBoldUnderline"/>
          <w:highlight w:val="cyan"/>
        </w:rPr>
        <w:t>risk to reputation that comes from</w:t>
      </w:r>
      <w:r w:rsidRPr="00112573">
        <w:rPr>
          <w:rStyle w:val="StyleBoldUnderline"/>
        </w:rPr>
        <w:t xml:space="preserve"> </w:t>
      </w:r>
      <w:r w:rsidRPr="00DF69C2">
        <w:rPr>
          <w:rStyle w:val="StyleBoldUnderline"/>
          <w:highlight w:val="cyan"/>
        </w:rPr>
        <w:t>being a defendant</w:t>
      </w:r>
      <w:r w:rsidRPr="00DF69C2">
        <w:rPr>
          <w:sz w:val="14"/>
        </w:rPr>
        <w:t xml:space="preserve"> in a civil rights lawsuit. </w:t>
      </w:r>
      <w:r w:rsidRPr="00DF69C2">
        <w:rPr>
          <w:rStyle w:val="StyleBoldUnderline"/>
          <w:highlight w:val="cyan"/>
        </w:rPr>
        <w:t>One response</w:t>
      </w:r>
      <w:r w:rsidRPr="00112573">
        <w:rPr>
          <w:rStyle w:val="StyleBoldUnderline"/>
        </w:rPr>
        <w:t xml:space="preserve"> to that concern, however, </w:t>
      </w:r>
      <w:r w:rsidRPr="00DF69C2">
        <w:rPr>
          <w:rStyle w:val="StyleBoldUnderline"/>
          <w:highlight w:val="cyan"/>
        </w:rPr>
        <w:t>is that if</w:t>
      </w:r>
      <w:r w:rsidRPr="00112573">
        <w:rPr>
          <w:rStyle w:val="StyleBoldUnderline"/>
        </w:rPr>
        <w:t xml:space="preserve"> it were generally understood that </w:t>
      </w:r>
      <w:r w:rsidRPr="00DF69C2">
        <w:rPr>
          <w:rStyle w:val="StyleBoldUnderline"/>
          <w:highlight w:val="cyan"/>
        </w:rPr>
        <w:t>under Bivens</w:t>
      </w:r>
      <w:r w:rsidRPr="00DF69C2">
        <w:rPr>
          <w:sz w:val="14"/>
        </w:rPr>
        <w:t xml:space="preserve"> (as under Ex parte Young) </w:t>
      </w:r>
      <w:r w:rsidRPr="00DF69C2">
        <w:rPr>
          <w:rStyle w:val="StyleBoldUnderline"/>
          <w:highlight w:val="cyan"/>
        </w:rPr>
        <w:t>individual defendants function as stand</w:t>
      </w:r>
      <w:r w:rsidRPr="00112573">
        <w:rPr>
          <w:rStyle w:val="StyleBoldUnderline"/>
        </w:rPr>
        <w:t>-</w:t>
      </w:r>
      <w:r w:rsidRPr="00DF69C2">
        <w:rPr>
          <w:rStyle w:val="StyleBoldUnderline"/>
          <w:highlight w:val="cyan"/>
        </w:rPr>
        <w:t>ins for</w:t>
      </w:r>
      <w:r w:rsidRPr="00112573">
        <w:rPr>
          <w:rStyle w:val="StyleBoldUnderline"/>
        </w:rPr>
        <w:t xml:space="preserve"> the </w:t>
      </w:r>
      <w:r w:rsidRPr="00DF69C2">
        <w:rPr>
          <w:rStyle w:val="StyleBoldUnderline"/>
          <w:highlight w:val="cyan"/>
        </w:rPr>
        <w:t xml:space="preserve">government, </w:t>
      </w:r>
      <w:r w:rsidRPr="00DF69C2">
        <w:rPr>
          <w:rStyle w:val="Emphasis"/>
          <w:highlight w:val="cyan"/>
        </w:rPr>
        <w:t>reputational harm</w:t>
      </w:r>
      <w:r w:rsidRPr="00112573">
        <w:rPr>
          <w:rStyle w:val="Emphasis"/>
        </w:rPr>
        <w:t xml:space="preserve"> to the individual </w:t>
      </w:r>
      <w:r w:rsidRPr="00DF69C2">
        <w:rPr>
          <w:rStyle w:val="Emphasis"/>
          <w:highlight w:val="cyan"/>
        </w:rPr>
        <w:t>would be minimized</w:t>
      </w:r>
      <w:r w:rsidRPr="00112573">
        <w:rPr>
          <w:rStyle w:val="Emphasis"/>
        </w:rPr>
        <w:t>.</w:t>
      </w:r>
      <w:r w:rsidRPr="00DF69C2">
        <w:rPr>
          <w:sz w:val="14"/>
        </w:rPr>
        <w:t xml:space="preserve"> </w:t>
      </w:r>
      <w:r w:rsidRPr="00112573">
        <w:rPr>
          <w:rStyle w:val="StyleBoldUnderline"/>
        </w:rPr>
        <w:t>When a bureaucrat is personally sued</w:t>
      </w:r>
      <w:r w:rsidRPr="00DF69C2">
        <w:rPr>
          <w:sz w:val="14"/>
        </w:rPr>
        <w:t xml:space="preserve"> for a failure to provide due process, for example, </w:t>
      </w:r>
      <w:r w:rsidRPr="00DF69C2">
        <w:rPr>
          <w:rStyle w:val="StyleBoldUnderline"/>
          <w:highlight w:val="cyan"/>
        </w:rPr>
        <w:t>the</w:t>
      </w:r>
      <w:r w:rsidRPr="00112573">
        <w:rPr>
          <w:rStyle w:val="StyleBoldUnderline"/>
        </w:rPr>
        <w:t xml:space="preserve"> observing </w:t>
      </w:r>
      <w:r w:rsidRPr="00DF69C2">
        <w:rPr>
          <w:rStyle w:val="StyleBoldUnderline"/>
          <w:highlight w:val="cyan"/>
        </w:rPr>
        <w:t>public</w:t>
      </w:r>
      <w:r w:rsidRPr="00112573">
        <w:rPr>
          <w:rStyle w:val="StyleBoldUnderline"/>
        </w:rPr>
        <w:t xml:space="preserve"> fairly </w:t>
      </w:r>
      <w:r w:rsidRPr="00DF69C2">
        <w:rPr>
          <w:rStyle w:val="StyleBoldUnderline"/>
          <w:highlight w:val="cyan"/>
        </w:rPr>
        <w:t>assumes</w:t>
      </w:r>
      <w:r w:rsidRPr="00112573">
        <w:rPr>
          <w:rStyle w:val="StyleBoldUnderline"/>
        </w:rPr>
        <w:t xml:space="preserve"> that such </w:t>
      </w:r>
      <w:r w:rsidRPr="00DF69C2">
        <w:rPr>
          <w:rStyle w:val="StyleBoldUnderline"/>
          <w:highlight w:val="cyan"/>
        </w:rPr>
        <w:t>lawsuits come with the job</w:t>
      </w:r>
      <w:r w:rsidRPr="00DF69C2">
        <w:rPr>
          <w:sz w:val="14"/>
          <w:highlight w:val="cyan"/>
        </w:rPr>
        <w:t xml:space="preserve">, </w:t>
      </w:r>
      <w:r w:rsidRPr="00DF69C2">
        <w:rPr>
          <w:rStyle w:val="StyleBoldUnderline"/>
          <w:highlight w:val="cyan"/>
        </w:rPr>
        <w:t>and</w:t>
      </w:r>
      <w:r w:rsidRPr="00112573">
        <w:rPr>
          <w:rStyle w:val="StyleBoldUnderline"/>
        </w:rPr>
        <w:t xml:space="preserve"> that </w:t>
      </w:r>
      <w:r w:rsidRPr="00DF69C2">
        <w:rPr>
          <w:rStyle w:val="StyleBoldUnderline"/>
          <w:highlight w:val="cyan"/>
        </w:rPr>
        <w:t>the individual is not a bad person</w:t>
      </w:r>
      <w:r w:rsidRPr="00112573">
        <w:rPr>
          <w:rStyle w:val="StyleBoldUnderline"/>
        </w:rPr>
        <w:t xml:space="preserve"> for being formally held responsible</w:t>
      </w:r>
      <w:r w:rsidRPr="00DF69C2">
        <w:rPr>
          <w:sz w:val="14"/>
        </w:rPr>
        <w:t>. Another response to the concern about overdeterrence flowing from risks to reputation is that, to the extent reputational harm persists even when the government is known to be the real party in interest, a concern to shield defendants from such harm would seem to require qualified immunity even in cases of governmental liability-such as municipal liability under section 1983-because those cases are typically premised on the missteps of identified government employees. The Court in Owen v. City of Independence, 445 U.S. 622, 655-56 (1980), however, held that qualified immunity is unwarranted in those cases, and the Court does not seem poised to reconsider Owen. See, e.g., Board of County Comm'rs v. Brown, 520 U.S. 397, 405-06 (1997) (relying on Owen). Putting aside the reputational concerns, therefore, the two regimes both appear adequately to serve an interest in avoiding public employee overdeterrence.</w:t>
      </w:r>
    </w:p>
    <w:p w14:paraId="5A2D7614" w14:textId="77777777" w:rsidR="007E1BDD" w:rsidRPr="007E1BDD" w:rsidRDefault="007E1BDD" w:rsidP="007E1BDD"/>
    <w:p w14:paraId="1D17BDED" w14:textId="77777777" w:rsidR="007E1BDD" w:rsidRDefault="007E1BDD" w:rsidP="007E1BDD">
      <w:pPr>
        <w:pStyle w:val="Heading3"/>
      </w:pPr>
      <w:r>
        <w:lastRenderedPageBreak/>
        <w:t xml:space="preserve">2AC T </w:t>
      </w:r>
    </w:p>
    <w:p w14:paraId="32DDECB7" w14:textId="77777777" w:rsidR="007E1BDD" w:rsidRDefault="007E1BDD" w:rsidP="007E1BDD">
      <w:pPr>
        <w:pStyle w:val="Heading4"/>
      </w:pPr>
      <w:r>
        <w:t xml:space="preserve">We meet- due process rights are restriction on executive authority </w:t>
      </w:r>
    </w:p>
    <w:p w14:paraId="06CEE421" w14:textId="77777777" w:rsidR="007E1BDD" w:rsidRDefault="007E1BDD" w:rsidP="007E1BDD">
      <w:r w:rsidRPr="00466C6A">
        <w:rPr>
          <w:rStyle w:val="StyleStyleBold12pt"/>
        </w:rPr>
        <w:t>Al-Aulaqi Motion to Dismiss Memo 2013</w:t>
      </w:r>
      <w:r>
        <w:t xml:space="preserve"> (PLAINTIFFS’ OPPOSITION TO DEFENDANTS’ MOTION TO DISMISS, files February 5, 2013)</w:t>
      </w:r>
    </w:p>
    <w:p w14:paraId="4A126994" w14:textId="77777777" w:rsidR="007E1BDD" w:rsidRPr="00B50D0A" w:rsidRDefault="007E1BDD" w:rsidP="007E1BDD">
      <w:pPr>
        <w:rPr>
          <w:sz w:val="16"/>
        </w:rPr>
      </w:pPr>
      <w:proofErr w:type="gramStart"/>
      <w:r w:rsidRPr="00B50D0A">
        <w:rPr>
          <w:sz w:val="16"/>
        </w:rPr>
        <w:t>Despite Defendants’ attempt to distinguish the habeas cases, Defs.</w:t>
      </w:r>
      <w:proofErr w:type="gramEnd"/>
      <w:r w:rsidRPr="00B50D0A">
        <w:rPr>
          <w:sz w:val="16"/>
        </w:rPr>
        <w:t xml:space="preserve"> Br. 12, </w:t>
      </w:r>
      <w:r w:rsidRPr="00424E0E">
        <w:rPr>
          <w:rStyle w:val="StyleBoldUnderline"/>
          <w:highlight w:val="cyan"/>
        </w:rPr>
        <w:t xml:space="preserve">claims alleging unlawful deprivation of life under the </w:t>
      </w:r>
      <w:r w:rsidRPr="00B50D0A">
        <w:rPr>
          <w:rStyle w:val="StyleBoldUnderline"/>
        </w:rPr>
        <w:t xml:space="preserve">Fifth Amendment’s </w:t>
      </w:r>
      <w:r w:rsidRPr="00424E0E">
        <w:rPr>
          <w:rStyle w:val="StyleBoldUnderline"/>
          <w:highlight w:val="cyan"/>
        </w:rPr>
        <w:t xml:space="preserve">Due Process Clause </w:t>
      </w:r>
      <w:proofErr w:type="gramStart"/>
      <w:r w:rsidRPr="00424E0E">
        <w:rPr>
          <w:rStyle w:val="StyleBoldUnderline"/>
          <w:highlight w:val="cyan"/>
        </w:rPr>
        <w:t>are</w:t>
      </w:r>
      <w:proofErr w:type="gramEnd"/>
      <w:r w:rsidRPr="00424E0E">
        <w:rPr>
          <w:rStyle w:val="StyleBoldUnderline"/>
          <w:highlight w:val="cyan"/>
        </w:rPr>
        <w:t xml:space="preserve"> </w:t>
      </w:r>
      <w:r w:rsidRPr="00B50D0A">
        <w:rPr>
          <w:rStyle w:val="StyleBoldUnderline"/>
        </w:rPr>
        <w:t>as textually</w:t>
      </w:r>
      <w:r w:rsidRPr="00424E0E">
        <w:rPr>
          <w:rStyle w:val="StyleBoldUnderline"/>
          <w:highlight w:val="cyan"/>
        </w:rPr>
        <w:t xml:space="preserve"> committed to the courts as claims brought under the Suspension Clause. Both are </w:t>
      </w:r>
      <w:r w:rsidRPr="00B50D0A">
        <w:rPr>
          <w:rStyle w:val="StyleBoldUnderline"/>
        </w:rPr>
        <w:t xml:space="preserve">fundamental </w:t>
      </w:r>
      <w:r w:rsidRPr="00424E0E">
        <w:rPr>
          <w:rStyle w:val="Emphasis"/>
          <w:highlight w:val="cyan"/>
        </w:rPr>
        <w:t>judicial checks on executive authority</w:t>
      </w:r>
      <w:r w:rsidRPr="00424E0E">
        <w:rPr>
          <w:rStyle w:val="StyleBoldUnderline"/>
          <w:highlight w:val="cyan"/>
        </w:rPr>
        <w:t>.</w:t>
      </w:r>
      <w:r w:rsidRPr="00B50D0A">
        <w:rPr>
          <w:sz w:val="16"/>
        </w:rPr>
        <w:t xml:space="preserve"> Cf. Boumediene v. Bush, 476 F.3d 981, 993 (D.C. Cir. 1997) (rejecting distinction between the Suspension Clause and </w:t>
      </w:r>
      <w:r w:rsidRPr="00424E0E">
        <w:rPr>
          <w:rStyle w:val="StyleBoldUnderline"/>
          <w:highlight w:val="cyan"/>
        </w:rPr>
        <w:t>Bill of Rights amendments</w:t>
      </w:r>
      <w:r>
        <w:rPr>
          <w:rStyle w:val="StyleBoldUnderline"/>
        </w:rPr>
        <w:t xml:space="preserve"> </w:t>
      </w:r>
      <w:r w:rsidRPr="00B50D0A">
        <w:rPr>
          <w:sz w:val="16"/>
        </w:rPr>
        <w:t xml:space="preserve">because both </w:t>
      </w:r>
      <w:r w:rsidRPr="00424E0E">
        <w:rPr>
          <w:rStyle w:val="StyleBoldUnderline"/>
          <w:highlight w:val="cyan"/>
        </w:rPr>
        <w:t>are “restrictions on governmental power</w:t>
      </w:r>
      <w:r w:rsidRPr="00B50D0A">
        <w:rPr>
          <w:sz w:val="16"/>
        </w:rPr>
        <w:t>”), rev’d on other grounds by Boumediene, 553 U.S. 723.</w:t>
      </w:r>
    </w:p>
    <w:p w14:paraId="3F693752" w14:textId="77777777" w:rsidR="007E1BDD" w:rsidRDefault="007E1BDD" w:rsidP="007E1BDD">
      <w:pPr>
        <w:pStyle w:val="Heading4"/>
      </w:pPr>
      <w:r>
        <w:t xml:space="preserve">We meet-Ex post review is a </w:t>
      </w:r>
      <w:r w:rsidRPr="00A35A6D">
        <w:rPr>
          <w:u w:val="single"/>
        </w:rPr>
        <w:t>restriction on targeting killing authority</w:t>
      </w:r>
      <w:r>
        <w:t xml:space="preserve">-Ex Ante review increases executive authority and links to all of their ground arguments </w:t>
      </w:r>
    </w:p>
    <w:p w14:paraId="427C157D" w14:textId="77777777" w:rsidR="007E1BDD" w:rsidRPr="005535AB" w:rsidRDefault="007E1BDD" w:rsidP="007E1BDD">
      <w:proofErr w:type="gramStart"/>
      <w:r>
        <w:rPr>
          <w:rStyle w:val="StyleStyleBold12pt"/>
        </w:rPr>
        <w:t>Jaffer-Director ACLU Center for Democracy-13</w:t>
      </w:r>
      <w:r>
        <w:t xml:space="preserve"> </w:t>
      </w:r>
      <w:r w:rsidRPr="005535AB">
        <w:t>(Jameel Jaffer, Director of the ACLU's Center for Democracy, “Judicial Review of Targeted Killings,” 126 Harv.</w:t>
      </w:r>
      <w:proofErr w:type="gramEnd"/>
      <w:r w:rsidRPr="005535AB">
        <w:t xml:space="preserve"> L. Rev. F. 185 (2013), </w:t>
      </w:r>
      <w:hyperlink r:id="rId18" w:history="1">
        <w:r w:rsidRPr="005535AB">
          <w:rPr>
            <w:rStyle w:val="Hyperlink"/>
          </w:rPr>
          <w:t>http://www.harvardlawreview.org/issues/126/april13/forum_1002.php</w:t>
        </w:r>
      </w:hyperlink>
      <w:r w:rsidRPr="005535AB">
        <w:t>)</w:t>
      </w:r>
    </w:p>
    <w:p w14:paraId="2D5127F0" w14:textId="77777777" w:rsidR="007E1BDD" w:rsidRDefault="007E1BDD" w:rsidP="007E1BDD"/>
    <w:p w14:paraId="1D75FFA0" w14:textId="77777777" w:rsidR="007E1BDD" w:rsidRPr="00771E64" w:rsidRDefault="007E1BDD" w:rsidP="007E1BDD">
      <w:pPr>
        <w:rPr>
          <w:sz w:val="14"/>
        </w:rPr>
      </w:pPr>
      <w:r w:rsidRPr="00771E64">
        <w:rPr>
          <w:sz w:val="14"/>
        </w:rPr>
        <w:t xml:space="preserve">Since 9/11, the CIA and Joint Special Operations Command (JSOC) have used armed drones to kill thousands of people in places far removed from conventional battlefields. Legislators, legal scholars, and human rights advocates have raised concerns about civilian casualties, the legal basis for the strikes, the process by which the executive selects its targets, and the actual or contemplated deployment of armed drones into additional countries. Some have proposed that Congress establish a court to approve (or disapprove) strikes before the government carries them out. While judicial engagement with the targeted killing program is long overdue, those aiming to bring the program in line with our legal traditions and moral intuitions should think carefully before embracing this proposal. </w:t>
      </w:r>
      <w:r w:rsidRPr="00424E0E">
        <w:rPr>
          <w:rStyle w:val="Emphasis"/>
          <w:highlight w:val="cyan"/>
        </w:rPr>
        <w:t xml:space="preserve">Creating a new court to issue death warrants is </w:t>
      </w:r>
      <w:r w:rsidRPr="00601195">
        <w:rPr>
          <w:rStyle w:val="Emphasis"/>
        </w:rPr>
        <w:t xml:space="preserve">more likely </w:t>
      </w:r>
      <w:r w:rsidRPr="00424E0E">
        <w:rPr>
          <w:rStyle w:val="Emphasis"/>
          <w:highlight w:val="cyan"/>
        </w:rPr>
        <w:t xml:space="preserve">to normalize </w:t>
      </w:r>
      <w:r w:rsidRPr="00601195">
        <w:rPr>
          <w:rStyle w:val="Emphasis"/>
        </w:rPr>
        <w:t xml:space="preserve">the </w:t>
      </w:r>
      <w:r w:rsidRPr="00424E0E">
        <w:rPr>
          <w:rStyle w:val="Emphasis"/>
          <w:highlight w:val="cyan"/>
        </w:rPr>
        <w:t xml:space="preserve">targeted killing program than </w:t>
      </w:r>
      <w:r w:rsidRPr="00601195">
        <w:rPr>
          <w:rStyle w:val="Emphasis"/>
        </w:rPr>
        <w:t xml:space="preserve">to </w:t>
      </w:r>
      <w:r w:rsidRPr="00424E0E">
        <w:rPr>
          <w:rStyle w:val="Emphasis"/>
          <w:highlight w:val="cyan"/>
        </w:rPr>
        <w:t>restrain it.</w:t>
      </w:r>
      <w:r w:rsidRPr="007933F3">
        <w:rPr>
          <w:rStyle w:val="StyleBoldUnderline"/>
        </w:rPr>
        <w:t xml:space="preserve"> </w:t>
      </w:r>
      <w:r w:rsidRPr="00771E64">
        <w:t xml:space="preserve">The argument for some form of </w:t>
      </w:r>
      <w:r w:rsidRPr="00424E0E">
        <w:rPr>
          <w:rStyle w:val="Emphasis"/>
          <w:highlight w:val="cyan"/>
        </w:rPr>
        <w:t>judicial review</w:t>
      </w:r>
      <w:r w:rsidRPr="00771E64">
        <w:t xml:space="preserve"> is compelling, not least because such review </w:t>
      </w:r>
      <w:r w:rsidRPr="00424E0E">
        <w:rPr>
          <w:rStyle w:val="Emphasis"/>
          <w:highlight w:val="cyan"/>
        </w:rPr>
        <w:t>would clarify the scope of the government’s authority to use lethal force</w:t>
      </w:r>
      <w:r w:rsidRPr="00424E0E">
        <w:rPr>
          <w:highlight w:val="cyan"/>
        </w:rPr>
        <w:t>.</w:t>
      </w:r>
      <w:r w:rsidRPr="00771E64">
        <w:rPr>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It could also encourage executive officials to observe these limits. </w:t>
      </w:r>
      <w:r w:rsidRPr="00424E0E">
        <w:rPr>
          <w:rStyle w:val="StyleBoldUnderline"/>
          <w:highlight w:val="cyan"/>
        </w:rPr>
        <w:t xml:space="preserve">Executive officials would be less likely to exceed or </w:t>
      </w:r>
      <w:r w:rsidRPr="00601195">
        <w:rPr>
          <w:rStyle w:val="StyleBoldUnderline"/>
        </w:rPr>
        <w:t xml:space="preserve">abuse their </w:t>
      </w:r>
      <w:r w:rsidRPr="00424E0E">
        <w:rPr>
          <w:rStyle w:val="Emphasis"/>
          <w:highlight w:val="cyan"/>
        </w:rPr>
        <w:t>authority</w:t>
      </w:r>
      <w:r w:rsidRPr="00424E0E">
        <w:rPr>
          <w:rStyle w:val="StyleBoldUnderline"/>
          <w:highlight w:val="cyan"/>
        </w:rPr>
        <w:t xml:space="preserve"> if </w:t>
      </w:r>
      <w:r w:rsidRPr="00601195">
        <w:rPr>
          <w:rStyle w:val="StyleBoldUnderline"/>
        </w:rPr>
        <w:t xml:space="preserve">they were </w:t>
      </w:r>
      <w:r w:rsidRPr="00424E0E">
        <w:rPr>
          <w:rStyle w:val="StyleBoldUnderline"/>
          <w:highlight w:val="cyan"/>
        </w:rPr>
        <w:t xml:space="preserve">required to defend </w:t>
      </w:r>
      <w:r w:rsidRPr="00601195">
        <w:rPr>
          <w:rStyle w:val="StyleBoldUnderline"/>
        </w:rPr>
        <w:t xml:space="preserve">their </w:t>
      </w:r>
      <w:r w:rsidRPr="00424E0E">
        <w:rPr>
          <w:rStyle w:val="StyleBoldUnderline"/>
          <w:highlight w:val="cyan"/>
        </w:rPr>
        <w:t>conduct to federal judges</w:t>
      </w:r>
      <w:r w:rsidRPr="00771E64">
        <w:rPr>
          <w:sz w:val="14"/>
        </w:rPr>
        <w:t xml:space="preserve">.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r w:rsidRPr="00424E0E">
        <w:rPr>
          <w:rStyle w:val="StyleBoldUnderline"/>
          <w:highlight w:val="cyan"/>
        </w:rPr>
        <w:t>But to recognize that judicial review is indispensible</w:t>
      </w:r>
      <w:r w:rsidRPr="00771E64">
        <w:rPr>
          <w:sz w:val="14"/>
        </w:rPr>
        <w:t xml:space="preserve"> in this context </w:t>
      </w:r>
      <w:r w:rsidRPr="00424E0E">
        <w:rPr>
          <w:rStyle w:val="StyleBoldUnderline"/>
          <w:highlight w:val="cyan"/>
        </w:rPr>
        <w:t xml:space="preserve">is </w:t>
      </w:r>
      <w:r w:rsidRPr="00424E0E">
        <w:rPr>
          <w:rStyle w:val="Emphasis"/>
          <w:highlight w:val="cyan"/>
        </w:rPr>
        <w:t>not to say</w:t>
      </w:r>
      <w:r w:rsidRPr="008D4079">
        <w:rPr>
          <w:rStyle w:val="StyleBoldUnderline"/>
        </w:rPr>
        <w:t xml:space="preserve"> that Congress should establish </w:t>
      </w:r>
      <w:r w:rsidRPr="00771E64">
        <w:rPr>
          <w:sz w:val="14"/>
        </w:rPr>
        <w:t xml:space="preserve">a specialized court, still less that it should establish such </w:t>
      </w:r>
      <w:r w:rsidRPr="00424E0E">
        <w:rPr>
          <w:rStyle w:val="StyleBoldUnderline"/>
          <w:highlight w:val="cyan"/>
        </w:rPr>
        <w:t>a court to review</w:t>
      </w:r>
      <w:r w:rsidRPr="008D4079">
        <w:rPr>
          <w:rStyle w:val="StyleBoldUnderline"/>
        </w:rPr>
        <w:t xml:space="preserve"> </w:t>
      </w:r>
      <w:r w:rsidRPr="00771E64">
        <w:rPr>
          <w:sz w:val="14"/>
        </w:rPr>
        <w:t xml:space="preserve">contemplated </w:t>
      </w:r>
      <w:r w:rsidRPr="00424E0E">
        <w:rPr>
          <w:rStyle w:val="StyleBoldUnderline"/>
          <w:highlight w:val="cyan"/>
        </w:rPr>
        <w:t xml:space="preserve">killings </w:t>
      </w:r>
      <w:r w:rsidRPr="00424E0E">
        <w:rPr>
          <w:rStyle w:val="Emphasis"/>
          <w:highlight w:val="cyan"/>
        </w:rPr>
        <w:t>before they are carried out</w:t>
      </w:r>
      <w:r w:rsidRPr="00771E64">
        <w:rPr>
          <w:sz w:val="14"/>
        </w:rPr>
        <w:t xml:space="preserve">. </w:t>
      </w:r>
      <w:r w:rsidRPr="008D4079">
        <w:rPr>
          <w:rStyle w:val="StyleBoldUnderline"/>
        </w:rPr>
        <w:t xml:space="preserve">First, the establishment of </w:t>
      </w:r>
      <w:r w:rsidRPr="00424E0E">
        <w:rPr>
          <w:rStyle w:val="StyleBoldUnderline"/>
          <w:highlight w:val="cyan"/>
        </w:rPr>
        <w:t>such a court would</w:t>
      </w:r>
      <w:r w:rsidRPr="008D4079">
        <w:rPr>
          <w:rStyle w:val="StyleBoldUnderline"/>
        </w:rPr>
        <w:t xml:space="preserve"> almost certainly </w:t>
      </w:r>
      <w:r w:rsidRPr="00424E0E">
        <w:rPr>
          <w:rStyle w:val="Emphasis"/>
          <w:highlight w:val="cyan"/>
        </w:rPr>
        <w:t>entrench the notion that the government has authority</w:t>
      </w:r>
      <w:r w:rsidRPr="008D4079">
        <w:rPr>
          <w:rStyle w:val="StyleBoldUnderline"/>
        </w:rPr>
        <w:t>,</w:t>
      </w:r>
      <w:r w:rsidRPr="00771E64">
        <w:rPr>
          <w:sz w:val="14"/>
        </w:rPr>
        <w:t xml:space="preserve"> even far away from conflict zones, </w:t>
      </w:r>
      <w:r w:rsidRPr="008D4079">
        <w:rPr>
          <w:rStyle w:val="StyleBoldUnderline"/>
        </w:rPr>
        <w:t>t</w:t>
      </w:r>
      <w:r w:rsidRPr="00424E0E">
        <w:rPr>
          <w:rStyle w:val="StyleBoldUnderline"/>
          <w:highlight w:val="cyan"/>
        </w:rPr>
        <w:t>o use lethal force against individuals who do not present imminent threats</w:t>
      </w:r>
      <w:r w:rsidRPr="008D4079">
        <w:rPr>
          <w:rStyle w:val="StyleBoldUnderline"/>
        </w:rPr>
        <w:t>.</w:t>
      </w:r>
      <w:r w:rsidRPr="00771E64">
        <w:rPr>
          <w:sz w:val="14"/>
        </w:rPr>
        <w:t xml:space="preserve"> When a threat is truly imminent, after all, the government will not have time to apply to a court for permission to carry out a strike. Exigency will make prior judicial review infeasible. </w:t>
      </w:r>
      <w:r w:rsidRPr="00CA2638">
        <w:rPr>
          <w:rStyle w:val="StyleBoldUnderline"/>
        </w:rPr>
        <w:t xml:space="preserve">To propose that a court should review contemplated strikes before they are carried out is to accept that the government should be contemplating strikes against people who do not present imminent threats. This is why the establishment of </w:t>
      </w:r>
      <w:r w:rsidRPr="00424E0E">
        <w:rPr>
          <w:rStyle w:val="StyleBoldUnderline"/>
          <w:highlight w:val="cyan"/>
        </w:rPr>
        <w:t xml:space="preserve">a specialized court would </w:t>
      </w:r>
      <w:r w:rsidRPr="00CA2638">
        <w:rPr>
          <w:rStyle w:val="StyleBoldUnderline"/>
        </w:rPr>
        <w:t xml:space="preserve">more likely </w:t>
      </w:r>
      <w:r w:rsidRPr="00424E0E">
        <w:rPr>
          <w:rStyle w:val="StyleBoldUnderline"/>
          <w:highlight w:val="cyan"/>
        </w:rPr>
        <w:t xml:space="preserve">institutionalize the </w:t>
      </w:r>
      <w:r w:rsidRPr="00CA2638">
        <w:rPr>
          <w:rStyle w:val="StyleBoldUnderline"/>
        </w:rPr>
        <w:t xml:space="preserve">existing </w:t>
      </w:r>
      <w:r w:rsidRPr="00424E0E">
        <w:rPr>
          <w:rStyle w:val="StyleBoldUnderline"/>
          <w:highlight w:val="cyan"/>
        </w:rPr>
        <w:t xml:space="preserve">program, </w:t>
      </w:r>
      <w:r w:rsidRPr="00CA2638">
        <w:rPr>
          <w:rStyle w:val="StyleBoldUnderline"/>
        </w:rPr>
        <w:t xml:space="preserve">with its elision of the imminence requirement, </w:t>
      </w:r>
      <w:r w:rsidRPr="00424E0E">
        <w:rPr>
          <w:rStyle w:val="Emphasis"/>
          <w:highlight w:val="cyan"/>
        </w:rPr>
        <w:t>than narrow it</w:t>
      </w:r>
      <w:r w:rsidRPr="00771E64">
        <w:rPr>
          <w:sz w:val="14"/>
        </w:rPr>
        <w:t xml:space="preserve">. Second, </w:t>
      </w:r>
      <w:r w:rsidRPr="008D4079">
        <w:rPr>
          <w:rStyle w:val="StyleBoldUnderline"/>
        </w:rPr>
        <w:t>judicial engagement with the targeted killing program does not</w:t>
      </w:r>
      <w:r w:rsidRPr="00771E64">
        <w:rPr>
          <w:sz w:val="14"/>
        </w:rPr>
        <w:t xml:space="preserve"> actually </w:t>
      </w:r>
      <w:r w:rsidRPr="008D4079">
        <w:rPr>
          <w:rStyle w:val="StyleBoldUnderline"/>
        </w:rPr>
        <w:t xml:space="preserve">require the </w:t>
      </w:r>
      <w:r w:rsidRPr="008D4079">
        <w:rPr>
          <w:rStyle w:val="StyleBoldUnderline"/>
        </w:rPr>
        <w:lastRenderedPageBreak/>
        <w:t>establishment of a new court</w:t>
      </w:r>
      <w:r w:rsidRPr="00771E64">
        <w:rPr>
          <w:sz w:val="14"/>
        </w:rPr>
        <w:t xml:space="preserve">. </w:t>
      </w:r>
      <w:r w:rsidRPr="00424E0E">
        <w:rPr>
          <w:rStyle w:val="StyleBoldUnderline"/>
          <w:highlight w:val="cyan"/>
        </w:rPr>
        <w:t>In a case pending</w:t>
      </w:r>
      <w:r w:rsidRPr="00771E64">
        <w:rPr>
          <w:sz w:val="14"/>
        </w:rPr>
        <w:t xml:space="preserve"> before Judge Rosemary Collyer of the District Court for the District of Columbia, the ACLU and the Center for Constitutional Rights represent the estates of the three U.S. citizens whom the CIA and JSOC killed in Yemen in 2011. </w:t>
      </w:r>
      <w:r w:rsidRPr="00424E0E">
        <w:rPr>
          <w:rStyle w:val="StyleBoldUnderline"/>
          <w:highlight w:val="cyan"/>
        </w:rPr>
        <w:t>The complaint</w:t>
      </w:r>
      <w:r w:rsidRPr="008D4079">
        <w:rPr>
          <w:rStyle w:val="StyleBoldUnderline"/>
        </w:rPr>
        <w:t>,</w:t>
      </w:r>
      <w:r w:rsidRPr="00771E64">
        <w:rPr>
          <w:sz w:val="14"/>
        </w:rPr>
        <w:t xml:space="preserve"> brought under Bivens v. Six Unknown Named Agents, </w:t>
      </w:r>
      <w:r w:rsidRPr="00424E0E">
        <w:rPr>
          <w:rStyle w:val="StyleBoldUnderline"/>
          <w:highlight w:val="cyan"/>
        </w:rPr>
        <w:t>seeks to hold</w:t>
      </w:r>
      <w:r w:rsidRPr="008D4079">
        <w:rPr>
          <w:rStyle w:val="StyleBoldUnderline"/>
        </w:rPr>
        <w:t xml:space="preserve"> </w:t>
      </w:r>
      <w:r w:rsidRPr="00771E64">
        <w:rPr>
          <w:sz w:val="14"/>
        </w:rPr>
        <w:t xml:space="preserve">senior </w:t>
      </w:r>
      <w:r w:rsidRPr="00424E0E">
        <w:rPr>
          <w:rStyle w:val="StyleBoldUnderline"/>
          <w:highlight w:val="cyan"/>
        </w:rPr>
        <w:t>executive officials liable for conduct</w:t>
      </w:r>
      <w:r w:rsidRPr="00424E0E">
        <w:rPr>
          <w:sz w:val="14"/>
          <w:highlight w:val="cyan"/>
        </w:rPr>
        <w:t xml:space="preserve"> </w:t>
      </w:r>
      <w:r w:rsidRPr="00424E0E">
        <w:rPr>
          <w:rStyle w:val="StyleBoldUnderline"/>
          <w:highlight w:val="cyan"/>
        </w:rPr>
        <w:t>that</w:t>
      </w:r>
      <w:r w:rsidRPr="008D4079">
        <w:rPr>
          <w:rStyle w:val="StyleBoldUnderline"/>
        </w:rPr>
        <w:t xml:space="preserve"> </w:t>
      </w:r>
      <w:r w:rsidRPr="00771E64">
        <w:rPr>
          <w:sz w:val="14"/>
        </w:rPr>
        <w:t xml:space="preserve">allegedly </w:t>
      </w:r>
      <w:r w:rsidRPr="00424E0E">
        <w:rPr>
          <w:rStyle w:val="Emphasis"/>
          <w:highlight w:val="cyan"/>
        </w:rPr>
        <w:t>violated the Fourth and Fifth Amendments</w:t>
      </w:r>
      <w:r w:rsidRPr="00771E64">
        <w:rPr>
          <w:sz w:val="14"/>
        </w:rPr>
        <w:t>. It asks the court to articulate the limits of the government’s legal authority and to assess whether those limits were honored. In other words, the complaint asks the court to conduct the kind of review that many now seem to agree that courts should conduct. This kind of review—</w:t>
      </w:r>
      <w:r w:rsidRPr="00424E0E">
        <w:rPr>
          <w:rStyle w:val="Emphasis"/>
          <w:highlight w:val="cyan"/>
        </w:rPr>
        <w:t xml:space="preserve">ex post review </w:t>
      </w:r>
      <w:r w:rsidRPr="00CA2638">
        <w:rPr>
          <w:rStyle w:val="Emphasis"/>
        </w:rPr>
        <w:t>in the context</w:t>
      </w:r>
      <w:r w:rsidRPr="00771E64">
        <w:rPr>
          <w:sz w:val="14"/>
        </w:rPr>
        <w:t xml:space="preserve"> of a Bivens action—</w:t>
      </w:r>
      <w:r w:rsidRPr="00424E0E">
        <w:rPr>
          <w:rStyle w:val="StyleBoldUnderline"/>
          <w:highlight w:val="cyan"/>
        </w:rPr>
        <w:t xml:space="preserve">could clarify the </w:t>
      </w:r>
      <w:r w:rsidRPr="00CA2638">
        <w:rPr>
          <w:rStyle w:val="StyleBoldUnderline"/>
        </w:rPr>
        <w:t xml:space="preserve">relevant </w:t>
      </w:r>
      <w:r w:rsidRPr="00424E0E">
        <w:rPr>
          <w:rStyle w:val="StyleBoldUnderline"/>
          <w:highlight w:val="cyan"/>
        </w:rPr>
        <w:t xml:space="preserve">legal </w:t>
      </w:r>
      <w:r w:rsidRPr="00CA2638">
        <w:rPr>
          <w:rStyle w:val="StyleBoldUnderline"/>
        </w:rPr>
        <w:t>framework in the same way that review by a specialized court could</w:t>
      </w:r>
      <w:r w:rsidRPr="00771E64">
        <w:rPr>
          <w:sz w:val="14"/>
        </w:rPr>
        <w:t>.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w:t>
      </w:r>
      <w:r w:rsidRPr="00CA2638">
        <w:rPr>
          <w:rStyle w:val="StyleBoldUnderline"/>
        </w:rPr>
        <w:t xml:space="preserve">Of course, </w:t>
      </w:r>
      <w:r w:rsidRPr="00424E0E">
        <w:rPr>
          <w:rStyle w:val="StyleBoldUnderline"/>
          <w:highlight w:val="cyan"/>
        </w:rPr>
        <w:t xml:space="preserve">in one profound sense </w:t>
      </w:r>
      <w:r w:rsidRPr="00CA2638">
        <w:rPr>
          <w:rStyle w:val="StyleBoldUnderline"/>
        </w:rPr>
        <w:t xml:space="preserve">a </w:t>
      </w:r>
      <w:r w:rsidRPr="00424E0E">
        <w:rPr>
          <w:rStyle w:val="StyleBoldUnderline"/>
          <w:highlight w:val="cyan"/>
        </w:rPr>
        <w:t xml:space="preserve">Bivens </w:t>
      </w:r>
      <w:r w:rsidRPr="00CA2638">
        <w:rPr>
          <w:rStyle w:val="StyleBoldUnderline"/>
        </w:rPr>
        <w:t xml:space="preserve">action </w:t>
      </w:r>
      <w:r w:rsidRPr="00424E0E">
        <w:rPr>
          <w:rStyle w:val="StyleBoldUnderline"/>
          <w:highlight w:val="cyan"/>
        </w:rPr>
        <w:t xml:space="preserve">will </w:t>
      </w:r>
      <w:r w:rsidRPr="00CA2638">
        <w:rPr>
          <w:rStyle w:val="StyleBoldUnderline"/>
        </w:rPr>
        <w:t xml:space="preserve">always </w:t>
      </w:r>
      <w:r w:rsidRPr="00424E0E">
        <w:rPr>
          <w:rStyle w:val="StyleBoldUnderline"/>
          <w:highlight w:val="cyan"/>
        </w:rPr>
        <w:t xml:space="preserve">come too late, </w:t>
      </w:r>
      <w:r w:rsidRPr="00CA2638">
        <w:rPr>
          <w:rStyle w:val="StyleBoldUnderline"/>
        </w:rPr>
        <w:t>because the strike alleged to be unlawful will already have been carried out.</w:t>
      </w:r>
      <w:r w:rsidRPr="00CA2638">
        <w:rPr>
          <w:sz w:val="14"/>
        </w:rPr>
        <w:t xml:space="preserve"> </w:t>
      </w:r>
      <w:r w:rsidRPr="00CA2638">
        <w:rPr>
          <w:rStyle w:val="StyleBoldUnderline"/>
        </w:rPr>
        <w:t>Again</w:t>
      </w:r>
      <w:r w:rsidRPr="00424E0E">
        <w:rPr>
          <w:rStyle w:val="StyleBoldUnderline"/>
          <w:highlight w:val="cyan"/>
        </w:rPr>
        <w:t xml:space="preserve">, though, </w:t>
      </w:r>
      <w:r w:rsidRPr="00424E0E">
        <w:rPr>
          <w:rStyle w:val="Emphasis"/>
          <w:highlight w:val="cyan"/>
        </w:rPr>
        <w:t>if “imminence” is a requirement, ex ante judicial review is infeasible by definition</w:t>
      </w:r>
      <w:r w:rsidRPr="008D4079">
        <w:rPr>
          <w:rStyle w:val="Emphasis"/>
        </w:rPr>
        <w:t xml:space="preserve">.) </w:t>
      </w:r>
      <w:r w:rsidRPr="00771E64">
        <w:rPr>
          <w:sz w:val="14"/>
        </w:rPr>
        <w:t xml:space="preserve">Another advantage of the Bivens model is that the courts are already familiar with it. The courts quite commonly adjudicate wrongful death claims and “survival” claims brought by family members of individuals killed by law enforcement agents. In the national security context, federal courts are now accustomed to considering habeas petitions filed by individuals detained at Guantánamo. They opine on the scope of the government’s legal authority and they assess the sufficiency of the government’s evidence — the same tasks they would perform in the context of suits challenging the lawfulness of targeted killings. 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40 years of Supreme Court precedent since Bivens makes clear that federal courts have not only the authority to hear after-the-fact claims brought by individuals whose constitutional rights have been infringed but also the obligation to do so. Proponents of a specialized targeted killing court are right to recognize that the judiciary has a crucial role to play in articulating and enforcing legal limits on the government’s use of lethal force. Congress need not establish a new court, however, in order for the judiciary to do what the Constitution already empowers and obliges it to do. </w:t>
      </w:r>
    </w:p>
    <w:p w14:paraId="52DC6402" w14:textId="77777777" w:rsidR="007E1BDD" w:rsidRPr="000B59C8" w:rsidRDefault="007E1BDD" w:rsidP="007E1BDD">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6BF5741F" w14:textId="77777777" w:rsidR="007E1BDD" w:rsidRPr="000B59C8" w:rsidRDefault="007E1BDD" w:rsidP="007E1BDD">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4274A978" w14:textId="77777777" w:rsidR="007E1BDD" w:rsidRDefault="007E1BDD" w:rsidP="007E1BDD">
      <w:pPr>
        <w:rPr>
          <w:bCs/>
          <w:sz w:val="16"/>
        </w:rPr>
      </w:pPr>
      <w:r w:rsidRPr="000B59C8">
        <w:rPr>
          <w:bCs/>
          <w:sz w:val="16"/>
        </w:rPr>
        <w:t xml:space="preserve">The term authority is commonly thought of in the context of the law of agency, and the Restatement (Second) of Agency defines both power and authority.'89 </w:t>
      </w:r>
      <w:r w:rsidRPr="00424E0E">
        <w:rPr>
          <w:bCs/>
          <w:highlight w:val="cyan"/>
          <w:u w:val="single"/>
        </w:rPr>
        <w:t>Power refers to an agent's</w:t>
      </w:r>
      <w:r w:rsidRPr="000B59C8">
        <w:rPr>
          <w:bCs/>
          <w:sz w:val="16"/>
        </w:rPr>
        <w:t xml:space="preserve"> ability or </w:t>
      </w:r>
      <w:r w:rsidRPr="00424E0E">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424E0E">
        <w:rPr>
          <w:bCs/>
          <w:highlight w:val="cyan"/>
          <w:u w:val="single"/>
        </w:rPr>
        <w:t>authority refers to the power given (permission granted) to the agent</w:t>
      </w:r>
      <w:r w:rsidRPr="000B59C8">
        <w:rPr>
          <w:bCs/>
          <w:sz w:val="16"/>
        </w:rPr>
        <w:t xml:space="preserve"> by the principal to affect the legal relations of the principal; </w:t>
      </w:r>
      <w:r w:rsidRPr="00424E0E">
        <w:rPr>
          <w:bCs/>
          <w:highlight w:val="cyan"/>
          <w:u w:val="single"/>
        </w:rPr>
        <w:t>the distinction is between what the agent can do and what the agent may do</w:t>
      </w:r>
      <w:r w:rsidRPr="000B59C8">
        <w:rPr>
          <w:bCs/>
          <w:sz w:val="16"/>
        </w:rPr>
        <w:t>.</w:t>
      </w:r>
    </w:p>
    <w:p w14:paraId="10964321" w14:textId="77777777" w:rsidR="007E1BDD" w:rsidRPr="000B59C8" w:rsidRDefault="007E1BDD" w:rsidP="007E1BDD">
      <w:pPr>
        <w:pStyle w:val="Heading4"/>
      </w:pPr>
      <w:r>
        <w:t xml:space="preserve">C/I --- </w:t>
      </w:r>
      <w:r w:rsidRPr="000B59C8">
        <w:t>Restriction is limitation, NOT prohibition</w:t>
      </w:r>
    </w:p>
    <w:p w14:paraId="6F99F6FE" w14:textId="77777777" w:rsidR="007E1BDD" w:rsidRPr="000B59C8" w:rsidRDefault="007E1BDD" w:rsidP="007E1BDD">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00A55C59" w14:textId="77777777" w:rsidR="007E1BDD" w:rsidRPr="000A0CE1" w:rsidRDefault="007E1BDD" w:rsidP="007E1BDD">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w:t>
      </w:r>
      <w:proofErr w:type="gramStart"/>
      <w:r w:rsidRPr="000B59C8">
        <w:rPr>
          <w:sz w:val="16"/>
        </w:rPr>
        <w:t>stating</w:t>
      </w:r>
      <w:proofErr w:type="gramEnd"/>
      <w:r w:rsidRPr="000B59C8">
        <w:rPr>
          <w:sz w:val="16"/>
        </w:rPr>
        <w:t xml:space="preserve">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424E0E">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424E0E">
        <w:rPr>
          <w:rStyle w:val="StyleBoldUnderline"/>
          <w:highlight w:val="cyan"/>
        </w:rPr>
        <w:t>meanings of “restrict”</w:t>
      </w:r>
      <w:r w:rsidRPr="000B59C8">
        <w:rPr>
          <w:rStyle w:val="StyleBoldUnderline"/>
        </w:rPr>
        <w:t xml:space="preserve"> and “regulate</w:t>
      </w:r>
      <w:r w:rsidRPr="00424E0E">
        <w:rPr>
          <w:rStyle w:val="StyleBoldUnderline"/>
          <w:highlight w:val="cyan"/>
        </w:rPr>
        <w:t xml:space="preserve">” suggest </w:t>
      </w:r>
      <w:r w:rsidRPr="00424E0E">
        <w:rPr>
          <w:rStyle w:val="Emphasis"/>
          <w:highlight w:val="cyan"/>
        </w:rPr>
        <w:t>a degree of control</w:t>
      </w:r>
      <w:r w:rsidRPr="000B59C8">
        <w:rPr>
          <w:rStyle w:val="StyleBoldUnderline"/>
        </w:rPr>
        <w:t xml:space="preserve"> or restriction </w:t>
      </w:r>
      <w:r w:rsidRPr="00424E0E">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424E0E">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424E0E">
        <w:rPr>
          <w:rStyle w:val="StyleBoldUnderline"/>
          <w:highlight w:val="cyan"/>
        </w:rPr>
        <w:t xml:space="preserve">Attributing the </w:t>
      </w:r>
      <w:r w:rsidRPr="00424E0E">
        <w:rPr>
          <w:rStyle w:val="Emphasis"/>
          <w:highlight w:val="cyan"/>
        </w:rPr>
        <w:t xml:space="preserve">usual and ordinary </w:t>
      </w:r>
      <w:r w:rsidRPr="00424E0E">
        <w:rPr>
          <w:rStyle w:val="Emphasis"/>
          <w:highlight w:val="cyan"/>
        </w:rPr>
        <w:lastRenderedPageBreak/>
        <w:t>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424E0E">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424E0E">
        <w:rPr>
          <w:rStyle w:val="StyleBoldUnderline"/>
          <w:highlight w:val="cyan"/>
        </w:rPr>
        <w:t>the phrases</w:t>
      </w:r>
      <w:r w:rsidRPr="000B59C8">
        <w:rPr>
          <w:sz w:val="16"/>
        </w:rPr>
        <w:t xml:space="preserve"> “further </w:t>
      </w:r>
      <w:r w:rsidRPr="00424E0E">
        <w:rPr>
          <w:rStyle w:val="StyleBoldUnderline"/>
          <w:highlight w:val="cyan"/>
        </w:rPr>
        <w:t>restrict</w:t>
      </w:r>
      <w:r w:rsidRPr="000B59C8">
        <w:rPr>
          <w:sz w:val="16"/>
        </w:rPr>
        <w:t xml:space="preserve"> the location or establishment” and “regulate the location or establishment” in section 11362.768, subdivisions (f) and (g) </w:t>
      </w:r>
      <w:r w:rsidRPr="00424E0E">
        <w:rPr>
          <w:rStyle w:val="Emphasis"/>
          <w:highlight w:val="cyan"/>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62D46F5D" w14:textId="77777777" w:rsidR="007E1BDD" w:rsidRDefault="007E1BDD" w:rsidP="007E1BDD"/>
    <w:p w14:paraId="0AC122FF" w14:textId="77777777" w:rsidR="007E1BDD" w:rsidRDefault="007E1BDD" w:rsidP="007E1BDD">
      <w:pPr>
        <w:pStyle w:val="Heading3"/>
      </w:pPr>
      <w:r>
        <w:lastRenderedPageBreak/>
        <w:t>2AC Politics</w:t>
      </w:r>
    </w:p>
    <w:p w14:paraId="2E685845" w14:textId="77777777" w:rsidR="007E1BDD" w:rsidRDefault="007E1BDD" w:rsidP="007E1BDD"/>
    <w:p w14:paraId="740F1B6A" w14:textId="77777777" w:rsidR="007E1BDD" w:rsidRDefault="007E1BDD" w:rsidP="007E1BDD">
      <w:pPr>
        <w:pStyle w:val="Heading4"/>
      </w:pPr>
      <w:r>
        <w:t xml:space="preserve">No link uniqueness </w:t>
      </w:r>
      <w:r>
        <w:t>or debt deal</w:t>
      </w:r>
      <w:r>
        <w:t xml:space="preserve">– Obama’s political capital is down now </w:t>
      </w:r>
    </w:p>
    <w:p w14:paraId="029BB53C" w14:textId="77777777" w:rsidR="007E1BDD" w:rsidRPr="004B7DDF" w:rsidRDefault="007E1BDD" w:rsidP="007E1BDD">
      <w:pPr>
        <w:rPr>
          <w:b/>
          <w:sz w:val="24"/>
        </w:rPr>
      </w:pPr>
      <w:r w:rsidRPr="004B7DDF">
        <w:rPr>
          <w:b/>
          <w:sz w:val="24"/>
        </w:rPr>
        <w:t>O’Brien, NBC News political reporter, 10-1-13</w:t>
      </w:r>
    </w:p>
    <w:p w14:paraId="2A847EB6" w14:textId="77777777" w:rsidR="007E1BDD" w:rsidRDefault="007E1BDD" w:rsidP="007E1BDD">
      <w:r>
        <w:t xml:space="preserve">(Michael, “Winners and losers of the government shutdown”, </w:t>
      </w:r>
      <w:hyperlink r:id="rId19" w:history="1">
        <w:r w:rsidRPr="00F17479">
          <w:rPr>
            <w:rStyle w:val="Hyperlink"/>
          </w:rPr>
          <w:t>http://nbcpolitics.nbcnews.com/_news/2013/10/01/20763839-winners-and-losers-of-the-government-shutdown?lite</w:t>
        </w:r>
      </w:hyperlink>
      <w:r>
        <w:t>, ldg)</w:t>
      </w:r>
    </w:p>
    <w:p w14:paraId="37FDE3A3" w14:textId="77777777" w:rsidR="007E1BDD" w:rsidRDefault="007E1BDD" w:rsidP="007E1BDD"/>
    <w:p w14:paraId="2212B4B1" w14:textId="77777777" w:rsidR="007E1BDD" w:rsidRPr="00FD4D9D" w:rsidRDefault="007E1BDD" w:rsidP="007E1BDD">
      <w:pPr>
        <w:rPr>
          <w:rStyle w:val="Emphasis"/>
        </w:rPr>
      </w:pPr>
      <w:r w:rsidRPr="00424E0E">
        <w:rPr>
          <w:rStyle w:val="StyleBoldUnderline"/>
          <w:highlight w:val="cyan"/>
        </w:rPr>
        <w:t>The fiscal fight is a double-edged sword for Obama</w:t>
      </w:r>
      <w:r w:rsidRPr="00FD4D9D">
        <w:rPr>
          <w:rStyle w:val="StyleBoldUnderline"/>
        </w:rPr>
        <w:t>.</w:t>
      </w:r>
      <w:r>
        <w:rPr>
          <w:rStyle w:val="StyleBoldUnderline"/>
        </w:rPr>
        <w:t xml:space="preserve"> </w:t>
      </w:r>
      <w:r w:rsidRPr="00FD4D9D">
        <w:rPr>
          <w:sz w:val="14"/>
        </w:rPr>
        <w:t xml:space="preserve">Yes, the president won a short-term victory that revitalizes his pull within the Beltway after beating back Republicans and shifting blame primarily to them for a shutdown. But Obama is no less a symbol of Washington dysfunction than Ted Cruz or John Boehner. </w:t>
      </w:r>
      <w:r w:rsidRPr="00FD4D9D">
        <w:rPr>
          <w:rStyle w:val="StyleBoldUnderline"/>
        </w:rPr>
        <w:t xml:space="preserve">It might be simplistic, but any president shares in some of the broader opinion toward D.C. just by the very nature of the job. Put another way: </w:t>
      </w:r>
      <w:r w:rsidRPr="00424E0E">
        <w:rPr>
          <w:rStyle w:val="StyleBoldUnderline"/>
          <w:highlight w:val="cyan"/>
        </w:rPr>
        <w:t>as president, Obama is the most visible</w:t>
      </w:r>
      <w:r w:rsidRPr="00FD4D9D">
        <w:rPr>
          <w:rStyle w:val="StyleBoldUnderline"/>
        </w:rPr>
        <w:t xml:space="preserve"> political </w:t>
      </w:r>
      <w:r w:rsidRPr="00424E0E">
        <w:rPr>
          <w:rStyle w:val="StyleBoldUnderline"/>
          <w:highlight w:val="cyan"/>
        </w:rPr>
        <w:t>leader</w:t>
      </w:r>
      <w:r w:rsidRPr="00FD4D9D">
        <w:rPr>
          <w:rStyle w:val="StyleBoldUnderline"/>
        </w:rPr>
        <w:t xml:space="preserve"> in the U.S., if not the world</w:t>
      </w:r>
      <w:r w:rsidRPr="00424E0E">
        <w:rPr>
          <w:rStyle w:val="StyleBoldUnderline"/>
          <w:highlight w:val="cyan"/>
        </w:rPr>
        <w:t xml:space="preserve">. If Americans are dissatisfied with Washington, Obama will have to shoulder </w:t>
      </w:r>
      <w:r w:rsidRPr="00E413E2">
        <w:rPr>
          <w:rStyle w:val="StyleBoldUnderline"/>
        </w:rPr>
        <w:t xml:space="preserve">some of </w:t>
      </w:r>
      <w:r w:rsidRPr="00424E0E">
        <w:rPr>
          <w:rStyle w:val="StyleBoldUnderline"/>
          <w:highlight w:val="cyan"/>
        </w:rPr>
        <w:t>that burden.</w:t>
      </w:r>
      <w:r>
        <w:rPr>
          <w:rStyle w:val="StyleBoldUnderline"/>
        </w:rPr>
        <w:t xml:space="preserve"> </w:t>
      </w:r>
      <w:r w:rsidRPr="00424E0E">
        <w:rPr>
          <w:rStyle w:val="StyleBoldUnderline"/>
          <w:highlight w:val="cyan"/>
        </w:rPr>
        <w:t>Obama's</w:t>
      </w:r>
      <w:r w:rsidRPr="00FD4D9D">
        <w:rPr>
          <w:rStyle w:val="StyleBoldUnderline"/>
        </w:rPr>
        <w:t xml:space="preserve"> 2011 </w:t>
      </w:r>
      <w:r w:rsidRPr="00424E0E">
        <w:rPr>
          <w:rStyle w:val="StyleBoldUnderline"/>
          <w:highlight w:val="cyan"/>
        </w:rPr>
        <w:t>battles with</w:t>
      </w:r>
      <w:r w:rsidRPr="00FD4D9D">
        <w:rPr>
          <w:rStyle w:val="StyleBoldUnderline"/>
        </w:rPr>
        <w:t xml:space="preserve"> Republicans over the </w:t>
      </w:r>
      <w:r w:rsidRPr="00424E0E">
        <w:rPr>
          <w:rStyle w:val="StyleBoldUnderline"/>
          <w:highlight w:val="cyan"/>
        </w:rPr>
        <w:t>debt</w:t>
      </w:r>
      <w:r w:rsidRPr="00FD4D9D">
        <w:rPr>
          <w:rStyle w:val="StyleBoldUnderline"/>
        </w:rPr>
        <w:t xml:space="preserve"> ceiling </w:t>
      </w:r>
      <w:r w:rsidRPr="00424E0E">
        <w:rPr>
          <w:rStyle w:val="StyleBoldUnderline"/>
          <w:highlight w:val="cyan"/>
        </w:rPr>
        <w:t>saw</w:t>
      </w:r>
      <w:r w:rsidRPr="00FD4D9D">
        <w:rPr>
          <w:rStyle w:val="StyleBoldUnderline"/>
        </w:rPr>
        <w:t xml:space="preserve"> his </w:t>
      </w:r>
      <w:r w:rsidRPr="00424E0E">
        <w:rPr>
          <w:rStyle w:val="StyleBoldUnderline"/>
          <w:highlight w:val="cyan"/>
        </w:rPr>
        <w:t>approval ratings sink</w:t>
      </w:r>
      <w:r w:rsidRPr="00FD4D9D">
        <w:rPr>
          <w:rStyle w:val="StyleBoldUnderline"/>
        </w:rPr>
        <w:t xml:space="preserve"> to one of the lowest points of his presidency. </w:t>
      </w:r>
      <w:r w:rsidRPr="00424E0E">
        <w:rPr>
          <w:rStyle w:val="Emphasis"/>
          <w:highlight w:val="cyan"/>
        </w:rPr>
        <w:t>There are signs</w:t>
      </w:r>
      <w:r w:rsidRPr="00FD4D9D">
        <w:rPr>
          <w:rStyle w:val="Emphasis"/>
        </w:rPr>
        <w:t xml:space="preserve"> </w:t>
      </w:r>
      <w:r w:rsidRPr="00424E0E">
        <w:rPr>
          <w:rStyle w:val="Emphasis"/>
          <w:highlight w:val="cyan"/>
        </w:rPr>
        <w:t>this fight might be taking a</w:t>
      </w:r>
      <w:r w:rsidRPr="00FD4D9D">
        <w:rPr>
          <w:rStyle w:val="Emphasis"/>
        </w:rPr>
        <w:t xml:space="preserve"> similar </w:t>
      </w:r>
      <w:r w:rsidRPr="00424E0E">
        <w:rPr>
          <w:rStyle w:val="Emphasis"/>
          <w:highlight w:val="cyan"/>
        </w:rPr>
        <w:t>toll</w:t>
      </w:r>
      <w:r w:rsidRPr="00FD4D9D">
        <w:rPr>
          <w:sz w:val="14"/>
        </w:rPr>
        <w:t xml:space="preserve">: a CNN/ORC poll released Monday found that 53 percent of Americans disapprove of the way the president is handling his job, versus 44 percent who approve. </w:t>
      </w:r>
      <w:r w:rsidRPr="00FD4D9D">
        <w:rPr>
          <w:rStyle w:val="Emphasis"/>
        </w:rPr>
        <w:t xml:space="preserve">Moreover, after </w:t>
      </w:r>
      <w:r w:rsidRPr="00424E0E">
        <w:rPr>
          <w:rStyle w:val="Emphasis"/>
          <w:highlight w:val="cyan"/>
        </w:rPr>
        <w:t>the time and political capital expended</w:t>
      </w:r>
      <w:r w:rsidRPr="00FD4D9D">
        <w:rPr>
          <w:rStyle w:val="Emphasis"/>
        </w:rPr>
        <w:t xml:space="preserve"> on this nasty political fight — </w:t>
      </w:r>
      <w:r w:rsidRPr="00424E0E">
        <w:rPr>
          <w:rStyle w:val="Emphasis"/>
          <w:highlight w:val="cyan"/>
        </w:rPr>
        <w:t>and with midterm elections on the docket</w:t>
      </w:r>
      <w:r w:rsidRPr="00FD4D9D">
        <w:rPr>
          <w:rStyle w:val="Emphasis"/>
        </w:rPr>
        <w:t xml:space="preserve"> for 2014 — </w:t>
      </w:r>
      <w:r w:rsidRPr="00424E0E">
        <w:rPr>
          <w:rStyle w:val="Emphasis"/>
          <w:highlight w:val="cyan"/>
        </w:rPr>
        <w:t>Obama's top</w:t>
      </w:r>
      <w:r w:rsidRPr="00FD4D9D">
        <w:rPr>
          <w:rStyle w:val="Emphasis"/>
        </w:rPr>
        <w:t xml:space="preserve"> second-term </w:t>
      </w:r>
      <w:r w:rsidRPr="00424E0E">
        <w:rPr>
          <w:rStyle w:val="Emphasis"/>
          <w:highlight w:val="cyan"/>
        </w:rPr>
        <w:t>priorities, like</w:t>
      </w:r>
      <w:r w:rsidRPr="00FD4D9D">
        <w:rPr>
          <w:rStyle w:val="Emphasis"/>
        </w:rPr>
        <w:t xml:space="preserve"> comprehensive </w:t>
      </w:r>
      <w:r w:rsidRPr="00424E0E">
        <w:rPr>
          <w:rStyle w:val="Emphasis"/>
          <w:highlight w:val="cyan"/>
        </w:rPr>
        <w:t>immigration</w:t>
      </w:r>
      <w:r w:rsidRPr="00FD4D9D">
        <w:rPr>
          <w:rStyle w:val="Emphasis"/>
        </w:rPr>
        <w:t xml:space="preserve"> reform, </w:t>
      </w:r>
      <w:r w:rsidRPr="00424E0E">
        <w:rPr>
          <w:rStyle w:val="Emphasis"/>
          <w:highlight w:val="cyan"/>
        </w:rPr>
        <w:t>are on life support</w:t>
      </w:r>
      <w:r w:rsidRPr="00FD4D9D">
        <w:rPr>
          <w:rStyle w:val="Emphasis"/>
        </w:rPr>
        <w:t>.</w:t>
      </w:r>
    </w:p>
    <w:p w14:paraId="42AAA0EC" w14:textId="77777777" w:rsidR="007E1BDD" w:rsidRDefault="007E1BDD" w:rsidP="007E1BDD"/>
    <w:p w14:paraId="26EC6789" w14:textId="77777777" w:rsidR="007E1BDD" w:rsidRPr="001802D6" w:rsidRDefault="007E1BDD" w:rsidP="007E1BDD">
      <w:pPr>
        <w:pStyle w:val="Heading4"/>
        <w:rPr>
          <w:rFonts w:asciiTheme="minorHAnsi" w:hAnsiTheme="minorHAnsi"/>
        </w:rPr>
      </w:pPr>
      <w:r w:rsidRPr="00EC039D">
        <w:rPr>
          <w:u w:val="single"/>
        </w:rPr>
        <w:t>No link</w:t>
      </w:r>
      <w:r>
        <w:rPr>
          <w:rFonts w:asciiTheme="minorHAnsi" w:hAnsiTheme="minorHAnsi"/>
        </w:rPr>
        <w:t xml:space="preserve"> – court action shields Obama from controversy </w:t>
      </w:r>
    </w:p>
    <w:p w14:paraId="564CB887" w14:textId="77777777" w:rsidR="007E1BDD" w:rsidRPr="001802D6" w:rsidRDefault="007E1BDD" w:rsidP="007E1BDD">
      <w:pPr>
        <w:rPr>
          <w:rFonts w:asciiTheme="minorHAnsi" w:hAnsiTheme="minorHAnsi"/>
          <w:b/>
          <w:bCs/>
          <w:sz w:val="24"/>
        </w:rPr>
      </w:pPr>
      <w:r w:rsidRPr="001802D6">
        <w:rPr>
          <w:rStyle w:val="StyleStyleBold12pt"/>
          <w:rFonts w:asciiTheme="minorHAnsi" w:hAnsiTheme="minorHAnsi"/>
        </w:rPr>
        <w:t xml:space="preserve">Pacelle, Prof-Political Science-Georgia Southern, </w:t>
      </w:r>
      <w:proofErr w:type="gramStart"/>
      <w:r w:rsidRPr="001802D6">
        <w:rPr>
          <w:rStyle w:val="StyleStyleBold12pt"/>
          <w:rFonts w:asciiTheme="minorHAnsi" w:hAnsiTheme="minorHAnsi"/>
        </w:rPr>
        <w:t xml:space="preserve">2002  </w:t>
      </w:r>
      <w:r w:rsidRPr="001802D6">
        <w:rPr>
          <w:rFonts w:asciiTheme="minorHAnsi" w:hAnsiTheme="minorHAnsi"/>
          <w:sz w:val="20"/>
        </w:rPr>
        <w:t>(</w:t>
      </w:r>
      <w:proofErr w:type="gramEnd"/>
      <w:r w:rsidRPr="001802D6">
        <w:rPr>
          <w:rFonts w:asciiTheme="minorHAnsi" w:hAnsiTheme="minorHAnsi"/>
          <w:sz w:val="18"/>
        </w:rPr>
        <w:t>Richard L., Prof of Poli Sci @ Georgia Southern University, The Role of the Supreme Court in American Politics: The Least Dangerous Branch? 2002 p 175-6)</w:t>
      </w:r>
    </w:p>
    <w:p w14:paraId="584FF100" w14:textId="77777777" w:rsidR="007E1BDD" w:rsidRPr="00D13BC8" w:rsidRDefault="007E1BDD" w:rsidP="007E1BDD">
      <w:pPr>
        <w:rPr>
          <w:rFonts w:asciiTheme="minorHAnsi" w:hAnsiTheme="minorHAnsi"/>
          <w:sz w:val="16"/>
        </w:rPr>
      </w:pPr>
      <w:r w:rsidRPr="001802D6">
        <w:rPr>
          <w:rFonts w:asciiTheme="minorHAnsi" w:hAnsiTheme="minorHAnsi"/>
          <w:sz w:val="16"/>
        </w:rPr>
        <w:t xml:space="preserve">The limitations on the Court are not as significant as they once seemed. They constrain the Court, but the boundaries of those constraints are very broad. Justiciability is self-imposed and seems to be a function of the composition of the Court, rather than a philosophical position. Checks and balances are seldom successfully invoked against the judiciary, in part because </w:t>
      </w:r>
      <w:r w:rsidRPr="00424E0E">
        <w:rPr>
          <w:rStyle w:val="StyleBoldUnderline"/>
          <w:rFonts w:asciiTheme="minorHAnsi" w:hAnsiTheme="minorHAnsi"/>
          <w:highlight w:val="cyan"/>
        </w:rPr>
        <w:t>the Court has</w:t>
      </w:r>
      <w:r w:rsidRPr="001802D6">
        <w:rPr>
          <w:rStyle w:val="StyleBoldUnderline"/>
          <w:rFonts w:asciiTheme="minorHAnsi" w:hAnsiTheme="minorHAnsi"/>
        </w:rPr>
        <w:t xml:space="preserve"> positive institutional </w:t>
      </w:r>
      <w:r w:rsidRPr="00424E0E">
        <w:rPr>
          <w:rStyle w:val="StyleBoldUnderline"/>
          <w:rFonts w:asciiTheme="minorHAnsi" w:hAnsiTheme="minorHAnsi"/>
          <w:highlight w:val="cyan"/>
        </w:rPr>
        <w:t>resources to justify its decisions</w:t>
      </w:r>
      <w:r w:rsidRPr="001802D6">
        <w:rPr>
          <w:rFonts w:asciiTheme="minorHAnsi" w:hAnsiTheme="minorHAnsi"/>
          <w:sz w:val="16"/>
        </w:rPr>
        <w:t>. The Supreme Court has a relatively high level of diffuse support that comes, in part, from a general lack of knowledge by the public and that contributes to its legitimacy</w:t>
      </w:r>
      <w:proofErr w:type="gramStart"/>
      <w:r w:rsidRPr="001802D6">
        <w:rPr>
          <w:rFonts w:asciiTheme="minorHAnsi" w:hAnsiTheme="minorHAnsi"/>
          <w:sz w:val="16"/>
        </w:rPr>
        <w:t>.[</w:t>
      </w:r>
      <w:proofErr w:type="gramEnd"/>
      <w:r w:rsidRPr="001802D6">
        <w:rPr>
          <w:rFonts w:asciiTheme="minorHAnsi" w:hAnsiTheme="minorHAnsi"/>
          <w:sz w:val="16"/>
        </w:rPr>
        <w:t xml:space="preserve">6] </w:t>
      </w:r>
      <w:r w:rsidRPr="00424E0E">
        <w:rPr>
          <w:rStyle w:val="StyleBoldUnderline"/>
          <w:rFonts w:asciiTheme="minorHAnsi" w:hAnsiTheme="minorHAnsi"/>
          <w:highlight w:val="cyan"/>
        </w:rPr>
        <w:t>The cloak of the Constitution and the symbolism attendant to the marble palace and the law contribute</w:t>
      </w:r>
      <w:r w:rsidRPr="001802D6">
        <w:rPr>
          <w:rStyle w:val="StyleBoldUnderline"/>
          <w:rFonts w:asciiTheme="minorHAnsi" w:hAnsiTheme="minorHAnsi"/>
        </w:rPr>
        <w:t xml:space="preserve"> as well.</w:t>
      </w:r>
      <w:r w:rsidRPr="001802D6">
        <w:rPr>
          <w:rFonts w:asciiTheme="minorHAnsi" w:hAnsiTheme="minorHAnsi"/>
          <w:sz w:val="16"/>
        </w:rPr>
        <w:t xml:space="preserve"> As a result, presidents and Congress should pause before striking at the Court or refusing to follow its directives. Indeed, </w:t>
      </w:r>
      <w:r w:rsidRPr="00424E0E">
        <w:rPr>
          <w:rStyle w:val="StyleBoldUnderline"/>
          <w:rFonts w:asciiTheme="minorHAnsi" w:hAnsiTheme="minorHAnsi"/>
          <w:highlight w:val="cyan"/>
        </w:rPr>
        <w:t>presidents</w:t>
      </w:r>
      <w:r w:rsidRPr="001802D6">
        <w:rPr>
          <w:rStyle w:val="StyleBoldUnderline"/>
          <w:rFonts w:asciiTheme="minorHAnsi" w:hAnsiTheme="minorHAnsi"/>
        </w:rPr>
        <w:t xml:space="preserve"> </w:t>
      </w:r>
      <w:r w:rsidRPr="00424E0E">
        <w:rPr>
          <w:rStyle w:val="StyleBoldUnderline"/>
          <w:rFonts w:asciiTheme="minorHAnsi" w:hAnsiTheme="minorHAnsi"/>
          <w:highlight w:val="cyan"/>
        </w:rPr>
        <w:t>and</w:t>
      </w:r>
      <w:r w:rsidRPr="001802D6">
        <w:rPr>
          <w:rStyle w:val="StyleBoldUnderline"/>
          <w:rFonts w:asciiTheme="minorHAnsi" w:hAnsiTheme="minorHAnsi"/>
        </w:rPr>
        <w:t xml:space="preserve"> members of </w:t>
      </w:r>
      <w:r w:rsidRPr="00424E0E">
        <w:rPr>
          <w:rStyle w:val="StyleBoldUnderline"/>
          <w:rFonts w:asciiTheme="minorHAnsi" w:hAnsiTheme="minorHAnsi"/>
          <w:highlight w:val="cyan"/>
        </w:rPr>
        <w:t>Congress</w:t>
      </w:r>
      <w:r w:rsidRPr="001802D6">
        <w:rPr>
          <w:rStyle w:val="StyleBoldUnderline"/>
          <w:rFonts w:asciiTheme="minorHAnsi" w:hAnsiTheme="minorHAnsi"/>
        </w:rPr>
        <w:t xml:space="preserve"> can often </w:t>
      </w:r>
      <w:r w:rsidRPr="00424E0E">
        <w:rPr>
          <w:rStyle w:val="Emphasis"/>
          <w:rFonts w:asciiTheme="minorHAnsi" w:hAnsiTheme="minorHAnsi"/>
          <w:highlight w:val="cyan"/>
        </w:rPr>
        <w:t>use unpopular Court decisions as political cover.</w:t>
      </w:r>
      <w:r w:rsidRPr="00424E0E">
        <w:rPr>
          <w:rStyle w:val="StyleBoldUnderline"/>
          <w:rFonts w:asciiTheme="minorHAnsi" w:hAnsiTheme="minorHAnsi"/>
          <w:highlight w:val="cyan"/>
        </w:rPr>
        <w:t xml:space="preserve"> They cite the need to enforce or support such decisions even though they disagree with them</w:t>
      </w:r>
      <w:r w:rsidRPr="00424E0E">
        <w:rPr>
          <w:rFonts w:asciiTheme="minorHAnsi" w:hAnsiTheme="minorHAnsi"/>
          <w:sz w:val="16"/>
          <w:highlight w:val="cyan"/>
        </w:rPr>
        <w:t>.</w:t>
      </w:r>
      <w:r w:rsidRPr="001802D6">
        <w:rPr>
          <w:rFonts w:asciiTheme="minorHAnsi" w:hAnsiTheme="minorHAnsi"/>
          <w:sz w:val="16"/>
        </w:rPr>
        <w:t xml:space="preserve"> In the end, the institutional limitations do not mandate judicial restraint, but turn the focus to judicial capacity, the subject of the next chapter.</w:t>
      </w:r>
    </w:p>
    <w:p w14:paraId="0DDD84AA" w14:textId="77777777" w:rsidR="007E1BDD" w:rsidRDefault="007E1BDD" w:rsidP="007E1BDD">
      <w:pPr>
        <w:rPr>
          <w:rFonts w:asciiTheme="minorHAnsi" w:hAnsiTheme="minorHAnsi"/>
          <w:sz w:val="16"/>
        </w:rPr>
      </w:pPr>
    </w:p>
    <w:p w14:paraId="0637244F" w14:textId="77777777" w:rsidR="007E1BDD" w:rsidRDefault="007E1BDD" w:rsidP="007E1BDD">
      <w:pPr>
        <w:pStyle w:val="Heading4"/>
      </w:pPr>
      <w:r w:rsidRPr="00EC039D">
        <w:rPr>
          <w:u w:val="single"/>
        </w:rPr>
        <w:t>No link</w:t>
      </w:r>
      <w:r>
        <w:t xml:space="preserve"> – the plan is the D.C. circuit court </w:t>
      </w:r>
    </w:p>
    <w:p w14:paraId="0C78A72B" w14:textId="77777777" w:rsidR="007E1BDD" w:rsidRPr="006D6941" w:rsidRDefault="007E1BDD" w:rsidP="007E1BDD">
      <w:pPr>
        <w:rPr>
          <w:sz w:val="16"/>
        </w:rPr>
      </w:pPr>
      <w:proofErr w:type="gramStart"/>
      <w:r w:rsidRPr="008B77A2">
        <w:rPr>
          <w:rStyle w:val="StyleStyleBold12pt"/>
        </w:rPr>
        <w:t>Jaffer, Director-ACLU Center for Democracy, 13</w:t>
      </w:r>
      <w:r w:rsidRPr="006D6941">
        <w:rPr>
          <w:sz w:val="16"/>
        </w:rPr>
        <w:t xml:space="preserve"> (Jameel Jaffer, Director of the ACLU's Center for Democracy, “Judicial Review of Targeted Killings,” 126 Harv.</w:t>
      </w:r>
      <w:proofErr w:type="gramEnd"/>
      <w:r w:rsidRPr="006D6941">
        <w:rPr>
          <w:sz w:val="16"/>
        </w:rPr>
        <w:t xml:space="preserve"> L. Rev. F. 185 (2013), http://www.harvardlawreview.org/issues/126/april13/forum_1002.php)</w:t>
      </w:r>
    </w:p>
    <w:p w14:paraId="0BB1E681" w14:textId="77777777" w:rsidR="007E1BDD" w:rsidRDefault="007E1BDD" w:rsidP="007E1BDD">
      <w:pPr>
        <w:rPr>
          <w:sz w:val="14"/>
        </w:rPr>
      </w:pPr>
    </w:p>
    <w:p w14:paraId="42E49A16" w14:textId="77777777" w:rsidR="007E1BDD" w:rsidRDefault="007E1BDD" w:rsidP="007E1BDD">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424E0E">
        <w:rPr>
          <w:rStyle w:val="StyleBoldUnderline"/>
          <w:highlight w:val="cyan"/>
        </w:rPr>
        <w:t xml:space="preserve">judicial engagement with the targeted killing program does not </w:t>
      </w:r>
      <w:r w:rsidRPr="00360088">
        <w:rPr>
          <w:rStyle w:val="StyleBoldUnderline"/>
        </w:rPr>
        <w:t xml:space="preserve">actually </w:t>
      </w:r>
      <w:r w:rsidRPr="00424E0E">
        <w:rPr>
          <w:rStyle w:val="StyleBoldUnderline"/>
          <w:highlight w:val="cyan"/>
        </w:rPr>
        <w:t xml:space="preserve">require </w:t>
      </w:r>
      <w:r w:rsidRPr="00360088">
        <w:rPr>
          <w:rStyle w:val="StyleBoldUnderline"/>
        </w:rPr>
        <w:t xml:space="preserve">the establishment of </w:t>
      </w:r>
      <w:r w:rsidRPr="00424E0E">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424E0E">
        <w:rPr>
          <w:rStyle w:val="StyleBoldUnderline"/>
          <w:highlight w:val="cyan"/>
        </w:rPr>
        <w:t xml:space="preserve"> a case pending before</w:t>
      </w:r>
      <w:r w:rsidRPr="008B77A2">
        <w:rPr>
          <w:sz w:val="16"/>
        </w:rPr>
        <w:t xml:space="preserve"> Judge Rosemary Collyer of </w:t>
      </w:r>
      <w:r w:rsidRPr="00424E0E">
        <w:rPr>
          <w:rStyle w:val="StyleBoldUnderline"/>
          <w:highlight w:val="cyan"/>
        </w:rPr>
        <w:t>the District Court for</w:t>
      </w:r>
      <w:r w:rsidRPr="008B77A2">
        <w:rPr>
          <w:sz w:val="16"/>
        </w:rPr>
        <w:t xml:space="preserve"> the </w:t>
      </w:r>
      <w:r w:rsidRPr="00424E0E">
        <w:rPr>
          <w:rStyle w:val="Emphasis"/>
          <w:highlight w:val="cyan"/>
        </w:rPr>
        <w:t>D</w:t>
      </w:r>
      <w:r w:rsidRPr="008B77A2">
        <w:rPr>
          <w:sz w:val="16"/>
        </w:rPr>
        <w:t xml:space="preserve">istrict of </w:t>
      </w:r>
      <w:r w:rsidRPr="00424E0E">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424E0E">
        <w:rPr>
          <w:rStyle w:val="StyleBoldUnderline"/>
          <w:highlight w:val="cyan"/>
        </w:rPr>
        <w:t>represent</w:t>
      </w:r>
      <w:r w:rsidRPr="00360088">
        <w:rPr>
          <w:rStyle w:val="StyleBoldUnderline"/>
        </w:rPr>
        <w:t xml:space="preserve"> the estates of the three U.S. </w:t>
      </w:r>
      <w:r w:rsidRPr="00424E0E">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424E0E">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w:t>
      </w:r>
      <w:r w:rsidRPr="008B77A2">
        <w:rPr>
          <w:sz w:val="16"/>
        </w:rPr>
        <w:lastRenderedPageBreak/>
        <w:t xml:space="preserve">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424E0E">
        <w:rPr>
          <w:rStyle w:val="StyleBoldUnderline"/>
          <w:highlight w:val="cyan"/>
        </w:rPr>
        <w:t>In the national security context, federal courts are</w:t>
      </w:r>
      <w:r w:rsidRPr="00447BCA">
        <w:rPr>
          <w:rStyle w:val="StyleBoldUnderline"/>
        </w:rPr>
        <w:t xml:space="preserve"> now </w:t>
      </w:r>
      <w:r w:rsidRPr="00424E0E">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424E0E">
        <w:rPr>
          <w:rStyle w:val="StyleBoldUnderline"/>
          <w:highlight w:val="cyan"/>
        </w:rPr>
        <w:t xml:space="preserve">the </w:t>
      </w:r>
      <w:r w:rsidRPr="005928AB">
        <w:rPr>
          <w:rStyle w:val="StyleBoldUnderline"/>
        </w:rPr>
        <w:t xml:space="preserve">same </w:t>
      </w:r>
      <w:r w:rsidRPr="00424E0E">
        <w:rPr>
          <w:rStyle w:val="StyleBoldUnderline"/>
          <w:highlight w:val="cyan"/>
        </w:rPr>
        <w:t>tasks they would perform in the context of</w:t>
      </w:r>
      <w:r w:rsidRPr="00447BCA">
        <w:rPr>
          <w:rStyle w:val="StyleBoldUnderline"/>
        </w:rPr>
        <w:t xml:space="preserve"> suits challenging the lawfulness of </w:t>
      </w:r>
      <w:r w:rsidRPr="00424E0E">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14:paraId="56F812CF" w14:textId="77777777" w:rsidR="007E1BDD" w:rsidRDefault="007E1BDD" w:rsidP="007E1BDD">
      <w:pPr>
        <w:pStyle w:val="Heading4"/>
      </w:pPr>
      <w:r w:rsidRPr="00DE435B">
        <w:rPr>
          <w:u w:val="single"/>
        </w:rPr>
        <w:t>District court</w:t>
      </w:r>
      <w:r>
        <w:t xml:space="preserve"> controversial now—EPA rulings</w:t>
      </w:r>
    </w:p>
    <w:p w14:paraId="05F680B8" w14:textId="77777777" w:rsidR="007E1BDD" w:rsidRPr="000D0ECA" w:rsidRDefault="007E1BDD" w:rsidP="007E1BDD">
      <w:pPr>
        <w:rPr>
          <w:rStyle w:val="StyleStyleBold12pt"/>
        </w:rPr>
      </w:pPr>
      <w:r w:rsidRPr="00C43A6D">
        <w:rPr>
          <w:rStyle w:val="StyleStyleBold12pt"/>
        </w:rPr>
        <w:t xml:space="preserve">Adler, prof of law at Case Western Reserve University, 8/18/13 </w:t>
      </w:r>
      <w:r w:rsidRPr="00C43A6D">
        <w:rPr>
          <w:sz w:val="16"/>
        </w:rPr>
        <w:t>(Jonathan H., Director of the Center for Business Law and Regulation, JD from George Mason, “Is the DC Circuit a “Broken Circuit”?</w:t>
      </w:r>
      <w:proofErr w:type="gramStart"/>
      <w:r w:rsidRPr="00C43A6D">
        <w:rPr>
          <w:sz w:val="16"/>
        </w:rPr>
        <w:t>”,</w:t>
      </w:r>
      <w:proofErr w:type="gramEnd"/>
      <w:r w:rsidRPr="00C43A6D">
        <w:rPr>
          <w:sz w:val="16"/>
        </w:rPr>
        <w:t xml:space="preserve"> http://www.volokh.com/2013/08/18/is-the-d-c-circuit-a-broken-circuit/)</w:t>
      </w:r>
    </w:p>
    <w:p w14:paraId="5CB4CD70" w14:textId="77777777" w:rsidR="007E1BDD" w:rsidRDefault="007E1BDD" w:rsidP="007E1BDD">
      <w:pPr>
        <w:rPr>
          <w:sz w:val="14"/>
        </w:rPr>
      </w:pPr>
      <w:r w:rsidRPr="006C0472">
        <w:rPr>
          <w:sz w:val="14"/>
        </w:rPr>
        <w:t xml:space="preserve">Earlier this summer, the Environmental Law Institute’s Environmental Forum featured a cover story on the U.S. Court of Appeals for the D.C. Circuit by Doug Kendall and Simon Lazarus of the Constitutional Accountability Center entitled “Broken Circuit.”  As the sub-head promised, this article made the case that “A new breed of activism on the Court of Appeals for the D.C. Circuit — for environmental cases second in importance only to the Supreme Court and the central venue for high-profile lawsuits — threatens decades of progress.” The Forum also included my brief counterpoint essay, “The D.C. Circuit Is Hardly in Crisis.” This short piece was intended as a response to the Kendall-Lazarus piece though, as is the Environmental Forum‘s usual practice, I had to write my piece without having seen the article to which it was responding. The Kendall-Lazarus article makes several conventional points. It noted that </w:t>
      </w:r>
      <w:r w:rsidRPr="00424E0E">
        <w:rPr>
          <w:rStyle w:val="StyleBoldUnderline"/>
          <w:highlight w:val="cyan"/>
        </w:rPr>
        <w:t>the D.C. Circuit is of</w:t>
      </w:r>
      <w:r w:rsidRPr="006C0472">
        <w:rPr>
          <w:rStyle w:val="StyleBoldUnderline"/>
        </w:rPr>
        <w:t xml:space="preserve"> particular </w:t>
      </w:r>
      <w:r w:rsidRPr="00424E0E">
        <w:rPr>
          <w:rStyle w:val="StyleBoldUnderline"/>
          <w:highlight w:val="cyan"/>
        </w:rPr>
        <w:t>importance in environmental law</w:t>
      </w:r>
      <w:r w:rsidRPr="006C0472">
        <w:rPr>
          <w:rStyle w:val="StyleBoldUnderline"/>
        </w:rPr>
        <w:t xml:space="preserve"> because it hears the lion’s share of challenges to federal regulatory programs.</w:t>
      </w:r>
      <w:r w:rsidRPr="006C0472">
        <w:rPr>
          <w:sz w:val="14"/>
        </w:rPr>
        <w:t xml:space="preserve"> </w:t>
      </w:r>
      <w:r w:rsidRPr="006C0472">
        <w:rPr>
          <w:rStyle w:val="StyleBoldUnderline"/>
        </w:rPr>
        <w:t>This is</w:t>
      </w:r>
      <w:r w:rsidRPr="006C0472">
        <w:rPr>
          <w:sz w:val="14"/>
        </w:rPr>
        <w:t xml:space="preserve"> both </w:t>
      </w:r>
      <w:r w:rsidRPr="006C0472">
        <w:rPr>
          <w:rStyle w:val="StyleBoldUnderline"/>
        </w:rPr>
        <w:t>because of its location and</w:t>
      </w:r>
      <w:r w:rsidRPr="006C0472">
        <w:rPr>
          <w:sz w:val="14"/>
        </w:rPr>
        <w:t xml:space="preserve"> </w:t>
      </w:r>
      <w:r w:rsidRPr="006C0472">
        <w:rPr>
          <w:rStyle w:val="StyleBoldUnderline"/>
        </w:rPr>
        <w:t>because</w:t>
      </w:r>
      <w:r w:rsidRPr="006C0472">
        <w:rPr>
          <w:sz w:val="14"/>
        </w:rPr>
        <w:t xml:space="preserve">, under some statutes, </w:t>
      </w:r>
      <w:r w:rsidRPr="006C0472">
        <w:rPr>
          <w:rStyle w:val="StyleBoldUnderline"/>
        </w:rPr>
        <w:t>the D.C. Circuit has special or even exclusive jurisdiction over petitions challenging agency rules.</w:t>
      </w:r>
      <w:r>
        <w:rPr>
          <w:rStyle w:val="StyleBoldUnderline"/>
        </w:rPr>
        <w:t xml:space="preserve"> </w:t>
      </w:r>
      <w:r w:rsidRPr="006C0472">
        <w:rPr>
          <w:sz w:val="14"/>
        </w:rPr>
        <w:t xml:space="preserve">One consequence is that </w:t>
      </w:r>
      <w:r w:rsidRPr="00424E0E">
        <w:rPr>
          <w:rStyle w:val="Emphasis"/>
          <w:highlight w:val="cyan"/>
        </w:rPr>
        <w:t>the D.C. Circuit has been the locus of controversy.</w:t>
      </w:r>
      <w:r w:rsidRPr="006C0472">
        <w:rPr>
          <w:sz w:val="14"/>
        </w:rPr>
        <w:t xml:space="preserve"> </w:t>
      </w:r>
      <w:r w:rsidRPr="006C0472">
        <w:rPr>
          <w:rStyle w:val="StyleBoldUnderline"/>
        </w:rPr>
        <w:t>Senators and activist groups tend to pay more attention to D.C. Circuit nominees than to those for other circuits</w:t>
      </w:r>
      <w:r w:rsidRPr="006C0472">
        <w:rPr>
          <w:sz w:val="14"/>
        </w:rPr>
        <w:t xml:space="preserve">. Thus it is no surprise that the first appellate judicial nominee ever defeated by a filibuster (Miguel Estrada) was a D.C. Circuit nominee, as was one of President Obama’s nominees who Republican Senators successfully blocked. The Kendall-Lazarus article repeats Washington Post columnist Steven Pearlstein’s charge that the D.C. Circuit is dominated by ”a new breed of activist judges [who] are waging a determined and largely successful war on federal regulatory agencies.” This is just silly. To support this claim, the article notes that the D.C. Circuit’s hawkish view of standing is often an obstacle to environmentalist plaintiffs who seek to challenge EPA rules and that a divided panel of the D.C. Circuit struck down the Obama EPA’s Cross-State Air Pollution Rule in EME Homer City Generation v. EPA . Yet as the article notes, the Bush EPA had </w:t>
      </w:r>
      <w:proofErr w:type="gramStart"/>
      <w:r w:rsidRPr="006C0472">
        <w:rPr>
          <w:sz w:val="14"/>
        </w:rPr>
        <w:t>it’s</w:t>
      </w:r>
      <w:proofErr w:type="gramEnd"/>
      <w:r w:rsidRPr="006C0472">
        <w:rPr>
          <w:sz w:val="14"/>
        </w:rPr>
        <w:t xml:space="preserve"> cross-state rule struck down too and the EPA’s most costly and controversial rules — those applying the Clean Air Act to greenhouse gases — have sailed through the court. Indeed, it is the very same standing rules about which Kendall and Lazarus complain that helped the EPA prevail in the challenge to its Tailoring Rule. Industry groups have hit a standing wall in other cases as well, and the only successful challenge to an EPA greenhouse gas rule thus far was brought by environmental groups seeking more stringent regulation. As I note in my Environmental Forum essay: </w:t>
      </w:r>
      <w:r w:rsidRPr="006C0472">
        <w:rPr>
          <w:rStyle w:val="StyleBoldUnderline"/>
        </w:rPr>
        <w:t xml:space="preserve">While the Obama administration has had its share of losses, </w:t>
      </w:r>
      <w:r w:rsidRPr="00424E0E">
        <w:rPr>
          <w:rStyle w:val="StyleBoldUnderline"/>
          <w:highlight w:val="cyan"/>
        </w:rPr>
        <w:t>the Obama EPA’s decisions have fared</w:t>
      </w:r>
      <w:r w:rsidRPr="006C0472">
        <w:rPr>
          <w:sz w:val="14"/>
        </w:rPr>
        <w:t xml:space="preserve"> slightly </w:t>
      </w:r>
      <w:r w:rsidRPr="00424E0E">
        <w:rPr>
          <w:rStyle w:val="StyleBoldUnderline"/>
          <w:highlight w:val="cyan"/>
        </w:rPr>
        <w:t>better than those of the Bush EPA</w:t>
      </w:r>
      <w:r w:rsidRPr="006C0472">
        <w:rPr>
          <w:sz w:val="14"/>
        </w:rPr>
        <w:t xml:space="preserve">. In addition to the prior administration’s effort to address interstate air pollution, </w:t>
      </w:r>
      <w:r w:rsidRPr="006C0472">
        <w:rPr>
          <w:rStyle w:val="StyleBoldUnderline"/>
        </w:rPr>
        <w:t>the D.C. Circuit</w:t>
      </w:r>
      <w:r w:rsidRPr="006C0472">
        <w:rPr>
          <w:sz w:val="14"/>
        </w:rPr>
        <w:t xml:space="preserve"> also </w:t>
      </w:r>
      <w:r w:rsidRPr="006C0472">
        <w:rPr>
          <w:rStyle w:val="StyleBoldUnderline"/>
        </w:rPr>
        <w:t>struck down the Bush EPA’s mercury emission regulations and efforts to reform New Source Review — all of which were lambasted by environmentalists as overly lax</w:t>
      </w:r>
      <w:r w:rsidRPr="006C0472">
        <w:rPr>
          <w:sz w:val="14"/>
        </w:rPr>
        <w:t xml:space="preserve">. At the same time, </w:t>
      </w:r>
      <w:r w:rsidRPr="00424E0E">
        <w:rPr>
          <w:rStyle w:val="Emphasis"/>
          <w:highlight w:val="cyan"/>
        </w:rPr>
        <w:t>environmentalist litigants</w:t>
      </w:r>
      <w:r w:rsidRPr="006C0472">
        <w:rPr>
          <w:rStyle w:val="Emphasis"/>
        </w:rPr>
        <w:t xml:space="preserve"> </w:t>
      </w:r>
      <w:r w:rsidRPr="006C0472">
        <w:rPr>
          <w:sz w:val="14"/>
        </w:rPr>
        <w:t xml:space="preserve">and others </w:t>
      </w:r>
      <w:r w:rsidRPr="00424E0E">
        <w:rPr>
          <w:rStyle w:val="Emphasis"/>
          <w:highlight w:val="cyan"/>
        </w:rPr>
        <w:t>seeking more</w:t>
      </w:r>
      <w:r w:rsidRPr="006C0472">
        <w:rPr>
          <w:rStyle w:val="Emphasis"/>
        </w:rPr>
        <w:t xml:space="preserve"> </w:t>
      </w:r>
      <w:r w:rsidRPr="00424E0E">
        <w:rPr>
          <w:rStyle w:val="Emphasis"/>
          <w:highlight w:val="cyan"/>
        </w:rPr>
        <w:t>stringent application</w:t>
      </w:r>
      <w:r w:rsidRPr="006C0472">
        <w:rPr>
          <w:rStyle w:val="Emphasis"/>
        </w:rPr>
        <w:t xml:space="preserve"> </w:t>
      </w:r>
      <w:r w:rsidRPr="006C0472">
        <w:rPr>
          <w:sz w:val="14"/>
        </w:rPr>
        <w:t xml:space="preserve">of the CAA </w:t>
      </w:r>
      <w:r w:rsidRPr="00424E0E">
        <w:rPr>
          <w:rStyle w:val="Emphasis"/>
          <w:highlight w:val="cyan"/>
        </w:rPr>
        <w:t>have prevailed</w:t>
      </w:r>
      <w:r w:rsidRPr="006C0472">
        <w:rPr>
          <w:rStyle w:val="StyleBoldUnderline"/>
        </w:rPr>
        <w:t xml:space="preserve"> against the agency </w:t>
      </w:r>
      <w:r w:rsidRPr="00424E0E">
        <w:rPr>
          <w:rStyle w:val="Emphasis"/>
          <w:highlight w:val="cyan"/>
        </w:rPr>
        <w:t>at a higher rate than those seeking regulatory relief.</w:t>
      </w:r>
      <w:r w:rsidRPr="006C0472">
        <w:rPr>
          <w:sz w:val="14"/>
        </w:rPr>
        <w:t xml:space="preserve"> </w:t>
      </w:r>
      <w:r w:rsidRPr="006C0472">
        <w:rPr>
          <w:rStyle w:val="StyleBoldUnderline"/>
        </w:rPr>
        <w:t>This is hardly what one would expect from an</w:t>
      </w:r>
      <w:r w:rsidRPr="006C0472">
        <w:rPr>
          <w:sz w:val="14"/>
        </w:rPr>
        <w:t xml:space="preserve"> ideologically oriented, </w:t>
      </w:r>
      <w:r w:rsidRPr="006C0472">
        <w:rPr>
          <w:rStyle w:val="StyleBoldUnderline"/>
        </w:rPr>
        <w:t>anti-regulatory court.</w:t>
      </w:r>
      <w:r w:rsidRPr="006C0472">
        <w:rPr>
          <w:sz w:val="14"/>
        </w:rPr>
        <w:t xml:space="preserve"> </w:t>
      </w:r>
      <w:r w:rsidRPr="006C0472">
        <w:rPr>
          <w:rStyle w:val="StyleBoldUnderline"/>
        </w:rPr>
        <w:t xml:space="preserve">While not </w:t>
      </w:r>
      <w:r w:rsidRPr="006C0472">
        <w:rPr>
          <w:sz w:val="14"/>
        </w:rPr>
        <w:t xml:space="preserve">particularly </w:t>
      </w:r>
      <w:r w:rsidRPr="006C0472">
        <w:rPr>
          <w:rStyle w:val="StyleBoldUnderline"/>
        </w:rPr>
        <w:t>hostile to regulation, the D.C. Circuit has a</w:t>
      </w:r>
      <w:r w:rsidRPr="006C0472">
        <w:rPr>
          <w:sz w:val="14"/>
        </w:rPr>
        <w:t xml:space="preserve"> well-deserved </w:t>
      </w:r>
      <w:r w:rsidRPr="006C0472">
        <w:rPr>
          <w:rStyle w:val="StyleBoldUnderline"/>
        </w:rPr>
        <w:t>reputation for subjecting agency action to</w:t>
      </w:r>
      <w:r w:rsidRPr="006C0472">
        <w:rPr>
          <w:sz w:val="14"/>
        </w:rPr>
        <w:t xml:space="preserve"> exacting </w:t>
      </w:r>
      <w:r w:rsidRPr="006C0472">
        <w:rPr>
          <w:rStyle w:val="StyleBoldUnderline"/>
        </w:rPr>
        <w:t>scrutiny</w:t>
      </w:r>
      <w:r w:rsidRPr="006C0472">
        <w:rPr>
          <w:sz w:val="14"/>
        </w:rPr>
        <w:t xml:space="preserve">. Much of what the D.C. Circuit does involves no more than questioning whether agency actions conform </w:t>
      </w:r>
      <w:proofErr w:type="gramStart"/>
      <w:r w:rsidRPr="006C0472">
        <w:rPr>
          <w:sz w:val="14"/>
        </w:rPr>
        <w:t>with</w:t>
      </w:r>
      <w:proofErr w:type="gramEnd"/>
      <w:r w:rsidRPr="006C0472">
        <w:rPr>
          <w:sz w:val="14"/>
        </w:rPr>
        <w:t xml:space="preserve"> relevant statutory requirements. </w:t>
      </w:r>
      <w:r w:rsidRPr="006C0472">
        <w:rPr>
          <w:rStyle w:val="StyleBoldUnderline"/>
        </w:rPr>
        <w:t>In many cases, this is enough to set aside agency action</w:t>
      </w:r>
      <w:r w:rsidRPr="006C0472">
        <w:rPr>
          <w:sz w:val="14"/>
        </w:rPr>
        <w:t xml:space="preserve">. </w:t>
      </w:r>
      <w:r w:rsidRPr="006C0472">
        <w:rPr>
          <w:rStyle w:val="StyleBoldUnderline"/>
        </w:rPr>
        <w:t>As D.C. Circuit Judge</w:t>
      </w:r>
      <w:r w:rsidRPr="006C0472">
        <w:rPr>
          <w:sz w:val="14"/>
        </w:rPr>
        <w:t xml:space="preserve"> David </w:t>
      </w:r>
      <w:r w:rsidRPr="006C0472">
        <w:rPr>
          <w:rStyle w:val="StyleBoldUnderline"/>
        </w:rPr>
        <w:t>Tatel explained</w:t>
      </w:r>
      <w:r w:rsidRPr="006C0472">
        <w:rPr>
          <w:sz w:val="14"/>
        </w:rPr>
        <w:t xml:space="preserve"> in a 2009 speech to the Environmental Law Institute, “</w:t>
      </w:r>
      <w:r w:rsidRPr="006C0472">
        <w:rPr>
          <w:rStyle w:val="StyleBoldUnderline"/>
        </w:rPr>
        <w:t xml:space="preserve">You’d be surprised how often agencies don’t seem to have given their authorizing </w:t>
      </w:r>
      <w:r w:rsidRPr="006C0472">
        <w:rPr>
          <w:rStyle w:val="StyleBoldUnderline"/>
        </w:rPr>
        <w:lastRenderedPageBreak/>
        <w:t>statutes so much as a quick skim</w:t>
      </w:r>
      <w:r w:rsidRPr="006C0472">
        <w:rPr>
          <w:sz w:val="14"/>
        </w:rPr>
        <w:t xml:space="preserve">.” Agency officials no doubt chafe against judicial review when it prevents them from adopting desired polices, but </w:t>
      </w:r>
      <w:r w:rsidRPr="004316FF">
        <w:rPr>
          <w:rStyle w:val="StyleBoldUnderline"/>
        </w:rPr>
        <w:t>it’s a mistake to confuse active judicial review with “judicial activism” or an anti-regulatory bias</w:t>
      </w:r>
      <w:r w:rsidRPr="006C0472">
        <w:rPr>
          <w:rStyle w:val="StyleBoldUnderline"/>
        </w:rPr>
        <w:t>.</w:t>
      </w:r>
      <w:r w:rsidRPr="006C0472">
        <w:rPr>
          <w:sz w:val="14"/>
        </w:rPr>
        <w:t xml:space="preserve"> Throw non-environmental cases into the mix, and the bottom line remains the same. </w:t>
      </w:r>
      <w:r w:rsidRPr="006C0472">
        <w:rPr>
          <w:rStyle w:val="StyleBoldUnderline"/>
        </w:rPr>
        <w:t>Agencies tend to win in the D.C. Circuit so long as they abide by the relevant statutory limits and engage in reasoned decision-making</w:t>
      </w:r>
      <w:r w:rsidRPr="006C0472">
        <w:rPr>
          <w:sz w:val="14"/>
        </w:rPr>
        <w:t xml:space="preserve">. Yes the D.C. Circuit occasionally issues a particularly aggressive opinion (e.g. Noel Caning), but </w:t>
      </w:r>
      <w:r w:rsidRPr="004316FF">
        <w:rPr>
          <w:rStyle w:val="StyleBoldUnderline"/>
        </w:rPr>
        <w:t>overall the Court is hardly anti-regulatory</w:t>
      </w:r>
      <w:r w:rsidRPr="006C0472">
        <w:rPr>
          <w:sz w:val="14"/>
        </w:rPr>
        <w:t xml:space="preserve">. </w:t>
      </w:r>
      <w:r w:rsidRPr="006C0472">
        <w:rPr>
          <w:rStyle w:val="StyleBoldUnderline"/>
        </w:rPr>
        <w:t>The D.C. Circuit was not the only court to rule against the President’s recess appointments to the NLRB and</w:t>
      </w:r>
      <w:r w:rsidRPr="006C0472">
        <w:rPr>
          <w:sz w:val="14"/>
        </w:rPr>
        <w:t xml:space="preserve">, as readers may recall, </w:t>
      </w:r>
      <w:r w:rsidRPr="006C0472">
        <w:rPr>
          <w:rStyle w:val="StyleBoldUnderline"/>
        </w:rPr>
        <w:t>the D.C. Circuit rejected constitutional challenges to the PPACA.</w:t>
      </w:r>
      <w:r>
        <w:rPr>
          <w:rStyle w:val="StyleBoldUnderline"/>
        </w:rPr>
        <w:t xml:space="preserve"> </w:t>
      </w:r>
      <w:r w:rsidRPr="006C0472">
        <w:rPr>
          <w:sz w:val="14"/>
        </w:rPr>
        <w:t xml:space="preserve">Since Kendall and Lazarus wrote their article, the Senate unanimously confirmed Sri Srinivasan to the D.C. Circuit, giving the court eight full-time judges — four nominated by Republicans and four nominated by Democrats — in addition to the six judges on “senior status,” all of whom continue to hear cases. President Obama has made nominations to fill the remaining three vacancies on the court, and the Senate should consider these nominations in due course, but the D.C. Circuit is hardly but understaffed. There are three dozen vacancies classified as “judicial emergencies” according to the Federal Judicial Center, seven of which are on circuit courts of appeals. None are in the D.C. Circuit, however (and only three have pending nominees). Judicial vacancies should be filled and a President’s judicial nominees should in most cases be confirmed — but the D.C. Circuit is not the court with the greatest need. President Obama has prioritized his D.C. Circuit nominees because he’s hoping to influence the ideological orientation of that court, not to address the problem of judicial vacancies. </w:t>
      </w:r>
      <w:proofErr w:type="gramStart"/>
      <w:r w:rsidRPr="006C0472">
        <w:rPr>
          <w:sz w:val="14"/>
        </w:rPr>
        <w:t>For more on the D.C. Circuit and its history, check out Adam White’s article in The Weekly Standard.</w:t>
      </w:r>
      <w:proofErr w:type="gramEnd"/>
      <w:r w:rsidRPr="006C0472">
        <w:rPr>
          <w:sz w:val="14"/>
        </w:rPr>
        <w:t xml:space="preserve"> It provides more useful background on the court and the controversy it engenders.</w:t>
      </w:r>
    </w:p>
    <w:p w14:paraId="1F3A1D2D" w14:textId="77777777" w:rsidR="007E1BDD" w:rsidRDefault="007E1BDD" w:rsidP="007E1BDD">
      <w:pPr>
        <w:pStyle w:val="Heading4"/>
        <w:rPr>
          <w:rFonts w:cs="Arial"/>
        </w:rPr>
      </w:pPr>
      <w:r>
        <w:rPr>
          <w:rFonts w:cs="Arial"/>
        </w:rPr>
        <w:t xml:space="preserve">No impact to the economy </w:t>
      </w:r>
    </w:p>
    <w:p w14:paraId="137E18DF" w14:textId="77777777" w:rsidR="007E1BDD" w:rsidRPr="00DF117A" w:rsidRDefault="007E1BDD" w:rsidP="007E1BDD">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20" w:history="1">
        <w:r w:rsidRPr="00130F48">
          <w:rPr>
            <w:rStyle w:val="Hyperlink"/>
          </w:rPr>
          <w:t>http://www.nationalreview.com/articles/257433/no-surrender-debt-ceiling-michael-tanner</w:t>
        </w:r>
      </w:hyperlink>
    </w:p>
    <w:p w14:paraId="678CEE76" w14:textId="77777777" w:rsidR="007E1BDD" w:rsidRDefault="007E1BDD" w:rsidP="007E1BDD">
      <w:pPr>
        <w:rPr>
          <w:sz w:val="16"/>
        </w:rPr>
      </w:pPr>
      <w:r w:rsidRPr="00D071BC">
        <w:rPr>
          <w:sz w:val="16"/>
        </w:rPr>
        <w:t xml:space="preserve">Of course the </w:t>
      </w:r>
      <w:r w:rsidRPr="00424E0E">
        <w:rPr>
          <w:rStyle w:val="StyleBoldUnderline"/>
          <w:highlight w:val="cyan"/>
        </w:rPr>
        <w:t>Obama</w:t>
      </w:r>
      <w:r w:rsidRPr="00D071BC">
        <w:rPr>
          <w:rStyle w:val="StyleBoldUnderline"/>
        </w:rPr>
        <w:t xml:space="preserve"> administration </w:t>
      </w:r>
      <w:r w:rsidRPr="00424E0E">
        <w:rPr>
          <w:rStyle w:val="StyleBoldUnderline"/>
          <w:highlight w:val="cyan"/>
        </w:rPr>
        <w:t>is</w:t>
      </w:r>
      <w:r w:rsidRPr="00D071BC">
        <w:rPr>
          <w:rStyle w:val="StyleBoldUnderline"/>
        </w:rPr>
        <w:t xml:space="preserve"> already </w:t>
      </w:r>
      <w:r w:rsidRPr="00424E0E">
        <w:rPr>
          <w:rStyle w:val="StyleBoldUnderline"/>
          <w:highlight w:val="cya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424E0E">
        <w:rPr>
          <w:rStyle w:val="StyleBoldUnderline"/>
          <w:highlight w:val="cyan"/>
        </w:rPr>
        <w:t>In 1985</w:t>
      </w:r>
      <w:r w:rsidRPr="00D071BC">
        <w:rPr>
          <w:rStyle w:val="StyleBoldUnderline"/>
        </w:rPr>
        <w:t xml:space="preserve">, for example, </w:t>
      </w:r>
      <w:r w:rsidRPr="00424E0E">
        <w:rPr>
          <w:rStyle w:val="StyleBoldUnderline"/>
          <w:highlight w:val="cyan"/>
        </w:rPr>
        <w:t>Congress waited</w:t>
      </w:r>
      <w:r w:rsidRPr="00D071BC">
        <w:rPr>
          <w:rStyle w:val="StyleBoldUnderline"/>
        </w:rPr>
        <w:t xml:space="preserve"> nearly </w:t>
      </w:r>
      <w:r w:rsidRPr="00424E0E">
        <w:rPr>
          <w:rStyle w:val="StyleBoldUnderline"/>
          <w:highlight w:val="cyan"/>
        </w:rPr>
        <w:t>three months</w:t>
      </w:r>
      <w:r w:rsidRPr="00D071BC">
        <w:rPr>
          <w:rStyle w:val="StyleBoldUnderline"/>
        </w:rPr>
        <w:t xml:space="preserve"> after the debt limit was reached</w:t>
      </w:r>
      <w:r w:rsidRPr="00D071BC">
        <w:rPr>
          <w:sz w:val="16"/>
        </w:rPr>
        <w:t xml:space="preserve"> before it authorized a permanent increase. </w:t>
      </w:r>
      <w:r w:rsidRPr="00424E0E">
        <w:rPr>
          <w:rStyle w:val="StyleBoldUnderline"/>
          <w:highlight w:val="cyan"/>
        </w:rPr>
        <w:t>In 1995, four and a half months</w:t>
      </w:r>
      <w:r w:rsidRPr="00D071BC">
        <w:rPr>
          <w:rStyle w:val="StyleBoldUnderline"/>
        </w:rPr>
        <w:t xml:space="preserve"> passed</w:t>
      </w:r>
      <w:r w:rsidRPr="00D071BC">
        <w:rPr>
          <w:sz w:val="16"/>
        </w:rPr>
        <w:t xml:space="preserve"> between the </w:t>
      </w:r>
      <w:proofErr w:type="gramStart"/>
      <w:r w:rsidRPr="00D071BC">
        <w:rPr>
          <w:sz w:val="16"/>
        </w:rPr>
        <w:t>time</w:t>
      </w:r>
      <w:proofErr w:type="gramEnd"/>
      <w:r w:rsidRPr="00D071BC">
        <w:rPr>
          <w:sz w:val="16"/>
        </w:rPr>
        <w:t xml:space="preserve"> that the government hit its statutory limit and the time Congress acted. </w:t>
      </w:r>
      <w:r w:rsidRPr="00424E0E">
        <w:rPr>
          <w:rStyle w:val="StyleBoldUnderline"/>
          <w:highlight w:val="cyan"/>
        </w:rPr>
        <w:t>And in 2002</w:t>
      </w:r>
      <w:r w:rsidRPr="00D071BC">
        <w:rPr>
          <w:rStyle w:val="StyleBoldUnderline"/>
        </w:rPr>
        <w:t xml:space="preserve">, Congress delayed raising the debt ceiling for </w:t>
      </w:r>
      <w:r w:rsidRPr="00424E0E">
        <w:rPr>
          <w:rStyle w:val="StyleBoldUnderline"/>
          <w:highlight w:val="cyan"/>
        </w:rPr>
        <w:t>three months</w:t>
      </w:r>
      <w:r w:rsidRPr="00D071BC">
        <w:rPr>
          <w:sz w:val="16"/>
        </w:rPr>
        <w:t xml:space="preserve">. It took three months to raise the debt limit back in 1985 as well. </w:t>
      </w:r>
      <w:r w:rsidRPr="00424E0E">
        <w:rPr>
          <w:rStyle w:val="Emphasis"/>
          <w:highlight w:val="cya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w:t>
      </w:r>
      <w:proofErr w:type="gramStart"/>
      <w:r w:rsidRPr="00D071BC">
        <w:rPr>
          <w:sz w:val="16"/>
        </w:rPr>
        <w:t>spending,</w:t>
      </w:r>
      <w:proofErr w:type="gramEnd"/>
      <w:r w:rsidRPr="00D071BC">
        <w:rPr>
          <w:sz w:val="16"/>
        </w:rPr>
        <w:t xml:space="preserve"> and government at all levels will take 60 cents out of every dollar produced in this country. Our economy will not long survive government spending at those levels.</w:t>
      </w:r>
    </w:p>
    <w:p w14:paraId="24A521B3" w14:textId="77777777" w:rsidR="007E1BDD" w:rsidRDefault="007E1BDD" w:rsidP="007E1BDD"/>
    <w:p w14:paraId="6E0A9B07" w14:textId="77777777" w:rsidR="007E1BDD" w:rsidRDefault="007E1BDD" w:rsidP="007E1BDD"/>
    <w:p w14:paraId="27EA54EE" w14:textId="77777777" w:rsidR="007E1BDD" w:rsidRDefault="007E1BDD" w:rsidP="007E1BDD">
      <w:pPr>
        <w:pStyle w:val="Heading3"/>
      </w:pPr>
      <w:r>
        <w:lastRenderedPageBreak/>
        <w:t xml:space="preserve">2AC Executive CP </w:t>
      </w:r>
    </w:p>
    <w:p w14:paraId="63C8EBD3" w14:textId="77777777" w:rsidR="007E1BDD" w:rsidRDefault="007E1BDD" w:rsidP="007E1BDD"/>
    <w:p w14:paraId="2E0BF4CA" w14:textId="77777777" w:rsidR="007E1BDD" w:rsidRPr="00391B4B" w:rsidRDefault="007E1BDD" w:rsidP="007E1BDD">
      <w:pPr>
        <w:pStyle w:val="Heading4"/>
      </w:pPr>
      <w:r>
        <w:t>---</w:t>
      </w:r>
      <w:r w:rsidRPr="00391B4B">
        <w:t>The Executive cannot create remed</w:t>
      </w:r>
      <w:r>
        <w:t>ies on its own- has to be passed</w:t>
      </w:r>
      <w:r w:rsidRPr="00391B4B">
        <w:t xml:space="preserve"> as legislation by Congress</w:t>
      </w:r>
    </w:p>
    <w:p w14:paraId="1BBABBE2" w14:textId="77777777" w:rsidR="007E1BDD" w:rsidRDefault="007E1BDD" w:rsidP="007E1BDD">
      <w:r w:rsidRPr="00CF1935">
        <w:rPr>
          <w:rStyle w:val="StyleStyleBold12pt"/>
        </w:rPr>
        <w:t>Bernstein, Law Prof-Chicago, 12</w:t>
      </w:r>
      <w:r>
        <w:t xml:space="preserve"> (</w:t>
      </w:r>
      <w:r w:rsidRPr="008F3DD1">
        <w:rPr>
          <w:sz w:val="20"/>
        </w:rPr>
        <w:t>ANYA BERNSTEIN, Bigelow Teaching Fellow and Lecturer in Law, The Universityof Chicago Law School, CONGRESSIONAL WILL AND THE ROLE OF THE EXECUTIVE IN BIVENS ACTIONS: WHAT IS SPECIAL ABOUT SPECIAL FACTORS, http://mckinneylaw.iu.edu/ilr/pdf/vol45p719.pdf)</w:t>
      </w:r>
    </w:p>
    <w:p w14:paraId="65C6800D" w14:textId="77777777" w:rsidR="007E1BDD" w:rsidRPr="00A808E9" w:rsidRDefault="007E1BDD" w:rsidP="007E1BDD">
      <w:pPr>
        <w:rPr>
          <w:sz w:val="16"/>
        </w:rPr>
      </w:pPr>
      <w:r w:rsidRPr="00A808E9">
        <w:rPr>
          <w:sz w:val="16"/>
        </w:rPr>
        <w:t xml:space="preserve">Of course, the judiciary and the legislature are not the only branches that have a hand in crafting remedies. </w:t>
      </w:r>
      <w:r w:rsidRPr="001F368D">
        <w:rPr>
          <w:rStyle w:val="StyleBoldUnderline"/>
          <w:highlight w:val="cyan"/>
        </w:rPr>
        <w:t>The</w:t>
      </w:r>
      <w:r w:rsidRPr="00E51FE9">
        <w:rPr>
          <w:rStyle w:val="StyleBoldUnderline"/>
        </w:rPr>
        <w:t xml:space="preserve"> modern </w:t>
      </w:r>
      <w:r w:rsidRPr="001F368D">
        <w:rPr>
          <w:rStyle w:val="StyleBoldUnderline"/>
          <w:highlight w:val="cyan"/>
        </w:rPr>
        <w:t>executive</w:t>
      </w:r>
      <w:r w:rsidRPr="00E51FE9">
        <w:rPr>
          <w:rStyle w:val="StyleBoldUnderline"/>
        </w:rPr>
        <w:t xml:space="preserve"> branch</w:t>
      </w:r>
      <w:r w:rsidRPr="00A808E9">
        <w:rPr>
          <w:sz w:val="16"/>
        </w:rPr>
        <w:t xml:space="preserve">, </w:t>
      </w:r>
      <w:r w:rsidRPr="001F368D">
        <w:rPr>
          <w:rStyle w:val="StyleBoldUnderline"/>
          <w:highlight w:val="cyan"/>
        </w:rPr>
        <w:t>with</w:t>
      </w:r>
      <w:r w:rsidRPr="00E51FE9">
        <w:rPr>
          <w:rStyle w:val="StyleBoldUnderline"/>
        </w:rPr>
        <w:t xml:space="preserve"> its administrative </w:t>
      </w:r>
      <w:r w:rsidRPr="001F368D">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1F368D">
        <w:rPr>
          <w:rStyle w:val="StyleBoldUnderline"/>
          <w:highlight w:val="cyan"/>
        </w:rPr>
        <w:t>plays a part. However, as</w:t>
      </w:r>
      <w:r w:rsidRPr="00A808E9">
        <w:rPr>
          <w:sz w:val="16"/>
        </w:rPr>
        <w:t xml:space="preserve"> the </w:t>
      </w:r>
      <w:r w:rsidRPr="001F368D">
        <w:rPr>
          <w:rStyle w:val="StyleBoldUnderline"/>
          <w:highlight w:val="cyan"/>
        </w:rPr>
        <w:t>Bivens</w:t>
      </w:r>
      <w:r w:rsidRPr="00E51FE9">
        <w:rPr>
          <w:rStyle w:val="StyleBoldUnderline"/>
        </w:rPr>
        <w:t xml:space="preserve"> </w:t>
      </w:r>
      <w:r w:rsidRPr="00A808E9">
        <w:rPr>
          <w:sz w:val="16"/>
        </w:rPr>
        <w:t xml:space="preserve">case discussed throughout this Article </w:t>
      </w:r>
      <w:r w:rsidRPr="001F368D">
        <w:rPr>
          <w:rStyle w:val="StyleBoldUnderline"/>
          <w:highlight w:val="cyan"/>
        </w:rPr>
        <w:t>indicates,</w:t>
      </w:r>
      <w:r w:rsidRPr="001F368D">
        <w:rPr>
          <w:sz w:val="16"/>
          <w:highlight w:val="cyan"/>
        </w:rPr>
        <w:t xml:space="preserve"> </w:t>
      </w:r>
      <w:r w:rsidRPr="001F368D">
        <w:rPr>
          <w:rStyle w:val="StyleBoldUnderline"/>
          <w:highlight w:val="cyan"/>
        </w:rPr>
        <w:t>the Executive’s role</w:t>
      </w:r>
      <w:r w:rsidRPr="00373DD4">
        <w:rPr>
          <w:rStyle w:val="StyleBoldUnderline"/>
        </w:rPr>
        <w:t xml:space="preserve"> </w:t>
      </w:r>
      <w:r w:rsidRPr="001F368D">
        <w:rPr>
          <w:rStyle w:val="StyleBoldUnderline"/>
          <w:highlight w:val="cyan"/>
        </w:rPr>
        <w:t>in remedy-creation is</w:t>
      </w:r>
      <w:r>
        <w:rPr>
          <w:rStyle w:val="StyleBoldUnderline"/>
        </w:rPr>
        <w:t xml:space="preserve"> </w:t>
      </w:r>
      <w:r w:rsidRPr="00373DD4">
        <w:rPr>
          <w:rStyle w:val="Emphasis"/>
        </w:rPr>
        <w:t xml:space="preserve">still </w:t>
      </w:r>
      <w:r w:rsidRPr="001F368D">
        <w:rPr>
          <w:rStyle w:val="Emphasis"/>
          <w:highlight w:val="cyan"/>
        </w:rPr>
        <w:t>subordinate to</w:t>
      </w:r>
      <w:r w:rsidRPr="00373DD4">
        <w:rPr>
          <w:rStyle w:val="Emphasis"/>
        </w:rPr>
        <w:t xml:space="preserve"> that of </w:t>
      </w:r>
      <w:r w:rsidRPr="001F368D">
        <w:rPr>
          <w:rStyle w:val="Emphasis"/>
          <w:highlight w:val="cyan"/>
        </w:rPr>
        <w:t>Congress</w:t>
      </w:r>
      <w:r w:rsidRPr="001F368D">
        <w:rPr>
          <w:sz w:val="16"/>
          <w:highlight w:val="cyan"/>
        </w:rPr>
        <w:t xml:space="preserve">. </w:t>
      </w:r>
      <w:r w:rsidRPr="001F368D">
        <w:rPr>
          <w:rStyle w:val="StyleBoldUnderline"/>
          <w:highlight w:val="cyan"/>
        </w:rPr>
        <w:t xml:space="preserve">Administrative remedial schemes </w:t>
      </w:r>
      <w:r w:rsidRPr="001F368D">
        <w:rPr>
          <w:rStyle w:val="Emphasis"/>
          <w:highlight w:val="cyan"/>
        </w:rPr>
        <w:t>must</w:t>
      </w:r>
      <w:r w:rsidRPr="00373DD4">
        <w:rPr>
          <w:rStyle w:val="Emphasis"/>
        </w:rPr>
        <w:t xml:space="preserve"> </w:t>
      </w:r>
      <w:r w:rsidRPr="001F368D">
        <w:rPr>
          <w:rStyle w:val="Emphasis"/>
          <w:highlight w:val="cyan"/>
        </w:rPr>
        <w:t>be authorized through</w:t>
      </w:r>
      <w:r w:rsidRPr="00373DD4">
        <w:rPr>
          <w:rStyle w:val="Emphasis"/>
        </w:rPr>
        <w:t xml:space="preserve"> a </w:t>
      </w:r>
      <w:r w:rsidRPr="001F368D">
        <w:rPr>
          <w:rStyle w:val="Emphasis"/>
          <w:highlight w:val="cyan"/>
        </w:rPr>
        <w:t>delegation of congressional power</w:t>
      </w:r>
      <w:r w:rsidRPr="00373DD4">
        <w:rPr>
          <w:rStyle w:val="StyleBoldUnderline"/>
        </w:rPr>
        <w:t xml:space="preserve"> to the Executive </w:t>
      </w:r>
      <w:r w:rsidRPr="001F368D">
        <w:rPr>
          <w:rStyle w:val="StyleBoldUnderline"/>
          <w:highlight w:val="cyan"/>
        </w:rPr>
        <w:t xml:space="preserve">and are </w:t>
      </w:r>
      <w:r w:rsidRPr="001F368D">
        <w:rPr>
          <w:rStyle w:val="Emphasis"/>
          <w:highlight w:val="cyan"/>
        </w:rPr>
        <w:t>subject to legislative strictures</w:t>
      </w:r>
      <w:r w:rsidRPr="001F368D">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1F368D">
        <w:rPr>
          <w:rStyle w:val="StyleBoldUnderline"/>
          <w:highlight w:val="cyan"/>
        </w:rPr>
        <w:t>it is</w:t>
      </w:r>
      <w:r w:rsidRPr="00373DD4">
        <w:rPr>
          <w:rStyle w:val="StyleBoldUnderline"/>
        </w:rPr>
        <w:t xml:space="preserve"> still </w:t>
      </w:r>
      <w:r w:rsidRPr="001F368D">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14:paraId="0B2B6059" w14:textId="77777777" w:rsidR="007E1BDD" w:rsidRDefault="007E1BDD" w:rsidP="007E1BDD"/>
    <w:p w14:paraId="1A1BDFD8" w14:textId="77777777" w:rsidR="007E1BDD" w:rsidRPr="00737B1E" w:rsidRDefault="007E1BDD" w:rsidP="007E1BDD">
      <w:pPr>
        <w:pStyle w:val="Heading4"/>
      </w:pPr>
      <w:r w:rsidRPr="00737B1E">
        <w:t xml:space="preserve">--Links to politics </w:t>
      </w:r>
    </w:p>
    <w:p w14:paraId="3A672D12" w14:textId="77777777" w:rsidR="007E1BDD" w:rsidRPr="00737B1E" w:rsidRDefault="007E1BDD" w:rsidP="007E1BDD">
      <w:pPr>
        <w:rPr>
          <w:b/>
          <w:bCs/>
          <w:sz w:val="28"/>
        </w:rPr>
      </w:pPr>
      <w:r w:rsidRPr="00737B1E">
        <w:rPr>
          <w:rStyle w:val="StyleStyleBold12pt"/>
          <w:sz w:val="28"/>
        </w:rPr>
        <w:t>Wetzel-JD Candidate Valpo-</w:t>
      </w:r>
      <w:proofErr w:type="gramStart"/>
      <w:r w:rsidRPr="00737B1E">
        <w:rPr>
          <w:rStyle w:val="StyleStyleBold12pt"/>
          <w:sz w:val="28"/>
        </w:rPr>
        <w:t xml:space="preserve">7  </w:t>
      </w:r>
      <w:r w:rsidRPr="00737B1E">
        <w:t>42</w:t>
      </w:r>
      <w:proofErr w:type="gramEnd"/>
      <w:r w:rsidRPr="00737B1E">
        <w:t xml:space="preserve"> Val. U.L. Rev. 385</w:t>
      </w:r>
    </w:p>
    <w:p w14:paraId="2338EFF2" w14:textId="77777777" w:rsidR="007E1BDD" w:rsidRPr="00737B1E" w:rsidRDefault="007E1BDD" w:rsidP="007E1BDD">
      <w:r w:rsidRPr="00737B1E">
        <w:t>NOTE: BEYOND THE ZONE OF TWILIGHT: HOW CONGRESS AND THE COURT CAN MINIMIZE THE DANGERS AND MAXIMIZE THE BENEFITS OF EXECUTIVE ORDERS</w:t>
      </w:r>
    </w:p>
    <w:p w14:paraId="5A59D9AD" w14:textId="77777777" w:rsidR="007E1BDD" w:rsidRPr="00737B1E" w:rsidRDefault="007E1BDD" w:rsidP="007E1BDD">
      <w:pPr>
        <w:rPr>
          <w:sz w:val="16"/>
        </w:rPr>
      </w:pPr>
      <w:r w:rsidRPr="00737B1E">
        <w:rPr>
          <w:sz w:val="16"/>
        </w:rPr>
        <w:t xml:space="preserve">C. Framing the Debate: Congress Must Critique Executive Orders in Terms of the Power Itself, not the President Exercising the Power </w:t>
      </w:r>
      <w:r w:rsidRPr="007B78C3">
        <w:rPr>
          <w:rStyle w:val="Emphasis"/>
          <w:highlight w:val="cyan"/>
        </w:rPr>
        <w:t>Executive orders are often debated in highly politicized atmospheres</w:t>
      </w:r>
      <w:r w:rsidRPr="007B78C3">
        <w:rPr>
          <w:rStyle w:val="StyleBoldUnderline"/>
          <w:highlight w:val="cyan"/>
        </w:rPr>
        <w:t>, with loyalty following party lines and attacks centering</w:t>
      </w:r>
      <w:r w:rsidRPr="00737B1E">
        <w:rPr>
          <w:sz w:val="16"/>
        </w:rPr>
        <w:t xml:space="preserve"> [*429</w:t>
      </w:r>
      <w:r w:rsidRPr="00737B1E">
        <w:rPr>
          <w:rStyle w:val="StyleBoldUnderline"/>
        </w:rPr>
        <w:t xml:space="preserve">] </w:t>
      </w:r>
      <w:r w:rsidRPr="007B78C3">
        <w:rPr>
          <w:rStyle w:val="StyleBoldUnderline"/>
          <w:highlight w:val="cyan"/>
        </w:rPr>
        <w:t xml:space="preserve">less on the merits of an order and </w:t>
      </w:r>
      <w:r w:rsidRPr="007B78C3">
        <w:rPr>
          <w:rStyle w:val="Emphasis"/>
          <w:highlight w:val="cyan"/>
        </w:rPr>
        <w:t>more on a specific President</w:t>
      </w:r>
      <w:r w:rsidRPr="007B78C3">
        <w:rPr>
          <w:rStyle w:val="StyleBoldUnderline"/>
          <w:highlight w:val="cyan"/>
        </w:rPr>
        <w:t>.</w:t>
      </w:r>
      <w:r w:rsidRPr="00737B1E">
        <w:rPr>
          <w:sz w:val="16"/>
        </w:rPr>
        <w:t xml:space="preserve"> 187 </w:t>
      </w:r>
      <w:r w:rsidRPr="007B78C3">
        <w:rPr>
          <w:rStyle w:val="StyleBoldUnderline"/>
          <w:highlight w:val="cyan"/>
        </w:rPr>
        <w:t xml:space="preserve">Rather than debating whether Presidents ought to have the power to issue binding orders at all, </w:t>
      </w:r>
      <w:r w:rsidRPr="007B78C3">
        <w:rPr>
          <w:rStyle w:val="Emphasis"/>
          <w:highlight w:val="cyan"/>
        </w:rPr>
        <w:t>members of Congress simply attack the individual President who issued the order</w:t>
      </w:r>
      <w:r w:rsidRPr="00737B1E">
        <w:rPr>
          <w:rStyle w:val="Emphasis"/>
        </w:rPr>
        <w:t>.</w:t>
      </w:r>
      <w:r w:rsidRPr="00737B1E">
        <w:rPr>
          <w:sz w:val="16"/>
        </w:rPr>
        <w:t xml:space="preserve"> 188 For this reason, </w:t>
      </w:r>
      <w:r w:rsidRPr="00737B1E">
        <w:rPr>
          <w:rStyle w:val="StyleBoldUnderline"/>
        </w:rPr>
        <w:t>abusive orders are more associated with the President who issued the order than with the institution of executive orders</w:t>
      </w:r>
      <w:r w:rsidRPr="00737B1E">
        <w:rPr>
          <w:sz w:val="16"/>
        </w:rPr>
        <w:t>. 189 In the future, if Congress wishes to restrain the President's ability to issue executive orders, it should frame the debate in terms of the power itself, not the President exercising the power. By questioning the practice of issuing executive orders Congress would, in turn, focus the media and the public debate upon the great power that executive orders grant Presidents, resulting in increased oversight. Such increased oversight into executive orders would still allow the President the power to issue important and expedient orders, while making it less likely that an order will be used for Presidential abuse and tyranny.</w:t>
      </w:r>
    </w:p>
    <w:p w14:paraId="4400959E" w14:textId="77777777" w:rsidR="007E1BDD" w:rsidRDefault="007E1BDD" w:rsidP="007E1BDD"/>
    <w:p w14:paraId="6578AB15" w14:textId="77777777" w:rsidR="007E1BDD" w:rsidRDefault="007E1BDD" w:rsidP="007E1BDD">
      <w:pPr>
        <w:pStyle w:val="Heading4"/>
      </w:pPr>
      <w:r>
        <w:t>--</w:t>
      </w:r>
      <w:r w:rsidRPr="00944B4E">
        <w:rPr>
          <w:u w:val="single"/>
        </w:rPr>
        <w:t>Civilian oversight is critical</w:t>
      </w:r>
      <w:r>
        <w:t xml:space="preserve"> – internal executive reform can ever solve the problem because sexual violence is </w:t>
      </w:r>
      <w:r w:rsidRPr="005B17A3">
        <w:rPr>
          <w:u w:val="single"/>
        </w:rPr>
        <w:t>normalized in the system</w:t>
      </w:r>
    </w:p>
    <w:p w14:paraId="614838EA" w14:textId="77777777" w:rsidR="007E1BDD" w:rsidRPr="000E581C" w:rsidRDefault="007E1BDD" w:rsidP="007E1BDD">
      <w:pPr>
        <w:rPr>
          <w:rStyle w:val="StyleStyleBold12pt"/>
        </w:rPr>
      </w:pPr>
      <w:r>
        <w:rPr>
          <w:rStyle w:val="StyleStyleBold12pt"/>
        </w:rPr>
        <w:t xml:space="preserve">Hillman, prof of law, 13 </w:t>
      </w:r>
      <w:r w:rsidRPr="000E581C">
        <w:rPr>
          <w:sz w:val="16"/>
        </w:rPr>
        <w:t>(Elizabeth L.,</w:t>
      </w:r>
      <w:r>
        <w:rPr>
          <w:sz w:val="16"/>
        </w:rPr>
        <w:t xml:space="preserve"> prof of law, UC</w:t>
      </w:r>
      <w:r w:rsidRPr="000E581C">
        <w:rPr>
          <w:sz w:val="16"/>
        </w:rPr>
        <w:t xml:space="preserve"> – Hastings, Statement before theUS Commission on Civil Rights, Briefing 2013 Statutory Report: Sexual Assault in the Military, http://www.eusccr.com/Hillman%20statement.pdf)</w:t>
      </w:r>
    </w:p>
    <w:p w14:paraId="2ABC659D" w14:textId="77777777" w:rsidR="007E1BDD" w:rsidRPr="00183B24" w:rsidRDefault="007E1BDD" w:rsidP="007E1BDD">
      <w:pPr>
        <w:rPr>
          <w:sz w:val="16"/>
        </w:rPr>
      </w:pPr>
      <w:proofErr w:type="gramStart"/>
      <w:r w:rsidRPr="00F0125A">
        <w:rPr>
          <w:sz w:val="12"/>
        </w:rPr>
        <w:t>The Exceptional Military Justice System of the United States.</w:t>
      </w:r>
      <w:proofErr w:type="gramEnd"/>
      <w:r w:rsidRPr="00F0125A">
        <w:rPr>
          <w:sz w:val="12"/>
        </w:rPr>
        <w:t xml:space="preserve"> The U.S. has faced down its fair share of scandals and tragedies related to excessive violence in recent decades, including those related to crimes of war and those involving sexual assault. Other state militaries have faced similar challenges, but the U.S. model of addressing the crimes of service members has diverged from that of its sister nations: While other states have increasingly placed civilians in positions of authority within their military justice systems, most notably as judges and prosecutors, the United States has maintained its historical practice of relying on commanding officers, with the advice of staff judge advocates (senior military lawyers), to wield prosecutorial discretion and on military lawyers to serve as judges at courts-martial and military commissions. Military officers’ resistance to civilianization of U.S. military justice has combined with civilian judicial deference to the U.S. military to insulate U.S. military justice from reforms common in other states. Despite this divergence from worldwide military justice trends, the United States military has faced challenges similar to other state militaries in struggling to control military sexual violence. Military sex scandals began to appear in the U.S. regularly in 1991, when the Tailhook convention of naval aviators inaugurated the current era of military sexual violence. . . . Unlike the global trend toward sharp restriction of military jurisdiction, particularly in the realm of alleged human rights violations by military personnel, the United States has expanded the jurisdiction of its military justice system in recent years. In 2006, the U.S. Congress expanded military jurisdiction to subject to court martial “those serving with or accompanying an armed force in the field” during a “contingency operation” as well as during “a time of declared war.” Intended to enhance the accountability of private military contractors, this change sought to ensure that crimes committed by contractors in theaters of conflict and occupation could be tried in U.S. courts. Prosecutions under this provision have been extremely rare, just as there have been a vanishingly small number of prosecutions under the related Military Extraterritorial Jurisdiction Act </w:t>
      </w:r>
      <w:r w:rsidRPr="00F0125A">
        <w:rPr>
          <w:sz w:val="12"/>
        </w:rPr>
        <w:lastRenderedPageBreak/>
        <w:t>(MEJA). Yet the adoption of these jurisdiction expanding statutes reflect high level concern not only with the general misconduct of private military contractors, but with the sexual violence, sexualized torture, and other infamous human rights violations that contractors committed in Iraq and Afghanistan, including at Abu Ghraib. Congress was finally spurred to close a long ignored gap in federal criminal jurisdiction because of a desire to increase state capacity to prosecute sexual violence. That capacity has not yet been fully utilized, as many critics have pointed out, but it exists only because of the pressure created on legislators by the existence of military related sexual violence. . . . Despite this progress, the U.S. military has stopped short of making more extensive sexual violence related reform to its military justice system. While Department of Defense policies and statutory reform has been adopted, proposals for structural reform of how sexual violence is prosecuted under U.S. military justice have not taken hold. For example, specialized prosecution units for sexual assault have been used with success in some U.S. civilian jurisdictions and could be a model for special military sexual violence units. A legislative proposal that would remove prosecutorial discretion from commanders in favor of a dedicated civilian expert was introduced by Congresswoman Jackie Speiers in November 2011 and has attracted considerable support as well as ardent critics. Especially doubtful of this proposal are judge advocates and commanding officers, not least because they are accustomed to a system in which prosecutorial discretion rests in the hands of ranking military officers rather than with civilians. More systemic reform in military justice overall would likely have a positive impact of the effectiveness of investigation and prosecution for military sexual violence as well. Centralization of prosecutorial authority would advance attempts to standardize and rationalize charging and sentencing in all military criminal prosecutions, not only those involving sexual violence. Given the frequency of allegations that commanders often fail to pursue claims of sexual assault, a high degree of institutional transparency would also improve the legitimacy of military justice by providing data to observers seeking to track the disposition of military cases. Yet U.S. military justice remains “opaque,” according to Yale law school professor Eugene R. Fidell, in part because of “the decentralized character of the system, in which commanders around the world” control investigation and prosecution.” Media coverage of military justice is likewise hindered by lack of access to update, coherent information. More robust theories of accountability for higher ranking officers who neglect or condone military sexual violence would also advance the prosecution of military sexual violence. When considering the legal mechanisms of a system as singular as the United States military justice system is among contemporary military justice regimes, advocates of human rights would do well to consider reforms that would alter the entire system</w:t>
      </w:r>
      <w:r w:rsidRPr="00F0125A">
        <w:rPr>
          <w:sz w:val="14"/>
        </w:rPr>
        <w:t>, not only those aspects that bear on the investigation and prosecution of military sexual violence.3 The U.S. Military’s Record of Ineffectiveness</w:t>
      </w:r>
      <w:r w:rsidRPr="00183B24">
        <w:rPr>
          <w:sz w:val="16"/>
        </w:rPr>
        <w:t xml:space="preserve">. </w:t>
      </w:r>
      <w:r w:rsidRPr="001F368D">
        <w:rPr>
          <w:rStyle w:val="Emphasis"/>
          <w:highlight w:val="cyan"/>
        </w:rPr>
        <w:t>U.S. military leaders and judge advocates have not been able to solve this problem on their own</w:t>
      </w:r>
      <w:r w:rsidRPr="00183B24">
        <w:rPr>
          <w:sz w:val="16"/>
        </w:rPr>
        <w:t xml:space="preserve">, </w:t>
      </w:r>
      <w:r w:rsidRPr="00183B24">
        <w:rPr>
          <w:rStyle w:val="StyleBoldUnderline"/>
        </w:rPr>
        <w:t>for a variety of reasons related to the</w:t>
      </w:r>
      <w:r w:rsidRPr="00183B24">
        <w:rPr>
          <w:sz w:val="16"/>
        </w:rPr>
        <w:t xml:space="preserve"> special </w:t>
      </w:r>
      <w:r w:rsidRPr="00183B24">
        <w:rPr>
          <w:rStyle w:val="StyleBoldUnderline"/>
        </w:rPr>
        <w:t>criminal justice system of the military</w:t>
      </w:r>
      <w:r w:rsidRPr="00183B24">
        <w:rPr>
          <w:sz w:val="16"/>
        </w:rPr>
        <w:t xml:space="preserve"> and the nature of sexual assault itself. </w:t>
      </w:r>
      <w:r w:rsidRPr="00183B24">
        <w:rPr>
          <w:rStyle w:val="StyleBoldUnderline"/>
        </w:rPr>
        <w:t>The practice of U.S. civilian leaders of deferring to military leaders’ expertise in matters of military operations</w:t>
      </w:r>
      <w:r w:rsidRPr="00183B24">
        <w:rPr>
          <w:sz w:val="16"/>
        </w:rPr>
        <w:t xml:space="preserve"> and personnel management is well established and appropriate in some instances. But </w:t>
      </w:r>
      <w:r w:rsidRPr="00183B24">
        <w:rPr>
          <w:rStyle w:val="StyleBoldUnderline"/>
        </w:rPr>
        <w:t>in the realm of rape and sexual assault</w:t>
      </w:r>
      <w:r w:rsidRPr="00183B24">
        <w:rPr>
          <w:sz w:val="16"/>
        </w:rPr>
        <w:t xml:space="preserve"> in the military, self-government by commanding officers </w:t>
      </w:r>
      <w:r w:rsidRPr="00183B24">
        <w:rPr>
          <w:rStyle w:val="Emphasis"/>
        </w:rPr>
        <w:t>has been proven ineffective</w:t>
      </w:r>
      <w:r w:rsidRPr="00183B24">
        <w:rPr>
          <w:sz w:val="16"/>
        </w:rPr>
        <w:t xml:space="preserve">. Likewise, legislation that tinkers at the margins of military justice has failed as well.4 Note that the ineffectiveness of intra-military and legislative solutions is not for lack of trying: Military sexual violence has not persisted simply because commanders have ignored the allegations of their troops or military institutions have failed to initiate reforms. Rape has long been a much noticed and harshly punished—in some circumstances—crime of American soldiers. Since the feminism of the 1970s and the Vietnam War transformed rape into an issue of profound public importance, civilian officials and military commanders alike have taken the problem especially seriously. Perhaps most important, the end of conscription and the integration of women into the armed forces have made military rape a threat to recruiting and to the morale and effectiveness of the all-volunteer force; today, women make up about </w:t>
      </w:r>
      <w:r>
        <w:rPr>
          <w:sz w:val="16"/>
        </w:rPr>
        <w:t xml:space="preserve">one </w:t>
      </w:r>
      <w:r w:rsidRPr="00183B24">
        <w:rPr>
          <w:sz w:val="16"/>
        </w:rPr>
        <w:t xml:space="preserve">sixth of military volunteers. . . . </w:t>
      </w:r>
      <w:r w:rsidRPr="001F368D">
        <w:rPr>
          <w:rStyle w:val="StyleBoldUnderline"/>
          <w:highlight w:val="cyan"/>
        </w:rPr>
        <w:t>Sexual violence is a fundamental problem</w:t>
      </w:r>
      <w:r w:rsidRPr="00183B24">
        <w:rPr>
          <w:rStyle w:val="StyleBoldUnderline"/>
        </w:rPr>
        <w:t xml:space="preserve"> in warfare and in military culture</w:t>
      </w:r>
      <w:r w:rsidRPr="00183B24">
        <w:rPr>
          <w:sz w:val="16"/>
        </w:rPr>
        <w:t xml:space="preserve">, both historically and in contemporary military operations. </w:t>
      </w:r>
      <w:r w:rsidRPr="00183B24">
        <w:rPr>
          <w:rStyle w:val="StyleBoldUnderline"/>
        </w:rPr>
        <w:t>It is a problem</w:t>
      </w:r>
      <w:r w:rsidRPr="00183B24">
        <w:rPr>
          <w:sz w:val="16"/>
        </w:rPr>
        <w:t xml:space="preserve">, however, </w:t>
      </w:r>
      <w:r w:rsidRPr="001F368D">
        <w:rPr>
          <w:rStyle w:val="StyleBoldUnderline"/>
          <w:highlight w:val="cyan"/>
        </w:rPr>
        <w:t>to which the U.S. armed forces have responded</w:t>
      </w:r>
      <w:r w:rsidRPr="001F368D">
        <w:rPr>
          <w:sz w:val="16"/>
          <w:highlight w:val="cyan"/>
        </w:rPr>
        <w:t>:</w:t>
      </w:r>
      <w:r w:rsidRPr="00183B24">
        <w:rPr>
          <w:sz w:val="16"/>
        </w:rPr>
        <w:t xml:space="preserve"> with good faith efforts to measure the damage, adapt lawand policy, educate service members and commanders, and prosecute criminals. </w:t>
      </w:r>
      <w:r w:rsidRPr="001F368D">
        <w:rPr>
          <w:rStyle w:val="Emphasis"/>
          <w:highlight w:val="cyan"/>
        </w:rPr>
        <w:t>But those responses have largely failed</w:t>
      </w:r>
      <w:r w:rsidRPr="00183B24">
        <w:rPr>
          <w:sz w:val="16"/>
        </w:rPr>
        <w:t xml:space="preserve">, in part because of resistance within military institutions to cultural change, but also </w:t>
      </w:r>
      <w:r w:rsidRPr="001F368D">
        <w:rPr>
          <w:rStyle w:val="Emphasis"/>
          <w:highlight w:val="cyan"/>
        </w:rPr>
        <w:t>because the very structure of law</w:t>
      </w:r>
      <w:r w:rsidRPr="00183B24">
        <w:rPr>
          <w:rStyle w:val="Emphasis"/>
        </w:rPr>
        <w:t xml:space="preserve"> </w:t>
      </w:r>
      <w:r w:rsidRPr="001F368D">
        <w:rPr>
          <w:rStyle w:val="Emphasis"/>
          <w:highlight w:val="cyan"/>
        </w:rPr>
        <w:t>in which those reforms operated was built on</w:t>
      </w:r>
      <w:r w:rsidRPr="00183B24">
        <w:rPr>
          <w:rStyle w:val="Emphasis"/>
        </w:rPr>
        <w:t xml:space="preserve"> cases that see women as vulnerable yet dangerous, soldiers as male and overpowering, and </w:t>
      </w:r>
      <w:r w:rsidRPr="001F368D">
        <w:rPr>
          <w:rStyle w:val="Emphasis"/>
          <w:highlight w:val="cyan"/>
        </w:rPr>
        <w:t>accountability as a slippery slope</w:t>
      </w:r>
      <w:r w:rsidRPr="00183B24">
        <w:rPr>
          <w:sz w:val="16"/>
        </w:rPr>
        <w:t xml:space="preserve"> rather than a clear-cut principle. </w:t>
      </w:r>
      <w:r w:rsidRPr="00183B24">
        <w:rPr>
          <w:rStyle w:val="StyleBoldUnderline"/>
        </w:rPr>
        <w:t>More aggressive criminal prosecution of military sexual violence through current models</w:t>
      </w:r>
      <w:r w:rsidRPr="00183B24">
        <w:rPr>
          <w:sz w:val="16"/>
        </w:rPr>
        <w:t xml:space="preserve">, </w:t>
      </w:r>
      <w:r w:rsidRPr="00183B24">
        <w:rPr>
          <w:rStyle w:val="StyleBoldUnderline"/>
        </w:rPr>
        <w:t>which</w:t>
      </w:r>
      <w:r w:rsidRPr="00183B24">
        <w:rPr>
          <w:sz w:val="16"/>
        </w:rPr>
        <w:t xml:space="preserve"> dramatically </w:t>
      </w:r>
      <w:r w:rsidRPr="00183B24">
        <w:rPr>
          <w:rStyle w:val="StyleBoldUnderline"/>
        </w:rPr>
        <w:t>under-prosecute male-on-male assault,</w:t>
      </w:r>
      <w:r w:rsidRPr="00183B24">
        <w:rPr>
          <w:sz w:val="16"/>
        </w:rPr>
        <w:t xml:space="preserve"> threatens to </w:t>
      </w:r>
      <w:r w:rsidRPr="00183B24">
        <w:rPr>
          <w:rStyle w:val="Emphasis"/>
        </w:rPr>
        <w:t>exacerbate this problem</w:t>
      </w:r>
      <w:r w:rsidRPr="00183B24">
        <w:rPr>
          <w:sz w:val="16"/>
        </w:rPr>
        <w:t xml:space="preserve"> </w:t>
      </w:r>
      <w:r w:rsidRPr="00183B24">
        <w:rPr>
          <w:rStyle w:val="StyleBoldUnderline"/>
        </w:rPr>
        <w:t>by portraying</w:t>
      </w:r>
      <w:r w:rsidRPr="00183B24">
        <w:rPr>
          <w:sz w:val="16"/>
        </w:rPr>
        <w:t xml:space="preserve"> yet more </w:t>
      </w:r>
      <w:r w:rsidRPr="00183B24">
        <w:rPr>
          <w:rStyle w:val="StyleBoldUnderline"/>
        </w:rPr>
        <w:t>women as victims and</w:t>
      </w:r>
      <w:r w:rsidRPr="00183B24">
        <w:rPr>
          <w:sz w:val="16"/>
        </w:rPr>
        <w:t xml:space="preserve"> yet more </w:t>
      </w:r>
      <w:r w:rsidRPr="00183B24">
        <w:rPr>
          <w:rStyle w:val="StyleBoldUnderline"/>
        </w:rPr>
        <w:t>soldiers as rapists.</w:t>
      </w:r>
      <w:r w:rsidRPr="00183B24">
        <w:rPr>
          <w:sz w:val="16"/>
        </w:rPr>
        <w:t xml:space="preserve"> </w:t>
      </w:r>
      <w:r w:rsidRPr="001F368D">
        <w:rPr>
          <w:rStyle w:val="Emphasis"/>
          <w:highlight w:val="cyan"/>
        </w:rPr>
        <w:t>Prosecuting soldiers</w:t>
      </w:r>
      <w:r w:rsidRPr="00183B24">
        <w:rPr>
          <w:rStyle w:val="Emphasis"/>
        </w:rPr>
        <w:t xml:space="preserve"> who rape </w:t>
      </w:r>
      <w:r w:rsidRPr="001F368D">
        <w:rPr>
          <w:rStyle w:val="Emphasis"/>
          <w:highlight w:val="cyan"/>
        </w:rPr>
        <w:t>in civilian rather than military courts could help to break the link between war, military service, and sexual violence</w:t>
      </w:r>
      <w:r w:rsidRPr="00183B24">
        <w:rPr>
          <w:sz w:val="16"/>
        </w:rPr>
        <w:t xml:space="preserve">. </w:t>
      </w:r>
      <w:r w:rsidRPr="00183B24">
        <w:rPr>
          <w:rStyle w:val="StyleBoldUnderline"/>
        </w:rPr>
        <w:t>Treating soldiers who rape just like civilians who rape would allow military criminal law to focus on peculiarly military crime</w:t>
      </w:r>
      <w:r w:rsidRPr="00183B24">
        <w:rPr>
          <w:sz w:val="16"/>
        </w:rPr>
        <w:t>—</w:t>
      </w:r>
      <w:r w:rsidRPr="00183B24">
        <w:rPr>
          <w:rStyle w:val="Emphasis"/>
        </w:rPr>
        <w:t>and would undermine the normalization of sexual violence</w:t>
      </w:r>
      <w:r w:rsidRPr="00183B24">
        <w:rPr>
          <w:sz w:val="16"/>
        </w:rPr>
        <w:t xml:space="preserve"> in the identity and behavior of the American soldier. </w:t>
      </w:r>
      <w:r w:rsidRPr="00183B24">
        <w:rPr>
          <w:rStyle w:val="StyleBoldUnderline"/>
        </w:rPr>
        <w:t xml:space="preserve">The answer lies not in failing to prosecute rape, but in realizing that the effectiveness of military justice as a tool to fight military rape and sexual assault </w:t>
      </w:r>
      <w:r w:rsidRPr="00183B24">
        <w:rPr>
          <w:rStyle w:val="Emphasis"/>
        </w:rPr>
        <w:t>has been compromised</w:t>
      </w:r>
      <w:r w:rsidRPr="00183B24">
        <w:rPr>
          <w:sz w:val="16"/>
        </w:rPr>
        <w:t xml:space="preserve"> </w:t>
      </w:r>
      <w:r w:rsidRPr="00183B24">
        <w:rPr>
          <w:rStyle w:val="StyleBoldUnderline"/>
        </w:rPr>
        <w:t>by the</w:t>
      </w:r>
      <w:r w:rsidRPr="00183B24">
        <w:rPr>
          <w:sz w:val="16"/>
        </w:rPr>
        <w:t xml:space="preserve"> very </w:t>
      </w:r>
      <w:r w:rsidRPr="00183B24">
        <w:rPr>
          <w:rStyle w:val="StyleBoldUnderline"/>
        </w:rPr>
        <w:t>prevalence of sexual violence in legal precedent</w:t>
      </w:r>
      <w:r w:rsidRPr="00183B24">
        <w:rPr>
          <w:sz w:val="16"/>
        </w:rPr>
        <w:t xml:space="preserve">. Deterrence and </w:t>
      </w:r>
      <w:r w:rsidRPr="00183B24">
        <w:rPr>
          <w:rStyle w:val="Emphasis"/>
        </w:rPr>
        <w:t>compensation for sexual violence must happen beyond criminal justice</w:t>
      </w:r>
      <w:r w:rsidRPr="00183B24">
        <w:rPr>
          <w:sz w:val="16"/>
        </w:rPr>
        <w:t xml:space="preserve">—in recruiting, training, assignment, promotion, and civil affairs—with the same energy and resources that now attend to investigation and prosecution.5 Criminal law is but one of the legal regimes in which rape and sexual assault in the military must be addressed, but it is critically important that the investigation and prosecution of alleged sexual violence be managed with care and rigor. The 2012 U.S. armed forces are a well-provisioned, well-educated, widely respected military force in which women play vital roles and sexual orientation is no longer grounds for dismissal or criminal prosecution – and yet rape within the ranks persists as both a grim reality and cultural trope. </w:t>
      </w:r>
      <w:r w:rsidRPr="00183B24">
        <w:rPr>
          <w:rStyle w:val="StyleBoldUnderline"/>
        </w:rPr>
        <w:t xml:space="preserve">As a former military officer, I can't help but see military leaders’ inability to stop the onslaught as an institutional failure of massive proportions within a profession that celebrates leadership, valorizes </w:t>
      </w:r>
      <w:r w:rsidRPr="00183B24">
        <w:rPr>
          <w:rStyle w:val="StyleBoldUnderline"/>
        </w:rPr>
        <w:lastRenderedPageBreak/>
        <w:t>sacrifice, and serves as a path of opportunity for so many people</w:t>
      </w:r>
      <w:r w:rsidRPr="00183B24">
        <w:rPr>
          <w:sz w:val="16"/>
        </w:rPr>
        <w:t xml:space="preserve">. </w:t>
      </w:r>
      <w:r w:rsidRPr="00183B24">
        <w:rPr>
          <w:rStyle w:val="Emphasis"/>
        </w:rPr>
        <w:t>Bold action to change the way in which prosecutorial discretion is exercised in the military would be a step in the right direction.</w:t>
      </w:r>
    </w:p>
    <w:p w14:paraId="18931480" w14:textId="77777777" w:rsidR="007E1BDD" w:rsidRDefault="007E1BDD" w:rsidP="007E1BDD">
      <w:pPr>
        <w:pStyle w:val="Heading4"/>
      </w:pPr>
    </w:p>
    <w:p w14:paraId="5D862B85" w14:textId="77777777" w:rsidR="007E1BDD" w:rsidRPr="00522165" w:rsidRDefault="007E1BDD" w:rsidP="007E1BDD">
      <w:pPr>
        <w:pStyle w:val="Heading4"/>
      </w:pPr>
      <w:r>
        <w:t xml:space="preserve">No solvency – </w:t>
      </w:r>
      <w:r w:rsidRPr="00522165">
        <w:t xml:space="preserve">Public doesn’t trust the executive’s mandates will be transparent and public – secret evidence </w:t>
      </w:r>
    </w:p>
    <w:p w14:paraId="7F406FEB" w14:textId="77777777" w:rsidR="007E1BDD" w:rsidRPr="00522165" w:rsidRDefault="007E1BDD" w:rsidP="007E1BDD">
      <w:pPr>
        <w:rPr>
          <w:sz w:val="16"/>
        </w:rPr>
      </w:pPr>
      <w:r w:rsidRPr="00522165">
        <w:rPr>
          <w:rStyle w:val="Heading4Char"/>
          <w:u w:val="single"/>
        </w:rPr>
        <w:t>Roach 13</w:t>
      </w:r>
      <w:r w:rsidRPr="00522165">
        <w:rPr>
          <w:sz w:val="16"/>
        </w:rPr>
        <w:t xml:space="preserve"> (Kent, eds. Cole, D. Fabbrini, F. Vedaschi, A., David Cole, Federico Fabbrini, Arianna Vedaschi, “Managing Secrecy and its Migration in a Post-9/11 World,” Secrecy, National Security and the Vindication of Constitutional Law, google books pg 118-119)</w:t>
      </w:r>
    </w:p>
    <w:p w14:paraId="66128C12" w14:textId="77777777" w:rsidR="007E1BDD" w:rsidRDefault="007E1BDD" w:rsidP="007E1BDD">
      <w:pPr>
        <w:rPr>
          <w:sz w:val="16"/>
        </w:rPr>
      </w:pPr>
    </w:p>
    <w:p w14:paraId="7094788F" w14:textId="77777777" w:rsidR="007E1BDD" w:rsidRPr="00A9211D" w:rsidRDefault="007E1BDD" w:rsidP="007E1BDD">
      <w:pPr>
        <w:rPr>
          <w:rStyle w:val="StyleBoldUnderline"/>
        </w:rPr>
      </w:pPr>
      <w:r w:rsidRPr="005D6E32">
        <w:rPr>
          <w:sz w:val="16"/>
        </w:rPr>
        <w:t xml:space="preserve">At the same time, </w:t>
      </w:r>
      <w:r w:rsidRPr="007B78C3">
        <w:rPr>
          <w:rStyle w:val="StyleBoldUnderline"/>
          <w:highlight w:val="cyan"/>
        </w:rPr>
        <w:t>the taint of</w:t>
      </w:r>
      <w:r w:rsidRPr="00821F49">
        <w:rPr>
          <w:rStyle w:val="StyleBoldUnderline"/>
        </w:rPr>
        <w:t xml:space="preserve"> prior uses of </w:t>
      </w:r>
      <w:r w:rsidRPr="007B78C3">
        <w:rPr>
          <w:rStyle w:val="StyleBoldUnderline"/>
          <w:highlight w:val="cyan"/>
        </w:rPr>
        <w:t xml:space="preserve">secret evidence as well as </w:t>
      </w:r>
      <w:r w:rsidRPr="007B78C3">
        <w:rPr>
          <w:rStyle w:val="Emphasis"/>
          <w:highlight w:val="cyan"/>
        </w:rPr>
        <w:t>public suspicion that secrecy will be used to cover up</w:t>
      </w:r>
      <w:r w:rsidRPr="00821F49">
        <w:rPr>
          <w:rStyle w:val="Emphasis"/>
        </w:rPr>
        <w:t xml:space="preserve"> </w:t>
      </w:r>
      <w:r w:rsidRPr="00D34374">
        <w:t>torture and other</w:t>
      </w:r>
      <w:r w:rsidRPr="00821F49">
        <w:rPr>
          <w:rStyle w:val="StyleBoldUnderline"/>
        </w:rPr>
        <w:t xml:space="preserve"> </w:t>
      </w:r>
      <w:r w:rsidRPr="007B78C3">
        <w:rPr>
          <w:rStyle w:val="StyleBoldUnderline"/>
          <w:highlight w:val="cyan"/>
        </w:rPr>
        <w:t>misconduct lingers</w:t>
      </w:r>
      <w:r w:rsidRPr="005D6E32">
        <w:rPr>
          <w:sz w:val="16"/>
        </w:rPr>
        <w:t>. Although Congress decided at the end of 2011 to create a rebuttable presumption in favor of military detention and trial of alien terrorists suspected of involvement in al Qaeda, President Obama has indicated that he will waive this option when it might prevent other countries from extraditing or transferring terrorist suspects to the United States</w:t>
      </w:r>
      <w:r w:rsidRPr="00821F49">
        <w:rPr>
          <w:rStyle w:val="StyleBoldUnderline"/>
        </w:rPr>
        <w:t xml:space="preserve">. Secret evidence as it was previously used at Guantanamo stands a potent and easily understood symbol of unfair counter-terrorism. </w:t>
      </w:r>
      <w:r w:rsidRPr="005D6E32">
        <w:rPr>
          <w:sz w:val="16"/>
        </w:rPr>
        <w:t xml:space="preserve">The unfairness of secret evidence towards those targeted may have strategic as well as normative costs. Many believe that al Qaeda has morphed into an ideology that builds on grievances and a sense that Muslims are under attack throughout the world. In such a context, </w:t>
      </w:r>
      <w:r w:rsidRPr="00821F49">
        <w:rPr>
          <w:rStyle w:val="StyleBoldUnderline"/>
        </w:rPr>
        <w:t>the public relations costs of using secret evidence should be taken seriously because it may promote a sense that innocent people have been unfairly</w:t>
      </w:r>
      <w:r w:rsidRPr="005D6E32">
        <w:rPr>
          <w:sz w:val="16"/>
        </w:rPr>
        <w:t xml:space="preserve"> detained, convicted or </w:t>
      </w:r>
      <w:r w:rsidRPr="00821F49">
        <w:rPr>
          <w:rStyle w:val="StyleBoldUnderline"/>
        </w:rPr>
        <w:t>targeted as terrorists.</w:t>
      </w:r>
      <w:r>
        <w:rPr>
          <w:rStyle w:val="StyleBoldUnderline"/>
        </w:rPr>
        <w:t xml:space="preserve"> </w:t>
      </w:r>
      <w:r w:rsidRPr="007B78C3">
        <w:rPr>
          <w:rStyle w:val="StyleBoldUnderline"/>
          <w:highlight w:val="cyan"/>
        </w:rPr>
        <w:t>Secret evidence is</w:t>
      </w:r>
      <w:r w:rsidRPr="00821F49">
        <w:rPr>
          <w:rStyle w:val="StyleBoldUnderline"/>
        </w:rPr>
        <w:t xml:space="preserve"> </w:t>
      </w:r>
      <w:r w:rsidRPr="007B78C3">
        <w:rPr>
          <w:rStyle w:val="StyleBoldUnderline"/>
          <w:highlight w:val="cyan"/>
        </w:rPr>
        <w:t xml:space="preserve">used by the </w:t>
      </w:r>
      <w:r w:rsidRPr="00821F49">
        <w:rPr>
          <w:rStyle w:val="StyleBoldUnderline"/>
        </w:rPr>
        <w:t xml:space="preserve">US military and the CIA </w:t>
      </w:r>
      <w:r w:rsidRPr="007B78C3">
        <w:rPr>
          <w:rStyle w:val="StyleBoldUnderline"/>
          <w:highlight w:val="cyan"/>
        </w:rPr>
        <w:t>in decisions about targeted killing</w:t>
      </w:r>
      <w:r w:rsidRPr="005D6E32">
        <w:rPr>
          <w:sz w:val="16"/>
        </w:rPr>
        <w:t xml:space="preserve">. Attorney General </w:t>
      </w:r>
      <w:r w:rsidRPr="007B78C3">
        <w:rPr>
          <w:rStyle w:val="StyleBoldUnderline"/>
          <w:highlight w:val="cyan"/>
        </w:rPr>
        <w:t>Holder</w:t>
      </w:r>
      <w:r w:rsidRPr="00821F49">
        <w:rPr>
          <w:rStyle w:val="StyleBoldUnderline"/>
        </w:rPr>
        <w:t xml:space="preserve"> has </w:t>
      </w:r>
      <w:r w:rsidRPr="007B78C3">
        <w:rPr>
          <w:rStyle w:val="StyleBoldUnderline"/>
          <w:highlight w:val="cyan"/>
        </w:rPr>
        <w:t>stressed that the evidence supporting such decisions is</w:t>
      </w:r>
      <w:r w:rsidRPr="00821F49">
        <w:rPr>
          <w:rStyle w:val="StyleBoldUnderline"/>
        </w:rPr>
        <w:t xml:space="preserve"> carefully </w:t>
      </w:r>
      <w:r w:rsidRPr="007B78C3">
        <w:rPr>
          <w:rStyle w:val="StyleBoldUnderline"/>
          <w:highlight w:val="cyan"/>
        </w:rPr>
        <w:t>reviewed</w:t>
      </w:r>
      <w:r w:rsidRPr="00821F49">
        <w:rPr>
          <w:rStyle w:val="StyleBoldUnderline"/>
        </w:rPr>
        <w:t xml:space="preserve"> within the government</w:t>
      </w:r>
      <w:r w:rsidRPr="005D6E32">
        <w:rPr>
          <w:sz w:val="16"/>
        </w:rPr>
        <w:t xml:space="preserve"> </w:t>
      </w:r>
      <w:r w:rsidRPr="00821F49">
        <w:rPr>
          <w:rStyle w:val="StyleBoldUnderline"/>
        </w:rPr>
        <w:t xml:space="preserve">and has argued </w:t>
      </w:r>
      <w:r w:rsidRPr="007B78C3">
        <w:rPr>
          <w:rStyle w:val="StyleBoldUnderline"/>
          <w:highlight w:val="cyan"/>
        </w:rPr>
        <w:t>that the process satisfies due process</w:t>
      </w:r>
      <w:r w:rsidRPr="00821F49">
        <w:rPr>
          <w:rStyle w:val="StyleBoldUnderline"/>
        </w:rPr>
        <w:t xml:space="preserve"> because due process need not be judicial process</w:t>
      </w:r>
      <w:r w:rsidRPr="005D6E32">
        <w:rPr>
          <w:sz w:val="16"/>
        </w:rPr>
        <w:t xml:space="preserve">." </w:t>
      </w:r>
      <w:r w:rsidRPr="007B78C3">
        <w:rPr>
          <w:rStyle w:val="StyleBoldUnderline"/>
          <w:highlight w:val="cyan"/>
        </w:rPr>
        <w:t xml:space="preserve">The </w:t>
      </w:r>
      <w:r w:rsidRPr="007B78C3">
        <w:rPr>
          <w:rStyle w:val="Emphasis"/>
          <w:highlight w:val="cyan"/>
        </w:rPr>
        <w:t xml:space="preserve">problem </w:t>
      </w:r>
      <w:r w:rsidRPr="00821F49">
        <w:rPr>
          <w:rStyle w:val="Emphasis"/>
        </w:rPr>
        <w:t xml:space="preserve">with this approach </w:t>
      </w:r>
      <w:r w:rsidRPr="007B78C3">
        <w:rPr>
          <w:rStyle w:val="Emphasis"/>
          <w:highlight w:val="cyan"/>
        </w:rPr>
        <w:t>is that it requires people to trust the government</w:t>
      </w:r>
      <w:r w:rsidRPr="00821F49">
        <w:rPr>
          <w:rStyle w:val="Emphasis"/>
        </w:rPr>
        <w:t xml:space="preserve"> that the secret evidence </w:t>
      </w:r>
      <w:r w:rsidRPr="00821F49">
        <w:rPr>
          <w:rStyle w:val="StyleBoldUnderline"/>
        </w:rPr>
        <w:t xml:space="preserve">has been thoroughly tested and vetted even though </w:t>
      </w:r>
      <w:r w:rsidRPr="007B78C3">
        <w:rPr>
          <w:rStyle w:val="StyleBoldUnderline"/>
          <w:highlight w:val="cyan"/>
        </w:rPr>
        <w:t xml:space="preserve">the </w:t>
      </w:r>
      <w:r w:rsidRPr="007B78C3">
        <w:rPr>
          <w:rStyle w:val="Emphasis"/>
          <w:highlight w:val="cyan"/>
        </w:rPr>
        <w:t>executive has an incentive to err on the side of security.</w:t>
      </w:r>
      <w:r w:rsidRPr="005D6E32">
        <w:rPr>
          <w:sz w:val="16"/>
        </w:rPr>
        <w:t xml:space="preserve"> In contrast to the Israeli courts, American courts have taken a hands-off approach to review of targeted killing.12 The Israeli courts have in one prominent case reviewed targeted killings and have stressed the importance of both ex ante and ex post review within the military and involving the courts.0 To be sure. Israel has not gone as far as the United Kingdom in giving security cleared special </w:t>
      </w:r>
      <w:proofErr w:type="gramStart"/>
      <w:r w:rsidRPr="005D6E32">
        <w:rPr>
          <w:sz w:val="16"/>
        </w:rPr>
        <w:t>advocates</w:t>
      </w:r>
      <w:proofErr w:type="gramEnd"/>
      <w:r w:rsidRPr="005D6E32">
        <w:rPr>
          <w:sz w:val="16"/>
        </w:rPr>
        <w:t xml:space="preserve"> access to secret information, but it has provided a process that goes beyond the executive simply reviewing itself. The Obama administration does not seem to think that anyone could seriously challenge the legitimacy of their attempts to keep strategic military information behind targeted killings secret. In a sense, this is a return to a Cold War strategy where the need to preserve secrets from the other side was widely accepted. </w:t>
      </w:r>
      <w:r w:rsidRPr="005D6E32">
        <w:rPr>
          <w:rStyle w:val="StyleBoldUnderline"/>
        </w:rPr>
        <w:t>What has changed since 9/11, however, is that terrorism as opposed to invasion or nuclear war is widely accepted as the prime threat to national security.</w:t>
      </w:r>
      <w:r w:rsidRPr="005D6E32">
        <w:rPr>
          <w:sz w:val="16"/>
        </w:rPr>
        <w:t xml:space="preserve"> </w:t>
      </w:r>
      <w:r w:rsidRPr="00A9211D">
        <w:rPr>
          <w:rStyle w:val="StyleBoldUnderline"/>
        </w:rPr>
        <w:t>Terrorism is seen by many as a crime and the use of war-like secrecy is much more problematic in responding to a crime</w:t>
      </w:r>
      <w:r w:rsidRPr="005D6E32">
        <w:rPr>
          <w:sz w:val="16"/>
        </w:rPr>
        <w:t xml:space="preserve"> than to a threat of invasion or nuclear war. Hence, </w:t>
      </w:r>
      <w:r w:rsidRPr="007B78C3">
        <w:rPr>
          <w:rStyle w:val="StyleBoldUnderline"/>
          <w:highlight w:val="cyan"/>
        </w:rPr>
        <w:t>the legitimacy of the US's use of secrets</w:t>
      </w:r>
      <w:r w:rsidRPr="00A9211D">
        <w:rPr>
          <w:rStyle w:val="StyleBoldUnderline"/>
        </w:rPr>
        <w:t xml:space="preserve"> to kill people in its controversial war against al Qaeda has been challenged. It </w:t>
      </w:r>
      <w:r w:rsidRPr="007B78C3">
        <w:rPr>
          <w:rStyle w:val="StyleBoldUnderline"/>
          <w:highlight w:val="cyan"/>
        </w:rPr>
        <w:t xml:space="preserve">may become a liability </w:t>
      </w:r>
      <w:r w:rsidRPr="00A9211D">
        <w:rPr>
          <w:rStyle w:val="StyleBoldUnderline"/>
        </w:rPr>
        <w:t xml:space="preserve">in the US's dealings </w:t>
      </w:r>
      <w:r w:rsidRPr="007B78C3">
        <w:rPr>
          <w:rStyle w:val="StyleBoldUnderline"/>
          <w:highlight w:val="cyan"/>
        </w:rPr>
        <w:t>with the Muslim world.</w:t>
      </w:r>
    </w:p>
    <w:p w14:paraId="0AE206FB" w14:textId="77777777" w:rsidR="007E1BDD" w:rsidRPr="003E7E58" w:rsidRDefault="007E1BDD" w:rsidP="007E1BDD">
      <w:pPr>
        <w:pStyle w:val="Heading4"/>
      </w:pPr>
      <w:r w:rsidRPr="003E7E58">
        <w:t xml:space="preserve">Counterplan doesn’t solve legitimacy or warfighting – the international community doesn’t trust it </w:t>
      </w:r>
    </w:p>
    <w:p w14:paraId="1C32766B" w14:textId="77777777" w:rsidR="007E1BDD" w:rsidRPr="006F47B1" w:rsidRDefault="007E1BDD" w:rsidP="007E1BDD">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staffwriter, “Election Spurred a Move to Codify U.S. Drone Policy” http://www.nytimes.com/2012/11/25/world/white-house-presses-for-drone-rule-book.html?pagewanted=all&amp;_r=0)</w:t>
      </w:r>
    </w:p>
    <w:p w14:paraId="56F5B94B" w14:textId="77777777" w:rsidR="007E1BDD" w:rsidRDefault="007E1BDD" w:rsidP="007E1BDD"/>
    <w:p w14:paraId="2BD24498" w14:textId="77777777" w:rsidR="007E1BDD" w:rsidRPr="00737B1E" w:rsidRDefault="007E1BDD" w:rsidP="007E1BDD">
      <w:pPr>
        <w:rPr>
          <w:b/>
          <w:bCs/>
          <w:u w:val="singl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7B78C3">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7B78C3">
        <w:rPr>
          <w:rStyle w:val="StyleBoldUnderline"/>
          <w:highlight w:val="cyan"/>
        </w:rPr>
        <w:t>accelerated work</w:t>
      </w:r>
      <w:r w:rsidRPr="00270CB4">
        <w:rPr>
          <w:sz w:val="16"/>
        </w:rPr>
        <w:t xml:space="preserve"> in the weeks before the election </w:t>
      </w:r>
      <w:r w:rsidRPr="007B78C3">
        <w:rPr>
          <w:rStyle w:val="StyleBoldUnderline"/>
          <w:highlight w:val="cyan"/>
        </w:rPr>
        <w:t>to develop explicit rules for</w:t>
      </w:r>
      <w:r w:rsidRPr="00270CB4">
        <w:rPr>
          <w:sz w:val="16"/>
        </w:rPr>
        <w:t xml:space="preserve"> the </w:t>
      </w:r>
      <w:r w:rsidRPr="007B78C3">
        <w:rPr>
          <w:rStyle w:val="StyleBoldUnderline"/>
          <w:highlight w:val="cyan"/>
        </w:rPr>
        <w:t>targeted</w:t>
      </w:r>
      <w:r w:rsidRPr="00270CB4">
        <w:rPr>
          <w:rStyle w:val="StyleBoldUnderline"/>
        </w:rPr>
        <w:t xml:space="preserve"> </w:t>
      </w:r>
      <w:r w:rsidRPr="007B78C3">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7B78C3">
        <w:rPr>
          <w:rStyle w:val="StyleBoldUnderline"/>
          <w:highlight w:val="cyan"/>
        </w:rPr>
        <w:t>the administration is still</w:t>
      </w:r>
      <w:r w:rsidRPr="00270CB4">
        <w:rPr>
          <w:rStyle w:val="StyleBoldUnderline"/>
        </w:rPr>
        <w:t xml:space="preserve"> </w:t>
      </w:r>
      <w:r w:rsidRPr="007B78C3">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7B78C3">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w:t>
      </w:r>
      <w:r w:rsidRPr="00270CB4">
        <w:rPr>
          <w:sz w:val="16"/>
        </w:rPr>
        <w:lastRenderedPageBreak/>
        <w:t xml:space="preserve">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7B78C3">
        <w:rPr>
          <w:rStyle w:val="StyleBoldUnderline"/>
          <w:highlight w:val="cyan"/>
        </w:rPr>
        <w:t>the administration</w:t>
      </w:r>
      <w:r w:rsidRPr="00270CB4">
        <w:rPr>
          <w:rStyle w:val="StyleBoldUnderline"/>
        </w:rPr>
        <w:t xml:space="preserve">’s legal reasoning </w:t>
      </w:r>
      <w:r w:rsidRPr="007B78C3">
        <w:rPr>
          <w:rStyle w:val="Emphasis"/>
          <w:highlight w:val="cyan"/>
        </w:rPr>
        <w:t>has not persuaded</w:t>
      </w:r>
      <w:r w:rsidRPr="00270CB4">
        <w:rPr>
          <w:rStyle w:val="Emphasis"/>
        </w:rPr>
        <w:t xml:space="preserve"> many </w:t>
      </w:r>
      <w:r w:rsidRPr="007B78C3">
        <w:rPr>
          <w:rStyle w:val="Emphasis"/>
          <w:highlight w:val="cyan"/>
        </w:rPr>
        <w:t xml:space="preserve">other countries </w:t>
      </w:r>
      <w:r w:rsidRPr="003E7E58">
        <w:rPr>
          <w:rStyle w:val="Emphasis"/>
        </w:rPr>
        <w:t>that</w:t>
      </w:r>
      <w:r w:rsidRPr="00270CB4">
        <w:rPr>
          <w:rStyle w:val="Emphasis"/>
        </w:rPr>
        <w:t xml:space="preserve"> </w:t>
      </w:r>
      <w:r w:rsidRPr="007B78C3">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7B78C3">
        <w:rPr>
          <w:rStyle w:val="StyleBoldUnderline"/>
          <w:highlight w:val="cyan"/>
        </w:rPr>
        <w:t>the</w:t>
      </w:r>
      <w:r w:rsidRPr="007B78C3">
        <w:rPr>
          <w:sz w:val="16"/>
          <w:highlight w:val="cyan"/>
        </w:rPr>
        <w:t xml:space="preserve"> </w:t>
      </w:r>
      <w:r w:rsidRPr="007B78C3">
        <w:rPr>
          <w:rStyle w:val="Emphasis"/>
          <w:highlight w:val="cyan"/>
        </w:rPr>
        <w:t>U</w:t>
      </w:r>
      <w:r w:rsidRPr="00270CB4">
        <w:rPr>
          <w:sz w:val="16"/>
        </w:rPr>
        <w:t xml:space="preserve">nited </w:t>
      </w:r>
      <w:r w:rsidRPr="007B78C3">
        <w:rPr>
          <w:rStyle w:val="Emphasis"/>
          <w:highlight w:val="cyan"/>
        </w:rPr>
        <w:t>S</w:t>
      </w:r>
      <w:r w:rsidRPr="00270CB4">
        <w:rPr>
          <w:sz w:val="16"/>
        </w:rPr>
        <w:t xml:space="preserve">tates </w:t>
      </w:r>
      <w:r w:rsidRPr="007B78C3">
        <w:rPr>
          <w:rStyle w:val="StyleBoldUnderline"/>
          <w:highlight w:val="cyan"/>
        </w:rPr>
        <w:t>routinely condemned targeted killings of</w:t>
      </w:r>
      <w:r w:rsidRPr="00270CB4">
        <w:rPr>
          <w:rStyle w:val="StyleBoldUnderline"/>
        </w:rPr>
        <w:t xml:space="preserve"> suspected </w:t>
      </w:r>
      <w:r w:rsidRPr="007B78C3">
        <w:rPr>
          <w:rStyle w:val="StyleBoldUnderline"/>
          <w:highlight w:val="cyan"/>
        </w:rPr>
        <w:t>terrorists by Israel, and</w:t>
      </w:r>
      <w:r w:rsidRPr="007B78C3">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7B78C3">
        <w:rPr>
          <w:rStyle w:val="StyleBoldUnderline"/>
          <w:highlight w:val="cyan"/>
        </w:rPr>
        <w:t xml:space="preserve">the U.N. plans to open a unit in Geneva early next year to </w:t>
      </w:r>
      <w:r w:rsidRPr="007B78C3">
        <w:rPr>
          <w:rStyle w:val="Emphasis"/>
          <w:highlight w:val="cyan"/>
        </w:rPr>
        <w:t>investigate American drone strikes.</w:t>
      </w:r>
    </w:p>
    <w:p w14:paraId="3C9E4699" w14:textId="77777777" w:rsidR="007E1BDD" w:rsidRDefault="007E1BDD" w:rsidP="007E1BDD"/>
    <w:p w14:paraId="1F072B15" w14:textId="77777777" w:rsidR="007E1BDD" w:rsidRPr="00737B1E" w:rsidRDefault="007E1BDD" w:rsidP="007E1BDD">
      <w:pPr>
        <w:rPr>
          <w:rStyle w:val="StyleStyleBold12pt"/>
          <w:sz w:val="28"/>
        </w:rPr>
      </w:pPr>
      <w:r w:rsidRPr="00737B1E">
        <w:rPr>
          <w:rStyle w:val="StyleStyleBold12pt"/>
          <w:sz w:val="28"/>
        </w:rPr>
        <w:t xml:space="preserve">--Executive order counterplan is a </w:t>
      </w:r>
      <w:r w:rsidRPr="00737B1E">
        <w:rPr>
          <w:rStyle w:val="StyleStyleBold12pt"/>
          <w:sz w:val="28"/>
          <w:u w:val="single"/>
        </w:rPr>
        <w:t>voting issue</w:t>
      </w:r>
      <w:r w:rsidRPr="00737B1E">
        <w:rPr>
          <w:rStyle w:val="StyleStyleBold12pt"/>
          <w:sz w:val="28"/>
        </w:rPr>
        <w:t xml:space="preserve"> – undermines the literature base the topic was written around, destroys aff ground by using fiat to skirt core solvency comparisons and trivializes topic education by overlimiting the base of affirmatives </w:t>
      </w:r>
    </w:p>
    <w:p w14:paraId="710C93C0" w14:textId="77777777" w:rsidR="007E1BDD" w:rsidRPr="00737B1E" w:rsidRDefault="007E1BDD" w:rsidP="007E1BDD"/>
    <w:p w14:paraId="0A8D25C3" w14:textId="77777777" w:rsidR="007E1BDD" w:rsidRPr="00737B1E" w:rsidRDefault="007E1BDD" w:rsidP="007E1BDD">
      <w:pPr>
        <w:pStyle w:val="Heading4"/>
        <w:rPr>
          <w:sz w:val="28"/>
        </w:rPr>
      </w:pPr>
      <w:r w:rsidRPr="00737B1E">
        <w:rPr>
          <w:sz w:val="28"/>
        </w:rPr>
        <w:t xml:space="preserve">--No solvency – XO isn’t binding – can be modified in secret </w:t>
      </w:r>
    </w:p>
    <w:p w14:paraId="63EE6ACD" w14:textId="77777777" w:rsidR="007E1BDD" w:rsidRPr="00737B1E" w:rsidRDefault="007E1BDD" w:rsidP="007E1BDD">
      <w:pPr>
        <w:rPr>
          <w:sz w:val="16"/>
        </w:rPr>
      </w:pPr>
      <w:r w:rsidRPr="00737B1E">
        <w:rPr>
          <w:rStyle w:val="StyleStyleBold12pt"/>
          <w:sz w:val="28"/>
        </w:rPr>
        <w:t xml:space="preserve">Dreyfuss 12 </w:t>
      </w:r>
      <w:r w:rsidRPr="00737B1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14:paraId="4C8426D2" w14:textId="77777777" w:rsidR="007E1BDD" w:rsidRPr="00737B1E" w:rsidRDefault="007E1BDD" w:rsidP="007E1BDD">
      <w:pPr>
        <w:rPr>
          <w:rStyle w:val="Emphasis"/>
        </w:rPr>
      </w:pPr>
      <w:r w:rsidRPr="00737B1E">
        <w:t xml:space="preserve">Notwithstanding any of the above, </w:t>
      </w:r>
      <w:r w:rsidRPr="00737B1E">
        <w:rPr>
          <w:rStyle w:val="StyleBoldUnderline"/>
        </w:rPr>
        <w:t>the President can revoke or modify Executive Order</w:t>
      </w:r>
      <w:r w:rsidRPr="00737B1E">
        <w:t xml:space="preserve"> 12,333 </w:t>
      </w:r>
      <w:r w:rsidRPr="00737B1E">
        <w:rPr>
          <w:rStyle w:val="StyleBoldUnderline"/>
        </w:rPr>
        <w:t>by issuing a new executive order.</w:t>
      </w:r>
      <w:r w:rsidRPr="00737B1E">
        <w:t xml:space="preserve"> </w:t>
      </w:r>
      <w:r w:rsidRPr="007B78C3">
        <w:rPr>
          <w:rStyle w:val="Emphasis"/>
          <w:highlight w:val="cyan"/>
        </w:rPr>
        <w:t>Executive orders do not bind executive practice any more than the President wants them to,</w:t>
      </w:r>
      <w:r w:rsidRPr="00737B1E">
        <w:t xml:space="preserve"> </w:t>
      </w:r>
      <w:r w:rsidRPr="007B78C3">
        <w:rPr>
          <w:rStyle w:val="Emphasis"/>
          <w:highlight w:val="cyan"/>
        </w:rPr>
        <w:t>and the President can keep executive orders secret if he so chooses</w:t>
      </w:r>
      <w:r w:rsidRPr="00737B1E">
        <w:t xml:space="preserve">.40 </w:t>
      </w:r>
      <w:r w:rsidRPr="00737B1E">
        <w:rPr>
          <w:rStyle w:val="StyleBoldUnderline"/>
        </w:rPr>
        <w:t>Typically, new executive orders have to be published in the Federal Register</w:t>
      </w:r>
      <w:r w:rsidRPr="00737B1E">
        <w:t xml:space="preserve">. 41 </w:t>
      </w:r>
      <w:r w:rsidRPr="00737B1E">
        <w:rPr>
          <w:rStyle w:val="Emphasis"/>
        </w:rPr>
        <w:t xml:space="preserve">However, when the President determines </w:t>
      </w:r>
      <w:r w:rsidRPr="00737B1E">
        <w:rPr>
          <w:rStyle w:val="StyleBoldUnderline"/>
        </w:rPr>
        <w:t xml:space="preserve">that as a result of an attack or a threatened attack on the United States, publication would be impracticable or would not “give appropriate notice to the public,” the President can </w:t>
      </w:r>
      <w:r w:rsidRPr="00737B1E">
        <w:rPr>
          <w:rStyle w:val="Emphasis"/>
        </w:rPr>
        <w:t>suspend this filing requirement</w:t>
      </w:r>
      <w:r w:rsidRPr="00737B1E">
        <w:rPr>
          <w:rStyle w:val="StyleBoldUnderline"/>
        </w:rPr>
        <w:t>.</w:t>
      </w:r>
      <w:r w:rsidRPr="00737B1E">
        <w:t xml:space="preserve">42 </w:t>
      </w:r>
      <w:r w:rsidRPr="00737B1E">
        <w:rPr>
          <w:rStyle w:val="StyleBoldUnderline"/>
        </w:rPr>
        <w:t xml:space="preserve">So </w:t>
      </w:r>
      <w:r w:rsidRPr="007B78C3">
        <w:rPr>
          <w:rStyle w:val="StyleBoldUnderline"/>
          <w:highlight w:val="cyan"/>
        </w:rPr>
        <w:t>while targeted killing is distinct from assassination</w:t>
      </w:r>
      <w:r w:rsidRPr="00737B1E">
        <w:rPr>
          <w:rStyle w:val="StyleBoldUnderline"/>
        </w:rPr>
        <w:t xml:space="preserve"> and, under currently published laws, must be distinct to be legal, the distinction matters little. Even classifying all targeted killings as assassinations within the meaning of Executive Order 12,333 </w:t>
      </w:r>
      <w:r w:rsidRPr="00737B1E">
        <w:rPr>
          <w:rStyle w:val="Emphasis"/>
        </w:rPr>
        <w:t>would be of little practical importance</w:t>
      </w:r>
      <w:r w:rsidRPr="00737B1E">
        <w:rPr>
          <w:rStyle w:val="StyleBoldUnderline"/>
        </w:rPr>
        <w:t xml:space="preserve">, as </w:t>
      </w:r>
      <w:r w:rsidRPr="007B78C3">
        <w:rPr>
          <w:rStyle w:val="StyleBoldUnderline"/>
          <w:highlight w:val="cyan"/>
        </w:rPr>
        <w:t xml:space="preserve">any President who wished to continue the programs </w:t>
      </w:r>
      <w:r w:rsidRPr="007B78C3">
        <w:rPr>
          <w:rStyle w:val="Emphasis"/>
          <w:highlight w:val="cyan"/>
        </w:rPr>
        <w:t>could secretly modify the order to carve out an exception for whatever</w:t>
      </w:r>
      <w:r w:rsidRPr="00737B1E">
        <w:rPr>
          <w:rStyle w:val="Emphasis"/>
        </w:rPr>
        <w:t xml:space="preserve"> activities </w:t>
      </w:r>
      <w:r w:rsidRPr="007B78C3">
        <w:rPr>
          <w:rStyle w:val="Emphasis"/>
          <w:highlight w:val="cyan"/>
        </w:rPr>
        <w:t>he wished</w:t>
      </w:r>
      <w:r w:rsidRPr="00737B1E">
        <w:rPr>
          <w:rStyle w:val="Emphasis"/>
        </w:rPr>
        <w:t xml:space="preserve"> to conduct.</w:t>
      </w:r>
    </w:p>
    <w:p w14:paraId="04D212CB" w14:textId="77777777" w:rsidR="007E1BDD" w:rsidRDefault="007E1BDD" w:rsidP="007E1BDD"/>
    <w:p w14:paraId="0A27BAAF" w14:textId="77777777" w:rsidR="007E1BDD" w:rsidRDefault="007E1BDD" w:rsidP="007E1BDD"/>
    <w:p w14:paraId="3131833F" w14:textId="77777777" w:rsidR="007E1BDD" w:rsidRDefault="007E1BDD" w:rsidP="007E1BDD">
      <w:pPr>
        <w:pStyle w:val="Heading4"/>
      </w:pPr>
      <w:r>
        <w:t>The executive won’t release critical information</w:t>
      </w:r>
    </w:p>
    <w:p w14:paraId="5384E027" w14:textId="77777777" w:rsidR="007E1BDD" w:rsidRPr="00557525" w:rsidRDefault="007E1BDD" w:rsidP="007E1BDD">
      <w:pPr>
        <w:rPr>
          <w:rStyle w:val="StyleStyleBold12pt"/>
        </w:rPr>
      </w:pPr>
      <w:r>
        <w:rPr>
          <w:rStyle w:val="StyleStyleBold12pt"/>
        </w:rPr>
        <w:t xml:space="preserve">Wheeler 13 </w:t>
      </w:r>
      <w:r w:rsidRPr="00557525">
        <w:rPr>
          <w:sz w:val="16"/>
        </w:rPr>
        <w:t>(Marcy, phd in comparative lit, “Did Administration Stall Congressional Oversight Just to Beat ACLU in Court?</w:t>
      </w:r>
      <w:proofErr w:type="gramStart"/>
      <w:r w:rsidRPr="00557525">
        <w:rPr>
          <w:sz w:val="16"/>
        </w:rPr>
        <w:t>”,</w:t>
      </w:r>
      <w:proofErr w:type="gramEnd"/>
      <w:r w:rsidRPr="00557525">
        <w:rPr>
          <w:sz w:val="16"/>
        </w:rPr>
        <w:t xml:space="preserve"> http://www.emptywheel.net/2013/02/08/did-administration-stall-congressional-oversight-just-to-beat-aclu-in-court/#sthash.E7wwj5gF.dpuf)</w:t>
      </w:r>
    </w:p>
    <w:p w14:paraId="2B9810F6" w14:textId="77777777" w:rsidR="007E1BDD" w:rsidRDefault="007E1BDD" w:rsidP="007E1BDD">
      <w:pPr>
        <w:rPr>
          <w:rStyle w:val="StyleBoldUnderline"/>
        </w:rPr>
      </w:pPr>
      <w:r w:rsidRPr="00557525">
        <w:rPr>
          <w:sz w:val="16"/>
        </w:rPr>
        <w:t xml:space="preserve">In an interview with WSJ last March, White House Counsel Kathryn Ruemmler said that publicly explaining the drone program would be “self-defeating.” White House Counsel Kathy Ruemmler acknowledged Mr. Obama has developed a broader view of executive power since he was a senator. In explaining the shift, she cited the nature of the office. “Many issues that he deals with are just on him, where the Congress doesn’t bear the burden in the same way,” she said. “Until one </w:t>
      </w:r>
      <w:proofErr w:type="gramStart"/>
      <w:r w:rsidRPr="00557525">
        <w:rPr>
          <w:sz w:val="16"/>
        </w:rPr>
        <w:t>experiences</w:t>
      </w:r>
      <w:proofErr w:type="gramEnd"/>
      <w:r w:rsidRPr="00557525">
        <w:rPr>
          <w:sz w:val="16"/>
        </w:rPr>
        <w:t xml:space="preserve"> that first hand, it is difficult to appreciate fully how you need flexibility in a lot of circumstances.” [</w:t>
      </w:r>
      <w:proofErr w:type="gramStart"/>
      <w:r w:rsidRPr="00557525">
        <w:rPr>
          <w:sz w:val="16"/>
        </w:rPr>
        <w:t>snip</w:t>
      </w:r>
      <w:proofErr w:type="gramEnd"/>
      <w:r w:rsidRPr="00557525">
        <w:rPr>
          <w:sz w:val="16"/>
        </w:rPr>
        <w:t xml:space="preserve">] Ms. Ruemmler said Mr. Obama tries to publicly explain his use of executive power, but says certain </w:t>
      </w:r>
      <w:r w:rsidRPr="00557525">
        <w:rPr>
          <w:sz w:val="16"/>
        </w:rPr>
        <w:lastRenderedPageBreak/>
        <w:t xml:space="preserve">counterterrorism programs like the drone campaign are exceptions. Opening them to public scrutiny would be “self-defeating,” she said. At the time, I thought she was treating the NYT and ACLU as “the public.” After all, in a debate over releasing the targeted killing memos in the situation room in November 2011, she had warned that releasing the memo might weaken the government’s position in litigation, presumably the FOIA battle with the two entities. </w:t>
      </w:r>
      <w:r w:rsidRPr="001F368D">
        <w:rPr>
          <w:rStyle w:val="StyleBoldUnderline"/>
          <w:highlight w:val="cyan"/>
        </w:rPr>
        <w:t>The CIA</w:t>
      </w:r>
      <w:r w:rsidRPr="00557525">
        <w:rPr>
          <w:rStyle w:val="StyleBoldUnderline"/>
        </w:rPr>
        <w:t xml:space="preserve"> and other elements of the intelligence community </w:t>
      </w:r>
      <w:r w:rsidRPr="001F368D">
        <w:rPr>
          <w:rStyle w:val="StyleBoldUnderline"/>
          <w:highlight w:val="cyan"/>
        </w:rPr>
        <w:t>were opposed to any disclosures that could lift the veil of secrecy from a covert program</w:t>
      </w:r>
      <w:r w:rsidRPr="00557525">
        <w:rPr>
          <w:sz w:val="16"/>
        </w:rPr>
        <w:t xml:space="preserve">. Others, notably the Justice and State departments, argued that the killing of an American citizen without trial, while justified in rare cases, was so extraordinary it demanded a higher level of public explanation. Among the proposals discussed in the fall: releasing a “white paper” based on the Justice memo, publishing an op-ed article in The New York Times under Holder’s byline, and making no public disclosures at all. </w:t>
      </w:r>
      <w:r w:rsidRPr="00557525">
        <w:rPr>
          <w:rStyle w:val="StyleBoldUnderline"/>
        </w:rPr>
        <w:t>The issue came to a head at a Situation Room meeting in November.</w:t>
      </w:r>
      <w:r w:rsidRPr="00557525">
        <w:rPr>
          <w:sz w:val="16"/>
        </w:rPr>
        <w:t xml:space="preserve"> </w:t>
      </w:r>
      <w:r w:rsidRPr="00557525">
        <w:rPr>
          <w:rStyle w:val="StyleBoldUnderline"/>
        </w:rPr>
        <w:t xml:space="preserve">At lower-level interagency meetings, </w:t>
      </w:r>
      <w:r w:rsidRPr="00DC7B51">
        <w:rPr>
          <w:rStyle w:val="StyleBoldUnderline"/>
        </w:rPr>
        <w:t>Obama officials</w:t>
      </w:r>
      <w:r w:rsidRPr="00557525">
        <w:rPr>
          <w:sz w:val="16"/>
        </w:rPr>
        <w:t xml:space="preserve"> had already </w:t>
      </w:r>
      <w:r w:rsidRPr="00557525">
        <w:rPr>
          <w:rStyle w:val="StyleBoldUnderline"/>
        </w:rPr>
        <w:t>begun moving toward a compromise.</w:t>
      </w:r>
      <w:r w:rsidRPr="00557525">
        <w:rPr>
          <w:sz w:val="16"/>
        </w:rPr>
        <w:t xml:space="preserve"> David </w:t>
      </w:r>
      <w:r w:rsidRPr="00557525">
        <w:rPr>
          <w:rStyle w:val="StyleBoldUnderline"/>
        </w:rPr>
        <w:t>Petraeus</w:t>
      </w:r>
      <w:r w:rsidRPr="00557525">
        <w:rPr>
          <w:sz w:val="16"/>
        </w:rPr>
        <w:t xml:space="preserve">, the new CIA director whose agency had been wary of too much disclosure, </w:t>
      </w:r>
      <w:r w:rsidRPr="00557525">
        <w:rPr>
          <w:rStyle w:val="StyleBoldUnderline"/>
        </w:rPr>
        <w:t>came out in support of revealing the legal reasoning behind the Awlaki killing so long as the case was not explicitly discussed.</w:t>
      </w:r>
      <w:r w:rsidRPr="00557525">
        <w:rPr>
          <w:sz w:val="16"/>
        </w:rPr>
        <w:t xml:space="preserve"> </w:t>
      </w:r>
      <w:r w:rsidRPr="00557525">
        <w:rPr>
          <w:rStyle w:val="StyleBoldUnderline"/>
        </w:rPr>
        <w:t>Petraeus</w:t>
      </w:r>
      <w:r w:rsidRPr="00557525">
        <w:rPr>
          <w:sz w:val="16"/>
        </w:rPr>
        <w:t xml:space="preserve">, according to administration officials, </w:t>
      </w:r>
      <w:r w:rsidRPr="00557525">
        <w:rPr>
          <w:rStyle w:val="StyleBoldUnderline"/>
        </w:rPr>
        <w:t>was backed up by James Clapper, the director of national intelligence</w:t>
      </w:r>
      <w:r w:rsidRPr="00557525">
        <w:rPr>
          <w:sz w:val="16"/>
        </w:rPr>
        <w:t xml:space="preserve">. (The CIA declined to comment.) </w:t>
      </w:r>
      <w:r w:rsidRPr="00557525">
        <w:rPr>
          <w:rStyle w:val="StyleBoldUnderline"/>
        </w:rPr>
        <w:t>The State Department</w:t>
      </w:r>
      <w:r w:rsidRPr="00557525">
        <w:rPr>
          <w:sz w:val="16"/>
        </w:rPr>
        <w:t xml:space="preserve">, meanwhile, </w:t>
      </w:r>
      <w:r w:rsidRPr="00557525">
        <w:rPr>
          <w:rStyle w:val="StyleBoldUnderline"/>
        </w:rPr>
        <w:t>continued to push for fuller disclosure</w:t>
      </w:r>
      <w:r w:rsidRPr="00557525">
        <w:rPr>
          <w:sz w:val="16"/>
        </w:rPr>
        <w:t>. One senior Obama official who continued to raise questions about the wisdom of coming out publicly at all was Janet Napolitano, the Homeland Security director. She argued that the calls for transparency had quieted down, as one participant characterized her view, so why poke the hornet’s nest? Another senior official expressing caution about the plan was Kathryn Ruemmler, the White House counsel. She cautioned that the disclosures could weaken the government’s stance in pending litigation. The New York Times has filed a lawsuit against the Obama administration under the Freedom of Information Act seeking the release of the Justice Department legal opinion in the Awlaki case. [</w:t>
      </w:r>
      <w:proofErr w:type="gramStart"/>
      <w:r w:rsidRPr="00557525">
        <w:rPr>
          <w:sz w:val="16"/>
        </w:rPr>
        <w:t>my</w:t>
      </w:r>
      <w:proofErr w:type="gramEnd"/>
      <w:r w:rsidRPr="00557525">
        <w:rPr>
          <w:sz w:val="16"/>
        </w:rPr>
        <w:t xml:space="preserve"> emphasis] </w:t>
      </w:r>
      <w:r w:rsidRPr="00557525">
        <w:rPr>
          <w:rStyle w:val="StyleBoldUnderline"/>
        </w:rPr>
        <w:t xml:space="preserve">But </w:t>
      </w:r>
      <w:r w:rsidRPr="001F368D">
        <w:rPr>
          <w:rStyle w:val="StyleBoldUnderline"/>
          <w:highlight w:val="cyan"/>
        </w:rPr>
        <w:t>having</w:t>
      </w:r>
      <w:r w:rsidRPr="00557525">
        <w:rPr>
          <w:rStyle w:val="StyleBoldUnderline"/>
        </w:rPr>
        <w:t xml:space="preserve"> now </w:t>
      </w:r>
      <w:r w:rsidRPr="001F368D">
        <w:rPr>
          <w:rStyle w:val="StyleBoldUnderline"/>
          <w:highlight w:val="cyan"/>
        </w:rPr>
        <w:t>updated my timeline of</w:t>
      </w:r>
      <w:r w:rsidRPr="00557525">
        <w:rPr>
          <w:rStyle w:val="StyleBoldUnderline"/>
        </w:rPr>
        <w:t xml:space="preserve"> </w:t>
      </w:r>
      <w:r w:rsidRPr="001F368D">
        <w:rPr>
          <w:rStyle w:val="StyleBoldUnderline"/>
          <w:highlight w:val="cyan"/>
        </w:rPr>
        <w:t>the</w:t>
      </w:r>
      <w:r w:rsidRPr="00557525">
        <w:rPr>
          <w:rStyle w:val="StyleBoldUnderline"/>
        </w:rPr>
        <w:t xml:space="preserve"> over </w:t>
      </w:r>
      <w:r w:rsidRPr="001F368D">
        <w:rPr>
          <w:rStyle w:val="StyleBoldUnderline"/>
          <w:highlight w:val="cyan"/>
        </w:rPr>
        <w:t>14 requests members of Congress have made for the targeted killing memos</w:t>
      </w:r>
      <w:r w:rsidRPr="00557525">
        <w:rPr>
          <w:sz w:val="16"/>
        </w:rPr>
        <w:t xml:space="preserve">, </w:t>
      </w:r>
      <w:r w:rsidRPr="00557525">
        <w:rPr>
          <w:rStyle w:val="StyleBoldUnderline"/>
        </w:rPr>
        <w:t>she seems to lump Congress with the ACLU and NYT.</w:t>
      </w:r>
      <w:r w:rsidRPr="00557525">
        <w:rPr>
          <w:sz w:val="16"/>
        </w:rPr>
        <w:t xml:space="preserve"> More troubling, though: </w:t>
      </w:r>
      <w:r w:rsidRPr="001F368D">
        <w:rPr>
          <w:rStyle w:val="Emphasis"/>
          <w:highlight w:val="cyan"/>
        </w:rPr>
        <w:t>it appears the White House stalled its response to Congress for almost nine months</w:t>
      </w:r>
      <w:r w:rsidRPr="00557525">
        <w:rPr>
          <w:sz w:val="16"/>
        </w:rPr>
        <w:t xml:space="preserve"> </w:t>
      </w:r>
      <w:r w:rsidRPr="00557525">
        <w:rPr>
          <w:rStyle w:val="StyleBoldUnderline"/>
        </w:rPr>
        <w:t>simply to gain an advantage in the ACLU FOIA lawsuits</w:t>
      </w:r>
      <w:r w:rsidRPr="00557525">
        <w:rPr>
          <w:sz w:val="16"/>
        </w:rPr>
        <w:t xml:space="preserve">. Here are the relevant dates: October 5, 2011: Chuck Grassley requests targeted killing memo. November, 2011, unknown date: Situation Room meeting regarding targeted killing memo. November 3, 2011: Arbitrary end date DOJ’s Office of Information Policy placed on FOIA request for targeted killing documents. November 8, 2011: In his opening statement for a DOJ Oversight hearing, Pat Leahy complained the Senate Judiciary Committee had not been given “the legal justification underlying drone strikes against an American citizen overseas.” November 8, 2011: According to House Judiciary Committee letter, the date on the white paper it later received. February 8, 2012: Ron Wyden follows up on his earlier requests for information on the targeted killing memo with Eric Holder. June 20, 2012: The government responds to NYT and ACLU lawsuits for memo and other documents related to targeted killing (though several of the declarations supporting that motion, including the one from DOJ OIP, were not submitted until June 21). June 22, 2012: According to House Judiciary Committee letter, the date the 7-month old white paper provided to Committee (Dianne Feinstein says both Senate Judiciary and Intelligence Committees received the memo in June 2012 too). August 10, 2012: Pat Leahy claims SJC received the white paper in response to his (and Grassley’s) initial requests from the previous year: “the Senators has been provided with a white paper we received back as an initial part of the request I made of this administration.” </w:t>
      </w:r>
      <w:r w:rsidRPr="001F368D">
        <w:rPr>
          <w:rStyle w:val="StyleBoldUnderline"/>
          <w:highlight w:val="cyan"/>
        </w:rPr>
        <w:t>Grassley requested</w:t>
      </w:r>
      <w:r w:rsidRPr="00557525">
        <w:rPr>
          <w:rStyle w:val="StyleBoldUnderline"/>
        </w:rPr>
        <w:t xml:space="preserve"> the </w:t>
      </w:r>
      <w:r w:rsidRPr="001F368D">
        <w:rPr>
          <w:rStyle w:val="StyleBoldUnderline"/>
          <w:highlight w:val="cyan"/>
        </w:rPr>
        <w:t>memo(s)</w:t>
      </w:r>
      <w:r w:rsidRPr="00557525">
        <w:rPr>
          <w:rStyle w:val="StyleBoldUnderline"/>
        </w:rPr>
        <w:t xml:space="preserve"> just </w:t>
      </w:r>
      <w:r w:rsidRPr="001F368D">
        <w:rPr>
          <w:rStyle w:val="StyleBoldUnderline"/>
          <w:highlight w:val="cyan"/>
        </w:rPr>
        <w:t>6 days after</w:t>
      </w:r>
      <w:r w:rsidRPr="00557525">
        <w:rPr>
          <w:sz w:val="16"/>
        </w:rPr>
        <w:t xml:space="preserve"> Anwar </w:t>
      </w:r>
      <w:r w:rsidRPr="001F368D">
        <w:rPr>
          <w:rStyle w:val="StyleBoldUnderline"/>
          <w:highlight w:val="cyan"/>
        </w:rPr>
        <w:t>al-Awlaki was killed</w:t>
      </w:r>
      <w:r w:rsidRPr="001F368D">
        <w:rPr>
          <w:sz w:val="16"/>
          <w:highlight w:val="cyan"/>
        </w:rPr>
        <w:t>;</w:t>
      </w:r>
      <w:r w:rsidRPr="00557525">
        <w:rPr>
          <w:sz w:val="16"/>
        </w:rPr>
        <w:t xml:space="preserve"> over a week before 16-year old American citizen Abdulrahman was killed. </w:t>
      </w:r>
      <w:r w:rsidRPr="00557525">
        <w:rPr>
          <w:rStyle w:val="StyleBoldUnderline"/>
        </w:rPr>
        <w:t>By November, the White House determined that releasing a white paper would present a middle ground</w:t>
      </w:r>
      <w:r w:rsidRPr="00557525">
        <w:rPr>
          <w:sz w:val="16"/>
        </w:rPr>
        <w:t xml:space="preserve">. At least according to Jerry Nadler and </w:t>
      </w:r>
      <w:r w:rsidRPr="00DA41A8">
        <w:rPr>
          <w:sz w:val="16"/>
        </w:rPr>
        <w:t xml:space="preserve">friends, that memo was completed on November 8, 2011. </w:t>
      </w:r>
      <w:r w:rsidRPr="00DA41A8">
        <w:rPr>
          <w:rStyle w:val="StyleBoldUnderline"/>
        </w:rPr>
        <w:t xml:space="preserve">But then DOJ and </w:t>
      </w:r>
      <w:r w:rsidRPr="001F368D">
        <w:rPr>
          <w:rStyle w:val="StyleBoldUnderline"/>
          <w:highlight w:val="cyan"/>
        </w:rPr>
        <w:t>the White House waited, ignoring Leahy’s</w:t>
      </w:r>
      <w:r w:rsidRPr="00557525">
        <w:rPr>
          <w:rStyle w:val="StyleBoldUnderline"/>
        </w:rPr>
        <w:t xml:space="preserve"> renewed </w:t>
      </w:r>
      <w:r w:rsidRPr="001F368D">
        <w:rPr>
          <w:rStyle w:val="StyleBoldUnderline"/>
          <w:highlight w:val="cyan"/>
        </w:rPr>
        <w:t>call</w:t>
      </w:r>
      <w:r w:rsidRPr="00557525">
        <w:rPr>
          <w:rStyle w:val="StyleBoldUnderline"/>
        </w:rPr>
        <w:t xml:space="preserve"> for the memo that same day.</w:t>
      </w:r>
      <w:r>
        <w:rPr>
          <w:rStyle w:val="StyleBoldUnderline"/>
        </w:rPr>
        <w:t xml:space="preserve"> </w:t>
      </w:r>
      <w:r w:rsidRPr="001F368D">
        <w:rPr>
          <w:rStyle w:val="StyleBoldUnderline"/>
          <w:highlight w:val="cyan"/>
        </w:rPr>
        <w:t>The DOJ and the White House waited</w:t>
      </w:r>
      <w:r w:rsidRPr="00557525">
        <w:rPr>
          <w:rStyle w:val="StyleBoldUnderline"/>
        </w:rPr>
        <w:t xml:space="preserve">, </w:t>
      </w:r>
      <w:r w:rsidRPr="001F368D">
        <w:rPr>
          <w:rStyle w:val="StyleBoldUnderline"/>
          <w:highlight w:val="cyan"/>
        </w:rPr>
        <w:t>ignoring</w:t>
      </w:r>
      <w:r w:rsidRPr="00557525">
        <w:rPr>
          <w:rStyle w:val="StyleBoldUnderline"/>
        </w:rPr>
        <w:t xml:space="preserve"> Ron </w:t>
      </w:r>
      <w:r w:rsidRPr="001F368D">
        <w:rPr>
          <w:rStyle w:val="StyleBoldUnderline"/>
          <w:highlight w:val="cyan"/>
        </w:rPr>
        <w:t>Wyden’s request</w:t>
      </w:r>
      <w:r w:rsidRPr="00557525">
        <w:rPr>
          <w:rStyle w:val="StyleBoldUnderline"/>
        </w:rPr>
        <w:t xml:space="preserve"> the following February.</w:t>
      </w:r>
      <w:r>
        <w:rPr>
          <w:rStyle w:val="StyleBoldUnderline"/>
        </w:rPr>
        <w:t xml:space="preserve"> </w:t>
      </w:r>
      <w:r w:rsidRPr="00557525">
        <w:rPr>
          <w:rStyle w:val="StyleBoldUnderline"/>
        </w:rPr>
        <w:t>DOJ</w:t>
      </w:r>
      <w:r w:rsidRPr="00557525">
        <w:rPr>
          <w:sz w:val="16"/>
        </w:rPr>
        <w:t xml:space="preserve"> only </w:t>
      </w:r>
      <w:r w:rsidRPr="00557525">
        <w:rPr>
          <w:rStyle w:val="StyleBoldUnderline"/>
        </w:rPr>
        <w:t>finally provided this woefully inadequate white paper to the committees overseeing DOJ and the CIA the day after the Administration had provided the NYT and ACLU with their FOIA request</w:t>
      </w:r>
      <w:r w:rsidRPr="00557525">
        <w:rPr>
          <w:sz w:val="16"/>
        </w:rPr>
        <w:t xml:space="preserve">. </w:t>
      </w:r>
      <w:r w:rsidRPr="00557525">
        <w:rPr>
          <w:rStyle w:val="StyleBoldUnderline"/>
        </w:rPr>
        <w:t xml:space="preserve">And </w:t>
      </w:r>
      <w:r w:rsidRPr="001F368D">
        <w:rPr>
          <w:rStyle w:val="StyleBoldUnderline"/>
          <w:highlight w:val="cyan"/>
        </w:rPr>
        <w:t>not only did they</w:t>
      </w:r>
      <w:r w:rsidRPr="00557525">
        <w:rPr>
          <w:rStyle w:val="StyleBoldUnderline"/>
        </w:rPr>
        <w:t xml:space="preserve"> </w:t>
      </w:r>
      <w:r w:rsidRPr="001F368D">
        <w:rPr>
          <w:rStyle w:val="StyleBoldUnderline"/>
          <w:highlight w:val="cyan"/>
        </w:rPr>
        <w:t>impose an arbitrary date on the ACLU’s request</w:t>
      </w:r>
      <w:r w:rsidRPr="00557525">
        <w:rPr>
          <w:sz w:val="16"/>
        </w:rPr>
        <w:t xml:space="preserve"> to ensure it would not return this white paper — which was an unclassified document clearly responsive to the ACLU request (the NYT request specified OLC memos, so the white paper might not have been included) — </w:t>
      </w:r>
      <w:r w:rsidRPr="001F368D">
        <w:rPr>
          <w:rStyle w:val="StyleBoldUnderline"/>
          <w:highlight w:val="cyan"/>
        </w:rPr>
        <w:t>but it stamped it draft so when NYT</w:t>
      </w:r>
      <w:r w:rsidRPr="00DA41A8">
        <w:rPr>
          <w:rStyle w:val="StyleBoldUnderline"/>
        </w:rPr>
        <w:t>’s</w:t>
      </w:r>
      <w:r w:rsidRPr="00557525">
        <w:rPr>
          <w:sz w:val="16"/>
        </w:rPr>
        <w:t xml:space="preserve"> Scott </w:t>
      </w:r>
      <w:r w:rsidRPr="00557525">
        <w:rPr>
          <w:rStyle w:val="StyleBoldUnderline"/>
        </w:rPr>
        <w:t xml:space="preserve">Shane </w:t>
      </w:r>
      <w:r w:rsidRPr="001F368D">
        <w:rPr>
          <w:rStyle w:val="StyleBoldUnderline"/>
          <w:highlight w:val="cyan"/>
        </w:rPr>
        <w:t>asked</w:t>
      </w:r>
      <w:r w:rsidRPr="00557525">
        <w:rPr>
          <w:rStyle w:val="StyleBoldUnderline"/>
        </w:rPr>
        <w:t xml:space="preserve"> </w:t>
      </w:r>
      <w:r w:rsidRPr="001F368D">
        <w:rPr>
          <w:rStyle w:val="StyleBoldUnderline"/>
          <w:highlight w:val="cyan"/>
        </w:rPr>
        <w:t>for it</w:t>
      </w:r>
      <w:r w:rsidRPr="00557525">
        <w:rPr>
          <w:rStyle w:val="StyleBoldUnderline"/>
        </w:rPr>
        <w:t xml:space="preserve"> specifically, </w:t>
      </w:r>
      <w:r w:rsidRPr="001F368D">
        <w:rPr>
          <w:rStyle w:val="StyleBoldUnderline"/>
          <w:highlight w:val="cyan"/>
        </w:rPr>
        <w:t>they could deny it on deliberative grounds</w:t>
      </w:r>
      <w:r w:rsidRPr="00557525">
        <w:rPr>
          <w:rStyle w:val="StyleBoldUnderline"/>
        </w:rPr>
        <w:t>.</w:t>
      </w:r>
      <w:r>
        <w:rPr>
          <w:rStyle w:val="StyleBoldUnderline"/>
        </w:rPr>
        <w:t xml:space="preserve"> </w:t>
      </w:r>
      <w:r w:rsidRPr="00557525">
        <w:rPr>
          <w:sz w:val="16"/>
        </w:rPr>
        <w:t xml:space="preserve">Note, when DOJ responded to ACLU’s allegation that its search was inadequate, the FOIA officer blamed people who worked in Eric Holder and the Deputy Attorney’s offices (several of the key people involved have moved on; one of those may be — though I am not certain — Lisa Monaco, who will replace Brennan in the White House after he gets confirmed at CIA). Consider what this appears to mean. </w:t>
      </w:r>
      <w:r w:rsidRPr="001F368D">
        <w:rPr>
          <w:rStyle w:val="Emphasis"/>
          <w:highlight w:val="cyan"/>
        </w:rPr>
        <w:t>The</w:t>
      </w:r>
      <w:r w:rsidRPr="00557525">
        <w:rPr>
          <w:rStyle w:val="Emphasis"/>
        </w:rPr>
        <w:t xml:space="preserve"> </w:t>
      </w:r>
      <w:r w:rsidRPr="001F368D">
        <w:rPr>
          <w:rStyle w:val="Emphasis"/>
          <w:highlight w:val="cyan"/>
        </w:rPr>
        <w:t>White House and DOJ</w:t>
      </w:r>
      <w:r w:rsidRPr="00557525">
        <w:rPr>
          <w:rStyle w:val="Emphasis"/>
        </w:rPr>
        <w:t xml:space="preserve"> appear to </w:t>
      </w:r>
      <w:r w:rsidRPr="001F368D">
        <w:rPr>
          <w:rStyle w:val="Emphasis"/>
          <w:highlight w:val="cyan"/>
        </w:rPr>
        <w:t>have delayed the time when key oversight committees in Congress could begin to exercise oversight over the targeted killing of Americans</w:t>
      </w:r>
      <w:r w:rsidRPr="00557525">
        <w:rPr>
          <w:sz w:val="16"/>
        </w:rPr>
        <w:t xml:space="preserve"> — including Abdulrahman al-Awlaki, who was still alive when the first request was made — </w:t>
      </w:r>
      <w:r w:rsidRPr="00557525">
        <w:rPr>
          <w:rStyle w:val="Emphasis"/>
        </w:rPr>
        <w:t>until such time as it had dealt with the ACLU.</w:t>
      </w:r>
      <w:r w:rsidRPr="00557525">
        <w:rPr>
          <w:sz w:val="16"/>
        </w:rPr>
        <w:t xml:space="preserve"> </w:t>
      </w:r>
      <w:r w:rsidRPr="001F368D">
        <w:rPr>
          <w:rStyle w:val="Emphasis"/>
          <w:highlight w:val="cyan"/>
        </w:rPr>
        <w:t>They</w:t>
      </w:r>
      <w:r w:rsidRPr="00557525">
        <w:rPr>
          <w:rStyle w:val="Emphasis"/>
        </w:rPr>
        <w:t xml:space="preserve"> appear to have </w:t>
      </w:r>
      <w:r w:rsidRPr="001F368D">
        <w:rPr>
          <w:rStyle w:val="Emphasis"/>
          <w:highlight w:val="cyan"/>
        </w:rPr>
        <w:t>stalled</w:t>
      </w:r>
      <w:r w:rsidRPr="00557525">
        <w:rPr>
          <w:rStyle w:val="Emphasis"/>
        </w:rPr>
        <w:t xml:space="preserve"> almost </w:t>
      </w:r>
      <w:r w:rsidRPr="001F368D">
        <w:rPr>
          <w:rStyle w:val="Emphasis"/>
          <w:highlight w:val="cyan"/>
        </w:rPr>
        <w:t>nine months</w:t>
      </w:r>
      <w:r w:rsidRPr="00DA41A8">
        <w:rPr>
          <w:sz w:val="16"/>
        </w:rPr>
        <w:t xml:space="preserve"> because they didn’t want</w:t>
      </w:r>
      <w:r w:rsidRPr="00557525">
        <w:rPr>
          <w:sz w:val="16"/>
        </w:rPr>
        <w:t xml:space="preserve"> to respond in good faith to the ACLU FOIA lawsuit. Remember, one of the key John Brennan speeches in this whole process — one the white paper points to as public notice that people like Anwar al-Awlaki might be targeted under the twisted definition of “imminent threat” — also suggests that if the government doesn’t respond </w:t>
      </w:r>
      <w:r w:rsidRPr="00557525">
        <w:rPr>
          <w:sz w:val="16"/>
        </w:rPr>
        <w:lastRenderedPageBreak/>
        <w:t xml:space="preserve">to FOIA requests with a presumption of disclosure it will help the terrorists win. Perhaps tellingly, while the speech bragged about Congress’ effort to impose new disclosure requirements on the Executive, </w:t>
      </w:r>
      <w:r w:rsidRPr="00557525">
        <w:rPr>
          <w:rStyle w:val="StyleBoldUnderline"/>
        </w:rPr>
        <w:t>Brennan said nothing about the value of Congressional oversight</w:t>
      </w:r>
      <w:r w:rsidRPr="00557525">
        <w:rPr>
          <w:sz w:val="16"/>
        </w:rPr>
        <w:t xml:space="preserve">; on the contrary, </w:t>
      </w:r>
      <w:r w:rsidRPr="00557525">
        <w:rPr>
          <w:rStyle w:val="StyleBoldUnderline"/>
        </w:rPr>
        <w:t>he complained that Congress was reining in the Executive Branch’s “flexibility.”</w:t>
      </w:r>
    </w:p>
    <w:p w14:paraId="03CF6A37" w14:textId="77777777" w:rsidR="007E1BDD" w:rsidRDefault="007E1BDD" w:rsidP="007E1BDD"/>
    <w:p w14:paraId="472A5FFA" w14:textId="77777777" w:rsidR="007E1BDD" w:rsidRDefault="007E1BDD" w:rsidP="007E1BDD">
      <w:pPr>
        <w:pStyle w:val="Heading4"/>
      </w:pPr>
      <w:r>
        <w:t>Public won’t trust congress – perception of corruption</w:t>
      </w:r>
    </w:p>
    <w:p w14:paraId="3FB0C2CD" w14:textId="77777777" w:rsidR="007E1BDD" w:rsidRDefault="007E1BDD" w:rsidP="007E1BDD">
      <w:pPr>
        <w:rPr>
          <w:rStyle w:val="StyleStyleBold12pt"/>
        </w:rPr>
      </w:pPr>
      <w:r>
        <w:rPr>
          <w:rStyle w:val="StyleStyleBold12pt"/>
        </w:rPr>
        <w:t xml:space="preserve">Sager 6/16/2013 </w:t>
      </w:r>
      <w:r w:rsidRPr="005D6C8B">
        <w:rPr>
          <w:sz w:val="16"/>
        </w:rPr>
        <w:t>(Josh, “Congress’s Public Opinion Problem”, http://theprogressivecynic.com/2013/06/16/congresss-public-opinion-problem/)</w:t>
      </w:r>
    </w:p>
    <w:p w14:paraId="7B2E0929" w14:textId="77777777" w:rsidR="007E1BDD" w:rsidRDefault="007E1BDD" w:rsidP="007E1BDD">
      <w:pPr>
        <w:rPr>
          <w:rStyle w:val="StyleBoldUnderline"/>
        </w:rPr>
      </w:pPr>
      <w:r w:rsidRPr="006B5A8B">
        <w:rPr>
          <w:sz w:val="16"/>
        </w:rPr>
        <w:t xml:space="preserve">According to a recent Gallup poll, the United States Congress currently has a 10% positive approval rating and an 83% disapproval rating. Approval ratings are essentially the same across all partisan affiliations (ranging from 9% approval from Democrats to 11% approval from Independents). These amazingly low polling ratings are tied for the record low in all of the 38 years that Gallup has been doing public-approval polling. While the Gallup pollsters admit that it is very difficult to attribute a single cause for this low approval rating, they theorized that it could be related to a combination of a poor economy and the currently divided government (Republicans controlling the House while Democrats control the Senate and presidency). In a follow-up poll by Gallup, they attempted to determine the reasons as to why the American people have lost faith in their federal legislature. Using an open-ended poll, Gallup asked a second group of Americans to list the reasons why they have lost faith in Congress—the results were largely unsurprising. By a wide margin, </w:t>
      </w:r>
      <w:r w:rsidRPr="00830795">
        <w:rPr>
          <w:rStyle w:val="StyleBoldUnderline"/>
        </w:rPr>
        <w:t>the American people listed “party gridlock” and “not getting anything done”</w:t>
      </w:r>
      <w:r w:rsidRPr="006B5A8B">
        <w:rPr>
          <w:sz w:val="16"/>
        </w:rPr>
        <w:t xml:space="preserve"> In all due respect to the Gallup follow-up poll, I think that their open-ended follow-up failed to identify a very important meta-issue that could describe the low approval of Congress. </w:t>
      </w:r>
      <w:r w:rsidRPr="001F368D">
        <w:rPr>
          <w:rStyle w:val="StyleBoldUnderline"/>
          <w:highlight w:val="cyan"/>
        </w:rPr>
        <w:t>The meta-issue of corruption due to campaign finance deregulation is a</w:t>
      </w:r>
      <w:r w:rsidRPr="00830795">
        <w:rPr>
          <w:rStyle w:val="StyleBoldUnderline"/>
        </w:rPr>
        <w:t xml:space="preserve"> long-term </w:t>
      </w:r>
      <w:r w:rsidRPr="001F368D">
        <w:rPr>
          <w:rStyle w:val="StyleBoldUnderline"/>
          <w:highlight w:val="cyan"/>
        </w:rPr>
        <w:t>background issue that has the potential to corrode public trust</w:t>
      </w:r>
      <w:r w:rsidRPr="00830795">
        <w:rPr>
          <w:rStyle w:val="StyleBoldUnderline"/>
        </w:rPr>
        <w:t xml:space="preserve"> more</w:t>
      </w:r>
      <w:r w:rsidRPr="006B5A8B">
        <w:rPr>
          <w:sz w:val="16"/>
        </w:rPr>
        <w:t xml:space="preserve"> subtly </w:t>
      </w:r>
      <w:r w:rsidRPr="00830795">
        <w:rPr>
          <w:rStyle w:val="StyleBoldUnderline"/>
        </w:rPr>
        <w:t>than a single act.</w:t>
      </w:r>
      <w:r w:rsidRPr="006B5A8B">
        <w:rPr>
          <w:sz w:val="16"/>
        </w:rPr>
        <w:t xml:space="preserve"> Some issues are simply so pervasive that people take them for granted; people accept the situation as the status quo and the may not like it, but they are unlikely to point to it in such an open poll (they focus in the acute issues). The Perception of Corruption For years, </w:t>
      </w:r>
      <w:r w:rsidRPr="001F368D">
        <w:rPr>
          <w:rStyle w:val="StyleBoldUnderline"/>
          <w:highlight w:val="cyan"/>
        </w:rPr>
        <w:t>the</w:t>
      </w:r>
      <w:r w:rsidRPr="00830795">
        <w:rPr>
          <w:rStyle w:val="StyleBoldUnderline"/>
        </w:rPr>
        <w:t xml:space="preserve"> </w:t>
      </w:r>
      <w:r w:rsidRPr="001F368D">
        <w:rPr>
          <w:rStyle w:val="StyleBoldUnderline"/>
          <w:highlight w:val="cyan"/>
        </w:rPr>
        <w:t>American government has had an increasing problem of being seen as corrupt</w:t>
      </w:r>
      <w:r w:rsidRPr="00830795">
        <w:rPr>
          <w:rStyle w:val="StyleBoldUnderline"/>
        </w:rPr>
        <w:t xml:space="preserve"> or catering to special interests</w:t>
      </w:r>
      <w:r w:rsidRPr="006B5A8B">
        <w:rPr>
          <w:sz w:val="16"/>
        </w:rPr>
        <w:t xml:space="preserve">—the decision of Citizens United and the birth of the Super-PAC only accelerated this trend. </w:t>
      </w:r>
      <w:r w:rsidRPr="001F368D">
        <w:rPr>
          <w:rStyle w:val="StyleBoldUnderline"/>
          <w:highlight w:val="cyan"/>
        </w:rPr>
        <w:t>When people see corporations</w:t>
      </w:r>
      <w:r w:rsidRPr="00830795">
        <w:rPr>
          <w:rStyle w:val="StyleBoldUnderline"/>
        </w:rPr>
        <w:t xml:space="preserve"> and individuals </w:t>
      </w:r>
      <w:r w:rsidRPr="001F368D">
        <w:rPr>
          <w:rStyle w:val="StyleBoldUnderline"/>
          <w:highlight w:val="cyan"/>
        </w:rPr>
        <w:t>handing out</w:t>
      </w:r>
      <w:r w:rsidRPr="00830795">
        <w:rPr>
          <w:rStyle w:val="StyleBoldUnderline"/>
        </w:rPr>
        <w:t xml:space="preserve"> thousands</w:t>
      </w:r>
      <w:r w:rsidRPr="00830795">
        <w:rPr>
          <w:rStyle w:val="Emphasis"/>
        </w:rPr>
        <w:t xml:space="preserve">, if not </w:t>
      </w:r>
      <w:r w:rsidRPr="001F368D">
        <w:rPr>
          <w:rStyle w:val="Emphasis"/>
          <w:highlight w:val="cyan"/>
        </w:rPr>
        <w:t>millions</w:t>
      </w:r>
      <w:r w:rsidRPr="00830795">
        <w:rPr>
          <w:rStyle w:val="Emphasis"/>
        </w:rPr>
        <w:t>,</w:t>
      </w:r>
      <w:r w:rsidRPr="006B5A8B">
        <w:rPr>
          <w:sz w:val="16"/>
        </w:rPr>
        <w:t xml:space="preserve"> </w:t>
      </w:r>
      <w:r w:rsidRPr="00830795">
        <w:rPr>
          <w:rStyle w:val="StyleBoldUnderline"/>
        </w:rPr>
        <w:t xml:space="preserve">of dollars </w:t>
      </w:r>
      <w:r w:rsidRPr="001F368D">
        <w:rPr>
          <w:rStyle w:val="StyleBoldUnderline"/>
          <w:highlight w:val="cyan"/>
        </w:rPr>
        <w:t>to fund campaigns, they</w:t>
      </w:r>
      <w:r w:rsidRPr="006B5A8B">
        <w:rPr>
          <w:sz w:val="16"/>
        </w:rPr>
        <w:t xml:space="preserve"> very-rightly </w:t>
      </w:r>
      <w:r w:rsidRPr="00830795">
        <w:rPr>
          <w:rStyle w:val="StyleBoldUnderline"/>
        </w:rPr>
        <w:t xml:space="preserve">have </w:t>
      </w:r>
      <w:r w:rsidRPr="001F368D">
        <w:rPr>
          <w:rStyle w:val="StyleBoldUnderline"/>
          <w:highlight w:val="cyan"/>
        </w:rPr>
        <w:t>worries</w:t>
      </w:r>
      <w:r w:rsidRPr="00830795">
        <w:rPr>
          <w:rStyle w:val="StyleBoldUnderline"/>
        </w:rPr>
        <w:t xml:space="preserve"> that </w:t>
      </w:r>
      <w:r w:rsidRPr="00DA41A8">
        <w:rPr>
          <w:rStyle w:val="StyleBoldUnderline"/>
        </w:rPr>
        <w:t>such</w:t>
      </w:r>
      <w:r w:rsidRPr="00830795">
        <w:rPr>
          <w:rStyle w:val="StyleBoldUnderline"/>
        </w:rPr>
        <w:t xml:space="preserve"> </w:t>
      </w:r>
      <w:r w:rsidRPr="001F368D">
        <w:rPr>
          <w:rStyle w:val="StyleBoldUnderline"/>
          <w:highlight w:val="cyan"/>
        </w:rPr>
        <w:t>money will corrupt</w:t>
      </w:r>
      <w:r w:rsidRPr="00830795">
        <w:rPr>
          <w:rStyle w:val="StyleBoldUnderline"/>
        </w:rPr>
        <w:t xml:space="preserve"> their </w:t>
      </w:r>
      <w:r w:rsidRPr="001F368D">
        <w:rPr>
          <w:rStyle w:val="StyleBoldUnderline"/>
          <w:highlight w:val="cyan"/>
        </w:rPr>
        <w:t>politicians</w:t>
      </w:r>
      <w:r w:rsidRPr="006B5A8B">
        <w:rPr>
          <w:sz w:val="16"/>
        </w:rPr>
        <w:t xml:space="preserve">. </w:t>
      </w:r>
      <w:r w:rsidRPr="001F368D">
        <w:rPr>
          <w:rStyle w:val="StyleBoldUnderline"/>
          <w:highlight w:val="cyan"/>
        </w:rPr>
        <w:t>Correlating</w:t>
      </w:r>
      <w:r w:rsidRPr="006B5A8B">
        <w:rPr>
          <w:sz w:val="16"/>
        </w:rPr>
        <w:t xml:space="preserve"> well </w:t>
      </w:r>
      <w:r w:rsidRPr="001F368D">
        <w:rPr>
          <w:rStyle w:val="StyleBoldUnderline"/>
          <w:highlight w:val="cyan"/>
        </w:rPr>
        <w:t>with Congress’s 10% approval rating,</w:t>
      </w:r>
      <w:r w:rsidRPr="00830795">
        <w:rPr>
          <w:rStyle w:val="StyleBoldUnderline"/>
        </w:rPr>
        <w:t xml:space="preserve"> recent </w:t>
      </w:r>
      <w:r w:rsidRPr="001F368D">
        <w:rPr>
          <w:rStyle w:val="StyleBoldUnderline"/>
          <w:highlight w:val="cyan"/>
        </w:rPr>
        <w:t>polls have indicated that</w:t>
      </w:r>
      <w:r w:rsidRPr="00830795">
        <w:rPr>
          <w:rStyle w:val="StyleBoldUnderline"/>
        </w:rPr>
        <w:t xml:space="preserve"> approximately </w:t>
      </w:r>
      <w:r w:rsidRPr="001F368D">
        <w:rPr>
          <w:rStyle w:val="StyleBoldUnderline"/>
          <w:highlight w:val="cyan"/>
        </w:rPr>
        <w:t>90%</w:t>
      </w:r>
      <w:r w:rsidRPr="00830795">
        <w:rPr>
          <w:rStyle w:val="StyleBoldUnderline"/>
        </w:rPr>
        <w:t xml:space="preserve"> of the American people </w:t>
      </w:r>
      <w:r w:rsidRPr="001F368D">
        <w:rPr>
          <w:rStyle w:val="StyleBoldUnderline"/>
          <w:highlight w:val="cyan"/>
        </w:rPr>
        <w:t>believe</w:t>
      </w:r>
      <w:r w:rsidRPr="00830795">
        <w:rPr>
          <w:rStyle w:val="StyleBoldUnderline"/>
        </w:rPr>
        <w:t xml:space="preserve"> that </w:t>
      </w:r>
      <w:r w:rsidRPr="001F368D">
        <w:rPr>
          <w:rStyle w:val="StyleBoldUnderline"/>
          <w:highlight w:val="cyan"/>
        </w:rPr>
        <w:t xml:space="preserve">there is too much money in </w:t>
      </w:r>
      <w:r w:rsidRPr="00DA41A8">
        <w:rPr>
          <w:rStyle w:val="StyleBoldUnderline"/>
        </w:rPr>
        <w:t xml:space="preserve">our </w:t>
      </w:r>
      <w:r w:rsidRPr="001F368D">
        <w:rPr>
          <w:rStyle w:val="StyleBoldUnderline"/>
          <w:highlight w:val="cyan"/>
        </w:rPr>
        <w:t>politics</w:t>
      </w:r>
      <w:r w:rsidRPr="00830795">
        <w:rPr>
          <w:rStyle w:val="StyleBoldUnderline"/>
        </w:rPr>
        <w:t>.</w:t>
      </w:r>
      <w:r w:rsidRPr="006B5A8B">
        <w:rPr>
          <w:sz w:val="16"/>
        </w:rPr>
        <w:t xml:space="preserve"> Given the similar results of these polls, </w:t>
      </w:r>
      <w:r w:rsidRPr="00830795">
        <w:rPr>
          <w:rStyle w:val="StyleBoldUnderline"/>
        </w:rPr>
        <w:t>it is entirely possible that</w:t>
      </w:r>
      <w:r w:rsidRPr="006B5A8B">
        <w:rPr>
          <w:sz w:val="16"/>
        </w:rPr>
        <w:t xml:space="preserve"> many of the same </w:t>
      </w:r>
      <w:r w:rsidRPr="00830795">
        <w:rPr>
          <w:rStyle w:val="StyleBoldUnderline"/>
        </w:rPr>
        <w:t>people who believe that money has bought our politicians dislike the politicians who they see as corrupt</w:t>
      </w:r>
      <w:r w:rsidRPr="006B5A8B">
        <w:rPr>
          <w:sz w:val="16"/>
        </w:rPr>
        <w:t xml:space="preserve">. It stands to reason that </w:t>
      </w:r>
      <w:r w:rsidRPr="00830795">
        <w:rPr>
          <w:rStyle w:val="StyleBoldUnderline"/>
        </w:rPr>
        <w:t>somebody who believes that their politicians are being corrupted will have an overall negative view of the institutions that they see as corrupt</w:t>
      </w:r>
      <w:r w:rsidRPr="006B5A8B">
        <w:rPr>
          <w:sz w:val="16"/>
        </w:rPr>
        <w:t xml:space="preserve">. People may not immediately identify this as the root cause of their malaise—the symptoms are often more memorable than the underlying disease—but </w:t>
      </w:r>
      <w:r w:rsidRPr="00830795">
        <w:rPr>
          <w:rStyle w:val="StyleBoldUnderline"/>
        </w:rPr>
        <w:t xml:space="preserve">the fact remains that a statistically identical percentage of </w:t>
      </w:r>
      <w:r w:rsidRPr="001F368D">
        <w:rPr>
          <w:rStyle w:val="StyleBoldUnderline"/>
          <w:highlight w:val="cyan"/>
        </w:rPr>
        <w:t xml:space="preserve">the American people have a </w:t>
      </w:r>
      <w:r w:rsidRPr="001F368D">
        <w:rPr>
          <w:rStyle w:val="Emphasis"/>
          <w:highlight w:val="cyan"/>
        </w:rPr>
        <w:t>low opinion of Congress</w:t>
      </w:r>
      <w:r w:rsidRPr="006B5A8B">
        <w:rPr>
          <w:rStyle w:val="Emphasis"/>
        </w:rPr>
        <w:t xml:space="preserve"> </w:t>
      </w:r>
      <w:r w:rsidRPr="001F368D">
        <w:rPr>
          <w:rStyle w:val="Emphasis"/>
          <w:highlight w:val="cyan"/>
        </w:rPr>
        <w:t>and believe that Washington has been corrupted</w:t>
      </w:r>
      <w:r w:rsidRPr="006B5A8B">
        <w:rPr>
          <w:rStyle w:val="Emphasis"/>
        </w:rPr>
        <w:t xml:space="preserve"> by money.</w:t>
      </w:r>
      <w:r>
        <w:rPr>
          <w:rStyle w:val="Emphasis"/>
        </w:rPr>
        <w:t xml:space="preserve"> </w:t>
      </w:r>
      <w:r w:rsidRPr="006B5A8B">
        <w:rPr>
          <w:sz w:val="16"/>
        </w:rPr>
        <w:t xml:space="preserve">Put plainly, </w:t>
      </w:r>
      <w:r w:rsidRPr="00DA41A8">
        <w:rPr>
          <w:rStyle w:val="StyleBoldUnderline"/>
        </w:rPr>
        <w:t>the</w:t>
      </w:r>
      <w:r w:rsidRPr="006B5A8B">
        <w:rPr>
          <w:rStyle w:val="StyleBoldUnderline"/>
        </w:rPr>
        <w:t xml:space="preserve"> erosion of campaign finance laws brings about distrust in the public of their elected officials.</w:t>
      </w:r>
      <w:r w:rsidRPr="006B5A8B">
        <w:rPr>
          <w:sz w:val="16"/>
        </w:rPr>
        <w:t xml:space="preserve"> </w:t>
      </w:r>
      <w:r w:rsidRPr="001F368D">
        <w:rPr>
          <w:rStyle w:val="Emphasis"/>
          <w:highlight w:val="cyan"/>
        </w:rPr>
        <w:t>This distrust has erupted</w:t>
      </w:r>
      <w:r w:rsidRPr="00DA41A8">
        <w:rPr>
          <w:rStyle w:val="Emphasis"/>
        </w:rPr>
        <w:t xml:space="preserve"> in protests </w:t>
      </w:r>
      <w:r w:rsidRPr="001F368D">
        <w:rPr>
          <w:rStyle w:val="Emphasis"/>
          <w:highlight w:val="cyan"/>
        </w:rPr>
        <w:t>over the</w:t>
      </w:r>
      <w:r w:rsidRPr="00DA41A8">
        <w:rPr>
          <w:rStyle w:val="Emphasis"/>
        </w:rPr>
        <w:t xml:space="preserve"> last few </w:t>
      </w:r>
      <w:r w:rsidRPr="001F368D">
        <w:rPr>
          <w:rStyle w:val="Emphasis"/>
          <w:highlight w:val="cyan"/>
        </w:rPr>
        <w:t>years</w:t>
      </w:r>
      <w:r w:rsidRPr="006B5A8B">
        <w:rPr>
          <w:sz w:val="16"/>
        </w:rPr>
        <w:t xml:space="preserve">, including both the right wing Tea Party and the left-leaning Occupy protests, </w:t>
      </w:r>
      <w:r w:rsidRPr="006B5A8B">
        <w:rPr>
          <w:rStyle w:val="StyleBoldUnderline"/>
        </w:rPr>
        <w:t>and</w:t>
      </w:r>
      <w:r w:rsidRPr="006B5A8B">
        <w:rPr>
          <w:sz w:val="16"/>
        </w:rPr>
        <w:t>—in my opinion—</w:t>
      </w:r>
      <w:r w:rsidRPr="006B5A8B">
        <w:rPr>
          <w:rStyle w:val="Emphasis"/>
        </w:rPr>
        <w:t>has led to people losing faith in Congress.</w:t>
      </w:r>
      <w:r w:rsidRPr="006B5A8B">
        <w:rPr>
          <w:sz w:val="16"/>
        </w:rPr>
        <w:t xml:space="preserve"> Just as how </w:t>
      </w:r>
      <w:r w:rsidRPr="006B5A8B">
        <w:rPr>
          <w:rStyle w:val="StyleBoldUnderline"/>
        </w:rPr>
        <w:t>Gallup’s poll shows how people on both ends of the political spectrum have lost faith in Congress</w:t>
      </w:r>
      <w:r w:rsidRPr="006B5A8B">
        <w:rPr>
          <w:sz w:val="16"/>
        </w:rPr>
        <w:t xml:space="preserve">, people on both end of the political spectrum have begun to protest the perception of corruption in Washington. While there is no concrete evidence proving that campaign finance deregulation led corruption has led to the collapse of faith in Congress, the data shows a remarkable correlation. More study is certainly needed on whether this specific correlation is actually causation, but the theoretical evidence does show that this causation is both realistic and likely—multiple studies demonstrate how perceived corruption corrodes public trust in government, regardless of partisan affiliation. Conclusion Even if it is proven that campaign finance deregulation is a major causal factor in the decay of trust in Congress, there is little that the legislature can do to mitigate the problem. The Buckley v. Valeo SCOTUS decision ruled that money is speech, while the Citizens United v. FEC decision ruled that corporations can “speak” using their money in the political arena. As these decisions are binding, the legislature is unable to mitigate this corruption without passing a Constitutional amendment (which is difficult in the best of times, never mind that fact that corrupt politicians are unlikely to vote for an amendment which will stop their corruption). If my argument in this matter is correct, </w:t>
      </w:r>
      <w:r w:rsidRPr="001F368D">
        <w:rPr>
          <w:rStyle w:val="Emphasis"/>
          <w:highlight w:val="cyan"/>
        </w:rPr>
        <w:t>it is unlikely that</w:t>
      </w:r>
      <w:r w:rsidRPr="006B5A8B">
        <w:rPr>
          <w:rStyle w:val="Emphasis"/>
        </w:rPr>
        <w:t xml:space="preserve"> </w:t>
      </w:r>
      <w:r w:rsidRPr="001F368D">
        <w:rPr>
          <w:rStyle w:val="Emphasis"/>
          <w:highlight w:val="cyan"/>
        </w:rPr>
        <w:t>Congress will</w:t>
      </w:r>
      <w:r w:rsidRPr="006B5A8B">
        <w:rPr>
          <w:rStyle w:val="Emphasis"/>
        </w:rPr>
        <w:t xml:space="preserve"> be able to </w:t>
      </w:r>
      <w:r w:rsidRPr="001F368D">
        <w:rPr>
          <w:rStyle w:val="Emphasis"/>
          <w:highlight w:val="cyan"/>
        </w:rPr>
        <w:t>break out of its approval</w:t>
      </w:r>
      <w:r w:rsidRPr="006B5A8B">
        <w:rPr>
          <w:rStyle w:val="Emphasis"/>
        </w:rPr>
        <w:t xml:space="preserve"> </w:t>
      </w:r>
      <w:r w:rsidRPr="001F368D">
        <w:rPr>
          <w:rStyle w:val="Emphasis"/>
          <w:highlight w:val="cyan"/>
        </w:rPr>
        <w:t>quagmire</w:t>
      </w:r>
      <w:r w:rsidRPr="006B5A8B">
        <w:rPr>
          <w:rStyle w:val="Emphasis"/>
        </w:rPr>
        <w:t xml:space="preserve"> and return to a legislature that has high approval ratings in the near future</w:t>
      </w:r>
      <w:r w:rsidRPr="006B5A8B">
        <w:rPr>
          <w:sz w:val="16"/>
        </w:rPr>
        <w:t>—</w:t>
      </w:r>
      <w:r w:rsidRPr="001F368D">
        <w:rPr>
          <w:rStyle w:val="StyleBoldUnderline"/>
          <w:highlight w:val="cyan"/>
        </w:rPr>
        <w:t>the inertia is on the wrong side of change</w:t>
      </w:r>
      <w:r w:rsidRPr="006B5A8B">
        <w:rPr>
          <w:rStyle w:val="StyleBoldUnderline"/>
        </w:rPr>
        <w:t xml:space="preserve"> and the perception of corruption is here to stay for the foreseeable future.</w:t>
      </w:r>
    </w:p>
    <w:p w14:paraId="3022702B" w14:textId="77777777" w:rsidR="007E1BDD" w:rsidRDefault="007E1BDD" w:rsidP="007E1BDD"/>
    <w:p w14:paraId="3435E848" w14:textId="77777777" w:rsidR="007E1BDD" w:rsidRDefault="007E1BDD" w:rsidP="007E1BDD">
      <w:pPr>
        <w:pStyle w:val="Heading3"/>
      </w:pPr>
      <w:r>
        <w:lastRenderedPageBreak/>
        <w:t xml:space="preserve">2AC Court CP </w:t>
      </w:r>
    </w:p>
    <w:p w14:paraId="131CD0A6" w14:textId="77777777" w:rsidR="007E1BDD" w:rsidRDefault="007E1BDD" w:rsidP="007E1BDD">
      <w:pPr>
        <w:pStyle w:val="Heading4"/>
      </w:pPr>
      <w:r w:rsidRPr="00EB2ECF">
        <w:rPr>
          <w:u w:val="single"/>
        </w:rPr>
        <w:t>Line drawing fails</w:t>
      </w:r>
      <w:r>
        <w:t>—any limits to Biven’s availability means that the remedies will be denied in any circumstance</w:t>
      </w:r>
    </w:p>
    <w:p w14:paraId="537D3683" w14:textId="77777777" w:rsidR="007E1BDD" w:rsidRPr="00162D99" w:rsidRDefault="007E1BDD" w:rsidP="007E1BDD">
      <w:pPr>
        <w:rPr>
          <w:sz w:val="20"/>
        </w:rPr>
      </w:pPr>
      <w:r w:rsidRPr="00162D99">
        <w:rPr>
          <w:rStyle w:val="StyleStyleBold12pt"/>
        </w:rPr>
        <w:t>Banta 08</w:t>
      </w:r>
      <w:r>
        <w:t xml:space="preserve"> (</w:t>
      </w:r>
      <w:r w:rsidRPr="00162D99">
        <w:rPr>
          <w:sz w:val="20"/>
        </w:rPr>
        <w:t>Banta, Natalie, Death by a Thousand Cuts or Hard Bargaining?: How the Court‘s Indecision in Wilkie v. Robbins Improperly Eviscerates the Bivens Action,</w:t>
      </w:r>
    </w:p>
    <w:p w14:paraId="05A12100" w14:textId="77777777" w:rsidR="007E1BDD" w:rsidRPr="00DF3804" w:rsidRDefault="007E1BDD" w:rsidP="007E1BDD">
      <w:pPr>
        <w:rPr>
          <w:sz w:val="20"/>
        </w:rPr>
      </w:pPr>
      <w:r w:rsidRPr="00162D99">
        <w:rPr>
          <w:sz w:val="20"/>
        </w:rPr>
        <w:t>http://www.law2.byu.edu/jpl/papers/v23n1_Natalie_Banta.pdf</w:t>
      </w:r>
      <w:r>
        <w:rPr>
          <w:sz w:val="20"/>
        </w:rPr>
        <w:t>)</w:t>
      </w:r>
    </w:p>
    <w:p w14:paraId="117BB593" w14:textId="77777777" w:rsidR="007E1BDD" w:rsidRDefault="007E1BDD" w:rsidP="007E1BDD">
      <w:pPr>
        <w:rPr>
          <w:sz w:val="16"/>
        </w:rPr>
      </w:pPr>
      <w:r w:rsidRPr="00DF3804">
        <w:rPr>
          <w:sz w:val="14"/>
        </w:rPr>
        <w:t>The ideal maxim expounded in Marbury v. Madison—that for every right there is a remedy—is far from true in practical applications of modern litigation. Due to immunity doctrines, many injured individuals are left without a remedy when the government is the defendant in the suit.8 Moreover, the complex doctrine of justiciability provides another bar to receiving remedies when rights have been violated.9 The curtailment of the availability of a Bivens cause of action is another example in the modern legal system where an individual injured by a federal officer has no remedy. It is unclear, however, why federal officers should be excluded from paying damages if they violate an individual‘s constitutional rights. State actors, for example, are still required under 42 U.S.C. § 1983 to pay damages if they violate federal constitutional rights. Because Bivens causes of actions were created by federal common law instead of a statutorily defined structure akin to § 1983, Bivens causes of actions have hardly been embraced. With the most recent decision in Wilkie v. Robbins</w:t>
      </w:r>
      <w:proofErr w:type="gramStart"/>
      <w:r w:rsidRPr="00DF3804">
        <w:rPr>
          <w:sz w:val="14"/>
        </w:rPr>
        <w:t>,10</w:t>
      </w:r>
      <w:proofErr w:type="gramEnd"/>
      <w:r w:rsidRPr="00DF3804">
        <w:rPr>
          <w:sz w:val="14"/>
        </w:rPr>
        <w:t xml:space="preserve"> not much of the original jurisprudence established in Bivens remains. Wilkie continues the trend of substantially retreating from the original Bivens action. By failing to provide a Bivens remedy when the Court conceded that no other adequate remedy existed, and by expanding the policy arguments for ―special factors counseling hesitation</w:t>
      </w:r>
      <w:proofErr w:type="gramStart"/>
      <w:r w:rsidRPr="00DF3804">
        <w:rPr>
          <w:sz w:val="14"/>
        </w:rPr>
        <w:t>,‖</w:t>
      </w:r>
      <w:proofErr w:type="gramEnd"/>
      <w:r w:rsidRPr="00DF3804">
        <w:rPr>
          <w:sz w:val="14"/>
        </w:rPr>
        <w:t xml:space="preserve">11 the Wilkie decision not only prevents the extension of the Bivens remedy, but effectively limits prior cases where the remedy has been granted to their facts.12 </w:t>
      </w:r>
      <w:r w:rsidRPr="00AB256A">
        <w:rPr>
          <w:rStyle w:val="StyleBoldUnderline"/>
          <w:highlight w:val="cyan"/>
        </w:rPr>
        <w:t>The</w:t>
      </w:r>
      <w:r w:rsidRPr="00DF3804">
        <w:rPr>
          <w:rStyle w:val="StyleBoldUnderline"/>
        </w:rPr>
        <w:t xml:space="preserve"> Court‘s </w:t>
      </w:r>
      <w:r w:rsidRPr="00AB256A">
        <w:rPr>
          <w:rStyle w:val="Emphasis"/>
          <w:highlight w:val="cyan"/>
        </w:rPr>
        <w:t>retrenchment of</w:t>
      </w:r>
      <w:r w:rsidRPr="003326B5">
        <w:rPr>
          <w:rStyle w:val="Emphasis"/>
        </w:rPr>
        <w:t xml:space="preserve"> the </w:t>
      </w:r>
      <w:r w:rsidRPr="00AB256A">
        <w:rPr>
          <w:rStyle w:val="Emphasis"/>
        </w:rPr>
        <w:t xml:space="preserve">availability </w:t>
      </w:r>
      <w:r w:rsidRPr="00AB256A">
        <w:rPr>
          <w:rStyle w:val="StyleBoldUnderline"/>
          <w:highlight w:val="cyan"/>
        </w:rPr>
        <w:t>of</w:t>
      </w:r>
      <w:r w:rsidRPr="00DF3804">
        <w:rPr>
          <w:rStyle w:val="StyleBoldUnderline"/>
        </w:rPr>
        <w:t xml:space="preserve"> the </w:t>
      </w:r>
      <w:r w:rsidRPr="00AB256A">
        <w:rPr>
          <w:rStyle w:val="StyleBoldUnderline"/>
          <w:highlight w:val="cyan"/>
        </w:rPr>
        <w:t>Bivens</w:t>
      </w:r>
      <w:r w:rsidRPr="00DF3804">
        <w:rPr>
          <w:rStyle w:val="StyleBoldUnderline"/>
        </w:rPr>
        <w:t xml:space="preserve"> remedy </w:t>
      </w:r>
      <w:r w:rsidRPr="00AB256A">
        <w:rPr>
          <w:rStyle w:val="StyleBoldUnderline"/>
          <w:highlight w:val="cyan"/>
        </w:rPr>
        <w:t>reinforces the idea</w:t>
      </w:r>
      <w:r w:rsidRPr="00DF3804">
        <w:rPr>
          <w:rStyle w:val="StyleBoldUnderline"/>
        </w:rPr>
        <w:t xml:space="preserve"> that as a practical matter </w:t>
      </w:r>
      <w:r w:rsidRPr="00AB256A">
        <w:rPr>
          <w:rStyle w:val="StyleBoldUnderline"/>
          <w:highlight w:val="cyan"/>
        </w:rPr>
        <w:t>not every right has a remedy</w:t>
      </w:r>
      <w:r w:rsidRPr="00DF3804">
        <w:rPr>
          <w:rStyle w:val="StyleBoldUnderline"/>
        </w:rPr>
        <w:t>.</w:t>
      </w:r>
      <w:r w:rsidRPr="00DF3804">
        <w:rPr>
          <w:sz w:val="16"/>
        </w:rPr>
        <w:t xml:space="preserve"> The Court avoids deciding whether the alternative remedies are adequate to preclude the Bivens actions. The Court also avoids deciding whether the BLM agents violated Robbins‘s constitutional rights through the series of threats and intimidation levied against him. The majority weighs the BLM actions as ―death by a thousand cuts‖13 at one point and ―hard bargaining‖14 at another, and then assumes that the intimidation was not severe enough to warrant a remedy. Finally, </w:t>
      </w:r>
      <w:r w:rsidRPr="00AB256A">
        <w:rPr>
          <w:rStyle w:val="StyleBoldUnderline"/>
          <w:highlight w:val="cyan"/>
        </w:rPr>
        <w:t>the Court pronounces</w:t>
      </w:r>
      <w:r w:rsidRPr="00DF3804">
        <w:rPr>
          <w:rStyle w:val="StyleBoldUnderline"/>
        </w:rPr>
        <w:t xml:space="preserve"> that </w:t>
      </w:r>
      <w:r w:rsidRPr="00AB256A">
        <w:rPr>
          <w:rStyle w:val="StyleBoldUnderline"/>
          <w:highlight w:val="cyan"/>
        </w:rPr>
        <w:t>Congress should decide whether there should</w:t>
      </w:r>
      <w:r w:rsidRPr="00DF3804">
        <w:rPr>
          <w:rStyle w:val="StyleBoldUnderline"/>
        </w:rPr>
        <w:t xml:space="preserve"> </w:t>
      </w:r>
      <w:r w:rsidRPr="00AB256A">
        <w:rPr>
          <w:rStyle w:val="StyleBoldUnderline"/>
          <w:highlight w:val="cyan"/>
        </w:rPr>
        <w:t>be a remedy for intimidation</w:t>
      </w:r>
      <w:r w:rsidRPr="00DF3804">
        <w:rPr>
          <w:rStyle w:val="StyleBoldUnderline"/>
        </w:rPr>
        <w:t xml:space="preserve"> by federal officers</w:t>
      </w:r>
      <w:r w:rsidRPr="00DF3804">
        <w:rPr>
          <w:sz w:val="16"/>
        </w:rPr>
        <w:t xml:space="preserve">.15 </w:t>
      </w:r>
      <w:r w:rsidRPr="00AB256A">
        <w:rPr>
          <w:rStyle w:val="StyleBoldUnderline"/>
          <w:highlight w:val="cyan"/>
        </w:rPr>
        <w:t>By avoiding the</w:t>
      </w:r>
      <w:r w:rsidRPr="00DF3804">
        <w:rPr>
          <w:rStyle w:val="StyleBoldUnderline"/>
        </w:rPr>
        <w:t xml:space="preserve"> pivotal </w:t>
      </w:r>
      <w:r w:rsidRPr="00AB256A">
        <w:rPr>
          <w:rStyle w:val="StyleBoldUnderline"/>
          <w:highlight w:val="cyan"/>
        </w:rPr>
        <w:t>decision of whether a</w:t>
      </w:r>
      <w:r w:rsidRPr="00DF3804">
        <w:rPr>
          <w:rStyle w:val="StyleBoldUnderline"/>
        </w:rPr>
        <w:t xml:space="preserve"> </w:t>
      </w:r>
      <w:r w:rsidRPr="00AB256A">
        <w:rPr>
          <w:rStyle w:val="StyleBoldUnderline"/>
          <w:highlight w:val="cyan"/>
        </w:rPr>
        <w:t>right was</w:t>
      </w:r>
      <w:r w:rsidRPr="00DF3804">
        <w:rPr>
          <w:rStyle w:val="StyleBoldUnderline"/>
        </w:rPr>
        <w:t xml:space="preserve"> actually </w:t>
      </w:r>
      <w:r w:rsidRPr="00AB256A">
        <w:rPr>
          <w:rStyle w:val="StyleBoldUnderline"/>
          <w:highlight w:val="cyan"/>
        </w:rPr>
        <w:t>violated</w:t>
      </w:r>
      <w:r w:rsidRPr="00DF3804">
        <w:rPr>
          <w:rStyle w:val="StyleBoldUnderline"/>
        </w:rPr>
        <w:t xml:space="preserve">, </w:t>
      </w:r>
      <w:r w:rsidRPr="00AB256A">
        <w:rPr>
          <w:rStyle w:val="StyleBoldUnderline"/>
          <w:highlight w:val="cyan"/>
        </w:rPr>
        <w:t xml:space="preserve">the Court changes the analysis to focus on factors that </w:t>
      </w:r>
      <w:r w:rsidRPr="00AB256A">
        <w:rPr>
          <w:rStyle w:val="Emphasis"/>
          <w:highlight w:val="cyan"/>
        </w:rPr>
        <w:t>allow the</w:t>
      </w:r>
      <w:r w:rsidRPr="00DF3804">
        <w:rPr>
          <w:rStyle w:val="Emphasis"/>
        </w:rPr>
        <w:t xml:space="preserve"> </w:t>
      </w:r>
      <w:r w:rsidRPr="00AB256A">
        <w:rPr>
          <w:rStyle w:val="Emphasis"/>
          <w:highlight w:val="cyan"/>
        </w:rPr>
        <w:t>limitation of</w:t>
      </w:r>
      <w:r w:rsidRPr="00DF3804">
        <w:rPr>
          <w:rStyle w:val="Emphasis"/>
        </w:rPr>
        <w:t xml:space="preserve"> the </w:t>
      </w:r>
      <w:r w:rsidRPr="00AB256A">
        <w:rPr>
          <w:rStyle w:val="Emphasis"/>
          <w:highlight w:val="cyan"/>
        </w:rPr>
        <w:t>Bivens</w:t>
      </w:r>
      <w:r w:rsidRPr="00DF3804">
        <w:rPr>
          <w:rStyle w:val="Emphasis"/>
        </w:rPr>
        <w:t xml:space="preserve"> remedy </w:t>
      </w:r>
      <w:r w:rsidRPr="00AB256A">
        <w:rPr>
          <w:rStyle w:val="Emphasis"/>
          <w:highlight w:val="cyan"/>
        </w:rPr>
        <w:t>in</w:t>
      </w:r>
      <w:r w:rsidRPr="00DF3804">
        <w:rPr>
          <w:rStyle w:val="Emphasis"/>
        </w:rPr>
        <w:t xml:space="preserve"> almost </w:t>
      </w:r>
      <w:r w:rsidRPr="00AB256A">
        <w:rPr>
          <w:rStyle w:val="Emphasis"/>
          <w:highlight w:val="cyan"/>
        </w:rPr>
        <w:t>any circumstance</w:t>
      </w:r>
      <w:r w:rsidRPr="00DF3804">
        <w:rPr>
          <w:sz w:val="16"/>
        </w:rPr>
        <w:t xml:space="preserve">. This note begins with a brief discussion of the principal issues discussed in Bivens and then traces the development of the two exceptions to the Bivens action that have swallowed the rule. Part III discusses the facts, holding, and dissent of Wilkie v. Robbins. Part IV argues that the Wilkie decision broadly denies the enforcement of a constitutional right and improperly eviscerates the Bivens remedy in four ways. First, </w:t>
      </w:r>
      <w:r w:rsidRPr="003E5DAE">
        <w:rPr>
          <w:rStyle w:val="StyleBoldUnderline"/>
        </w:rPr>
        <w:t>the Court departs from the most important consideration in</w:t>
      </w:r>
      <w:r>
        <w:rPr>
          <w:rStyle w:val="StyleBoldUnderline"/>
        </w:rPr>
        <w:t xml:space="preserve"> </w:t>
      </w:r>
      <w:r w:rsidRPr="003E5DAE">
        <w:rPr>
          <w:rStyle w:val="StyleBoldUnderline"/>
        </w:rPr>
        <w:t>determining whether a Bivens remedy applies</w:t>
      </w:r>
      <w:r w:rsidRPr="00DF3804">
        <w:rPr>
          <w:sz w:val="16"/>
        </w:rPr>
        <w:t xml:space="preserve">, which is deciding whether an alternative remedy exists. Second, </w:t>
      </w:r>
      <w:r w:rsidRPr="00AB256A">
        <w:rPr>
          <w:rStyle w:val="StyleBoldUnderline"/>
          <w:highlight w:val="cyan"/>
        </w:rPr>
        <w:t>the Court adopts an unnecessarily broad interpretation of special factors</w:t>
      </w:r>
      <w:r w:rsidRPr="003E5DAE">
        <w:rPr>
          <w:rStyle w:val="StyleBoldUnderline"/>
        </w:rPr>
        <w:t xml:space="preserve"> </w:t>
      </w:r>
      <w:r w:rsidRPr="00AB256A">
        <w:rPr>
          <w:rStyle w:val="StyleBoldUnderline"/>
          <w:highlight w:val="cyan"/>
        </w:rPr>
        <w:t>counseling hesitation</w:t>
      </w:r>
      <w:r w:rsidRPr="003E5DAE">
        <w:rPr>
          <w:rStyle w:val="StyleBoldUnderline"/>
        </w:rPr>
        <w:t xml:space="preserve"> to include</w:t>
      </w:r>
      <w:r>
        <w:rPr>
          <w:rStyle w:val="StyleBoldUnderline"/>
        </w:rPr>
        <w:t xml:space="preserve"> </w:t>
      </w:r>
      <w:r w:rsidRPr="003E5DAE">
        <w:rPr>
          <w:rStyle w:val="StyleBoldUnderline"/>
        </w:rPr>
        <w:t xml:space="preserve">concern over opening the floodgates to litigation </w:t>
      </w:r>
      <w:r w:rsidRPr="00DF3804">
        <w:rPr>
          <w:sz w:val="16"/>
        </w:rPr>
        <w:t xml:space="preserve">and the difficulty of deciding whether a right was violated that precludes a Bivens remedy. Third, the Court improperly declines to decide whether a constitutional right was in fact violated before deciding how the severity of the violation of the right affects the plaintiff‘s receipt of damages. Fourth, </w:t>
      </w:r>
      <w:r w:rsidRPr="00AB256A">
        <w:rPr>
          <w:rStyle w:val="StyleBoldUnderline"/>
          <w:highlight w:val="cyan"/>
        </w:rPr>
        <w:t>the Court</w:t>
      </w:r>
      <w:r w:rsidRPr="003E5DAE">
        <w:rPr>
          <w:rStyle w:val="StyleBoldUnderline"/>
        </w:rPr>
        <w:t xml:space="preserve"> improperly </w:t>
      </w:r>
      <w:r w:rsidRPr="00AB256A">
        <w:rPr>
          <w:rStyle w:val="StyleBoldUnderline"/>
          <w:highlight w:val="cyan"/>
        </w:rPr>
        <w:t>bases</w:t>
      </w:r>
      <w:r w:rsidRPr="003E5DAE">
        <w:rPr>
          <w:rStyle w:val="StyleBoldUnderline"/>
        </w:rPr>
        <w:t xml:space="preserve"> its </w:t>
      </w:r>
      <w:r w:rsidRPr="00AB256A">
        <w:rPr>
          <w:rStyle w:val="StyleBoldUnderline"/>
          <w:highlight w:val="cyan"/>
        </w:rPr>
        <w:t>denial of</w:t>
      </w:r>
      <w:r w:rsidRPr="003E5DAE">
        <w:rPr>
          <w:rStyle w:val="StyleBoldUnderline"/>
        </w:rPr>
        <w:t xml:space="preserve"> the </w:t>
      </w:r>
      <w:r w:rsidRPr="00AB256A">
        <w:rPr>
          <w:rStyle w:val="StyleBoldUnderline"/>
          <w:highlight w:val="cyan"/>
        </w:rPr>
        <w:t>Bivens</w:t>
      </w:r>
      <w:r w:rsidRPr="003E5DAE">
        <w:rPr>
          <w:rStyle w:val="StyleBoldUnderline"/>
        </w:rPr>
        <w:t xml:space="preserve"> remedy </w:t>
      </w:r>
      <w:r w:rsidRPr="00AB256A">
        <w:rPr>
          <w:rStyle w:val="StyleBoldUnderline"/>
          <w:highlight w:val="cyan"/>
        </w:rPr>
        <w:t>on concerns about</w:t>
      </w:r>
      <w:r w:rsidRPr="003E5DAE">
        <w:rPr>
          <w:rStyle w:val="StyleBoldUnderline"/>
        </w:rPr>
        <w:t xml:space="preserve"> </w:t>
      </w:r>
      <w:r w:rsidRPr="00AB256A">
        <w:rPr>
          <w:rStyle w:val="StyleBoldUnderline"/>
          <w:highlight w:val="cyan"/>
        </w:rPr>
        <w:t>legislating</w:t>
      </w:r>
      <w:r w:rsidRPr="00DF3804">
        <w:rPr>
          <w:sz w:val="16"/>
        </w:rPr>
        <w:t xml:space="preserve">, </w:t>
      </w:r>
      <w:r w:rsidRPr="00DF3804">
        <w:rPr>
          <w:rStyle w:val="StyleBoldUnderline"/>
        </w:rPr>
        <w:t xml:space="preserve">but </w:t>
      </w:r>
      <w:r w:rsidRPr="00AB256A">
        <w:rPr>
          <w:rStyle w:val="StyleBoldUnderline"/>
          <w:highlight w:val="cyan"/>
        </w:rPr>
        <w:t>in doing so, reveals</w:t>
      </w:r>
      <w:r w:rsidRPr="003E5DAE">
        <w:rPr>
          <w:rStyle w:val="StyleBoldUnderline"/>
        </w:rPr>
        <w:t xml:space="preserve"> the </w:t>
      </w:r>
      <w:r w:rsidRPr="00AB256A">
        <w:rPr>
          <w:rStyle w:val="StyleBoldUnderline"/>
          <w:highlight w:val="cyan"/>
        </w:rPr>
        <w:t xml:space="preserve">legislative nature </w:t>
      </w:r>
      <w:r w:rsidRPr="00A84A8A">
        <w:rPr>
          <w:rStyle w:val="StyleBoldUnderline"/>
          <w:highlight w:val="cyan"/>
        </w:rPr>
        <w:t>of the Bivens remedy itself</w:t>
      </w:r>
      <w:r w:rsidRPr="003E5DAE">
        <w:rPr>
          <w:rStyle w:val="StyleBoldUnderline"/>
        </w:rPr>
        <w:t xml:space="preserve"> as being a matter of federal common law</w:t>
      </w:r>
      <w:r w:rsidRPr="00DF3804">
        <w:rPr>
          <w:sz w:val="16"/>
        </w:rPr>
        <w:t>. This note concludes by discussing the future of the availability of the Bivens remedy.</w:t>
      </w:r>
    </w:p>
    <w:p w14:paraId="51F18132" w14:textId="77777777" w:rsidR="007E1BDD" w:rsidRPr="00DF3804" w:rsidRDefault="007E1BDD" w:rsidP="007E1BDD"/>
    <w:p w14:paraId="38F64F3B" w14:textId="77777777" w:rsidR="007E1BDD" w:rsidRDefault="007E1BDD" w:rsidP="007E1BDD">
      <w:pPr>
        <w:pStyle w:val="Heading4"/>
      </w:pPr>
      <w:r>
        <w:t>Uncertainty makes denial inevitable—a case-by-case approach means judges can arbitrarily choose when to deny claims.</w:t>
      </w:r>
    </w:p>
    <w:p w14:paraId="5C4A4BC5" w14:textId="77777777" w:rsidR="007E1BDD" w:rsidRDefault="007E1BDD" w:rsidP="007E1BDD">
      <w:pPr>
        <w:rPr>
          <w:sz w:val="18"/>
        </w:rPr>
      </w:pPr>
      <w:r w:rsidRPr="00605471">
        <w:rPr>
          <w:rStyle w:val="StyleStyleBold12pt"/>
        </w:rPr>
        <w:t>Pfander and Baltmanis 09</w:t>
      </w:r>
      <w:r>
        <w:t xml:space="preserve"> </w:t>
      </w:r>
      <w:r w:rsidRPr="00E546A9">
        <w:rPr>
          <w:sz w:val="20"/>
        </w:rPr>
        <w:t>(</w:t>
      </w:r>
      <w:r w:rsidRPr="00E546A9">
        <w:rPr>
          <w:sz w:val="18"/>
        </w:rPr>
        <w:t xml:space="preserve">James E. Pfander, </w:t>
      </w:r>
      <w:r>
        <w:rPr>
          <w:sz w:val="18"/>
        </w:rPr>
        <w:t>Professor of Law, Northwestern University School of Law</w:t>
      </w:r>
      <w:r w:rsidRPr="00E546A9">
        <w:rPr>
          <w:sz w:val="18"/>
        </w:rPr>
        <w:t xml:space="preserve">; and David Baltmanis, </w:t>
      </w:r>
      <w:r>
        <w:rPr>
          <w:sz w:val="18"/>
        </w:rPr>
        <w:t>Law Clerk to the Honorable Paul V. Niemeyer, United States Court of Appeals for the Fourth</w:t>
      </w:r>
    </w:p>
    <w:p w14:paraId="2949AD65" w14:textId="77777777" w:rsidR="007E1BDD" w:rsidRDefault="007E1BDD" w:rsidP="007E1BDD">
      <w:r>
        <w:rPr>
          <w:sz w:val="18"/>
        </w:rPr>
        <w:t>Circuit;</w:t>
      </w:r>
      <w:r w:rsidRPr="00E546A9">
        <w:rPr>
          <w:sz w:val="18"/>
        </w:rPr>
        <w:t xml:space="preserve"> </w:t>
      </w:r>
      <w:r>
        <w:rPr>
          <w:sz w:val="18"/>
        </w:rPr>
        <w:t>“</w:t>
      </w:r>
      <w:r w:rsidRPr="00E546A9">
        <w:rPr>
          <w:sz w:val="18"/>
        </w:rPr>
        <w:t>Rethinking Bivens: Legitimacy and Constitutional Adjudication,</w:t>
      </w:r>
      <w:r>
        <w:rPr>
          <w:sz w:val="18"/>
        </w:rPr>
        <w:t>”</w:t>
      </w:r>
      <w:r w:rsidRPr="00E546A9">
        <w:rPr>
          <w:sz w:val="18"/>
        </w:rPr>
        <w:t xml:space="preserve"> http://scholarlycommons.law.northwestern.edu/cgi/viewcontent.cgi?article=1181&amp;context=facultyworkingpapers)</w:t>
      </w:r>
    </w:p>
    <w:p w14:paraId="0A8DB397" w14:textId="77777777" w:rsidR="007E1BDD" w:rsidRDefault="007E1BDD" w:rsidP="007E1BDD">
      <w:pPr>
        <w:rPr>
          <w:rStyle w:val="StyleBoldUnderline"/>
        </w:rPr>
      </w:pPr>
      <w:r w:rsidRPr="00EA7900">
        <w:rPr>
          <w:rStyle w:val="StyleBoldUnderline"/>
          <w:highlight w:val="cyan"/>
        </w:rPr>
        <w:t>The Court’s willingness to analyze</w:t>
      </w:r>
      <w:r w:rsidRPr="00E546A9">
        <w:rPr>
          <w:rStyle w:val="StyleBoldUnderline"/>
        </w:rPr>
        <w:t xml:space="preserve"> the existence of a </w:t>
      </w:r>
      <w:r w:rsidRPr="00EA7900">
        <w:rPr>
          <w:rStyle w:val="StyleBoldUnderline"/>
          <w:highlight w:val="cyan"/>
        </w:rPr>
        <w:t>Bivens</w:t>
      </w:r>
      <w:r w:rsidRPr="00E546A9">
        <w:rPr>
          <w:rStyle w:val="StyleBoldUnderline"/>
        </w:rPr>
        <w:t xml:space="preserve"> action </w:t>
      </w:r>
      <w:r w:rsidRPr="00EA7900">
        <w:rPr>
          <w:rStyle w:val="StyleBoldUnderline"/>
          <w:highlight w:val="cyan"/>
        </w:rPr>
        <w:t>on a case-by-case basis introduces</w:t>
      </w:r>
      <w:r w:rsidRPr="00E546A9">
        <w:rPr>
          <w:rStyle w:val="StyleBoldUnderline"/>
        </w:rPr>
        <w:t xml:space="preserve"> a </w:t>
      </w:r>
      <w:r w:rsidRPr="00AD4FDA">
        <w:rPr>
          <w:rStyle w:val="Emphasis"/>
        </w:rPr>
        <w:t xml:space="preserve">layer of </w:t>
      </w:r>
      <w:r w:rsidRPr="00EA7900">
        <w:rPr>
          <w:rStyle w:val="Emphasis"/>
          <w:highlight w:val="cyan"/>
        </w:rPr>
        <w:t>uncertainty</w:t>
      </w:r>
      <w:r w:rsidRPr="00EA7900">
        <w:rPr>
          <w:rStyle w:val="StyleBoldUnderline"/>
          <w:highlight w:val="cyan"/>
        </w:rPr>
        <w:t xml:space="preserve"> into</w:t>
      </w:r>
      <w:r w:rsidRPr="00E546A9">
        <w:rPr>
          <w:rStyle w:val="StyleBoldUnderline"/>
        </w:rPr>
        <w:t xml:space="preserve"> constitutional </w:t>
      </w:r>
      <w:r w:rsidRPr="00EA7900">
        <w:rPr>
          <w:rStyle w:val="StyleBoldUnderline"/>
          <w:highlight w:val="cyan"/>
        </w:rPr>
        <w:t>litigation</w:t>
      </w:r>
      <w:r w:rsidRPr="00E81EB1">
        <w:rPr>
          <w:sz w:val="16"/>
        </w:rPr>
        <w:t xml:space="preserve">. </w:t>
      </w:r>
      <w:r w:rsidRPr="00AD4FDA">
        <w:rPr>
          <w:rStyle w:val="StyleBoldUnderline"/>
        </w:rPr>
        <w:t>Rather than assuming the existence of a Bivens action</w:t>
      </w:r>
      <w:r w:rsidRPr="00E81EB1">
        <w:rPr>
          <w:sz w:val="16"/>
        </w:rPr>
        <w:t xml:space="preserve"> </w:t>
      </w:r>
      <w:r w:rsidRPr="0070397F">
        <w:rPr>
          <w:rStyle w:val="StyleBoldUnderline"/>
        </w:rPr>
        <w:t xml:space="preserve">for claims against federal officers </w:t>
      </w:r>
      <w:r w:rsidRPr="00E81EB1">
        <w:rPr>
          <w:sz w:val="16"/>
        </w:rPr>
        <w:t xml:space="preserve">and agents, </w:t>
      </w:r>
      <w:r w:rsidRPr="00EA7900">
        <w:rPr>
          <w:rStyle w:val="StyleBoldUnderline"/>
          <w:highlight w:val="cyan"/>
        </w:rPr>
        <w:t>the</w:t>
      </w:r>
      <w:r w:rsidRPr="00AD4FDA">
        <w:rPr>
          <w:rStyle w:val="StyleBoldUnderline"/>
        </w:rPr>
        <w:t xml:space="preserve"> federal </w:t>
      </w:r>
      <w:r w:rsidRPr="00EA7900">
        <w:rPr>
          <w:rStyle w:val="StyleBoldUnderline"/>
          <w:highlight w:val="cyan"/>
        </w:rPr>
        <w:t>courts must conduct a</w:t>
      </w:r>
      <w:r w:rsidRPr="00AD4FDA">
        <w:rPr>
          <w:rStyle w:val="StyleBoldUnderline"/>
        </w:rPr>
        <w:t xml:space="preserve"> threshold </w:t>
      </w:r>
      <w:r w:rsidRPr="00EA7900">
        <w:rPr>
          <w:rStyle w:val="StyleBoldUnderline"/>
          <w:highlight w:val="cyan"/>
        </w:rPr>
        <w:t>inquiry</w:t>
      </w:r>
      <w:r w:rsidRPr="00AD4FDA">
        <w:rPr>
          <w:rStyle w:val="StyleBoldUnderline"/>
        </w:rPr>
        <w:t xml:space="preserve"> </w:t>
      </w:r>
      <w:r w:rsidRPr="00EA7900">
        <w:rPr>
          <w:rStyle w:val="StyleBoldUnderline"/>
          <w:highlight w:val="cyan"/>
        </w:rPr>
        <w:t>to determine if the</w:t>
      </w:r>
      <w:r w:rsidRPr="00AD4FDA">
        <w:rPr>
          <w:rStyle w:val="StyleBoldUnderline"/>
        </w:rPr>
        <w:t xml:space="preserve"> specific constitutional </w:t>
      </w:r>
      <w:r w:rsidRPr="00EA7900">
        <w:rPr>
          <w:rStyle w:val="StyleBoldUnderline"/>
          <w:highlight w:val="cyan"/>
        </w:rPr>
        <w:t>claim</w:t>
      </w:r>
      <w:r w:rsidRPr="00AD4FDA">
        <w:rPr>
          <w:rStyle w:val="StyleBoldUnderline"/>
        </w:rPr>
        <w:t xml:space="preserve"> at issue </w:t>
      </w:r>
      <w:r w:rsidRPr="00EA7900">
        <w:rPr>
          <w:rStyle w:val="StyleBoldUnderline"/>
          <w:highlight w:val="cyan"/>
        </w:rPr>
        <w:t>will support</w:t>
      </w:r>
      <w:r w:rsidRPr="00AD4FDA">
        <w:rPr>
          <w:rStyle w:val="StyleBoldUnderline"/>
        </w:rPr>
        <w:t xml:space="preserve"> an </w:t>
      </w:r>
      <w:r w:rsidRPr="00EA7900">
        <w:rPr>
          <w:rStyle w:val="StyleBoldUnderline"/>
          <w:highlight w:val="cyan"/>
        </w:rPr>
        <w:t>implied right of action</w:t>
      </w:r>
      <w:r w:rsidRPr="00E81EB1">
        <w:rPr>
          <w:sz w:val="16"/>
        </w:rPr>
        <w:t xml:space="preserve">. Often, the federal courts undertake this analysis at a high level of particularity.9 Thus, the discharged employee of a member of Congress may bring a Fifth Amendment equal protection claim,10 but a dissatisfied applicant for government benefits may not press a Fifth Amendment due process claim.11 Fifth Amendment takings claims have fared slightly better,12 but retaliation aimed at the exercise of the Fifth Amendment right to resist a government taking of property does not give rise to a Bivens action.13 Inmates of federal institutions may bring Eighth Amendment </w:t>
      </w:r>
      <w:r w:rsidRPr="00E81EB1">
        <w:rPr>
          <w:sz w:val="16"/>
        </w:rPr>
        <w:lastRenderedPageBreak/>
        <w:t xml:space="preserve">claims for cruel and unusual punishment,14 but individuals confined in privately run facilities have been less successful.15 </w:t>
      </w:r>
      <w:r w:rsidRPr="00EA7900">
        <w:rPr>
          <w:rStyle w:val="StyleBoldUnderline"/>
          <w:highlight w:val="cyan"/>
        </w:rPr>
        <w:t>Cases growing out of</w:t>
      </w:r>
      <w:r w:rsidRPr="00AD4FDA">
        <w:rPr>
          <w:rStyle w:val="StyleBoldUnderline"/>
        </w:rPr>
        <w:t xml:space="preserve"> the </w:t>
      </w:r>
      <w:r w:rsidRPr="00EA7900">
        <w:rPr>
          <w:rStyle w:val="StyleBoldUnderline"/>
          <w:highlight w:val="cyan"/>
        </w:rPr>
        <w:t>Bush</w:t>
      </w:r>
      <w:r w:rsidRPr="00AD4FDA">
        <w:rPr>
          <w:rStyle w:val="StyleBoldUnderline"/>
        </w:rPr>
        <w:t xml:space="preserve"> administration’s terrorism-related </w:t>
      </w:r>
      <w:r w:rsidRPr="00EA7900">
        <w:rPr>
          <w:rStyle w:val="StyleBoldUnderline"/>
          <w:highlight w:val="cyan"/>
        </w:rPr>
        <w:t>detention</w:t>
      </w:r>
      <w:r w:rsidRPr="00E81EB1">
        <w:rPr>
          <w:sz w:val="16"/>
        </w:rPr>
        <w:t xml:space="preserve"> and extraordinary rendition </w:t>
      </w:r>
      <w:r w:rsidRPr="00EA7900">
        <w:rPr>
          <w:rStyle w:val="StyleBoldUnderline"/>
          <w:highlight w:val="cyan"/>
        </w:rPr>
        <w:t>programs highlight</w:t>
      </w:r>
      <w:r w:rsidRPr="00AD4FDA">
        <w:rPr>
          <w:rStyle w:val="StyleBoldUnderline"/>
        </w:rPr>
        <w:t xml:space="preserve"> these </w:t>
      </w:r>
      <w:r w:rsidRPr="00EA7900">
        <w:rPr>
          <w:rStyle w:val="Emphasis"/>
          <w:highlight w:val="cyan"/>
        </w:rPr>
        <w:t>concerns with</w:t>
      </w:r>
      <w:r w:rsidRPr="00AD4FDA">
        <w:rPr>
          <w:rStyle w:val="Emphasis"/>
        </w:rPr>
        <w:t xml:space="preserve"> the </w:t>
      </w:r>
      <w:r w:rsidRPr="00EA7900">
        <w:rPr>
          <w:rStyle w:val="Emphasis"/>
          <w:highlight w:val="cyan"/>
        </w:rPr>
        <w:t>case-by</w:t>
      </w:r>
      <w:r>
        <w:rPr>
          <w:rStyle w:val="Emphasis"/>
          <w:highlight w:val="cyan"/>
        </w:rPr>
        <w:t xml:space="preserve"> </w:t>
      </w:r>
      <w:r w:rsidRPr="00EA7900">
        <w:rPr>
          <w:rStyle w:val="Emphasis"/>
          <w:highlight w:val="cyan"/>
        </w:rPr>
        <w:t>case evaluation</w:t>
      </w:r>
      <w:r w:rsidRPr="00AD4FDA">
        <w:rPr>
          <w:rStyle w:val="StyleBoldUnderline"/>
        </w:rPr>
        <w:t xml:space="preserve"> of the viability of novel Bivens claims</w:t>
      </w:r>
      <w:r w:rsidRPr="00E81EB1">
        <w:rPr>
          <w:sz w:val="16"/>
        </w:rPr>
        <w:t xml:space="preserve">. In a series of cases involving individuals who were allegedly subjected to extraordinary rendition and to harsh and degrading conditions of confinement at Guantanamo Bay and elsewhere, </w:t>
      </w:r>
      <w:r w:rsidRPr="005C7195">
        <w:rPr>
          <w:rStyle w:val="StyleBoldUnderline"/>
        </w:rPr>
        <w:t xml:space="preserve">the </w:t>
      </w:r>
      <w:r w:rsidRPr="00EA7900">
        <w:rPr>
          <w:rStyle w:val="StyleBoldUnderline"/>
          <w:highlight w:val="cyan"/>
        </w:rPr>
        <w:t>lower</w:t>
      </w:r>
      <w:r w:rsidRPr="005C7195">
        <w:rPr>
          <w:rStyle w:val="StyleBoldUnderline"/>
        </w:rPr>
        <w:t xml:space="preserve"> federal </w:t>
      </w:r>
      <w:r w:rsidRPr="00EA7900">
        <w:rPr>
          <w:rStyle w:val="StyleBoldUnderline"/>
          <w:highlight w:val="cyan"/>
        </w:rPr>
        <w:t>courts have</w:t>
      </w:r>
      <w:r w:rsidRPr="00E81EB1">
        <w:rPr>
          <w:sz w:val="16"/>
        </w:rPr>
        <w:t xml:space="preserve"> consistently </w:t>
      </w:r>
      <w:r w:rsidRPr="00EA7900">
        <w:rPr>
          <w:rStyle w:val="StyleBoldUnderline"/>
          <w:highlight w:val="cyan"/>
        </w:rPr>
        <w:t>refused to recognize</w:t>
      </w:r>
      <w:r w:rsidRPr="005C7195">
        <w:rPr>
          <w:rStyle w:val="StyleBoldUnderline"/>
        </w:rPr>
        <w:t xml:space="preserve"> a </w:t>
      </w:r>
      <w:r w:rsidRPr="00EA7900">
        <w:rPr>
          <w:rStyle w:val="StyleBoldUnderline"/>
          <w:highlight w:val="cyan"/>
        </w:rPr>
        <w:t>Bivens</w:t>
      </w:r>
      <w:r w:rsidRPr="005C7195">
        <w:rPr>
          <w:rStyle w:val="StyleBoldUnderline"/>
        </w:rPr>
        <w:t xml:space="preserve"> remedy</w:t>
      </w:r>
      <w:r w:rsidRPr="00E81EB1">
        <w:rPr>
          <w:sz w:val="16"/>
        </w:rPr>
        <w:t xml:space="preserve">.16 Partly, these decisions may reflect a reluctance on the part of lower courts to second-guess military judgments during a time of war. </w:t>
      </w:r>
      <w:r w:rsidRPr="00EA7900">
        <w:rPr>
          <w:rStyle w:val="StyleBoldUnderline"/>
          <w:highlight w:val="cyan"/>
        </w:rPr>
        <w:t>The decisions</w:t>
      </w:r>
      <w:r w:rsidRPr="005C7195">
        <w:rPr>
          <w:rStyle w:val="StyleBoldUnderline"/>
        </w:rPr>
        <w:t xml:space="preserve"> may </w:t>
      </w:r>
      <w:r w:rsidRPr="00E81EB1">
        <w:rPr>
          <w:sz w:val="16"/>
        </w:rPr>
        <w:t xml:space="preserve">also </w:t>
      </w:r>
      <w:r w:rsidRPr="00EA7900">
        <w:rPr>
          <w:rStyle w:val="StyleBoldUnderline"/>
          <w:highlight w:val="cyan"/>
        </w:rPr>
        <w:t>reflect uncertainty about how to apply</w:t>
      </w:r>
      <w:r w:rsidRPr="005C7195">
        <w:rPr>
          <w:rStyle w:val="StyleBoldUnderline"/>
        </w:rPr>
        <w:t xml:space="preserve"> the Court’s </w:t>
      </w:r>
      <w:r w:rsidRPr="00EA7900">
        <w:rPr>
          <w:rStyle w:val="StyleBoldUnderline"/>
          <w:highlight w:val="cyan"/>
        </w:rPr>
        <w:t>malleable standards</w:t>
      </w:r>
      <w:r w:rsidRPr="005C7195">
        <w:rPr>
          <w:rStyle w:val="StyleBoldUnderline"/>
        </w:rPr>
        <w:t xml:space="preserve"> and a presumption against the viability of any novel claim</w:t>
      </w:r>
      <w:r w:rsidRPr="00E81EB1">
        <w:rPr>
          <w:sz w:val="16"/>
        </w:rPr>
        <w:t xml:space="preserve">. Apart from the uncertainty it engenders, </w:t>
      </w:r>
      <w:r w:rsidRPr="00EA7900">
        <w:rPr>
          <w:rStyle w:val="StyleBoldUnderline"/>
          <w:highlight w:val="cyan"/>
        </w:rPr>
        <w:t xml:space="preserve">the </w:t>
      </w:r>
      <w:r w:rsidRPr="00EA7900">
        <w:rPr>
          <w:rStyle w:val="Emphasis"/>
          <w:highlight w:val="cyan"/>
        </w:rPr>
        <w:t>practice of judicial selectivity</w:t>
      </w:r>
      <w:r w:rsidRPr="005C7195">
        <w:rPr>
          <w:rStyle w:val="StyleBoldUnderline"/>
        </w:rPr>
        <w:t xml:space="preserve"> </w:t>
      </w:r>
      <w:r w:rsidRPr="00EA7900">
        <w:rPr>
          <w:rStyle w:val="StyleBoldUnderline"/>
          <w:highlight w:val="cyan"/>
        </w:rPr>
        <w:t>raises legitimacy issues of</w:t>
      </w:r>
      <w:r w:rsidRPr="005C7195">
        <w:rPr>
          <w:rStyle w:val="StyleBoldUnderline"/>
        </w:rPr>
        <w:t xml:space="preserve"> its own along with the very real possibility that judicial evaluation of </w:t>
      </w:r>
      <w:r w:rsidRPr="00EA7900">
        <w:rPr>
          <w:rStyle w:val="StyleBoldUnderline"/>
          <w:highlight w:val="cyan"/>
        </w:rPr>
        <w:t>the</w:t>
      </w:r>
      <w:r w:rsidRPr="005C7195">
        <w:rPr>
          <w:rStyle w:val="StyleBoldUnderline"/>
        </w:rPr>
        <w:t xml:space="preserve"> </w:t>
      </w:r>
      <w:r w:rsidRPr="00EA7900">
        <w:rPr>
          <w:rStyle w:val="StyleBoldUnderline"/>
          <w:highlight w:val="cyan"/>
        </w:rPr>
        <w:t>merits of the</w:t>
      </w:r>
      <w:r w:rsidRPr="005C7195">
        <w:rPr>
          <w:rStyle w:val="StyleBoldUnderline"/>
        </w:rPr>
        <w:t xml:space="preserve"> </w:t>
      </w:r>
      <w:r w:rsidRPr="00EA7900">
        <w:rPr>
          <w:rStyle w:val="StyleBoldUnderline"/>
          <w:highlight w:val="cyan"/>
        </w:rPr>
        <w:t>constitutional claim may influence</w:t>
      </w:r>
      <w:r w:rsidRPr="005C7195">
        <w:rPr>
          <w:rStyle w:val="StyleBoldUnderline"/>
        </w:rPr>
        <w:t xml:space="preserve"> the </w:t>
      </w:r>
      <w:r w:rsidRPr="00EA7900">
        <w:rPr>
          <w:rStyle w:val="StyleBoldUnderline"/>
          <w:highlight w:val="cyan"/>
        </w:rPr>
        <w:t>Bivens</w:t>
      </w:r>
      <w:r w:rsidRPr="005C7195">
        <w:rPr>
          <w:rStyle w:val="StyleBoldUnderline"/>
        </w:rPr>
        <w:t xml:space="preserve"> calculus.</w:t>
      </w:r>
      <w:r w:rsidRPr="00E81EB1">
        <w:rPr>
          <w:sz w:val="16"/>
        </w:rPr>
        <w:t xml:space="preserve">17 Scholars have offered a range of theories to shore up the legitimacy of the Bivens action. An early article by Walter Dellinger viewed the grant of “judicial power” in Article III of the Constitution as providing the ultimate source of remedial authority.18 Henry Monaghan sought to include the Bivens remedy within the framework of what he called “constitutional common law,” law that grows out of permissible choices among remedial alternatives and (like other federal common law) remains subject to some degree of congressional control.19 Gene Nichol defended the Court’s exercise of remedial creativity, pointing out that courts in the common law tradition have long played a role in defining the remedies needed to vindicate important rights.20 Richard Fallon and Daniel Meltzer would incorporate the Bivens remedy into a remedial framework that seeks to ensure that government actors generally operate within the bounds of the law.21 Notably, the Fallon and Meltzer approach places greater emphasis on systemic issues than on the right of any particular individual to secure a remedy. Thus, a Bivens remedy operates as a fallback device and its availability necessarily depends in part, as it did in Wilkie, on a case-by-case evaluation of the array of available alternative remedies. Despite these efforts at justifying, narrowing, and defending the Bivens remedy, critics remain dubious. In this Essay, we offer a new account of the legitimacy of the Bivens right of action. In our view, scholars and courts have paid too much attention to the state of the law in 1971, when Bivens came down, and too little to legislative developments that have occurred in its wake. </w:t>
      </w:r>
      <w:r w:rsidRPr="00EA7900">
        <w:rPr>
          <w:rStyle w:val="StyleBoldUnderline"/>
          <w:highlight w:val="cyan"/>
        </w:rPr>
        <w:t>Congress has taken steps to</w:t>
      </w:r>
      <w:r w:rsidRPr="003A44F1">
        <w:rPr>
          <w:rStyle w:val="StyleBoldUnderline"/>
        </w:rPr>
        <w:t xml:space="preserve"> </w:t>
      </w:r>
      <w:r w:rsidRPr="00EA7900">
        <w:rPr>
          <w:rStyle w:val="StyleBoldUnderline"/>
          <w:highlight w:val="cyan"/>
        </w:rPr>
        <w:t>preserve and ratify</w:t>
      </w:r>
      <w:r w:rsidRPr="003A44F1">
        <w:rPr>
          <w:rStyle w:val="StyleBoldUnderline"/>
        </w:rPr>
        <w:t xml:space="preserve"> the </w:t>
      </w:r>
      <w:r w:rsidRPr="00EA7900">
        <w:rPr>
          <w:rStyle w:val="StyleBoldUnderline"/>
          <w:highlight w:val="cyan"/>
        </w:rPr>
        <w:t>Bivens</w:t>
      </w:r>
      <w:r w:rsidRPr="003A44F1">
        <w:rPr>
          <w:rStyle w:val="StyleBoldUnderline"/>
        </w:rPr>
        <w:t xml:space="preserve"> remedy </w:t>
      </w:r>
      <w:r w:rsidRPr="00EA7900">
        <w:rPr>
          <w:rStyle w:val="StyleBoldUnderline"/>
          <w:highlight w:val="cyan"/>
        </w:rPr>
        <w:t>with amendments to the Federal Tort</w:t>
      </w:r>
      <w:r w:rsidRPr="003A44F1">
        <w:rPr>
          <w:rStyle w:val="StyleBoldUnderline"/>
        </w:rPr>
        <w:t xml:space="preserve"> Claims </w:t>
      </w:r>
      <w:r w:rsidRPr="00EA7900">
        <w:rPr>
          <w:rStyle w:val="StyleBoldUnderline"/>
          <w:highlight w:val="cyan"/>
        </w:rPr>
        <w:t>Act</w:t>
      </w:r>
      <w:r w:rsidRPr="00E81EB1">
        <w:rPr>
          <w:sz w:val="16"/>
        </w:rPr>
        <w:t xml:space="preserve"> that took effect in 1974 and 1988. In 1974, responding to concerns with the adequacy of a Bivens remedy, Congress expanded the right of individuals to sue the government itself for certain law enforcement torts. At the time, Congress deliberately chose to retain the right of individuals to sue government officers for constitutional torts and rejected draft legislation from the Department of Justice that would have substituted the government as a defendant on such claims</w:t>
      </w:r>
      <w:r w:rsidRPr="003A44F1">
        <w:rPr>
          <w:rStyle w:val="StyleBoldUnderline"/>
        </w:rPr>
        <w:t xml:space="preserve">. </w:t>
      </w:r>
      <w:r w:rsidRPr="00EA7900">
        <w:rPr>
          <w:rStyle w:val="StyleBoldUnderline"/>
          <w:highlight w:val="cyan"/>
        </w:rPr>
        <w:t>Similarly, in the Westfall Act</w:t>
      </w:r>
      <w:r w:rsidRPr="00E81EB1">
        <w:rPr>
          <w:sz w:val="16"/>
        </w:rPr>
        <w:t xml:space="preserve"> of 1988, </w:t>
      </w:r>
      <w:r w:rsidRPr="003A44F1">
        <w:rPr>
          <w:rStyle w:val="StyleBoldUnderline"/>
        </w:rPr>
        <w:t>Congress took further steps to solidify the Bivens remedy</w:t>
      </w:r>
      <w:r w:rsidRPr="00E81EB1">
        <w:rPr>
          <w:sz w:val="16"/>
        </w:rPr>
        <w:t xml:space="preserve">. The Westfall Act virtually immunizes federal government officials from state common law tort liability, substituting the government as a defendant under the FTCA for such claims. 22 In the course of doing so, it declares that the remedy provided against the federal government shall be deemed “exclusive of any other civil action or proceeding for money damages . . . against the employee whose act or omission gave rise to the action.”23 In order to preserve the Bivens action, Congress declared the exclusivity rule inapplicable to suits brought against government officials “for a violation of the Constitution of the United States.”24 Although the Supreme Court has apparently never considered the issue, </w:t>
      </w:r>
      <w:r w:rsidRPr="003A44F1">
        <w:rPr>
          <w:rStyle w:val="StyleBoldUnderline"/>
        </w:rPr>
        <w:t xml:space="preserve">we think the </w:t>
      </w:r>
      <w:r w:rsidRPr="00EA7900">
        <w:rPr>
          <w:rStyle w:val="StyleBoldUnderline"/>
          <w:highlight w:val="cyan"/>
        </w:rPr>
        <w:t>Westfall</w:t>
      </w:r>
      <w:r w:rsidRPr="003A44F1">
        <w:rPr>
          <w:rStyle w:val="StyleBoldUnderline"/>
        </w:rPr>
        <w:t xml:space="preserve"> Act </w:t>
      </w:r>
      <w:r w:rsidRPr="00EA7900">
        <w:rPr>
          <w:rStyle w:val="StyleBoldUnderline"/>
          <w:highlight w:val="cyan"/>
        </w:rPr>
        <w:t>should be interpreted to provide for</w:t>
      </w:r>
      <w:r w:rsidRPr="003A44F1">
        <w:rPr>
          <w:rStyle w:val="StyleBoldUnderline"/>
        </w:rPr>
        <w:t xml:space="preserve"> the </w:t>
      </w:r>
      <w:r w:rsidRPr="00EA7900">
        <w:rPr>
          <w:rStyle w:val="StyleBoldUnderline"/>
          <w:highlight w:val="cyan"/>
        </w:rPr>
        <w:t>routine</w:t>
      </w:r>
      <w:r w:rsidRPr="003A44F1">
        <w:rPr>
          <w:rStyle w:val="StyleBoldUnderline"/>
        </w:rPr>
        <w:t xml:space="preserve"> </w:t>
      </w:r>
      <w:r w:rsidRPr="00EA7900">
        <w:rPr>
          <w:rStyle w:val="StyleBoldUnderline"/>
          <w:highlight w:val="cyan"/>
        </w:rPr>
        <w:t>availability</w:t>
      </w:r>
      <w:r w:rsidRPr="003A44F1">
        <w:rPr>
          <w:rStyle w:val="StyleBoldUnderline"/>
        </w:rPr>
        <w:t xml:space="preserve"> of Bivens claims. </w:t>
      </w:r>
      <w:r w:rsidRPr="00E81EB1">
        <w:rPr>
          <w:sz w:val="16"/>
        </w:rPr>
        <w:t xml:space="preserve">Both the language of the Act, with its express preservation of claims for constitutional violations, and its structure support this conclusion. The structural confirmation flows from the fact that Congress, by transforming claims for law enforcement (and other) torts into claims against the United States under the FTCA,25 has largely eliminated state common law remedies as a relevant source of relief for individuals who have suffered a constitutional injury. It is no longer possible, as it was in Bivens’ day, to proceed to judgment against federal officers on the basis of the common law.26 Moreover, Congress has declined to make a remedy for constitutional violations available against the federal government under the FTCA, a decision that (under the prevailing law of federal sovereign immunity) forecloses that remedial option.27 As a result, it makes little sense to assume (as the dissenting Justices did in Bivens and as others have done in later cases) that the denial of a Bivens remedy will leave individuals fully able to pursue claims on a state law theory of liability. Today, </w:t>
      </w:r>
      <w:r w:rsidRPr="00EA7900">
        <w:rPr>
          <w:rStyle w:val="StyleBoldUnderline"/>
          <w:highlight w:val="cyan"/>
        </w:rPr>
        <w:t>Bivens provides the only</w:t>
      </w:r>
      <w:r w:rsidRPr="003A44F1">
        <w:rPr>
          <w:rStyle w:val="StyleBoldUnderline"/>
        </w:rPr>
        <w:t xml:space="preserve"> generally available </w:t>
      </w:r>
      <w:r w:rsidRPr="00EA7900">
        <w:rPr>
          <w:rStyle w:val="StyleBoldUnderline"/>
          <w:highlight w:val="cyan"/>
        </w:rPr>
        <w:t>basis on which individuals</w:t>
      </w:r>
      <w:r w:rsidRPr="003A44F1">
        <w:rPr>
          <w:rStyle w:val="StyleBoldUnderline"/>
        </w:rPr>
        <w:t xml:space="preserve"> can </w:t>
      </w:r>
      <w:r w:rsidRPr="00EA7900">
        <w:rPr>
          <w:rStyle w:val="StyleBoldUnderline"/>
          <w:highlight w:val="cyan"/>
        </w:rPr>
        <w:t>seek</w:t>
      </w:r>
      <w:r w:rsidRPr="003A44F1">
        <w:rPr>
          <w:rStyle w:val="StyleBoldUnderline"/>
        </w:rPr>
        <w:t xml:space="preserve"> an award of </w:t>
      </w:r>
      <w:r w:rsidRPr="00EA7900">
        <w:rPr>
          <w:rStyle w:val="StyleBoldUnderline"/>
          <w:highlight w:val="cyan"/>
        </w:rPr>
        <w:t>damages for federal violations of</w:t>
      </w:r>
      <w:r w:rsidRPr="003A44F1">
        <w:rPr>
          <w:rStyle w:val="StyleBoldUnderline"/>
        </w:rPr>
        <w:t xml:space="preserve"> constitutional </w:t>
      </w:r>
      <w:r w:rsidRPr="00EA7900">
        <w:rPr>
          <w:rStyle w:val="StyleBoldUnderline"/>
          <w:highlight w:val="cyan"/>
        </w:rPr>
        <w:t>rights</w:t>
      </w:r>
      <w:r w:rsidRPr="00E81EB1">
        <w:rPr>
          <w:sz w:val="16"/>
        </w:rPr>
        <w:t>. In 1971, it was “damages or nothing” for Webster Bivens, as Justice Harlan vividly explained</w:t>
      </w:r>
      <w:proofErr w:type="gramStart"/>
      <w:r w:rsidRPr="00E81EB1">
        <w:rPr>
          <w:sz w:val="16"/>
        </w:rPr>
        <w:t>;28</w:t>
      </w:r>
      <w:proofErr w:type="gramEnd"/>
      <w:r w:rsidRPr="00E81EB1">
        <w:rPr>
          <w:sz w:val="16"/>
        </w:rPr>
        <w:t xml:space="preserve"> today, </w:t>
      </w:r>
      <w:r w:rsidRPr="00EA7900">
        <w:rPr>
          <w:rStyle w:val="StyleBoldUnderline"/>
          <w:highlight w:val="cyan"/>
        </w:rPr>
        <w:t xml:space="preserve">it has become </w:t>
      </w:r>
      <w:r w:rsidRPr="00EA7900">
        <w:rPr>
          <w:rStyle w:val="Emphasis"/>
          <w:highlight w:val="cyan"/>
        </w:rPr>
        <w:t>Bivens or nothing</w:t>
      </w:r>
      <w:r w:rsidRPr="003A44F1">
        <w:rPr>
          <w:rStyle w:val="StyleBoldUnderline"/>
        </w:rPr>
        <w:t xml:space="preserve"> for those who seek to vindicate constitutional rights.</w:t>
      </w:r>
      <w:r w:rsidRPr="00E81EB1">
        <w:rPr>
          <w:sz w:val="16"/>
        </w:rPr>
        <w:t xml:space="preserve"> Recognition that the Bivens remedy enjoys a much firmer federal statutory foundation than conventionally understood will require some rethinking of the way constitutional litigation proceeds. If, as our analysis suggests, </w:t>
      </w:r>
      <w:r w:rsidRPr="00EA7900">
        <w:rPr>
          <w:rStyle w:val="StyleBoldUnderline"/>
          <w:highlight w:val="cyan"/>
        </w:rPr>
        <w:t>Congress</w:t>
      </w:r>
      <w:r w:rsidRPr="003A44F1">
        <w:rPr>
          <w:rStyle w:val="StyleBoldUnderline"/>
        </w:rPr>
        <w:t xml:space="preserve"> has </w:t>
      </w:r>
      <w:r w:rsidRPr="00EA7900">
        <w:rPr>
          <w:rStyle w:val="StyleBoldUnderline"/>
          <w:highlight w:val="cyan"/>
        </w:rPr>
        <w:t xml:space="preserve">ratified </w:t>
      </w:r>
      <w:r w:rsidRPr="003A44F1">
        <w:rPr>
          <w:rStyle w:val="StyleBoldUnderline"/>
        </w:rPr>
        <w:t xml:space="preserve">the pursuit of </w:t>
      </w:r>
      <w:r w:rsidRPr="00EA7900">
        <w:rPr>
          <w:rStyle w:val="StyleBoldUnderline"/>
          <w:highlight w:val="cyan"/>
        </w:rPr>
        <w:t>Bivens</w:t>
      </w:r>
      <w:r w:rsidRPr="003A44F1">
        <w:rPr>
          <w:rStyle w:val="StyleBoldUnderline"/>
        </w:rPr>
        <w:t xml:space="preserve"> claims, courts need no longer agonize at the threshold about whether to recognize the existence of such an action</w:t>
      </w:r>
      <w:r w:rsidRPr="00E81EB1">
        <w:rPr>
          <w:sz w:val="16"/>
        </w:rPr>
        <w:t xml:space="preserve">. We suggest instead that </w:t>
      </w:r>
      <w:r w:rsidRPr="003A44F1">
        <w:rPr>
          <w:rStyle w:val="StyleBoldUnderline"/>
        </w:rPr>
        <w:t xml:space="preserve">federal </w:t>
      </w:r>
      <w:r w:rsidRPr="00EA7900">
        <w:rPr>
          <w:rStyle w:val="StyleBoldUnderline"/>
          <w:highlight w:val="cyan"/>
        </w:rPr>
        <w:t>courts should treat</w:t>
      </w:r>
      <w:r w:rsidRPr="003A44F1">
        <w:rPr>
          <w:rStyle w:val="StyleBoldUnderline"/>
        </w:rPr>
        <w:t xml:space="preserve"> the </w:t>
      </w:r>
      <w:r w:rsidRPr="00EA7900">
        <w:rPr>
          <w:rStyle w:val="StyleBoldUnderline"/>
          <w:highlight w:val="cyan"/>
        </w:rPr>
        <w:t>Bivens</w:t>
      </w:r>
      <w:r w:rsidRPr="003A44F1">
        <w:rPr>
          <w:rStyle w:val="StyleBoldUnderline"/>
        </w:rPr>
        <w:t xml:space="preserve"> action,</w:t>
      </w:r>
      <w:r w:rsidRPr="00E81EB1">
        <w:rPr>
          <w:sz w:val="16"/>
        </w:rPr>
        <w:t xml:space="preserve"> much like its counterpart under section 1983, </w:t>
      </w:r>
      <w:r w:rsidRPr="00EA7900">
        <w:rPr>
          <w:rStyle w:val="StyleBoldUnderline"/>
          <w:highlight w:val="cyan"/>
        </w:rPr>
        <w:t>as routinely available</w:t>
      </w:r>
      <w:r w:rsidRPr="00E81EB1">
        <w:rPr>
          <w:sz w:val="16"/>
        </w:rPr>
        <w:t xml:space="preserve">. Such an approach would build on the Court’s sensible decision to treat the Bivens action and the section 1983 claims as parallel proceedings that warrant similar treatment. As the Court explained long ago, it would be “untenable to draw a distinction for purposes of immunity law between suits brought against state officials . . . and suits brought directly under the Constitution against federal officials.” 29 With the right to bring a Bivens action routinely available, the federal courts no longer need to see themselves as fashioning a right of action to vindicate a novel constitutional claim; rather, the litigation would focus as it does under section 1983 on whether the complaint states a claim for violation of the Constitution that overcomes the officers’ qualified immunity defense. </w:t>
      </w:r>
      <w:r w:rsidRPr="00EA7900">
        <w:rPr>
          <w:rStyle w:val="StyleBoldUnderline"/>
          <w:highlight w:val="cyan"/>
        </w:rPr>
        <w:t xml:space="preserve">Such a course of </w:t>
      </w:r>
      <w:r w:rsidRPr="00EA7900">
        <w:rPr>
          <w:rStyle w:val="StyleBoldUnderline"/>
          <w:highlight w:val="cyan"/>
        </w:rPr>
        <w:lastRenderedPageBreak/>
        <w:t>action would</w:t>
      </w:r>
      <w:r w:rsidRPr="003A44F1">
        <w:rPr>
          <w:rStyle w:val="StyleBoldUnderline"/>
        </w:rPr>
        <w:t xml:space="preserve"> answer critics of the judicial role and </w:t>
      </w:r>
      <w:r w:rsidRPr="00EA7900">
        <w:rPr>
          <w:rStyle w:val="Emphasis"/>
          <w:highlight w:val="cyan"/>
        </w:rPr>
        <w:t>end the case-by-case process</w:t>
      </w:r>
      <w:r w:rsidRPr="00EA7900">
        <w:rPr>
          <w:rStyle w:val="StyleBoldUnderline"/>
          <w:highlight w:val="cyan"/>
        </w:rPr>
        <w:t xml:space="preserve"> by which</w:t>
      </w:r>
      <w:r w:rsidRPr="003A44F1">
        <w:rPr>
          <w:rStyle w:val="StyleBoldUnderline"/>
        </w:rPr>
        <w:t xml:space="preserve"> the federal </w:t>
      </w:r>
      <w:r w:rsidRPr="00EA7900">
        <w:rPr>
          <w:rStyle w:val="StyleBoldUnderline"/>
          <w:highlight w:val="cyan"/>
        </w:rPr>
        <w:t>courts</w:t>
      </w:r>
      <w:r w:rsidRPr="003A44F1">
        <w:rPr>
          <w:rStyle w:val="StyleBoldUnderline"/>
        </w:rPr>
        <w:t xml:space="preserve"> now </w:t>
      </w:r>
      <w:r w:rsidRPr="00EA7900">
        <w:rPr>
          <w:rStyle w:val="StyleBoldUnderline"/>
          <w:highlight w:val="cyan"/>
        </w:rPr>
        <w:t>evaluate</w:t>
      </w:r>
      <w:r w:rsidRPr="003A44F1">
        <w:rPr>
          <w:rStyle w:val="StyleBoldUnderline"/>
        </w:rPr>
        <w:t xml:space="preserve"> the </w:t>
      </w:r>
      <w:r w:rsidRPr="00EA7900">
        <w:rPr>
          <w:rStyle w:val="StyleBoldUnderline"/>
          <w:highlight w:val="cyan"/>
        </w:rPr>
        <w:t>availability of</w:t>
      </w:r>
      <w:r w:rsidRPr="003A44F1">
        <w:rPr>
          <w:rStyle w:val="StyleBoldUnderline"/>
        </w:rPr>
        <w:t xml:space="preserve"> a </w:t>
      </w:r>
      <w:r w:rsidRPr="00EA7900">
        <w:rPr>
          <w:rStyle w:val="StyleBoldUnderline"/>
          <w:highlight w:val="cyan"/>
        </w:rPr>
        <w:t>Bivens</w:t>
      </w:r>
      <w:r w:rsidRPr="003A44F1">
        <w:rPr>
          <w:rStyle w:val="StyleBoldUnderline"/>
        </w:rPr>
        <w:t xml:space="preserve"> action.</w:t>
      </w:r>
      <w:r w:rsidRPr="00E81EB1">
        <w:rPr>
          <w:sz w:val="16"/>
        </w:rPr>
        <w:t xml:space="preserve"> </w:t>
      </w:r>
      <w:r w:rsidRPr="00EA7900">
        <w:rPr>
          <w:rStyle w:val="StyleBoldUnderline"/>
          <w:highlight w:val="cyan"/>
        </w:rPr>
        <w:t>By presuming</w:t>
      </w:r>
      <w:r w:rsidRPr="003A44F1">
        <w:rPr>
          <w:rStyle w:val="StyleBoldUnderline"/>
        </w:rPr>
        <w:t xml:space="preserve"> the </w:t>
      </w:r>
      <w:r w:rsidRPr="00EA7900">
        <w:rPr>
          <w:rStyle w:val="StyleBoldUnderline"/>
          <w:highlight w:val="cyan"/>
        </w:rPr>
        <w:t>availability of</w:t>
      </w:r>
      <w:r w:rsidRPr="003A44F1">
        <w:rPr>
          <w:rStyle w:val="StyleBoldUnderline"/>
        </w:rPr>
        <w:t xml:space="preserve"> a </w:t>
      </w:r>
      <w:r w:rsidRPr="00EA7900">
        <w:rPr>
          <w:rStyle w:val="StyleBoldUnderline"/>
          <w:highlight w:val="cyan"/>
        </w:rPr>
        <w:t>Bivens</w:t>
      </w:r>
      <w:r w:rsidRPr="003A44F1">
        <w:rPr>
          <w:rStyle w:val="StyleBoldUnderline"/>
        </w:rPr>
        <w:t xml:space="preserve"> action, </w:t>
      </w:r>
      <w:r w:rsidRPr="00EA7900">
        <w:rPr>
          <w:rStyle w:val="StyleBoldUnderline"/>
          <w:highlight w:val="cyan"/>
        </w:rPr>
        <w:t>our</w:t>
      </w:r>
      <w:r w:rsidRPr="003A44F1">
        <w:rPr>
          <w:rStyle w:val="StyleBoldUnderline"/>
        </w:rPr>
        <w:t xml:space="preserve"> proposed </w:t>
      </w:r>
      <w:r w:rsidRPr="00EA7900">
        <w:rPr>
          <w:rStyle w:val="StyleBoldUnderline"/>
          <w:highlight w:val="cyan"/>
        </w:rPr>
        <w:t>reconceptualization</w:t>
      </w:r>
      <w:r w:rsidRPr="003A44F1">
        <w:rPr>
          <w:rStyle w:val="StyleBoldUnderline"/>
        </w:rPr>
        <w:t xml:space="preserve"> </w:t>
      </w:r>
      <w:r w:rsidRPr="00EA7900">
        <w:rPr>
          <w:rStyle w:val="StyleBoldUnderline"/>
          <w:highlight w:val="cyan"/>
        </w:rPr>
        <w:t>provides a more satisfying explanation of the Court’s cases and a</w:t>
      </w:r>
      <w:r w:rsidRPr="003A44F1">
        <w:rPr>
          <w:rStyle w:val="StyleBoldUnderline"/>
        </w:rPr>
        <w:t xml:space="preserve"> more </w:t>
      </w:r>
      <w:r w:rsidRPr="00EA7900">
        <w:rPr>
          <w:rStyle w:val="StyleBoldUnderline"/>
          <w:highlight w:val="cyan"/>
        </w:rPr>
        <w:t>coherent account of the</w:t>
      </w:r>
      <w:r w:rsidRPr="003A44F1">
        <w:rPr>
          <w:rStyle w:val="StyleBoldUnderline"/>
        </w:rPr>
        <w:t xml:space="preserve"> shape of </w:t>
      </w:r>
      <w:r w:rsidRPr="00EA7900">
        <w:rPr>
          <w:rStyle w:val="StyleBoldUnderline"/>
          <w:highlight w:val="cyan"/>
        </w:rPr>
        <w:t>constitutional tort doctrine</w:t>
      </w:r>
      <w:r w:rsidRPr="003A44F1">
        <w:rPr>
          <w:rStyle w:val="StyleBoldUnderline"/>
        </w:rPr>
        <w:t>.</w:t>
      </w:r>
      <w:r w:rsidRPr="00E81EB1">
        <w:rPr>
          <w:sz w:val="16"/>
        </w:rPr>
        <w:t xml:space="preserve"> Many scholars have puzzled over the Court’s willingness in cases such as Bush v. Lucas 30 and Correctional Services Corp. v. Malesko31 to treat the availability of alternative remedies as fatal to the individual’s right to pursue a Bivens claim.32 Those decisions may make more sense when viewed through the lens of section 1983. In Fitzgerald v. Barnstable School Committee, 33 the Court provided a framework for evaluating when alternative statutory remedies displace the section 1983 remedy for constitutional tort claims. One might sensibly apply this framework in assessing the Court’s decision in Bush v. Lucas, where civil service remedies for a whistleblower’s constitutional claims served to displace a Bivens remedy. Similarly, in Parratt v. Taylor, 34 the Court held that the existence of post-deprivation remedies may, in certain circumstances, obviate procedural due process claims that section 1983 would otherwise remedy. Cases in the Parratt line may help to explain Malesko, which featured allegations of negligence that would apparently fail to support a claim of actionable deprivation</w:t>
      </w:r>
      <w:r w:rsidRPr="00E81EB1">
        <w:rPr>
          <w:rStyle w:val="StyleBoldUnderline"/>
        </w:rPr>
        <w:t xml:space="preserve">. By drawing on the section 1983 framework for the analysis of remedial alternatives, </w:t>
      </w:r>
      <w:r w:rsidRPr="00EA7900">
        <w:rPr>
          <w:rStyle w:val="StyleBoldUnderline"/>
          <w:highlight w:val="cyan"/>
        </w:rPr>
        <w:t>the Court would avoid the</w:t>
      </w:r>
      <w:r w:rsidRPr="00E81EB1">
        <w:rPr>
          <w:rStyle w:val="StyleBoldUnderline"/>
        </w:rPr>
        <w:t xml:space="preserve"> ad hoc </w:t>
      </w:r>
      <w:r w:rsidRPr="00EA7900">
        <w:rPr>
          <w:rStyle w:val="StyleBoldUnderline"/>
          <w:highlight w:val="cyan"/>
        </w:rPr>
        <w:t>reliance on “special factors” that</w:t>
      </w:r>
      <w:r w:rsidRPr="00E81EB1">
        <w:rPr>
          <w:rStyle w:val="StyleBoldUnderline"/>
        </w:rPr>
        <w:t xml:space="preserve"> has </w:t>
      </w:r>
      <w:r w:rsidRPr="00EA7900">
        <w:rPr>
          <w:rStyle w:val="StyleBoldUnderline"/>
          <w:highlight w:val="cyan"/>
        </w:rPr>
        <w:t>characterized</w:t>
      </w:r>
      <w:r w:rsidRPr="00E81EB1">
        <w:rPr>
          <w:rStyle w:val="StyleBoldUnderline"/>
        </w:rPr>
        <w:t xml:space="preserve"> its </w:t>
      </w:r>
      <w:r w:rsidRPr="00EA7900">
        <w:rPr>
          <w:rStyle w:val="StyleBoldUnderline"/>
          <w:highlight w:val="cyan"/>
        </w:rPr>
        <w:t>recent Bivens decisions</w:t>
      </w:r>
      <w:r w:rsidRPr="00E81EB1">
        <w:rPr>
          <w:rStyle w:val="StyleBoldUnderline"/>
        </w:rPr>
        <w:t>.</w:t>
      </w:r>
    </w:p>
    <w:p w14:paraId="792F6EA9" w14:textId="77777777" w:rsidR="007E1BDD" w:rsidRDefault="007E1BDD" w:rsidP="007E1BDD"/>
    <w:p w14:paraId="2BB53C30" w14:textId="77777777" w:rsidR="007E1BDD" w:rsidRDefault="007E1BDD" w:rsidP="007E1BDD">
      <w:pPr>
        <w:pStyle w:val="Heading4"/>
      </w:pPr>
      <w:r>
        <w:t xml:space="preserve">Conditionlaity is a voting issue – no risk nature undermines 2AC strategy and promotes contradictory arguments and produces argumentative irrepsponsiblity that undermines real world decisionmaking </w:t>
      </w:r>
    </w:p>
    <w:p w14:paraId="62D2BB67" w14:textId="77777777" w:rsidR="007E1BDD" w:rsidRDefault="007E1BDD" w:rsidP="007E1BDD"/>
    <w:p w14:paraId="496C4093" w14:textId="77777777" w:rsidR="007E1BDD" w:rsidRPr="00D215A7" w:rsidRDefault="007E1BDD" w:rsidP="007E1BDD">
      <w:pPr>
        <w:pStyle w:val="Heading4"/>
      </w:pPr>
      <w:proofErr w:type="gramStart"/>
      <w:r>
        <w:t>only</w:t>
      </w:r>
      <w:proofErr w:type="gramEnd"/>
      <w:r>
        <w:t xml:space="preserve"> </w:t>
      </w:r>
      <w:r w:rsidRPr="00F55698">
        <w:rPr>
          <w:u w:val="single"/>
        </w:rPr>
        <w:t>external checks on the executive’s use</w:t>
      </w:r>
      <w:r>
        <w:t xml:space="preserve"> of drones can create international norms of accountability and transparency </w:t>
      </w:r>
    </w:p>
    <w:p w14:paraId="58F61F4B" w14:textId="77777777" w:rsidR="007E1BDD" w:rsidRPr="00D215A7" w:rsidRDefault="007E1BDD" w:rsidP="007E1BDD">
      <w:pPr>
        <w:rPr>
          <w:sz w:val="16"/>
        </w:rPr>
      </w:pPr>
      <w:r w:rsidRPr="002D3A1E">
        <w:rPr>
          <w:rStyle w:val="Heading4Char"/>
          <w:u w:val="single"/>
        </w:rPr>
        <w:t>Brooks, Ph.D in Law @ Georgetown</w:t>
      </w:r>
      <w:r w:rsidRPr="002D3A1E">
        <w:rPr>
          <w:sz w:val="16"/>
        </w:rPr>
        <w:t xml:space="preserve"> 4/23/</w:t>
      </w:r>
      <w:r w:rsidRPr="002D3A1E">
        <w:rPr>
          <w:rStyle w:val="Heading4Char"/>
          <w:u w:val="single"/>
        </w:rPr>
        <w:t>13</w:t>
      </w:r>
      <w:r w:rsidRPr="002D3A1E">
        <w:rPr>
          <w:sz w:val="16"/>
        </w:rPr>
        <w:t xml:space="preserve"> (Rosa, Professor of Law, Georgetown University Law Center, “The Constitutional and Counterterrorism Implications of Targeted Killing Testimony Before the Senate Judiciary Subcommittee on the Constitution, Civil Rights, and Human Rights” </w:t>
      </w:r>
      <w:hyperlink r:id="rId21" w:history="1">
        <w:r w:rsidRPr="002D3A1E">
          <w:rPr>
            <w:rStyle w:val="Hyperlink"/>
            <w:sz w:val="16"/>
          </w:rPr>
          <w:t>http://scholarship.law.georgetown.edu/cgi/viewcontent.cgi?article=1114&amp;context=cong</w:t>
        </w:r>
      </w:hyperlink>
      <w:r w:rsidRPr="002D3A1E">
        <w:rPr>
          <w:sz w:val="16"/>
        </w:rPr>
        <w:t xml:space="preserve">) </w:t>
      </w:r>
    </w:p>
    <w:p w14:paraId="751B5C8E" w14:textId="77777777" w:rsidR="007E1BDD" w:rsidRPr="00796BBC" w:rsidRDefault="007E1BDD" w:rsidP="007E1BDD">
      <w:pPr>
        <w:rPr>
          <w:rStyle w:val="StyleBoldUnderline"/>
          <w:b w:val="0"/>
          <w:bCs w:val="0"/>
          <w:sz w:val="16"/>
          <w:u w:val="none"/>
        </w:rPr>
      </w:pPr>
      <w:r>
        <w:rPr>
          <w:sz w:val="16"/>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Pr>
          <w:sz w:val="16"/>
        </w:rPr>
        <w:t>,40</w:t>
      </w:r>
      <w:proofErr w:type="gramEnd"/>
      <w:r>
        <w:rPr>
          <w:sz w:val="16"/>
        </w:rPr>
        <w:t xml:space="preserve">, and </w:t>
      </w:r>
      <w:r w:rsidRPr="00796BBC">
        <w:rPr>
          <w:rStyle w:val="StyleBoldUnderline"/>
          <w:highlight w:val="cyan"/>
        </w:rPr>
        <w:t>insiders insist</w:t>
      </w:r>
      <w:r>
        <w:rPr>
          <w:sz w:val="16"/>
        </w:rPr>
        <w:t xml:space="preserve"> that </w:t>
      </w:r>
      <w:r w:rsidRPr="00796BBC">
        <w:rPr>
          <w:rStyle w:val="StyleBoldUnderline"/>
          <w:highlight w:val="cyan"/>
        </w:rPr>
        <w:t>executive</w:t>
      </w:r>
      <w:r>
        <w:rPr>
          <w:sz w:val="16"/>
        </w:rPr>
        <w:t xml:space="preserve"> branch </w:t>
      </w:r>
      <w:r w:rsidRPr="00796BBC">
        <w:rPr>
          <w:rStyle w:val="StyleBoldUnderline"/>
          <w:highlight w:val="cyan"/>
        </w:rPr>
        <w:t>officials</w:t>
      </w:r>
      <w:r>
        <w:rPr>
          <w:sz w:val="16"/>
        </w:rPr>
        <w:t xml:space="preserve"> go through an elaborate process in which they carefully </w:t>
      </w:r>
      <w:r w:rsidRPr="00796BBC">
        <w:rPr>
          <w:rStyle w:val="StyleBoldUnderline"/>
          <w:highlight w:val="cyan"/>
        </w:rPr>
        <w:t>consider every</w:t>
      </w:r>
      <w:r>
        <w:rPr>
          <w:sz w:val="16"/>
        </w:rPr>
        <w:t xml:space="preserve"> possible </w:t>
      </w:r>
      <w:r w:rsidRPr="00796BBC">
        <w:rPr>
          <w:rStyle w:val="StyleBoldUnderline"/>
          <w:highlight w:val="cyan"/>
        </w:rPr>
        <w:t>issue</w:t>
      </w:r>
      <w:r>
        <w:rPr>
          <w:sz w:val="16"/>
        </w:rPr>
        <w:t xml:space="preserve"> </w:t>
      </w:r>
      <w:r w:rsidRPr="00796BBC">
        <w:rPr>
          <w:rStyle w:val="StyleBoldUnderline"/>
          <w:highlight w:val="cyan"/>
        </w:rPr>
        <w:t>before determining that a drone strike is lawful</w:t>
      </w:r>
      <w:r>
        <w:rPr>
          <w:sz w:val="16"/>
        </w:rPr>
        <w:t xml:space="preserve">.41 No doubt they do, but </w:t>
      </w:r>
      <w:r w:rsidRPr="00796BBC">
        <w:rPr>
          <w:rStyle w:val="StyleBoldUnderline"/>
          <w:highlight w:val="cyan"/>
        </w:rPr>
        <w:t>this is</w:t>
      </w:r>
      <w:r>
        <w:rPr>
          <w:sz w:val="16"/>
        </w:rPr>
        <w:t xml:space="preserve"> somewhat </w:t>
      </w:r>
      <w:r w:rsidRPr="00796BBC">
        <w:rPr>
          <w:rStyle w:val="StyleBoldUnderline"/>
          <w:highlight w:val="cyan"/>
        </w:rPr>
        <w:t>cold comfort. Formal processes</w:t>
      </w:r>
      <w:r>
        <w:rPr>
          <w:sz w:val="16"/>
        </w:rPr>
        <w:t xml:space="preserve"> </w:t>
      </w:r>
      <w:r w:rsidRPr="00796BBC">
        <w:rPr>
          <w:rStyle w:val="StyleBoldUnderline"/>
          <w:highlight w:val="cyan"/>
        </w:rPr>
        <w:t xml:space="preserve">tend to further normalize once-exceptional activities -- and </w:t>
      </w:r>
      <w:r w:rsidRPr="00C82A64">
        <w:rPr>
          <w:rStyle w:val="Emphasis"/>
          <w:highlight w:val="cyan"/>
        </w:rPr>
        <w:t>"trust us"</w:t>
      </w:r>
      <w:r w:rsidRPr="00796BBC">
        <w:rPr>
          <w:rStyle w:val="StyleBoldUnderline"/>
          <w:highlight w:val="cyan"/>
        </w:rPr>
        <w:t xml:space="preserve"> is a</w:t>
      </w:r>
      <w:r>
        <w:rPr>
          <w:sz w:val="16"/>
        </w:rPr>
        <w:t xml:space="preserve"> rather </w:t>
      </w:r>
      <w:r w:rsidRPr="00796BBC">
        <w:rPr>
          <w:rStyle w:val="Emphasis"/>
          <w:highlight w:val="cyan"/>
        </w:rPr>
        <w:t>shaky foundation for the rule of law.</w:t>
      </w:r>
      <w:r>
        <w:rPr>
          <w:sz w:val="16"/>
        </w:rPr>
        <w:t xml:space="preserve">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w:t>
      </w:r>
      <w:r w:rsidRPr="00493B0E">
        <w:rPr>
          <w:rStyle w:val="Emphasis"/>
          <w:highlight w:val="cyan"/>
        </w:rPr>
        <w:t>Setting Troubling International Precedents</w:t>
      </w:r>
      <w:r w:rsidRPr="00B7050D">
        <w:rPr>
          <w:sz w:val="16"/>
        </w:rPr>
        <w:t xml:space="preserve"> </w:t>
      </w:r>
      <w:r w:rsidRPr="00C3707C">
        <w:rPr>
          <w:rStyle w:val="StyleBoldUnderline"/>
        </w:rPr>
        <w:t>Here is an additional reason to worry about the U.S. overreliance on drone strikes</w:t>
      </w:r>
      <w:r w:rsidRPr="00B7050D">
        <w:rPr>
          <w:sz w:val="16"/>
        </w:rPr>
        <w:t xml:space="preserve">: </w:t>
      </w:r>
      <w:r w:rsidRPr="00493B0E">
        <w:rPr>
          <w:rStyle w:val="Emphasis"/>
          <w:highlight w:val="cyan"/>
        </w:rPr>
        <w:t>Other states will follow America's example</w:t>
      </w:r>
      <w:r w:rsidRPr="00C3707C">
        <w:rPr>
          <w:rStyle w:val="StyleBoldUnderline"/>
        </w:rPr>
        <w:t>, and the results are not likely to be pretty.</w:t>
      </w:r>
      <w:r w:rsidRPr="00B7050D">
        <w:rPr>
          <w:sz w:val="16"/>
        </w:rPr>
        <w:t xml:space="preserve"> Consider once again the Letelier murder, which was an international scandal in 1976: If the Letelier assassination took place today, the Chilean authorities would presumably insist on their national right to engage in “targeted killings” of individuals deemed to pose imminent threats to Chilean national security -- and </w:t>
      </w:r>
      <w:r w:rsidRPr="00493B0E">
        <w:rPr>
          <w:rStyle w:val="StyleBoldUnderline"/>
          <w:highlight w:val="cyan"/>
        </w:rPr>
        <w:t xml:space="preserve">they </w:t>
      </w:r>
      <w:r w:rsidRPr="006D4C51">
        <w:rPr>
          <w:rStyle w:val="StyleBoldUnderline"/>
        </w:rPr>
        <w:t>would</w:t>
      </w:r>
      <w:r w:rsidRPr="002D2065">
        <w:rPr>
          <w:rStyle w:val="StyleBoldUnderline"/>
        </w:rPr>
        <w:t xml:space="preserve"> </w:t>
      </w:r>
      <w:r w:rsidRPr="00493B0E">
        <w:rPr>
          <w:rStyle w:val="StyleBoldUnderline"/>
          <w:highlight w:val="cyan"/>
        </w:rPr>
        <w:t>justify</w:t>
      </w:r>
      <w:r w:rsidRPr="002D2065">
        <w:rPr>
          <w:rStyle w:val="StyleBoldUnderline"/>
        </w:rPr>
        <w:t xml:space="preserve"> such </w:t>
      </w:r>
      <w:r w:rsidRPr="00493B0E">
        <w:rPr>
          <w:rStyle w:val="StyleBoldUnderline"/>
          <w:highlight w:val="cyan"/>
        </w:rPr>
        <w:t>killings using</w:t>
      </w:r>
      <w:r w:rsidRPr="002D2065">
        <w:rPr>
          <w:rStyle w:val="StyleBoldUnderline"/>
        </w:rPr>
        <w:t xml:space="preserve"> precisely </w:t>
      </w:r>
      <w:r w:rsidRPr="00493B0E">
        <w:rPr>
          <w:rStyle w:val="StyleBoldUnderline"/>
          <w:highlight w:val="cyan"/>
        </w:rPr>
        <w:t xml:space="preserve">the </w:t>
      </w:r>
      <w:r w:rsidRPr="006D4C51">
        <w:rPr>
          <w:rStyle w:val="StyleBoldUnderline"/>
        </w:rPr>
        <w:t xml:space="preserve">same </w:t>
      </w:r>
      <w:r w:rsidRPr="00493B0E">
        <w:rPr>
          <w:rStyle w:val="StyleBoldUnderline"/>
          <w:highlight w:val="cyan"/>
        </w:rPr>
        <w:t>legal theories the US</w:t>
      </w:r>
      <w:r w:rsidRPr="002D2065">
        <w:rPr>
          <w:rStyle w:val="StyleBoldUnderline"/>
        </w:rPr>
        <w:t xml:space="preserve"> currently </w:t>
      </w:r>
      <w:r w:rsidRPr="00493B0E">
        <w:rPr>
          <w:rStyle w:val="StyleBoldUnderline"/>
          <w:highlight w:val="cyan"/>
        </w:rPr>
        <w:t>uses</w:t>
      </w:r>
      <w:r w:rsidRPr="002D2065">
        <w:rPr>
          <w:rStyle w:val="StyleBoldUnderline"/>
        </w:rPr>
        <w:t xml:space="preserve"> to justify targeted killings in Yemen or Somalia. </w:t>
      </w:r>
      <w:r w:rsidRPr="00233E0B">
        <w:rPr>
          <w:rStyle w:val="StyleBoldUnderline"/>
        </w:rPr>
        <w:t>We should assume</w:t>
      </w:r>
      <w:r w:rsidRPr="002D2065">
        <w:rPr>
          <w:rStyle w:val="StyleBoldUnderline"/>
        </w:rPr>
        <w:t xml:space="preserve"> that </w:t>
      </w:r>
      <w:r w:rsidRPr="00B070ED">
        <w:rPr>
          <w:rStyle w:val="StyleBoldUnderline"/>
        </w:rPr>
        <w:t>governments around the world—including those with less than stellar human rights records, such as Russia and China—are taking notice</w:t>
      </w:r>
      <w:r w:rsidRPr="002D2065">
        <w:rPr>
          <w:rStyle w:val="StyleBoldUnderline"/>
        </w:rPr>
        <w:t>.</w:t>
      </w:r>
      <w:r w:rsidRPr="00B7050D">
        <w:rPr>
          <w:sz w:val="16"/>
        </w:rPr>
        <w:t xml:space="preserve"> </w:t>
      </w:r>
      <w:r w:rsidRPr="00B7050D">
        <w:rPr>
          <w:rStyle w:val="StyleBoldUnderline"/>
        </w:rPr>
        <w:t>Right now, the United States has a decided technological advantage when it comes to armed drones, but that will not last long.</w:t>
      </w:r>
      <w:r w:rsidRPr="00B7050D">
        <w:rPr>
          <w:sz w:val="16"/>
        </w:rPr>
        <w:t xml:space="preserve"> </w:t>
      </w:r>
      <w:r w:rsidRPr="00493B0E">
        <w:rPr>
          <w:rStyle w:val="StyleBoldUnderline"/>
          <w:highlight w:val="cyan"/>
        </w:rPr>
        <w:t xml:space="preserve">We should use this window to advance a </w:t>
      </w:r>
      <w:r w:rsidRPr="00493B0E">
        <w:rPr>
          <w:rStyle w:val="Emphasis"/>
          <w:highlight w:val="cyan"/>
        </w:rPr>
        <w:t>robust legal</w:t>
      </w:r>
      <w:r w:rsidRPr="00B7050D">
        <w:rPr>
          <w:rStyle w:val="Emphasis"/>
        </w:rPr>
        <w:t xml:space="preserve"> </w:t>
      </w:r>
      <w:r w:rsidRPr="00493B0E">
        <w:rPr>
          <w:rStyle w:val="Emphasis"/>
          <w:highlight w:val="cyan"/>
        </w:rPr>
        <w:t>and normative framework</w:t>
      </w:r>
      <w:r w:rsidRPr="00B7050D">
        <w:rPr>
          <w:rStyle w:val="Emphasis"/>
        </w:rPr>
        <w:t xml:space="preserve"> </w:t>
      </w:r>
      <w:r w:rsidRPr="00493B0E">
        <w:rPr>
          <w:rStyle w:val="StyleBoldUnderline"/>
          <w:highlight w:val="cyan"/>
        </w:rPr>
        <w:t>that will</w:t>
      </w:r>
      <w:r w:rsidRPr="00B7050D">
        <w:rPr>
          <w:rStyle w:val="StyleBoldUnderline"/>
        </w:rPr>
        <w:t xml:space="preserve"> </w:t>
      </w:r>
      <w:r w:rsidRPr="00B7050D">
        <w:rPr>
          <w:rStyle w:val="Emphasis"/>
        </w:rPr>
        <w:t xml:space="preserve">help </w:t>
      </w:r>
      <w:r w:rsidRPr="00493B0E">
        <w:rPr>
          <w:rStyle w:val="Emphasis"/>
          <w:highlight w:val="cyan"/>
        </w:rPr>
        <w:t>protect against</w:t>
      </w:r>
      <w:r w:rsidRPr="00B7050D">
        <w:rPr>
          <w:rStyle w:val="Emphasis"/>
        </w:rPr>
        <w:t xml:space="preserve"> </w:t>
      </w:r>
      <w:r w:rsidRPr="00493B0E">
        <w:rPr>
          <w:rStyle w:val="Emphasis"/>
          <w:highlight w:val="cyan"/>
        </w:rPr>
        <w:t>abuses</w:t>
      </w:r>
      <w:r w:rsidRPr="00B7050D">
        <w:rPr>
          <w:rStyle w:val="StyleBoldUnderline"/>
        </w:rPr>
        <w:t xml:space="preserve"> by</w:t>
      </w:r>
      <w:r w:rsidRPr="00B7050D">
        <w:rPr>
          <w:sz w:val="16"/>
        </w:rPr>
        <w:t xml:space="preserve"> those</w:t>
      </w:r>
      <w:r w:rsidRPr="00B7050D">
        <w:rPr>
          <w:rStyle w:val="StyleBoldUnderline"/>
        </w:rPr>
        <w:t xml:space="preserve"> states</w:t>
      </w:r>
      <w:r w:rsidRPr="00B7050D">
        <w:rPr>
          <w:sz w:val="16"/>
        </w:rPr>
        <w:t xml:space="preserve"> whose leaders can rarely be trusted. </w:t>
      </w:r>
      <w:r w:rsidRPr="00B7050D">
        <w:rPr>
          <w:rStyle w:val="StyleBoldUnderline"/>
        </w:rPr>
        <w:t xml:space="preserve">Unfortunately, we are doing the exact opposite: </w:t>
      </w:r>
      <w:r w:rsidRPr="00493B0E">
        <w:rPr>
          <w:rStyle w:val="Emphasis"/>
          <w:highlight w:val="cyan"/>
        </w:rPr>
        <w:t>Instead of articulating norms about transparency and accountability</w:t>
      </w:r>
      <w:r w:rsidRPr="006D4C51">
        <w:rPr>
          <w:rStyle w:val="StyleBoldUnderline"/>
          <w:highlight w:val="cyan"/>
        </w:rPr>
        <w:t>, the</w:t>
      </w:r>
      <w:r w:rsidRPr="00493B0E">
        <w:rPr>
          <w:rStyle w:val="StyleBoldUnderline"/>
          <w:highlight w:val="cyan"/>
        </w:rPr>
        <w:t xml:space="preserve"> U</w:t>
      </w:r>
      <w:r w:rsidRPr="00B7050D">
        <w:rPr>
          <w:rStyle w:val="StyleBoldUnderline"/>
        </w:rPr>
        <w:t xml:space="preserve">nited </w:t>
      </w:r>
      <w:r w:rsidRPr="00493B0E">
        <w:rPr>
          <w:rStyle w:val="StyleBoldUnderline"/>
          <w:highlight w:val="cyan"/>
        </w:rPr>
        <w:t>S</w:t>
      </w:r>
      <w:r w:rsidRPr="00B7050D">
        <w:rPr>
          <w:rStyle w:val="StyleBoldUnderline"/>
        </w:rPr>
        <w:t xml:space="preserve">tates </w:t>
      </w:r>
      <w:r w:rsidRPr="00493B0E">
        <w:rPr>
          <w:rStyle w:val="StyleBoldUnderline"/>
          <w:highlight w:val="cyan"/>
        </w:rPr>
        <w:t>is</w:t>
      </w:r>
      <w:r w:rsidRPr="00B7050D">
        <w:rPr>
          <w:rStyle w:val="StyleBoldUnderline"/>
        </w:rPr>
        <w:t xml:space="preserve"> </w:t>
      </w:r>
      <w:r w:rsidRPr="00B7050D">
        <w:rPr>
          <w:rStyle w:val="StyleBoldUnderline"/>
        </w:rPr>
        <w:lastRenderedPageBreak/>
        <w:t xml:space="preserve">effectively </w:t>
      </w:r>
      <w:r w:rsidRPr="00233E0B">
        <w:rPr>
          <w:rStyle w:val="StyleBoldUnderline"/>
          <w:highlight w:val="cyan"/>
        </w:rPr>
        <w:t>handing</w:t>
      </w:r>
      <w:r w:rsidRPr="00B070ED">
        <w:rPr>
          <w:rStyle w:val="StyleBoldUnderline"/>
        </w:rPr>
        <w:t xml:space="preserve"> China, Russia, and </w:t>
      </w:r>
      <w:r w:rsidRPr="00493B0E">
        <w:rPr>
          <w:rStyle w:val="StyleBoldUnderline"/>
          <w:highlight w:val="cyan"/>
        </w:rPr>
        <w:t xml:space="preserve">every </w:t>
      </w:r>
      <w:r w:rsidRPr="00B070ED">
        <w:rPr>
          <w:rStyle w:val="StyleBoldUnderline"/>
        </w:rPr>
        <w:t xml:space="preserve">other </w:t>
      </w:r>
      <w:r w:rsidRPr="00493B0E">
        <w:rPr>
          <w:rStyle w:val="StyleBoldUnderline"/>
          <w:highlight w:val="cyan"/>
        </w:rPr>
        <w:t>repressive</w:t>
      </w:r>
      <w:r w:rsidRPr="00B7050D">
        <w:rPr>
          <w:rStyle w:val="StyleBoldUnderline"/>
        </w:rPr>
        <w:t xml:space="preserve"> </w:t>
      </w:r>
      <w:r w:rsidRPr="00493B0E">
        <w:rPr>
          <w:rStyle w:val="StyleBoldUnderline"/>
          <w:highlight w:val="cyan"/>
        </w:rPr>
        <w:t xml:space="preserve">state a playbook for how to </w:t>
      </w:r>
      <w:r w:rsidRPr="00493B0E">
        <w:rPr>
          <w:rStyle w:val="Emphasis"/>
          <w:highlight w:val="cyan"/>
        </w:rPr>
        <w:t>foment instability</w:t>
      </w:r>
      <w:r w:rsidRPr="00B7050D">
        <w:rPr>
          <w:rStyle w:val="StyleBoldUnderline"/>
        </w:rPr>
        <w:t xml:space="preserve"> </w:t>
      </w:r>
      <w:r w:rsidRPr="00493B0E">
        <w:rPr>
          <w:rStyle w:val="StyleBoldUnderline"/>
          <w:highlight w:val="cyan"/>
        </w:rPr>
        <w:t>and</w:t>
      </w:r>
      <w:r w:rsidRPr="00B7050D">
        <w:rPr>
          <w:rStyle w:val="StyleBoldUnderline"/>
        </w:rPr>
        <w:t xml:space="preserve"> –literally -- </w:t>
      </w:r>
      <w:r w:rsidRPr="00493B0E">
        <w:rPr>
          <w:rStyle w:val="StyleBoldUnderline"/>
          <w:highlight w:val="cyan"/>
        </w:rPr>
        <w:t>get away with murder</w:t>
      </w:r>
      <w:r w:rsidRPr="00B7050D">
        <w:rPr>
          <w:rStyle w:val="StyleBoldUnderline"/>
        </w:rPr>
        <w:t>.</w:t>
      </w:r>
      <w:r>
        <w:rPr>
          <w:rStyle w:val="StyleBoldUnderline"/>
        </w:rPr>
        <w:t xml:space="preserve"> </w:t>
      </w:r>
      <w:r w:rsidRPr="00B7050D">
        <w:rPr>
          <w:sz w:val="16"/>
        </w:rPr>
        <w:t xml:space="preserve">Take the issue of sovereignty. Sovereignty has long been a core concept of the Westphalian international legal order.42 </w:t>
      </w:r>
      <w:proofErr w:type="gramStart"/>
      <w:r w:rsidRPr="00B7050D">
        <w:rPr>
          <w:sz w:val="16"/>
        </w:rPr>
        <w:t>In</w:t>
      </w:r>
      <w:proofErr w:type="gramEnd"/>
      <w:r w:rsidRPr="00B7050D">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B7050D">
        <w:rPr>
          <w:sz w:val="16"/>
        </w:rPr>
        <w:t>,43</w:t>
      </w:r>
      <w:proofErr w:type="gramEnd"/>
      <w:r w:rsidRPr="00B7050D">
        <w:rPr>
          <w:sz w:val="16"/>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796BBC">
        <w:rPr>
          <w:rStyle w:val="StyleBoldUnderline"/>
          <w:highlight w:val="cyan"/>
        </w:rPr>
        <w:t>This</w:t>
      </w:r>
      <w:r w:rsidRPr="00B7050D">
        <w:rPr>
          <w:sz w:val="16"/>
        </w:rPr>
        <w:t xml:space="preserve"> is a legal theory that more or less </w:t>
      </w:r>
      <w:r w:rsidRPr="00796BBC">
        <w:rPr>
          <w:rStyle w:val="StyleBoldUnderline"/>
          <w:highlight w:val="cyan"/>
        </w:rPr>
        <w:t>eviscerates</w:t>
      </w:r>
      <w:r w:rsidRPr="00B7050D">
        <w:rPr>
          <w:sz w:val="16"/>
        </w:rPr>
        <w:t xml:space="preserve"> </w:t>
      </w:r>
      <w:r w:rsidRPr="00796BBC">
        <w:rPr>
          <w:rStyle w:val="StyleBoldUnderline"/>
          <w:highlight w:val="cyan"/>
        </w:rPr>
        <w:t>traditional notions of sovereignty</w:t>
      </w:r>
      <w:r w:rsidRPr="00B7050D">
        <w:rPr>
          <w:sz w:val="16"/>
        </w:rPr>
        <w:t xml:space="preserve">, </w:t>
      </w:r>
      <w:r w:rsidRPr="00796BBC">
        <w:rPr>
          <w:rStyle w:val="StyleBoldUnderline"/>
          <w:highlight w:val="cyan"/>
        </w:rPr>
        <w:t>and</w:t>
      </w:r>
      <w:r w:rsidRPr="00B7050D">
        <w:rPr>
          <w:sz w:val="16"/>
        </w:rPr>
        <w:t xml:space="preserve"> </w:t>
      </w:r>
      <w:r w:rsidRPr="00796BBC">
        <w:rPr>
          <w:rStyle w:val="StyleBoldUnderline"/>
          <w:highlight w:val="cyan"/>
        </w:rPr>
        <w:t>has</w:t>
      </w:r>
      <w:r w:rsidRPr="00B7050D">
        <w:rPr>
          <w:sz w:val="16"/>
        </w:rPr>
        <w:t xml:space="preserve"> the </w:t>
      </w:r>
      <w:r w:rsidRPr="00796BBC">
        <w:rPr>
          <w:rStyle w:val="StyleBoldUnderline"/>
          <w:highlight w:val="cyan"/>
        </w:rPr>
        <w:t>potential to significantly destabilize the already shaky collective security regime</w:t>
      </w:r>
      <w:r w:rsidRPr="00B7050D">
        <w:rPr>
          <w:sz w:val="16"/>
        </w:rPr>
        <w:t xml:space="preserve"> created by the U.N. Charter.44 If the US is the sole arbiter of whether and when it can use force inside the borders of another state, any other state strong enough to get away with it is likely to claim similar prerogatives. And, of course, </w:t>
      </w:r>
      <w:r w:rsidRPr="00493B0E">
        <w:rPr>
          <w:rStyle w:val="Emphasis"/>
          <w:highlight w:val="cyan"/>
        </w:rPr>
        <w:t xml:space="preserve">if the </w:t>
      </w:r>
      <w:r w:rsidRPr="006D4C51">
        <w:rPr>
          <w:rStyle w:val="Emphasis"/>
        </w:rPr>
        <w:t xml:space="preserve">US </w:t>
      </w:r>
      <w:r w:rsidRPr="00493B0E">
        <w:rPr>
          <w:rStyle w:val="Emphasis"/>
          <w:highlight w:val="cyan"/>
        </w:rPr>
        <w:t>executive branch is the sole arbiter</w:t>
      </w:r>
      <w:r w:rsidRPr="00493B0E">
        <w:rPr>
          <w:rStyle w:val="StyleBoldUnderline"/>
          <w:highlight w:val="cyan"/>
        </w:rPr>
        <w:t xml:space="preserve"> of what constitutes an imminent threat</w:t>
      </w:r>
      <w:r w:rsidRPr="00B7050D">
        <w:rPr>
          <w:rStyle w:val="StyleBoldUnderline"/>
        </w:rPr>
        <w:t xml:space="preserve"> and who constitutes a targetable enemy combatant in an illdefined war, </w:t>
      </w:r>
      <w:r w:rsidRPr="00493B0E">
        <w:rPr>
          <w:rStyle w:val="StyleBoldUnderline"/>
          <w:highlight w:val="cyan"/>
        </w:rPr>
        <w:t>why shouldn’t other states make identical arguments</w:t>
      </w:r>
      <w:r w:rsidRPr="00B7050D">
        <w:rPr>
          <w:rStyle w:val="StyleBoldUnderline"/>
        </w:rPr>
        <w:t>—and use them to justify the killing of dissidents, rivals, or unwanted minorities?</w:t>
      </w:r>
    </w:p>
    <w:p w14:paraId="35BAAB66" w14:textId="77777777" w:rsidR="007E1BDD" w:rsidRDefault="007E1BDD" w:rsidP="007E1BDD">
      <w:pPr>
        <w:pStyle w:val="Heading4"/>
      </w:pPr>
      <w:proofErr w:type="gramStart"/>
      <w:r>
        <w:t>this</w:t>
      </w:r>
      <w:proofErr w:type="gramEnd"/>
      <w:r>
        <w:t xml:space="preserve"> status quo model of drone overreliance results in global interstate wars.</w:t>
      </w:r>
    </w:p>
    <w:p w14:paraId="554E2C9D" w14:textId="77777777" w:rsidR="007E1BDD" w:rsidRPr="00007AA8" w:rsidRDefault="007E1BDD" w:rsidP="007E1BDD">
      <w:pPr>
        <w:rPr>
          <w:rStyle w:val="Emphasis"/>
          <w:b w:val="0"/>
          <w:iCs w:val="0"/>
          <w:u w:val="none"/>
          <w:bdr w:val="none" w:sz="0" w:space="0" w:color="auto"/>
        </w:rPr>
      </w:pPr>
      <w:r w:rsidRPr="0098015F">
        <w:rPr>
          <w:rStyle w:val="StyleStyleBold12pt"/>
        </w:rPr>
        <w:t>Cronin, prof-GMU, 13</w:t>
      </w:r>
      <w:r>
        <w:t xml:space="preserve"> (</w:t>
      </w:r>
      <w:r w:rsidRPr="0061700C">
        <w:rPr>
          <w:sz w:val="20"/>
        </w:rPr>
        <w:t xml:space="preserve">Audrey Kurth, Professor of Public Policy at George Mason University and the author of How Terrorism Ends: Understanding the Decline and Demise of Terrorist Campaigns, “Why Drones Fail,” Foreign Affairs, Jul/Aug2013, Vol. 92, Issue 4) </w:t>
      </w:r>
    </w:p>
    <w:p w14:paraId="33126498" w14:textId="77777777" w:rsidR="007E1BDD" w:rsidRDefault="007E1BDD" w:rsidP="007E1BDD">
      <w:pPr>
        <w:rPr>
          <w:sz w:val="16"/>
        </w:rPr>
      </w:pPr>
      <w:r w:rsidRPr="002936BF">
        <w:rPr>
          <w:sz w:val="16"/>
        </w:rPr>
        <w:t xml:space="preserve">Finally, </w:t>
      </w:r>
      <w:r w:rsidRPr="002936BF">
        <w:rPr>
          <w:rStyle w:val="StyleBoldUnderline"/>
        </w:rPr>
        <w:t>the drone campaign presents a fundamental challenge to U.S. national security law, as evidenced by the controversial killing of four American citizens</w:t>
      </w:r>
      <w:r w:rsidRPr="002936BF">
        <w:rPr>
          <w:sz w:val="16"/>
        </w:rPr>
        <w:t xml:space="preserve"> in attacks in Yemen and Pakistan. </w:t>
      </w:r>
      <w:r w:rsidRPr="00493B0E">
        <w:rPr>
          <w:rStyle w:val="StyleBoldUnderline"/>
          <w:highlight w:val="cyan"/>
        </w:rPr>
        <w:t>The president's authority to protect 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does not supersede</w:t>
      </w:r>
      <w:r w:rsidRPr="002936BF">
        <w:rPr>
          <w:rStyle w:val="StyleBoldUnderline"/>
        </w:rPr>
        <w:t xml:space="preserve"> </w:t>
      </w:r>
      <w:r w:rsidRPr="00493B0E">
        <w:rPr>
          <w:rStyle w:val="StyleBoldUnderline"/>
          <w:highlight w:val="cyan"/>
        </w:rPr>
        <w:t>an individual's constitutional</w:t>
      </w:r>
      <w:r w:rsidRPr="002936BF">
        <w:rPr>
          <w:rStyle w:val="StyleBoldUnderline"/>
        </w:rPr>
        <w:t xml:space="preserve"> </w:t>
      </w:r>
      <w:r w:rsidRPr="00493B0E">
        <w:rPr>
          <w:rStyle w:val="StyleBoldUnderline"/>
          <w:highlight w:val="cyan"/>
        </w:rPr>
        <w:t>protections</w:t>
      </w:r>
      <w:r w:rsidRPr="002936BF">
        <w:rPr>
          <w:rStyle w:val="StyleBoldUnderline"/>
        </w:rPr>
        <w:t>.</w:t>
      </w:r>
      <w:r w:rsidRPr="002936BF">
        <w:rPr>
          <w:sz w:val="16"/>
        </w:rPr>
        <w:t xml:space="preserve"> </w:t>
      </w:r>
      <w:r w:rsidRPr="002936BF">
        <w:rPr>
          <w:rStyle w:val="StyleBoldUnderline"/>
        </w:rPr>
        <w:t>All American citizens have a right to due process, and it is particularly worrisome that a secret review of evidence by the U.S. Department of Justice has been deemed adequate to the purpose.</w:t>
      </w:r>
      <w:r w:rsidRPr="002936BF">
        <w:rPr>
          <w:sz w:val="16"/>
        </w:rPr>
        <w:t xml:space="preserve"> The president has gotten personally involved in putting together kill lists that can include Americans -- a situation that is not only legally dubious but also strategically unwise. PASS THE REMOTE The sometimes contradictory demands of the American people -- perfect security at home without burdensome military engagements abroad -- have fueled the technology-driven, tactical approach of drone warfare. But it is never wise to let either gadgets or fear determine strategy</w:t>
      </w:r>
      <w:r w:rsidRPr="005122B8">
        <w:rPr>
          <w:sz w:val="16"/>
        </w:rPr>
        <w:t xml:space="preserve">. </w:t>
      </w:r>
      <w:r w:rsidRPr="005122B8">
        <w:rPr>
          <w:rStyle w:val="StyleBoldUnderline"/>
        </w:rPr>
        <w:t xml:space="preserve">There is nothing inherently wrong with replacing human pilots with remote-control operators </w:t>
      </w:r>
      <w:r w:rsidRPr="005122B8">
        <w:rPr>
          <w:sz w:val="16"/>
        </w:rPr>
        <w:t>or substituting</w:t>
      </w:r>
      <w:r w:rsidRPr="002936BF">
        <w:rPr>
          <w:sz w:val="16"/>
        </w:rPr>
        <w:t xml:space="preserve"> highly selective aircraft for standoff missiles (which are launched from a great distance) and unguided bombs. </w:t>
      </w:r>
      <w:r w:rsidRPr="002936BF">
        <w:rPr>
          <w:rStyle w:val="StyleBoldUnderline"/>
        </w:rPr>
        <w:t xml:space="preserve">Fewer innocent civilians may be killed as a result. </w:t>
      </w:r>
      <w:r w:rsidRPr="005122B8">
        <w:rPr>
          <w:rStyle w:val="StyleBoldUnderline"/>
        </w:rPr>
        <w:t>The problem is that</w:t>
      </w:r>
      <w:r w:rsidRPr="002936BF">
        <w:rPr>
          <w:rStyle w:val="StyleBoldUnderline"/>
        </w:rPr>
        <w:t xml:space="preserve"> </w:t>
      </w:r>
      <w:r w:rsidRPr="00493B0E">
        <w:rPr>
          <w:rStyle w:val="StyleBoldUnderline"/>
          <w:highlight w:val="cyan"/>
        </w:rPr>
        <w:t>the guidelines for how Washington uses drones have fallen well behind the ease</w:t>
      </w:r>
      <w:r w:rsidRPr="002936BF">
        <w:rPr>
          <w:rStyle w:val="StyleBoldUnderline"/>
        </w:rPr>
        <w:t xml:space="preserve"> </w:t>
      </w:r>
      <w:r w:rsidRPr="00493B0E">
        <w:rPr>
          <w:rStyle w:val="StyleBoldUnderline"/>
          <w:highlight w:val="cyan"/>
        </w:rPr>
        <w:t>with which 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 xml:space="preserve">relies on them, allowing </w:t>
      </w:r>
      <w:r w:rsidRPr="00493B0E">
        <w:rPr>
          <w:rStyle w:val="Emphasis"/>
          <w:highlight w:val="cyan"/>
        </w:rPr>
        <w:t>short-term advantages to overshadow long</w:t>
      </w:r>
      <w:r w:rsidRPr="002936BF">
        <w:rPr>
          <w:rStyle w:val="Emphasis"/>
        </w:rPr>
        <w:t>-</w:t>
      </w:r>
      <w:r w:rsidRPr="00493B0E">
        <w:rPr>
          <w:rStyle w:val="Emphasis"/>
          <w:highlight w:val="cyan"/>
        </w:rPr>
        <w:t>term</w:t>
      </w:r>
      <w:r w:rsidRPr="002936BF">
        <w:rPr>
          <w:rStyle w:val="Emphasis"/>
        </w:rPr>
        <w:t xml:space="preserve"> </w:t>
      </w:r>
      <w:r w:rsidRPr="00493B0E">
        <w:rPr>
          <w:rStyle w:val="Emphasis"/>
          <w:highlight w:val="cyan"/>
        </w:rPr>
        <w:t>risks</w:t>
      </w:r>
      <w:r w:rsidRPr="002936BF">
        <w:rPr>
          <w:rStyle w:val="Emphasis"/>
        </w:rPr>
        <w:t>.</w:t>
      </w:r>
      <w:r>
        <w:rPr>
          <w:rStyle w:val="Emphasis"/>
        </w:rPr>
        <w:t xml:space="preserve"> </w:t>
      </w:r>
      <w:r w:rsidRPr="00493B0E">
        <w:rPr>
          <w:rStyle w:val="Emphasis"/>
          <w:highlight w:val="cyan"/>
        </w:rPr>
        <w:t>Drone strikes must be legally justified</w:t>
      </w:r>
      <w:r w:rsidRPr="002936BF">
        <w:rPr>
          <w:rStyle w:val="Emphasis"/>
        </w:rPr>
        <w:t>, transparent, and rare</w:t>
      </w:r>
      <w:r w:rsidRPr="002936BF">
        <w:rPr>
          <w:sz w:val="16"/>
        </w:rPr>
        <w:t xml:space="preserve">. </w:t>
      </w:r>
      <w:r w:rsidRPr="002936BF">
        <w:rPr>
          <w:rStyle w:val="StyleBoldUnderline"/>
        </w:rPr>
        <w:t>Washington needs to better establish and follow a publicly explained legal and moral framework for the use of drones</w:t>
      </w:r>
      <w:r w:rsidRPr="002936BF">
        <w:rPr>
          <w:sz w:val="16"/>
        </w:rPr>
        <w:t xml:space="preserve">, making sure that they are part of a long-term political strategy that undermines the enemies of the United States. </w:t>
      </w:r>
      <w:r w:rsidRPr="002936BF">
        <w:rPr>
          <w:rStyle w:val="StyleBoldUnderline"/>
        </w:rPr>
        <w:t xml:space="preserve">With the boundaries for drone strikes in Pakistan, Somalia, and Yemen still unclear, </w:t>
      </w:r>
      <w:r w:rsidRPr="00493B0E">
        <w:rPr>
          <w:rStyle w:val="StyleBoldUnderline"/>
          <w:highlight w:val="cyan"/>
        </w:rPr>
        <w:t>the U</w:t>
      </w:r>
      <w:r w:rsidRPr="002936BF">
        <w:rPr>
          <w:rStyle w:val="StyleBoldUnderline"/>
        </w:rPr>
        <w:t xml:space="preserve">nited </w:t>
      </w:r>
      <w:r w:rsidRPr="00493B0E">
        <w:rPr>
          <w:rStyle w:val="StyleBoldUnderline"/>
          <w:highlight w:val="cyan"/>
        </w:rPr>
        <w:t>S</w:t>
      </w:r>
      <w:r w:rsidRPr="002936BF">
        <w:rPr>
          <w:rStyle w:val="StyleBoldUnderline"/>
        </w:rPr>
        <w:t xml:space="preserve">tates </w:t>
      </w:r>
      <w:r w:rsidRPr="00493B0E">
        <w:rPr>
          <w:rStyle w:val="StyleBoldUnderline"/>
          <w:highlight w:val="cyan"/>
        </w:rPr>
        <w:t>risks</w:t>
      </w:r>
      <w:r w:rsidRPr="002936BF">
        <w:rPr>
          <w:rStyle w:val="StyleBoldUnderline"/>
        </w:rPr>
        <w:t xml:space="preserve"> </w:t>
      </w:r>
      <w:r w:rsidRPr="00493B0E">
        <w:rPr>
          <w:rStyle w:val="StyleBoldUnderline"/>
          <w:highlight w:val="cyan"/>
        </w:rPr>
        <w:t>encouraging</w:t>
      </w:r>
      <w:r w:rsidRPr="002936BF">
        <w:rPr>
          <w:rStyle w:val="StyleBoldUnderline"/>
        </w:rPr>
        <w:t xml:space="preserve"> </w:t>
      </w:r>
      <w:r w:rsidRPr="00493B0E">
        <w:rPr>
          <w:rStyle w:val="StyleBoldUnderline"/>
          <w:highlight w:val="cyan"/>
        </w:rPr>
        <w:t xml:space="preserve">competitors </w:t>
      </w:r>
      <w:r w:rsidRPr="0054707D">
        <w:rPr>
          <w:rStyle w:val="StyleBoldUnderline"/>
        </w:rPr>
        <w:t xml:space="preserve">such as China, Iran, and Russia </w:t>
      </w:r>
      <w:r w:rsidRPr="0054707D">
        <w:rPr>
          <w:rStyle w:val="StyleBoldUnderline"/>
          <w:highlight w:val="cyan"/>
        </w:rPr>
        <w:t>to label</w:t>
      </w:r>
      <w:r w:rsidRPr="0054707D">
        <w:rPr>
          <w:rStyle w:val="StyleBoldUnderline"/>
        </w:rPr>
        <w:t xml:space="preserve"> </w:t>
      </w:r>
      <w:r w:rsidRPr="00493B0E">
        <w:rPr>
          <w:rStyle w:val="StyleBoldUnderline"/>
          <w:highlight w:val="cyan"/>
        </w:rPr>
        <w:t>their own enemies as terrorists and</w:t>
      </w:r>
      <w:r w:rsidRPr="002936BF">
        <w:rPr>
          <w:rStyle w:val="StyleBoldUnderline"/>
        </w:rPr>
        <w:t xml:space="preserve"> </w:t>
      </w:r>
      <w:r w:rsidRPr="00493B0E">
        <w:rPr>
          <w:rStyle w:val="StyleBoldUnderline"/>
          <w:highlight w:val="cyan"/>
        </w:rPr>
        <w:t>go</w:t>
      </w:r>
      <w:r w:rsidRPr="002936BF">
        <w:rPr>
          <w:rStyle w:val="StyleBoldUnderline"/>
        </w:rPr>
        <w:t xml:space="preserve"> </w:t>
      </w:r>
      <w:r w:rsidRPr="00493B0E">
        <w:rPr>
          <w:rStyle w:val="StyleBoldUnderline"/>
          <w:highlight w:val="cyan"/>
        </w:rPr>
        <w:t>after them across borders</w:t>
      </w:r>
      <w:r w:rsidRPr="002936BF">
        <w:rPr>
          <w:sz w:val="16"/>
        </w:rPr>
        <w:t xml:space="preserve">. </w:t>
      </w:r>
      <w:r w:rsidRPr="00493B0E">
        <w:rPr>
          <w:rStyle w:val="StyleBoldUnderline"/>
          <w:highlight w:val="cyan"/>
        </w:rPr>
        <w:t>If</w:t>
      </w:r>
      <w:r w:rsidRPr="002936BF">
        <w:rPr>
          <w:rStyle w:val="StyleBoldUnderline"/>
        </w:rPr>
        <w:t xml:space="preserve"> </w:t>
      </w:r>
      <w:r w:rsidRPr="00493B0E">
        <w:rPr>
          <w:rStyle w:val="StyleBoldUnderline"/>
          <w:highlight w:val="cyan"/>
        </w:rPr>
        <w:t>that happens</w:t>
      </w:r>
      <w:r w:rsidRPr="002936BF">
        <w:rPr>
          <w:rStyle w:val="StyleBoldUnderline"/>
        </w:rPr>
        <w:t xml:space="preserve"> -- if </w:t>
      </w:r>
      <w:r w:rsidRPr="00493B0E">
        <w:rPr>
          <w:rStyle w:val="StyleBoldUnderline"/>
          <w:highlight w:val="cyan"/>
        </w:rPr>
        <w:t>counterterrorism</w:t>
      </w:r>
      <w:r w:rsidRPr="002936BF">
        <w:rPr>
          <w:rStyle w:val="StyleBoldUnderline"/>
        </w:rPr>
        <w:t xml:space="preserve"> by drone strikes </w:t>
      </w:r>
      <w:r w:rsidRPr="00493B0E">
        <w:rPr>
          <w:rStyle w:val="StyleBoldUnderline"/>
          <w:highlight w:val="cyan"/>
        </w:rPr>
        <w:t>ends up leading</w:t>
      </w:r>
      <w:r w:rsidRPr="002936BF">
        <w:rPr>
          <w:rStyle w:val="StyleBoldUnderline"/>
        </w:rPr>
        <w:t xml:space="preserve"> </w:t>
      </w:r>
      <w:r w:rsidRPr="00493B0E">
        <w:rPr>
          <w:rStyle w:val="StyleBoldUnderline"/>
          <w:highlight w:val="cyan"/>
        </w:rPr>
        <w:t>to</w:t>
      </w:r>
      <w:r w:rsidRPr="002936BF">
        <w:rPr>
          <w:rStyle w:val="StyleBoldUnderline"/>
        </w:rPr>
        <w:t xml:space="preserve"> </w:t>
      </w:r>
      <w:r w:rsidRPr="00493B0E">
        <w:rPr>
          <w:rStyle w:val="Emphasis"/>
          <w:highlight w:val="cyan"/>
        </w:rPr>
        <w:t>globally destabilizing interstate</w:t>
      </w:r>
      <w:r w:rsidRPr="002936BF">
        <w:rPr>
          <w:rStyle w:val="Emphasis"/>
        </w:rPr>
        <w:t xml:space="preserve"> </w:t>
      </w:r>
      <w:r w:rsidRPr="00493B0E">
        <w:rPr>
          <w:rStyle w:val="Emphasis"/>
          <w:highlight w:val="cyan"/>
        </w:rPr>
        <w:t>wars</w:t>
      </w:r>
      <w:r w:rsidRPr="002936BF">
        <w:rPr>
          <w:rStyle w:val="StyleBoldUnderline"/>
        </w:rPr>
        <w:t xml:space="preserve"> -- then al Qaeda will be the least of the United States' worries</w:t>
      </w:r>
      <w:r w:rsidRPr="002936BF">
        <w:rPr>
          <w:sz w:val="16"/>
        </w:rPr>
        <w:t>.</w:t>
      </w:r>
    </w:p>
    <w:p w14:paraId="63A9E1B9" w14:textId="77777777" w:rsidR="007E1BDD" w:rsidRDefault="007E1BDD" w:rsidP="007E1BDD"/>
    <w:p w14:paraId="0745737E" w14:textId="77777777" w:rsidR="007E1BDD" w:rsidRDefault="007E1BDD" w:rsidP="007E1BDD">
      <w:pPr>
        <w:pStyle w:val="Heading4"/>
        <w:rPr>
          <w:shd w:val="clear" w:color="auto" w:fill="FFFFFF"/>
        </w:rPr>
      </w:pPr>
      <w:r>
        <w:rPr>
          <w:shd w:val="clear" w:color="auto" w:fill="FFFFFF"/>
        </w:rPr>
        <w:lastRenderedPageBreak/>
        <w:t xml:space="preserve">Unfettered drone strikes are causing Yemeni instability-the plan solves </w:t>
      </w:r>
    </w:p>
    <w:p w14:paraId="0E6C50DD" w14:textId="77777777" w:rsidR="007E1BDD" w:rsidRPr="00F853D3" w:rsidRDefault="007E1BDD" w:rsidP="007E1BDD">
      <w:pPr>
        <w:rPr>
          <w:sz w:val="20"/>
        </w:rPr>
      </w:pPr>
      <w:r w:rsidRPr="00F853D3">
        <w:rPr>
          <w:rStyle w:val="StyleStyleBold12pt"/>
        </w:rPr>
        <w:t>Greenfield and Kramer 13</w:t>
      </w:r>
      <w:r>
        <w:t xml:space="preserve"> (</w:t>
      </w:r>
      <w:r w:rsidRPr="00F853D3">
        <w:rPr>
          <w:sz w:val="20"/>
        </w:rPr>
        <w:t xml:space="preserve">DANYA GREENFIELD &amp; DAVID J KRAMER, Time to curb American drones, April 5, </w:t>
      </w:r>
    </w:p>
    <w:p w14:paraId="6C66E894" w14:textId="77777777" w:rsidR="007E1BDD" w:rsidRDefault="007E1BDD" w:rsidP="007E1BDD">
      <w:pPr>
        <w:rPr>
          <w:sz w:val="20"/>
        </w:rPr>
      </w:pPr>
      <w:hyperlink r:id="rId22" w:history="1">
        <w:r w:rsidRPr="0028166A">
          <w:rPr>
            <w:rStyle w:val="Hyperlink"/>
            <w:sz w:val="20"/>
          </w:rPr>
          <w:t>http://www.nation.com.pk/pakistan-news-newspaper-daily-english-online/international/05-Apr-2013/time-to-curb-american-drones</w:t>
        </w:r>
      </w:hyperlink>
      <w:r w:rsidRPr="00F853D3">
        <w:rPr>
          <w:sz w:val="20"/>
        </w:rPr>
        <w:t>)</w:t>
      </w:r>
    </w:p>
    <w:p w14:paraId="42F55BBE" w14:textId="77777777" w:rsidR="007E1BDD" w:rsidRDefault="007E1BDD" w:rsidP="007E1BDD">
      <w:pPr>
        <w:rPr>
          <w:rStyle w:val="StyleBoldUnderline"/>
        </w:rPr>
      </w:pPr>
      <w:r w:rsidRPr="00F853D3">
        <w:rPr>
          <w:rStyle w:val="StyleBoldUnderline"/>
        </w:rPr>
        <w:t>The US has played a significant role in Yemen’s transition,</w:t>
      </w:r>
      <w:r w:rsidRPr="00F853D3">
        <w:rPr>
          <w:sz w:val="16"/>
        </w:rPr>
        <w:t xml:space="preserve"> which ensured the exit of former president Ali Abdullah Saleh, in exchange for immunity, and inaugurated a unity government and consensus president overseeing a national dialogue launched last month. The US has pledged support for the dialogue, which will lead to a constitutional referendum and new elections. </w:t>
      </w:r>
      <w:proofErr w:type="gramStart"/>
      <w:r w:rsidRPr="00F853D3">
        <w:rPr>
          <w:rStyle w:val="StyleBoldUnderline"/>
        </w:rPr>
        <w:t>To</w:t>
      </w:r>
      <w:proofErr w:type="gramEnd"/>
      <w:r w:rsidRPr="00F853D3">
        <w:rPr>
          <w:rStyle w:val="StyleBoldUnderline"/>
        </w:rPr>
        <w:t xml:space="preserve"> many Yemenis</w:t>
      </w:r>
      <w:r w:rsidRPr="00F853D3">
        <w:rPr>
          <w:sz w:val="16"/>
        </w:rPr>
        <w:t xml:space="preserve">, however, </w:t>
      </w:r>
      <w:r w:rsidRPr="00F853D3">
        <w:rPr>
          <w:rStyle w:val="StyleBoldUnderline"/>
        </w:rPr>
        <w:t>Washington is narrowly focused on the short-term security concerns and the fight against terrorism.</w:t>
      </w:r>
      <w:r w:rsidRPr="00F853D3">
        <w:rPr>
          <w:sz w:val="16"/>
        </w:rPr>
        <w:t xml:space="preserve"> The US, they think, cares little about real political change. </w:t>
      </w:r>
      <w:r w:rsidRPr="00F853D3">
        <w:rPr>
          <w:rStyle w:val="StyleBoldUnderline"/>
        </w:rPr>
        <w:t xml:space="preserve">As </w:t>
      </w:r>
      <w:r w:rsidRPr="00985E94">
        <w:rPr>
          <w:rStyle w:val="StyleBoldUnderline"/>
          <w:highlight w:val="cyan"/>
        </w:rPr>
        <w:t xml:space="preserve">Yemen’s transition enters a critical stage, Washington has an opportunity to </w:t>
      </w:r>
      <w:r w:rsidRPr="00985E94">
        <w:rPr>
          <w:rStyle w:val="Emphasis"/>
          <w:highlight w:val="cyan"/>
        </w:rPr>
        <w:t>change this</w:t>
      </w:r>
      <w:r w:rsidRPr="00F853D3">
        <w:rPr>
          <w:rStyle w:val="Emphasis"/>
        </w:rPr>
        <w:t xml:space="preserve"> image </w:t>
      </w:r>
      <w:r w:rsidRPr="00985E94">
        <w:rPr>
          <w:rStyle w:val="Emphasis"/>
          <w:highlight w:val="cyan"/>
        </w:rPr>
        <w:t>by redirecting</w:t>
      </w:r>
      <w:r w:rsidRPr="00F853D3">
        <w:rPr>
          <w:rStyle w:val="Emphasis"/>
        </w:rPr>
        <w:t xml:space="preserve"> </w:t>
      </w:r>
      <w:r w:rsidRPr="00985E94">
        <w:rPr>
          <w:rStyle w:val="Emphasis"/>
          <w:highlight w:val="cyan"/>
        </w:rPr>
        <w:t>its policy to</w:t>
      </w:r>
      <w:r w:rsidRPr="00F853D3">
        <w:rPr>
          <w:rStyle w:val="Emphasis"/>
        </w:rPr>
        <w:t xml:space="preserve"> greater </w:t>
      </w:r>
      <w:r w:rsidRPr="00985E94">
        <w:rPr>
          <w:rStyle w:val="Emphasis"/>
          <w:highlight w:val="cyan"/>
        </w:rPr>
        <w:t>emphasis on stability</w:t>
      </w:r>
      <w:r w:rsidRPr="00F853D3">
        <w:rPr>
          <w:sz w:val="16"/>
        </w:rPr>
        <w:t xml:space="preserve">, prosperity and democracy, which will advance both US and Yemeni interests. Despite considerable US humanitarian aid and development support to their government, </w:t>
      </w:r>
      <w:r w:rsidRPr="00985E94">
        <w:rPr>
          <w:rStyle w:val="StyleBoldUnderline"/>
          <w:highlight w:val="cyan"/>
        </w:rPr>
        <w:t>most</w:t>
      </w:r>
      <w:r w:rsidRPr="00F853D3">
        <w:rPr>
          <w:rStyle w:val="StyleBoldUnderline"/>
        </w:rPr>
        <w:t xml:space="preserve"> </w:t>
      </w:r>
      <w:r w:rsidRPr="00985E94">
        <w:rPr>
          <w:rStyle w:val="StyleBoldUnderline"/>
          <w:highlight w:val="cyan"/>
        </w:rPr>
        <w:t>Yemenis associate</w:t>
      </w:r>
      <w:r w:rsidRPr="00F853D3">
        <w:rPr>
          <w:rStyle w:val="StyleBoldUnderline"/>
        </w:rPr>
        <w:t xml:space="preserve"> US </w:t>
      </w:r>
      <w:r w:rsidRPr="00985E94">
        <w:rPr>
          <w:rStyle w:val="StyleBoldUnderline"/>
          <w:highlight w:val="cyan"/>
        </w:rPr>
        <w:t>engagement with the ongoing drone campaign to destroy</w:t>
      </w:r>
      <w:r w:rsidRPr="00F853D3">
        <w:rPr>
          <w:rStyle w:val="StyleBoldUnderline"/>
        </w:rPr>
        <w:t xml:space="preserve"> </w:t>
      </w:r>
      <w:r w:rsidRPr="00F853D3">
        <w:rPr>
          <w:sz w:val="16"/>
        </w:rPr>
        <w:t>Al-Qaeda in the Arabian Peninsula (</w:t>
      </w:r>
      <w:r w:rsidRPr="00985E94">
        <w:rPr>
          <w:rStyle w:val="StyleBoldUnderline"/>
          <w:highlight w:val="cyan"/>
        </w:rPr>
        <w:t>AQAP</w:t>
      </w:r>
      <w:r w:rsidRPr="00F853D3">
        <w:rPr>
          <w:rStyle w:val="StyleBoldUnderline"/>
        </w:rPr>
        <w:t xml:space="preserve">) and </w:t>
      </w:r>
      <w:r w:rsidRPr="00985E94">
        <w:rPr>
          <w:rStyle w:val="StyleBoldUnderline"/>
          <w:highlight w:val="cyan"/>
        </w:rPr>
        <w:t xml:space="preserve">they see it as having </w:t>
      </w:r>
      <w:r w:rsidRPr="00985E94">
        <w:rPr>
          <w:rStyle w:val="Emphasis"/>
          <w:highlight w:val="cyan"/>
        </w:rPr>
        <w:t>little regard for its effect on civilians</w:t>
      </w:r>
      <w:r w:rsidRPr="00F853D3">
        <w:rPr>
          <w:sz w:val="16"/>
        </w:rPr>
        <w:t xml:space="preserve">. A number of former US military and intelligence officials argue that the drone programme’s costs may exceed its benefits. Retired General Stanley </w:t>
      </w:r>
      <w:r w:rsidRPr="00F853D3">
        <w:rPr>
          <w:rStyle w:val="StyleBoldUnderline"/>
        </w:rPr>
        <w:t xml:space="preserve">McChrystal has articulated the hazards of </w:t>
      </w:r>
      <w:r w:rsidRPr="00F853D3">
        <w:rPr>
          <w:rStyle w:val="Emphasis"/>
        </w:rPr>
        <w:t>overreliance on drones,</w:t>
      </w:r>
      <w:r w:rsidRPr="00F853D3">
        <w:rPr>
          <w:sz w:val="16"/>
        </w:rPr>
        <w:t xml:space="preserve"> and General James E Cartwright, former vice-chairman of the Joint Chiefs-of-Staff, cautioned last month against unintended consequences, arguing that no matter how precise drone strikes may be, they breed animosity among targeted communities and threaten US efforts to curb extremism. </w:t>
      </w:r>
      <w:r w:rsidRPr="00F853D3">
        <w:rPr>
          <w:rStyle w:val="StyleBoldUnderline"/>
        </w:rPr>
        <w:t>With drone attacks breeding discontent and anti-American sentiment</w:t>
      </w:r>
      <w:r w:rsidRPr="00F853D3">
        <w:rPr>
          <w:sz w:val="16"/>
        </w:rPr>
        <w:t xml:space="preserve">, the Barack </w:t>
      </w:r>
      <w:r w:rsidRPr="00F853D3">
        <w:rPr>
          <w:rStyle w:val="StyleBoldUnderline"/>
        </w:rPr>
        <w:t xml:space="preserve">Obama </w:t>
      </w:r>
      <w:r w:rsidRPr="00F853D3">
        <w:rPr>
          <w:sz w:val="16"/>
        </w:rPr>
        <w:t xml:space="preserve">administration </w:t>
      </w:r>
      <w:r w:rsidRPr="00F853D3">
        <w:rPr>
          <w:rStyle w:val="StyleBoldUnderline"/>
        </w:rPr>
        <w:t>must rethink how the US can advance its objectives without letting tactics dictate strategy.</w:t>
      </w:r>
      <w:r>
        <w:rPr>
          <w:rStyle w:val="StyleBoldUnderline"/>
        </w:rPr>
        <w:t xml:space="preserve"> </w:t>
      </w:r>
      <w:r w:rsidRPr="00F853D3">
        <w:rPr>
          <w:sz w:val="16"/>
        </w:rPr>
        <w:t xml:space="preserve">Washington seeks to balance multiple priorities in Yemen: Supporting stability in the Arabian Peninsula, disrupting terrorist networks, securing waterways and aiding Yemen’s transition to democracy. </w:t>
      </w:r>
      <w:r w:rsidRPr="00F853D3">
        <w:rPr>
          <w:rStyle w:val="StyleBoldUnderline"/>
        </w:rPr>
        <w:t>By focusing primarily on acute, short-term threats, the US risks the long-term security that benefits both nations</w:t>
      </w:r>
      <w:r w:rsidRPr="00F853D3">
        <w:rPr>
          <w:sz w:val="16"/>
        </w:rPr>
        <w:t xml:space="preserve"> and can be achieved only through a sustained investment in the humanitarian, economic and political development of the Yemeni people. </w:t>
      </w:r>
      <w:r w:rsidRPr="00F853D3">
        <w:rPr>
          <w:rStyle w:val="StyleBoldUnderline"/>
        </w:rPr>
        <w:t>Thirty-one foreign policy experts and former diplomats sent a letter to</w:t>
      </w:r>
      <w:r w:rsidRPr="00F853D3">
        <w:rPr>
          <w:sz w:val="16"/>
        </w:rPr>
        <w:t xml:space="preserve"> President </w:t>
      </w:r>
      <w:r w:rsidRPr="00F853D3">
        <w:rPr>
          <w:rStyle w:val="StyleBoldUnderline"/>
        </w:rPr>
        <w:t>Obama</w:t>
      </w:r>
      <w:r w:rsidRPr="00F853D3">
        <w:rPr>
          <w:sz w:val="16"/>
        </w:rPr>
        <w:t xml:space="preserve"> last week </w:t>
      </w:r>
      <w:r w:rsidRPr="00F853D3">
        <w:rPr>
          <w:rStyle w:val="StyleBoldUnderline"/>
        </w:rPr>
        <w:t>that said the administration’s expansive use of unmanned drones in Yemen is proving counterproductive to US security objectives:</w:t>
      </w:r>
      <w:r w:rsidRPr="00F853D3">
        <w:rPr>
          <w:sz w:val="16"/>
        </w:rPr>
        <w:t xml:space="preserve"> </w:t>
      </w:r>
      <w:r w:rsidRPr="00985E94">
        <w:rPr>
          <w:rStyle w:val="StyleBoldUnderline"/>
          <w:highlight w:val="cyan"/>
        </w:rPr>
        <w:t>As</w:t>
      </w:r>
      <w:r w:rsidRPr="00F853D3">
        <w:rPr>
          <w:rStyle w:val="StyleBoldUnderline"/>
        </w:rPr>
        <w:t xml:space="preserve"> </w:t>
      </w:r>
      <w:r w:rsidRPr="00985E94">
        <w:rPr>
          <w:rStyle w:val="Emphasis"/>
          <w:highlight w:val="cyan"/>
        </w:rPr>
        <w:t>faulty intelligence leads to collateral damage</w:t>
      </w:r>
      <w:r w:rsidRPr="00F853D3">
        <w:rPr>
          <w:rStyle w:val="StyleBoldUnderline"/>
        </w:rPr>
        <w:t xml:space="preserve">, </w:t>
      </w:r>
      <w:r w:rsidRPr="00985E94">
        <w:rPr>
          <w:rStyle w:val="StyleBoldUnderline"/>
          <w:highlight w:val="cyan"/>
        </w:rPr>
        <w:t>extremist</w:t>
      </w:r>
      <w:r w:rsidRPr="00F853D3">
        <w:rPr>
          <w:rStyle w:val="StyleBoldUnderline"/>
        </w:rPr>
        <w:t xml:space="preserve"> group</w:t>
      </w:r>
      <w:r w:rsidRPr="00985E94">
        <w:rPr>
          <w:rStyle w:val="StyleBoldUnderline"/>
          <w:highlight w:val="cyan"/>
        </w:rPr>
        <w:t>s</w:t>
      </w:r>
      <w:r w:rsidRPr="00F853D3">
        <w:rPr>
          <w:rStyle w:val="StyleBoldUnderline"/>
        </w:rPr>
        <w:t xml:space="preserve"> ultimately </w:t>
      </w:r>
      <w:r w:rsidRPr="00985E94">
        <w:rPr>
          <w:rStyle w:val="StyleBoldUnderline"/>
          <w:highlight w:val="cyan"/>
        </w:rPr>
        <w:t>win</w:t>
      </w:r>
      <w:r w:rsidRPr="00F853D3">
        <w:rPr>
          <w:rStyle w:val="StyleBoldUnderline"/>
        </w:rPr>
        <w:t xml:space="preserve"> more </w:t>
      </w:r>
      <w:r w:rsidRPr="00985E94">
        <w:rPr>
          <w:rStyle w:val="StyleBoldUnderline"/>
          <w:highlight w:val="cyan"/>
        </w:rPr>
        <w:t>support</w:t>
      </w:r>
      <w:r w:rsidRPr="00F853D3">
        <w:rPr>
          <w:rStyle w:val="StyleBoldUnderline"/>
        </w:rPr>
        <w:t>.</w:t>
      </w:r>
      <w:r>
        <w:rPr>
          <w:rStyle w:val="StyleBoldUnderline"/>
        </w:rPr>
        <w:t xml:space="preserve"> </w:t>
      </w:r>
      <w:r w:rsidRPr="00F853D3">
        <w:rPr>
          <w:rStyle w:val="StyleBoldUnderline"/>
        </w:rPr>
        <w:t xml:space="preserve">The </w:t>
      </w:r>
      <w:r w:rsidRPr="00985E94">
        <w:rPr>
          <w:rStyle w:val="Emphasis"/>
          <w:highlight w:val="cyan"/>
        </w:rPr>
        <w:t>lack of transparency and</w:t>
      </w:r>
      <w:r w:rsidRPr="00F853D3">
        <w:rPr>
          <w:rStyle w:val="Emphasis"/>
        </w:rPr>
        <w:t xml:space="preserve"> </w:t>
      </w:r>
      <w:r w:rsidRPr="00985E94">
        <w:rPr>
          <w:rStyle w:val="Emphasis"/>
          <w:highlight w:val="cyan"/>
        </w:rPr>
        <w:t>accountability</w:t>
      </w:r>
      <w:r w:rsidRPr="00F853D3">
        <w:rPr>
          <w:rStyle w:val="StyleBoldUnderline"/>
        </w:rPr>
        <w:t xml:space="preserve"> </w:t>
      </w:r>
      <w:r w:rsidRPr="00985E94">
        <w:rPr>
          <w:rStyle w:val="StyleBoldUnderline"/>
          <w:highlight w:val="cyan"/>
        </w:rPr>
        <w:t>behind</w:t>
      </w:r>
      <w:r w:rsidRPr="00F853D3">
        <w:rPr>
          <w:rStyle w:val="StyleBoldUnderline"/>
        </w:rPr>
        <w:t xml:space="preserve"> </w:t>
      </w:r>
      <w:r w:rsidRPr="00985E94">
        <w:rPr>
          <w:rStyle w:val="StyleBoldUnderline"/>
          <w:highlight w:val="cyan"/>
        </w:rPr>
        <w:t>the</w:t>
      </w:r>
      <w:r w:rsidRPr="00F853D3">
        <w:rPr>
          <w:rStyle w:val="StyleBoldUnderline"/>
        </w:rPr>
        <w:t xml:space="preserve"> </w:t>
      </w:r>
      <w:r w:rsidRPr="00985E94">
        <w:rPr>
          <w:rStyle w:val="StyleBoldUnderline"/>
          <w:highlight w:val="cyan"/>
        </w:rPr>
        <w:t>drone</w:t>
      </w:r>
      <w:r w:rsidRPr="00F853D3">
        <w:rPr>
          <w:rStyle w:val="StyleBoldUnderline"/>
        </w:rPr>
        <w:t xml:space="preserve"> </w:t>
      </w:r>
      <w:r w:rsidRPr="00985E94">
        <w:rPr>
          <w:rStyle w:val="StyleBoldUnderline"/>
          <w:highlight w:val="cyan"/>
        </w:rPr>
        <w:t>policy</w:t>
      </w:r>
      <w:r w:rsidRPr="00F853D3">
        <w:rPr>
          <w:rStyle w:val="StyleBoldUnderline"/>
        </w:rPr>
        <w:t xml:space="preserve"> </w:t>
      </w:r>
      <w:r w:rsidRPr="00985E94">
        <w:rPr>
          <w:rStyle w:val="StyleBoldUnderline"/>
          <w:highlight w:val="cyan"/>
        </w:rPr>
        <w:t>set a dangerous global precedent and damage Washington’s ability to influence positive change in Yemen and the region</w:t>
      </w:r>
      <w:r w:rsidRPr="00F853D3">
        <w:rPr>
          <w:sz w:val="16"/>
        </w:rPr>
        <w:t xml:space="preserve">. </w:t>
      </w:r>
      <w:r w:rsidRPr="00F853D3">
        <w:rPr>
          <w:rStyle w:val="StyleBoldUnderline"/>
        </w:rPr>
        <w:t>Drone strikes heighten animosity towards the US and Yemen President</w:t>
      </w:r>
      <w:r w:rsidRPr="00F853D3">
        <w:rPr>
          <w:sz w:val="16"/>
        </w:rPr>
        <w:t xml:space="preserve"> Abd Rabbo Mansour </w:t>
      </w:r>
      <w:r w:rsidRPr="00F853D3">
        <w:rPr>
          <w:rStyle w:val="StyleBoldUnderline"/>
        </w:rPr>
        <w:t>Hadi’s government for compromising Yemeni sovereignty.</w:t>
      </w:r>
      <w:r>
        <w:rPr>
          <w:rStyle w:val="StyleBoldUnderline"/>
        </w:rPr>
        <w:t xml:space="preserve"> </w:t>
      </w:r>
      <w:r w:rsidRPr="00F853D3">
        <w:rPr>
          <w:sz w:val="16"/>
        </w:rPr>
        <w:t xml:space="preserve">The US, the letter counselled, should reduce its reliance on drone strikes and instead invest in a long-term security agenda. This will include strengthening institutions that enhance the capacity and professionalism of Yemen’s security forces - not only counterterrorism units - to address threats to internal security. Washington already supports the restructuring of Yemen’s military, a step mandated by the transition agreement, but the Defence and State departments should ensure that America’s military assistance does not repeat the mistakes made during Saleh’s tenure - such as ignoring power concentrated in the hands of elites or not prosecuting human rights abuses. And building a capable police force recruited from residents in partnership with local communities is essential to securing this territory. Americans and Yemenis have a strong shared interest in combating extremism, as Al-Qaeda and its local affiliate, Ansar Al Sharia, spread out in the south and pledge acts of terrorism against both Yemeni and US targets. The US should not ignore this threat, but beyond the security portfolio, Yemenis need to feel that Washington is committed to supporting democratic institutions and the prosperity of the Yemeni people. Although the State Department and the US Agency for International Development are engaging Hadi’s government on development and humanitarian issues, most Yemenis feel only the negative effects of US counterterrorism policy. Rather than the steady stream of military delegations, a more robust economic assistance programme and public diplomacy strategy - including a visit by Secretary of State John Kerry and other high-level diplomats - will signal support for Yemen’s transition and its democratic aspirations. </w:t>
      </w:r>
      <w:r w:rsidRPr="00F853D3">
        <w:rPr>
          <w:rStyle w:val="StyleBoldUnderline"/>
        </w:rPr>
        <w:t>Yemen’s national dialogue is an ideal opportunity to break with a legacy of corrupt leaders</w:t>
      </w:r>
      <w:r w:rsidRPr="00F853D3">
        <w:rPr>
          <w:sz w:val="16"/>
        </w:rPr>
        <w:t xml:space="preserve"> who sought personal gain at the nation’s expense. </w:t>
      </w:r>
      <w:r w:rsidRPr="00F853D3">
        <w:rPr>
          <w:rStyle w:val="StyleBoldUnderline"/>
        </w:rPr>
        <w:t xml:space="preserve">The </w:t>
      </w:r>
      <w:r w:rsidRPr="00985E94">
        <w:rPr>
          <w:rStyle w:val="StyleBoldUnderline"/>
          <w:highlight w:val="cyan"/>
        </w:rPr>
        <w:t>Obama</w:t>
      </w:r>
      <w:r w:rsidRPr="00F853D3">
        <w:rPr>
          <w:rStyle w:val="StyleBoldUnderline"/>
        </w:rPr>
        <w:t xml:space="preserve"> administration </w:t>
      </w:r>
      <w:r w:rsidRPr="00985E94">
        <w:rPr>
          <w:rStyle w:val="StyleBoldUnderline"/>
          <w:highlight w:val="cyan"/>
        </w:rPr>
        <w:t>can</w:t>
      </w:r>
      <w:r w:rsidRPr="00F853D3">
        <w:rPr>
          <w:rStyle w:val="StyleBoldUnderline"/>
        </w:rPr>
        <w:t xml:space="preserve"> </w:t>
      </w:r>
      <w:r w:rsidRPr="00985E94">
        <w:rPr>
          <w:rStyle w:val="StyleBoldUnderline"/>
          <w:highlight w:val="cyan"/>
        </w:rPr>
        <w:t>encourage</w:t>
      </w:r>
      <w:r w:rsidRPr="00F853D3">
        <w:rPr>
          <w:rStyle w:val="StyleBoldUnderline"/>
        </w:rPr>
        <w:t xml:space="preserve"> </w:t>
      </w:r>
      <w:r w:rsidRPr="00985E94">
        <w:rPr>
          <w:rStyle w:val="StyleBoldUnderline"/>
          <w:highlight w:val="cyan"/>
        </w:rPr>
        <w:t>this</w:t>
      </w:r>
      <w:r w:rsidRPr="00F853D3">
        <w:rPr>
          <w:rStyle w:val="StyleBoldUnderline"/>
        </w:rPr>
        <w:t xml:space="preserve"> process </w:t>
      </w:r>
      <w:r w:rsidRPr="00985E94">
        <w:rPr>
          <w:rStyle w:val="StyleBoldUnderline"/>
          <w:highlight w:val="cyan"/>
        </w:rPr>
        <w:t>by providing</w:t>
      </w:r>
      <w:r w:rsidRPr="00F853D3">
        <w:rPr>
          <w:rStyle w:val="StyleBoldUnderline"/>
        </w:rPr>
        <w:t xml:space="preserve"> international </w:t>
      </w:r>
      <w:r w:rsidRPr="00985E94">
        <w:rPr>
          <w:rStyle w:val="StyleBoldUnderline"/>
          <w:highlight w:val="cyan"/>
        </w:rPr>
        <w:t>cover</w:t>
      </w:r>
      <w:r w:rsidRPr="00F853D3">
        <w:rPr>
          <w:rStyle w:val="StyleBoldUnderline"/>
        </w:rPr>
        <w:t xml:space="preserve"> </w:t>
      </w:r>
      <w:r w:rsidRPr="00985E94">
        <w:rPr>
          <w:rStyle w:val="StyleBoldUnderline"/>
          <w:highlight w:val="cyan"/>
        </w:rPr>
        <w:t>for</w:t>
      </w:r>
      <w:r w:rsidRPr="00F853D3">
        <w:rPr>
          <w:rStyle w:val="StyleBoldUnderline"/>
        </w:rPr>
        <w:t xml:space="preserve"> </w:t>
      </w:r>
      <w:r w:rsidRPr="00985E94">
        <w:rPr>
          <w:rStyle w:val="StyleBoldUnderline"/>
          <w:highlight w:val="cyan"/>
        </w:rPr>
        <w:t>the difficult</w:t>
      </w:r>
      <w:r w:rsidRPr="00F853D3">
        <w:rPr>
          <w:rStyle w:val="StyleBoldUnderline"/>
        </w:rPr>
        <w:t xml:space="preserve"> </w:t>
      </w:r>
      <w:r w:rsidRPr="00985E94">
        <w:rPr>
          <w:rStyle w:val="StyleBoldUnderline"/>
          <w:highlight w:val="cyan"/>
        </w:rPr>
        <w:t>decisions delegates must make to craft a new political system</w:t>
      </w:r>
      <w:r w:rsidRPr="00F853D3">
        <w:rPr>
          <w:rStyle w:val="StyleBoldUnderline"/>
        </w:rPr>
        <w:t xml:space="preserve"> based on equitable power-sharing, active citizenship and tolerance</w:t>
      </w:r>
      <w:r w:rsidRPr="00F853D3">
        <w:rPr>
          <w:sz w:val="16"/>
        </w:rPr>
        <w:t xml:space="preserve">. </w:t>
      </w:r>
      <w:r w:rsidRPr="00985E94">
        <w:rPr>
          <w:rStyle w:val="Emphasis"/>
          <w:highlight w:val="cyan"/>
        </w:rPr>
        <w:t>This requires the administration to examine its own policies</w:t>
      </w:r>
      <w:r w:rsidRPr="00F853D3">
        <w:rPr>
          <w:sz w:val="16"/>
        </w:rPr>
        <w:t xml:space="preserve"> </w:t>
      </w:r>
      <w:r w:rsidRPr="00985E94">
        <w:rPr>
          <w:rStyle w:val="StyleBoldUnderline"/>
          <w:highlight w:val="cyan"/>
        </w:rPr>
        <w:t>and</w:t>
      </w:r>
      <w:r w:rsidRPr="00F853D3">
        <w:rPr>
          <w:rStyle w:val="StyleBoldUnderline"/>
        </w:rPr>
        <w:t xml:space="preserve"> </w:t>
      </w:r>
      <w:r w:rsidRPr="00985E94">
        <w:rPr>
          <w:rStyle w:val="StyleBoldUnderline"/>
          <w:highlight w:val="cyan"/>
        </w:rPr>
        <w:t>shift course where the status quo undermines America’s</w:t>
      </w:r>
      <w:r w:rsidRPr="00F853D3">
        <w:rPr>
          <w:rStyle w:val="StyleBoldUnderline"/>
        </w:rPr>
        <w:t xml:space="preserve"> shared </w:t>
      </w:r>
      <w:r w:rsidRPr="00985E94">
        <w:rPr>
          <w:rStyle w:val="StyleBoldUnderline"/>
          <w:highlight w:val="cyan"/>
        </w:rPr>
        <w:t>interests</w:t>
      </w:r>
      <w:r w:rsidRPr="00F853D3">
        <w:rPr>
          <w:rStyle w:val="StyleBoldUnderline"/>
        </w:rPr>
        <w:t xml:space="preserve">. </w:t>
      </w:r>
      <w:r w:rsidRPr="00985E94">
        <w:rPr>
          <w:rStyle w:val="StyleBoldUnderline"/>
          <w:highlight w:val="cyan"/>
        </w:rPr>
        <w:t>Despite</w:t>
      </w:r>
      <w:r w:rsidRPr="00F853D3">
        <w:rPr>
          <w:rStyle w:val="StyleBoldUnderline"/>
        </w:rPr>
        <w:t xml:space="preserve"> </w:t>
      </w:r>
      <w:r w:rsidRPr="00985E94">
        <w:rPr>
          <w:rStyle w:val="StyleBoldUnderline"/>
          <w:highlight w:val="cyan"/>
        </w:rPr>
        <w:t>negative</w:t>
      </w:r>
      <w:r w:rsidRPr="00F853D3">
        <w:rPr>
          <w:rStyle w:val="StyleBoldUnderline"/>
        </w:rPr>
        <w:t xml:space="preserve"> </w:t>
      </w:r>
      <w:r w:rsidRPr="00985E94">
        <w:rPr>
          <w:rStyle w:val="StyleBoldUnderline"/>
          <w:highlight w:val="cyan"/>
        </w:rPr>
        <w:t>attitudes</w:t>
      </w:r>
      <w:r w:rsidRPr="00F853D3">
        <w:rPr>
          <w:rStyle w:val="StyleBoldUnderline"/>
        </w:rPr>
        <w:t xml:space="preserve"> towards US policy, </w:t>
      </w:r>
      <w:r w:rsidRPr="00985E94">
        <w:rPr>
          <w:rStyle w:val="StyleBoldUnderline"/>
          <w:highlight w:val="cyan"/>
        </w:rPr>
        <w:lastRenderedPageBreak/>
        <w:t>Yemenis are eager to have an authentic partnership</w:t>
      </w:r>
      <w:r w:rsidRPr="00F853D3">
        <w:rPr>
          <w:rStyle w:val="StyleBoldUnderline"/>
        </w:rPr>
        <w:t xml:space="preserve"> </w:t>
      </w:r>
      <w:r w:rsidRPr="00985E94">
        <w:rPr>
          <w:rStyle w:val="StyleBoldUnderline"/>
          <w:highlight w:val="cyan"/>
        </w:rPr>
        <w:t>with the US - built on</w:t>
      </w:r>
      <w:r w:rsidRPr="00F853D3">
        <w:rPr>
          <w:rStyle w:val="StyleBoldUnderline"/>
        </w:rPr>
        <w:t xml:space="preserve"> </w:t>
      </w:r>
      <w:r w:rsidRPr="00985E94">
        <w:rPr>
          <w:rStyle w:val="Emphasis"/>
          <w:highlight w:val="cyan"/>
        </w:rPr>
        <w:t>transparency, accountability</w:t>
      </w:r>
      <w:r w:rsidRPr="00F853D3">
        <w:rPr>
          <w:rStyle w:val="StyleBoldUnderline"/>
        </w:rPr>
        <w:t xml:space="preserve"> and a demonstrated commitment to their future.</w:t>
      </w:r>
    </w:p>
    <w:p w14:paraId="59CD6A1A" w14:textId="77777777" w:rsidR="007E1BDD" w:rsidRPr="00CA5B9B" w:rsidRDefault="007E1BDD" w:rsidP="007E1BDD">
      <w:pPr>
        <w:pStyle w:val="Heading4"/>
      </w:pPr>
      <w:r>
        <w:t xml:space="preserve">This instability results in an AQAP safe haven, oil shocks, and closing of key sea lines </w:t>
      </w:r>
    </w:p>
    <w:p w14:paraId="386C5EBB" w14:textId="77777777" w:rsidR="007E1BDD" w:rsidRPr="008C5D3E" w:rsidRDefault="007E1BDD" w:rsidP="007E1BDD">
      <w:pPr>
        <w:rPr>
          <w:sz w:val="16"/>
        </w:rPr>
      </w:pPr>
      <w:r w:rsidRPr="008C5D3E">
        <w:rPr>
          <w:rStyle w:val="Heading4Char"/>
          <w:u w:val="single"/>
        </w:rPr>
        <w:t>Sullivan Ph.D @ Georgetown</w:t>
      </w:r>
      <w:r w:rsidRPr="008C5D3E">
        <w:rPr>
          <w:sz w:val="16"/>
        </w:rPr>
        <w:t xml:space="preserve"> 5/25/</w:t>
      </w:r>
      <w:r w:rsidRPr="008C5D3E">
        <w:rPr>
          <w:rStyle w:val="Heading4Char"/>
          <w:u w:val="single"/>
        </w:rPr>
        <w:t>12</w:t>
      </w:r>
      <w:r w:rsidRPr="008C5D3E">
        <w:rPr>
          <w:sz w:val="16"/>
        </w:rPr>
        <w:t xml:space="preserve"> (Paul, Professor of Economics at the National Defense University, an adjunct professor of Security Studies and Science, Technology and International Affairs at Georgetown University and a United Nations Global Experts“Why we should worry about Yemen” </w:t>
      </w:r>
      <w:hyperlink r:id="rId23" w:history="1">
        <w:r w:rsidRPr="008C5D3E">
          <w:rPr>
            <w:rStyle w:val="Hyperlink"/>
            <w:sz w:val="16"/>
          </w:rPr>
          <w:t>http://www.alarabiya.net/views/2012/05/25/216406.html</w:t>
        </w:r>
      </w:hyperlink>
      <w:r w:rsidRPr="008C5D3E">
        <w:rPr>
          <w:sz w:val="16"/>
        </w:rPr>
        <w:t xml:space="preserve">) </w:t>
      </w:r>
    </w:p>
    <w:p w14:paraId="307B0C5E" w14:textId="77777777" w:rsidR="007E1BDD" w:rsidRDefault="007E1BDD" w:rsidP="007E1BDD">
      <w:pPr>
        <w:rPr>
          <w:sz w:val="16"/>
        </w:rPr>
      </w:pPr>
      <w:r w:rsidRPr="00FF232A">
        <w:rPr>
          <w:sz w:val="16"/>
        </w:rPr>
        <w:t xml:space="preserve">On Monday, there was a nightmarish suicide bombing in Yemen. Dozens died and hundreds were injured. I contacted a Yemeni friend from long ago to send him my condolences for his country. Indeed, </w:t>
      </w:r>
      <w:r w:rsidRPr="008C5D3E">
        <w:rPr>
          <w:rStyle w:val="StyleBoldUnderline"/>
        </w:rPr>
        <w:t>Yemen needs condolences for many years of strife.</w:t>
      </w:r>
      <w:r w:rsidRPr="00FF232A">
        <w:rPr>
          <w:sz w:val="16"/>
        </w:rPr>
        <w:t xml:space="preserve"> He reminded me that </w:t>
      </w:r>
      <w:r w:rsidRPr="008C5D3E">
        <w:rPr>
          <w:rStyle w:val="StyleBoldUnderline"/>
        </w:rPr>
        <w:t xml:space="preserve">nothing at this scale has happened before in Yemen. You would expect something like this in Iraq in 2004, but not </w:t>
      </w:r>
      <w:r w:rsidRPr="00FF232A">
        <w:rPr>
          <w:sz w:val="16"/>
        </w:rPr>
        <w:t xml:space="preserve">in </w:t>
      </w:r>
      <w:r w:rsidRPr="008C5D3E">
        <w:rPr>
          <w:rStyle w:val="StyleBoldUnderline"/>
        </w:rPr>
        <w:t>Yemen</w:t>
      </w:r>
      <w:r w:rsidRPr="00FF232A">
        <w:rPr>
          <w:sz w:val="16"/>
        </w:rPr>
        <w:t xml:space="preserve">. </w:t>
      </w:r>
      <w:r w:rsidRPr="008C5D3E">
        <w:rPr>
          <w:rStyle w:val="StyleBoldUnderline"/>
        </w:rPr>
        <w:t>This event marked an upturn in potential threats to Yemenis. It also increased</w:t>
      </w:r>
      <w:r w:rsidRPr="00FF232A">
        <w:rPr>
          <w:sz w:val="16"/>
        </w:rPr>
        <w:t xml:space="preserve"> potential </w:t>
      </w:r>
      <w:r w:rsidRPr="008C5D3E">
        <w:rPr>
          <w:rStyle w:val="StyleBoldUnderline"/>
        </w:rPr>
        <w:t>threats</w:t>
      </w:r>
      <w:r w:rsidRPr="00FF232A">
        <w:rPr>
          <w:sz w:val="16"/>
        </w:rPr>
        <w:t xml:space="preserve"> to those </w:t>
      </w:r>
      <w:r w:rsidRPr="008C5D3E">
        <w:rPr>
          <w:rStyle w:val="StyleBoldUnderline"/>
        </w:rPr>
        <w:t>outside</w:t>
      </w:r>
      <w:r w:rsidRPr="00FF232A">
        <w:rPr>
          <w:sz w:val="16"/>
        </w:rPr>
        <w:t xml:space="preserve"> of </w:t>
      </w:r>
      <w:r w:rsidRPr="008C5D3E">
        <w:rPr>
          <w:rStyle w:val="StyleBoldUnderline"/>
        </w:rPr>
        <w:t>Yemen. When violence of this scale starts, something bigger is</w:t>
      </w:r>
      <w:r w:rsidRPr="00FF232A">
        <w:rPr>
          <w:sz w:val="16"/>
        </w:rPr>
        <w:t xml:space="preserve"> often </w:t>
      </w:r>
      <w:r w:rsidRPr="008C5D3E">
        <w:rPr>
          <w:rStyle w:val="StyleBoldUnderline"/>
        </w:rPr>
        <w:t>at play. I have</w:t>
      </w:r>
      <w:r w:rsidRPr="00FF232A">
        <w:rPr>
          <w:sz w:val="16"/>
        </w:rPr>
        <w:t xml:space="preserve"> previously </w:t>
      </w:r>
      <w:r w:rsidRPr="008C5D3E">
        <w:rPr>
          <w:rStyle w:val="StyleBoldUnderline"/>
        </w:rPr>
        <w:t>written on the potential for Yemen to be a failed state</w:t>
      </w:r>
      <w:r w:rsidRPr="00FF232A">
        <w:rPr>
          <w:sz w:val="16"/>
        </w:rPr>
        <w:t xml:space="preserve">. Now, </w:t>
      </w:r>
      <w:r w:rsidRPr="008C5D3E">
        <w:rPr>
          <w:rStyle w:val="Emphasis"/>
        </w:rPr>
        <w:t>the country seems to be hurtling even faster toward that possibility.</w:t>
      </w:r>
      <w:r>
        <w:rPr>
          <w:rStyle w:val="Emphasis"/>
        </w:rPr>
        <w:t xml:space="preserve"> </w:t>
      </w:r>
      <w:r w:rsidRPr="00FF232A">
        <w:rPr>
          <w:sz w:val="16"/>
        </w:rPr>
        <w:t xml:space="preserve">Yemen is a country of great beauty. It is a country of a vast and simply amazing history. It still has a culture that is tribal. Yemen’s people are known for hospitality and warmth. </w:t>
      </w:r>
      <w:r w:rsidRPr="008C5D3E">
        <w:rPr>
          <w:rStyle w:val="StyleBoldUnderline"/>
        </w:rPr>
        <w:t>Conflict and poor leadership ravage this country.</w:t>
      </w:r>
      <w:r>
        <w:rPr>
          <w:rStyle w:val="StyleBoldUnderline"/>
        </w:rPr>
        <w:t xml:space="preserve"> </w:t>
      </w:r>
      <w:r w:rsidRPr="006C434B">
        <w:rPr>
          <w:rStyle w:val="StyleBoldUnderline"/>
          <w:highlight w:val="cyan"/>
        </w:rPr>
        <w:t>Yemen is the poorest country in the Arabian Peninsula</w:t>
      </w:r>
      <w:r w:rsidRPr="00FF232A">
        <w:rPr>
          <w:sz w:val="16"/>
        </w:rPr>
        <w:t xml:space="preserve">. Close to half of its people live on less </w:t>
      </w:r>
      <w:proofErr w:type="gramStart"/>
      <w:r w:rsidRPr="00FF232A">
        <w:rPr>
          <w:sz w:val="16"/>
        </w:rPr>
        <w:t>that</w:t>
      </w:r>
      <w:proofErr w:type="gramEnd"/>
      <w:r w:rsidRPr="00FF232A">
        <w:rPr>
          <w:sz w:val="16"/>
        </w:rPr>
        <w:t xml:space="preserve"> two dollars per day, close to or below the international poverty line. </w:t>
      </w:r>
      <w:r w:rsidRPr="006C434B">
        <w:rPr>
          <w:rStyle w:val="StyleBoldUnderline"/>
          <w:highlight w:val="cyan"/>
        </w:rPr>
        <w:t>Most</w:t>
      </w:r>
      <w:r w:rsidRPr="008C5D3E">
        <w:rPr>
          <w:rStyle w:val="StyleBoldUnderline"/>
        </w:rPr>
        <w:t xml:space="preserve"> of the country </w:t>
      </w:r>
      <w:r w:rsidRPr="006C434B">
        <w:rPr>
          <w:rStyle w:val="StyleBoldUnderline"/>
          <w:highlight w:val="cyan"/>
        </w:rPr>
        <w:t>is under severe water stress</w:t>
      </w:r>
      <w:r w:rsidRPr="00FF232A">
        <w:rPr>
          <w:sz w:val="16"/>
        </w:rPr>
        <w:t xml:space="preserve">. It is one of the most water stressed countries in the world. About 70 percent of its people live in villages and many only receive water through irregular truck deliveries every few days or so. The poor can end up paying more for water than richer people who have access to piped municipal water. Yemen’s population in 1990 was 12 million. It is now double that. Ninety percent of water consumption in Yemen is for agricultural use. And sixty percent of that goes to produce qat. Qat is not food; it is a plant native to the Horn of Africa that when chewed produces euphoric effects. In other words, most of Yemen’s arable land is being used to produce a recreational drug. Because of this fact, Yemen now imports about 75 to 80 percent of its food. </w:t>
      </w:r>
      <w:r w:rsidRPr="00985E94">
        <w:rPr>
          <w:rStyle w:val="StyleBoldUnderline"/>
          <w:highlight w:val="cyan"/>
        </w:rPr>
        <w:t xml:space="preserve">The economy of Yemen has been in an </w:t>
      </w:r>
      <w:r w:rsidRPr="00985E94">
        <w:rPr>
          <w:rStyle w:val="Emphasis"/>
          <w:highlight w:val="cyan"/>
        </w:rPr>
        <w:t>increasingly</w:t>
      </w:r>
      <w:r w:rsidRPr="00FF232A">
        <w:rPr>
          <w:rStyle w:val="Emphasis"/>
        </w:rPr>
        <w:t xml:space="preserve"> </w:t>
      </w:r>
      <w:r w:rsidRPr="00985E94">
        <w:rPr>
          <w:rStyle w:val="Emphasis"/>
          <w:highlight w:val="cyan"/>
        </w:rPr>
        <w:t>vicious downward spiral</w:t>
      </w:r>
      <w:r w:rsidRPr="00FF232A">
        <w:rPr>
          <w:rStyle w:val="StyleBoldUnderline"/>
        </w:rPr>
        <w:t xml:space="preserve"> </w:t>
      </w:r>
      <w:r w:rsidRPr="00985E94">
        <w:rPr>
          <w:rStyle w:val="StyleBoldUnderline"/>
          <w:highlight w:val="cyan"/>
        </w:rPr>
        <w:t>since the start o</w:t>
      </w:r>
      <w:r w:rsidRPr="00FF232A">
        <w:rPr>
          <w:rStyle w:val="StyleBoldUnderline"/>
        </w:rPr>
        <w:t xml:space="preserve">f </w:t>
      </w:r>
      <w:r w:rsidRPr="00FF232A">
        <w:rPr>
          <w:sz w:val="16"/>
        </w:rPr>
        <w:t xml:space="preserve">the </w:t>
      </w:r>
      <w:r w:rsidRPr="00985E94">
        <w:rPr>
          <w:rStyle w:val="Emphasis"/>
          <w:highlight w:val="cyan"/>
        </w:rPr>
        <w:t>recent conflicts</w:t>
      </w:r>
      <w:r w:rsidRPr="00FF232A">
        <w:rPr>
          <w:rStyle w:val="Emphasis"/>
        </w:rPr>
        <w:t xml:space="preserve"> </w:t>
      </w:r>
      <w:r w:rsidRPr="00985E94">
        <w:rPr>
          <w:rStyle w:val="Emphasis"/>
          <w:highlight w:val="cyan"/>
        </w:rPr>
        <w:t>within the country</w:t>
      </w:r>
      <w:r w:rsidRPr="00FF232A">
        <w:rPr>
          <w:sz w:val="16"/>
        </w:rPr>
        <w:t xml:space="preserve">. </w:t>
      </w:r>
      <w:r w:rsidRPr="00985E94">
        <w:rPr>
          <w:rStyle w:val="StyleBoldUnderline"/>
          <w:highlight w:val="cyan"/>
        </w:rPr>
        <w:t>There is massive unemployment amidst</w:t>
      </w:r>
      <w:r w:rsidRPr="00FF232A">
        <w:rPr>
          <w:rStyle w:val="StyleBoldUnderline"/>
        </w:rPr>
        <w:t xml:space="preserve"> the </w:t>
      </w:r>
      <w:r w:rsidRPr="00985E94">
        <w:rPr>
          <w:rStyle w:val="Emphasis"/>
          <w:highlight w:val="cyan"/>
        </w:rPr>
        <w:t>instability and violence</w:t>
      </w:r>
      <w:r w:rsidRPr="00FF232A">
        <w:rPr>
          <w:rStyle w:val="Emphasis"/>
        </w:rPr>
        <w:t xml:space="preserve"> of Yemen</w:t>
      </w:r>
      <w:r>
        <w:rPr>
          <w:rStyle w:val="StyleBoldUnderline"/>
        </w:rPr>
        <w:t xml:space="preserve"> </w:t>
      </w:r>
      <w:r w:rsidRPr="00FF232A">
        <w:rPr>
          <w:sz w:val="16"/>
        </w:rPr>
        <w:t xml:space="preserve">There </w:t>
      </w:r>
      <w:proofErr w:type="gramStart"/>
      <w:r w:rsidRPr="00FF232A">
        <w:rPr>
          <w:sz w:val="16"/>
        </w:rPr>
        <w:t>are</w:t>
      </w:r>
      <w:proofErr w:type="gramEnd"/>
      <w:r w:rsidRPr="00FF232A">
        <w:rPr>
          <w:sz w:val="16"/>
        </w:rPr>
        <w:t xml:space="preserve"> huge inequalities in the country. In these and other dreadful circumstances in Yemen, including an especially poor education system in the villages, </w:t>
      </w:r>
      <w:r w:rsidRPr="00FF232A">
        <w:rPr>
          <w:rStyle w:val="StyleBoldUnderline"/>
        </w:rPr>
        <w:t>recruiting by extremists groups has never been easier</w:t>
      </w:r>
      <w:r w:rsidRPr="00FF232A">
        <w:rPr>
          <w:sz w:val="16"/>
        </w:rPr>
        <w:t xml:space="preserve">. Such groups can buy their anonymity and protection in the remote hills and mountains of Yemen. If </w:t>
      </w:r>
      <w:r w:rsidRPr="006C434B">
        <w:rPr>
          <w:rStyle w:val="StyleBoldUnderline"/>
          <w:highlight w:val="cyan"/>
        </w:rPr>
        <w:t>this is beginning to sound like Afghanistan in the late 1990s</w:t>
      </w:r>
      <w:r w:rsidRPr="00FF232A">
        <w:rPr>
          <w:rStyle w:val="StyleBoldUnderline"/>
        </w:rPr>
        <w:t>,</w:t>
      </w:r>
      <w:r w:rsidRPr="00FF232A">
        <w:rPr>
          <w:sz w:val="16"/>
        </w:rPr>
        <w:t xml:space="preserve"> then you are starting to get it. However, </w:t>
      </w:r>
      <w:r w:rsidRPr="00985E94">
        <w:rPr>
          <w:rStyle w:val="StyleBoldUnderline"/>
          <w:highlight w:val="cyan"/>
        </w:rPr>
        <w:t>Yemen is in a</w:t>
      </w:r>
      <w:r w:rsidRPr="00FF232A">
        <w:rPr>
          <w:rStyle w:val="StyleBoldUnderline"/>
        </w:rPr>
        <w:t xml:space="preserve"> much more </w:t>
      </w:r>
      <w:r w:rsidRPr="00985E94">
        <w:rPr>
          <w:rStyle w:val="StyleBoldUnderline"/>
          <w:highlight w:val="cyan"/>
        </w:rPr>
        <w:t>fragile</w:t>
      </w:r>
      <w:r w:rsidRPr="00FF232A">
        <w:rPr>
          <w:rStyle w:val="StyleBoldUnderline"/>
        </w:rPr>
        <w:t xml:space="preserve"> and leveraged strategic </w:t>
      </w:r>
      <w:r w:rsidRPr="00985E94">
        <w:rPr>
          <w:rStyle w:val="StyleBoldUnderline"/>
          <w:highlight w:val="cyan"/>
        </w:rPr>
        <w:t>geographic position</w:t>
      </w:r>
      <w:r w:rsidRPr="00FF232A">
        <w:rPr>
          <w:rStyle w:val="StyleBoldUnderline"/>
        </w:rPr>
        <w:t xml:space="preserve"> than Afghanistan. One side of its shores faces Somalia. The other side faces Djibouti and Eritrea. </w:t>
      </w:r>
      <w:r w:rsidRPr="00985E94">
        <w:rPr>
          <w:rStyle w:val="StyleBoldUnderline"/>
          <w:highlight w:val="cyan"/>
        </w:rPr>
        <w:t>The</w:t>
      </w:r>
      <w:r w:rsidRPr="00FF232A">
        <w:rPr>
          <w:rStyle w:val="StyleBoldUnderline"/>
        </w:rPr>
        <w:t xml:space="preserve"> </w:t>
      </w:r>
      <w:r w:rsidRPr="00985E94">
        <w:rPr>
          <w:rStyle w:val="StyleBoldUnderline"/>
          <w:highlight w:val="cyan"/>
        </w:rPr>
        <w:t>corner</w:t>
      </w:r>
      <w:r w:rsidRPr="00FF232A">
        <w:rPr>
          <w:rStyle w:val="StyleBoldUnderline"/>
        </w:rPr>
        <w:t xml:space="preserve"> that </w:t>
      </w:r>
      <w:r w:rsidRPr="00985E94">
        <w:rPr>
          <w:rStyle w:val="StyleBoldUnderline"/>
          <w:highlight w:val="cyan"/>
        </w:rPr>
        <w:t>connects</w:t>
      </w:r>
      <w:r w:rsidRPr="00FF232A">
        <w:rPr>
          <w:rStyle w:val="StyleBoldUnderline"/>
        </w:rPr>
        <w:t xml:space="preserve"> the two shores is the </w:t>
      </w:r>
      <w:r w:rsidRPr="00985E94">
        <w:rPr>
          <w:rStyle w:val="StyleBoldUnderline"/>
        </w:rPr>
        <w:t>Bab al-Mandab</w:t>
      </w:r>
      <w:r w:rsidRPr="00FF232A">
        <w:rPr>
          <w:sz w:val="16"/>
        </w:rPr>
        <w:t xml:space="preserve">: </w:t>
      </w:r>
      <w:r w:rsidRPr="00985E94">
        <w:rPr>
          <w:rStyle w:val="StyleBoldUnderline"/>
          <w:highlight w:val="cyan"/>
        </w:rPr>
        <w:t>The Gate of Tears</w:t>
      </w:r>
      <w:r w:rsidRPr="00FF232A">
        <w:rPr>
          <w:sz w:val="16"/>
        </w:rPr>
        <w:t xml:space="preserve">. </w:t>
      </w:r>
      <w:r w:rsidRPr="00985E94">
        <w:rPr>
          <w:rStyle w:val="StyleBoldUnderline"/>
          <w:highlight w:val="cyan"/>
        </w:rPr>
        <w:t>Trade between Asia and the</w:t>
      </w:r>
      <w:r w:rsidRPr="00985E94">
        <w:rPr>
          <w:sz w:val="16"/>
          <w:highlight w:val="cyan"/>
        </w:rPr>
        <w:t xml:space="preserve"> </w:t>
      </w:r>
      <w:r w:rsidRPr="00985E94">
        <w:rPr>
          <w:rStyle w:val="Emphasis"/>
          <w:highlight w:val="cyan"/>
        </w:rPr>
        <w:t>E</w:t>
      </w:r>
      <w:r w:rsidRPr="00985E94">
        <w:rPr>
          <w:sz w:val="16"/>
        </w:rPr>
        <w:t>uropean</w:t>
      </w:r>
      <w:r w:rsidRPr="00FF232A">
        <w:rPr>
          <w:sz w:val="16"/>
        </w:rPr>
        <w:t xml:space="preserve"> </w:t>
      </w:r>
      <w:r w:rsidRPr="00985E94">
        <w:rPr>
          <w:rStyle w:val="Emphasis"/>
          <w:highlight w:val="cyan"/>
        </w:rPr>
        <w:t>U</w:t>
      </w:r>
      <w:r w:rsidRPr="00FF232A">
        <w:rPr>
          <w:sz w:val="16"/>
        </w:rPr>
        <w:t xml:space="preserve">nion </w:t>
      </w:r>
      <w:r w:rsidRPr="00985E94">
        <w:rPr>
          <w:rStyle w:val="Emphasis"/>
          <w:highlight w:val="cyan"/>
        </w:rPr>
        <w:t>is</w:t>
      </w:r>
      <w:r w:rsidRPr="00FF232A">
        <w:rPr>
          <w:rStyle w:val="Emphasis"/>
        </w:rPr>
        <w:t xml:space="preserve"> hugely </w:t>
      </w:r>
      <w:r w:rsidRPr="00985E94">
        <w:rPr>
          <w:rStyle w:val="Emphasis"/>
          <w:highlight w:val="cyan"/>
        </w:rPr>
        <w:t>reliant on this narrow strait</w:t>
      </w:r>
      <w:r w:rsidRPr="00FF232A">
        <w:rPr>
          <w:sz w:val="16"/>
        </w:rPr>
        <w:t xml:space="preserve">. About </w:t>
      </w:r>
      <w:r w:rsidRPr="00985E94">
        <w:rPr>
          <w:rStyle w:val="StyleBoldUnderline"/>
          <w:highlight w:val="cyan"/>
        </w:rPr>
        <w:t>three to four million barrels of oil a day and</w:t>
      </w:r>
      <w:r w:rsidRPr="00FF232A">
        <w:rPr>
          <w:sz w:val="16"/>
        </w:rPr>
        <w:t xml:space="preserve"> about </w:t>
      </w:r>
      <w:r w:rsidRPr="00FF232A">
        <w:rPr>
          <w:rStyle w:val="StyleBoldUnderline"/>
        </w:rPr>
        <w:t xml:space="preserve">three to </w:t>
      </w:r>
      <w:r w:rsidRPr="00985E94">
        <w:rPr>
          <w:rStyle w:val="StyleBoldUnderline"/>
          <w:highlight w:val="cyan"/>
        </w:rPr>
        <w:t>four billion cubic meters of</w:t>
      </w:r>
      <w:r w:rsidRPr="00985E94">
        <w:rPr>
          <w:sz w:val="16"/>
          <w:highlight w:val="cyan"/>
        </w:rPr>
        <w:t xml:space="preserve"> </w:t>
      </w:r>
      <w:r w:rsidRPr="00985E94">
        <w:rPr>
          <w:rStyle w:val="Emphasis"/>
          <w:highlight w:val="cyan"/>
        </w:rPr>
        <w:t>l</w:t>
      </w:r>
      <w:r w:rsidRPr="00FF232A">
        <w:rPr>
          <w:sz w:val="16"/>
        </w:rPr>
        <w:t xml:space="preserve">iquefied </w:t>
      </w:r>
      <w:r w:rsidRPr="00985E94">
        <w:rPr>
          <w:rStyle w:val="Emphasis"/>
          <w:highlight w:val="cyan"/>
        </w:rPr>
        <w:t>n</w:t>
      </w:r>
      <w:r w:rsidRPr="00FF232A">
        <w:rPr>
          <w:sz w:val="16"/>
        </w:rPr>
        <w:t xml:space="preserve">atural </w:t>
      </w:r>
      <w:r w:rsidRPr="00985E94">
        <w:rPr>
          <w:rStyle w:val="Emphasis"/>
          <w:highlight w:val="cyan"/>
        </w:rPr>
        <w:t>g</w:t>
      </w:r>
      <w:r w:rsidRPr="00FF232A">
        <w:rPr>
          <w:sz w:val="16"/>
        </w:rPr>
        <w:t xml:space="preserve">as </w:t>
      </w:r>
      <w:r w:rsidRPr="00985E94">
        <w:rPr>
          <w:rStyle w:val="StyleBoldUnderline"/>
          <w:highlight w:val="cyan"/>
        </w:rPr>
        <w:t>goes</w:t>
      </w:r>
      <w:r w:rsidRPr="00FF232A">
        <w:rPr>
          <w:rStyle w:val="StyleBoldUnderline"/>
        </w:rPr>
        <w:t xml:space="preserve"> </w:t>
      </w:r>
      <w:r w:rsidRPr="00985E94">
        <w:rPr>
          <w:rStyle w:val="StyleBoldUnderline"/>
          <w:highlight w:val="cyan"/>
        </w:rPr>
        <w:t>via</w:t>
      </w:r>
      <w:r w:rsidRPr="00FF232A">
        <w:rPr>
          <w:rStyle w:val="StyleBoldUnderline"/>
        </w:rPr>
        <w:t xml:space="preserve"> </w:t>
      </w:r>
      <w:r w:rsidRPr="00985E94">
        <w:rPr>
          <w:rStyle w:val="StyleBoldUnderline"/>
          <w:highlight w:val="cyan"/>
        </w:rPr>
        <w:t>this</w:t>
      </w:r>
      <w:r w:rsidRPr="00FF232A">
        <w:rPr>
          <w:rStyle w:val="StyleBoldUnderline"/>
        </w:rPr>
        <w:t xml:space="preserve"> sharp </w:t>
      </w:r>
      <w:r w:rsidRPr="00985E94">
        <w:rPr>
          <w:rStyle w:val="StyleBoldUnderline"/>
          <w:highlight w:val="cyan"/>
        </w:rPr>
        <w:t>corner</w:t>
      </w:r>
      <w:r w:rsidRPr="00FF232A">
        <w:rPr>
          <w:sz w:val="16"/>
        </w:rPr>
        <w:t xml:space="preserve">. </w:t>
      </w:r>
      <w:r w:rsidRPr="006C434B">
        <w:rPr>
          <w:rStyle w:val="StyleBoldUnderline"/>
          <w:highlight w:val="cyan"/>
        </w:rPr>
        <w:t>If Yemen becomes a failed state</w:t>
      </w:r>
      <w:r w:rsidRPr="00FF232A">
        <w:rPr>
          <w:rStyle w:val="StyleBoldUnderline"/>
        </w:rPr>
        <w:t xml:space="preserve">, just like Somalia, </w:t>
      </w:r>
      <w:r w:rsidRPr="006C434B">
        <w:rPr>
          <w:rStyle w:val="Emphasis"/>
          <w:highlight w:val="cyan"/>
        </w:rPr>
        <w:t>the entire region could be put at huge risk</w:t>
      </w:r>
      <w:r w:rsidRPr="00FF232A">
        <w:rPr>
          <w:rStyle w:val="StyleBoldUnderline"/>
        </w:rPr>
        <w:t>. One of the most important sea-lanes of communications would become a seriously riskier place to be in.</w:t>
      </w:r>
      <w:r w:rsidRPr="00FF232A">
        <w:rPr>
          <w:sz w:val="16"/>
        </w:rPr>
        <w:t xml:space="preserve"> </w:t>
      </w:r>
      <w:r w:rsidRPr="006C434B">
        <w:rPr>
          <w:rStyle w:val="Emphasis"/>
          <w:highlight w:val="cyan"/>
        </w:rPr>
        <w:t>A large proportion of global trade could be affected</w:t>
      </w:r>
      <w:r w:rsidRPr="00FF232A">
        <w:rPr>
          <w:rStyle w:val="StyleBoldUnderline"/>
        </w:rPr>
        <w:t xml:space="preserve">. Oil and other </w:t>
      </w:r>
      <w:r w:rsidRPr="006C434B">
        <w:rPr>
          <w:rStyle w:val="StyleBoldUnderline"/>
          <w:highlight w:val="cyan"/>
        </w:rPr>
        <w:t>markets could find themselv</w:t>
      </w:r>
      <w:r w:rsidRPr="00FF232A">
        <w:rPr>
          <w:rStyle w:val="StyleBoldUnderline"/>
        </w:rPr>
        <w:t xml:space="preserve">es more </w:t>
      </w:r>
      <w:r w:rsidRPr="006C434B">
        <w:rPr>
          <w:rStyle w:val="StyleBoldUnderline"/>
          <w:highlight w:val="cyan"/>
        </w:rPr>
        <w:t>at the whims</w:t>
      </w:r>
      <w:r w:rsidRPr="00FF232A">
        <w:rPr>
          <w:rStyle w:val="StyleBoldUnderline"/>
        </w:rPr>
        <w:t xml:space="preserve"> and vicious </w:t>
      </w:r>
      <w:r w:rsidRPr="006C434B">
        <w:rPr>
          <w:rStyle w:val="Emphasis"/>
        </w:rPr>
        <w:t xml:space="preserve">capriciousness </w:t>
      </w:r>
      <w:r w:rsidRPr="006C434B">
        <w:rPr>
          <w:rStyle w:val="Emphasis"/>
          <w:highlight w:val="cyan"/>
        </w:rPr>
        <w:t xml:space="preserve">of pirates and terrorists </w:t>
      </w:r>
      <w:r w:rsidRPr="006C434B">
        <w:rPr>
          <w:rStyle w:val="Emphasis"/>
        </w:rPr>
        <w:t>alike</w:t>
      </w:r>
      <w:r w:rsidRPr="00FF232A">
        <w:rPr>
          <w:sz w:val="16"/>
        </w:rPr>
        <w:t xml:space="preserve">. </w:t>
      </w:r>
      <w:r w:rsidRPr="00FF232A">
        <w:rPr>
          <w:rStyle w:val="StyleBoldUnderline"/>
        </w:rPr>
        <w:t>Yemen could also affect North Africa,</w:t>
      </w:r>
      <w:r w:rsidRPr="00FF232A">
        <w:rPr>
          <w:sz w:val="16"/>
        </w:rPr>
        <w:t xml:space="preserve"> a place already in some turmoil, </w:t>
      </w:r>
      <w:r w:rsidRPr="00FF232A">
        <w:rPr>
          <w:rStyle w:val="StyleBoldUnderline"/>
        </w:rPr>
        <w:t xml:space="preserve">the Arabian Peninsula, Asia, </w:t>
      </w:r>
      <w:proofErr w:type="gramStart"/>
      <w:r w:rsidRPr="00FF232A">
        <w:rPr>
          <w:rStyle w:val="StyleBoldUnderline"/>
        </w:rPr>
        <w:t>the</w:t>
      </w:r>
      <w:proofErr w:type="gramEnd"/>
      <w:r w:rsidRPr="00FF232A">
        <w:rPr>
          <w:rStyle w:val="StyleBoldUnderline"/>
        </w:rPr>
        <w:t xml:space="preserve"> EU and even beyond</w:t>
      </w:r>
      <w:r w:rsidRPr="00FF232A">
        <w:rPr>
          <w:sz w:val="16"/>
        </w:rPr>
        <w:t xml:space="preserve">. </w:t>
      </w:r>
      <w:r w:rsidRPr="00FF232A">
        <w:rPr>
          <w:rStyle w:val="StyleBoldUnderline"/>
        </w:rPr>
        <w:t>This,</w:t>
      </w:r>
      <w:r w:rsidRPr="00FF232A">
        <w:rPr>
          <w:sz w:val="16"/>
        </w:rPr>
        <w:t xml:space="preserve"> by the way</w:t>
      </w:r>
      <w:r w:rsidRPr="00FF232A">
        <w:rPr>
          <w:rStyle w:val="StyleBoldUnderline"/>
        </w:rPr>
        <w:t>, is not just a matter of trade disruptions</w:t>
      </w:r>
      <w:r w:rsidRPr="00FF232A">
        <w:rPr>
          <w:sz w:val="16"/>
        </w:rPr>
        <w:t xml:space="preserve"> and increased costs in shipping. </w:t>
      </w:r>
      <w:r w:rsidRPr="006C434B">
        <w:rPr>
          <w:rStyle w:val="StyleBoldUnderline"/>
          <w:highlight w:val="cyan"/>
        </w:rPr>
        <w:t>If a</w:t>
      </w:r>
      <w:r w:rsidRPr="00FF232A">
        <w:rPr>
          <w:rStyle w:val="StyleBoldUnderline"/>
        </w:rPr>
        <w:t>l-</w:t>
      </w:r>
      <w:r w:rsidRPr="006C434B">
        <w:rPr>
          <w:rStyle w:val="StyleBoldUnderline"/>
          <w:highlight w:val="cyan"/>
        </w:rPr>
        <w:t>Q</w:t>
      </w:r>
      <w:r w:rsidRPr="00FF232A">
        <w:rPr>
          <w:rStyle w:val="StyleBoldUnderline"/>
        </w:rPr>
        <w:t xml:space="preserve">aeda in the </w:t>
      </w:r>
      <w:r w:rsidRPr="006C434B">
        <w:rPr>
          <w:rStyle w:val="StyleBoldUnderline"/>
          <w:highlight w:val="cyan"/>
        </w:rPr>
        <w:t>A</w:t>
      </w:r>
      <w:r w:rsidRPr="00FF232A">
        <w:rPr>
          <w:rStyle w:val="StyleBoldUnderline"/>
        </w:rPr>
        <w:t xml:space="preserve">rabian </w:t>
      </w:r>
      <w:r w:rsidRPr="006C434B">
        <w:rPr>
          <w:rStyle w:val="StyleBoldUnderline"/>
          <w:highlight w:val="cyan"/>
        </w:rPr>
        <w:t>P</w:t>
      </w:r>
      <w:r w:rsidRPr="00FF232A">
        <w:rPr>
          <w:rStyle w:val="StyleBoldUnderline"/>
        </w:rPr>
        <w:t xml:space="preserve">eninsula </w:t>
      </w:r>
      <w:r w:rsidRPr="006C434B">
        <w:rPr>
          <w:rStyle w:val="StyleBoldUnderline"/>
          <w:highlight w:val="cyan"/>
        </w:rPr>
        <w:t>establishes</w:t>
      </w:r>
      <w:r w:rsidRPr="00FF232A">
        <w:rPr>
          <w:rStyle w:val="StyleBoldUnderline"/>
        </w:rPr>
        <w:t xml:space="preserve"> </w:t>
      </w:r>
      <w:r w:rsidRPr="006C434B">
        <w:rPr>
          <w:rStyle w:val="StyleBoldUnderline"/>
          <w:highlight w:val="cyan"/>
        </w:rPr>
        <w:t>an even stronger foothold</w:t>
      </w:r>
      <w:r w:rsidRPr="00FF232A">
        <w:rPr>
          <w:rStyle w:val="StyleBoldUnderline"/>
        </w:rPr>
        <w:t xml:space="preserve"> in a failing Yemen, a combination of </w:t>
      </w:r>
      <w:r w:rsidRPr="006C434B">
        <w:rPr>
          <w:rStyle w:val="StyleBoldUnderline"/>
          <w:highlight w:val="cyan"/>
        </w:rPr>
        <w:t>extremist</w:t>
      </w:r>
      <w:r w:rsidRPr="00FF232A">
        <w:rPr>
          <w:rStyle w:val="StyleBoldUnderline"/>
        </w:rPr>
        <w:t xml:space="preserve"> </w:t>
      </w:r>
      <w:r w:rsidRPr="006C434B">
        <w:rPr>
          <w:rStyle w:val="StyleBoldUnderline"/>
          <w:highlight w:val="cyan"/>
        </w:rPr>
        <w:t xml:space="preserve">camps in Somalia and Yemen </w:t>
      </w:r>
      <w:r w:rsidRPr="006C434B">
        <w:rPr>
          <w:rStyle w:val="Emphasis"/>
          <w:highlight w:val="cyan"/>
        </w:rPr>
        <w:t>could be geographic centerpieces</w:t>
      </w:r>
      <w:r w:rsidRPr="00FF232A">
        <w:rPr>
          <w:rStyle w:val="Emphasis"/>
        </w:rPr>
        <w:t xml:space="preserve"> </w:t>
      </w:r>
      <w:r w:rsidRPr="006C434B">
        <w:rPr>
          <w:rStyle w:val="Emphasis"/>
          <w:highlight w:val="cyan"/>
        </w:rPr>
        <w:t>and bases for terror for decades</w:t>
      </w:r>
      <w:r w:rsidRPr="00FF232A">
        <w:rPr>
          <w:rStyle w:val="Emphasis"/>
        </w:rPr>
        <w:t xml:space="preserve"> to come.</w:t>
      </w:r>
      <w:r>
        <w:rPr>
          <w:rStyle w:val="Emphasis"/>
        </w:rPr>
        <w:t xml:space="preserve"> </w:t>
      </w:r>
      <w:r w:rsidRPr="00FF232A">
        <w:rPr>
          <w:sz w:val="16"/>
        </w:rPr>
        <w:t>Now, why should we worry about Yemen?</w:t>
      </w:r>
    </w:p>
    <w:p w14:paraId="7B964338" w14:textId="77777777" w:rsidR="007E1BDD" w:rsidRDefault="007E1BDD" w:rsidP="007E1BDD">
      <w:pPr>
        <w:pStyle w:val="Heading4"/>
        <w:rPr>
          <w:rStyle w:val="apple-converted-space"/>
          <w:rFonts w:ascii="Arial" w:hAnsi="Arial" w:cs="Arial"/>
          <w:color w:val="222222"/>
          <w:szCs w:val="20"/>
          <w:shd w:val="clear" w:color="auto" w:fill="FFFFFF"/>
        </w:rPr>
      </w:pPr>
      <w:r>
        <w:rPr>
          <w:shd w:val="clear" w:color="auto" w:fill="FFFFFF"/>
        </w:rPr>
        <w:lastRenderedPageBreak/>
        <w:t>Oil shocks to Middle Eastern SLOCs causes great power conflict and economic decline</w:t>
      </w:r>
      <w:r>
        <w:rPr>
          <w:rStyle w:val="apple-converted-space"/>
          <w:rFonts w:ascii="Arial" w:hAnsi="Arial" w:cs="Arial"/>
          <w:color w:val="222222"/>
          <w:szCs w:val="20"/>
          <w:shd w:val="clear" w:color="auto" w:fill="FFFFFF"/>
        </w:rPr>
        <w:t> </w:t>
      </w:r>
    </w:p>
    <w:p w14:paraId="4E9DA9B6" w14:textId="77777777" w:rsidR="007E1BDD" w:rsidRPr="00C61F31" w:rsidRDefault="007E1BDD" w:rsidP="007E1BDD">
      <w:pPr>
        <w:rPr>
          <w:rStyle w:val="StyleBoldUnderline"/>
          <w:b w:val="0"/>
          <w:bCs w:val="0"/>
          <w:sz w:val="16"/>
          <w:u w:val="none"/>
        </w:rPr>
      </w:pPr>
      <w:r w:rsidRPr="00293001">
        <w:rPr>
          <w:rStyle w:val="StyleStyleBold12pt"/>
          <w:u w:val="single"/>
        </w:rPr>
        <w:t>Sterne 11</w:t>
      </w:r>
      <w:r w:rsidRPr="00293001">
        <w:rPr>
          <w:sz w:val="16"/>
        </w:rPr>
        <w:t xml:space="preserve"> (Paul, Managing Partner at Sterne and Co, “Egypt's Second Suez Canal Crisis” Ground Report, Jaunary 30, http://www.groundreport.com/World/Second-Suez-Crisis/2933579)</w:t>
      </w:r>
    </w:p>
    <w:p w14:paraId="11849A64" w14:textId="77777777" w:rsidR="007E1BDD" w:rsidRDefault="007E1BDD" w:rsidP="007E1BDD">
      <w:pPr>
        <w:rPr>
          <w:rStyle w:val="StyleBoldUnderline"/>
        </w:rPr>
      </w:pPr>
      <w:r w:rsidRPr="00B87C4E">
        <w:rPr>
          <w:rStyle w:val="StyleBoldUnderline"/>
        </w:rPr>
        <w:t>Egypt matters for</w:t>
      </w:r>
      <w:r w:rsidRPr="00B87C4E">
        <w:rPr>
          <w:sz w:val="16"/>
        </w:rPr>
        <w:t xml:space="preserve"> one reason — </w:t>
      </w:r>
      <w:r w:rsidRPr="001E2D12">
        <w:rPr>
          <w:rStyle w:val="StyleBoldUnderline"/>
          <w:highlight w:val="cyan"/>
        </w:rPr>
        <w:t>the</w:t>
      </w:r>
      <w:r w:rsidRPr="001E2D12">
        <w:rPr>
          <w:rStyle w:val="StyleBoldUnderline"/>
        </w:rPr>
        <w:t xml:space="preserve"> </w:t>
      </w:r>
      <w:r w:rsidRPr="001E2D12">
        <w:rPr>
          <w:rStyle w:val="StyleBoldUnderline"/>
          <w:highlight w:val="cyan"/>
        </w:rPr>
        <w:t>Suez Canal</w:t>
      </w:r>
      <w:r w:rsidRPr="00B87C4E">
        <w:rPr>
          <w:sz w:val="16"/>
        </w:rPr>
        <w:t xml:space="preserve">. </w:t>
      </w:r>
      <w:r w:rsidRPr="00B87C4E">
        <w:rPr>
          <w:rStyle w:val="StyleBoldUnderline"/>
        </w:rPr>
        <w:t>The</w:t>
      </w:r>
      <w:r w:rsidRPr="00B87C4E">
        <w:rPr>
          <w:sz w:val="16"/>
        </w:rPr>
        <w:t xml:space="preserve"> Suez </w:t>
      </w:r>
      <w:r w:rsidRPr="00B87C4E">
        <w:rPr>
          <w:rStyle w:val="StyleBoldUnderline"/>
        </w:rPr>
        <w:t xml:space="preserve">Canal </w:t>
      </w:r>
      <w:r w:rsidRPr="001E2D12">
        <w:rPr>
          <w:rStyle w:val="StyleBoldUnderline"/>
          <w:highlight w:val="cyan"/>
        </w:rPr>
        <w:t>carries</w:t>
      </w:r>
      <w:r w:rsidRPr="00B87C4E">
        <w:rPr>
          <w:rStyle w:val="StyleBoldUnderline"/>
        </w:rPr>
        <w:t xml:space="preserve"> </w:t>
      </w:r>
      <w:r w:rsidRPr="001E2D12">
        <w:rPr>
          <w:rStyle w:val="StyleBoldUnderline"/>
          <w:highlight w:val="cyan"/>
        </w:rPr>
        <w:t>10% of world trade and 4.5% of</w:t>
      </w:r>
      <w:r w:rsidRPr="00B87C4E">
        <w:rPr>
          <w:rStyle w:val="StyleBoldUnderline"/>
        </w:rPr>
        <w:t xml:space="preserve"> </w:t>
      </w:r>
      <w:r w:rsidRPr="001E2D12">
        <w:rPr>
          <w:rStyle w:val="StyleBoldUnderline"/>
          <w:highlight w:val="cyan"/>
        </w:rPr>
        <w:t>world oil production</w:t>
      </w:r>
      <w:r w:rsidRPr="001E2D12">
        <w:rPr>
          <w:sz w:val="16"/>
        </w:rPr>
        <w:t>.</w:t>
      </w:r>
      <w:r w:rsidRPr="00B87C4E">
        <w:rPr>
          <w:sz w:val="16"/>
        </w:rPr>
        <w:t xml:space="preserve"> </w:t>
      </w:r>
      <w:r w:rsidRPr="001E2D12">
        <w:rPr>
          <w:rStyle w:val="StyleBoldUnderline"/>
          <w:highlight w:val="cyan"/>
        </w:rPr>
        <w:t>Shut down</w:t>
      </w:r>
      <w:r w:rsidRPr="00B87C4E">
        <w:rPr>
          <w:rStyle w:val="StyleBoldUnderline"/>
        </w:rPr>
        <w:t xml:space="preserve"> </w:t>
      </w:r>
      <w:r w:rsidRPr="001E2D12">
        <w:rPr>
          <w:rStyle w:val="StyleBoldUnderline"/>
          <w:highlight w:val="cyan"/>
        </w:rPr>
        <w:t xml:space="preserve">the Canal and </w:t>
      </w:r>
      <w:r w:rsidRPr="001E2D12">
        <w:rPr>
          <w:rStyle w:val="Emphasis"/>
          <w:highlight w:val="cyan"/>
        </w:rPr>
        <w:t>the world economy takes a tumble</w:t>
      </w:r>
      <w:r w:rsidRPr="00B87C4E">
        <w:rPr>
          <w:sz w:val="16"/>
        </w:rPr>
        <w:t xml:space="preserve">. Right now, </w:t>
      </w:r>
      <w:r w:rsidRPr="001E2D12">
        <w:rPr>
          <w:rStyle w:val="StyleBoldUnderline"/>
          <w:highlight w:val="cyan"/>
        </w:rPr>
        <w:t>the</w:t>
      </w:r>
      <w:r w:rsidRPr="00B87C4E">
        <w:rPr>
          <w:rStyle w:val="StyleBoldUnderline"/>
        </w:rPr>
        <w:t xml:space="preserve"> world </w:t>
      </w:r>
      <w:r w:rsidRPr="001E2D12">
        <w:rPr>
          <w:rStyle w:val="StyleBoldUnderline"/>
          <w:highlight w:val="cyan"/>
        </w:rPr>
        <w:t xml:space="preserve">economy </w:t>
      </w:r>
      <w:r w:rsidRPr="001E2D12">
        <w:rPr>
          <w:rStyle w:val="Emphasis"/>
          <w:highlight w:val="cyan"/>
        </w:rPr>
        <w:t>can’t handle such a</w:t>
      </w:r>
      <w:r w:rsidRPr="00B87C4E">
        <w:rPr>
          <w:rStyle w:val="Emphasis"/>
        </w:rPr>
        <w:t xml:space="preserve">n exogenous </w:t>
      </w:r>
      <w:r w:rsidRPr="001E2D12">
        <w:rPr>
          <w:rStyle w:val="Emphasis"/>
          <w:highlight w:val="cyan"/>
        </w:rPr>
        <w:t>shock</w:t>
      </w:r>
      <w:r w:rsidRPr="00B87C4E">
        <w:rPr>
          <w:sz w:val="16"/>
        </w:rPr>
        <w:t xml:space="preserve">. </w:t>
      </w:r>
      <w:r w:rsidRPr="00B87C4E">
        <w:rPr>
          <w:rStyle w:val="StyleBoldUnderline"/>
        </w:rPr>
        <w:t>The</w:t>
      </w:r>
      <w:r w:rsidRPr="00B87C4E">
        <w:rPr>
          <w:sz w:val="16"/>
        </w:rPr>
        <w:t xml:space="preserve"> global </w:t>
      </w:r>
      <w:r w:rsidRPr="00B87C4E">
        <w:rPr>
          <w:rStyle w:val="StyleBoldUnderline"/>
        </w:rPr>
        <w:t xml:space="preserve">economy would </w:t>
      </w:r>
      <w:r w:rsidRPr="00B87C4E">
        <w:rPr>
          <w:rStyle w:val="Emphasis"/>
        </w:rPr>
        <w:t xml:space="preserve">sink back into recession and the </w:t>
      </w:r>
      <w:r w:rsidRPr="001E2D12">
        <w:rPr>
          <w:rStyle w:val="Emphasis"/>
          <w:highlight w:val="cyan"/>
        </w:rPr>
        <w:t>fiscal crisis would re-ignite</w:t>
      </w:r>
      <w:r w:rsidRPr="00B87C4E">
        <w:rPr>
          <w:sz w:val="16"/>
        </w:rPr>
        <w:t xml:space="preserve">. </w:t>
      </w:r>
      <w:r w:rsidRPr="001E2D12">
        <w:rPr>
          <w:rStyle w:val="StyleBoldUnderline"/>
          <w:highlight w:val="cyan"/>
        </w:rPr>
        <w:t>Governments would default in Europe.</w:t>
      </w:r>
      <w:r>
        <w:rPr>
          <w:rStyle w:val="StyleBoldUnderline"/>
        </w:rPr>
        <w:t xml:space="preserve"> </w:t>
      </w:r>
      <w:r w:rsidRPr="00B87C4E">
        <w:rPr>
          <w:rStyle w:val="StyleBoldUnderline"/>
        </w:rPr>
        <w:t>States would declare insolvency in the</w:t>
      </w:r>
      <w:r w:rsidRPr="00B87C4E">
        <w:rPr>
          <w:sz w:val="16"/>
        </w:rPr>
        <w:t xml:space="preserve"> </w:t>
      </w:r>
      <w:r w:rsidRPr="00B87C4E">
        <w:rPr>
          <w:rStyle w:val="Emphasis"/>
        </w:rPr>
        <w:t>U</w:t>
      </w:r>
      <w:r w:rsidRPr="00B87C4E">
        <w:rPr>
          <w:sz w:val="16"/>
        </w:rPr>
        <w:t xml:space="preserve">nited </w:t>
      </w:r>
      <w:r w:rsidRPr="00B87C4E">
        <w:rPr>
          <w:rStyle w:val="Emphasis"/>
        </w:rPr>
        <w:t>S</w:t>
      </w:r>
      <w:r w:rsidRPr="00B87C4E">
        <w:rPr>
          <w:sz w:val="16"/>
        </w:rPr>
        <w:t xml:space="preserve">tates. </w:t>
      </w:r>
      <w:r w:rsidRPr="001E2D12">
        <w:rPr>
          <w:rStyle w:val="StyleBoldUnderline"/>
          <w:highlight w:val="cyan"/>
        </w:rPr>
        <w:t>Food</w:t>
      </w:r>
      <w:r w:rsidRPr="00B87C4E">
        <w:rPr>
          <w:rStyle w:val="StyleBoldUnderline"/>
        </w:rPr>
        <w:t xml:space="preserve"> prices </w:t>
      </w:r>
      <w:r w:rsidRPr="001E2D12">
        <w:rPr>
          <w:rStyle w:val="StyleBoldUnderline"/>
          <w:highlight w:val="cyan"/>
        </w:rPr>
        <w:t>and</w:t>
      </w:r>
      <w:r w:rsidRPr="00B87C4E">
        <w:rPr>
          <w:rStyle w:val="StyleBoldUnderline"/>
        </w:rPr>
        <w:t xml:space="preserve"> </w:t>
      </w:r>
      <w:r w:rsidRPr="001E2D12">
        <w:rPr>
          <w:rStyle w:val="StyleBoldUnderline"/>
          <w:highlight w:val="cyan"/>
        </w:rPr>
        <w:t>energy</w:t>
      </w:r>
      <w:r w:rsidRPr="00B87C4E">
        <w:rPr>
          <w:rStyle w:val="StyleBoldUnderline"/>
        </w:rPr>
        <w:t xml:space="preserve"> </w:t>
      </w:r>
      <w:r w:rsidRPr="001E2D12">
        <w:rPr>
          <w:rStyle w:val="StyleBoldUnderline"/>
          <w:highlight w:val="cyan"/>
        </w:rPr>
        <w:t>would sky rocket</w:t>
      </w:r>
      <w:r w:rsidRPr="00B87C4E">
        <w:rPr>
          <w:rStyle w:val="StyleBoldUnderline"/>
        </w:rPr>
        <w:t xml:space="preserve"> in the emerging markets.</w:t>
      </w:r>
      <w:r>
        <w:rPr>
          <w:rStyle w:val="StyleBoldUnderline"/>
        </w:rPr>
        <w:t xml:space="preserve"> </w:t>
      </w:r>
      <w:r w:rsidRPr="00B87C4E">
        <w:rPr>
          <w:rStyle w:val="StyleBoldUnderline"/>
        </w:rPr>
        <w:t>Stock markets will collapse.</w:t>
      </w:r>
      <w:r>
        <w:rPr>
          <w:rStyle w:val="StyleBoldUnderline"/>
        </w:rPr>
        <w:t xml:space="preserve"> </w:t>
      </w:r>
      <w:r w:rsidRPr="00B87C4E">
        <w:rPr>
          <w:rStyle w:val="StyleBoldUnderline"/>
        </w:rPr>
        <w:t xml:space="preserve">A </w:t>
      </w:r>
      <w:r w:rsidRPr="001E2D12">
        <w:rPr>
          <w:rStyle w:val="StyleBoldUnderline"/>
          <w:highlight w:val="cyan"/>
        </w:rPr>
        <w:t>wave of political upheaval would sweep</w:t>
      </w:r>
      <w:r w:rsidRPr="00B87C4E">
        <w:rPr>
          <w:rStyle w:val="StyleBoldUnderline"/>
        </w:rPr>
        <w:t xml:space="preserve"> the Mideast and then </w:t>
      </w:r>
      <w:r w:rsidRPr="001E2D12">
        <w:rPr>
          <w:rStyle w:val="StyleBoldUnderline"/>
          <w:highlight w:val="cyan"/>
        </w:rPr>
        <w:t>the world</w:t>
      </w:r>
      <w:r w:rsidRPr="00B87C4E">
        <w:rPr>
          <w:rStyle w:val="StyleBoldUnderline"/>
        </w:rPr>
        <w:t>.</w:t>
      </w:r>
      <w:r>
        <w:rPr>
          <w:rStyle w:val="StyleBoldUnderline"/>
        </w:rPr>
        <w:t xml:space="preserve"> </w:t>
      </w:r>
      <w:r w:rsidRPr="00B87C4E">
        <w:rPr>
          <w:sz w:val="16"/>
        </w:rPr>
        <w:t xml:space="preserve">Hosni Mubarak should not step down and flee Egypt like Ben Ali did in Tunisia. If he does, the Egypt unrest will immediately radicalize. Witness today’s jail break of Muslim militants by armed men. To prevent bloodshed and protect his legacy, Mubarak needs to declare a transition to democracy and free elections under United Nations supervision. Otherwise the Muslim Brotherhood will control of Egypt and the Suez Canal within a few months. The Muslim Brotherhood is the only well-organized opposition group in Egypt and they will have no qualms about using unbounded violence to seize and hold power. With the Muslim Brotherhood in power, they will have access to the huge arsenal of weapons that the United States has provided Egypt over the past thirty years. Sources on the Internet estimate that the US has provided $50 billion of military aid since 1978. For example, The Egyptian Air Force has 438 aircraft and 155 armed helicopters, according to Wikipedia; 220 of these aircraft are F-16’s. The United States has also sold the Egyptian 700 M-60A1 main battle tanks and 500 Hellfire anti-tank missiles as part of the First Gulf War. With such an arsenal and a huge population, </w:t>
      </w:r>
      <w:r w:rsidRPr="001E2D12">
        <w:rPr>
          <w:rStyle w:val="StyleBoldUnderline"/>
          <w:highlight w:val="cyan"/>
        </w:rPr>
        <w:t>seizing and securing the</w:t>
      </w:r>
      <w:r w:rsidRPr="00B87C4E">
        <w:rPr>
          <w:rStyle w:val="StyleBoldUnderline"/>
        </w:rPr>
        <w:t xml:space="preserve"> Suez </w:t>
      </w:r>
      <w:r w:rsidRPr="001E2D12">
        <w:rPr>
          <w:rStyle w:val="StyleBoldUnderline"/>
          <w:highlight w:val="cyan"/>
        </w:rPr>
        <w:t>Canal to protect</w:t>
      </w:r>
      <w:r w:rsidRPr="00B87C4E">
        <w:rPr>
          <w:rStyle w:val="StyleBoldUnderline"/>
        </w:rPr>
        <w:t xml:space="preserve"> world </w:t>
      </w:r>
      <w:r w:rsidRPr="001E2D12">
        <w:rPr>
          <w:rStyle w:val="StyleBoldUnderline"/>
          <w:highlight w:val="cyan"/>
        </w:rPr>
        <w:t xml:space="preserve">trade will </w:t>
      </w:r>
      <w:r w:rsidRPr="001E2D12">
        <w:rPr>
          <w:rStyle w:val="Emphasis"/>
          <w:highlight w:val="cyan"/>
        </w:rPr>
        <w:t>involve</w:t>
      </w:r>
      <w:r w:rsidRPr="00B87C4E">
        <w:rPr>
          <w:rStyle w:val="Emphasis"/>
        </w:rPr>
        <w:t xml:space="preserve"> </w:t>
      </w:r>
      <w:r w:rsidRPr="001E2D12">
        <w:rPr>
          <w:rStyle w:val="Emphasis"/>
          <w:highlight w:val="cyan"/>
        </w:rPr>
        <w:t>a major war</w:t>
      </w:r>
      <w:r w:rsidRPr="00B87C4E">
        <w:rPr>
          <w:sz w:val="16"/>
        </w:rPr>
        <w:t xml:space="preserve">. </w:t>
      </w:r>
      <w:r w:rsidRPr="00B87C4E">
        <w:rPr>
          <w:rStyle w:val="StyleBoldUnderline"/>
        </w:rPr>
        <w:t xml:space="preserve">Such </w:t>
      </w:r>
      <w:r w:rsidRPr="001E2D12">
        <w:rPr>
          <w:rStyle w:val="StyleBoldUnderline"/>
          <w:highlight w:val="cyan"/>
        </w:rPr>
        <w:t>a conflict will involve</w:t>
      </w:r>
      <w:r w:rsidRPr="00B87C4E">
        <w:rPr>
          <w:rStyle w:val="StyleBoldUnderline"/>
        </w:rPr>
        <w:t xml:space="preserve"> destruction and bloodshed of </w:t>
      </w:r>
      <w:r w:rsidRPr="001E2D12">
        <w:rPr>
          <w:rStyle w:val="StyleBoldUnderline"/>
          <w:highlight w:val="cyan"/>
        </w:rPr>
        <w:t>historic</w:t>
      </w:r>
      <w:r w:rsidRPr="00B87C4E">
        <w:rPr>
          <w:rStyle w:val="StyleBoldUnderline"/>
        </w:rPr>
        <w:t xml:space="preserve"> </w:t>
      </w:r>
      <w:r w:rsidRPr="001E2D12">
        <w:rPr>
          <w:rStyle w:val="StyleBoldUnderline"/>
          <w:highlight w:val="cyan"/>
        </w:rPr>
        <w:t>dimensions</w:t>
      </w:r>
      <w:r w:rsidRPr="00B87C4E">
        <w:rPr>
          <w:rStyle w:val="StyleBoldUnderline"/>
        </w:rPr>
        <w:t xml:space="preserve"> </w:t>
      </w:r>
      <w:r w:rsidRPr="001E2D12">
        <w:rPr>
          <w:rStyle w:val="StyleBoldUnderline"/>
          <w:highlight w:val="cyan"/>
        </w:rPr>
        <w:t>as</w:t>
      </w:r>
      <w:r w:rsidRPr="00B87C4E">
        <w:rPr>
          <w:rStyle w:val="StyleBoldUnderline"/>
        </w:rPr>
        <w:t xml:space="preserve"> Islamic </w:t>
      </w:r>
      <w:r w:rsidRPr="001E2D12">
        <w:rPr>
          <w:rStyle w:val="StyleBoldUnderline"/>
          <w:highlight w:val="cyan"/>
        </w:rPr>
        <w:t>fundamentalists</w:t>
      </w:r>
      <w:r w:rsidRPr="00B87C4E">
        <w:rPr>
          <w:rStyle w:val="StyleBoldUnderline"/>
        </w:rPr>
        <w:t xml:space="preserve"> and Al-Queda </w:t>
      </w:r>
      <w:r w:rsidRPr="001E2D12">
        <w:rPr>
          <w:rStyle w:val="StyleBoldUnderline"/>
          <w:highlight w:val="cyan"/>
        </w:rPr>
        <w:t>gain</w:t>
      </w:r>
      <w:r w:rsidRPr="00B87C4E">
        <w:rPr>
          <w:rStyle w:val="StyleBoldUnderline"/>
        </w:rPr>
        <w:t xml:space="preserve"> access to </w:t>
      </w:r>
      <w:r w:rsidRPr="001E2D12">
        <w:rPr>
          <w:rStyle w:val="StyleBoldUnderline"/>
          <w:highlight w:val="cyan"/>
        </w:rPr>
        <w:t>real firepower</w:t>
      </w:r>
      <w:r w:rsidRPr="00B87C4E">
        <w:rPr>
          <w:rStyle w:val="StyleBoldUnderline"/>
        </w:rPr>
        <w:t xml:space="preserve"> </w:t>
      </w:r>
      <w:r w:rsidRPr="001E2D12">
        <w:rPr>
          <w:rStyle w:val="StyleBoldUnderline"/>
          <w:highlight w:val="cyan"/>
        </w:rPr>
        <w:t>and battle the international community</w:t>
      </w:r>
      <w:r w:rsidRPr="00B87C4E">
        <w:rPr>
          <w:rStyle w:val="StyleBoldUnderline"/>
        </w:rPr>
        <w:t xml:space="preserve"> and try the wreck the global economy</w:t>
      </w:r>
      <w:r w:rsidRPr="00B87C4E">
        <w:rPr>
          <w:sz w:val="16"/>
        </w:rPr>
        <w:t xml:space="preserve">. </w:t>
      </w:r>
      <w:r w:rsidRPr="00B87C4E">
        <w:rPr>
          <w:rStyle w:val="StyleBoldUnderline"/>
        </w:rPr>
        <w:t>The weakness in the stock market on Friday as the unrest in Egypt began will look tame.</w:t>
      </w:r>
      <w:r>
        <w:rPr>
          <w:rStyle w:val="StyleBoldUnderline"/>
        </w:rPr>
        <w:t xml:space="preserve"> </w:t>
      </w:r>
    </w:p>
    <w:p w14:paraId="272397B1" w14:textId="77777777" w:rsidR="007E1BDD" w:rsidRPr="001802D6" w:rsidRDefault="007E1BDD" w:rsidP="007E1BDD">
      <w:pPr>
        <w:pStyle w:val="Heading4"/>
        <w:rPr>
          <w:rFonts w:asciiTheme="minorHAnsi" w:hAnsiTheme="minorHAnsi"/>
        </w:rPr>
      </w:pPr>
      <w:r w:rsidRPr="001802D6">
        <w:rPr>
          <w:rFonts w:asciiTheme="minorHAnsi" w:hAnsiTheme="minorHAnsi"/>
        </w:rPr>
        <w:t xml:space="preserve">Economic decline increases the propensity for conventional and nuclear conflict </w:t>
      </w:r>
    </w:p>
    <w:p w14:paraId="1B7F1EF8" w14:textId="77777777" w:rsidR="007E1BDD" w:rsidRPr="001802D6" w:rsidRDefault="007E1BDD" w:rsidP="007E1BDD">
      <w:pPr>
        <w:rPr>
          <w:rFonts w:asciiTheme="minorHAnsi" w:hAnsiTheme="minorHAnsi" w:cs="Arial"/>
          <w:color w:val="000000"/>
          <w:szCs w:val="28"/>
        </w:rPr>
      </w:pPr>
      <w:r w:rsidRPr="001802D6">
        <w:rPr>
          <w:rFonts w:asciiTheme="minorHAnsi" w:hAnsiTheme="minorHAnsi" w:cs="Arial"/>
          <w:b/>
          <w:color w:val="000000"/>
          <w:szCs w:val="28"/>
        </w:rPr>
        <w:t>Harris and Burrows 09</w:t>
      </w:r>
      <w:r w:rsidRPr="001802D6">
        <w:rPr>
          <w:rFonts w:asciiTheme="minorHAnsi" w:hAnsiTheme="minorHAnsi"/>
        </w:rPr>
        <w:t xml:space="preserve"> PhD European History @ Cambridge, counselor in the National Intelligence Council (NIC) &amp; member of the NIC’s Long Range Analysis Unit</w:t>
      </w:r>
    </w:p>
    <w:p w14:paraId="76D3D660" w14:textId="77777777" w:rsidR="007E1BDD" w:rsidRPr="001802D6" w:rsidRDefault="007E1BDD" w:rsidP="007E1BDD">
      <w:pPr>
        <w:rPr>
          <w:rFonts w:asciiTheme="minorHAnsi" w:hAnsiTheme="minorHAnsi" w:cs="Times New Roman"/>
          <w:sz w:val="16"/>
          <w:szCs w:val="16"/>
        </w:rPr>
      </w:pPr>
      <w:r w:rsidRPr="001802D6">
        <w:rPr>
          <w:rFonts w:asciiTheme="minorHAnsi" w:hAnsiTheme="minorHAnsi"/>
          <w:sz w:val="16"/>
          <w:szCs w:val="16"/>
        </w:rPr>
        <w:t>Mathew, and Jennifer “Revisiting the Future: Geopolitical Effects of the Financial Crisis”</w:t>
      </w:r>
      <w:r w:rsidRPr="001802D6">
        <w:rPr>
          <w:rStyle w:val="apple-converted-space"/>
          <w:rFonts w:asciiTheme="minorHAnsi" w:hAnsiTheme="minorHAnsi" w:cs="Arial"/>
        </w:rPr>
        <w:t> </w:t>
      </w:r>
      <w:hyperlink r:id="rId24" w:tgtFrame="_blank" w:history="1">
        <w:r w:rsidRPr="001802D6">
          <w:rPr>
            <w:rStyle w:val="Hyperlink"/>
            <w:rFonts w:asciiTheme="minorHAnsi" w:hAnsiTheme="minorHAnsi" w:cs="Arial"/>
            <w:sz w:val="16"/>
            <w:szCs w:val="16"/>
          </w:rPr>
          <w:t>http://www.ciaonet.org/journals/twq/v32i2/f_0016178_13952.pdf</w:t>
        </w:r>
      </w:hyperlink>
    </w:p>
    <w:p w14:paraId="37D40940" w14:textId="77777777" w:rsidR="007E1BDD" w:rsidRDefault="007E1BDD" w:rsidP="007E1BDD">
      <w:pPr>
        <w:rPr>
          <w:rFonts w:asciiTheme="minorHAnsi" w:hAnsiTheme="minorHAnsi" w:cs="Arial"/>
          <w:color w:val="000000"/>
          <w:szCs w:val="28"/>
          <w:u w:val="single"/>
        </w:rPr>
      </w:pPr>
      <w:r w:rsidRPr="001802D6">
        <w:rPr>
          <w:rFonts w:asciiTheme="minorHAnsi" w:hAnsiTheme="minorHAnsi"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Revisiting the Future</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opportunity for unintended consequences, there is a growing sense of insecurity. Even so, </w:t>
      </w:r>
      <w:r w:rsidRPr="001802D6">
        <w:rPr>
          <w:rFonts w:asciiTheme="minorHAnsi" w:hAnsiTheme="minorHAnsi" w:cs="Arial"/>
          <w:color w:val="000000"/>
          <w:szCs w:val="28"/>
          <w:u w:val="single"/>
        </w:rPr>
        <w:t>history may be more instructive than ever</w:t>
      </w:r>
      <w:r w:rsidRPr="001802D6">
        <w:rPr>
          <w:rFonts w:asciiTheme="minorHAnsi" w:hAnsiTheme="minorHAnsi" w:cs="Arial"/>
          <w:color w:val="000000"/>
          <w:sz w:val="16"/>
          <w:szCs w:val="16"/>
          <w:highlight w:val="cyan"/>
        </w:rPr>
        <w:t>.</w:t>
      </w:r>
      <w:r w:rsidRPr="001802D6">
        <w:rPr>
          <w:rFonts w:asciiTheme="minorHAnsi" w:hAnsiTheme="minorHAnsi" w:cs="Arial"/>
          <w:color w:val="000000"/>
          <w:sz w:val="16"/>
          <w:szCs w:val="16"/>
        </w:rPr>
        <w:t xml:space="preserve"> While we continue to believe that</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the Great Depression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is not likely to be repeated, the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lessons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to be drawn from that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include the</w:t>
      </w:r>
      <w:r w:rsidRPr="001802D6">
        <w:rPr>
          <w:rFonts w:asciiTheme="minorHAnsi" w:hAnsiTheme="minorHAnsi" w:cs="Arial"/>
          <w:color w:val="000000"/>
          <w:szCs w:val="28"/>
          <w:highlight w:val="green"/>
          <w:u w:val="single"/>
        </w:rPr>
        <w:t xml:space="preserve"> </w:t>
      </w:r>
      <w:r w:rsidRPr="001802D6">
        <w:rPr>
          <w:rFonts w:asciiTheme="minorHAnsi" w:hAnsiTheme="minorHAnsi" w:cs="Arial"/>
          <w:color w:val="000000"/>
          <w:szCs w:val="28"/>
          <w:u w:val="single"/>
        </w:rPr>
        <w:t xml:space="preserve">harmful </w:t>
      </w:r>
      <w:r w:rsidRPr="001802D6">
        <w:rPr>
          <w:rFonts w:asciiTheme="minorHAnsi" w:hAnsiTheme="minorHAnsi" w:cs="Arial"/>
          <w:color w:val="000000"/>
          <w:szCs w:val="28"/>
          <w:highlight w:val="cyan"/>
          <w:u w:val="single"/>
        </w:rPr>
        <w:t xml:space="preserve">effects on fledgling democracies </w:t>
      </w:r>
      <w:r w:rsidRPr="001802D6">
        <w:rPr>
          <w:rFonts w:asciiTheme="minorHAnsi" w:hAnsiTheme="minorHAnsi" w:cs="Arial"/>
          <w:color w:val="000000"/>
          <w:szCs w:val="28"/>
          <w:u w:val="single"/>
        </w:rPr>
        <w:t>and multiethnic societies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Central Europe in 1920s and 1930s)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and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on the </w:t>
      </w:r>
      <w:r w:rsidRPr="001802D6">
        <w:rPr>
          <w:rFonts w:asciiTheme="minorHAnsi" w:hAnsiTheme="minorHAnsi" w:cs="Arial"/>
          <w:color w:val="000000"/>
          <w:szCs w:val="28"/>
          <w:highlight w:val="cyan"/>
          <w:u w:val="single"/>
        </w:rPr>
        <w:t>sustainability of multilateral institutions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(think League of Nations in the same period).</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There is no reason to think that this would not be true in the twenty-first as much as in the twentieth century</w:t>
      </w:r>
      <w:r w:rsidRPr="001802D6">
        <w:rPr>
          <w:rFonts w:asciiTheme="minorHAnsi" w:hAnsiTheme="minorHAnsi" w:cs="Arial"/>
          <w:color w:val="000000"/>
          <w:sz w:val="16"/>
          <w:szCs w:val="16"/>
        </w:rPr>
        <w:t>. For that reason, the ways in which</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the</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potential for</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u w:val="single"/>
        </w:rPr>
        <w:t>greater</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highlight w:val="cyan"/>
          <w:u w:val="single"/>
        </w:rPr>
        <w:t>conflict</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could grow</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would seem to be even more apt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in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a constantly</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volatile economic environment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Terrorism’s appeal will decline if economic growth continues in the Middle East and youth unemployment is reduced.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For those terrorist groups that remain active in 2025, however, the diffusion of technologies and scientific knowledge will place some of the world’s most dangerous capabilities within their reach.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Terrorist groups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in 2025</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will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likely be a combination of descendants of long established groups_inheriting organizational structures, command and control processes, and training procedures necessary to conduct sophisticated attacks_and newly emergent collections of the angry and disenfranchised that</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become self-radicalized, particularly in the absence of economic outlets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that would become narrower in an economic downturn. The most dangerous casualty of an</w:t>
      </w:r>
      <w:r w:rsidRPr="001802D6">
        <w:rPr>
          <w:rFonts w:asciiTheme="minorHAnsi" w:hAnsiTheme="minorHAnsi" w:cs="Arial"/>
          <w:color w:val="000000"/>
          <w:sz w:val="16"/>
          <w:szCs w:val="16"/>
        </w:rPr>
        <w:t>y</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economic</w:t>
      </w:r>
      <w:r w:rsidRPr="001802D6">
        <w:rPr>
          <w:rFonts w:asciiTheme="minorHAnsi" w:hAnsiTheme="minorHAnsi" w:cs="Arial"/>
          <w:color w:val="000000"/>
          <w:sz w:val="16"/>
          <w:szCs w:val="16"/>
          <w:highlight w:val="cyan"/>
        </w:rPr>
        <w:t>ally-</w:t>
      </w:r>
      <w:r w:rsidRPr="001802D6">
        <w:rPr>
          <w:rFonts w:asciiTheme="minorHAnsi" w:hAnsiTheme="minorHAnsi" w:cs="Arial"/>
          <w:color w:val="000000"/>
          <w:szCs w:val="28"/>
          <w:highlight w:val="cyan"/>
          <w:u w:val="single"/>
        </w:rPr>
        <w:t>induced</w:t>
      </w:r>
      <w:r w:rsidRPr="001802D6">
        <w:rPr>
          <w:rStyle w:val="apple-converted-space"/>
          <w:rFonts w:asciiTheme="minorHAnsi" w:hAnsiTheme="minorHAnsi" w:cs="Arial"/>
          <w:color w:val="000000"/>
          <w:highlight w:val="cyan"/>
        </w:rPr>
        <w:t> </w:t>
      </w:r>
      <w:r w:rsidRPr="001802D6">
        <w:rPr>
          <w:rFonts w:asciiTheme="minorHAnsi" w:hAnsiTheme="minorHAnsi" w:cs="Arial"/>
          <w:color w:val="000000"/>
          <w:szCs w:val="28"/>
          <w:highlight w:val="cyan"/>
          <w:u w:val="single"/>
        </w:rPr>
        <w:t>drawdown of U.S. military presence</w:t>
      </w:r>
      <w:r w:rsidRPr="001802D6">
        <w:rPr>
          <w:rFonts w:asciiTheme="minorHAnsi" w:hAnsiTheme="minorHAnsi" w:cs="Arial"/>
          <w:color w:val="000000"/>
          <w:szCs w:val="28"/>
          <w:u w:val="single"/>
        </w:rPr>
        <w:t xml:space="preserve"> would</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almost certainly be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the Middle East</w:t>
      </w:r>
      <w:r w:rsidRPr="001802D6">
        <w:rPr>
          <w:rFonts w:asciiTheme="minorHAnsi" w:hAnsiTheme="minorHAnsi" w:cs="Arial"/>
          <w:color w:val="000000"/>
          <w:sz w:val="16"/>
          <w:szCs w:val="16"/>
        </w:rPr>
        <w:t>. Although Iran’s acquisition of nuclear weapons is not inevitable,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worries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about a nuclear-armed Iran</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could lead states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in the region</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highlight w:val="cyan"/>
          <w:u w:val="single"/>
        </w:rPr>
        <w:t>to</w:t>
      </w:r>
      <w:r w:rsidRPr="001802D6">
        <w:rPr>
          <w:rFonts w:asciiTheme="minorHAnsi" w:hAnsiTheme="minorHAnsi" w:cs="Arial"/>
          <w:color w:val="000000"/>
          <w:szCs w:val="28"/>
          <w:u w:val="single"/>
        </w:rPr>
        <w:t xml:space="preserve"> develop new security arrangements with external powers, acquire additional weapons,</w:t>
      </w:r>
      <w:r w:rsidRPr="001802D6">
        <w:rPr>
          <w:rStyle w:val="apple-converted-space"/>
          <w:rFonts w:asciiTheme="minorHAnsi" w:hAnsiTheme="minorHAnsi" w:cs="Arial"/>
          <w:color w:val="000000"/>
          <w:szCs w:val="28"/>
        </w:rPr>
        <w:t> </w:t>
      </w:r>
      <w:r w:rsidRPr="001802D6">
        <w:rPr>
          <w:rFonts w:asciiTheme="minorHAnsi" w:hAnsiTheme="minorHAnsi" w:cs="Arial"/>
          <w:color w:val="000000"/>
          <w:szCs w:val="28"/>
          <w:u w:val="single"/>
        </w:rPr>
        <w:t xml:space="preserve">and </w:t>
      </w:r>
      <w:r w:rsidRPr="001802D6">
        <w:rPr>
          <w:rFonts w:asciiTheme="minorHAnsi" w:hAnsiTheme="minorHAnsi" w:cs="Arial"/>
          <w:color w:val="000000"/>
          <w:szCs w:val="28"/>
          <w:highlight w:val="cyan"/>
          <w:u w:val="single"/>
        </w:rPr>
        <w:t>consider pursuing</w:t>
      </w:r>
      <w:r w:rsidRPr="001802D6">
        <w:rPr>
          <w:rFonts w:asciiTheme="minorHAnsi" w:hAnsiTheme="minorHAnsi" w:cs="Arial"/>
          <w:color w:val="000000"/>
          <w:szCs w:val="28"/>
          <w:u w:val="single"/>
        </w:rPr>
        <w:t xml:space="preserve"> their own </w:t>
      </w:r>
      <w:r w:rsidRPr="001802D6">
        <w:rPr>
          <w:rFonts w:asciiTheme="minorHAnsi" w:hAnsiTheme="minorHAnsi" w:cs="Arial"/>
          <w:color w:val="000000"/>
          <w:szCs w:val="28"/>
          <w:highlight w:val="cyan"/>
          <w:u w:val="single"/>
        </w:rPr>
        <w:t>nuclear ambitions.</w:t>
      </w:r>
      <w:r w:rsidRPr="001802D6">
        <w:rPr>
          <w:rStyle w:val="apple-converted-space"/>
          <w:rFonts w:asciiTheme="minorHAnsi" w:hAnsiTheme="minorHAnsi" w:cs="Arial"/>
          <w:color w:val="000000"/>
          <w:highlight w:val="cyan"/>
        </w:rPr>
        <w:t> </w:t>
      </w:r>
      <w:r w:rsidRPr="001802D6">
        <w:rPr>
          <w:rFonts w:asciiTheme="minorHAnsi" w:hAnsiTheme="minorHAnsi" w:cs="Arial"/>
          <w:color w:val="000000"/>
          <w:sz w:val="16"/>
          <w:szCs w:val="16"/>
          <w:highlight w:val="green"/>
        </w:rPr>
        <w:t>It</w:t>
      </w:r>
      <w:r w:rsidRPr="001802D6">
        <w:rPr>
          <w:rFonts w:asciiTheme="minorHAnsi" w:hAnsiTheme="minorHAnsi" w:cs="Arial"/>
          <w:color w:val="000000"/>
          <w:sz w:val="16"/>
          <w:szCs w:val="16"/>
        </w:rPr>
        <w:t xml:space="preserve"> is not clear that the type of stable deterrent relationship that existed between the great powers for most of the Cold War would emerge naturally in the Middle East with a nuclear Iran. Episodes of low </w:t>
      </w:r>
      <w:r w:rsidRPr="001802D6">
        <w:rPr>
          <w:rFonts w:asciiTheme="minorHAnsi" w:hAnsiTheme="minorHAnsi" w:cs="Arial"/>
          <w:color w:val="000000"/>
          <w:sz w:val="16"/>
          <w:szCs w:val="16"/>
        </w:rPr>
        <w:lastRenderedPageBreak/>
        <w:t>intensity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and terrorism taking place under a nuclear umbrella</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could lead to an unintended escalation and broader 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if clear red lines between those states involved are not well established. The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close proximity of potential nuclear rivals</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short </w:t>
      </w:r>
      <w:r w:rsidRPr="001802D6">
        <w:rPr>
          <w:rFonts w:asciiTheme="minorHAnsi" w:hAnsiTheme="minorHAnsi" w:cs="Arial"/>
          <w:color w:val="000000"/>
          <w:szCs w:val="28"/>
          <w:u w:val="single"/>
        </w:rPr>
        <w:t xml:space="preserve">warning and </w:t>
      </w:r>
      <w:r w:rsidRPr="001802D6">
        <w:rPr>
          <w:rFonts w:asciiTheme="minorHAnsi" w:hAnsiTheme="minorHAnsi" w:cs="Arial"/>
          <w:color w:val="000000"/>
          <w:szCs w:val="28"/>
          <w:highlight w:val="cyan"/>
          <w:u w:val="single"/>
        </w:rPr>
        <w:t xml:space="preserve">missile </w:t>
      </w:r>
      <w:r w:rsidRPr="001802D6">
        <w:rPr>
          <w:rFonts w:asciiTheme="minorHAnsi" w:hAnsiTheme="minorHAnsi" w:cs="Arial"/>
          <w:color w:val="000000"/>
          <w:szCs w:val="28"/>
          <w:u w:val="single"/>
        </w:rPr>
        <w:t xml:space="preserve">flight </w:t>
      </w:r>
      <w:r w:rsidRPr="001802D6">
        <w:rPr>
          <w:rFonts w:asciiTheme="minorHAnsi" w:hAnsiTheme="minorHAnsi" w:cs="Arial"/>
          <w:color w:val="000000"/>
          <w:szCs w:val="28"/>
          <w:highlight w:val="cyan"/>
          <w:u w:val="single"/>
        </w:rPr>
        <w:t>times</w:t>
      </w:r>
      <w:r w:rsidRPr="001802D6">
        <w:rPr>
          <w:rFonts w:asciiTheme="minorHAnsi" w:hAnsiTheme="minorHAnsi" w:cs="Arial"/>
          <w:color w:val="000000"/>
          <w:szCs w:val="28"/>
          <w:u w:val="single"/>
        </w:rPr>
        <w:t xml:space="preserve">, </w:t>
      </w:r>
      <w:r w:rsidRPr="001802D6">
        <w:rPr>
          <w:rFonts w:asciiTheme="minorHAnsi" w:hAnsiTheme="minorHAnsi" w:cs="Arial"/>
          <w:color w:val="000000"/>
          <w:szCs w:val="28"/>
          <w:highlight w:val="cyan"/>
          <w:u w:val="single"/>
        </w:rPr>
        <w:t>and uncertainty</w:t>
      </w:r>
      <w:r w:rsidRPr="001802D6">
        <w:rPr>
          <w:rFonts w:asciiTheme="minorHAnsi" w:hAnsiTheme="minorHAnsi" w:cs="Arial"/>
          <w:color w:val="000000"/>
          <w:szCs w:val="28"/>
          <w:u w:val="single"/>
        </w:rPr>
        <w:t xml:space="preserve"> </w:t>
      </w:r>
      <w:r w:rsidRPr="001802D6">
        <w:rPr>
          <w:rFonts w:asciiTheme="minorHAnsi" w:hAnsiTheme="minorHAnsi" w:cs="Arial"/>
          <w:color w:val="000000"/>
          <w:sz w:val="16"/>
          <w:szCs w:val="16"/>
        </w:rPr>
        <w:t>of Iranian intentions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may place </w:t>
      </w:r>
      <w:r w:rsidRPr="001802D6">
        <w:rPr>
          <w:rFonts w:asciiTheme="minorHAnsi" w:hAnsiTheme="minorHAnsi" w:cs="Arial"/>
          <w:color w:val="000000"/>
          <w:szCs w:val="28"/>
          <w:u w:val="single"/>
        </w:rPr>
        <w:t xml:space="preserve">more </w:t>
      </w:r>
      <w:r w:rsidRPr="001802D6">
        <w:rPr>
          <w:rFonts w:asciiTheme="minorHAnsi" w:hAnsiTheme="minorHAnsi" w:cs="Arial"/>
          <w:color w:val="000000"/>
          <w:szCs w:val="28"/>
          <w:highlight w:val="cyan"/>
          <w:u w:val="single"/>
        </w:rPr>
        <w:t>focus on preemption</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rather than defense, potentially</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leading to escalating crises</w:t>
      </w:r>
      <w:r w:rsidRPr="001802D6">
        <w:rPr>
          <w:rFonts w:asciiTheme="minorHAnsi" w:hAnsiTheme="minorHAnsi" w:cs="Arial"/>
          <w:color w:val="000000"/>
          <w:sz w:val="16"/>
          <w:szCs w:val="16"/>
        </w:rPr>
        <w: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36</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Types of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conflict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that the world continues to experience, such as</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over resources, could reemerge</w:t>
      </w:r>
      <w:r w:rsidRPr="001802D6">
        <w:rPr>
          <w:rFonts w:asciiTheme="minorHAnsi" w:hAnsiTheme="minorHAnsi" w:cs="Arial"/>
          <w:color w:val="000000"/>
          <w:sz w:val="16"/>
          <w:szCs w:val="16"/>
        </w:rPr>
        <w:t>, particularly if</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protectionism grows and there is a resort to neo-mercantilist practices. </w:t>
      </w:r>
      <w:r w:rsidRPr="001802D6">
        <w:rPr>
          <w:rFonts w:asciiTheme="minorHAnsi" w:hAnsiTheme="minorHAnsi" w:cs="Arial"/>
          <w:color w:val="000000"/>
          <w:szCs w:val="28"/>
          <w:highlight w:val="cyan"/>
          <w:u w:val="single"/>
        </w:rPr>
        <w:t>Perceptions</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of renewed energy scarcity will drive countries to take actions to assure their future access to energy supplies. In the worst case, this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could</w:t>
      </w:r>
      <w:r w:rsidRPr="001802D6">
        <w:rPr>
          <w:rStyle w:val="apple-converted-space"/>
          <w:rFonts w:asciiTheme="minorHAnsi" w:hAnsiTheme="minorHAnsi" w:cs="Arial"/>
          <w:color w:val="000000"/>
          <w:szCs w:val="28"/>
          <w:highlight w:val="cyan"/>
        </w:rPr>
        <w:t> </w:t>
      </w:r>
      <w:r w:rsidRPr="001802D6">
        <w:rPr>
          <w:rFonts w:asciiTheme="minorHAnsi" w:hAnsiTheme="minorHAnsi" w:cs="Arial"/>
          <w:color w:val="000000"/>
          <w:szCs w:val="28"/>
          <w:highlight w:val="cyan"/>
          <w:u w:val="single"/>
        </w:rPr>
        <w:t xml:space="preserve">result in interstate conflicts </w:t>
      </w:r>
      <w:r w:rsidRPr="001802D6">
        <w:rPr>
          <w:rFonts w:asciiTheme="minorHAnsi" w:hAnsiTheme="minorHAnsi" w:cs="Arial"/>
          <w:color w:val="000000"/>
          <w:szCs w:val="28"/>
          <w:u w:val="single"/>
        </w:rPr>
        <w:t xml:space="preserve">if government </w:t>
      </w:r>
      <w:r w:rsidRPr="001802D6">
        <w:rPr>
          <w:rFonts w:asciiTheme="minorHAnsi" w:hAnsiTheme="minorHAnsi" w:cs="Arial"/>
          <w:color w:val="000000"/>
          <w:szCs w:val="28"/>
          <w:highlight w:val="cyan"/>
          <w:u w:val="single"/>
        </w:rPr>
        <w:t xml:space="preserve">leaders deem </w:t>
      </w:r>
      <w:r w:rsidRPr="001802D6">
        <w:rPr>
          <w:rFonts w:asciiTheme="minorHAnsi" w:hAnsiTheme="minorHAnsi" w:cs="Arial"/>
          <w:color w:val="000000"/>
          <w:szCs w:val="28"/>
          <w:u w:val="single"/>
        </w:rPr>
        <w:t xml:space="preserve">assured </w:t>
      </w:r>
      <w:r w:rsidRPr="001802D6">
        <w:rPr>
          <w:rFonts w:asciiTheme="minorHAnsi" w:hAnsiTheme="minorHAnsi" w:cs="Arial"/>
          <w:color w:val="000000"/>
          <w:szCs w:val="28"/>
          <w:highlight w:val="cyan"/>
          <w:u w:val="single"/>
        </w:rPr>
        <w:t xml:space="preserve">access to energy </w:t>
      </w:r>
      <w:r w:rsidRPr="001802D6">
        <w:rPr>
          <w:rFonts w:asciiTheme="minorHAnsi" w:hAnsiTheme="minorHAnsi" w:cs="Arial"/>
          <w:color w:val="000000"/>
          <w:szCs w:val="28"/>
          <w:u w:val="single"/>
        </w:rPr>
        <w:t>resources</w:t>
      </w:r>
      <w:r w:rsidRPr="001802D6">
        <w:rPr>
          <w:rFonts w:asciiTheme="minorHAnsi" w:hAnsiTheme="minorHAnsi" w:cs="Arial"/>
          <w:color w:val="000000"/>
          <w:sz w:val="16"/>
          <w:szCs w:val="16"/>
        </w:rPr>
        <w:t>, for example, to be</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essential </w:t>
      </w:r>
      <w:r w:rsidRPr="001802D6">
        <w:rPr>
          <w:rFonts w:asciiTheme="minorHAnsi" w:hAnsiTheme="minorHAnsi" w:cs="Arial"/>
          <w:color w:val="000000"/>
          <w:szCs w:val="28"/>
          <w:u w:val="single"/>
        </w:rPr>
        <w:t>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maintaining domestic stability and 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survival of their regime</w:t>
      </w:r>
      <w:r w:rsidRPr="001802D6">
        <w:rPr>
          <w:rFonts w:asciiTheme="minorHAnsi" w:hAnsiTheme="minorHAnsi"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If</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the</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 xml:space="preserve">fiscal </w:t>
      </w:r>
      <w:r w:rsidRPr="001802D6">
        <w:rPr>
          <w:rFonts w:asciiTheme="minorHAnsi" w:hAnsiTheme="minorHAnsi" w:cs="Arial"/>
          <w:color w:val="000000"/>
          <w:szCs w:val="28"/>
          <w:highlight w:val="cyan"/>
          <w:u w:val="single"/>
        </w:rPr>
        <w:t xml:space="preserve">stimulus </w:t>
      </w:r>
      <w:r w:rsidRPr="001802D6">
        <w:rPr>
          <w:rFonts w:asciiTheme="minorHAnsi" w:hAnsiTheme="minorHAnsi" w:cs="Arial"/>
          <w:color w:val="000000"/>
          <w:szCs w:val="28"/>
          <w:u w:val="single"/>
        </w:rPr>
        <w:t>focus for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 xml:space="preserve">these </w:t>
      </w:r>
      <w:r w:rsidRPr="001802D6">
        <w:rPr>
          <w:rFonts w:asciiTheme="minorHAnsi" w:hAnsiTheme="minorHAnsi" w:cs="Arial"/>
          <w:color w:val="000000"/>
          <w:szCs w:val="28"/>
          <w:u w:val="single"/>
        </w:rPr>
        <w:t xml:space="preserve">countries indeed </w:t>
      </w:r>
      <w:r w:rsidRPr="001802D6">
        <w:rPr>
          <w:rFonts w:asciiTheme="minorHAnsi" w:hAnsiTheme="minorHAnsi" w:cs="Arial"/>
          <w:color w:val="000000"/>
          <w:szCs w:val="28"/>
          <w:highlight w:val="cyan"/>
          <w:u w:val="single"/>
        </w:rPr>
        <w:t>turns inward, one</w:t>
      </w:r>
      <w:r w:rsidRPr="001802D6">
        <w:rPr>
          <w:rFonts w:asciiTheme="minorHAnsi" w:hAnsiTheme="minorHAnsi" w:cs="Arial"/>
          <w:color w:val="000000"/>
          <w:szCs w:val="28"/>
          <w:u w:val="single"/>
        </w:rPr>
        <w:t xml:space="preserve"> of the most obvious funding </w:t>
      </w:r>
      <w:r w:rsidRPr="001802D6">
        <w:rPr>
          <w:rFonts w:asciiTheme="minorHAnsi" w:hAnsiTheme="minorHAnsi" w:cs="Arial"/>
          <w:color w:val="000000"/>
          <w:szCs w:val="28"/>
          <w:highlight w:val="cyan"/>
          <w:u w:val="single"/>
        </w:rPr>
        <w:t>targets may be military. Buildup of regional</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naval</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 xml:space="preserve">capabilities could lead to increased tensions, </w:t>
      </w:r>
      <w:r w:rsidRPr="001802D6">
        <w:rPr>
          <w:rFonts w:asciiTheme="minorHAnsi" w:hAnsiTheme="minorHAnsi" w:cs="Arial"/>
          <w:color w:val="000000"/>
          <w:szCs w:val="28"/>
          <w:u w:val="single"/>
        </w:rPr>
        <w:t>rivalries, and counterbalancing moves</w:t>
      </w:r>
      <w:r w:rsidRPr="001802D6">
        <w:rPr>
          <w:rFonts w:asciiTheme="minorHAnsi" w:hAnsiTheme="minorHAnsi" w:cs="Arial"/>
          <w:color w:val="000000"/>
          <w:sz w:val="16"/>
          <w:szCs w:val="16"/>
        </w:rPr>
        <w:t xml:space="preserve">, but it also will create opportunities for multinational cooperation in protecting critical sea lanes. </w:t>
      </w:r>
      <w:r w:rsidRPr="001802D6">
        <w:rPr>
          <w:rFonts w:asciiTheme="minorHAnsi" w:hAnsiTheme="minorHAnsi" w:cs="Arial"/>
          <w:color w:val="000000"/>
          <w:szCs w:val="28"/>
          <w:highlight w:val="cyan"/>
          <w:u w:val="single"/>
        </w:rPr>
        <w:t>With water</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also</w:t>
      </w:r>
      <w:r w:rsidRPr="001802D6">
        <w:rPr>
          <w:rStyle w:val="apple-converted-space"/>
          <w:rFonts w:asciiTheme="minorHAnsi" w:hAnsiTheme="minorHAnsi" w:cs="Arial"/>
          <w:color w:val="000000"/>
        </w:rPr>
        <w:t> </w:t>
      </w:r>
      <w:r w:rsidRPr="001802D6">
        <w:rPr>
          <w:rFonts w:asciiTheme="minorHAnsi" w:hAnsiTheme="minorHAnsi" w:cs="Arial"/>
          <w:color w:val="000000"/>
          <w:szCs w:val="28"/>
          <w:highlight w:val="cyan"/>
          <w:u w:val="single"/>
        </w:rPr>
        <w:t>becoming</w:t>
      </w:r>
      <w:r w:rsidRPr="001802D6">
        <w:rPr>
          <w:rFonts w:asciiTheme="minorHAnsi" w:hAnsiTheme="minorHAnsi" w:cs="Arial"/>
          <w:color w:val="000000"/>
          <w:szCs w:val="28"/>
          <w:u w:val="single"/>
        </w:rPr>
        <w:t xml:space="preserve"> </w:t>
      </w:r>
      <w:r w:rsidRPr="001802D6">
        <w:rPr>
          <w:rFonts w:asciiTheme="minorHAnsi" w:hAnsiTheme="minorHAnsi" w:cs="Arial"/>
          <w:color w:val="000000"/>
          <w:szCs w:val="28"/>
          <w:highlight w:val="cyan"/>
          <w:u w:val="single"/>
        </w:rPr>
        <w:t>scarcer</w:t>
      </w:r>
      <w:r w:rsidRPr="001802D6">
        <w:rPr>
          <w:rFonts w:asciiTheme="minorHAnsi" w:hAnsiTheme="minorHAnsi" w:cs="Arial"/>
          <w:color w:val="000000"/>
          <w:szCs w:val="28"/>
          <w:u w:val="single"/>
        </w:rPr>
        <w:t xml:space="preserve"> in Asia and the Middle East</w:t>
      </w:r>
      <w:r w:rsidRPr="001802D6">
        <w:rPr>
          <w:rFonts w:asciiTheme="minorHAnsi" w:hAnsiTheme="minorHAnsi" w:cs="Arial"/>
          <w:color w:val="000000"/>
          <w:szCs w:val="28"/>
          <w:highlight w:val="cyan"/>
          <w:u w:val="single"/>
        </w:rPr>
        <w:t>, coop</w:t>
      </w:r>
      <w:r w:rsidRPr="001802D6">
        <w:rPr>
          <w:rFonts w:asciiTheme="minorHAnsi" w:hAnsiTheme="minorHAnsi" w:cs="Arial"/>
          <w:color w:val="000000"/>
          <w:szCs w:val="28"/>
          <w:u w:val="single"/>
        </w:rPr>
        <w:t xml:space="preserve">eration to manage changing water resources </w:t>
      </w:r>
      <w:r w:rsidRPr="001802D6">
        <w:rPr>
          <w:rFonts w:asciiTheme="minorHAnsi" w:hAnsiTheme="minorHAnsi" w:cs="Arial"/>
          <w:color w:val="000000"/>
          <w:szCs w:val="28"/>
          <w:highlight w:val="cyan"/>
          <w:u w:val="single"/>
        </w:rPr>
        <w:t xml:space="preserve">is likely to be </w:t>
      </w:r>
      <w:r w:rsidRPr="001802D6">
        <w:rPr>
          <w:rFonts w:asciiTheme="minorHAnsi" w:hAnsiTheme="minorHAnsi" w:cs="Arial"/>
          <w:color w:val="000000"/>
          <w:szCs w:val="28"/>
          <w:u w:val="single"/>
        </w:rPr>
        <w:t xml:space="preserve">increasingly </w:t>
      </w:r>
      <w:r w:rsidRPr="001802D6">
        <w:rPr>
          <w:rFonts w:asciiTheme="minorHAnsi" w:hAnsiTheme="minorHAnsi" w:cs="Arial"/>
          <w:color w:val="000000"/>
          <w:szCs w:val="28"/>
          <w:highlight w:val="cyan"/>
          <w:u w:val="single"/>
        </w:rPr>
        <w:t>difficult</w:t>
      </w:r>
      <w:r w:rsidRPr="001802D6">
        <w:rPr>
          <w:rStyle w:val="apple-converted-space"/>
          <w:rFonts w:asciiTheme="minorHAnsi" w:hAnsiTheme="minorHAnsi" w:cs="Arial"/>
          <w:color w:val="000000"/>
        </w:rPr>
        <w:t> </w:t>
      </w:r>
      <w:r w:rsidRPr="001802D6">
        <w:rPr>
          <w:rFonts w:asciiTheme="minorHAnsi" w:hAnsiTheme="minorHAnsi" w:cs="Arial"/>
          <w:color w:val="000000"/>
          <w:sz w:val="16"/>
          <w:szCs w:val="16"/>
        </w:rPr>
        <w:t>both</w:t>
      </w:r>
      <w:r w:rsidRPr="001802D6">
        <w:rPr>
          <w:rStyle w:val="apple-converted-space"/>
          <w:rFonts w:asciiTheme="minorHAnsi" w:hAnsiTheme="minorHAnsi" w:cs="Arial"/>
          <w:color w:val="000000"/>
        </w:rPr>
        <w:t> </w:t>
      </w:r>
      <w:r w:rsidRPr="001802D6">
        <w:rPr>
          <w:rFonts w:asciiTheme="minorHAnsi" w:hAnsiTheme="minorHAnsi" w:cs="Arial"/>
          <w:color w:val="000000"/>
          <w:szCs w:val="28"/>
          <w:u w:val="single"/>
        </w:rPr>
        <w:t>within and between states in a more dog-eat-dog world.</w:t>
      </w:r>
    </w:p>
    <w:p w14:paraId="5C73B723" w14:textId="77777777" w:rsidR="007E1BDD" w:rsidRDefault="007E1BDD" w:rsidP="007E1BDD"/>
    <w:p w14:paraId="5E45A037" w14:textId="77777777" w:rsidR="00BE3B7B" w:rsidRDefault="00BE3B7B" w:rsidP="00BE3B7B">
      <w:pPr>
        <w:pStyle w:val="Heading2"/>
      </w:pPr>
    </w:p>
    <w:p w14:paraId="30204A67" w14:textId="77777777" w:rsidR="00BE3B7B" w:rsidRDefault="00BE3B7B" w:rsidP="00BE3B7B">
      <w:pPr>
        <w:pStyle w:val="Heading2"/>
      </w:pPr>
      <w:r>
        <w:lastRenderedPageBreak/>
        <w:t xml:space="preserve">***1AR </w:t>
      </w:r>
    </w:p>
    <w:p w14:paraId="61D324E3" w14:textId="77777777" w:rsidR="00BE3B7B" w:rsidRDefault="00BE3B7B" w:rsidP="00BE3B7B">
      <w:pPr>
        <w:pStyle w:val="Heading3"/>
      </w:pPr>
      <w:r>
        <w:lastRenderedPageBreak/>
        <w:t xml:space="preserve">Deters Abuse </w:t>
      </w:r>
    </w:p>
    <w:p w14:paraId="7C3AFFA3" w14:textId="77777777" w:rsidR="00BE3B7B" w:rsidRPr="005A776A" w:rsidRDefault="00BE3B7B" w:rsidP="00BE3B7B">
      <w:pPr>
        <w:pStyle w:val="Heading4"/>
        <w:rPr>
          <w:rFonts w:asciiTheme="minorHAnsi" w:hAnsiTheme="minorHAnsi"/>
        </w:rPr>
      </w:pPr>
      <w:r w:rsidRPr="005A776A">
        <w:rPr>
          <w:rFonts w:asciiTheme="minorHAnsi" w:hAnsiTheme="minorHAnsi"/>
        </w:rPr>
        <w:t>Solves – comparatively better than ex ante review</w:t>
      </w:r>
    </w:p>
    <w:p w14:paraId="7E6E14FC" w14:textId="77777777" w:rsidR="00BE3B7B" w:rsidRPr="005A776A" w:rsidRDefault="00BE3B7B" w:rsidP="00BE3B7B">
      <w:pPr>
        <w:rPr>
          <w:rFonts w:asciiTheme="minorHAnsi" w:hAnsiTheme="minorHAnsi"/>
        </w:rPr>
      </w:pPr>
      <w:proofErr w:type="gramStart"/>
      <w:r w:rsidRPr="005A776A">
        <w:rPr>
          <w:rStyle w:val="StyleStyleBold12pt"/>
          <w:rFonts w:asciiTheme="minorHAnsi" w:hAnsiTheme="minorHAnsi"/>
        </w:rPr>
        <w:t>Jaffer, Director-ACLU Center for Democracy, 13</w:t>
      </w:r>
      <w:r w:rsidRPr="005A776A">
        <w:rPr>
          <w:rFonts w:asciiTheme="minorHAnsi" w:hAnsiTheme="minorHAnsi"/>
        </w:rPr>
        <w:t xml:space="preserve"> (</w:t>
      </w:r>
      <w:r w:rsidRPr="005A776A">
        <w:rPr>
          <w:rFonts w:asciiTheme="minorHAnsi" w:hAnsiTheme="minorHAnsi"/>
          <w:sz w:val="18"/>
        </w:rPr>
        <w:t>Jameel Jaffer, Director of the ACLU's Center for Democracy, “Judicial Review of Targeted Killings,” 126 Harv.</w:t>
      </w:r>
      <w:proofErr w:type="gramEnd"/>
      <w:r w:rsidRPr="005A776A">
        <w:rPr>
          <w:rFonts w:asciiTheme="minorHAnsi" w:hAnsiTheme="minorHAnsi"/>
          <w:sz w:val="18"/>
        </w:rPr>
        <w:t xml:space="preserve"> L. Rev. F. 185 (2013), http://www.harvardlawreview.org/issues/126/april13/forum_1002.php)</w:t>
      </w:r>
    </w:p>
    <w:p w14:paraId="602802A7" w14:textId="77777777" w:rsidR="00BE3B7B" w:rsidRPr="005A776A" w:rsidRDefault="00BE3B7B" w:rsidP="00BE3B7B">
      <w:pPr>
        <w:rPr>
          <w:rFonts w:asciiTheme="minorHAnsi" w:hAnsiTheme="minorHAnsi"/>
          <w:sz w:val="14"/>
        </w:rPr>
      </w:pPr>
      <w:r w:rsidRPr="005A776A">
        <w:rPr>
          <w:rFonts w:asciiTheme="minorHAnsi" w:hAnsiTheme="minorHAnsi"/>
          <w:sz w:val="14"/>
          <w:szCs w:val="16"/>
        </w:rPr>
        <w:t xml:space="preserve"> </w:t>
      </w:r>
      <w:r w:rsidRPr="005A776A">
        <w:rPr>
          <w:rStyle w:val="StyleBoldUnderline"/>
          <w:rFonts w:asciiTheme="minorHAnsi" w:hAnsiTheme="minorHAnsi"/>
        </w:rPr>
        <w:t>The argument for some form of judicial review is compelling</w:t>
      </w:r>
      <w:r w:rsidRPr="005A776A">
        <w:rPr>
          <w:rFonts w:asciiTheme="minorHAnsi" w:hAnsiTheme="minorHAnsi"/>
          <w:sz w:val="14"/>
          <w:szCs w:val="16"/>
        </w:rPr>
        <w:t>, not least because such review would clarify the scope of the government’s authority to use lethal force.</w:t>
      </w:r>
      <w:r w:rsidRPr="005A776A">
        <w:rPr>
          <w:rFonts w:asciiTheme="minorHAnsi" w:hAnsiTheme="minorHAnsi"/>
          <w:sz w:val="14"/>
        </w:rPr>
        <w:t xml:space="preserv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w:t>
      </w:r>
      <w:r w:rsidRPr="005A776A">
        <w:rPr>
          <w:rStyle w:val="StyleBoldUnderline"/>
          <w:rFonts w:asciiTheme="minorHAnsi" w:hAnsiTheme="minorHAnsi"/>
        </w:rPr>
        <w:t>the government also contends that the President has authority to use lethal force against those deemed to present “continuing” rather than truly imminent threats.</w:t>
      </w:r>
      <w:r w:rsidRPr="005A776A">
        <w:rPr>
          <w:rFonts w:asciiTheme="minorHAnsi" w:hAnsiTheme="minorHAnsi"/>
          <w:b/>
          <w:bCs/>
          <w:u w:val="single"/>
        </w:rPr>
        <w:t xml:space="preserve"> </w:t>
      </w:r>
      <w:r w:rsidRPr="005A776A">
        <w:rPr>
          <w:rFonts w:asciiTheme="minorHAnsi" w:hAnsiTheme="minorHAnsi"/>
          <w:sz w:val="14"/>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w:t>
      </w:r>
      <w:r w:rsidRPr="005A776A">
        <w:rPr>
          <w:rStyle w:val="StyleBoldUnderline"/>
          <w:rFonts w:asciiTheme="minorHAnsi" w:hAnsiTheme="minorHAnsi"/>
          <w:highlight w:val="cyan"/>
        </w:rPr>
        <w:t>Judicial review could clarify the limits on the government’s legal authority and supply</w:t>
      </w:r>
      <w:r w:rsidRPr="005A776A">
        <w:rPr>
          <w:rStyle w:val="StyleBoldUnderline"/>
          <w:rFonts w:asciiTheme="minorHAnsi" w:hAnsiTheme="minorHAnsi"/>
        </w:rPr>
        <w:t xml:space="preserve"> a degree of </w:t>
      </w:r>
      <w:r w:rsidRPr="005A776A">
        <w:rPr>
          <w:rStyle w:val="StyleBoldUnderline"/>
          <w:rFonts w:asciiTheme="minorHAnsi" w:hAnsiTheme="minorHAnsi"/>
          <w:highlight w:val="cyan"/>
        </w:rPr>
        <w:t>legitimacy</w:t>
      </w:r>
      <w:r w:rsidRPr="005A776A">
        <w:rPr>
          <w:rStyle w:val="StyleBoldUnderline"/>
          <w:rFonts w:asciiTheme="minorHAnsi" w:hAnsiTheme="minorHAnsi"/>
        </w:rPr>
        <w:t xml:space="preserve"> to actions taken within those limits. </w:t>
      </w:r>
      <w:r w:rsidRPr="005A776A">
        <w:rPr>
          <w:rStyle w:val="StyleBoldUnderline"/>
          <w:rFonts w:asciiTheme="minorHAnsi" w:hAnsiTheme="minorHAnsi"/>
          <w:highlight w:val="cyan"/>
        </w:rPr>
        <w:t>It could</w:t>
      </w:r>
      <w:r w:rsidRPr="005A776A">
        <w:rPr>
          <w:rStyle w:val="StyleBoldUnderline"/>
          <w:rFonts w:asciiTheme="minorHAnsi" w:hAnsiTheme="minorHAnsi"/>
        </w:rPr>
        <w:t xml:space="preserve"> also </w:t>
      </w:r>
      <w:r w:rsidRPr="005A776A">
        <w:rPr>
          <w:rStyle w:val="Emphasis"/>
          <w:rFonts w:asciiTheme="minorHAnsi" w:hAnsiTheme="minorHAnsi"/>
          <w:highlight w:val="cyan"/>
        </w:rPr>
        <w:t>encourage executive officials to observe</w:t>
      </w:r>
      <w:r w:rsidRPr="005A776A">
        <w:rPr>
          <w:rStyle w:val="Emphasis"/>
          <w:rFonts w:asciiTheme="minorHAnsi" w:hAnsiTheme="minorHAnsi"/>
        </w:rPr>
        <w:t xml:space="preserve"> these </w:t>
      </w:r>
      <w:r w:rsidRPr="005A776A">
        <w:rPr>
          <w:rStyle w:val="Emphasis"/>
          <w:rFonts w:asciiTheme="minorHAnsi" w:hAnsiTheme="minorHAnsi"/>
          <w:highlight w:val="cyan"/>
        </w:rPr>
        <w:t>limits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 xml:space="preserve">Executive </w:t>
      </w:r>
      <w:r w:rsidRPr="005A776A">
        <w:rPr>
          <w:rStyle w:val="StyleBoldUnderline"/>
          <w:rFonts w:asciiTheme="minorHAnsi" w:hAnsiTheme="minorHAnsi"/>
          <w:highlight w:val="cyan"/>
        </w:rPr>
        <w:t xml:space="preserve">officials would be </w:t>
      </w:r>
      <w:r w:rsidRPr="005A776A">
        <w:rPr>
          <w:rStyle w:val="Emphasis"/>
          <w:rFonts w:asciiTheme="minorHAnsi" w:hAnsiTheme="minorHAnsi"/>
          <w:highlight w:val="cyan"/>
        </w:rPr>
        <w:t>less likely to</w:t>
      </w:r>
      <w:r w:rsidRPr="005A776A">
        <w:rPr>
          <w:rStyle w:val="Emphasis"/>
          <w:rFonts w:asciiTheme="minorHAnsi" w:hAnsiTheme="minorHAnsi"/>
        </w:rPr>
        <w:t xml:space="preserve"> exceed or </w:t>
      </w:r>
      <w:r w:rsidRPr="005A776A">
        <w:rPr>
          <w:rStyle w:val="Emphasis"/>
          <w:rFonts w:asciiTheme="minorHAnsi" w:hAnsiTheme="minorHAnsi"/>
          <w:highlight w:val="cyan"/>
        </w:rPr>
        <w:t>abuse their authority</w:t>
      </w:r>
      <w:r w:rsidRPr="005A776A">
        <w:rPr>
          <w:rStyle w:val="StyleBoldUnderline"/>
          <w:rFonts w:asciiTheme="minorHAnsi" w:hAnsiTheme="minorHAnsi"/>
          <w:highlight w:val="cyan"/>
        </w:rPr>
        <w:t xml:space="preserve"> if they were required to defend</w:t>
      </w:r>
      <w:r w:rsidRPr="005A776A">
        <w:rPr>
          <w:rStyle w:val="StyleBoldUnderline"/>
          <w:rFonts w:asciiTheme="minorHAnsi" w:hAnsiTheme="minorHAnsi"/>
        </w:rPr>
        <w:t xml:space="preserve"> their </w:t>
      </w:r>
      <w:r w:rsidRPr="005A776A">
        <w:rPr>
          <w:rStyle w:val="StyleBoldUnderline"/>
          <w:rFonts w:asciiTheme="minorHAnsi" w:hAnsiTheme="minorHAnsi"/>
          <w:highlight w:val="cyan"/>
        </w:rPr>
        <w:t>conduct to federal judges</w:t>
      </w:r>
      <w:r w:rsidRPr="005A776A">
        <w:rPr>
          <w:rStyle w:val="StyleBoldUnderline"/>
          <w:rFonts w:asciiTheme="minorHAnsi" w:hAnsiTheme="minorHAnsi"/>
        </w:rPr>
        <w:t>.</w:t>
      </w:r>
      <w:r w:rsidRPr="005A776A">
        <w:rPr>
          <w:rFonts w:asciiTheme="minorHAnsi" w:hAnsiTheme="minorHAnsi"/>
          <w:sz w:val="14"/>
        </w:rPr>
        <w:t xml:space="preserve"> </w:t>
      </w:r>
      <w:r w:rsidRPr="005A776A">
        <w:rPr>
          <w:rStyle w:val="StyleBoldUnderline"/>
          <w:rFonts w:asciiTheme="minorHAnsi" w:hAnsiTheme="minorHAnsi"/>
        </w:rPr>
        <w:t>Even</w:t>
      </w:r>
      <w:r w:rsidRPr="005A776A">
        <w:rPr>
          <w:rFonts w:asciiTheme="minorHAnsi" w:hAnsiTheme="minorHAnsi"/>
          <w:sz w:val="14"/>
        </w:rPr>
        <w:t xml:space="preserve"> Jeh </w:t>
      </w:r>
      <w:r w:rsidRPr="005A776A">
        <w:rPr>
          <w:rStyle w:val="StyleBoldUnderline"/>
          <w:rFonts w:asciiTheme="minorHAnsi" w:hAnsiTheme="minorHAnsi"/>
        </w:rPr>
        <w:t xml:space="preserve">Johnson, the Defense Department’s former general counsel and a vocal defender of the targeted killing program, acknowledged </w:t>
      </w:r>
      <w:r w:rsidRPr="005A776A">
        <w:rPr>
          <w:rFonts w:asciiTheme="minorHAnsi" w:hAnsiTheme="minorHAnsi"/>
          <w:sz w:val="14"/>
        </w:rPr>
        <w:t xml:space="preserve">in a recent </w:t>
      </w:r>
      <w:r w:rsidRPr="005A776A">
        <w:rPr>
          <w:rStyle w:val="StyleBoldUnderline"/>
          <w:rFonts w:asciiTheme="minorHAnsi" w:hAnsiTheme="minorHAnsi"/>
        </w:rPr>
        <w:t xml:space="preserve">speech that </w:t>
      </w:r>
      <w:r w:rsidRPr="005A776A">
        <w:rPr>
          <w:rStyle w:val="Emphasis"/>
          <w:rFonts w:asciiTheme="minorHAnsi" w:hAnsiTheme="minorHAnsi"/>
        </w:rPr>
        <w:t>judicial review could add “rigor”</w:t>
      </w:r>
      <w:r w:rsidRPr="005A776A">
        <w:rPr>
          <w:rStyle w:val="StyleBoldUnderline"/>
          <w:rFonts w:asciiTheme="minorHAnsi" w:hAnsiTheme="minorHAnsi"/>
        </w:rPr>
        <w:t xml:space="preserve"> to the executive’s decisionmaking process</w:t>
      </w:r>
      <w:r w:rsidRPr="005A776A">
        <w:rPr>
          <w:rFonts w:asciiTheme="minorHAnsi" w:hAnsiTheme="minorHAnsi"/>
          <w:sz w:val="14"/>
        </w:rPr>
        <w:t xml:space="preserve">. </w:t>
      </w:r>
      <w:r w:rsidRPr="005A776A">
        <w:rPr>
          <w:rStyle w:val="StyleBoldUnderline"/>
          <w:rFonts w:asciiTheme="minorHAnsi" w:hAnsiTheme="minorHAnsi"/>
        </w:rPr>
        <w:t>In explaining the function of</w:t>
      </w:r>
      <w:r w:rsidRPr="005A776A">
        <w:rPr>
          <w:rFonts w:asciiTheme="minorHAnsi" w:hAnsiTheme="minorHAnsi"/>
          <w:sz w:val="14"/>
        </w:rPr>
        <w:t xml:space="preserve"> the </w:t>
      </w:r>
      <w:r w:rsidRPr="005A776A">
        <w:rPr>
          <w:rStyle w:val="Emphasis"/>
          <w:rFonts w:asciiTheme="minorHAnsi" w:hAnsiTheme="minorHAnsi"/>
        </w:rPr>
        <w:t>F</w:t>
      </w:r>
      <w:r w:rsidRPr="005A776A">
        <w:rPr>
          <w:rFonts w:asciiTheme="minorHAnsi" w:hAnsiTheme="minorHAnsi"/>
          <w:sz w:val="14"/>
        </w:rPr>
        <w:t xml:space="preserve">oreign </w:t>
      </w:r>
      <w:r w:rsidRPr="005A776A">
        <w:rPr>
          <w:rStyle w:val="Emphasis"/>
          <w:rFonts w:asciiTheme="minorHAnsi" w:hAnsiTheme="minorHAnsi"/>
        </w:rPr>
        <w:t>I</w:t>
      </w:r>
      <w:r w:rsidRPr="005A776A">
        <w:rPr>
          <w:rFonts w:asciiTheme="minorHAnsi" w:hAnsiTheme="minorHAnsi"/>
          <w:sz w:val="14"/>
        </w:rPr>
        <w:t xml:space="preserve">ntelligence </w:t>
      </w:r>
      <w:r w:rsidRPr="005A776A">
        <w:rPr>
          <w:rStyle w:val="Emphasis"/>
          <w:rFonts w:asciiTheme="minorHAnsi" w:hAnsiTheme="minorHAnsi"/>
        </w:rPr>
        <w:t>S</w:t>
      </w:r>
      <w:r w:rsidRPr="005A776A">
        <w:rPr>
          <w:rFonts w:asciiTheme="minorHAnsi" w:hAnsiTheme="minorHAnsi"/>
          <w:sz w:val="14"/>
        </w:rPr>
        <w:t xml:space="preserve">urveillance </w:t>
      </w:r>
      <w:r w:rsidRPr="005A776A">
        <w:rPr>
          <w:rStyle w:val="StyleBoldUnderline"/>
          <w:rFonts w:asciiTheme="minorHAnsi" w:hAnsiTheme="minorHAnsi"/>
        </w:rPr>
        <w:t>Court,</w:t>
      </w:r>
      <w:r w:rsidRPr="005A776A">
        <w:rPr>
          <w:rFonts w:asciiTheme="minorHAnsi" w:hAnsiTheme="minorHAnsi"/>
          <w:sz w:val="14"/>
        </w:rPr>
        <w:t xml:space="preserve"> which oversees government surveillance in certain national security investigations, </w:t>
      </w:r>
      <w:r w:rsidRPr="005A776A">
        <w:rPr>
          <w:rStyle w:val="StyleBoldUnderline"/>
          <w:rFonts w:asciiTheme="minorHAnsi" w:hAnsiTheme="minorHAnsi"/>
          <w:highlight w:val="cyan"/>
        </w:rPr>
        <w:t>executive officials</w:t>
      </w:r>
      <w:r w:rsidRPr="005A776A">
        <w:rPr>
          <w:rStyle w:val="StyleBoldUnderline"/>
          <w:rFonts w:asciiTheme="minorHAnsi" w:hAnsiTheme="minorHAnsi"/>
        </w:rPr>
        <w:t xml:space="preserve"> have often </w:t>
      </w:r>
      <w:r w:rsidRPr="005A776A">
        <w:rPr>
          <w:rStyle w:val="StyleBoldUnderline"/>
          <w:rFonts w:asciiTheme="minorHAnsi" w:hAnsiTheme="minorHAnsi"/>
          <w:highlight w:val="cyan"/>
        </w:rPr>
        <w:t>said</w:t>
      </w:r>
      <w:r w:rsidRPr="005A776A">
        <w:rPr>
          <w:rStyle w:val="StyleBoldUnderline"/>
          <w:rFonts w:asciiTheme="minorHAnsi" w:hAnsiTheme="minorHAnsi"/>
        </w:rPr>
        <w:t xml:space="preserve"> that </w:t>
      </w:r>
      <w:r w:rsidRPr="005A776A">
        <w:rPr>
          <w:rStyle w:val="Emphasis"/>
          <w:rFonts w:asciiTheme="minorHAnsi" w:hAnsiTheme="minorHAnsi"/>
        </w:rPr>
        <w:t xml:space="preserve">even </w:t>
      </w:r>
      <w:r w:rsidRPr="005A776A">
        <w:rPr>
          <w:rStyle w:val="Emphasis"/>
          <w:rFonts w:asciiTheme="minorHAnsi" w:hAnsiTheme="minorHAnsi"/>
          <w:highlight w:val="cyan"/>
        </w:rPr>
        <w:t>the mere prospect of judicial review deters error and abuse.</w:t>
      </w:r>
      <w:r w:rsidRPr="005A776A">
        <w:rPr>
          <w:rStyle w:val="Emphasis"/>
          <w:rFonts w:asciiTheme="minorHAnsi" w:hAnsiTheme="minorHAnsi"/>
        </w:rPr>
        <w:t xml:space="preserve"> </w:t>
      </w:r>
      <w:r w:rsidRPr="00314E6F">
        <w:rPr>
          <w:rStyle w:val="StyleBoldUnderline"/>
          <w:rFonts w:asciiTheme="minorHAnsi" w:hAnsiTheme="minorHAnsi"/>
        </w:rPr>
        <w:t>But to recognize that judicial review is indispensible</w:t>
      </w:r>
      <w:r w:rsidRPr="00314E6F">
        <w:rPr>
          <w:rFonts w:asciiTheme="minorHAnsi" w:hAnsiTheme="minorHAnsi"/>
          <w:sz w:val="14"/>
        </w:rPr>
        <w:t xml:space="preserve"> in this context </w:t>
      </w:r>
      <w:r w:rsidRPr="00314E6F">
        <w:rPr>
          <w:rStyle w:val="StyleBoldUnderline"/>
          <w:rFonts w:asciiTheme="minorHAnsi" w:hAnsiTheme="minorHAnsi"/>
        </w:rPr>
        <w:t>is not to say that Congress should establish a specialized court</w:t>
      </w:r>
      <w:r w:rsidRPr="00314E6F">
        <w:rPr>
          <w:rStyle w:val="Emphasis"/>
          <w:rFonts w:asciiTheme="minorHAnsi" w:hAnsiTheme="minorHAnsi"/>
        </w:rPr>
        <w:t>, still less that it should establish such a court to review contemplated killings before they are carried out.</w:t>
      </w:r>
      <w:r w:rsidRPr="00314E6F">
        <w:rPr>
          <w:rFonts w:asciiTheme="minorHAnsi" w:hAnsiTheme="minorHAnsi"/>
          <w:sz w:val="14"/>
        </w:rPr>
        <w:t xml:space="preserve"> First, </w:t>
      </w:r>
      <w:r w:rsidRPr="00314E6F">
        <w:rPr>
          <w:rStyle w:val="StyleBoldUnderline"/>
          <w:rFonts w:asciiTheme="minorHAnsi" w:hAnsiTheme="minorHAnsi"/>
        </w:rPr>
        <w:t>the establishment of such a court would</w:t>
      </w:r>
      <w:r w:rsidRPr="00314E6F">
        <w:rPr>
          <w:rFonts w:asciiTheme="minorHAnsi" w:hAnsiTheme="minorHAnsi"/>
          <w:sz w:val="14"/>
        </w:rPr>
        <w:t xml:space="preserve"> almost certainly </w:t>
      </w:r>
      <w:r w:rsidRPr="00314E6F">
        <w:rPr>
          <w:rStyle w:val="StyleBoldUnderline"/>
          <w:rFonts w:asciiTheme="minorHAnsi" w:hAnsiTheme="minorHAnsi"/>
        </w:rPr>
        <w:t>entrench the notion that the government has authority</w:t>
      </w:r>
      <w:r w:rsidRPr="00314E6F">
        <w:rPr>
          <w:rFonts w:asciiTheme="minorHAnsi" w:hAnsiTheme="minorHAnsi"/>
          <w:sz w:val="14"/>
        </w:rPr>
        <w:t xml:space="preserve">, even far away from conflict zones, to use lethal force against individuals who do not present imminent threats. </w:t>
      </w:r>
      <w:r w:rsidRPr="00314E6F">
        <w:rPr>
          <w:rStyle w:val="StyleBoldUnderline"/>
          <w:rFonts w:asciiTheme="minorHAnsi" w:hAnsiTheme="minorHAnsi"/>
        </w:rPr>
        <w:t>When a threat is truly imminent</w:t>
      </w:r>
      <w:r w:rsidRPr="00314E6F">
        <w:rPr>
          <w:rFonts w:asciiTheme="minorHAnsi" w:hAnsiTheme="minorHAnsi"/>
          <w:sz w:val="14"/>
        </w:rPr>
        <w:t xml:space="preserve">, after all, </w:t>
      </w:r>
      <w:r w:rsidRPr="00314E6F">
        <w:rPr>
          <w:rStyle w:val="StyleBoldUnderline"/>
          <w:rFonts w:asciiTheme="minorHAnsi" w:hAnsiTheme="minorHAnsi"/>
        </w:rPr>
        <w:t>the government will not have time to apply to a court for permission to carry out a strike.</w:t>
      </w:r>
      <w:r w:rsidRPr="00314E6F">
        <w:rPr>
          <w:rFonts w:asciiTheme="minorHAnsi" w:hAnsiTheme="minorHAnsi"/>
          <w:sz w:val="14"/>
        </w:rPr>
        <w:t xml:space="preserve"> </w:t>
      </w:r>
      <w:r w:rsidRPr="00314E6F">
        <w:rPr>
          <w:rStyle w:val="Emphasis"/>
          <w:rFonts w:asciiTheme="minorHAnsi" w:hAnsiTheme="minorHAnsi"/>
        </w:rPr>
        <w:t>Exigency will make prior judicial review infeasible.</w:t>
      </w:r>
      <w:r w:rsidRPr="00314E6F">
        <w:rPr>
          <w:rFonts w:asciiTheme="minorHAnsi" w:hAnsiTheme="minorHAnsi"/>
          <w:sz w:val="14"/>
        </w:rPr>
        <w:t xml:space="preserve"> To propose that a court should review contemplated strikes before they are carried out is to accept that the government should be contemplating strikes against people who do not present imminent threats. </w:t>
      </w:r>
      <w:r w:rsidRPr="00314E6F">
        <w:rPr>
          <w:rStyle w:val="Emphasis"/>
          <w:rFonts w:asciiTheme="minorHAnsi" w:hAnsiTheme="minorHAnsi"/>
        </w:rPr>
        <w:t>This is why the establishment of a specialized court would more likely institutionalize the existing program</w:t>
      </w:r>
      <w:r w:rsidRPr="00314E6F">
        <w:rPr>
          <w:rFonts w:asciiTheme="minorHAnsi" w:hAnsiTheme="minorHAnsi"/>
          <w:sz w:val="14"/>
        </w:rPr>
        <w:t xml:space="preserve">, with its elision of the imminence requirement, than narrow it. Second, </w:t>
      </w:r>
      <w:r w:rsidRPr="00314E6F">
        <w:rPr>
          <w:rStyle w:val="StyleBoldUnderline"/>
          <w:rFonts w:asciiTheme="minorHAnsi" w:hAnsiTheme="minorHAnsi"/>
        </w:rPr>
        <w:t>judicial engagement with the targeted killing program does not actually require the establishment of a new court.</w:t>
      </w:r>
      <w:r w:rsidRPr="00314E6F">
        <w:rPr>
          <w:rFonts w:asciiTheme="minorHAnsi" w:hAnsiTheme="minorHAnsi"/>
          <w:sz w:val="14"/>
        </w:rPr>
        <w:t xml:space="preserve"> </w:t>
      </w:r>
      <w:r w:rsidRPr="00314E6F">
        <w:rPr>
          <w:rStyle w:val="StyleBoldUnderline"/>
          <w:rFonts w:asciiTheme="minorHAnsi" w:hAnsiTheme="minorHAnsi"/>
        </w:rPr>
        <w:t>In a case pending before</w:t>
      </w:r>
      <w:r w:rsidRPr="00314E6F">
        <w:rPr>
          <w:rFonts w:asciiTheme="minorHAnsi" w:hAnsiTheme="minorHAnsi"/>
          <w:sz w:val="14"/>
        </w:rPr>
        <w:t xml:space="preserve"> Judge Rosemary Collyer of </w:t>
      </w:r>
      <w:r w:rsidRPr="00314E6F">
        <w:rPr>
          <w:rStyle w:val="StyleBoldUnderline"/>
          <w:rFonts w:asciiTheme="minorHAnsi" w:hAnsiTheme="minorHAnsi"/>
        </w:rPr>
        <w:t>the District Court for</w:t>
      </w:r>
      <w:r w:rsidRPr="00314E6F">
        <w:rPr>
          <w:rFonts w:asciiTheme="minorHAnsi" w:hAnsiTheme="minorHAnsi"/>
          <w:sz w:val="14"/>
        </w:rPr>
        <w:t xml:space="preserve"> the </w:t>
      </w:r>
      <w:r w:rsidRPr="00314E6F">
        <w:rPr>
          <w:rStyle w:val="Emphasis"/>
          <w:rFonts w:asciiTheme="minorHAnsi" w:hAnsiTheme="minorHAnsi"/>
        </w:rPr>
        <w:t>D</w:t>
      </w:r>
      <w:r w:rsidRPr="00314E6F">
        <w:rPr>
          <w:rFonts w:asciiTheme="minorHAnsi" w:hAnsiTheme="minorHAnsi"/>
          <w:sz w:val="14"/>
        </w:rPr>
        <w:t xml:space="preserve">istrict of </w:t>
      </w:r>
      <w:r w:rsidRPr="00314E6F">
        <w:rPr>
          <w:rStyle w:val="Emphasis"/>
          <w:rFonts w:asciiTheme="minorHAnsi" w:hAnsiTheme="minorHAnsi"/>
        </w:rPr>
        <w:t>C</w:t>
      </w:r>
      <w:r w:rsidRPr="00314E6F">
        <w:rPr>
          <w:rFonts w:asciiTheme="minorHAnsi" w:hAnsiTheme="minorHAnsi"/>
          <w:sz w:val="14"/>
        </w:rPr>
        <w:t xml:space="preserve">olumbia, </w:t>
      </w:r>
      <w:r w:rsidRPr="00314E6F">
        <w:rPr>
          <w:rStyle w:val="StyleBoldUnderline"/>
          <w:rFonts w:asciiTheme="minorHAnsi" w:hAnsiTheme="minorHAnsi"/>
        </w:rPr>
        <w:t>the ACLU</w:t>
      </w:r>
      <w:r w:rsidRPr="00314E6F">
        <w:rPr>
          <w:rFonts w:asciiTheme="minorHAnsi" w:hAnsiTheme="minorHAnsi"/>
          <w:sz w:val="14"/>
        </w:rPr>
        <w:t xml:space="preserve"> and the Center for Constitutional Rights</w:t>
      </w:r>
      <w:r w:rsidRPr="005A776A">
        <w:rPr>
          <w:rFonts w:asciiTheme="minorHAnsi" w:hAnsiTheme="minorHAnsi"/>
          <w:sz w:val="14"/>
        </w:rPr>
        <w:t xml:space="preserve"> </w:t>
      </w:r>
      <w:r w:rsidRPr="005A776A">
        <w:rPr>
          <w:rStyle w:val="StyleBoldUnderline"/>
          <w:rFonts w:asciiTheme="minorHAnsi" w:hAnsiTheme="minorHAnsi"/>
        </w:rPr>
        <w:t xml:space="preserve">represent the estates of the three U.S. citizens whom the CIA </w:t>
      </w:r>
      <w:r w:rsidRPr="005A776A">
        <w:rPr>
          <w:rFonts w:asciiTheme="minorHAnsi" w:hAnsiTheme="minorHAnsi"/>
          <w:sz w:val="14"/>
        </w:rPr>
        <w:t xml:space="preserve">and JSOC </w:t>
      </w:r>
      <w:r w:rsidRPr="005A776A">
        <w:rPr>
          <w:rStyle w:val="StyleBoldUnderline"/>
          <w:rFonts w:asciiTheme="minorHAnsi" w:hAnsiTheme="minorHAnsi"/>
        </w:rPr>
        <w:t>killed in Yemen</w:t>
      </w:r>
      <w:r w:rsidRPr="005A776A">
        <w:rPr>
          <w:rFonts w:asciiTheme="minorHAnsi" w:hAnsiTheme="minorHAnsi"/>
          <w:sz w:val="14"/>
        </w:rPr>
        <w:t xml:space="preserve"> in 2011. </w:t>
      </w:r>
      <w:r w:rsidRPr="005A776A">
        <w:rPr>
          <w:rStyle w:val="StyleBoldUnderline"/>
          <w:rFonts w:asciiTheme="minorHAnsi" w:hAnsiTheme="minorHAnsi"/>
        </w:rPr>
        <w:t xml:space="preserve">The complaint, brought under </w:t>
      </w:r>
      <w:r w:rsidRPr="005A776A">
        <w:rPr>
          <w:rStyle w:val="StyleBoldUnderline"/>
          <w:rFonts w:asciiTheme="minorHAnsi" w:hAnsiTheme="minorHAnsi"/>
          <w:highlight w:val="cyan"/>
        </w:rPr>
        <w:t>Bivens</w:t>
      </w:r>
      <w:r w:rsidRPr="005A776A">
        <w:rPr>
          <w:rFonts w:asciiTheme="minorHAnsi" w:hAnsiTheme="minorHAnsi"/>
          <w:sz w:val="14"/>
        </w:rPr>
        <w:t xml:space="preserve"> v. Six Unknown Named Agents, </w:t>
      </w:r>
      <w:r w:rsidRPr="005A776A">
        <w:rPr>
          <w:rStyle w:val="StyleBoldUnderline"/>
          <w:rFonts w:asciiTheme="minorHAnsi" w:hAnsiTheme="minorHAnsi"/>
          <w:highlight w:val="cyan"/>
        </w:rPr>
        <w:t>seeks to hold</w:t>
      </w:r>
      <w:r w:rsidRPr="005A776A">
        <w:rPr>
          <w:rStyle w:val="StyleBoldUnderline"/>
          <w:rFonts w:asciiTheme="minorHAnsi" w:hAnsiTheme="minorHAnsi"/>
        </w:rPr>
        <w:t xml:space="preserve"> senior executive </w:t>
      </w:r>
      <w:r w:rsidRPr="005A776A">
        <w:rPr>
          <w:rStyle w:val="StyleBoldUnderline"/>
          <w:rFonts w:asciiTheme="minorHAnsi" w:hAnsiTheme="minorHAnsi"/>
          <w:highlight w:val="cyan"/>
        </w:rPr>
        <w:t>officials liable for conduct that</w:t>
      </w:r>
      <w:r w:rsidRPr="005A776A">
        <w:rPr>
          <w:rStyle w:val="StyleBoldUnderline"/>
          <w:rFonts w:asciiTheme="minorHAnsi" w:hAnsiTheme="minorHAnsi"/>
        </w:rPr>
        <w:t xml:space="preserve"> allegedly </w:t>
      </w:r>
      <w:r w:rsidRPr="005A776A">
        <w:rPr>
          <w:rStyle w:val="StyleBoldUnderline"/>
          <w:rFonts w:asciiTheme="minorHAnsi" w:hAnsiTheme="minorHAnsi"/>
          <w:highlight w:val="cyan"/>
        </w:rPr>
        <w:t>violated the Fourth and Fifth Amendments</w:t>
      </w:r>
      <w:r w:rsidRPr="005A776A">
        <w:rPr>
          <w:rFonts w:asciiTheme="minorHAnsi" w:hAnsiTheme="minorHAnsi"/>
          <w:sz w:val="14"/>
        </w:rPr>
        <w:t xml:space="preserve">. It asks the court to articulate the limits of the government’s legal authority and to assess whether those limits were honored. In other words, </w:t>
      </w:r>
      <w:r w:rsidRPr="005A776A">
        <w:rPr>
          <w:rStyle w:val="StyleBoldUnderline"/>
          <w:rFonts w:asciiTheme="minorHAnsi" w:hAnsiTheme="minorHAnsi"/>
        </w:rPr>
        <w:t>the complaint asks the court to conduct the kind of review that many now seem to agree that courts should conduct</w:t>
      </w:r>
      <w:r w:rsidRPr="005A776A">
        <w:rPr>
          <w:rFonts w:asciiTheme="minorHAnsi" w:hAnsiTheme="minorHAnsi"/>
          <w:sz w:val="14"/>
        </w:rPr>
        <w:t xml:space="preserve">. </w:t>
      </w:r>
      <w:r w:rsidRPr="005A776A">
        <w:rPr>
          <w:rStyle w:val="StyleBoldUnderline"/>
          <w:rFonts w:asciiTheme="minorHAnsi" w:hAnsiTheme="minorHAnsi"/>
        </w:rPr>
        <w:t>This kind of review—</w:t>
      </w:r>
      <w:r w:rsidRPr="005A776A">
        <w:rPr>
          <w:rStyle w:val="Emphasis"/>
          <w:rFonts w:asciiTheme="minorHAnsi" w:hAnsiTheme="minorHAnsi"/>
          <w:highlight w:val="cyan"/>
        </w:rPr>
        <w:t>ex post review</w:t>
      </w:r>
      <w:r w:rsidRPr="005A776A">
        <w:rPr>
          <w:rStyle w:val="Emphasis"/>
          <w:rFonts w:asciiTheme="minorHAnsi" w:hAnsiTheme="minorHAnsi"/>
        </w:rPr>
        <w:t xml:space="preserve"> in the context of a Bivens action</w:t>
      </w:r>
      <w:r w:rsidRPr="005A776A">
        <w:rPr>
          <w:rFonts w:asciiTheme="minorHAnsi" w:hAnsiTheme="minorHAnsi"/>
          <w:sz w:val="14"/>
        </w:rPr>
        <w:t>—</w:t>
      </w:r>
      <w:r w:rsidRPr="005A776A">
        <w:rPr>
          <w:rStyle w:val="StyleBoldUnderline"/>
          <w:rFonts w:asciiTheme="minorHAnsi" w:hAnsiTheme="minorHAnsi"/>
          <w:highlight w:val="cyan"/>
        </w:rPr>
        <w:t>could clarify the relevant legal framework</w:t>
      </w:r>
      <w:r w:rsidRPr="005A776A">
        <w:rPr>
          <w:rFonts w:asciiTheme="minorHAnsi" w:hAnsiTheme="minorHAnsi"/>
          <w:sz w:val="14"/>
        </w:rPr>
        <w:t xml:space="preserve">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w:t>
      </w:r>
      <w:r w:rsidRPr="005A776A">
        <w:rPr>
          <w:rStyle w:val="StyleBoldUnderline"/>
          <w:rFonts w:asciiTheme="minorHAnsi" w:hAnsiTheme="minorHAnsi"/>
          <w:highlight w:val="cyan"/>
        </w:rPr>
        <w:t>Bivens</w:t>
      </w:r>
      <w:r w:rsidRPr="005A776A">
        <w:rPr>
          <w:rStyle w:val="StyleBoldUnderline"/>
          <w:rFonts w:asciiTheme="minorHAnsi" w:hAnsiTheme="minorHAnsi"/>
        </w:rPr>
        <w:t xml:space="preserve"> action </w:t>
      </w:r>
      <w:r w:rsidRPr="005A776A">
        <w:rPr>
          <w:rStyle w:val="StyleBoldUnderline"/>
          <w:rFonts w:asciiTheme="minorHAnsi" w:hAnsiTheme="minorHAnsi"/>
          <w:highlight w:val="cyan"/>
        </w:rPr>
        <w:t>can</w:t>
      </w:r>
      <w:r w:rsidRPr="005A776A">
        <w:rPr>
          <w:rStyle w:val="StyleBoldUnderline"/>
          <w:rFonts w:asciiTheme="minorHAnsi" w:hAnsiTheme="minorHAnsi"/>
        </w:rPr>
        <w:t xml:space="preserve"> also </w:t>
      </w:r>
      <w:r w:rsidRPr="005A776A">
        <w:rPr>
          <w:rStyle w:val="StyleBoldUnderline"/>
          <w:rFonts w:asciiTheme="minorHAnsi" w:hAnsiTheme="minorHAnsi"/>
          <w:highlight w:val="cyan"/>
        </w:rPr>
        <w:t>provide</w:t>
      </w:r>
      <w:r w:rsidRPr="005A776A">
        <w:rPr>
          <w:rStyle w:val="StyleBoldUnderline"/>
          <w:rFonts w:asciiTheme="minorHAnsi" w:hAnsiTheme="minorHAnsi"/>
        </w:rPr>
        <w:t xml:space="preserve"> a kind of </w:t>
      </w:r>
      <w:r w:rsidRPr="005A776A">
        <w:rPr>
          <w:rStyle w:val="Emphasis"/>
          <w:rFonts w:asciiTheme="minorHAnsi" w:hAnsiTheme="minorHAnsi"/>
          <w:highlight w:val="cyan"/>
        </w:rPr>
        <w:t>accountability</w:t>
      </w:r>
      <w:r w:rsidRPr="005A776A">
        <w:rPr>
          <w:rStyle w:val="StyleBoldUnderline"/>
          <w:rFonts w:asciiTheme="minorHAnsi" w:hAnsiTheme="minorHAnsi"/>
          <w:highlight w:val="cyan"/>
        </w:rPr>
        <w:t xml:space="preserve"> that could not be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supplied by a specialized court</w:t>
      </w:r>
      <w:r w:rsidRPr="005A776A">
        <w:rPr>
          <w:rFonts w:asciiTheme="minorHAnsi" w:hAnsiTheme="minorHAnsi"/>
          <w:sz w:val="14"/>
        </w:rPr>
        <w:t xml:space="preserve"> reviewing contemplated strikes ex ante: </w:t>
      </w:r>
      <w:r w:rsidRPr="005A776A">
        <w:rPr>
          <w:rStyle w:val="StyleBoldUnderline"/>
          <w:rFonts w:asciiTheme="minorHAnsi" w:hAnsiTheme="minorHAnsi"/>
          <w:highlight w:val="cyan"/>
        </w:rPr>
        <w:t>redress for family members</w:t>
      </w:r>
      <w:r w:rsidRPr="005A776A">
        <w:rPr>
          <w:rStyle w:val="StyleBoldUnderline"/>
          <w:rFonts w:asciiTheme="minorHAnsi" w:hAnsiTheme="minorHAnsi"/>
        </w:rPr>
        <w:t xml:space="preserve"> of people killed unlawfully, and </w:t>
      </w:r>
      <w:r w:rsidRPr="005A776A">
        <w:rPr>
          <w:rStyle w:val="StyleBoldUnderline"/>
          <w:rFonts w:asciiTheme="minorHAnsi" w:hAnsiTheme="minorHAnsi"/>
        </w:rPr>
        <w:lastRenderedPageBreak/>
        <w:t>civil liability for officials whose conduct in</w:t>
      </w:r>
      <w:r w:rsidRPr="005A776A">
        <w:rPr>
          <w:rFonts w:asciiTheme="minorHAnsi" w:hAnsiTheme="minorHAnsi"/>
          <w:sz w:val="14"/>
        </w:rPr>
        <w:t xml:space="preserve"> approving or </w:t>
      </w:r>
      <w:r w:rsidRPr="005A776A">
        <w:rPr>
          <w:rStyle w:val="StyleBoldUnderline"/>
          <w:rFonts w:asciiTheme="minorHAnsi" w:hAnsiTheme="minorHAnsi"/>
        </w:rPr>
        <w:t>carrying out the strike violated the Constitution.</w:t>
      </w:r>
      <w:r w:rsidRPr="005A776A">
        <w:rPr>
          <w:rFonts w:asciiTheme="minorHAnsi" w:hAnsiTheme="minorHAnsi"/>
          <w:sz w:val="14"/>
        </w:rPr>
        <w:t xml:space="preserve"> (Of course, in one profound sense a Bivens action will always come too late, because the strike alleged to be unlawful will already have been carried out. Again, though, if “imminence” is a requirement, ex ante judicial review is infeasible by definition.) </w:t>
      </w:r>
      <w:r w:rsidRPr="005A776A">
        <w:rPr>
          <w:rStyle w:val="StyleBoldUnderline"/>
          <w:rFonts w:asciiTheme="minorHAnsi" w:hAnsiTheme="minorHAnsi"/>
        </w:rPr>
        <w:t xml:space="preserve">Another advantage of the Bivens model is that </w:t>
      </w:r>
      <w:r w:rsidRPr="005A776A">
        <w:rPr>
          <w:rStyle w:val="StyleBoldUnderline"/>
          <w:rFonts w:asciiTheme="minorHAnsi" w:hAnsiTheme="minorHAnsi"/>
          <w:highlight w:val="cyan"/>
        </w:rPr>
        <w:t>the courts are</w:t>
      </w:r>
      <w:r w:rsidRPr="005A776A">
        <w:rPr>
          <w:rStyle w:val="StyleBoldUnderline"/>
          <w:rFonts w:asciiTheme="minorHAnsi" w:hAnsiTheme="minorHAnsi"/>
        </w:rPr>
        <w:t xml:space="preserve"> </w:t>
      </w:r>
      <w:r w:rsidRPr="005A776A">
        <w:rPr>
          <w:rStyle w:val="StyleBoldUnderline"/>
          <w:rFonts w:asciiTheme="minorHAnsi" w:hAnsiTheme="minorHAnsi"/>
          <w:highlight w:val="cyan"/>
        </w:rPr>
        <w:t>already familiar with it</w:t>
      </w:r>
      <w:r w:rsidRPr="005A776A">
        <w:rPr>
          <w:rStyle w:val="StyleBoldUnderline"/>
          <w:rFonts w:asciiTheme="minorHAnsi" w:hAnsiTheme="minorHAnsi"/>
        </w:rPr>
        <w:t>. The courts quite commonly adjudicate wrongful death claims</w:t>
      </w:r>
      <w:r w:rsidRPr="005A776A">
        <w:rPr>
          <w:rFonts w:asciiTheme="minorHAnsi" w:hAnsiTheme="minorHAnsi"/>
          <w:sz w:val="14"/>
        </w:rPr>
        <w:t xml:space="preserve"> and “survival” claims brought by family members of individuals killed by law enforcement agents. </w:t>
      </w:r>
      <w:r w:rsidRPr="005A776A">
        <w:rPr>
          <w:rStyle w:val="StyleBoldUnderline"/>
          <w:rFonts w:asciiTheme="minorHAnsi" w:hAnsiTheme="minorHAnsi"/>
          <w:highlight w:val="cyan"/>
        </w:rPr>
        <w:t>In the national security context, federal courts are</w:t>
      </w:r>
      <w:r w:rsidRPr="005A776A">
        <w:rPr>
          <w:rStyle w:val="StyleBoldUnderline"/>
          <w:rFonts w:asciiTheme="minorHAnsi" w:hAnsiTheme="minorHAnsi"/>
        </w:rPr>
        <w:t xml:space="preserve"> now </w:t>
      </w:r>
      <w:r w:rsidRPr="005A776A">
        <w:rPr>
          <w:rStyle w:val="StyleBoldUnderline"/>
          <w:rFonts w:asciiTheme="minorHAnsi" w:hAnsiTheme="minorHAnsi"/>
          <w:highlight w:val="cyan"/>
        </w:rPr>
        <w:t>accustomed to</w:t>
      </w:r>
      <w:r w:rsidRPr="005A776A">
        <w:rPr>
          <w:rStyle w:val="StyleBoldUnderline"/>
          <w:rFonts w:asciiTheme="minorHAnsi" w:hAnsiTheme="minorHAnsi"/>
        </w:rPr>
        <w:t xml:space="preserve"> considering </w:t>
      </w:r>
      <w:r w:rsidRPr="005A776A">
        <w:rPr>
          <w:rStyle w:val="StyleBoldUnderline"/>
          <w:rFonts w:asciiTheme="minorHAnsi" w:hAnsiTheme="minorHAnsi"/>
          <w:highlight w:val="cyan"/>
        </w:rPr>
        <w:t>habeas petitions</w:t>
      </w:r>
      <w:r w:rsidRPr="005A776A">
        <w:rPr>
          <w:rStyle w:val="StyleBoldUnderline"/>
          <w:rFonts w:asciiTheme="minorHAnsi" w:hAnsiTheme="minorHAnsi"/>
        </w:rPr>
        <w:t xml:space="preserve"> filed by individuals detained at Guantánamo</w:t>
      </w:r>
      <w:r w:rsidRPr="005A776A">
        <w:rPr>
          <w:rFonts w:asciiTheme="minorHAnsi" w:hAnsiTheme="minorHAnsi"/>
          <w:sz w:val="14"/>
        </w:rPr>
        <w:t xml:space="preserve">. They opine on the scope of the government’s legal authority and they assess the sufficiency of the government’s evidence — </w:t>
      </w:r>
      <w:r w:rsidRPr="005A776A">
        <w:rPr>
          <w:rStyle w:val="StyleBoldUnderline"/>
          <w:rFonts w:asciiTheme="minorHAnsi" w:hAnsiTheme="minorHAnsi"/>
        </w:rPr>
        <w:t xml:space="preserve">the same tasks they would perform in the context of suits challenging the lawfulness of targeted killings. </w:t>
      </w:r>
      <w:r w:rsidRPr="005A776A">
        <w:rPr>
          <w:rFonts w:asciiTheme="minorHAnsi" w:hAnsiTheme="minorHAnsi"/>
          <w:sz w:val="14"/>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5A776A">
        <w:rPr>
          <w:rStyle w:val="StyleBoldUnderline"/>
          <w:rFonts w:asciiTheme="minorHAnsi" w:hAnsiTheme="minorHAnsi"/>
        </w:rPr>
        <w:t>40 years of Supreme Court precedent since Bivens makes clear that federal courts have not only the authority to hear after-the-fact claims</w:t>
      </w:r>
      <w:r w:rsidRPr="005A776A">
        <w:rPr>
          <w:rFonts w:asciiTheme="minorHAnsi" w:hAnsiTheme="minorHAnsi"/>
          <w:sz w:val="14"/>
        </w:rPr>
        <w:t xml:space="preserve"> brought by individuals whose constitutional rights have been infringed </w:t>
      </w:r>
      <w:r w:rsidRPr="005A776A">
        <w:rPr>
          <w:rStyle w:val="StyleBoldUnderline"/>
          <w:rFonts w:asciiTheme="minorHAnsi" w:hAnsiTheme="minorHAnsi"/>
        </w:rPr>
        <w:t>but also the obligation to do so.</w:t>
      </w:r>
    </w:p>
    <w:p w14:paraId="79FAAB4A" w14:textId="77777777" w:rsidR="00BE3B7B" w:rsidRPr="00700B1B" w:rsidRDefault="00BE3B7B" w:rsidP="00BE3B7B"/>
    <w:p w14:paraId="208A21EF" w14:textId="77777777" w:rsidR="00BE3B7B" w:rsidRDefault="00BE3B7B" w:rsidP="00BE3B7B">
      <w:pPr>
        <w:pStyle w:val="Heading3"/>
      </w:pPr>
      <w:r>
        <w:lastRenderedPageBreak/>
        <w:t>***Obama DA</w:t>
      </w:r>
    </w:p>
    <w:p w14:paraId="6E447E73" w14:textId="77777777" w:rsidR="00BE3B7B" w:rsidRDefault="00BE3B7B" w:rsidP="00BE3B7B">
      <w:pPr>
        <w:pStyle w:val="Heading3"/>
      </w:pPr>
      <w:r>
        <w:lastRenderedPageBreak/>
        <w:t xml:space="preserve">No Obama Uproar </w:t>
      </w:r>
    </w:p>
    <w:p w14:paraId="54B3FD8F" w14:textId="77777777" w:rsidR="00BE3B7B" w:rsidRDefault="00BE3B7B" w:rsidP="00BE3B7B">
      <w:pPr>
        <w:pStyle w:val="Heading4"/>
      </w:pPr>
      <w:r>
        <w:t>Obama already said he was going to talk to Congress about the plan.</w:t>
      </w:r>
    </w:p>
    <w:p w14:paraId="1813337D" w14:textId="77777777" w:rsidR="00BE3B7B" w:rsidRPr="00F61C3B" w:rsidRDefault="00BE3B7B" w:rsidP="00BE3B7B">
      <w:pPr>
        <w:rPr>
          <w:sz w:val="20"/>
        </w:rPr>
      </w:pPr>
      <w:r w:rsidRPr="009F096D">
        <w:rPr>
          <w:rStyle w:val="StyleStyleBold12pt"/>
        </w:rPr>
        <w:t>Byman and Wittes 6-17-13</w:t>
      </w:r>
      <w:r>
        <w:t xml:space="preserve"> (</w:t>
      </w:r>
      <w:r w:rsidRPr="00F61C3B">
        <w:rPr>
          <w:sz w:val="18"/>
        </w:rPr>
        <w:t>Daniel, professor in the Security Studies Program at Georgetown University and the Research Director of the Saban Center for Middle East Policy at Brookings; and Benjamin, a Senior Fellow in Governance Studies at the Brookings Institution, the Editor in Chief of the Lawfare blog, and a member of the Hoover Institution’s Task Force on National Security and Law;  Tools and Tradeoffs: Confronting U.s. Citizen Terrorist suspects Abroad, http://www.brookings.edu/~/media/research/files/reports/2013/07/23%20us%20citizen%20terrorist%20suspects%20awlaki%20jihad%20byman%20wittes/toolsandtradeoffs.pdf)</w:t>
      </w:r>
    </w:p>
    <w:p w14:paraId="33AB0266" w14:textId="77777777" w:rsidR="00BE3B7B" w:rsidRDefault="00BE3B7B" w:rsidP="00BE3B7B">
      <w:pPr>
        <w:rPr>
          <w:sz w:val="16"/>
        </w:rPr>
      </w:pPr>
      <w:r w:rsidRPr="00B65891">
        <w:rPr>
          <w:rStyle w:val="StyleBoldUnderline"/>
        </w:rPr>
        <w:t xml:space="preserve">In his National Defense University speech, </w:t>
      </w:r>
      <w:r w:rsidRPr="00700B1B">
        <w:rPr>
          <w:rStyle w:val="StyleBoldUnderline"/>
          <w:highlight w:val="cyan"/>
        </w:rPr>
        <w:t>Obama seemed to flirt with the idea of imposing judicial review on future such strikes</w:t>
      </w:r>
      <w:r w:rsidRPr="00B65891">
        <w:rPr>
          <w:rStyle w:val="StyleBoldUnderline"/>
        </w:rPr>
        <w:t>,</w:t>
      </w:r>
      <w:r w:rsidRPr="00B65891">
        <w:rPr>
          <w:sz w:val="16"/>
        </w:rPr>
        <w:t xml:space="preserve"> saying that he had “asked my Administration to review proposals to extend oversight of lethal actions outside of warzones that go beyond our reporting to Congress.” But his embrace was less than fulsome. While “[e]ach option has virtues in theory,” he said, there are “difficulties in practice. For example, the establishment of a special court to evaluate and authorize lethal action has the benefit of bringing a third branch of government into the process, but raises serious constitutional issues about presidential and judicial authority.” He worried that establishing an independent oversight board within </w:t>
      </w:r>
      <w:proofErr w:type="gramStart"/>
      <w:r w:rsidRPr="00B65891">
        <w:rPr>
          <w:sz w:val="16"/>
        </w:rPr>
        <w:t>the</w:t>
      </w:r>
      <w:proofErr w:type="gramEnd"/>
      <w:r w:rsidRPr="00B65891">
        <w:rPr>
          <w:sz w:val="16"/>
        </w:rPr>
        <w:t xml:space="preserve"> executive branch would “introduce a layer of bureaucracy into national-security decision-making, without inspiring additional public confidence in the process.” </w:t>
      </w:r>
      <w:r w:rsidRPr="00700B1B">
        <w:rPr>
          <w:rStyle w:val="StyleBoldUnderline"/>
          <w:highlight w:val="cyan"/>
        </w:rPr>
        <w:t>He promised</w:t>
      </w:r>
      <w:r w:rsidRPr="00B65891">
        <w:rPr>
          <w:rStyle w:val="StyleBoldUnderline"/>
        </w:rPr>
        <w:t xml:space="preserve"> </w:t>
      </w:r>
      <w:r w:rsidRPr="00B65891">
        <w:rPr>
          <w:sz w:val="16"/>
        </w:rPr>
        <w:t xml:space="preserve">nothing more </w:t>
      </w:r>
      <w:r w:rsidRPr="00700B1B">
        <w:rPr>
          <w:sz w:val="16"/>
        </w:rPr>
        <w:t xml:space="preserve">than </w:t>
      </w:r>
      <w:r w:rsidRPr="00700B1B">
        <w:rPr>
          <w:rStyle w:val="StyleBoldUnderline"/>
          <w:highlight w:val="cyan"/>
        </w:rPr>
        <w:t>to “actively engag[e] Congress to explore these—and other—options for increased oversight.</w:t>
      </w:r>
      <w:r w:rsidRPr="00700B1B">
        <w:rPr>
          <w:sz w:val="16"/>
          <w:highlight w:val="cyan"/>
        </w:rPr>
        <w:t>”</w:t>
      </w:r>
      <w:r w:rsidRPr="00B65891">
        <w:rPr>
          <w:sz w:val="16"/>
        </w:rPr>
        <w:t>86</w:t>
      </w:r>
    </w:p>
    <w:p w14:paraId="4287E18A" w14:textId="77777777" w:rsidR="00BE3B7B" w:rsidRPr="00700B1B" w:rsidRDefault="00BE3B7B" w:rsidP="00BE3B7B"/>
    <w:p w14:paraId="71E446D8" w14:textId="77777777" w:rsidR="00BE3B7B" w:rsidRDefault="00BE3B7B" w:rsidP="00BE3B7B">
      <w:pPr>
        <w:pStyle w:val="Heading3"/>
      </w:pPr>
      <w:r>
        <w:lastRenderedPageBreak/>
        <w:t>Plan Drop in DC Circuit Bucket</w:t>
      </w:r>
    </w:p>
    <w:p w14:paraId="5D7EB2E5" w14:textId="77777777" w:rsidR="00BE3B7B" w:rsidRPr="00EE01BA" w:rsidRDefault="00BE3B7B" w:rsidP="00BE3B7B">
      <w:pPr>
        <w:pStyle w:val="Heading4"/>
        <w:rPr>
          <w:rStyle w:val="StyleStyleBold12pt"/>
          <w:rFonts w:asciiTheme="minorHAnsi" w:hAnsiTheme="minorHAnsi"/>
          <w:b/>
        </w:rPr>
      </w:pPr>
      <w:r w:rsidRPr="00EE01BA">
        <w:rPr>
          <w:rStyle w:val="StyleStyleBold12pt"/>
          <w:rFonts w:asciiTheme="minorHAnsi" w:hAnsiTheme="minorHAnsi"/>
          <w:b/>
        </w:rPr>
        <w:t xml:space="preserve">The plan is a drop in the bucket -- </w:t>
      </w:r>
    </w:p>
    <w:p w14:paraId="60A1E0B8" w14:textId="77777777" w:rsidR="00BE3B7B" w:rsidRPr="00EE01BA" w:rsidRDefault="00BE3B7B" w:rsidP="00BE3B7B">
      <w:pPr>
        <w:pStyle w:val="Heading4"/>
        <w:rPr>
          <w:rStyle w:val="StyleStyleBold12pt"/>
          <w:rFonts w:asciiTheme="minorHAnsi" w:hAnsiTheme="minorHAnsi"/>
          <w:b/>
        </w:rPr>
      </w:pPr>
      <w:r w:rsidRPr="00EE01BA">
        <w:rPr>
          <w:rStyle w:val="StyleStyleBold12pt"/>
          <w:rFonts w:asciiTheme="minorHAnsi" w:hAnsiTheme="minorHAnsi"/>
          <w:b/>
        </w:rPr>
        <w:t xml:space="preserve">A. </w:t>
      </w:r>
      <w:proofErr w:type="gramStart"/>
      <w:r w:rsidRPr="00EE01BA">
        <w:rPr>
          <w:rStyle w:val="StyleStyleBold12pt"/>
          <w:rFonts w:asciiTheme="minorHAnsi" w:hAnsiTheme="minorHAnsi"/>
          <w:b/>
        </w:rPr>
        <w:t>The</w:t>
      </w:r>
      <w:proofErr w:type="gramEnd"/>
      <w:r w:rsidRPr="00EE01BA">
        <w:rPr>
          <w:rStyle w:val="StyleStyleBold12pt"/>
          <w:rFonts w:asciiTheme="minorHAnsi" w:hAnsiTheme="minorHAnsi"/>
          <w:b/>
        </w:rPr>
        <w:t xml:space="preserve"> DC Circuit has 1,500 pending cases alone – no individual case will sway </w:t>
      </w:r>
    </w:p>
    <w:p w14:paraId="3D36D167" w14:textId="77777777" w:rsidR="00BE3B7B" w:rsidRPr="00E53D8A" w:rsidRDefault="00BE3B7B" w:rsidP="00BE3B7B">
      <w:pPr>
        <w:rPr>
          <w:rFonts w:asciiTheme="minorHAnsi" w:hAnsiTheme="minorHAnsi"/>
          <w:sz w:val="16"/>
        </w:rPr>
      </w:pPr>
      <w:r w:rsidRPr="00E53D8A">
        <w:rPr>
          <w:rStyle w:val="StyleStyleBold12pt"/>
          <w:rFonts w:asciiTheme="minorHAnsi" w:hAnsiTheme="minorHAnsi"/>
        </w:rPr>
        <w:t>Gordon, Senior Legislative Counsel, 7/31/2013</w:t>
      </w:r>
      <w:r w:rsidRPr="00E53D8A">
        <w:rPr>
          <w:rFonts w:asciiTheme="minorHAnsi" w:hAnsiTheme="minorHAnsi"/>
          <w:sz w:val="16"/>
        </w:rPr>
        <w:t xml:space="preserve"> (Paul, People for the American Way, “Large and Diverse Group Urges Senators Not to Block DC Circuit Votes”, http://blog.pfaw.org/content/large-and-diverse-group-urges-senators-not-block-dc-circuit-votes)</w:t>
      </w:r>
    </w:p>
    <w:p w14:paraId="7B0C3F18" w14:textId="77777777" w:rsidR="00BE3B7B" w:rsidRDefault="00BE3B7B" w:rsidP="00BE3B7B"/>
    <w:p w14:paraId="1FDD8464" w14:textId="77777777" w:rsidR="00BE3B7B" w:rsidRDefault="00BE3B7B" w:rsidP="00BE3B7B">
      <w:pPr>
        <w:rPr>
          <w:rFonts w:asciiTheme="minorHAnsi" w:hAnsiTheme="minorHAnsi"/>
          <w:sz w:val="16"/>
        </w:rPr>
      </w:pPr>
      <w:r w:rsidRPr="00E53D8A">
        <w:rPr>
          <w:rFonts w:asciiTheme="minorHAnsi" w:hAnsiTheme="minorHAnsi"/>
          <w:sz w:val="16"/>
        </w:rPr>
        <w:t xml:space="preserve">In fact, </w:t>
      </w:r>
      <w:r w:rsidRPr="002A1E58">
        <w:rPr>
          <w:rStyle w:val="Emphasis"/>
          <w:rFonts w:asciiTheme="minorHAnsi" w:hAnsiTheme="minorHAnsi"/>
          <w:highlight w:val="cyan"/>
        </w:rPr>
        <w:t>the court has</w:t>
      </w:r>
      <w:r w:rsidRPr="00E53D8A">
        <w:rPr>
          <w:rStyle w:val="Emphasis"/>
          <w:rFonts w:asciiTheme="minorHAnsi" w:hAnsiTheme="minorHAnsi"/>
        </w:rPr>
        <w:t xml:space="preserve"> many </w:t>
      </w:r>
      <w:r w:rsidRPr="002A1E58">
        <w:rPr>
          <w:rStyle w:val="Emphasis"/>
          <w:rFonts w:asciiTheme="minorHAnsi" w:hAnsiTheme="minorHAnsi"/>
          <w:highlight w:val="cyan"/>
        </w:rPr>
        <w:t>more pending cases now than</w:t>
      </w:r>
      <w:r w:rsidRPr="00E53D8A">
        <w:rPr>
          <w:rStyle w:val="Emphasis"/>
          <w:rFonts w:asciiTheme="minorHAnsi" w:hAnsiTheme="minorHAnsi"/>
        </w:rPr>
        <w:t xml:space="preserve"> it did </w:t>
      </w:r>
      <w:r w:rsidRPr="002A1E58">
        <w:rPr>
          <w:rStyle w:val="Emphasis"/>
          <w:rFonts w:asciiTheme="minorHAnsi" w:hAnsiTheme="minorHAnsi"/>
          <w:highlight w:val="cyan"/>
        </w:rPr>
        <w:t>when the Senate confirmed</w:t>
      </w:r>
      <w:r w:rsidRPr="002A1E58">
        <w:rPr>
          <w:rFonts w:asciiTheme="minorHAnsi" w:hAnsiTheme="minorHAnsi"/>
          <w:sz w:val="16"/>
          <w:highlight w:val="cyan"/>
        </w:rPr>
        <w:t xml:space="preserve"> George W. </w:t>
      </w:r>
      <w:r w:rsidRPr="002A1E58">
        <w:rPr>
          <w:rStyle w:val="Emphasis"/>
          <w:rFonts w:asciiTheme="minorHAnsi" w:hAnsiTheme="minorHAnsi"/>
          <w:highlight w:val="cyan"/>
        </w:rPr>
        <w:t>Bush nominees</w:t>
      </w:r>
      <w:r w:rsidRPr="00E53D8A">
        <w:rPr>
          <w:rStyle w:val="StyleBoldUnderline"/>
          <w:rFonts w:asciiTheme="minorHAnsi" w:hAnsiTheme="minorHAnsi"/>
        </w:rPr>
        <w:t xml:space="preserve"> </w:t>
      </w:r>
      <w:r w:rsidRPr="00E53D8A">
        <w:rPr>
          <w:rFonts w:asciiTheme="minorHAnsi" w:hAnsiTheme="minorHAnsi"/>
          <w:sz w:val="16"/>
        </w:rPr>
        <w:t xml:space="preserve">Janice Rogers Brown and Thomas Griffith to the 10th and 11th seats in 2005: </w:t>
      </w:r>
      <w:r w:rsidRPr="00E53D8A">
        <w:rPr>
          <w:rStyle w:val="StyleBoldUnderline"/>
          <w:rFonts w:asciiTheme="minorHAnsi" w:hAnsiTheme="minorHAnsi"/>
        </w:rPr>
        <w:t xml:space="preserve">According to the Administrative Office of United States Court, </w:t>
      </w:r>
      <w:r w:rsidRPr="002A1E58">
        <w:rPr>
          <w:rStyle w:val="StyleBoldUnderline"/>
          <w:rFonts w:asciiTheme="minorHAnsi" w:hAnsiTheme="minorHAnsi"/>
          <w:highlight w:val="cyan"/>
        </w:rPr>
        <w:t xml:space="preserve">the D.C. Circuit had </w:t>
      </w:r>
      <w:r w:rsidRPr="002A1E58">
        <w:rPr>
          <w:rStyle w:val="Emphasis"/>
          <w:highlight w:val="cyan"/>
        </w:rPr>
        <w:t>1,456</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pending cases</w:t>
      </w:r>
      <w:r w:rsidRPr="00E53D8A">
        <w:rPr>
          <w:rFonts w:asciiTheme="minorHAnsi" w:hAnsiTheme="minorHAnsi"/>
          <w:sz w:val="16"/>
        </w:rPr>
        <w:t xml:space="preserve"> as of March 31, 2013, </w:t>
      </w:r>
      <w:r w:rsidRPr="00E53D8A">
        <w:rPr>
          <w:rStyle w:val="StyleBoldUnderline"/>
          <w:rFonts w:asciiTheme="minorHAnsi" w:hAnsiTheme="minorHAnsi"/>
        </w:rPr>
        <w:t>as opposed to only 1,313 pending cases in May of 2005</w:t>
      </w:r>
      <w:r w:rsidRPr="00E53D8A">
        <w:rPr>
          <w:rFonts w:asciiTheme="minorHAnsi" w:hAnsiTheme="minorHAnsi"/>
          <w:sz w:val="16"/>
        </w:rPr>
        <w:t xml:space="preserve"> when Brown and Griffith were confirmed The letter also explains that </w:t>
      </w:r>
      <w:r w:rsidRPr="002A1E58">
        <w:rPr>
          <w:rStyle w:val="StyleBoldUnderline"/>
          <w:rFonts w:asciiTheme="minorHAnsi" w:hAnsiTheme="minorHAnsi"/>
          <w:highlight w:val="cyan"/>
        </w:rPr>
        <w:t>the DC Circuit's caseload is</w:t>
      </w:r>
      <w:r w:rsidRPr="00E53D8A">
        <w:rPr>
          <w:rStyle w:val="StyleBoldUnderline"/>
          <w:rFonts w:asciiTheme="minorHAnsi" w:hAnsiTheme="minorHAnsi"/>
        </w:rPr>
        <w:t xml:space="preserve"> actually much </w:t>
      </w:r>
      <w:r w:rsidRPr="002A1E58">
        <w:rPr>
          <w:rStyle w:val="StyleBoldUnderline"/>
          <w:rFonts w:asciiTheme="minorHAnsi" w:hAnsiTheme="minorHAnsi"/>
          <w:highlight w:val="cyan"/>
        </w:rPr>
        <w:t>heavier</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than numbers alone</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might suggest,</w:t>
      </w:r>
      <w:r w:rsidRPr="00E53D8A">
        <w:rPr>
          <w:rStyle w:val="StyleBoldUnderline"/>
          <w:rFonts w:asciiTheme="minorHAnsi" w:hAnsiTheme="minorHAnsi"/>
        </w:rPr>
        <w:t xml:space="preserve"> </w:t>
      </w:r>
      <w:r w:rsidRPr="002A1E58">
        <w:rPr>
          <w:rStyle w:val="StyleBoldUnderline"/>
          <w:rFonts w:asciiTheme="minorHAnsi" w:hAnsiTheme="minorHAnsi"/>
          <w:highlight w:val="cyan"/>
        </w:rPr>
        <w:t>due to</w:t>
      </w:r>
      <w:r w:rsidRPr="00E53D8A">
        <w:rPr>
          <w:rStyle w:val="StyleBoldUnderline"/>
          <w:rFonts w:asciiTheme="minorHAnsi" w:hAnsiTheme="minorHAnsi"/>
        </w:rPr>
        <w:t xml:space="preserve"> the uniquely </w:t>
      </w:r>
      <w:r w:rsidRPr="002A1E58">
        <w:rPr>
          <w:rStyle w:val="Emphasis"/>
          <w:rFonts w:asciiTheme="minorHAnsi" w:hAnsiTheme="minorHAnsi"/>
          <w:highlight w:val="cyan"/>
        </w:rPr>
        <w:t>complex</w:t>
      </w:r>
      <w:r w:rsidRPr="00E53D8A">
        <w:rPr>
          <w:rStyle w:val="Emphasis"/>
          <w:rFonts w:asciiTheme="minorHAnsi" w:hAnsiTheme="minorHAnsi"/>
        </w:rPr>
        <w:t xml:space="preserve"> and challenging </w:t>
      </w:r>
      <w:r w:rsidRPr="002A1E58">
        <w:rPr>
          <w:rStyle w:val="Emphasis"/>
          <w:rFonts w:asciiTheme="minorHAnsi" w:hAnsiTheme="minorHAnsi"/>
          <w:highlight w:val="cyan"/>
        </w:rPr>
        <w:t>nature of</w:t>
      </w:r>
      <w:r w:rsidRPr="00E53D8A">
        <w:rPr>
          <w:rStyle w:val="Emphasis"/>
          <w:rFonts w:asciiTheme="minorHAnsi" w:hAnsiTheme="minorHAnsi"/>
        </w:rPr>
        <w:t xml:space="preserve"> the </w:t>
      </w:r>
      <w:r w:rsidRPr="002A1E58">
        <w:rPr>
          <w:rStyle w:val="Emphasis"/>
          <w:rFonts w:asciiTheme="minorHAnsi" w:hAnsiTheme="minorHAnsi"/>
          <w:highlight w:val="cyan"/>
        </w:rPr>
        <w:t>cases</w:t>
      </w:r>
      <w:r w:rsidRPr="00E53D8A">
        <w:rPr>
          <w:rStyle w:val="StyleBoldUnderline"/>
          <w:rFonts w:asciiTheme="minorHAnsi" w:hAnsiTheme="minorHAnsi"/>
        </w:rPr>
        <w:t xml:space="preserve"> that it hears.</w:t>
      </w:r>
      <w:r w:rsidRPr="00E53D8A">
        <w:rPr>
          <w:rFonts w:asciiTheme="minorHAnsi" w:hAnsiTheme="minorHAnsi"/>
          <w:sz w:val="16"/>
        </w:rPr>
        <w:t xml:space="preserve"> Tomorrow, the Judiciary Committee will vote on Patricia Millett, the first of President Obama's three nominees. That may give us a sense as to how willing senators are to listen to the clearly expressed wish of the American people to put politics aside and allow our nation's courts to function properly.</w:t>
      </w:r>
    </w:p>
    <w:p w14:paraId="102CAFCC" w14:textId="77777777" w:rsidR="00BE3B7B" w:rsidRDefault="00BE3B7B" w:rsidP="00BE3B7B">
      <w:pPr>
        <w:pStyle w:val="Heading4"/>
      </w:pPr>
      <w:r>
        <w:t>---</w:t>
      </w:r>
      <w:proofErr w:type="gramStart"/>
      <w:r w:rsidRPr="00DE435B">
        <w:rPr>
          <w:u w:val="single"/>
        </w:rPr>
        <w:t>targeted</w:t>
      </w:r>
      <w:proofErr w:type="gramEnd"/>
      <w:r w:rsidRPr="00DE435B">
        <w:rPr>
          <w:u w:val="single"/>
        </w:rPr>
        <w:t xml:space="preserve"> killing restrictions</w:t>
      </w:r>
      <w:r>
        <w:t xml:space="preserve"> now- saying the CIA cannot deny its involvement in the drone program</w:t>
      </w:r>
    </w:p>
    <w:p w14:paraId="1D60D2D1" w14:textId="77777777" w:rsidR="00BE3B7B" w:rsidRDefault="00BE3B7B" w:rsidP="00BE3B7B">
      <w:r w:rsidRPr="009324F6">
        <w:rPr>
          <w:rStyle w:val="StyleStyleBold12pt"/>
        </w:rPr>
        <w:t>Jaffer 13</w:t>
      </w:r>
      <w:r>
        <w:t xml:space="preserve"> (</w:t>
      </w:r>
      <w:r w:rsidRPr="005252B6">
        <w:rPr>
          <w:sz w:val="20"/>
        </w:rPr>
        <w:t xml:space="preserve">Jameel Jaffer, Deputy Legal Director, ACLU, “What the Government Should Disclose </w:t>
      </w:r>
      <w:proofErr w:type="gramStart"/>
      <w:r w:rsidRPr="005252B6">
        <w:rPr>
          <w:sz w:val="20"/>
        </w:rPr>
        <w:t>About</w:t>
      </w:r>
      <w:proofErr w:type="gramEnd"/>
      <w:r w:rsidRPr="005252B6">
        <w:rPr>
          <w:sz w:val="20"/>
        </w:rPr>
        <w:t xml:space="preserve"> Its Targeted Killing Program,” https://www.aclu.org/blog/national-security/what-government-should-disclose-about-its-targeted-killing-program)</w:t>
      </w:r>
    </w:p>
    <w:p w14:paraId="26846E20" w14:textId="77777777" w:rsidR="00BE3B7B" w:rsidRPr="00794121" w:rsidRDefault="00BE3B7B" w:rsidP="00BE3B7B">
      <w:pPr>
        <w:rPr>
          <w:rStyle w:val="StyleBoldUnderline"/>
        </w:rPr>
      </w:pPr>
      <w:r w:rsidRPr="007B78C3">
        <w:rPr>
          <w:rStyle w:val="StyleBoldUnderline"/>
          <w:highlight w:val="cyan"/>
        </w:rPr>
        <w:t>The</w:t>
      </w:r>
      <w:r w:rsidRPr="00FB4BA5">
        <w:rPr>
          <w:rStyle w:val="StyleBoldUnderline"/>
        </w:rPr>
        <w:t xml:space="preserve"> </w:t>
      </w:r>
      <w:r>
        <w:t xml:space="preserve">U.S. </w:t>
      </w:r>
      <w:r w:rsidRPr="007B78C3">
        <w:rPr>
          <w:rStyle w:val="StyleBoldUnderline"/>
          <w:highlight w:val="cyan"/>
        </w:rPr>
        <w:t>Court of Appeals</w:t>
      </w:r>
      <w:r w:rsidRPr="00FB4BA5">
        <w:rPr>
          <w:rStyle w:val="StyleBoldUnderline"/>
        </w:rPr>
        <w:t xml:space="preserve"> for the D.C. Circuit recently </w:t>
      </w:r>
      <w:r w:rsidRPr="007B78C3">
        <w:rPr>
          <w:rStyle w:val="StyleBoldUnderline"/>
          <w:highlight w:val="cyan"/>
        </w:rPr>
        <w:t xml:space="preserve">ruled that the </w:t>
      </w:r>
      <w:r w:rsidRPr="007B78C3">
        <w:rPr>
          <w:rStyle w:val="Emphasis"/>
          <w:highlight w:val="cyan"/>
        </w:rPr>
        <w:t>C</w:t>
      </w:r>
      <w:r>
        <w:t xml:space="preserve">entral </w:t>
      </w:r>
      <w:r w:rsidRPr="007B78C3">
        <w:rPr>
          <w:rStyle w:val="Emphasis"/>
          <w:highlight w:val="cyan"/>
        </w:rPr>
        <w:t>I</w:t>
      </w:r>
      <w:r>
        <w:t xml:space="preserve">ntelligence </w:t>
      </w:r>
      <w:r w:rsidRPr="007B78C3">
        <w:rPr>
          <w:rStyle w:val="Emphasis"/>
          <w:highlight w:val="cyan"/>
        </w:rPr>
        <w:t>A</w:t>
      </w:r>
      <w:r>
        <w:t xml:space="preserve">gency </w:t>
      </w:r>
      <w:r w:rsidRPr="007B78C3">
        <w:rPr>
          <w:rStyle w:val="StyleBoldUnderline"/>
          <w:highlight w:val="cyan"/>
        </w:rPr>
        <w:t>may no longer refuse to acknowledge</w:t>
      </w:r>
      <w:r w:rsidRPr="00D43103">
        <w:rPr>
          <w:rStyle w:val="StyleBoldUnderline"/>
        </w:rPr>
        <w:t xml:space="preserve"> something that everyone knows to be true</w:t>
      </w:r>
      <w:r>
        <w:t xml:space="preserve">: </w:t>
      </w:r>
      <w:r w:rsidRPr="007B78C3">
        <w:rPr>
          <w:rStyle w:val="StyleBoldUnderline"/>
          <w:highlight w:val="cyan"/>
        </w:rPr>
        <w:t>the agency has "an interest" in the use of drones to carry out targeted killings</w:t>
      </w:r>
      <w:r>
        <w:t xml:space="preserve">. </w:t>
      </w:r>
      <w:r w:rsidRPr="007B78C3">
        <w:rPr>
          <w:rStyle w:val="Emphasis"/>
          <w:highlight w:val="cyan"/>
        </w:rPr>
        <w:t>The CIA is unaccustomed to courts rejecting its secrecy claims,</w:t>
      </w:r>
      <w:r>
        <w:t xml:space="preserve"> </w:t>
      </w:r>
      <w:r w:rsidRPr="00794121">
        <w:rPr>
          <w:rStyle w:val="StyleBoldUnderline"/>
        </w:rPr>
        <w:t>but in asking the courts to pretend that the agency might have no connection whatsoever to the targeted killing program, the agency dramatically overreached</w:t>
      </w:r>
      <w:r>
        <w:t xml:space="preserve">. </w:t>
      </w:r>
      <w:r w:rsidRPr="00794121">
        <w:rPr>
          <w:rStyle w:val="StyleBoldUnderline"/>
        </w:rPr>
        <w:t xml:space="preserve">Unsurprisingly, </w:t>
      </w:r>
      <w:r w:rsidRPr="007B78C3">
        <w:rPr>
          <w:rStyle w:val="StyleBoldUnderline"/>
          <w:highlight w:val="cyan"/>
        </w:rPr>
        <w:t xml:space="preserve">the appeals court was unwilling to give its "imprimatur to a </w:t>
      </w:r>
      <w:r w:rsidRPr="007B78C3">
        <w:rPr>
          <w:rStyle w:val="Emphasis"/>
          <w:highlight w:val="cyan"/>
        </w:rPr>
        <w:t>fiction of deniability</w:t>
      </w:r>
      <w:r w:rsidRPr="007B78C3">
        <w:rPr>
          <w:rStyle w:val="StyleBoldUnderline"/>
          <w:highlight w:val="cyan"/>
        </w:rPr>
        <w:t xml:space="preserve"> that no reasonable person would regard as plausible."</w:t>
      </w:r>
    </w:p>
    <w:p w14:paraId="41817F11" w14:textId="77777777" w:rsidR="00BE3B7B" w:rsidRDefault="00BE3B7B" w:rsidP="00BE3B7B"/>
    <w:p w14:paraId="1FF486EB" w14:textId="77777777" w:rsidR="00BE3B7B" w:rsidRDefault="00BE3B7B" w:rsidP="00BE3B7B">
      <w:pPr>
        <w:pStyle w:val="Heading4"/>
      </w:pPr>
      <w:r>
        <w:rPr>
          <w:u w:val="single"/>
        </w:rPr>
        <w:t>--</w:t>
      </w:r>
      <w:r w:rsidRPr="00DE435B">
        <w:rPr>
          <w:u w:val="single"/>
        </w:rPr>
        <w:t>Court ruling against Obama commander-in-chief powers now</w:t>
      </w:r>
      <w:r>
        <w:t>—Yucca and immigration</w:t>
      </w:r>
    </w:p>
    <w:p w14:paraId="02E8B3C0" w14:textId="77777777" w:rsidR="00BE3B7B" w:rsidRPr="004316FF" w:rsidRDefault="00BE3B7B" w:rsidP="00BE3B7B">
      <w:r w:rsidRPr="00792E70">
        <w:rPr>
          <w:rStyle w:val="StyleStyleBold12pt"/>
        </w:rPr>
        <w:t>Judicial Watch 8-14</w:t>
      </w:r>
      <w:r>
        <w:t xml:space="preserve"> (Fed Appeals Court Rules Obama is “Flouting the Law”, http://www.judicialwatch.org/blog/2013/08/fed-appeals-court-rules-obama-is-flouting-the-law/)</w:t>
      </w:r>
    </w:p>
    <w:p w14:paraId="34448014" w14:textId="77777777" w:rsidR="00BE3B7B" w:rsidRDefault="00BE3B7B" w:rsidP="00BE3B7B">
      <w:pPr>
        <w:rPr>
          <w:sz w:val="16"/>
        </w:rPr>
      </w:pPr>
      <w:r w:rsidRPr="007B78C3">
        <w:rPr>
          <w:rStyle w:val="StyleBoldUnderline"/>
          <w:highlight w:val="cyan"/>
        </w:rPr>
        <w:t>A federal appellate court</w:t>
      </w:r>
      <w:r w:rsidRPr="00792E70">
        <w:rPr>
          <w:rStyle w:val="StyleBoldUnderline"/>
        </w:rPr>
        <w:t xml:space="preserve"> has </w:t>
      </w:r>
      <w:r w:rsidRPr="007B78C3">
        <w:rPr>
          <w:rStyle w:val="Emphasis"/>
          <w:highlight w:val="cyan"/>
        </w:rPr>
        <w:t>blasted</w:t>
      </w:r>
      <w:r w:rsidRPr="00792E70">
        <w:rPr>
          <w:rStyle w:val="Emphasis"/>
        </w:rPr>
        <w:t xml:space="preserve"> President </w:t>
      </w:r>
      <w:r w:rsidRPr="007B78C3">
        <w:rPr>
          <w:rStyle w:val="Emphasis"/>
          <w:highlight w:val="cyan"/>
        </w:rPr>
        <w:t>Obama</w:t>
      </w:r>
      <w:r w:rsidRPr="007B78C3">
        <w:rPr>
          <w:rStyle w:val="StyleBoldUnderline"/>
          <w:highlight w:val="cyan"/>
        </w:rPr>
        <w:t xml:space="preserve"> for using</w:t>
      </w:r>
      <w:r w:rsidRPr="00792E70">
        <w:rPr>
          <w:rStyle w:val="StyleBoldUnderline"/>
        </w:rPr>
        <w:t xml:space="preserve"> executive </w:t>
      </w:r>
      <w:r w:rsidRPr="007B78C3">
        <w:rPr>
          <w:rStyle w:val="StyleBoldUnderline"/>
          <w:highlight w:val="cyan"/>
        </w:rPr>
        <w:t>authority to ignore the</w:t>
      </w:r>
      <w:r w:rsidRPr="00792E70">
        <w:rPr>
          <w:rStyle w:val="StyleBoldUnderline"/>
        </w:rPr>
        <w:t xml:space="preserve"> </w:t>
      </w:r>
      <w:r w:rsidRPr="007B78C3">
        <w:rPr>
          <w:rStyle w:val="StyleBoldUnderline"/>
          <w:highlight w:val="cyan"/>
        </w:rPr>
        <w:t>law</w:t>
      </w:r>
      <w:r w:rsidRPr="00792E70">
        <w:rPr>
          <w:rStyle w:val="StyleBoldUnderline"/>
        </w:rPr>
        <w:t>, a talent that the commander-in-chief has become well known for</w:t>
      </w:r>
      <w:r w:rsidRPr="00566EF8">
        <w:rPr>
          <w:sz w:val="16"/>
        </w:rPr>
        <w:t xml:space="preserve"> in many areas especially immigration. </w:t>
      </w:r>
      <w:r w:rsidRPr="007B78C3">
        <w:rPr>
          <w:rStyle w:val="StyleBoldUnderline"/>
          <w:highlight w:val="cyan"/>
        </w:rPr>
        <w:t>This</w:t>
      </w:r>
      <w:r w:rsidRPr="00792E70">
        <w:rPr>
          <w:rStyle w:val="StyleBoldUnderline"/>
        </w:rPr>
        <w:t xml:space="preserve"> particular </w:t>
      </w:r>
      <w:r w:rsidRPr="007B78C3">
        <w:rPr>
          <w:rStyle w:val="StyleBoldUnderline"/>
          <w:highlight w:val="cyan"/>
        </w:rPr>
        <w:t>case involves</w:t>
      </w:r>
      <w:r w:rsidRPr="00566EF8">
        <w:rPr>
          <w:sz w:val="16"/>
        </w:rPr>
        <w:t xml:space="preserve"> a proposed nuclear waste dump in </w:t>
      </w:r>
      <w:r w:rsidRPr="007B78C3">
        <w:rPr>
          <w:rStyle w:val="StyleBoldUnderline"/>
          <w:highlight w:val="cyan"/>
        </w:rPr>
        <w:t>Yucca</w:t>
      </w:r>
      <w:r w:rsidRPr="00792E70">
        <w:rPr>
          <w:rStyle w:val="StyleBoldUnderline"/>
        </w:rPr>
        <w:t xml:space="preserve"> Mountain</w:t>
      </w:r>
      <w:r w:rsidRPr="00566EF8">
        <w:rPr>
          <w:sz w:val="16"/>
        </w:rPr>
        <w:t xml:space="preserve"> Nevada. President Obama and his pal, Nevada Senator Harry Reid, want to kill the project, which has already cost U.S. taxpayers an astounding $15 billion, according to various federal audits. So, </w:t>
      </w:r>
      <w:r w:rsidRPr="007B78C3">
        <w:rPr>
          <w:rStyle w:val="StyleBoldUnderline"/>
          <w:highlight w:val="cyan"/>
        </w:rPr>
        <w:t>Obama is using</w:t>
      </w:r>
      <w:r w:rsidRPr="00566EF8">
        <w:rPr>
          <w:sz w:val="16"/>
        </w:rPr>
        <w:t xml:space="preserve"> a federal agency with presidential appointees, </w:t>
      </w:r>
      <w:r w:rsidRPr="007B78C3">
        <w:rPr>
          <w:rStyle w:val="StyleBoldUnderline"/>
          <w:highlight w:val="cyan"/>
        </w:rPr>
        <w:t>the</w:t>
      </w:r>
      <w:r w:rsidRPr="00566EF8">
        <w:rPr>
          <w:sz w:val="16"/>
        </w:rPr>
        <w:t xml:space="preserve"> Nuclear Regulatory Commission (</w:t>
      </w:r>
      <w:r w:rsidRPr="007B78C3">
        <w:rPr>
          <w:rStyle w:val="StyleBoldUnderline"/>
          <w:highlight w:val="cyan"/>
        </w:rPr>
        <w:t>NRC), to nix the</w:t>
      </w:r>
      <w:r w:rsidRPr="00792E70">
        <w:rPr>
          <w:rStyle w:val="StyleBoldUnderline"/>
        </w:rPr>
        <w:t xml:space="preserve"> dump </w:t>
      </w:r>
      <w:r w:rsidRPr="007B78C3">
        <w:rPr>
          <w:rStyle w:val="StyleBoldUnderline"/>
          <w:highlight w:val="cyan"/>
        </w:rPr>
        <w:t>site</w:t>
      </w:r>
      <w:r w:rsidRPr="00566EF8">
        <w:rPr>
          <w:sz w:val="16"/>
        </w:rPr>
        <w:t xml:space="preserve">. As per the commander-in-chief, the NRC has declined to conduct the statutorily mandated Yucca Mountain licensing process. This essentially destroys the project, which the U.S. government has been working on since the early 1980s to be the nation’s sole repository for high-level nuclear waste. In 2010, the NRC, then led by Obama appointee Gregory Jaczko, ordered the licensing process terminated. Whether you are for or against the Nevada nuclear waste project is irrelevant. </w:t>
      </w:r>
      <w:r w:rsidRPr="007B78C3">
        <w:rPr>
          <w:rStyle w:val="StyleBoldUnderline"/>
          <w:highlight w:val="cyan"/>
        </w:rPr>
        <w:t>The issue</w:t>
      </w:r>
      <w:r w:rsidRPr="00792E70">
        <w:rPr>
          <w:rStyle w:val="StyleBoldUnderline"/>
        </w:rPr>
        <w:t xml:space="preserve"> here </w:t>
      </w:r>
      <w:r w:rsidRPr="007B78C3">
        <w:rPr>
          <w:rStyle w:val="StyleBoldUnderline"/>
          <w:highlight w:val="cyan"/>
        </w:rPr>
        <w:t xml:space="preserve">is a strong-armed </w:t>
      </w:r>
      <w:r w:rsidRPr="007B78C3">
        <w:rPr>
          <w:rStyle w:val="Emphasis"/>
          <w:highlight w:val="cyan"/>
        </w:rPr>
        <w:t>commander-in-</w:t>
      </w:r>
      <w:r w:rsidRPr="007B78C3">
        <w:rPr>
          <w:rStyle w:val="Emphasis"/>
          <w:highlight w:val="cyan"/>
        </w:rPr>
        <w:lastRenderedPageBreak/>
        <w:t>chief abusing</w:t>
      </w:r>
      <w:r w:rsidRPr="00792E70">
        <w:rPr>
          <w:rStyle w:val="Emphasis"/>
        </w:rPr>
        <w:t xml:space="preserve"> his </w:t>
      </w:r>
      <w:r w:rsidRPr="007B78C3">
        <w:rPr>
          <w:rStyle w:val="Emphasis"/>
          <w:highlight w:val="cyan"/>
        </w:rPr>
        <w:t>power to disregard</w:t>
      </w:r>
      <w:r w:rsidRPr="00792E70">
        <w:rPr>
          <w:rStyle w:val="Emphasis"/>
        </w:rPr>
        <w:t xml:space="preserve"> the </w:t>
      </w:r>
      <w:r w:rsidRPr="007B78C3">
        <w:rPr>
          <w:rStyle w:val="Emphasis"/>
          <w:highlight w:val="cyan"/>
        </w:rPr>
        <w:t>law</w:t>
      </w:r>
      <w:r w:rsidRPr="00792E70">
        <w:rPr>
          <w:rStyle w:val="StyleBoldUnderline"/>
        </w:rPr>
        <w:t xml:space="preserve">. </w:t>
      </w:r>
      <w:r w:rsidRPr="00566EF8">
        <w:rPr>
          <w:sz w:val="16"/>
        </w:rPr>
        <w:t xml:space="preserve">This creates a dangerous precedent and clearly threatens the separation of powers that keep government in check with balance. </w:t>
      </w:r>
      <w:r w:rsidRPr="007B78C3">
        <w:rPr>
          <w:rStyle w:val="StyleBoldUnderline"/>
          <w:highlight w:val="cyan"/>
        </w:rPr>
        <w:t>A</w:t>
      </w:r>
      <w:r w:rsidRPr="00792E70">
        <w:rPr>
          <w:rStyle w:val="StyleBoldUnderline"/>
        </w:rPr>
        <w:t xml:space="preserve"> federal </w:t>
      </w:r>
      <w:r w:rsidRPr="007B78C3">
        <w:rPr>
          <w:rStyle w:val="StyleBoldUnderline"/>
          <w:highlight w:val="cyan"/>
        </w:rPr>
        <w:t>appellate court confirms</w:t>
      </w:r>
      <w:r w:rsidRPr="00792E70">
        <w:rPr>
          <w:rStyle w:val="StyleBoldUnderline"/>
        </w:rPr>
        <w:t xml:space="preserve"> in </w:t>
      </w:r>
      <w:r w:rsidRPr="007B78C3">
        <w:rPr>
          <w:rStyle w:val="StyleBoldUnderline"/>
          <w:highlight w:val="cyan"/>
        </w:rPr>
        <w:t xml:space="preserve">a 29-page ruling </w:t>
      </w:r>
      <w:r w:rsidRPr="007B78C3">
        <w:rPr>
          <w:rStyle w:val="Emphasis"/>
          <w:highlight w:val="cyan"/>
        </w:rPr>
        <w:t>issued this week</w:t>
      </w:r>
      <w:r w:rsidRPr="00566EF8">
        <w:rPr>
          <w:sz w:val="16"/>
        </w:rPr>
        <w:t xml:space="preserve">. The administration “is simply flouting the law,” according to the U.S. Court of Appeals for the District of Columbia ruling, which made clear in its decision that the order to halt the Yucca Mountain licensing process is not supported by the law. “It is no overstatement to say that our constitutional system of separation of powers would be significantly altered if we were to allow executive and independent agencies to disregard federal law in the manner asserted in this case by the Nuclear Regulatory Commission,” the ruling says. President </w:t>
      </w:r>
      <w:r w:rsidRPr="007B78C3">
        <w:rPr>
          <w:rStyle w:val="StyleBoldUnderline"/>
          <w:highlight w:val="cyan"/>
        </w:rPr>
        <w:t>Obama</w:t>
      </w:r>
      <w:r w:rsidRPr="00792E70">
        <w:rPr>
          <w:rStyle w:val="StyleBoldUnderline"/>
        </w:rPr>
        <w:t xml:space="preserve"> </w:t>
      </w:r>
      <w:r w:rsidRPr="007B78C3">
        <w:rPr>
          <w:rStyle w:val="Emphasis"/>
          <w:highlight w:val="cyan"/>
        </w:rPr>
        <w:t>received a similar spanking</w:t>
      </w:r>
      <w:r w:rsidRPr="00792E70">
        <w:rPr>
          <w:rStyle w:val="StyleBoldUnderline"/>
        </w:rPr>
        <w:t xml:space="preserve"> for his backdoor amnesty initiative from a different federal court just a few weeks ago</w:t>
      </w:r>
      <w:r w:rsidRPr="00566EF8">
        <w:rPr>
          <w:sz w:val="16"/>
        </w:rPr>
        <w:t xml:space="preserve">. </w:t>
      </w:r>
      <w:r w:rsidRPr="00566EF8">
        <w:rPr>
          <w:rStyle w:val="StyleBoldUnderline"/>
        </w:rPr>
        <w:t>That case involves a lawsuit brought by</w:t>
      </w:r>
      <w:r w:rsidRPr="00566EF8">
        <w:rPr>
          <w:sz w:val="16"/>
        </w:rPr>
        <w:t xml:space="preserve"> 10 Immigration and Customs Enforcement (</w:t>
      </w:r>
      <w:r w:rsidRPr="00566EF8">
        <w:rPr>
          <w:rStyle w:val="StyleBoldUnderline"/>
        </w:rPr>
        <w:t>ICE) agents</w:t>
      </w:r>
      <w:r w:rsidRPr="00566EF8">
        <w:rPr>
          <w:sz w:val="16"/>
        </w:rPr>
        <w:t xml:space="preserve"> opposed to implementing Obama’s amnesty, known as Deferred Action for Childhood Arrivals (DACA). Obama blew off Congress and issued DACA via executive order to allow illegal immigrants 30 and younger to remain in the U.S. and obtain work permits if they entered the country as children (“through no fault of their own,” as Homeland Security Secretary Janet Napolitano loves to say). A federal court in Texas, where the agents’ case was heard, ruled that the policy is “contrary to congressional mandate.”</w:t>
      </w:r>
    </w:p>
    <w:p w14:paraId="42F24301" w14:textId="77777777" w:rsidR="00BE3B7B" w:rsidRPr="00D17C4E" w:rsidRDefault="00BE3B7B" w:rsidP="00BE3B7B"/>
    <w:p w14:paraId="63014FA2" w14:textId="77777777" w:rsidR="00BE3B7B" w:rsidRDefault="00BE3B7B" w:rsidP="00BE3B7B">
      <w:pPr>
        <w:pStyle w:val="Heading3"/>
      </w:pPr>
      <w:r>
        <w:lastRenderedPageBreak/>
        <w:t>Don’t Link</w:t>
      </w:r>
    </w:p>
    <w:p w14:paraId="4458E4A0" w14:textId="77777777" w:rsidR="00BE3B7B" w:rsidRPr="001802D6" w:rsidRDefault="00BE3B7B" w:rsidP="00BE3B7B">
      <w:pPr>
        <w:pStyle w:val="Heading4"/>
        <w:rPr>
          <w:rFonts w:asciiTheme="minorHAnsi" w:hAnsiTheme="minorHAnsi"/>
        </w:rPr>
      </w:pPr>
      <w:r w:rsidRPr="001802D6">
        <w:rPr>
          <w:rFonts w:asciiTheme="minorHAnsi" w:hAnsiTheme="minorHAnsi"/>
        </w:rPr>
        <w:t>Court decisions aren’t controversial.</w:t>
      </w:r>
    </w:p>
    <w:p w14:paraId="2147A1BF" w14:textId="77777777" w:rsidR="00BE3B7B" w:rsidRPr="001802D6" w:rsidRDefault="00BE3B7B" w:rsidP="00BE3B7B">
      <w:pPr>
        <w:rPr>
          <w:rFonts w:asciiTheme="minorHAnsi" w:hAnsiTheme="minorHAnsi"/>
        </w:rPr>
      </w:pPr>
      <w:r w:rsidRPr="001802D6">
        <w:rPr>
          <w:rStyle w:val="StyleStyleBold12pt"/>
          <w:rFonts w:asciiTheme="minorHAnsi" w:hAnsiTheme="minorHAnsi"/>
        </w:rPr>
        <w:t>O’Brien, prof- Virginia 00</w:t>
      </w:r>
      <w:r w:rsidRPr="001802D6">
        <w:rPr>
          <w:rFonts w:asciiTheme="minorHAnsi" w:hAnsiTheme="minorHAnsi"/>
        </w:rPr>
        <w:t xml:space="preserve"> (David O’Brien, Professor of Government and Foreign Affairs at the University of Virginia, Storm Center: The Supreme Court in American Politics, 2000, p. 348)</w:t>
      </w:r>
    </w:p>
    <w:p w14:paraId="5414EB23" w14:textId="77777777" w:rsidR="00BE3B7B" w:rsidRPr="001802D6" w:rsidRDefault="00BE3B7B" w:rsidP="00BE3B7B">
      <w:pPr>
        <w:rPr>
          <w:rStyle w:val="StyleBoldUnderline"/>
          <w:rFonts w:asciiTheme="minorHAnsi" w:hAnsiTheme="minorHAnsi"/>
        </w:rPr>
      </w:pPr>
      <w:r w:rsidRPr="001802D6">
        <w:rPr>
          <w:rFonts w:asciiTheme="minorHAnsi" w:hAnsiTheme="minorHAnsi"/>
        </w:rPr>
        <w:t xml:space="preserve">Most of the </w:t>
      </w:r>
      <w:r w:rsidRPr="00317866">
        <w:rPr>
          <w:rStyle w:val="StyleBoldUnderline"/>
          <w:rFonts w:asciiTheme="minorHAnsi" w:hAnsiTheme="minorHAnsi"/>
          <w:highlight w:val="cyan"/>
        </w:rPr>
        <w:t>Court’s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decisions</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attract</w:t>
      </w:r>
      <w:r w:rsidRPr="001802D6">
        <w:rPr>
          <w:rFonts w:asciiTheme="minorHAnsi" w:hAnsiTheme="minorHAnsi"/>
        </w:rPr>
        <w:t xml:space="preserve"> s </w:t>
      </w:r>
      <w:r w:rsidRPr="00317866">
        <w:rPr>
          <w:rStyle w:val="StyleBoldUnderline"/>
          <w:rFonts w:asciiTheme="minorHAnsi" w:hAnsiTheme="minorHAnsi"/>
          <w:highlight w:val="cyan"/>
        </w:rPr>
        <w:t>neither media nor widespread public attention</w:t>
      </w:r>
      <w:r w:rsidRPr="00317866">
        <w:rPr>
          <w:rFonts w:asciiTheme="minorHAnsi" w:hAnsiTheme="minorHAnsi"/>
          <w:highlight w:val="cyan"/>
        </w:rPr>
        <w:t xml:space="preserve">. </w:t>
      </w:r>
      <w:r w:rsidRPr="00317866">
        <w:rPr>
          <w:rStyle w:val="StyleBoldUnderline"/>
          <w:rFonts w:asciiTheme="minorHAnsi" w:hAnsiTheme="minorHAnsi"/>
          <w:highlight w:val="cyan"/>
        </w:rPr>
        <w:t>The public</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tends to identify with the Court’s</w:t>
      </w:r>
      <w:r w:rsidRPr="001802D6">
        <w:rPr>
          <w:rStyle w:val="StyleBoldUnderline"/>
          <w:rFonts w:asciiTheme="minorHAnsi" w:hAnsiTheme="minorHAnsi"/>
        </w:rPr>
        <w:t xml:space="preserve"> institutional </w:t>
      </w:r>
      <w:r w:rsidRPr="00317866">
        <w:rPr>
          <w:rStyle w:val="StyleBoldUnderline"/>
          <w:rFonts w:asciiTheme="minorHAnsi" w:hAnsiTheme="minorHAnsi"/>
          <w:highlight w:val="cyan"/>
        </w:rPr>
        <w:t>symbol as a temple of law rather than of politics</w:t>
      </w:r>
      <w:r w:rsidRPr="001802D6">
        <w:rPr>
          <w:rStyle w:val="StyleBoldUnderline"/>
          <w:rFonts w:asciiTheme="minorHAnsi" w:hAnsiTheme="minorHAnsi"/>
        </w:rPr>
        <w:t>—</w:t>
      </w:r>
      <w:r w:rsidRPr="00317866">
        <w:rPr>
          <w:rStyle w:val="StyleBoldUnderline"/>
          <w:rFonts w:asciiTheme="minorHAnsi" w:hAnsiTheme="minorHAnsi"/>
          <w:highlight w:val="cyan"/>
        </w:rPr>
        <w:t>impartial</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and</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removed</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from</w:t>
      </w:r>
      <w:r w:rsidRPr="001802D6">
        <w:rPr>
          <w:rStyle w:val="StyleBoldUnderline"/>
          <w:rFonts w:asciiTheme="minorHAnsi" w:hAnsiTheme="minorHAnsi"/>
        </w:rPr>
        <w:t xml:space="preserve"> the pressures of special </w:t>
      </w:r>
      <w:r w:rsidRPr="00317866">
        <w:rPr>
          <w:rStyle w:val="StyleBoldUnderline"/>
          <w:rFonts w:asciiTheme="minorHAnsi" w:hAnsiTheme="minorHAnsi"/>
          <w:highlight w:val="cyan"/>
        </w:rPr>
        <w:t>partisan</w:t>
      </w:r>
      <w:r w:rsidRPr="001802D6">
        <w:rPr>
          <w:rStyle w:val="StyleBoldUnderline"/>
          <w:rFonts w:asciiTheme="minorHAnsi" w:hAnsiTheme="minorHAnsi"/>
        </w:rPr>
        <w:t xml:space="preserve"> </w:t>
      </w:r>
      <w:r w:rsidRPr="00317866">
        <w:rPr>
          <w:rStyle w:val="StyleBoldUnderline"/>
          <w:rFonts w:asciiTheme="minorHAnsi" w:hAnsiTheme="minorHAnsi"/>
          <w:highlight w:val="cyan"/>
        </w:rPr>
        <w:t>interests</w:t>
      </w:r>
      <w:r w:rsidRPr="001802D6">
        <w:rPr>
          <w:rStyle w:val="StyleBoldUnderline"/>
          <w:rFonts w:asciiTheme="minorHAnsi" w:hAnsiTheme="minorHAnsi"/>
        </w:rPr>
        <w:t>.</w:t>
      </w:r>
    </w:p>
    <w:p w14:paraId="418D73E2" w14:textId="77777777" w:rsidR="00BE3B7B" w:rsidRPr="001802D6" w:rsidRDefault="00BE3B7B" w:rsidP="00BE3B7B">
      <w:pPr>
        <w:pStyle w:val="Heading4"/>
        <w:rPr>
          <w:rFonts w:asciiTheme="minorHAnsi" w:hAnsiTheme="minorHAnsi"/>
        </w:rPr>
      </w:pPr>
      <w:r w:rsidRPr="001802D6">
        <w:rPr>
          <w:rFonts w:asciiTheme="minorHAnsi" w:hAnsiTheme="minorHAnsi"/>
        </w:rPr>
        <w:t>The court provides political cover- they get the blame not Obama.</w:t>
      </w:r>
    </w:p>
    <w:p w14:paraId="6AA37A98" w14:textId="77777777" w:rsidR="00BE3B7B" w:rsidRPr="001802D6" w:rsidRDefault="00BE3B7B" w:rsidP="00BE3B7B">
      <w:pPr>
        <w:rPr>
          <w:rStyle w:val="StyleStyleBold12pt"/>
          <w:rFonts w:asciiTheme="minorHAnsi" w:hAnsiTheme="minorHAnsi"/>
        </w:rPr>
      </w:pPr>
      <w:r w:rsidRPr="001802D6">
        <w:rPr>
          <w:rStyle w:val="StyleStyleBold12pt"/>
          <w:rFonts w:asciiTheme="minorHAnsi" w:hAnsiTheme="minorHAnsi"/>
        </w:rPr>
        <w:t>Zotnick, law prof- RWU, 04</w:t>
      </w:r>
    </w:p>
    <w:p w14:paraId="1CA2FCBA" w14:textId="77777777" w:rsidR="00BE3B7B" w:rsidRPr="001802D6" w:rsidRDefault="00BE3B7B" w:rsidP="00BE3B7B">
      <w:pPr>
        <w:rPr>
          <w:rFonts w:asciiTheme="minorHAnsi" w:hAnsiTheme="minorHAnsi"/>
        </w:rPr>
      </w:pPr>
      <w:r w:rsidRPr="001802D6">
        <w:rPr>
          <w:rFonts w:asciiTheme="minorHAnsi" w:hAnsiTheme="minorHAnsi"/>
        </w:rPr>
        <w:t>David M. Zlotnick, associate professor of law at the Roger Williams University School of Law, visiting professor of law at Washington College, Spring 2004, Roger Williams University Law Review, 9 Roger Williams U. L. Rev. 645, p. 684</w:t>
      </w:r>
    </w:p>
    <w:p w14:paraId="33C62770" w14:textId="77777777" w:rsidR="00BE3B7B" w:rsidRPr="001802D6" w:rsidRDefault="00BE3B7B" w:rsidP="00BE3B7B">
      <w:pPr>
        <w:pStyle w:val="Nothing"/>
        <w:rPr>
          <w:rFonts w:asciiTheme="minorHAnsi" w:hAnsiTheme="minorHAnsi"/>
        </w:rPr>
      </w:pPr>
    </w:p>
    <w:p w14:paraId="53E3D28C" w14:textId="77777777" w:rsidR="00BE3B7B" w:rsidRDefault="00BE3B7B" w:rsidP="00BE3B7B">
      <w:pPr>
        <w:pStyle w:val="Cards"/>
        <w:rPr>
          <w:rFonts w:asciiTheme="minorHAnsi" w:hAnsiTheme="minorHAnsi"/>
          <w:sz w:val="16"/>
        </w:rPr>
      </w:pPr>
      <w:r w:rsidRPr="001802D6">
        <w:rPr>
          <w:rFonts w:asciiTheme="minorHAnsi" w:hAnsiTheme="minorHAnsi"/>
          <w:sz w:val="14"/>
        </w:rPr>
        <w:t xml:space="preserve">On the federal level, the time has come to listen to the voices of reason. In a democracy that claims much of its strength from the power of an independent judiciary, we must heed the moment when its judges proclaim that democratically made laws are nevertheless morally flawed. While by rule and role, many judges feel compelled to restrain their voices, even small efforts may matter. Like the "Whos" of "Whoville" in the Dr. Suess classic, n196 sometimes all it takes is one more voice. </w:t>
      </w:r>
      <w:r w:rsidRPr="001802D6">
        <w:rPr>
          <w:rStyle w:val="CardsFont12pt"/>
          <w:rFonts w:asciiTheme="minorHAnsi" w:hAnsiTheme="minorHAnsi"/>
        </w:rPr>
        <w:t>Now that the Justices of the Supreme Court are weighing in more forcefully, these voices of conscience may be heard above the din of political posturing</w:t>
      </w:r>
      <w:r w:rsidRPr="001802D6">
        <w:rPr>
          <w:rFonts w:asciiTheme="minorHAnsi" w:hAnsiTheme="minorHAnsi"/>
        </w:rPr>
        <w:t xml:space="preserve">. Perhaps, too, </w:t>
      </w:r>
      <w:r w:rsidRPr="001802D6">
        <w:rPr>
          <w:rStyle w:val="CardsFont12pt"/>
          <w:rFonts w:asciiTheme="minorHAnsi" w:hAnsiTheme="minorHAnsi"/>
        </w:rPr>
        <w:t xml:space="preserve">these </w:t>
      </w:r>
      <w:r w:rsidRPr="00317866">
        <w:rPr>
          <w:rStyle w:val="CardsFont12pt"/>
          <w:rFonts w:asciiTheme="minorHAnsi" w:hAnsiTheme="minorHAnsi"/>
          <w:highlight w:val="cyan"/>
        </w:rPr>
        <w:t xml:space="preserve">judicial voices will </w:t>
      </w:r>
      <w:r w:rsidRPr="00317866">
        <w:rPr>
          <w:rStyle w:val="Emphasis"/>
          <w:rFonts w:asciiTheme="minorHAnsi" w:hAnsiTheme="minorHAnsi"/>
          <w:highlight w:val="cyan"/>
        </w:rPr>
        <w:t>provide political cover</w:t>
      </w:r>
      <w:r w:rsidRPr="001802D6">
        <w:rPr>
          <w:rStyle w:val="CardsFont12pt"/>
          <w:rFonts w:asciiTheme="minorHAnsi" w:hAnsiTheme="minorHAnsi"/>
        </w:rPr>
        <w:t xml:space="preserve"> </w:t>
      </w:r>
      <w:r w:rsidRPr="00317866">
        <w:rPr>
          <w:rStyle w:val="CardsFont12pt"/>
          <w:rFonts w:asciiTheme="minorHAnsi" w:hAnsiTheme="minorHAnsi"/>
          <w:highlight w:val="cyan"/>
        </w:rPr>
        <w:t>to a</w:t>
      </w:r>
      <w:r w:rsidRPr="001802D6">
        <w:rPr>
          <w:rStyle w:val="CardsFont12pt"/>
          <w:rFonts w:asciiTheme="minorHAnsi" w:hAnsiTheme="minorHAnsi"/>
        </w:rPr>
        <w:t xml:space="preserve"> courageous </w:t>
      </w:r>
      <w:r w:rsidRPr="00317866">
        <w:rPr>
          <w:rStyle w:val="CardsFont12pt"/>
          <w:rFonts w:asciiTheme="minorHAnsi" w:hAnsiTheme="minorHAnsi"/>
          <w:highlight w:val="cyan"/>
        </w:rPr>
        <w:t>politician</w:t>
      </w:r>
      <w:r w:rsidRPr="001802D6">
        <w:rPr>
          <w:rStyle w:val="CardsFont12pt"/>
          <w:rFonts w:asciiTheme="minorHAnsi" w:hAnsiTheme="minorHAnsi"/>
        </w:rPr>
        <w:t xml:space="preserve"> of either party </w:t>
      </w:r>
      <w:r w:rsidRPr="00317866">
        <w:rPr>
          <w:rStyle w:val="CardsFont12pt"/>
          <w:rFonts w:asciiTheme="minorHAnsi" w:hAnsiTheme="minorHAnsi"/>
          <w:highlight w:val="cyan"/>
        </w:rPr>
        <w:t>willing to take on this issue</w:t>
      </w:r>
      <w:r w:rsidRPr="001802D6">
        <w:rPr>
          <w:rFonts w:asciiTheme="minorHAnsi" w:hAnsiTheme="minorHAnsi"/>
        </w:rPr>
        <w:t xml:space="preserve">. </w:t>
      </w:r>
      <w:proofErr w:type="gramStart"/>
      <w:r w:rsidRPr="001802D6">
        <w:rPr>
          <w:rFonts w:asciiTheme="minorHAnsi" w:hAnsiTheme="minorHAnsi"/>
          <w:sz w:val="16"/>
        </w:rPr>
        <w:t>n197</w:t>
      </w:r>
      <w:proofErr w:type="gramEnd"/>
      <w:r w:rsidRPr="001802D6">
        <w:rPr>
          <w:rFonts w:asciiTheme="minorHAnsi" w:hAnsiTheme="minorHAnsi"/>
          <w:sz w:val="16"/>
        </w:rPr>
        <w:t xml:space="preserve"> Until that day, however, sentencing under the dual mandatory minimum and Guidelines regimes continues with prosecutors essentially serving as both partisan and judge. To federal judges, chosen for their experience and judgment, this makes a travesty of the justice they have sworn to uphold.</w:t>
      </w:r>
    </w:p>
    <w:p w14:paraId="66111D0C" w14:textId="77777777" w:rsidR="00BE3B7B" w:rsidRDefault="00BE3B7B" w:rsidP="00BE3B7B"/>
    <w:p w14:paraId="39944D8C" w14:textId="77777777" w:rsidR="00BE3B7B" w:rsidRDefault="00BE3B7B" w:rsidP="00BE3B7B"/>
    <w:p w14:paraId="096FB4D3" w14:textId="77777777" w:rsidR="00BE3B7B" w:rsidRDefault="00BE3B7B" w:rsidP="00BE3B7B">
      <w:pPr>
        <w:pStyle w:val="Heading3"/>
      </w:pPr>
      <w:r>
        <w:lastRenderedPageBreak/>
        <w:t>***</w:t>
      </w:r>
      <w:r>
        <w:t xml:space="preserve">CP </w:t>
      </w:r>
    </w:p>
    <w:p w14:paraId="1D78C8A3" w14:textId="77777777" w:rsidR="00BE3B7B" w:rsidRDefault="00BE3B7B" w:rsidP="00BE3B7B">
      <w:pPr>
        <w:pStyle w:val="Heading3"/>
      </w:pPr>
      <w:r>
        <w:lastRenderedPageBreak/>
        <w:t>1AR Lower Court Confusion</w:t>
      </w:r>
    </w:p>
    <w:p w14:paraId="3DB5E1B8" w14:textId="77777777" w:rsidR="00BE3B7B" w:rsidRDefault="00BE3B7B" w:rsidP="00BE3B7B">
      <w:pPr>
        <w:pStyle w:val="Heading4"/>
      </w:pPr>
      <w:r>
        <w:t>Lower courts wont hear Bivens cases- citing “special factors” exceptions</w:t>
      </w:r>
    </w:p>
    <w:p w14:paraId="05A114C8" w14:textId="77777777" w:rsidR="00BE3B7B" w:rsidRPr="00567176" w:rsidRDefault="00BE3B7B" w:rsidP="00BE3B7B">
      <w:r w:rsidRPr="003233DD">
        <w:rPr>
          <w:rStyle w:val="StyleStyleBold12pt"/>
        </w:rPr>
        <w:t>Vladeck 13</w:t>
      </w:r>
      <w:r>
        <w:t xml:space="preserve"> (</w:t>
      </w:r>
      <w:r w:rsidRPr="00382630">
        <w:rPr>
          <w:sz w:val="18"/>
        </w:rPr>
        <w:t>Stephen, and Carlos Valesquez, “State Law, the Westfall Act, and the Nature of the Bivens Question,” Georgetown Public Law Research Paper No. 12-059, http://papers.ssrn.com/sol3/papers.cfm?abstract_id=2038641)</w:t>
      </w:r>
    </w:p>
    <w:p w14:paraId="0FA6F455" w14:textId="77777777" w:rsidR="00BE3B7B" w:rsidRPr="00A025FC" w:rsidRDefault="00BE3B7B" w:rsidP="00BE3B7B">
      <w:pPr>
        <w:rPr>
          <w:sz w:val="16"/>
        </w:rPr>
      </w:pPr>
      <w:r w:rsidRPr="00A025FC">
        <w:rPr>
          <w:sz w:val="16"/>
        </w:rPr>
        <w:t xml:space="preserve">Bivens and Post-9/11 National Security Litigation </w:t>
      </w:r>
      <w:r w:rsidRPr="00A025FC">
        <w:rPr>
          <w:rStyle w:val="StyleBoldUnderline"/>
          <w:highlight w:val="cyan"/>
        </w:rPr>
        <w:t>Although the Supreme Court has not veered from</w:t>
      </w:r>
      <w:r w:rsidRPr="00A65B42">
        <w:rPr>
          <w:rStyle w:val="StyleBoldUnderline"/>
        </w:rPr>
        <w:t xml:space="preserve"> this understanding of the </w:t>
      </w:r>
      <w:r w:rsidRPr="00A025FC">
        <w:rPr>
          <w:rStyle w:val="StyleBoldUnderline"/>
          <w:highlight w:val="cyan"/>
        </w:rPr>
        <w:t xml:space="preserve">Bivens </w:t>
      </w:r>
      <w:r w:rsidRPr="00A65B42">
        <w:rPr>
          <w:rStyle w:val="StyleBoldUnderline"/>
        </w:rPr>
        <w:t>question,</w:t>
      </w:r>
      <w:r w:rsidRPr="00A025FC">
        <w:rPr>
          <w:sz w:val="16"/>
        </w:rPr>
        <w:t xml:space="preserve"> the </w:t>
      </w:r>
      <w:r w:rsidRPr="00A025FC">
        <w:rPr>
          <w:rStyle w:val="StyleBoldUnderline"/>
          <w:highlight w:val="cyan"/>
        </w:rPr>
        <w:t>lower courts appear to be operating under a</w:t>
      </w:r>
      <w:r w:rsidRPr="00A65B42">
        <w:rPr>
          <w:rStyle w:val="StyleBoldUnderline"/>
        </w:rPr>
        <w:t xml:space="preserve"> very </w:t>
      </w:r>
      <w:r w:rsidRPr="00A025FC">
        <w:rPr>
          <w:rStyle w:val="StyleBoldUnderline"/>
          <w:highlight w:val="cyan"/>
        </w:rPr>
        <w:t>different</w:t>
      </w:r>
      <w:r w:rsidRPr="00A65B42">
        <w:rPr>
          <w:rStyle w:val="StyleBoldUnderline"/>
        </w:rPr>
        <w:t xml:space="preserve"> </w:t>
      </w:r>
      <w:r w:rsidRPr="00A025FC">
        <w:rPr>
          <w:rStyle w:val="StyleBoldUnderline"/>
          <w:highlight w:val="cyan"/>
        </w:rPr>
        <w:t>conception</w:t>
      </w:r>
      <w:r w:rsidRPr="00A65B42">
        <w:rPr>
          <w:rStyle w:val="StyleBoldUnderline"/>
        </w:rPr>
        <w:t xml:space="preserve"> in some notable recent cases</w:t>
      </w:r>
      <w:r w:rsidRPr="00A025FC">
        <w:rPr>
          <w:sz w:val="16"/>
        </w:rPr>
        <w:t xml:space="preserve"> alleging constitutional violations committed </w:t>
      </w:r>
      <w:r w:rsidRPr="00A025FC">
        <w:rPr>
          <w:rStyle w:val="StyleBoldUnderline"/>
          <w:highlight w:val="cyan"/>
        </w:rPr>
        <w:t>in the war on terror</w:t>
      </w:r>
      <w:r w:rsidRPr="00A025FC">
        <w:rPr>
          <w:sz w:val="16"/>
        </w:rPr>
        <w:t xml:space="preserve"> (and in some nonterrorism cases, as well). For example, </w:t>
      </w:r>
      <w:r w:rsidRPr="00A025FC">
        <w:rPr>
          <w:rStyle w:val="StyleBoldUnderline"/>
          <w:highlight w:val="cyan"/>
        </w:rPr>
        <w:t>in</w:t>
      </w:r>
      <w:r w:rsidRPr="00A025FC">
        <w:rPr>
          <w:sz w:val="16"/>
        </w:rPr>
        <w:t xml:space="preserve"> its widely noticed decision in </w:t>
      </w:r>
      <w:r w:rsidRPr="00A025FC">
        <w:rPr>
          <w:rStyle w:val="StyleBoldUnderline"/>
          <w:highlight w:val="cyan"/>
        </w:rPr>
        <w:t>Arar</w:t>
      </w:r>
      <w:r w:rsidRPr="00A65B42">
        <w:rPr>
          <w:rStyle w:val="StyleBoldUnderline"/>
        </w:rPr>
        <w:t xml:space="preserve"> </w:t>
      </w:r>
      <w:r w:rsidRPr="00A025FC">
        <w:rPr>
          <w:sz w:val="16"/>
        </w:rPr>
        <w:t xml:space="preserve">v. Ashcroft, </w:t>
      </w:r>
      <w:r w:rsidRPr="00A025FC">
        <w:rPr>
          <w:rStyle w:val="StyleBoldUnderline"/>
          <w:highlight w:val="cyan"/>
        </w:rPr>
        <w:t>the</w:t>
      </w:r>
      <w:r w:rsidRPr="00A025FC">
        <w:rPr>
          <w:sz w:val="16"/>
        </w:rPr>
        <w:t xml:space="preserve"> en bane </w:t>
      </w:r>
      <w:r w:rsidRPr="00A025FC">
        <w:rPr>
          <w:rStyle w:val="StyleBoldUnderline"/>
          <w:highlight w:val="cyan"/>
        </w:rPr>
        <w:t>Court of Appeals</w:t>
      </w:r>
      <w:r w:rsidRPr="00A025FC">
        <w:rPr>
          <w:sz w:val="16"/>
        </w:rPr>
        <w:t xml:space="preserve"> for the Second Circuit </w:t>
      </w:r>
      <w:r w:rsidRPr="00A025FC">
        <w:rPr>
          <w:rStyle w:val="StyleBoldUnderline"/>
          <w:highlight w:val="cyan"/>
        </w:rPr>
        <w:t>found "special factors"</w:t>
      </w:r>
      <w:r w:rsidRPr="00A65B42">
        <w:rPr>
          <w:rStyle w:val="StyleBoldUnderline"/>
        </w:rPr>
        <w:t xml:space="preserve"> that </w:t>
      </w:r>
      <w:r w:rsidRPr="00A025FC">
        <w:rPr>
          <w:rStyle w:val="StyleBoldUnderline"/>
          <w:highlight w:val="cyan"/>
        </w:rPr>
        <w:t xml:space="preserve">counseled against </w:t>
      </w:r>
      <w:r w:rsidRPr="00A65B42">
        <w:rPr>
          <w:rStyle w:val="StyleBoldUnderline"/>
        </w:rPr>
        <w:t xml:space="preserve">recognition of a </w:t>
      </w:r>
      <w:r w:rsidRPr="00A025FC">
        <w:rPr>
          <w:rStyle w:val="StyleBoldUnderline"/>
          <w:highlight w:val="cyan"/>
        </w:rPr>
        <w:t>Bivens</w:t>
      </w:r>
      <w:r w:rsidRPr="00A65B42">
        <w:rPr>
          <w:rStyle w:val="StyleBoldUnderline"/>
        </w:rPr>
        <w:t xml:space="preserve"> claim</w:t>
      </w:r>
      <w:r w:rsidRPr="00A025FC">
        <w:rPr>
          <w:sz w:val="16"/>
        </w:rPr>
        <w:t xml:space="preserve"> that would have allowed Maher Arar to seek damages from the various federal officials he had sued.38 His suit alleged that those officials had detained him and subjected him to coercive interrogation in New York before transporting him against his will and without his knowledge to Syria, where he was detained and tortured by Syrian officials.39 Arar argued that these federal officers violated his substantive due process rights under the Fifth Amendment.40 As discussed in greater detail in Part II, the alleged acts of the federal officials would also have stated colorable claims under state tort law. </w:t>
      </w:r>
      <w:r w:rsidRPr="00A65B42">
        <w:rPr>
          <w:rStyle w:val="StyleBoldUnderline"/>
        </w:rPr>
        <w:t>In considering whether Arar had stated a Bivens claim</w:t>
      </w:r>
      <w:r w:rsidRPr="00A025FC">
        <w:rPr>
          <w:sz w:val="16"/>
        </w:rPr>
        <w:t xml:space="preserve">, all of the judges viewed the question before them as whether any cause of action for damages existed. </w:t>
      </w:r>
      <w:r w:rsidRPr="00A65B42">
        <w:rPr>
          <w:rStyle w:val="StyleBoldUnderline"/>
        </w:rPr>
        <w:t xml:space="preserve">The </w:t>
      </w:r>
      <w:r w:rsidRPr="00A025FC">
        <w:rPr>
          <w:rStyle w:val="StyleBoldUnderline"/>
          <w:highlight w:val="cyan"/>
        </w:rPr>
        <w:t>judges in the majority declined to recognize</w:t>
      </w:r>
      <w:r w:rsidRPr="00A65B42">
        <w:rPr>
          <w:rStyle w:val="StyleBoldUnderline"/>
        </w:rPr>
        <w:t xml:space="preserve"> a </w:t>
      </w:r>
      <w:r w:rsidRPr="00A025FC">
        <w:rPr>
          <w:rStyle w:val="StyleBoldUnderline"/>
          <w:highlight w:val="cyan"/>
        </w:rPr>
        <w:t>Bivens</w:t>
      </w:r>
      <w:r w:rsidRPr="00A65B42">
        <w:rPr>
          <w:rStyle w:val="StyleBoldUnderline"/>
        </w:rPr>
        <w:t xml:space="preserve"> claim, </w:t>
      </w:r>
      <w:r w:rsidRPr="00A025FC">
        <w:rPr>
          <w:rStyle w:val="StyleBoldUnderline"/>
          <w:highlight w:val="cyan"/>
        </w:rPr>
        <w:t>citing</w:t>
      </w:r>
      <w:r w:rsidRPr="00A65B42">
        <w:rPr>
          <w:rStyle w:val="StyleBoldUnderline"/>
        </w:rPr>
        <w:t xml:space="preserve"> as "</w:t>
      </w:r>
      <w:r w:rsidRPr="00A025FC">
        <w:rPr>
          <w:rStyle w:val="StyleBoldUnderline"/>
          <w:highlight w:val="cyan"/>
        </w:rPr>
        <w:t>special factors</w:t>
      </w:r>
      <w:r w:rsidRPr="00A65B42">
        <w:rPr>
          <w:rStyle w:val="StyleBoldUnderline"/>
        </w:rPr>
        <w:t xml:space="preserve"> counseling hesitation" </w:t>
      </w:r>
      <w:r w:rsidRPr="00A025FC">
        <w:rPr>
          <w:rStyle w:val="StyleBoldUnderline"/>
          <w:highlight w:val="cyan"/>
        </w:rPr>
        <w:t>the sensitive foreign policy concerns raised</w:t>
      </w:r>
      <w:r w:rsidRPr="00A65B42">
        <w:rPr>
          <w:rStyle w:val="StyleBoldUnderline"/>
        </w:rPr>
        <w:t xml:space="preserve"> by the action</w:t>
      </w:r>
      <w:r w:rsidRPr="00A025FC">
        <w:rPr>
          <w:sz w:val="16"/>
        </w:rPr>
        <w:t>,41 as well as the difficulties that would be posed by the classified nature of some of the evidence that would necessarily have to be presented.42 Their reasoning shows that they viewed the alternative to recognition of a Bivens claim as the denial of any claim, as the concerns that led them to deny a Bivens claim would have been equally implicated had Arar brought a state tort claim against the defendants for false imprisonment or assault. Although the four dissenters would have recognized a Bivens claim, they too seemed to regard the options as "Bivens or nothing</w:t>
      </w:r>
      <w:proofErr w:type="gramStart"/>
      <w:r w:rsidRPr="00A025FC">
        <w:rPr>
          <w:sz w:val="16"/>
        </w:rPr>
        <w:t>. "</w:t>
      </w:r>
      <w:proofErr w:type="gramEnd"/>
      <w:r w:rsidRPr="00A025FC">
        <w:rPr>
          <w:sz w:val="16"/>
        </w:rPr>
        <w:t xml:space="preserve">43 </w:t>
      </w:r>
      <w:r w:rsidRPr="00A025FC">
        <w:rPr>
          <w:rStyle w:val="StyleBoldUnderline"/>
          <w:highlight w:val="cyan"/>
        </w:rPr>
        <w:t>Arar is</w:t>
      </w:r>
      <w:r w:rsidRPr="00A65B42">
        <w:rPr>
          <w:rStyle w:val="StyleBoldUnderline"/>
        </w:rPr>
        <w:t xml:space="preserve"> perhaps </w:t>
      </w:r>
      <w:r w:rsidRPr="00A025FC">
        <w:rPr>
          <w:rStyle w:val="StyleBoldUnderline"/>
          <w:highlight w:val="cyan"/>
        </w:rPr>
        <w:t>the most notable of the cases</w:t>
      </w:r>
      <w:r w:rsidRPr="00A65B42">
        <w:rPr>
          <w:rStyle w:val="StyleBoldUnderline"/>
        </w:rPr>
        <w:t xml:space="preserve"> adopting this approach to the Bivens question, </w:t>
      </w:r>
      <w:r w:rsidRPr="00A025FC">
        <w:rPr>
          <w:rStyle w:val="StyleBoldUnderline"/>
          <w:highlight w:val="cyan"/>
        </w:rPr>
        <w:t>but it is not alone</w:t>
      </w:r>
      <w:r w:rsidRPr="00A025FC">
        <w:rPr>
          <w:sz w:val="16"/>
          <w:highlight w:val="cyan"/>
        </w:rPr>
        <w:t xml:space="preserve">. </w:t>
      </w:r>
      <w:r w:rsidRPr="00A025FC">
        <w:rPr>
          <w:rStyle w:val="StyleBoldUnderline"/>
          <w:highlight w:val="cyan"/>
        </w:rPr>
        <w:t>Other lower courts</w:t>
      </w:r>
      <w:r w:rsidRPr="00A65B42">
        <w:rPr>
          <w:rStyle w:val="StyleBoldUnderline"/>
        </w:rPr>
        <w:t xml:space="preserve"> have </w:t>
      </w:r>
      <w:r w:rsidRPr="00A025FC">
        <w:rPr>
          <w:rStyle w:val="StyleBoldUnderline"/>
          <w:highlight w:val="cyan"/>
        </w:rPr>
        <w:t>deployed similar analyses</w:t>
      </w:r>
      <w:r w:rsidRPr="00A65B42">
        <w:rPr>
          <w:rStyle w:val="StyleBoldUnderline"/>
        </w:rPr>
        <w:t>,</w:t>
      </w:r>
      <w:r w:rsidRPr="00A025FC">
        <w:rPr>
          <w:sz w:val="16"/>
        </w:rPr>
        <w:t xml:space="preserve"> both </w:t>
      </w:r>
      <w:r w:rsidRPr="00A025FC">
        <w:rPr>
          <w:rStyle w:val="StyleBoldUnderline"/>
          <w:highlight w:val="cyan"/>
        </w:rPr>
        <w:t>in cases raising national security concerns</w:t>
      </w:r>
      <w:r w:rsidRPr="00A025FC">
        <w:rPr>
          <w:sz w:val="16"/>
        </w:rPr>
        <w:t xml:space="preserve">44 and in cases not raising such concerns.45 Perhaps </w:t>
      </w:r>
      <w:r w:rsidRPr="00A025FC">
        <w:rPr>
          <w:rStyle w:val="StyleBoldUnderline"/>
          <w:highlight w:val="cyan"/>
        </w:rPr>
        <w:t>the most detailed analysis</w:t>
      </w:r>
      <w:r w:rsidRPr="00A025FC">
        <w:rPr>
          <w:sz w:val="16"/>
        </w:rPr>
        <w:t xml:space="preserve"> of the justification </w:t>
      </w:r>
      <w:r w:rsidRPr="00A025FC">
        <w:rPr>
          <w:rStyle w:val="StyleBoldUnderline"/>
          <w:highlight w:val="cyan"/>
        </w:rPr>
        <w:t>for declining</w:t>
      </w:r>
      <w:r w:rsidRPr="00A65B42">
        <w:rPr>
          <w:rStyle w:val="StyleBoldUnderline"/>
        </w:rPr>
        <w:t xml:space="preserve"> to recognize a </w:t>
      </w:r>
      <w:r w:rsidRPr="00A025FC">
        <w:rPr>
          <w:rStyle w:val="StyleBoldUnderline"/>
          <w:highlight w:val="cyan"/>
        </w:rPr>
        <w:t>Bivens</w:t>
      </w:r>
      <w:r w:rsidRPr="00A65B42">
        <w:rPr>
          <w:rStyle w:val="StyleBoldUnderline"/>
        </w:rPr>
        <w:t xml:space="preserve"> remedy</w:t>
      </w:r>
      <w:r w:rsidRPr="00A025FC">
        <w:rPr>
          <w:sz w:val="16"/>
        </w:rPr>
        <w:t xml:space="preserve"> </w:t>
      </w:r>
      <w:r w:rsidRPr="00A025FC">
        <w:rPr>
          <w:rStyle w:val="StyleBoldUnderline"/>
          <w:highlight w:val="cyan"/>
        </w:rPr>
        <w:t>came from</w:t>
      </w:r>
      <w:r w:rsidRPr="00A65B42">
        <w:rPr>
          <w:rStyle w:val="StyleBoldUnderline"/>
        </w:rPr>
        <w:t xml:space="preserve"> the Fourth Circuit,</w:t>
      </w:r>
      <w:r w:rsidRPr="00A025FC">
        <w:rPr>
          <w:sz w:val="16"/>
        </w:rPr>
        <w:t xml:space="preserve"> </w:t>
      </w:r>
      <w:r w:rsidRPr="00A65B42">
        <w:rPr>
          <w:rStyle w:val="StyleBoldUnderline"/>
        </w:rPr>
        <w:t>which held</w:t>
      </w:r>
      <w:r w:rsidRPr="00A025FC">
        <w:rPr>
          <w:sz w:val="16"/>
        </w:rPr>
        <w:t xml:space="preserve"> in Lebron v. Rumsfeld </w:t>
      </w:r>
      <w:r w:rsidRPr="00A65B42">
        <w:rPr>
          <w:rStyle w:val="StyleBoldUnderline"/>
        </w:rPr>
        <w:t xml:space="preserve">that </w:t>
      </w:r>
      <w:r w:rsidRPr="00A025FC">
        <w:rPr>
          <w:sz w:val="16"/>
        </w:rPr>
        <w:t xml:space="preserve">Jose </w:t>
      </w:r>
      <w:r w:rsidRPr="00A025FC">
        <w:rPr>
          <w:rStyle w:val="StyleBoldUnderline"/>
          <w:highlight w:val="cyan"/>
        </w:rPr>
        <w:t>Padilla</w:t>
      </w:r>
      <w:r w:rsidRPr="00A65B42">
        <w:rPr>
          <w:rStyle w:val="StyleBoldUnderline"/>
        </w:rPr>
        <w:t xml:space="preserve"> could not pursue a Bivens action</w:t>
      </w:r>
      <w:r w:rsidRPr="00A025FC">
        <w:rPr>
          <w:sz w:val="16"/>
        </w:rPr>
        <w:t xml:space="preserve"> against the federal officials who ordered his detention and alleged torture. 46 As Judge Wilkinson explained, Padilla's complaint seeks quite candidly to have the judiciary review and disapprove sensitive military decisions made after extensive deliberations within the executive branch as to what the law permitted, what national security required, and how best to reconcile competing values. It takes little enough imagination to understand that a judicially devised damages action would expose past executive deliberations affecting sensitive matters of national security to the prospect of searching judicial scrutiny. It would affect future discussions as well, shadowed as they might be by the thought that those involved would face prolonged civil litigation and potential personal liability. 47</w:t>
      </w:r>
    </w:p>
    <w:p w14:paraId="12F812C9" w14:textId="77777777" w:rsidR="00BE3B7B" w:rsidRDefault="00BE3B7B" w:rsidP="00BE3B7B">
      <w:pPr>
        <w:pStyle w:val="Heading4"/>
      </w:pPr>
      <w:r>
        <w:t>No uncertainty for the individual—conclusively no chance the gov’t wont pay the damages</w:t>
      </w:r>
    </w:p>
    <w:p w14:paraId="51F55B72" w14:textId="77777777" w:rsidR="00BE3B7B" w:rsidRPr="00A16DD5" w:rsidRDefault="00BE3B7B" w:rsidP="00BE3B7B">
      <w:pPr>
        <w:rPr>
          <w:sz w:val="20"/>
        </w:rPr>
      </w:pPr>
      <w:r w:rsidRPr="00AB5F9D">
        <w:rPr>
          <w:rStyle w:val="StyleStyleBold12pt"/>
        </w:rPr>
        <w:t>Pillard 99</w:t>
      </w:r>
      <w:r w:rsidRPr="00AB5F9D">
        <w:t xml:space="preserve">  (</w:t>
      </w:r>
      <w:r w:rsidRPr="00E40506">
        <w:rPr>
          <w:sz w:val="20"/>
        </w:rPr>
        <w:t>Cornelia, Associate Professor of Law, Georgetown University Law Center, former Deputy Assistant Attorney General- Office of Legal Counsel in the Department of Justice, “Taking Fiction Seriously: The Strange Results of Public Officials' Individual Liability Under Bivens,” http://scholarship.law.georgetown.edu/cgi/viewcontent.cgi?article=1719&amp;context=facpub)</w:t>
      </w:r>
    </w:p>
    <w:p w14:paraId="4CC2079E" w14:textId="77777777" w:rsidR="00BE3B7B" w:rsidRPr="00F73788" w:rsidRDefault="00BE3B7B" w:rsidP="00BE3B7B">
      <w:pPr>
        <w:rPr>
          <w:sz w:val="16"/>
        </w:rPr>
      </w:pPr>
      <w:r w:rsidRPr="00F73788">
        <w:rPr>
          <w:sz w:val="16"/>
        </w:rPr>
        <w:t xml:space="preserve">The Court brushed aside the contention that it should treat Bivens as effectively establishing governmental rather than individual liability more than a decade ago on the ground that federal regulations did not make reimbursement "sufficiently certain and generally available.", 58 The fiction is, to be sure, not airtight. </w:t>
      </w:r>
      <w:r w:rsidRPr="009A1055">
        <w:rPr>
          <w:rStyle w:val="StyleBoldUnderline"/>
          <w:highlight w:val="cyan"/>
        </w:rPr>
        <w:t>From the perspective of an individual</w:t>
      </w:r>
      <w:r w:rsidRPr="00F73788">
        <w:rPr>
          <w:sz w:val="16"/>
        </w:rPr>
        <w:t xml:space="preserve"> federal official </w:t>
      </w:r>
      <w:r w:rsidRPr="00F73788">
        <w:rPr>
          <w:rStyle w:val="StyleBoldUnderline"/>
        </w:rPr>
        <w:t xml:space="preserve">sued under </w:t>
      </w:r>
      <w:r w:rsidRPr="009A1055">
        <w:rPr>
          <w:rStyle w:val="StyleBoldUnderline"/>
          <w:highlight w:val="cyan"/>
        </w:rPr>
        <w:t>Bivens</w:t>
      </w:r>
      <w:r w:rsidRPr="00F73788">
        <w:rPr>
          <w:rStyle w:val="StyleBoldUnderline"/>
        </w:rPr>
        <w:t xml:space="preserve">, the residual </w:t>
      </w:r>
      <w:r w:rsidRPr="009A1055">
        <w:rPr>
          <w:rStyle w:val="StyleBoldUnderline"/>
          <w:highlight w:val="cyan"/>
        </w:rPr>
        <w:t>uncertainty</w:t>
      </w:r>
      <w:r w:rsidRPr="00F73788">
        <w:rPr>
          <w:sz w:val="16"/>
        </w:rPr>
        <w:t xml:space="preserve"> in indemnification and representation policies </w:t>
      </w:r>
      <w:r w:rsidRPr="009A1055">
        <w:rPr>
          <w:rStyle w:val="StyleBoldUnderline"/>
          <w:highlight w:val="cyan"/>
        </w:rPr>
        <w:t>can be cause for</w:t>
      </w:r>
      <w:r w:rsidRPr="00F73788">
        <w:rPr>
          <w:rStyle w:val="StyleBoldUnderline"/>
        </w:rPr>
        <w:t xml:space="preserve"> </w:t>
      </w:r>
      <w:r w:rsidRPr="009A1055">
        <w:rPr>
          <w:rStyle w:val="StyleBoldUnderline"/>
          <w:highlight w:val="cyan"/>
        </w:rPr>
        <w:t>concern</w:t>
      </w:r>
      <w:r w:rsidRPr="00F73788">
        <w:rPr>
          <w:sz w:val="16"/>
        </w:rPr>
        <w:t xml:space="preserve">. 59 </w:t>
      </w:r>
      <w:r w:rsidRPr="009A1055">
        <w:rPr>
          <w:rStyle w:val="Emphasis"/>
          <w:highlight w:val="cyan"/>
        </w:rPr>
        <w:t xml:space="preserve">However, </w:t>
      </w:r>
      <w:r w:rsidRPr="009A1055">
        <w:rPr>
          <w:rStyle w:val="StyleBoldUnderline"/>
          <w:highlight w:val="cyan"/>
        </w:rPr>
        <w:t>reimbursement policies are</w:t>
      </w:r>
      <w:r w:rsidRPr="00F73788">
        <w:rPr>
          <w:rStyle w:val="StyleBoldUnderline"/>
        </w:rPr>
        <w:t xml:space="preserve"> now </w:t>
      </w:r>
      <w:r w:rsidRPr="009A1055">
        <w:rPr>
          <w:rStyle w:val="StyleBoldUnderline"/>
          <w:highlight w:val="cyan"/>
        </w:rPr>
        <w:t>more uniformly the norm</w:t>
      </w:r>
      <w:r w:rsidRPr="00F73788">
        <w:rPr>
          <w:rStyle w:val="StyleBoldUnderline"/>
        </w:rPr>
        <w:t xml:space="preserve"> among federal agencies</w:t>
      </w:r>
      <w:r w:rsidRPr="00F73788">
        <w:rPr>
          <w:sz w:val="16"/>
        </w:rPr>
        <w:t xml:space="preserve"> and departments than they were ten years ago. 60 </w:t>
      </w:r>
      <w:r w:rsidRPr="00F73788">
        <w:rPr>
          <w:rStyle w:val="StyleBoldUnderline"/>
        </w:rPr>
        <w:t>Looking at the run of cases,</w:t>
      </w:r>
      <w:r w:rsidRPr="00F73788">
        <w:rPr>
          <w:sz w:val="16"/>
        </w:rPr>
        <w:t xml:space="preserve"> </w:t>
      </w:r>
      <w:r w:rsidRPr="009A1055">
        <w:rPr>
          <w:rStyle w:val="StyleBoldUnderline"/>
          <w:highlight w:val="cyan"/>
        </w:rPr>
        <w:t>the risk</w:t>
      </w:r>
      <w:r w:rsidRPr="00F73788">
        <w:rPr>
          <w:rStyle w:val="StyleBoldUnderline"/>
        </w:rPr>
        <w:t xml:space="preserve"> that </w:t>
      </w:r>
      <w:r w:rsidRPr="009A1055">
        <w:rPr>
          <w:rStyle w:val="StyleBoldUnderline"/>
          <w:highlight w:val="cyan"/>
        </w:rPr>
        <w:t>an official</w:t>
      </w:r>
      <w:r w:rsidRPr="00F73788">
        <w:rPr>
          <w:rStyle w:val="StyleBoldUnderline"/>
        </w:rPr>
        <w:t xml:space="preserve"> who </w:t>
      </w:r>
      <w:r w:rsidRPr="009A1055">
        <w:rPr>
          <w:rStyle w:val="StyleBoldUnderline"/>
          <w:highlight w:val="cyan"/>
        </w:rPr>
        <w:t>acted within</w:t>
      </w:r>
      <w:r w:rsidRPr="00F73788">
        <w:rPr>
          <w:rStyle w:val="StyleBoldUnderline"/>
        </w:rPr>
        <w:t xml:space="preserve"> the </w:t>
      </w:r>
      <w:r w:rsidRPr="009A1055">
        <w:rPr>
          <w:rStyle w:val="StyleBoldUnderline"/>
          <w:highlight w:val="cyan"/>
        </w:rPr>
        <w:t xml:space="preserve">scope of his employment would be left paying damages </w:t>
      </w:r>
      <w:r w:rsidRPr="009A1055">
        <w:rPr>
          <w:rStyle w:val="Emphasis"/>
          <w:highlight w:val="cyan"/>
        </w:rPr>
        <w:t>is negligible</w:t>
      </w:r>
      <w:r w:rsidRPr="00F73788">
        <w:rPr>
          <w:sz w:val="16"/>
        </w:rPr>
        <w:t xml:space="preserve">.61 Moreover, </w:t>
      </w:r>
      <w:r w:rsidRPr="00F73788">
        <w:rPr>
          <w:rStyle w:val="StyleBoldUnderline"/>
        </w:rPr>
        <w:t xml:space="preserve">in order </w:t>
      </w:r>
      <w:r w:rsidRPr="009A1055">
        <w:rPr>
          <w:rStyle w:val="StyleBoldUnderline"/>
          <w:highlight w:val="cyan"/>
        </w:rPr>
        <w:t>to help assuage employees'</w:t>
      </w:r>
      <w:r w:rsidRPr="00F73788">
        <w:rPr>
          <w:rStyle w:val="StyleBoldUnderline"/>
        </w:rPr>
        <w:t xml:space="preserve"> concern</w:t>
      </w:r>
      <w:r w:rsidRPr="00F73788">
        <w:rPr>
          <w:sz w:val="16"/>
        </w:rPr>
        <w:t xml:space="preserve"> </w:t>
      </w:r>
      <w:r w:rsidRPr="00F73788">
        <w:rPr>
          <w:rStyle w:val="StyleBoldUnderline"/>
        </w:rPr>
        <w:t xml:space="preserve">that </w:t>
      </w:r>
      <w:r w:rsidRPr="009A1055">
        <w:rPr>
          <w:rStyle w:val="StyleBoldUnderline"/>
          <w:highlight w:val="cyan"/>
        </w:rPr>
        <w:t>they might</w:t>
      </w:r>
      <w:r w:rsidRPr="00F73788">
        <w:rPr>
          <w:rStyle w:val="StyleBoldUnderline"/>
        </w:rPr>
        <w:t xml:space="preserve"> nonetheless </w:t>
      </w:r>
      <w:r w:rsidRPr="009A1055">
        <w:rPr>
          <w:rStyle w:val="StyleBoldUnderline"/>
          <w:highlight w:val="cyan"/>
        </w:rPr>
        <w:t>bear personal</w:t>
      </w:r>
      <w:r w:rsidRPr="00F73788">
        <w:rPr>
          <w:rStyle w:val="StyleBoldUnderline"/>
        </w:rPr>
        <w:t xml:space="preserve"> </w:t>
      </w:r>
      <w:r w:rsidRPr="009A1055">
        <w:rPr>
          <w:rStyle w:val="StyleBoldUnderline"/>
          <w:highlight w:val="cyan"/>
        </w:rPr>
        <w:t>liability</w:t>
      </w:r>
      <w:r w:rsidRPr="00F73788">
        <w:rPr>
          <w:sz w:val="16"/>
        </w:rPr>
        <w:t xml:space="preserve"> for constitutional torts, </w:t>
      </w:r>
      <w:r w:rsidRPr="009A1055">
        <w:rPr>
          <w:rStyle w:val="StyleBoldUnderline"/>
          <w:highlight w:val="cyan"/>
        </w:rPr>
        <w:t>the government may subsidize premiums on</w:t>
      </w:r>
      <w:r w:rsidRPr="00F73788">
        <w:rPr>
          <w:rStyle w:val="StyleBoldUnderline"/>
        </w:rPr>
        <w:t xml:space="preserve"> professional </w:t>
      </w:r>
      <w:r w:rsidRPr="009A1055">
        <w:rPr>
          <w:rStyle w:val="StyleBoldUnderline"/>
          <w:highlight w:val="cyan"/>
        </w:rPr>
        <w:t>liability</w:t>
      </w:r>
      <w:r w:rsidRPr="00F73788">
        <w:rPr>
          <w:rStyle w:val="StyleBoldUnderline"/>
        </w:rPr>
        <w:t xml:space="preserve"> insurance </w:t>
      </w:r>
      <w:r w:rsidRPr="009A1055">
        <w:rPr>
          <w:rStyle w:val="StyleBoldUnderline"/>
          <w:highlight w:val="cyan"/>
        </w:rPr>
        <w:t>for</w:t>
      </w:r>
      <w:r w:rsidRPr="00F73788">
        <w:rPr>
          <w:sz w:val="16"/>
        </w:rPr>
        <w:t xml:space="preserve"> law-enforcement officers and supervisory or </w:t>
      </w:r>
      <w:r w:rsidRPr="009A1055">
        <w:rPr>
          <w:rStyle w:val="StyleBoldUnderline"/>
          <w:highlight w:val="cyan"/>
        </w:rPr>
        <w:t>management officials</w:t>
      </w:r>
      <w:r w:rsidRPr="00F73788">
        <w:rPr>
          <w:sz w:val="16"/>
        </w:rPr>
        <w:t xml:space="preserve">.62 In sum, </w:t>
      </w:r>
      <w:r w:rsidRPr="009A1055">
        <w:rPr>
          <w:rStyle w:val="StyleBoldUnderline"/>
          <w:highlight w:val="cyan"/>
        </w:rPr>
        <w:t>it is</w:t>
      </w:r>
      <w:r w:rsidRPr="00F73788">
        <w:rPr>
          <w:rStyle w:val="StyleBoldUnderline"/>
        </w:rPr>
        <w:t xml:space="preserve"> </w:t>
      </w:r>
      <w:r w:rsidRPr="00F73788">
        <w:rPr>
          <w:rStyle w:val="Emphasis"/>
        </w:rPr>
        <w:t xml:space="preserve">now </w:t>
      </w:r>
      <w:r w:rsidRPr="009A1055">
        <w:rPr>
          <w:rStyle w:val="Emphasis"/>
          <w:highlight w:val="cyan"/>
        </w:rPr>
        <w:t>fair to</w:t>
      </w:r>
      <w:r w:rsidRPr="00F73788">
        <w:rPr>
          <w:rStyle w:val="Emphasis"/>
        </w:rPr>
        <w:t xml:space="preserve"> </w:t>
      </w:r>
      <w:r w:rsidRPr="009A1055">
        <w:rPr>
          <w:rStyle w:val="Emphasis"/>
          <w:highlight w:val="cyan"/>
        </w:rPr>
        <w:t>conclude</w:t>
      </w:r>
      <w:r w:rsidRPr="00F73788">
        <w:rPr>
          <w:rStyle w:val="StyleBoldUnderline"/>
        </w:rPr>
        <w:t xml:space="preserve"> that, </w:t>
      </w:r>
      <w:r w:rsidRPr="009A1055">
        <w:rPr>
          <w:rStyle w:val="StyleBoldUnderline"/>
          <w:highlight w:val="cyan"/>
        </w:rPr>
        <w:t xml:space="preserve">as a </w:t>
      </w:r>
      <w:r w:rsidRPr="009A1055">
        <w:rPr>
          <w:rStyle w:val="Emphasis"/>
          <w:highlight w:val="cyan"/>
        </w:rPr>
        <w:t>practical matter</w:t>
      </w:r>
      <w:r w:rsidRPr="009A1055">
        <w:rPr>
          <w:rStyle w:val="StyleBoldUnderline"/>
          <w:highlight w:val="cyan"/>
        </w:rPr>
        <w:t>, Bivens</w:t>
      </w:r>
      <w:r w:rsidRPr="00F73788">
        <w:rPr>
          <w:rStyle w:val="StyleBoldUnderline"/>
        </w:rPr>
        <w:t xml:space="preserve"> </w:t>
      </w:r>
      <w:r w:rsidRPr="00F73788">
        <w:rPr>
          <w:rStyle w:val="StyleBoldUnderline"/>
        </w:rPr>
        <w:lastRenderedPageBreak/>
        <w:t xml:space="preserve">liability </w:t>
      </w:r>
      <w:r w:rsidRPr="009A1055">
        <w:rPr>
          <w:rStyle w:val="StyleBoldUnderline"/>
          <w:highlight w:val="cyan"/>
        </w:rPr>
        <w:t>runs against the federal government</w:t>
      </w:r>
      <w:r w:rsidRPr="00F73788">
        <w:rPr>
          <w:sz w:val="16"/>
        </w:rPr>
        <w:t>, even though as a formal matter the named defendants must be individual officials in their personal capacities.</w:t>
      </w:r>
    </w:p>
    <w:p w14:paraId="4AAB251E" w14:textId="77777777" w:rsidR="00BE3B7B" w:rsidRDefault="00BE3B7B" w:rsidP="00BE3B7B">
      <w:r>
        <w:t>[</w:t>
      </w:r>
      <w:proofErr w:type="gramStart"/>
      <w:r>
        <w:t>footnote</w:t>
      </w:r>
      <w:proofErr w:type="gramEnd"/>
      <w:r>
        <w:t xml:space="preserve"> 61 starts:]</w:t>
      </w:r>
    </w:p>
    <w:p w14:paraId="22BBDF3E" w14:textId="77777777" w:rsidR="00BE3B7B" w:rsidRPr="007B79EA" w:rsidRDefault="00BE3B7B" w:rsidP="00BE3B7B">
      <w:pPr>
        <w:rPr>
          <w:sz w:val="16"/>
        </w:rPr>
      </w:pPr>
      <w:r w:rsidRPr="007B79EA">
        <w:rPr>
          <w:sz w:val="16"/>
        </w:rPr>
        <w:t xml:space="preserve">61. </w:t>
      </w:r>
      <w:r w:rsidRPr="009A1055">
        <w:rPr>
          <w:rStyle w:val="StyleBoldUnderline"/>
          <w:highlight w:val="cyan"/>
        </w:rPr>
        <w:t>In cases in which the</w:t>
      </w:r>
      <w:r w:rsidRPr="009A1055">
        <w:rPr>
          <w:sz w:val="16"/>
          <w:highlight w:val="cyan"/>
        </w:rPr>
        <w:t xml:space="preserve"> </w:t>
      </w:r>
      <w:r w:rsidRPr="009A1055">
        <w:rPr>
          <w:rStyle w:val="Emphasis"/>
          <w:highlight w:val="cyan"/>
        </w:rPr>
        <w:t>U</w:t>
      </w:r>
      <w:r w:rsidRPr="007B79EA">
        <w:rPr>
          <w:sz w:val="16"/>
        </w:rPr>
        <w:t xml:space="preserve">nited </w:t>
      </w:r>
      <w:r w:rsidRPr="009A1055">
        <w:rPr>
          <w:rStyle w:val="Emphasis"/>
          <w:highlight w:val="cyan"/>
        </w:rPr>
        <w:t>S</w:t>
      </w:r>
      <w:r w:rsidRPr="009A1055">
        <w:rPr>
          <w:sz w:val="16"/>
          <w:highlight w:val="cyan"/>
        </w:rPr>
        <w:t>t</w:t>
      </w:r>
      <w:r w:rsidRPr="007B79EA">
        <w:rPr>
          <w:sz w:val="16"/>
        </w:rPr>
        <w:t xml:space="preserve">ates </w:t>
      </w:r>
      <w:r w:rsidRPr="007B79EA">
        <w:rPr>
          <w:rStyle w:val="StyleBoldUnderline"/>
        </w:rPr>
        <w:t xml:space="preserve">has </w:t>
      </w:r>
      <w:r w:rsidRPr="009A1055">
        <w:rPr>
          <w:rStyle w:val="StyleBoldUnderline"/>
          <w:highlight w:val="cyan"/>
        </w:rPr>
        <w:t>provided representation</w:t>
      </w:r>
      <w:r w:rsidRPr="007B79EA">
        <w:rPr>
          <w:sz w:val="16"/>
        </w:rPr>
        <w:t xml:space="preserve"> to the individual defendant</w:t>
      </w:r>
      <w:r w:rsidRPr="007B79EA">
        <w:rPr>
          <w:rStyle w:val="StyleBoldUnderline"/>
        </w:rPr>
        <w:t xml:space="preserve">, </w:t>
      </w:r>
      <w:r w:rsidRPr="009A1055">
        <w:rPr>
          <w:rStyle w:val="StyleBoldUnderline"/>
          <w:highlight w:val="cyan"/>
        </w:rPr>
        <w:t xml:space="preserve">it has </w:t>
      </w:r>
      <w:r w:rsidRPr="009A1055">
        <w:rPr>
          <w:rStyle w:val="Emphasis"/>
          <w:highlight w:val="cyan"/>
        </w:rPr>
        <w:t>not</w:t>
      </w:r>
      <w:r w:rsidRPr="007B79EA">
        <w:rPr>
          <w:rStyle w:val="Emphasis"/>
        </w:rPr>
        <w:t xml:space="preserve"> once</w:t>
      </w:r>
      <w:r w:rsidRPr="007B79EA">
        <w:rPr>
          <w:rStyle w:val="StyleBoldUnderline"/>
        </w:rPr>
        <w:t xml:space="preserve"> </w:t>
      </w:r>
      <w:r w:rsidRPr="009A1055">
        <w:rPr>
          <w:rStyle w:val="StyleBoldUnderline"/>
          <w:highlight w:val="cyan"/>
        </w:rPr>
        <w:t>failed to reimburse a federal employee for the</w:t>
      </w:r>
      <w:r w:rsidRPr="007B79EA">
        <w:rPr>
          <w:rStyle w:val="StyleBoldUnderline"/>
        </w:rPr>
        <w:t xml:space="preserve"> </w:t>
      </w:r>
      <w:r w:rsidRPr="009A1055">
        <w:rPr>
          <w:rStyle w:val="StyleBoldUnderline"/>
          <w:highlight w:val="cyan"/>
        </w:rPr>
        <w:t>costs of</w:t>
      </w:r>
      <w:r w:rsidRPr="007B79EA">
        <w:rPr>
          <w:rStyle w:val="StyleBoldUnderline"/>
        </w:rPr>
        <w:t xml:space="preserve"> a </w:t>
      </w:r>
      <w:r w:rsidRPr="009A1055">
        <w:rPr>
          <w:rStyle w:val="StyleBoldUnderline"/>
          <w:highlight w:val="cyan"/>
        </w:rPr>
        <w:t>Bivens</w:t>
      </w:r>
      <w:r w:rsidRPr="007B79EA">
        <w:rPr>
          <w:rStyle w:val="StyleBoldUnderline"/>
        </w:rPr>
        <w:t xml:space="preserve"> settlement</w:t>
      </w:r>
      <w:r w:rsidRPr="007B79EA">
        <w:rPr>
          <w:sz w:val="16"/>
        </w:rPr>
        <w:t xml:space="preserve"> or judgement. See Goldberg Interview, supra note 6; Colgate Memo, supra note 51, at 1. The Court's concern in Anderson is also unfounded because the claims least likely to be covered by indemnification are also unlikely to warrant qualified immunity, eliminating any argument that the individual liability/qualified immunity regime provides more complete protection.</w:t>
      </w:r>
    </w:p>
    <w:p w14:paraId="1C702438" w14:textId="77777777" w:rsidR="00BE3B7B" w:rsidRDefault="00BE3B7B" w:rsidP="00BE3B7B">
      <w:r>
        <w:t>[</w:t>
      </w:r>
      <w:proofErr w:type="gramStart"/>
      <w:r>
        <w:t>footnote</w:t>
      </w:r>
      <w:proofErr w:type="gramEnd"/>
      <w:r>
        <w:t xml:space="preserve"> 61 ends]</w:t>
      </w:r>
    </w:p>
    <w:p w14:paraId="152A31E4" w14:textId="77777777" w:rsidR="00BE3B7B" w:rsidRPr="009D6E76" w:rsidRDefault="00BE3B7B" w:rsidP="00BE3B7B">
      <w:pPr>
        <w:rPr>
          <w:sz w:val="16"/>
        </w:rPr>
      </w:pPr>
    </w:p>
    <w:p w14:paraId="0EC8BE7D" w14:textId="77777777" w:rsidR="00BE3B7B" w:rsidRPr="00A025FC" w:rsidRDefault="00BE3B7B" w:rsidP="00BE3B7B"/>
    <w:p w14:paraId="46407FE6" w14:textId="77777777" w:rsidR="00BE3B7B" w:rsidRDefault="00BE3B7B" w:rsidP="00BE3B7B">
      <w:pPr>
        <w:pStyle w:val="Heading3"/>
      </w:pPr>
      <w:r>
        <w:lastRenderedPageBreak/>
        <w:t>***</w:t>
      </w:r>
      <w:r>
        <w:t>CT</w:t>
      </w:r>
    </w:p>
    <w:p w14:paraId="33778720" w14:textId="77777777" w:rsidR="00BE3B7B" w:rsidRDefault="00BE3B7B" w:rsidP="00BE3B7B">
      <w:pPr>
        <w:pStyle w:val="Heading3"/>
      </w:pPr>
      <w:bookmarkStart w:id="0" w:name="_GoBack"/>
      <w:r>
        <w:lastRenderedPageBreak/>
        <w:t xml:space="preserve">1AR Judicial Review Good </w:t>
      </w:r>
    </w:p>
    <w:bookmarkEnd w:id="0"/>
    <w:p w14:paraId="0B87B809" w14:textId="77777777" w:rsidR="00BE3B7B" w:rsidRPr="00CF3023" w:rsidRDefault="00BE3B7B" w:rsidP="00BE3B7B">
      <w:pPr>
        <w:pStyle w:val="Heading4"/>
      </w:pPr>
      <w:r w:rsidRPr="00CF3023">
        <w:rPr>
          <w:bCs w:val="0"/>
        </w:rPr>
        <w:t xml:space="preserve">Review inevitable – now is better for flexibility </w:t>
      </w:r>
    </w:p>
    <w:p w14:paraId="70ABE9D6" w14:textId="77777777" w:rsidR="00BE3B7B" w:rsidRDefault="00BE3B7B" w:rsidP="00BE3B7B">
      <w:pPr>
        <w:rPr>
          <w:sz w:val="16"/>
        </w:rPr>
      </w:pPr>
      <w:r>
        <w:rPr>
          <w:rStyle w:val="StyleStyleBold12pt"/>
        </w:rPr>
        <w:t>Wittes 8</w:t>
      </w:r>
      <w:r>
        <w:rPr>
          <w:sz w:val="16"/>
        </w:rPr>
        <w:t xml:space="preserve"> (Benjamin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14:paraId="0E36BC45" w14:textId="77777777" w:rsidR="00BE3B7B" w:rsidRDefault="00BE3B7B" w:rsidP="00BE3B7B">
      <w:pPr>
        <w:rPr>
          <w:sz w:val="16"/>
        </w:rPr>
      </w:pPr>
      <w:r>
        <w:rPr>
          <w:rStyle w:val="StyleBoldUnderline"/>
        </w:rPr>
        <w:t>WE COME, then, to the question of what judicial review ought to look like in the war on terror</w:t>
      </w:r>
      <w:r>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Pr>
          <w:rStyle w:val="StyleBoldUnderline"/>
        </w:rPr>
        <w:t>Judicial review should</w:t>
      </w:r>
      <w:r>
        <w:rPr>
          <w:sz w:val="16"/>
        </w:rPr>
        <w:t xml:space="preserve"> be designed for the relatively narrow purpose of </w:t>
      </w:r>
      <w:r>
        <w:rPr>
          <w:rStyle w:val="StyleBoldUnderline"/>
        </w:rPr>
        <w:t>hold</w:t>
      </w:r>
      <w:r>
        <w:rPr>
          <w:sz w:val="16"/>
        </w:rPr>
        <w:t xml:space="preserve">ing </w:t>
      </w:r>
      <w:r>
        <w:rPr>
          <w:rStyle w:val="StyleBoldUnderline"/>
        </w:rPr>
        <w:t>the executive to clearly articulated legislative</w:t>
      </w:r>
      <w:r>
        <w:rPr>
          <w:sz w:val="16"/>
        </w:rPr>
        <w:t xml:space="preserve"> </w:t>
      </w:r>
      <w:r>
        <w:rPr>
          <w:rStyle w:val="StyleBoldUnderline"/>
        </w:rPr>
        <w:t>rules</w:t>
      </w:r>
      <w:r>
        <w:rPr>
          <w:sz w:val="16"/>
        </w:rPr>
        <w:t xml:space="preserve">, not to the often vague standards of international legal instruments that have not been implemented through American law. </w:t>
      </w:r>
      <w:r>
        <w:rPr>
          <w:rStyle w:val="StyleBoldUnderline"/>
        </w:rPr>
        <w:t xml:space="preserve">Judges should have an expanded role in the powers of presidential preemption in the antiterrorism arena, for </w:t>
      </w:r>
      <w:r w:rsidRPr="001F368D">
        <w:rPr>
          <w:rStyle w:val="StyleBoldUnderline"/>
          <w:highlight w:val="cyan"/>
        </w:rPr>
        <w:t>the judiciary is</w:t>
      </w:r>
      <w:r>
        <w:rPr>
          <w:rStyle w:val="StyleBoldUnderline"/>
        </w:rPr>
        <w:t xml:space="preserve"> </w:t>
      </w:r>
      <w:r w:rsidRPr="001F368D">
        <w:rPr>
          <w:rStyle w:val="Emphasis"/>
          <w:highlight w:val="cyan"/>
        </w:rPr>
        <w:t>essential to legitimizing</w:t>
      </w:r>
      <w:r w:rsidRPr="001F368D">
        <w:rPr>
          <w:rStyle w:val="StyleBoldUnderline"/>
          <w:highlight w:val="cyan"/>
        </w:rPr>
        <w:t xml:space="preserve"> the use of</w:t>
      </w:r>
      <w:r>
        <w:rPr>
          <w:rStyle w:val="StyleBoldUnderline"/>
        </w:rPr>
        <w:t xml:space="preserve"> those </w:t>
      </w:r>
      <w:r w:rsidRPr="001F368D">
        <w:rPr>
          <w:rStyle w:val="StyleBoldUnderline"/>
          <w:highlight w:val="cyan"/>
        </w:rPr>
        <w:t>powers</w:t>
      </w:r>
      <w:r>
        <w:rPr>
          <w:sz w:val="16"/>
        </w:rPr>
        <w:t xml:space="preserve">. </w:t>
      </w:r>
      <w:r w:rsidRPr="001F368D">
        <w:rPr>
          <w:rStyle w:val="StyleBoldUnderline"/>
          <w:highlight w:val="cyan"/>
        </w:rPr>
        <w:t>Without them, the powers</w:t>
      </w:r>
      <w:r>
        <w:rPr>
          <w:rStyle w:val="StyleBoldUnderline"/>
        </w:rPr>
        <w:t xml:space="preserve"> themselves </w:t>
      </w:r>
      <w:r w:rsidRPr="001F368D">
        <w:rPr>
          <w:rStyle w:val="StyleBoldUnderline"/>
          <w:highlight w:val="cyan"/>
        </w:rPr>
        <w:t>come under a barrage of criticism which they cannot</w:t>
      </w:r>
      <w:r>
        <w:rPr>
          <w:rStyle w:val="StyleBoldUnderline"/>
        </w:rPr>
        <w:t xml:space="preserve"> easily </w:t>
      </w:r>
      <w:r w:rsidRPr="001F368D">
        <w:rPr>
          <w:rStyle w:val="StyleBoldUnderline"/>
          <w:highlight w:val="cyan"/>
        </w:rPr>
        <w:t>withstand</w:t>
      </w:r>
      <w:r>
        <w:rPr>
          <w:sz w:val="16"/>
        </w:rPr>
        <w:t xml:space="preserve">. And </w:t>
      </w:r>
      <w:r>
        <w:rPr>
          <w:rStyle w:val="StyleBoldUnderline"/>
        </w:rPr>
        <w:t xml:space="preserve">eventually </w:t>
      </w:r>
      <w:r w:rsidRPr="001F368D">
        <w:rPr>
          <w:rStyle w:val="StyleBoldUnderline"/>
          <w:highlight w:val="cyan"/>
        </w:rPr>
        <w:t>the effort to shield them from</w:t>
      </w:r>
      <w:r>
        <w:rPr>
          <w:rStyle w:val="StyleBoldUnderline"/>
        </w:rPr>
        <w:t xml:space="preserve"> judicial </w:t>
      </w:r>
      <w:r w:rsidRPr="001F368D">
        <w:rPr>
          <w:rStyle w:val="StyleBoldUnderline"/>
          <w:highlight w:val="cyan"/>
        </w:rPr>
        <w:t xml:space="preserve">review </w:t>
      </w:r>
      <w:r w:rsidRPr="001F368D">
        <w:rPr>
          <w:rStyle w:val="Emphasis"/>
          <w:highlight w:val="cyan"/>
        </w:rPr>
        <w:t>fails</w:t>
      </w:r>
      <w:r>
        <w:rPr>
          <w:rStyle w:val="StyleBoldUnderline"/>
        </w:rPr>
        <w:t>,</w:t>
      </w:r>
      <w:r>
        <w:rPr>
          <w:sz w:val="16"/>
        </w:rPr>
        <w:t xml:space="preserve"> </w:t>
      </w:r>
      <w:r w:rsidRPr="001F368D">
        <w:rPr>
          <w:rStyle w:val="StyleBoldUnderline"/>
          <w:highlight w:val="cyan"/>
        </w:rPr>
        <w:t>and the review that results</w:t>
      </w:r>
      <w:r>
        <w:rPr>
          <w:rStyle w:val="StyleBoldUnderline"/>
        </w:rPr>
        <w:t xml:space="preserve"> from the effort </w:t>
      </w:r>
      <w:r w:rsidRPr="001F368D">
        <w:rPr>
          <w:rStyle w:val="StyleBoldUnderline"/>
          <w:highlight w:val="cyan"/>
        </w:rPr>
        <w:t xml:space="preserve">is </w:t>
      </w:r>
      <w:r w:rsidRPr="001F368D">
        <w:rPr>
          <w:rStyle w:val="Emphasis"/>
          <w:highlight w:val="cyan"/>
        </w:rPr>
        <w:t>more intrusive</w:t>
      </w:r>
      <w:r>
        <w:rPr>
          <w:rStyle w:val="StyleBoldUnderline"/>
        </w:rPr>
        <w:t xml:space="preserve">, </w:t>
      </w:r>
      <w:r>
        <w:rPr>
          <w:rStyle w:val="Emphasis"/>
        </w:rPr>
        <w:t xml:space="preserve">more </w:t>
      </w:r>
      <w:r w:rsidRPr="001F368D">
        <w:rPr>
          <w:rStyle w:val="Emphasis"/>
          <w:highlight w:val="cyan"/>
        </w:rPr>
        <w:t>suspicious</w:t>
      </w:r>
      <w:r>
        <w:rPr>
          <w:rStyle w:val="Emphasis"/>
        </w:rPr>
        <w:t>,</w:t>
      </w:r>
      <w:r>
        <w:rPr>
          <w:rStyle w:val="StyleBoldUnderline"/>
        </w:rPr>
        <w:t xml:space="preserve"> </w:t>
      </w:r>
      <w:r w:rsidRPr="001F368D">
        <w:rPr>
          <w:rStyle w:val="StyleBoldUnderline"/>
          <w:highlight w:val="cyan"/>
        </w:rPr>
        <w:t xml:space="preserve">and </w:t>
      </w:r>
      <w:r w:rsidRPr="001F368D">
        <w:rPr>
          <w:rStyle w:val="Emphasis"/>
          <w:highlight w:val="cyan"/>
        </w:rPr>
        <w:t>less</w:t>
      </w:r>
      <w:r>
        <w:rPr>
          <w:rStyle w:val="Emphasis"/>
        </w:rPr>
        <w:t xml:space="preserve"> </w:t>
      </w:r>
      <w:r w:rsidRPr="001F368D">
        <w:rPr>
          <w:rStyle w:val="Emphasis"/>
          <w:highlight w:val="cyan"/>
        </w:rPr>
        <w:t>accommodating</w:t>
      </w:r>
      <w:r w:rsidRPr="001F368D">
        <w:rPr>
          <w:rStyle w:val="StyleBoldUnderline"/>
          <w:highlight w:val="cyan"/>
        </w:rPr>
        <w:t xml:space="preserve"> of the executive's</w:t>
      </w:r>
      <w:r>
        <w:rPr>
          <w:rStyle w:val="StyleBoldUnderline"/>
        </w:rPr>
        <w:t xml:space="preserve"> legitimate </w:t>
      </w:r>
      <w:r w:rsidRPr="001F368D">
        <w:rPr>
          <w:rStyle w:val="StyleBoldUnderline"/>
          <w:highlight w:val="cyan"/>
        </w:rPr>
        <w:t>need for</w:t>
      </w:r>
      <w:r>
        <w:rPr>
          <w:rStyle w:val="StyleBoldUnderline"/>
        </w:rPr>
        <w:t xml:space="preserve"> operational </w:t>
      </w:r>
      <w:r w:rsidRPr="001F368D">
        <w:rPr>
          <w:rStyle w:val="StyleBoldUnderline"/>
          <w:highlight w:val="cyan"/>
        </w:rPr>
        <w:t>flexibility</w:t>
      </w:r>
      <w:r>
        <w:rPr>
          <w:rStyle w:val="StyleBoldUnderline"/>
        </w:rPr>
        <w:t>.</w:t>
      </w:r>
      <w:r>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64E14A67" w14:textId="77777777" w:rsidR="00BE3B7B" w:rsidRPr="00CF3023" w:rsidRDefault="00BE3B7B" w:rsidP="00BE3B7B">
      <w:pPr>
        <w:pStyle w:val="Heading4"/>
      </w:pPr>
      <w:r w:rsidRPr="00CF3023">
        <w:rPr>
          <w:bCs w:val="0"/>
        </w:rPr>
        <w:t>Court review increase warfighting – key to assessing terrorism policy – takes out deference link</w:t>
      </w:r>
    </w:p>
    <w:p w14:paraId="31F0391F" w14:textId="77777777" w:rsidR="00BE3B7B" w:rsidRDefault="00BE3B7B" w:rsidP="00BE3B7B">
      <w:pPr>
        <w:rPr>
          <w:sz w:val="16"/>
        </w:rPr>
      </w:pPr>
      <w:r>
        <w:rPr>
          <w:rStyle w:val="StyleStyleBold12pt"/>
        </w:rPr>
        <w:t>Coughenour 08</w:t>
      </w:r>
      <w:r>
        <w:rPr>
          <w:sz w:val="16"/>
        </w:rPr>
        <w:t xml:space="preserve"> (John C</w:t>
      </w:r>
      <w:proofErr w:type="gramStart"/>
      <w:r>
        <w:rPr>
          <w:sz w:val="16"/>
        </w:rPr>
        <w:t>. ,</w:t>
      </w:r>
      <w:proofErr w:type="gramEnd"/>
      <w:r>
        <w:rPr>
          <w:sz w:val="16"/>
        </w:rPr>
        <w:t xml:space="preserve"> The Right Place to Try Terrorism Cases, July 27, 2008, http://articles.washingtonpost.com/2008-07-27/opinions/36772256_1_terrorism-trials-district-court-federal-courts)</w:t>
      </w:r>
    </w:p>
    <w:p w14:paraId="67CC1CB9" w14:textId="77777777" w:rsidR="00BE3B7B" w:rsidRDefault="00BE3B7B" w:rsidP="00BE3B7B">
      <w:pPr>
        <w:rPr>
          <w:sz w:val="16"/>
        </w:rPr>
      </w:pPr>
      <w:r>
        <w:rPr>
          <w:sz w:val="16"/>
        </w:rPr>
        <w:t xml:space="preserve">I have spent 27 years on the federal bench. In particular, my experience with the trial of Ahmed Ressam, the "millennium bomber," leads me to worry about Attorney General Michael Mukasey's comments last week, urging Congress to pass legislation outlining judicial procedures for reviewing Guantanamo detainees' habeas petitions. As constituted, </w:t>
      </w:r>
      <w:r w:rsidRPr="001F368D">
        <w:rPr>
          <w:rStyle w:val="StyleBoldUnderline"/>
          <w:highlight w:val="cyan"/>
        </w:rPr>
        <w:t>U.S. courts are</w:t>
      </w:r>
      <w:r>
        <w:rPr>
          <w:rStyle w:val="StyleBoldUnderline"/>
        </w:rPr>
        <w:t xml:space="preserve"> not only an adequate venue for trying terrorism suspects but are also</w:t>
      </w:r>
      <w:r>
        <w:rPr>
          <w:rStyle w:val="Emphasis"/>
        </w:rPr>
        <w:t xml:space="preserve"> </w:t>
      </w:r>
      <w:r w:rsidRPr="001F368D">
        <w:rPr>
          <w:rStyle w:val="Emphasis"/>
          <w:highlight w:val="cyan"/>
        </w:rPr>
        <w:t>a tremendous asset in combating terrorism</w:t>
      </w:r>
      <w:r w:rsidRPr="001F368D">
        <w:rPr>
          <w:sz w:val="16"/>
          <w:highlight w:val="cyan"/>
        </w:rPr>
        <w:t>.</w:t>
      </w:r>
      <w:r>
        <w:rPr>
          <w:sz w:val="16"/>
        </w:rPr>
        <w:t xml:space="preserve"> Congress risks a grave error in creating a parallel system of terrorism courts unmoored from the constitutional values that have served our country so well for so long. I have great sympathy for those charged with protecting our national security. That is an awesome responsibility. But </w:t>
      </w:r>
      <w:r>
        <w:rPr>
          <w:rStyle w:val="StyleBoldUnderline"/>
        </w:rPr>
        <w:t>this is not a choice between the existential threat of terrorism and the abstractions of a 200-year-old document</w:t>
      </w:r>
      <w:r>
        <w:rPr>
          <w:sz w:val="16"/>
        </w:rPr>
        <w:t xml:space="preserve">. The choice is better framed as: </w:t>
      </w:r>
      <w:r>
        <w:rPr>
          <w:rStyle w:val="StyleBoldUnderline"/>
        </w:rPr>
        <w:t>Do we want our courts to be viewed as another tool in the "war on terrorism," or do we want them to stand as a bulwark against the corrupt ideology upon which terrorism feeds?</w:t>
      </w:r>
      <w:r>
        <w:rPr>
          <w:sz w:val="16"/>
        </w:rPr>
        <w:t xml:space="preserve"> </w:t>
      </w:r>
      <w:r w:rsidRPr="001F368D">
        <w:rPr>
          <w:rStyle w:val="StyleBoldUnderline"/>
          <w:highlight w:val="cyan"/>
        </w:rPr>
        <w:t>Detractors of the current system argue that</w:t>
      </w:r>
      <w:r>
        <w:rPr>
          <w:rStyle w:val="StyleBoldUnderline"/>
        </w:rPr>
        <w:t xml:space="preserve"> the </w:t>
      </w:r>
      <w:r w:rsidRPr="001F368D">
        <w:rPr>
          <w:rStyle w:val="StyleBoldUnderline"/>
          <w:highlight w:val="cyan"/>
        </w:rPr>
        <w:t>federal courts are ill-equipped for</w:t>
      </w:r>
      <w:r>
        <w:rPr>
          <w:rStyle w:val="StyleBoldUnderline"/>
        </w:rPr>
        <w:t xml:space="preserve"> the unique challenges that </w:t>
      </w:r>
      <w:r w:rsidRPr="001F368D">
        <w:rPr>
          <w:rStyle w:val="StyleBoldUnderline"/>
          <w:highlight w:val="cyan"/>
        </w:rPr>
        <w:t>terrorism</w:t>
      </w:r>
      <w:r>
        <w:rPr>
          <w:rStyle w:val="StyleBoldUnderline"/>
        </w:rPr>
        <w:t xml:space="preserve"> trials pose. Such </w:t>
      </w:r>
      <w:r w:rsidRPr="001F368D">
        <w:rPr>
          <w:rStyle w:val="StyleBoldUnderline"/>
          <w:highlight w:val="cyan"/>
        </w:rPr>
        <w:t>objections</w:t>
      </w:r>
      <w:r>
        <w:rPr>
          <w:rStyle w:val="StyleBoldUnderline"/>
        </w:rPr>
        <w:t xml:space="preserve"> often </w:t>
      </w:r>
      <w:r w:rsidRPr="001F368D">
        <w:rPr>
          <w:rStyle w:val="StyleBoldUnderline"/>
          <w:highlight w:val="cyan"/>
        </w:rPr>
        <w:t xml:space="preserve">begin with </w:t>
      </w:r>
      <w:r w:rsidRPr="001F368D">
        <w:rPr>
          <w:rStyle w:val="Emphasis"/>
          <w:highlight w:val="cyan"/>
        </w:rPr>
        <w:t>a false premise</w:t>
      </w:r>
      <w:r>
        <w:rPr>
          <w:rStyle w:val="StyleBoldUnderline"/>
        </w:rPr>
        <w:t>: that the threat of terrorism is too great to risk an "unsuccessful" prosecution by adhering to procedural and evidentiary rules that could constrain prosecutors' abilities</w:t>
      </w:r>
      <w:r>
        <w:rPr>
          <w:sz w:val="16"/>
        </w:rPr>
        <w:t xml:space="preserve">. This assumes that convictions are the yardstick by which success is measured. </w:t>
      </w:r>
      <w:r w:rsidRPr="001F368D">
        <w:rPr>
          <w:rStyle w:val="StyleBoldUnderline"/>
          <w:highlight w:val="cyan"/>
        </w:rPr>
        <w:t>Courts guarantee an independent process</w:t>
      </w:r>
      <w:r>
        <w:rPr>
          <w:sz w:val="16"/>
        </w:rPr>
        <w:t xml:space="preserve">, not an outcome. Any tribunal purporting to do otherwise is not a court. </w:t>
      </w:r>
      <w:r>
        <w:rPr>
          <w:rStyle w:val="StyleBoldUnderline"/>
        </w:rPr>
        <w:t>Critics raise more-legitimate concerns about whether judges have sufficient expertise over the subject matter of terrorism trials and whether the courts can adequately safeguard classified information.</w:t>
      </w:r>
      <w:r>
        <w:rPr>
          <w:sz w:val="16"/>
        </w:rPr>
        <w:t xml:space="preserve"> The truth is that judges are generalists. Just as they decide cases as varied as employment discrimination and bank robbery, </w:t>
      </w:r>
      <w:r w:rsidRPr="001F368D">
        <w:rPr>
          <w:rStyle w:val="Emphasis"/>
          <w:highlight w:val="cyan"/>
        </w:rPr>
        <w:t>they are capable of negotiating the complexities of terrorism trials.</w:t>
      </w:r>
      <w:r>
        <w:rPr>
          <w:sz w:val="16"/>
        </w:rPr>
        <w:t xml:space="preserve"> Last month </w:t>
      </w:r>
      <w:r>
        <w:rPr>
          <w:rStyle w:val="StyleBoldUnderline"/>
        </w:rPr>
        <w:t>in Boumediene</w:t>
      </w:r>
      <w:r>
        <w:rPr>
          <w:sz w:val="16"/>
        </w:rPr>
        <w:t xml:space="preserve"> v. Bush, </w:t>
      </w:r>
      <w:r w:rsidRPr="001F368D">
        <w:rPr>
          <w:rStyle w:val="StyleBoldUnderline"/>
          <w:highlight w:val="cyan"/>
        </w:rPr>
        <w:t xml:space="preserve">the Supreme Court </w:t>
      </w:r>
      <w:r>
        <w:rPr>
          <w:rStyle w:val="StyleBoldUnderline"/>
        </w:rPr>
        <w:t xml:space="preserve">confirmed its confidence in the capability of federal courts. The justices explicitly </w:t>
      </w:r>
      <w:r w:rsidRPr="001F368D">
        <w:rPr>
          <w:rStyle w:val="StyleBoldUnderline"/>
          <w:highlight w:val="cyan"/>
        </w:rPr>
        <w:t>rejected an attempt to carve away an area of federal court jurisdiction in</w:t>
      </w:r>
      <w:r>
        <w:rPr>
          <w:rStyle w:val="StyleBoldUnderline"/>
        </w:rPr>
        <w:t xml:space="preserve"> service of </w:t>
      </w:r>
      <w:r w:rsidRPr="001F368D">
        <w:rPr>
          <w:rStyle w:val="StyleBoldUnderline"/>
          <w:highlight w:val="cyan"/>
        </w:rPr>
        <w:t>the war against terrorism</w:t>
      </w:r>
      <w:r>
        <w:rPr>
          <w:sz w:val="16"/>
        </w:rPr>
        <w:t xml:space="preserve">, </w:t>
      </w:r>
      <w:r w:rsidRPr="001F368D">
        <w:rPr>
          <w:rStyle w:val="StyleBoldUnderline"/>
          <w:highlight w:val="cyan"/>
        </w:rPr>
        <w:t>saying</w:t>
      </w:r>
      <w:r>
        <w:rPr>
          <w:rStyle w:val="StyleBoldUnderline"/>
        </w:rPr>
        <w:t>: "We recognize</w:t>
      </w:r>
      <w:r>
        <w:rPr>
          <w:sz w:val="16"/>
        </w:rPr>
        <w:t xml:space="preserve">, however, that the Government has a legitimate interest in protecting sources and methods of intelligence gathering; and we </w:t>
      </w:r>
      <w:r>
        <w:rPr>
          <w:sz w:val="16"/>
        </w:rPr>
        <w:lastRenderedPageBreak/>
        <w:t xml:space="preserve">expect </w:t>
      </w:r>
      <w:r>
        <w:rPr>
          <w:rStyle w:val="StyleBoldUnderline"/>
        </w:rPr>
        <w:t>that the District Court will use its discretion to accommodate this interest to the greatest extent possible.</w:t>
      </w:r>
      <w:r>
        <w:rPr>
          <w:sz w:val="16"/>
        </w:rPr>
        <w:t xml:space="preserve"> . . . </w:t>
      </w:r>
      <w:r w:rsidRPr="001F368D">
        <w:rPr>
          <w:rStyle w:val="StyleBoldUnderline"/>
          <w:highlight w:val="cyan"/>
        </w:rPr>
        <w:t>These</w:t>
      </w:r>
      <w:r>
        <w:rPr>
          <w:rStyle w:val="StyleBoldUnderline"/>
        </w:rPr>
        <w:t xml:space="preserve"> and the other remaining </w:t>
      </w:r>
      <w:r w:rsidRPr="001F368D">
        <w:rPr>
          <w:rStyle w:val="StyleBoldUnderline"/>
          <w:highlight w:val="cyan"/>
        </w:rPr>
        <w:t xml:space="preserve">questions </w:t>
      </w:r>
      <w:r w:rsidRPr="001F368D">
        <w:rPr>
          <w:rStyle w:val="Emphasis"/>
          <w:highlight w:val="cyan"/>
        </w:rPr>
        <w:t>are within the expertise and competence</w:t>
      </w:r>
      <w:r w:rsidRPr="001F368D">
        <w:rPr>
          <w:rStyle w:val="StyleBoldUnderline"/>
          <w:highlight w:val="cyan"/>
        </w:rPr>
        <w:t xml:space="preserve"> of the</w:t>
      </w:r>
      <w:r>
        <w:rPr>
          <w:rStyle w:val="StyleBoldUnderline"/>
        </w:rPr>
        <w:t xml:space="preserve"> </w:t>
      </w:r>
      <w:r w:rsidRPr="001F368D">
        <w:rPr>
          <w:rStyle w:val="StyleBoldUnderline"/>
          <w:highlight w:val="cyan"/>
        </w:rPr>
        <w:t>District Court to address</w:t>
      </w:r>
      <w:r>
        <w:rPr>
          <w:rStyle w:val="StyleBoldUnderline"/>
        </w:rPr>
        <w:t xml:space="preserve"> in the first instance</w:t>
      </w:r>
      <w:r>
        <w:rPr>
          <w:sz w:val="16"/>
        </w:rPr>
        <w:t xml:space="preserve">." </w:t>
      </w:r>
      <w:r>
        <w:rPr>
          <w:rStyle w:val="StyleBoldUnderline"/>
        </w:rPr>
        <w:t>As for protecting classified information, courts are guided by</w:t>
      </w:r>
      <w:r>
        <w:rPr>
          <w:sz w:val="16"/>
        </w:rPr>
        <w:t xml:space="preserve"> the </w:t>
      </w:r>
      <w:r>
        <w:rPr>
          <w:rStyle w:val="Emphasis"/>
        </w:rPr>
        <w:t>C</w:t>
      </w:r>
      <w:r>
        <w:rPr>
          <w:sz w:val="16"/>
        </w:rPr>
        <w:t xml:space="preserve">lassified </w:t>
      </w:r>
      <w:r>
        <w:rPr>
          <w:rStyle w:val="Emphasis"/>
        </w:rPr>
        <w:t>I</w:t>
      </w:r>
      <w:r>
        <w:rPr>
          <w:sz w:val="16"/>
        </w:rPr>
        <w:t xml:space="preserve">nformation </w:t>
      </w:r>
      <w:r>
        <w:rPr>
          <w:rStyle w:val="Emphasis"/>
        </w:rPr>
        <w:t>P</w:t>
      </w:r>
      <w:r>
        <w:rPr>
          <w:sz w:val="16"/>
        </w:rPr>
        <w:t xml:space="preserve">rocedures </w:t>
      </w:r>
      <w:r>
        <w:rPr>
          <w:rStyle w:val="Emphasis"/>
        </w:rPr>
        <w:t>A</w:t>
      </w:r>
      <w:r>
        <w:rPr>
          <w:sz w:val="16"/>
        </w:rPr>
        <w:t xml:space="preserve">ct, which played a prominent role during the trial of Ressam in my courtroom in 2001. </w:t>
      </w:r>
      <w:r>
        <w:rPr>
          <w:rStyle w:val="StyleBoldUnderline"/>
        </w:rPr>
        <w:t>I found the act's extensive protections to be more than adequate,</w:t>
      </w:r>
      <w:r>
        <w:rPr>
          <w:sz w:val="16"/>
        </w:rPr>
        <w:t xml:space="preserve"> but I also think that any shortcoming in the law can and should be addressed by further revision rather than by undermining the judiciary.</w:t>
      </w:r>
    </w:p>
    <w:p w14:paraId="1C76C378" w14:textId="77777777" w:rsidR="00BE3B7B" w:rsidRDefault="00BE3B7B" w:rsidP="00BE3B7B">
      <w:pPr>
        <w:pStyle w:val="Heading3"/>
      </w:pPr>
      <w:r>
        <w:lastRenderedPageBreak/>
        <w:t xml:space="preserve">1AR A2: Secrecy/Intel </w:t>
      </w:r>
    </w:p>
    <w:p w14:paraId="13359967" w14:textId="77777777" w:rsidR="00BE3B7B" w:rsidRDefault="00BE3B7B" w:rsidP="00BE3B7B">
      <w:pPr>
        <w:pStyle w:val="Heading4"/>
      </w:pPr>
      <w:r>
        <w:t>Courts successfully protect classified information—statistical evidence proves</w:t>
      </w:r>
    </w:p>
    <w:p w14:paraId="0A4AD0D9" w14:textId="77777777" w:rsidR="00BE3B7B" w:rsidRPr="00432227" w:rsidRDefault="00BE3B7B" w:rsidP="00BE3B7B">
      <w:pPr>
        <w:rPr>
          <w:sz w:val="16"/>
        </w:rPr>
      </w:pPr>
      <w:r w:rsidRPr="00432227">
        <w:rPr>
          <w:rStyle w:val="StyleStyleBold12pt"/>
        </w:rPr>
        <w:t>Vladeck et al 08</w:t>
      </w:r>
      <w:r w:rsidRPr="00432227">
        <w:rPr>
          <w:sz w:val="16"/>
        </w:rPr>
        <w:t xml:space="preserve"> (Steven, A CRITIQUE OF “NATIONAL SECURITY COURTS”, A REPORT BY THE CONSTITUTION PROJECT’S LIBERTY AND SECURITY COMMITTEE &amp; COALITION TO DEFEND CHECKS AND BALANCES, June 23, </w:t>
      </w:r>
    </w:p>
    <w:p w14:paraId="733AD2CC" w14:textId="77777777" w:rsidR="00BE3B7B" w:rsidRPr="0041473E" w:rsidRDefault="00BE3B7B" w:rsidP="00BE3B7B">
      <w:pPr>
        <w:rPr>
          <w:rStyle w:val="StyleBoldUnderline"/>
          <w:b w:val="0"/>
          <w:bCs w:val="0"/>
          <w:sz w:val="20"/>
          <w:u w:val="none"/>
        </w:rPr>
      </w:pPr>
      <w:r w:rsidRPr="008177E6">
        <w:rPr>
          <w:sz w:val="20"/>
        </w:rPr>
        <w:t>http://www.constitutionproject.org/pdf/Critique_of_the_National_Security_Courts.pdf)</w:t>
      </w:r>
    </w:p>
    <w:p w14:paraId="32B5BE44" w14:textId="77777777" w:rsidR="00BE3B7B" w:rsidRDefault="00BE3B7B" w:rsidP="00BE3B7B">
      <w:pPr>
        <w:rPr>
          <w:rStyle w:val="Emphasis"/>
        </w:rPr>
      </w:pPr>
      <w:r w:rsidRPr="001F368D">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1F368D">
        <w:rPr>
          <w:rStyle w:val="StyleBoldUnderline"/>
          <w:highlight w:val="cyan"/>
        </w:rPr>
        <w:t>claim</w:t>
      </w:r>
      <w:r w:rsidRPr="008177E6">
        <w:rPr>
          <w:rStyle w:val="StyleBoldUnderline"/>
        </w:rPr>
        <w:t xml:space="preserve"> that traditional</w:t>
      </w:r>
      <w:r>
        <w:rPr>
          <w:rStyle w:val="StyleBoldUnderline"/>
        </w:rPr>
        <w:t xml:space="preserve"> </w:t>
      </w:r>
      <w:r w:rsidRPr="001F368D">
        <w:rPr>
          <w:rStyle w:val="StyleBoldUnderline"/>
          <w:highlight w:val="cyan"/>
        </w:rPr>
        <w:t>Article III courts are</w:t>
      </w:r>
      <w:r w:rsidRPr="008177E6">
        <w:rPr>
          <w:rStyle w:val="StyleBoldUnderline"/>
        </w:rPr>
        <w:t xml:space="preserve"> </w:t>
      </w:r>
      <w:r w:rsidRPr="001F368D">
        <w:rPr>
          <w:rStyle w:val="StyleBoldUnderline"/>
          <w:highlight w:val="cyan"/>
        </w:rPr>
        <w:t>unequipped to handle these cases</w:t>
      </w:r>
      <w:r w:rsidRPr="008177E6">
        <w:rPr>
          <w:rStyle w:val="StyleBoldUnderline"/>
        </w:rPr>
        <w:t>.</w:t>
      </w:r>
      <w:r w:rsidRPr="00432227">
        <w:rPr>
          <w:sz w:val="16"/>
        </w:rPr>
        <w:t xml:space="preserve"> </w:t>
      </w:r>
      <w:r w:rsidRPr="001F368D">
        <w:rPr>
          <w:rStyle w:val="StyleBoldUnderline"/>
          <w:highlight w:val="cyan"/>
        </w:rPr>
        <w:t>This</w:t>
      </w:r>
      <w:r w:rsidRPr="008177E6">
        <w:rPr>
          <w:rStyle w:val="StyleBoldUnderline"/>
        </w:rPr>
        <w:t xml:space="preserve"> claim </w:t>
      </w:r>
      <w:r w:rsidRPr="001F368D">
        <w:rPr>
          <w:rStyle w:val="StyleBoldUnderline"/>
          <w:highlight w:val="cyan"/>
        </w:rPr>
        <w:t>has not been substantiated, and is made in the face of</w:t>
      </w:r>
      <w:r w:rsidRPr="008177E6">
        <w:rPr>
          <w:rStyle w:val="StyleBoldUnderline"/>
        </w:rPr>
        <w:t xml:space="preserve"> </w:t>
      </w:r>
      <w:r w:rsidRPr="008177E6">
        <w:rPr>
          <w:rStyle w:val="Emphasis"/>
        </w:rPr>
        <w:t xml:space="preserve">a </w:t>
      </w:r>
      <w:r w:rsidRPr="001F368D">
        <w:rPr>
          <w:rStyle w:val="Emphasis"/>
          <w:highlight w:val="cyan"/>
        </w:rPr>
        <w:t>significant</w:t>
      </w:r>
      <w:r w:rsidRPr="008177E6">
        <w:rPr>
          <w:rStyle w:val="Emphasis"/>
        </w:rPr>
        <w:t xml:space="preserve"> — and </w:t>
      </w:r>
      <w:r w:rsidRPr="001F368D">
        <w:rPr>
          <w:rStyle w:val="Emphasis"/>
          <w:highlight w:val="cyan"/>
        </w:rPr>
        <w:t>growing</w:t>
      </w:r>
      <w:r w:rsidRPr="008177E6">
        <w:rPr>
          <w:rStyle w:val="Emphasis"/>
        </w:rPr>
        <w:t xml:space="preserve"> — body of </w:t>
      </w:r>
      <w:r w:rsidRPr="001F368D">
        <w:rPr>
          <w:rStyle w:val="Emphasis"/>
          <w:highlight w:val="cyan"/>
        </w:rPr>
        <w:t>evidence to the contrary</w:t>
      </w:r>
      <w:r w:rsidRPr="008177E6">
        <w:rPr>
          <w:rStyle w:val="StyleBoldUnderline"/>
        </w:rPr>
        <w:t>. A</w:t>
      </w:r>
      <w:r>
        <w:rPr>
          <w:rStyle w:val="StyleBoldUnderline"/>
        </w:rPr>
        <w:t xml:space="preserve"> </w:t>
      </w:r>
      <w:r w:rsidRPr="008177E6">
        <w:rPr>
          <w:rStyle w:val="StyleBoldUnderline"/>
        </w:rPr>
        <w:t xml:space="preserve">recent report released by Human Rights First persuasively demonstrates that </w:t>
      </w:r>
      <w:r w:rsidRPr="001F368D">
        <w:rPr>
          <w:rStyle w:val="StyleBoldUnderline"/>
          <w:highlight w:val="cyan"/>
        </w:rPr>
        <w:t>our</w:t>
      </w:r>
      <w:r w:rsidRPr="008177E6">
        <w:rPr>
          <w:rStyle w:val="StyleBoldUnderline"/>
        </w:rPr>
        <w:t xml:space="preserve"> existing</w:t>
      </w:r>
      <w:r>
        <w:rPr>
          <w:rStyle w:val="StyleBoldUnderline"/>
        </w:rPr>
        <w:t xml:space="preserve"> </w:t>
      </w:r>
      <w:r w:rsidRPr="001F368D">
        <w:rPr>
          <w:rStyle w:val="StyleBoldUnderline"/>
          <w:highlight w:val="cyan"/>
        </w:rPr>
        <w:t>federal courts are competent to try these</w:t>
      </w:r>
      <w:r w:rsidRPr="008177E6">
        <w:rPr>
          <w:rStyle w:val="StyleBoldUnderline"/>
        </w:rPr>
        <w:t xml:space="preserve"> </w:t>
      </w:r>
      <w:r w:rsidRPr="001F368D">
        <w:rPr>
          <w:rStyle w:val="StyleBoldUnderline"/>
          <w:highlight w:val="cyan"/>
        </w:rPr>
        <w:t>cases</w:t>
      </w:r>
      <w:r w:rsidRPr="008177E6">
        <w:rPr>
          <w:rStyle w:val="StyleBoldUnderline"/>
        </w:rPr>
        <w:t xml:space="preserve">. </w:t>
      </w:r>
      <w:r w:rsidRPr="001F368D">
        <w:rPr>
          <w:rStyle w:val="StyleBoldUnderline"/>
          <w:highlight w:val="cyan"/>
        </w:rPr>
        <w:t>The report examines</w:t>
      </w:r>
      <w:r w:rsidRPr="008177E6">
        <w:rPr>
          <w:rStyle w:val="StyleBoldUnderline"/>
        </w:rPr>
        <w:t xml:space="preserve"> more than </w:t>
      </w:r>
      <w:r w:rsidRPr="001F368D">
        <w:rPr>
          <w:rStyle w:val="StyleBoldUnderline"/>
          <w:highlight w:val="cyan"/>
        </w:rPr>
        <w:t>120</w:t>
      </w:r>
      <w:r w:rsidRPr="008177E6">
        <w:rPr>
          <w:rStyle w:val="StyleBoldUnderline"/>
        </w:rPr>
        <w:t xml:space="preserve"> international </w:t>
      </w:r>
      <w:r w:rsidRPr="001F368D">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1F368D">
        <w:rPr>
          <w:rStyle w:val="StyleBoldUnderline"/>
          <w:highlight w:val="cyan"/>
        </w:rPr>
        <w:t>It finds</w:t>
      </w:r>
      <w:r w:rsidRPr="008177E6">
        <w:rPr>
          <w:rStyle w:val="StyleBoldUnderline"/>
        </w:rPr>
        <w:t xml:space="preserve"> that established federal </w:t>
      </w:r>
      <w:r w:rsidRPr="001F368D">
        <w:rPr>
          <w:rStyle w:val="StyleBoldUnderline"/>
          <w:highlight w:val="cyan"/>
        </w:rPr>
        <w:t>courts were able to try these</w:t>
      </w:r>
      <w:r w:rsidRPr="008177E6">
        <w:rPr>
          <w:rStyle w:val="StyleBoldUnderline"/>
        </w:rPr>
        <w:t xml:space="preserve"> cases </w:t>
      </w:r>
      <w:r w:rsidRPr="001F368D">
        <w:rPr>
          <w:rStyle w:val="Emphasis"/>
          <w:highlight w:val="cyan"/>
        </w:rPr>
        <w:t>without sacrificing</w:t>
      </w:r>
      <w:r w:rsidRPr="008177E6">
        <w:rPr>
          <w:rStyle w:val="Emphasis"/>
        </w:rPr>
        <w:t xml:space="preserve"> either </w:t>
      </w:r>
      <w:r w:rsidRPr="001F368D">
        <w:rPr>
          <w:rStyle w:val="Emphasis"/>
          <w:highlight w:val="cyan"/>
        </w:rPr>
        <w:t>national security</w:t>
      </w:r>
      <w:r w:rsidRPr="001F368D">
        <w:rPr>
          <w:rStyle w:val="StyleBoldUnderline"/>
          <w:highlight w:val="cyan"/>
        </w:rPr>
        <w:t xml:space="preserve"> or the defendants’ rights to a fair trial</w:t>
      </w:r>
      <w:r w:rsidRPr="008177E6">
        <w:rPr>
          <w:rStyle w:val="StyleBoldUnderline"/>
        </w:rPr>
        <w:t>.</w:t>
      </w:r>
      <w:r w:rsidRPr="00432227">
        <w:rPr>
          <w:sz w:val="16"/>
        </w:rPr>
        <w:t xml:space="preserve">3 </w:t>
      </w:r>
      <w:proofErr w:type="gramStart"/>
      <w:r w:rsidRPr="00432227">
        <w:rPr>
          <w:sz w:val="16"/>
        </w:rPr>
        <w:t>The</w:t>
      </w:r>
      <w:proofErr w:type="gramEnd"/>
      <w:r w:rsidRPr="00432227">
        <w:rPr>
          <w:sz w:val="16"/>
        </w:rPr>
        <w:t xml:space="preserve"> report documents how </w:t>
      </w:r>
      <w:r w:rsidRPr="008177E6">
        <w:rPr>
          <w:rStyle w:val="StyleBoldUnderline"/>
        </w:rPr>
        <w:t xml:space="preserve">federal </w:t>
      </w:r>
      <w:r w:rsidRPr="001F368D">
        <w:rPr>
          <w:rStyle w:val="StyleBoldUnderline"/>
          <w:highlight w:val="cyan"/>
        </w:rPr>
        <w:t>courts have</w:t>
      </w:r>
      <w:r w:rsidRPr="008177E6">
        <w:rPr>
          <w:rStyle w:val="StyleBoldUnderline"/>
        </w:rPr>
        <w:t xml:space="preserve"> successfully </w:t>
      </w:r>
      <w:r w:rsidRPr="001F368D">
        <w:rPr>
          <w:rStyle w:val="StyleBoldUnderline"/>
          <w:highlight w:val="cyan"/>
        </w:rPr>
        <w:t>dealt with classified evidence under</w:t>
      </w:r>
      <w:r w:rsidRPr="008177E6">
        <w:rPr>
          <w:rStyle w:val="StyleBoldUnderline"/>
        </w:rPr>
        <w:t xml:space="preserve"> t</w:t>
      </w:r>
      <w:r w:rsidRPr="00432227">
        <w:rPr>
          <w:sz w:val="16"/>
        </w:rPr>
        <w:t>he Classified Information Procedures Act (</w:t>
      </w:r>
      <w:r w:rsidRPr="001F368D">
        <w:rPr>
          <w:rStyle w:val="StyleBoldUnderline"/>
          <w:highlight w:val="cyan"/>
        </w:rPr>
        <w:t>CIPA</w:t>
      </w:r>
      <w:r w:rsidRPr="001F368D">
        <w:rPr>
          <w:rStyle w:val="Emphasis"/>
          <w:highlight w:val="cyan"/>
        </w:rPr>
        <w:t>) without</w:t>
      </w:r>
      <w:r w:rsidRPr="008177E6">
        <w:rPr>
          <w:rStyle w:val="Emphasis"/>
        </w:rPr>
        <w:t xml:space="preserve"> creating any </w:t>
      </w:r>
      <w:r w:rsidRPr="001F368D">
        <w:rPr>
          <w:rStyle w:val="Emphasis"/>
          <w:highlight w:val="cyan"/>
        </w:rPr>
        <w:t>security breaches</w:t>
      </w:r>
      <w:r w:rsidRPr="008177E6">
        <w:rPr>
          <w:rStyle w:val="Emphasis"/>
        </w:rPr>
        <w:t>.</w:t>
      </w:r>
      <w:r w:rsidRPr="00432227">
        <w:rPr>
          <w:sz w:val="16"/>
        </w:rPr>
        <w:t xml:space="preserve"> It further concludes that </w:t>
      </w:r>
      <w:r w:rsidRPr="001F368D">
        <w:rPr>
          <w:rStyle w:val="StyleBoldUnderline"/>
          <w:highlight w:val="cyan"/>
        </w:rPr>
        <w:t>courts</w:t>
      </w:r>
      <w:r w:rsidRPr="008177E6">
        <w:rPr>
          <w:rStyle w:val="StyleBoldUnderline"/>
        </w:rPr>
        <w:t xml:space="preserve"> have been able to </w:t>
      </w:r>
      <w:r w:rsidRPr="001F368D">
        <w:rPr>
          <w:rStyle w:val="StyleBoldUnderline"/>
          <w:highlight w:val="cyan"/>
        </w:rPr>
        <w:t>enforce</w:t>
      </w:r>
      <w:r w:rsidRPr="008177E6">
        <w:rPr>
          <w:rStyle w:val="StyleBoldUnderline"/>
        </w:rPr>
        <w:t xml:space="preserve"> the government’s </w:t>
      </w:r>
      <w:r w:rsidRPr="001F368D">
        <w:rPr>
          <w:rStyle w:val="StyleBoldUnderline"/>
          <w:highlight w:val="cyan"/>
        </w:rPr>
        <w:t>Brady obligations to share</w:t>
      </w:r>
      <w:r w:rsidRPr="008177E6">
        <w:rPr>
          <w:rStyle w:val="StyleBoldUnderline"/>
        </w:rPr>
        <w:t xml:space="preserve"> exculpatory </w:t>
      </w:r>
      <w:r w:rsidRPr="001F368D">
        <w:rPr>
          <w:rStyle w:val="StyleBoldUnderline"/>
          <w:highlight w:val="cyan"/>
        </w:rPr>
        <w:t>evidence with the accused</w:t>
      </w:r>
      <w:r w:rsidRPr="008177E6">
        <w:rPr>
          <w:rStyle w:val="StyleBoldUnderline"/>
        </w:rPr>
        <w:t xml:space="preserve">, deal with Miranda warning issues, </w:t>
      </w:r>
      <w:r w:rsidRPr="001F368D">
        <w:rPr>
          <w:rStyle w:val="StyleBoldUnderline"/>
          <w:highlight w:val="cyan"/>
        </w:rPr>
        <w:t>and provide means for</w:t>
      </w:r>
      <w:r w:rsidRPr="008177E6">
        <w:rPr>
          <w:rStyle w:val="StyleBoldUnderline"/>
        </w:rPr>
        <w:t xml:space="preserve"> the government to establish </w:t>
      </w:r>
      <w:r w:rsidRPr="001F368D">
        <w:rPr>
          <w:rStyle w:val="StyleBoldUnderline"/>
          <w:highlight w:val="cyan"/>
        </w:rPr>
        <w:t>a chain of custody</w:t>
      </w:r>
      <w:r w:rsidRPr="008177E6">
        <w:rPr>
          <w:rStyle w:val="StyleBoldUnderline"/>
        </w:rPr>
        <w:t xml:space="preserve"> for physical evidence</w:t>
      </w:r>
      <w:r w:rsidRPr="008177E6">
        <w:rPr>
          <w:rStyle w:val="Emphasis"/>
        </w:rPr>
        <w:t xml:space="preserve">, all </w:t>
      </w:r>
      <w:r w:rsidRPr="001F368D">
        <w:rPr>
          <w:rStyle w:val="Emphasis"/>
          <w:highlight w:val="cyan"/>
        </w:rPr>
        <w:t>without jeopardizing national security</w:t>
      </w:r>
      <w:r w:rsidRPr="008177E6">
        <w:rPr>
          <w:rStyle w:val="Emphasis"/>
        </w:rPr>
        <w:t xml:space="preserve">. </w:t>
      </w:r>
    </w:p>
    <w:p w14:paraId="01510E99" w14:textId="77777777" w:rsidR="00BE3B7B" w:rsidRDefault="00BE3B7B" w:rsidP="00BE3B7B"/>
    <w:p w14:paraId="1DA9B988" w14:textId="77777777" w:rsidR="00BE3B7B" w:rsidRDefault="00BE3B7B" w:rsidP="00BE3B7B"/>
    <w:p w14:paraId="133F67DC" w14:textId="77777777" w:rsidR="00BE3B7B" w:rsidRDefault="00BE3B7B" w:rsidP="00BE3B7B">
      <w:pPr>
        <w:pStyle w:val="Heading3"/>
      </w:pPr>
      <w:r>
        <w:lastRenderedPageBreak/>
        <w:t xml:space="preserve">Friv </w:t>
      </w:r>
    </w:p>
    <w:p w14:paraId="02800C8C" w14:textId="77777777" w:rsidR="00BE3B7B" w:rsidRDefault="00BE3B7B" w:rsidP="00BE3B7B">
      <w:pPr>
        <w:pStyle w:val="Heading4"/>
      </w:pPr>
      <w:r>
        <w:rPr>
          <w:b w:val="0"/>
          <w:bCs w:val="0"/>
        </w:rPr>
        <w:t>Bivens doesn’t allow ALL cases- qualified immunity still protects the military from frivolous suits</w:t>
      </w:r>
    </w:p>
    <w:p w14:paraId="056E19BD" w14:textId="77777777" w:rsidR="00BE3B7B" w:rsidRDefault="00BE3B7B" w:rsidP="00BE3B7B">
      <w:r>
        <w:rPr>
          <w:rStyle w:val="StyleStyleBold12pt"/>
        </w:rPr>
        <w:t>Vladeck, editor- Journal of National Security Law &amp; Policy, 12</w:t>
      </w:r>
      <w:r>
        <w:t xml:space="preserve"> (</w:t>
      </w:r>
      <w:r>
        <w:rPr>
          <w:sz w:val="20"/>
          <w:szCs w:val="20"/>
        </w:rPr>
        <w:t xml:space="preserve">Steve Vladeck, professor of law and the associate dean for scholarship at American University Washington College of Law, senior editor of the Journal of National Security Law &amp; Policy,  </w:t>
      </w:r>
      <w:r>
        <w:rPr>
          <w:sz w:val="20"/>
        </w:rPr>
        <w:t xml:space="preserve">“Bivens and/as Immunity: Richard Klingler Responds on Al-Aulaqi–and I Reply,” July 25, </w:t>
      </w:r>
      <w:hyperlink r:id="rId25" w:history="1">
        <w:r>
          <w:rPr>
            <w:rStyle w:val="Hyperlink"/>
            <w:sz w:val="20"/>
          </w:rPr>
          <w:t>http://www.lawfareblog.com/2012/07/bivens-andas-immunity-richard-klingler-responds-on-al-aulaqi-and-i-reply/</w:t>
        </w:r>
      </w:hyperlink>
      <w:r>
        <w:rPr>
          <w:sz w:val="20"/>
        </w:rPr>
        <w:t>)</w:t>
      </w:r>
    </w:p>
    <w:p w14:paraId="6BDE0C56" w14:textId="77777777" w:rsidR="00BE3B7B" w:rsidRDefault="00BE3B7B" w:rsidP="00BE3B7B">
      <w:pPr>
        <w:rPr>
          <w:sz w:val="16"/>
        </w:rPr>
      </w:pPr>
      <w:r>
        <w:rPr>
          <w:sz w:val="16"/>
        </w:rPr>
        <w:t>In any event, Richard’s central critique is that my (“faculty lounge”) understanding of Bivens fails adequately to account for the very real-world separation of powers and litigation interests implicated in these suits. In so arguing, Richard quite helpfully proves the very point I was trying to make in my initial post–</w:t>
      </w:r>
      <w:proofErr w:type="gramStart"/>
      <w:r>
        <w:rPr>
          <w:sz w:val="16"/>
        </w:rPr>
        <w:t>that</w:t>
      </w:r>
      <w:proofErr w:type="gramEnd"/>
      <w:r>
        <w:rPr>
          <w:sz w:val="16"/>
        </w:rPr>
        <w:t xml:space="preserve"> too many commentators (and lower court judges) have increasingly conflated the Bivens question with other considerations that may militate against relief in suits like Aulaqi. Just to reiterate what I wrote on Monday, the cause-of-action question should assume that these concerns are not present, because </w:t>
      </w:r>
      <w:r>
        <w:rPr>
          <w:rStyle w:val="StyleBoldUnderline"/>
          <w:highlight w:val="cyan"/>
        </w:rPr>
        <w:t>holding</w:t>
      </w:r>
      <w:r>
        <w:rPr>
          <w:rStyle w:val="StyleBoldUnderline"/>
        </w:rPr>
        <w:t xml:space="preserve"> that there is </w:t>
      </w:r>
      <w:r>
        <w:rPr>
          <w:rStyle w:val="StyleBoldUnderline"/>
          <w:highlight w:val="cyan"/>
        </w:rPr>
        <w:t>no</w:t>
      </w:r>
      <w:r>
        <w:rPr>
          <w:rStyle w:val="StyleBoldUnderline"/>
        </w:rPr>
        <w:t xml:space="preserve"> </w:t>
      </w:r>
      <w:r>
        <w:rPr>
          <w:rStyle w:val="StyleBoldUnderline"/>
          <w:highlight w:val="cyan"/>
        </w:rPr>
        <w:t>Bivens claim in cases like Aulaqi is to</w:t>
      </w:r>
      <w:r>
        <w:rPr>
          <w:rStyle w:val="StyleBoldUnderline"/>
        </w:rPr>
        <w:t xml:space="preserve"> categorically </w:t>
      </w:r>
      <w:r>
        <w:rPr>
          <w:rStyle w:val="StyleBoldUnderline"/>
          <w:highlight w:val="cyan"/>
        </w:rPr>
        <w:t>reject the possibility</w:t>
      </w:r>
      <w:r>
        <w:rPr>
          <w:rStyle w:val="StyleBoldUnderline"/>
        </w:rPr>
        <w:t xml:space="preserve"> that </w:t>
      </w:r>
      <w:r>
        <w:rPr>
          <w:rStyle w:val="StyleBoldUnderline"/>
          <w:highlight w:val="cyan"/>
        </w:rPr>
        <w:t>a meritorious claim</w:t>
      </w:r>
      <w:r>
        <w:rPr>
          <w:rStyle w:val="StyleBoldUnderline"/>
        </w:rPr>
        <w:t xml:space="preserve"> </w:t>
      </w:r>
      <w:r>
        <w:rPr>
          <w:rStyle w:val="StyleBoldUnderline"/>
          <w:highlight w:val="cyan"/>
        </w:rPr>
        <w:t>might</w:t>
      </w:r>
      <w:r>
        <w:rPr>
          <w:rStyle w:val="StyleBoldUnderline"/>
        </w:rPr>
        <w:t xml:space="preserve"> ever </w:t>
      </w:r>
      <w:r>
        <w:rPr>
          <w:rStyle w:val="StyleBoldUnderline"/>
          <w:highlight w:val="cyan"/>
        </w:rPr>
        <w:t>arise under</w:t>
      </w:r>
      <w:r>
        <w:rPr>
          <w:rStyle w:val="StyleBoldUnderline"/>
        </w:rPr>
        <w:t xml:space="preserve"> remotely </w:t>
      </w:r>
      <w:r>
        <w:rPr>
          <w:rStyle w:val="StyleBoldUnderline"/>
          <w:highlight w:val="cyan"/>
        </w:rPr>
        <w:t>similar facts</w:t>
      </w:r>
      <w:r>
        <w:rPr>
          <w:sz w:val="16"/>
        </w:rPr>
        <w:t xml:space="preserve">. Richard may be comfortable with a </w:t>
      </w:r>
      <w:proofErr w:type="gramStart"/>
      <w:r>
        <w:rPr>
          <w:sz w:val="16"/>
        </w:rPr>
        <w:t>world</w:t>
      </w:r>
      <w:proofErr w:type="gramEnd"/>
      <w:r>
        <w:rPr>
          <w:sz w:val="16"/>
        </w:rPr>
        <w:t xml:space="preserve"> in which the government can never be held liable for anything it does under the guise of national security, but I’m not–and you shouldn’t be. To be clear, that doesn’t mean Aulaqi should win; it just means I don’t think these concerns go to the existence vel </w:t>
      </w:r>
      <w:proofErr w:type="gramStart"/>
      <w:r>
        <w:rPr>
          <w:sz w:val="16"/>
        </w:rPr>
        <w:t>non</w:t>
      </w:r>
      <w:proofErr w:type="gramEnd"/>
      <w:r>
        <w:rPr>
          <w:sz w:val="16"/>
        </w:rPr>
        <w:t xml:space="preserve"> of a cause of action under Bivens–the first of a veritable smorgasbord of procedural issues raised by the suit. Richard thinks that this understanding makes me naive. But a closer reading of both my original post and the forthcoming article by Carlos Vazquez and me to which it linked should make abundantly clear that I take these concerns very seriously–I just think they come into play in other places. </w:t>
      </w:r>
      <w:r>
        <w:rPr>
          <w:rStyle w:val="StyleBoldUnderline"/>
          <w:highlight w:val="cyan"/>
        </w:rPr>
        <w:t>Qualified</w:t>
      </w:r>
      <w:r>
        <w:rPr>
          <w:rStyle w:val="StyleBoldUnderline"/>
        </w:rPr>
        <w:t xml:space="preserve"> </w:t>
      </w:r>
      <w:r>
        <w:rPr>
          <w:rStyle w:val="StyleBoldUnderline"/>
          <w:highlight w:val="cyan"/>
        </w:rPr>
        <w:t>immunity</w:t>
      </w:r>
      <w:r>
        <w:rPr>
          <w:rStyle w:val="StyleBoldUnderline"/>
        </w:rPr>
        <w:t>,</w:t>
      </w:r>
      <w:r>
        <w:rPr>
          <w:sz w:val="16"/>
        </w:rPr>
        <w:t xml:space="preserve"> for example, </w:t>
      </w:r>
      <w:r>
        <w:rPr>
          <w:rStyle w:val="StyleBoldUnderline"/>
          <w:highlight w:val="cyan"/>
        </w:rPr>
        <w:t>allows</w:t>
      </w:r>
      <w:r>
        <w:rPr>
          <w:rStyle w:val="StyleBoldUnderline"/>
        </w:rPr>
        <w:t xml:space="preserve"> government </w:t>
      </w:r>
      <w:r>
        <w:rPr>
          <w:rStyle w:val="StyleBoldUnderline"/>
          <w:highlight w:val="cyan"/>
        </w:rPr>
        <w:t>officers to</w:t>
      </w:r>
      <w:r>
        <w:rPr>
          <w:rStyle w:val="StyleBoldUnderline"/>
        </w:rPr>
        <w:t xml:space="preserve"> move to </w:t>
      </w:r>
      <w:r>
        <w:rPr>
          <w:rStyle w:val="StyleBoldUnderline"/>
          <w:highlight w:val="cyan"/>
        </w:rPr>
        <w:t>terminate suits like</w:t>
      </w:r>
      <w:r>
        <w:rPr>
          <w:rStyle w:val="StyleBoldUnderline"/>
        </w:rPr>
        <w:t xml:space="preserve"> </w:t>
      </w:r>
      <w:r>
        <w:rPr>
          <w:rStyle w:val="StyleBoldUnderline"/>
          <w:highlight w:val="cyan"/>
        </w:rPr>
        <w:t>Aulaqi</w:t>
      </w:r>
      <w:r>
        <w:rPr>
          <w:rStyle w:val="StyleBoldUnderline"/>
        </w:rPr>
        <w:t xml:space="preserve"> long </w:t>
      </w:r>
      <w:r>
        <w:rPr>
          <w:rStyle w:val="StyleBoldUnderline"/>
          <w:highlight w:val="cyan"/>
        </w:rPr>
        <w:t>before</w:t>
      </w:r>
      <w:r>
        <w:rPr>
          <w:rStyle w:val="StyleBoldUnderline"/>
        </w:rPr>
        <w:t xml:space="preserve"> any </w:t>
      </w:r>
      <w:r>
        <w:rPr>
          <w:rStyle w:val="StyleBoldUnderline"/>
          <w:highlight w:val="cyan"/>
        </w:rPr>
        <w:t>discovery takes place</w:t>
      </w:r>
      <w:r>
        <w:rPr>
          <w:sz w:val="16"/>
        </w:rPr>
        <w:t xml:space="preserve">, and the denial thereof is immediately appealable (case in point: Padilla v. Yoo). </w:t>
      </w:r>
      <w:r>
        <w:rPr>
          <w:rStyle w:val="StyleBoldUnderline"/>
          <w:highlight w:val="cyan"/>
        </w:rPr>
        <w:t>So in a case in which the defendant</w:t>
      </w:r>
      <w:r>
        <w:rPr>
          <w:rStyle w:val="StyleBoldUnderline"/>
        </w:rPr>
        <w:t xml:space="preserve">’s conduct </w:t>
      </w:r>
      <w:r>
        <w:rPr>
          <w:rStyle w:val="StyleBoldUnderline"/>
          <w:highlight w:val="cyan"/>
        </w:rPr>
        <w:t>did not violate “clearly established” law</w:t>
      </w:r>
      <w:r>
        <w:rPr>
          <w:rStyle w:val="StyleBoldUnderline"/>
        </w:rPr>
        <w:t xml:space="preserve">, the </w:t>
      </w:r>
      <w:r>
        <w:rPr>
          <w:rStyle w:val="StyleBoldUnderline"/>
          <w:highlight w:val="cyan"/>
        </w:rPr>
        <w:t>concerns Richard</w:t>
      </w:r>
      <w:r>
        <w:rPr>
          <w:rStyle w:val="StyleBoldUnderline"/>
        </w:rPr>
        <w:t xml:space="preserve"> </w:t>
      </w:r>
      <w:r>
        <w:rPr>
          <w:rStyle w:val="StyleBoldUnderline"/>
          <w:highlight w:val="cyan"/>
        </w:rPr>
        <w:t>articulated will</w:t>
      </w:r>
      <w:r>
        <w:rPr>
          <w:rStyle w:val="StyleBoldUnderline"/>
        </w:rPr>
        <w:t xml:space="preserve"> quickly and </w:t>
      </w:r>
      <w:r>
        <w:rPr>
          <w:rStyle w:val="StyleBoldUnderline"/>
          <w:highlight w:val="cyan"/>
        </w:rPr>
        <w:t>readily be disposed</w:t>
      </w:r>
      <w:r>
        <w:rPr>
          <w:rStyle w:val="StyleBoldUnderline"/>
        </w:rPr>
        <w:t xml:space="preserve"> of </w:t>
      </w:r>
      <w:r>
        <w:rPr>
          <w:rStyle w:val="StyleBoldUnderline"/>
          <w:highlight w:val="cyan"/>
        </w:rPr>
        <w:t>at the motion-to-dismiss</w:t>
      </w:r>
      <w:r>
        <w:rPr>
          <w:sz w:val="16"/>
          <w:highlight w:val="cyan"/>
        </w:rPr>
        <w:t xml:space="preserve"> </w:t>
      </w:r>
      <w:r>
        <w:rPr>
          <w:rStyle w:val="StyleBoldUnderline"/>
          <w:highlight w:val="cyan"/>
        </w:rPr>
        <w:t>stage even with</w:t>
      </w:r>
      <w:r>
        <w:rPr>
          <w:rStyle w:val="StyleBoldUnderline"/>
        </w:rPr>
        <w:t xml:space="preserve"> </w:t>
      </w:r>
      <w:r>
        <w:rPr>
          <w:rStyle w:val="StyleBoldUnderline"/>
          <w:highlight w:val="cyan"/>
        </w:rPr>
        <w:t>recognition of</w:t>
      </w:r>
      <w:r>
        <w:rPr>
          <w:rStyle w:val="StyleBoldUnderline"/>
        </w:rPr>
        <w:t xml:space="preserve"> a </w:t>
      </w:r>
      <w:r>
        <w:rPr>
          <w:rStyle w:val="StyleBoldUnderline"/>
          <w:highlight w:val="cyan"/>
        </w:rPr>
        <w:t>Bivens</w:t>
      </w:r>
      <w:r>
        <w:rPr>
          <w:rStyle w:val="StyleBoldUnderline"/>
        </w:rPr>
        <w:t xml:space="preserve"> cause of action,</w:t>
      </w:r>
      <w:r>
        <w:rPr>
          <w:sz w:val="16"/>
        </w:rPr>
        <w:t xml:space="preserve"> </w:t>
      </w:r>
      <w:r>
        <w:rPr>
          <w:rStyle w:val="StyleBoldUnderline"/>
          <w:highlight w:val="cyan"/>
        </w:rPr>
        <w:t>with minimal intrusion into</w:t>
      </w:r>
      <w:r>
        <w:rPr>
          <w:rStyle w:val="StyleBoldUnderline"/>
        </w:rPr>
        <w:t xml:space="preserve"> sensitive </w:t>
      </w:r>
      <w:r>
        <w:rPr>
          <w:rStyle w:val="StyleBoldUnderline"/>
          <w:highlight w:val="cyan"/>
        </w:rPr>
        <w:t>military affairs</w:t>
      </w:r>
      <w:r>
        <w:rPr>
          <w:sz w:val="16"/>
        </w:rPr>
        <w:t xml:space="preserve">. </w:t>
      </w:r>
      <w:r>
        <w:rPr>
          <w:rStyle w:val="StyleBoldUnderline"/>
        </w:rPr>
        <w:t xml:space="preserve">The same can be said for the amorphous separation-of-powers concerns Richard identified </w:t>
      </w:r>
      <w:r>
        <w:rPr>
          <w:sz w:val="16"/>
        </w:rPr>
        <w:t>(</w:t>
      </w:r>
      <w:r>
        <w:rPr>
          <w:rStyle w:val="StyleBoldUnderline"/>
        </w:rPr>
        <w:t xml:space="preserve">which are usually handled through either qualified immunity </w:t>
      </w:r>
      <w:r>
        <w:rPr>
          <w:sz w:val="16"/>
        </w:rPr>
        <w:t xml:space="preserve">or, in appropriate cases, the political question doctrine), </w:t>
      </w:r>
      <w:r>
        <w:rPr>
          <w:rStyle w:val="StyleBoldUnderline"/>
        </w:rPr>
        <w:t xml:space="preserve">and the state secrets privilege </w:t>
      </w:r>
      <w:r>
        <w:rPr>
          <w:sz w:val="16"/>
        </w:rPr>
        <w:t xml:space="preserve">(and “potentially adverse security consequences”). Indeed, </w:t>
      </w:r>
      <w:r>
        <w:rPr>
          <w:rStyle w:val="StyleBoldUnderline"/>
          <w:highlight w:val="cyan"/>
        </w:rPr>
        <w:t>what’s</w:t>
      </w:r>
      <w:r>
        <w:rPr>
          <w:rStyle w:val="StyleBoldUnderline"/>
        </w:rPr>
        <w:t xml:space="preserve"> wholly </w:t>
      </w:r>
      <w:r>
        <w:rPr>
          <w:rStyle w:val="StyleBoldUnderline"/>
          <w:highlight w:val="cyan"/>
        </w:rPr>
        <w:t>missing from Richard’s critique</w:t>
      </w:r>
      <w:r>
        <w:rPr>
          <w:sz w:val="16"/>
        </w:rPr>
        <w:t xml:space="preserve"> (and all of these lower-court opinions) </w:t>
      </w:r>
      <w:r>
        <w:rPr>
          <w:rStyle w:val="StyleBoldUnderline"/>
          <w:highlight w:val="cyan"/>
        </w:rPr>
        <w:t>is</w:t>
      </w:r>
      <w:r>
        <w:rPr>
          <w:rStyle w:val="StyleBoldUnderline"/>
        </w:rPr>
        <w:t xml:space="preserve"> any </w:t>
      </w:r>
      <w:r>
        <w:rPr>
          <w:rStyle w:val="StyleBoldUnderline"/>
          <w:highlight w:val="cyan"/>
        </w:rPr>
        <w:t>explanation for why these</w:t>
      </w:r>
      <w:r>
        <w:rPr>
          <w:rStyle w:val="StyleBoldUnderline"/>
        </w:rPr>
        <w:t xml:space="preserve"> other </w:t>
      </w:r>
      <w:r>
        <w:rPr>
          <w:rStyle w:val="StyleBoldUnderline"/>
          <w:highlight w:val="cyan"/>
        </w:rPr>
        <w:t>doctrines</w:t>
      </w:r>
      <w:r>
        <w:rPr>
          <w:rStyle w:val="StyleBoldUnderline"/>
        </w:rPr>
        <w:t xml:space="preserve"> </w:t>
      </w:r>
      <w:r>
        <w:rPr>
          <w:rStyle w:val="StyleBoldUnderline"/>
          <w:highlight w:val="cyan"/>
        </w:rPr>
        <w:t>don’t</w:t>
      </w:r>
      <w:r>
        <w:rPr>
          <w:rStyle w:val="StyleBoldUnderline"/>
        </w:rPr>
        <w:t xml:space="preserve"> adequately </w:t>
      </w:r>
      <w:r>
        <w:rPr>
          <w:rStyle w:val="StyleBoldUnderline"/>
          <w:highlight w:val="cyan"/>
        </w:rPr>
        <w:t>account for the government’s</w:t>
      </w:r>
      <w:r>
        <w:rPr>
          <w:sz w:val="16"/>
        </w:rPr>
        <w:t xml:space="preserve"> (and government officer’s) </w:t>
      </w:r>
      <w:r>
        <w:rPr>
          <w:rStyle w:val="StyleBoldUnderline"/>
          <w:highlight w:val="cyan"/>
        </w:rPr>
        <w:t>interests on a case-specific basis</w:t>
      </w:r>
      <w:r>
        <w:rPr>
          <w:rStyle w:val="StyleBoldUnderline"/>
        </w:rPr>
        <w:t>.</w:t>
      </w:r>
      <w:r>
        <w:rPr>
          <w:sz w:val="16"/>
        </w:rPr>
        <w:t xml:space="preserve"> If such arguments are out there, I’m all ears… Instead, what Richard is ultimately arguing in his response is that Bivens should effectively be understood as an absolute immunity doctrine in suits implicating military affairs. It’s not just that this isn’t what Stanley held (see above); it’s that this fundamentally misunderstands not just the Court’s original decision in Bivens itself, but the analytical approach it has taken even in the subsequent cases narrowing Justice Brennan’s original reasoning.</w:t>
      </w:r>
    </w:p>
    <w:p w14:paraId="408C3FED" w14:textId="77777777" w:rsidR="00BE3B7B" w:rsidRDefault="00BE3B7B" w:rsidP="00BE3B7B">
      <w:pPr>
        <w:pStyle w:val="Heading4"/>
      </w:pPr>
      <w:r>
        <w:t xml:space="preserve">We maintain speed because we’re after the fact </w:t>
      </w:r>
    </w:p>
    <w:p w14:paraId="5F7D4B46" w14:textId="77777777" w:rsidR="00BE3B7B" w:rsidRDefault="00BE3B7B" w:rsidP="00BE3B7B">
      <w:pPr>
        <w:rPr>
          <w:sz w:val="16"/>
        </w:rPr>
      </w:pPr>
      <w:r>
        <w:rPr>
          <w:rStyle w:val="Heading4Char"/>
          <w:u w:val="single"/>
        </w:rPr>
        <w:t>Mohamed</w:t>
      </w:r>
      <w:r>
        <w:rPr>
          <w:sz w:val="16"/>
        </w:rPr>
        <w:t xml:space="preserve"> 2/6/</w:t>
      </w:r>
      <w:r>
        <w:rPr>
          <w:rStyle w:val="Heading4Char"/>
          <w:u w:val="single"/>
        </w:rPr>
        <w:t>13</w:t>
      </w:r>
      <w:r>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26" w:history="1">
        <w:r>
          <w:rPr>
            <w:rStyle w:val="Hyperlink"/>
            <w:sz w:val="16"/>
          </w:rPr>
          <w:t>http://www.huffingtonpost.com/feisal-g-mohamed/the-targeted-killing-memo_b_2634078.html</w:t>
        </w:r>
      </w:hyperlink>
      <w:r>
        <w:rPr>
          <w:sz w:val="16"/>
        </w:rPr>
        <w:t xml:space="preserve">) </w:t>
      </w:r>
    </w:p>
    <w:p w14:paraId="64BDB703" w14:textId="77777777" w:rsidR="00BE3B7B" w:rsidRDefault="00BE3B7B" w:rsidP="00BE3B7B">
      <w:pPr>
        <w:rPr>
          <w:sz w:val="16"/>
        </w:rPr>
      </w:pPr>
    </w:p>
    <w:p w14:paraId="5D22CE39" w14:textId="77777777" w:rsidR="00BE3B7B" w:rsidRDefault="00BE3B7B" w:rsidP="00BE3B7B">
      <w:pPr>
        <w:rPr>
          <w:sz w:val="16"/>
        </w:rPr>
      </w:pPr>
      <w:r>
        <w:rPr>
          <w:sz w:val="16"/>
        </w:rPr>
        <w:t xml:space="preserve">Well, you may say, what's the alternative? In fact there is an alternative that a careful legal brief would have noted: the Supreme Court of Israel's 2005 decision in Public Committee </w:t>
      </w:r>
      <w:proofErr w:type="gramStart"/>
      <w:r>
        <w:rPr>
          <w:sz w:val="16"/>
        </w:rPr>
        <w:t>Against</w:t>
      </w:r>
      <w:proofErr w:type="gramEnd"/>
      <w:r>
        <w:rPr>
          <w:sz w:val="16"/>
        </w:rPr>
        <w:t xml:space="preserve"> Torture in Israel [PCATI] v. Government of Israel (HCJ 769/02). Citing the European Court of Human Rights decision in McCann v. United Kingdom (21 ECHR 97 GC), </w:t>
      </w:r>
      <w:r w:rsidRPr="001F368D">
        <w:rPr>
          <w:rStyle w:val="StyleBoldUnderline"/>
          <w:highlight w:val="cyan"/>
        </w:rPr>
        <w:t>the Israeli court concludes</w:t>
      </w:r>
      <w:r>
        <w:rPr>
          <w:rStyle w:val="StyleBoldUnderline"/>
        </w:rPr>
        <w:t xml:space="preserve"> that </w:t>
      </w:r>
      <w:r w:rsidRPr="001F368D">
        <w:rPr>
          <w:rStyle w:val="StyleBoldUnderline"/>
          <w:highlight w:val="cyan"/>
        </w:rPr>
        <w:t>while</w:t>
      </w:r>
      <w:r>
        <w:rPr>
          <w:rStyle w:val="StyleBoldUnderline"/>
        </w:rPr>
        <w:t xml:space="preserve"> a </w:t>
      </w:r>
      <w:r w:rsidRPr="001F368D">
        <w:rPr>
          <w:rStyle w:val="StyleBoldUnderline"/>
          <w:highlight w:val="cyan"/>
        </w:rPr>
        <w:t xml:space="preserve">targeted killing is </w:t>
      </w:r>
      <w:r w:rsidRPr="001F368D">
        <w:rPr>
          <w:rStyle w:val="Emphasis"/>
          <w:highlight w:val="cyan"/>
        </w:rPr>
        <w:t>a military matter in its planning and execution</w:t>
      </w:r>
      <w:r w:rsidRPr="001F368D">
        <w:rPr>
          <w:rStyle w:val="StyleBoldUnderline"/>
          <w:highlight w:val="cyan"/>
        </w:rPr>
        <w:t>, the courts must be free to conduct post-operational judicial review. This would shed light on</w:t>
      </w:r>
      <w:r>
        <w:rPr>
          <w:sz w:val="16"/>
        </w:rPr>
        <w:t xml:space="preserve"> the </w:t>
      </w:r>
      <w:r w:rsidRPr="001F368D">
        <w:rPr>
          <w:rStyle w:val="StyleBoldUnderline"/>
          <w:highlight w:val="cyan"/>
        </w:rPr>
        <w:t>internal deliberations</w:t>
      </w:r>
      <w:r>
        <w:rPr>
          <w:rStyle w:val="StyleBoldUnderline"/>
        </w:rPr>
        <w:t xml:space="preserve"> leading up to the targeted killing, </w:t>
      </w:r>
      <w:r w:rsidRPr="001F368D">
        <w:rPr>
          <w:rStyle w:val="StyleBoldUnderline"/>
          <w:highlight w:val="cyan"/>
        </w:rPr>
        <w:t>assuring sound evidentiary procedures and</w:t>
      </w:r>
      <w:r>
        <w:rPr>
          <w:rStyle w:val="StyleBoldUnderline"/>
        </w:rPr>
        <w:t xml:space="preserve"> the </w:t>
      </w:r>
      <w:r w:rsidRPr="001F368D">
        <w:rPr>
          <w:rStyle w:val="StyleBoldUnderline"/>
          <w:highlight w:val="cyan"/>
        </w:rPr>
        <w:t>absence of a reasonable</w:t>
      </w:r>
      <w:r>
        <w:rPr>
          <w:rStyle w:val="StyleBoldUnderline"/>
        </w:rPr>
        <w:t xml:space="preserve"> </w:t>
      </w:r>
      <w:r w:rsidRPr="001F368D">
        <w:rPr>
          <w:rStyle w:val="StyleBoldUnderline"/>
          <w:highlight w:val="cyan"/>
        </w:rPr>
        <w:t>alternative</w:t>
      </w:r>
      <w:r>
        <w:rPr>
          <w:rStyle w:val="StyleBoldUnderline"/>
        </w:rPr>
        <w:t xml:space="preserve"> to the killing.</w:t>
      </w:r>
      <w:r>
        <w:rPr>
          <w:sz w:val="16"/>
        </w:rPr>
        <w:t xml:space="preserve"> </w:t>
      </w:r>
      <w:r>
        <w:rPr>
          <w:rStyle w:val="StyleBoldUnderline"/>
        </w:rPr>
        <w:t>While that remains a form of due process that is less than ideal for the defendant</w:t>
      </w:r>
      <w:r>
        <w:rPr>
          <w:sz w:val="16"/>
        </w:rPr>
        <w:t>, who is dead when his day in court arrives</w:t>
      </w:r>
      <w:r>
        <w:rPr>
          <w:rStyle w:val="StyleBoldUnderline"/>
        </w:rPr>
        <w:t xml:space="preserve">, </w:t>
      </w:r>
      <w:r w:rsidRPr="001F368D">
        <w:rPr>
          <w:rStyle w:val="StyleBoldUnderline"/>
          <w:highlight w:val="cyan"/>
        </w:rPr>
        <w:t>it</w:t>
      </w:r>
      <w:r>
        <w:rPr>
          <w:rStyle w:val="StyleBoldUnderline"/>
        </w:rPr>
        <w:t xml:space="preserve"> at least </w:t>
      </w:r>
      <w:r w:rsidRPr="001F368D">
        <w:rPr>
          <w:rStyle w:val="StyleBoldUnderline"/>
          <w:highlight w:val="cyan"/>
        </w:rPr>
        <w:t>exposes military and governmental decision-makers to judicial scrutiny.</w:t>
      </w:r>
    </w:p>
    <w:p w14:paraId="1B4E3C46" w14:textId="77777777" w:rsidR="00BE3B7B" w:rsidRDefault="00BE3B7B" w:rsidP="00BE3B7B">
      <w:pPr>
        <w:rPr>
          <w:sz w:val="16"/>
        </w:rPr>
      </w:pPr>
    </w:p>
    <w:p w14:paraId="236AFB8F" w14:textId="77777777" w:rsidR="00BE3B7B" w:rsidRPr="00C638EE" w:rsidRDefault="00BE3B7B" w:rsidP="00BE3B7B"/>
    <w:p w14:paraId="5A416448" w14:textId="77777777" w:rsidR="00BE3B7B" w:rsidRPr="00BE3B7B" w:rsidRDefault="00BE3B7B" w:rsidP="00BE3B7B"/>
    <w:sectPr w:rsidR="00BE3B7B" w:rsidRPr="00BE3B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4B820" w14:textId="77777777" w:rsidR="00A37258" w:rsidRDefault="00A37258" w:rsidP="005F5576">
      <w:r>
        <w:separator/>
      </w:r>
    </w:p>
  </w:endnote>
  <w:endnote w:type="continuationSeparator" w:id="0">
    <w:p w14:paraId="47DA49D7" w14:textId="77777777" w:rsidR="00A37258" w:rsidRDefault="00A3725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0F500" w14:textId="77777777" w:rsidR="00A37258" w:rsidRDefault="00A37258" w:rsidP="005F5576">
      <w:r>
        <w:separator/>
      </w:r>
    </w:p>
  </w:footnote>
  <w:footnote w:type="continuationSeparator" w:id="0">
    <w:p w14:paraId="701EFB76" w14:textId="77777777" w:rsidR="00A37258" w:rsidRDefault="00A3725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25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833DD"/>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BDD"/>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258"/>
    <w:rsid w:val="00A46C7F"/>
    <w:rsid w:val="00A73245"/>
    <w:rsid w:val="00A77145"/>
    <w:rsid w:val="00A82989"/>
    <w:rsid w:val="00A84A8A"/>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B7B"/>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86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1B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Card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7E1BDD"/>
  </w:style>
  <w:style w:type="character" w:customStyle="1" w:styleId="Heading1Char1">
    <w:name w:val="Heading 1 Char1"/>
    <w:aliases w:val="Pocket Char1"/>
    <w:basedOn w:val="DefaultParagraphFont"/>
    <w:uiPriority w:val="1"/>
    <w:rsid w:val="00BE3B7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E3B7B"/>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
    <w:basedOn w:val="DefaultParagraphFont"/>
    <w:uiPriority w:val="4"/>
    <w:semiHidden/>
    <w:rsid w:val="00BE3B7B"/>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BE3B7B"/>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BE3B7B"/>
    <w:pPr>
      <w:ind w:left="720"/>
      <w:contextualSpacing/>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locked/>
    <w:rsid w:val="00BE3B7B"/>
    <w:rPr>
      <w:rFonts w:ascii="Tahoma" w:hAnsi="Tahoma" w:cs="Tahoma"/>
      <w:sz w:val="16"/>
      <w:szCs w:val="16"/>
    </w:rPr>
  </w:style>
  <w:style w:type="character" w:customStyle="1" w:styleId="cardChar">
    <w:name w:val="card Char"/>
    <w:link w:val="card"/>
    <w:locked/>
    <w:rsid w:val="00BE3B7B"/>
    <w:rPr>
      <w:rFonts w:ascii="Times New Roman" w:eastAsia="Times New Roman" w:hAnsi="Times New Roman" w:cs="Times New Roman"/>
    </w:rPr>
  </w:style>
  <w:style w:type="paragraph" w:customStyle="1" w:styleId="card">
    <w:name w:val="card"/>
    <w:basedOn w:val="Normal"/>
    <w:next w:val="Normal"/>
    <w:link w:val="cardChar"/>
    <w:qFormat/>
    <w:rsid w:val="00BE3B7B"/>
    <w:pPr>
      <w:widowControl w:val="0"/>
      <w:ind w:left="288" w:right="288"/>
    </w:pPr>
    <w:rPr>
      <w:rFonts w:ascii="Times New Roman" w:eastAsia="Times New Roman" w:hAnsi="Times New Roman" w:cs="Times New Roman"/>
    </w:rPr>
  </w:style>
  <w:style w:type="character" w:customStyle="1" w:styleId="underline">
    <w:name w:val="underline"/>
    <w:link w:val="textbold"/>
    <w:qFormat/>
    <w:locked/>
    <w:rsid w:val="00BE3B7B"/>
    <w:rPr>
      <w:u w:val="single"/>
    </w:rPr>
  </w:style>
  <w:style w:type="paragraph" w:customStyle="1" w:styleId="textbold">
    <w:name w:val="text bold"/>
    <w:basedOn w:val="Normal"/>
    <w:link w:val="underline"/>
    <w:qFormat/>
    <w:rsid w:val="00BE3B7B"/>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BE3B7B"/>
    <w:rPr>
      <w:rFonts w:ascii="Calibri" w:hAnsi="Calibri" w:cs="Calibri"/>
    </w:rPr>
  </w:style>
  <w:style w:type="paragraph" w:customStyle="1" w:styleId="cardtext">
    <w:name w:val="card text"/>
    <w:basedOn w:val="Normal"/>
    <w:link w:val="cardtextChar"/>
    <w:qFormat/>
    <w:rsid w:val="00BE3B7B"/>
    <w:pPr>
      <w:ind w:left="288" w:right="288"/>
    </w:pPr>
  </w:style>
  <w:style w:type="character" w:customStyle="1" w:styleId="NothingChar">
    <w:name w:val="Nothing Char"/>
    <w:link w:val="Nothing"/>
    <w:locked/>
    <w:rsid w:val="00BE3B7B"/>
    <w:rPr>
      <w:rFonts w:ascii="Times New Roman" w:eastAsia="Times New Roman" w:hAnsi="Times New Roman" w:cs="Times New Roman"/>
      <w:sz w:val="20"/>
      <w:szCs w:val="24"/>
    </w:rPr>
  </w:style>
  <w:style w:type="paragraph" w:customStyle="1" w:styleId="Nothing">
    <w:name w:val="Nothing"/>
    <w:link w:val="NothingChar"/>
    <w:qFormat/>
    <w:rsid w:val="00BE3B7B"/>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BE3B7B"/>
    <w:rPr>
      <w:rFonts w:ascii="Times New Roman" w:eastAsia="Calibri" w:hAnsi="Times New Roman" w:cs="Times New Roman"/>
      <w:sz w:val="20"/>
      <w:szCs w:val="20"/>
    </w:rPr>
  </w:style>
  <w:style w:type="paragraph" w:customStyle="1" w:styleId="Cards">
    <w:name w:val="Cards"/>
    <w:next w:val="Nothing"/>
    <w:link w:val="CardsChar"/>
    <w:qFormat/>
    <w:rsid w:val="00BE3B7B"/>
    <w:pPr>
      <w:spacing w:after="0" w:line="240" w:lineRule="auto"/>
      <w:jc w:val="both"/>
    </w:pPr>
    <w:rPr>
      <w:rFonts w:ascii="Times New Roman" w:eastAsia="Calibri" w:hAnsi="Times New Roman" w:cs="Times New Roman"/>
      <w:sz w:val="20"/>
      <w:szCs w:val="20"/>
    </w:rPr>
  </w:style>
  <w:style w:type="character" w:styleId="IntenseEmphasis">
    <w:name w:val="Intense Emphasis"/>
    <w:aliases w:val="Bold,Style,Intense Emphasis3,Intense Emphasis4"/>
    <w:basedOn w:val="DefaultParagraphFont"/>
    <w:uiPriority w:val="6"/>
    <w:qFormat/>
    <w:rsid w:val="00BE3B7B"/>
    <w:rPr>
      <w:b/>
      <w:bCs/>
      <w:sz w:val="22"/>
      <w:u w:val="single"/>
    </w:rPr>
  </w:style>
  <w:style w:type="character" w:customStyle="1" w:styleId="HeaderChar1">
    <w:name w:val="Header Char1"/>
    <w:basedOn w:val="DefaultParagraphFont"/>
    <w:uiPriority w:val="99"/>
    <w:semiHidden/>
    <w:rsid w:val="00BE3B7B"/>
    <w:rPr>
      <w:rFonts w:ascii="Calibri" w:hAnsi="Calibri" w:cs="Calibri"/>
    </w:rPr>
  </w:style>
  <w:style w:type="character" w:customStyle="1" w:styleId="FooterChar1">
    <w:name w:val="Footer Char1"/>
    <w:basedOn w:val="DefaultParagraphFont"/>
    <w:uiPriority w:val="99"/>
    <w:semiHidden/>
    <w:rsid w:val="00BE3B7B"/>
    <w:rPr>
      <w:rFonts w:ascii="Calibri" w:hAnsi="Calibri" w:cs="Calibri"/>
    </w:rPr>
  </w:style>
  <w:style w:type="character" w:customStyle="1" w:styleId="BoldUnderlineChar">
    <w:name w:val="Bold Underline Char"/>
    <w:locked/>
    <w:rsid w:val="00BE3B7B"/>
    <w:rPr>
      <w:rFonts w:ascii="Times New Roman" w:eastAsia="Times New Roman" w:hAnsi="Times New Roman" w:cs="Times New Roman" w:hint="default"/>
      <w:b/>
      <w:bCs/>
      <w:sz w:val="20"/>
      <w:szCs w:val="24"/>
      <w:u w:val="single"/>
    </w:rPr>
  </w:style>
  <w:style w:type="paragraph" w:styleId="BalloonText">
    <w:name w:val="Balloon Text"/>
    <w:basedOn w:val="Normal"/>
    <w:link w:val="BalloonTextChar"/>
    <w:uiPriority w:val="99"/>
    <w:semiHidden/>
    <w:unhideWhenUsed/>
    <w:rsid w:val="00BE3B7B"/>
    <w:rPr>
      <w:rFonts w:ascii="Tahoma" w:hAnsi="Tahoma" w:cs="Tahoma"/>
      <w:sz w:val="16"/>
      <w:szCs w:val="16"/>
    </w:rPr>
  </w:style>
  <w:style w:type="character" w:customStyle="1" w:styleId="BalloonTextChar1">
    <w:name w:val="Balloon Text Char1"/>
    <w:basedOn w:val="DefaultParagraphFont"/>
    <w:uiPriority w:val="99"/>
    <w:semiHidden/>
    <w:rsid w:val="00BE3B7B"/>
    <w:rPr>
      <w:rFonts w:ascii="Tahoma" w:hAnsi="Tahoma" w:cs="Tahoma"/>
      <w:sz w:val="16"/>
      <w:szCs w:val="16"/>
    </w:rPr>
  </w:style>
  <w:style w:type="character" w:customStyle="1" w:styleId="Box">
    <w:name w:val="Box"/>
    <w:uiPriority w:val="1"/>
    <w:qFormat/>
    <w:rsid w:val="00BE3B7B"/>
    <w:rPr>
      <w:b/>
      <w:bCs w:val="0"/>
      <w:u w:val="single"/>
      <w:bdr w:val="single" w:sz="4" w:space="0" w:color="auto" w:frame="1"/>
    </w:rPr>
  </w:style>
  <w:style w:type="character" w:customStyle="1" w:styleId="boldunderline">
    <w:name w:val="bold underline"/>
    <w:qFormat/>
    <w:rsid w:val="00BE3B7B"/>
    <w:rPr>
      <w:b/>
      <w:bCs w:val="0"/>
      <w:u w:val="single"/>
    </w:rPr>
  </w:style>
  <w:style w:type="character" w:customStyle="1" w:styleId="UnderlineBold">
    <w:name w:val="Underline + Bold"/>
    <w:uiPriority w:val="1"/>
    <w:qFormat/>
    <w:rsid w:val="00BE3B7B"/>
    <w:rPr>
      <w:b/>
      <w:bCs w:val="0"/>
      <w:sz w:val="20"/>
      <w:u w:val="single"/>
    </w:rPr>
  </w:style>
  <w:style w:type="character" w:customStyle="1" w:styleId="apple-style-span">
    <w:name w:val="apple-style-span"/>
    <w:basedOn w:val="DefaultParagraphFont"/>
    <w:rsid w:val="00BE3B7B"/>
  </w:style>
  <w:style w:type="character" w:customStyle="1" w:styleId="CardsFont12pt">
    <w:name w:val="Cards + Font 12pt"/>
    <w:basedOn w:val="CardsChar"/>
    <w:uiPriority w:val="1"/>
    <w:rsid w:val="00BE3B7B"/>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E1BD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Card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7E1BDD"/>
  </w:style>
  <w:style w:type="character" w:customStyle="1" w:styleId="Heading1Char1">
    <w:name w:val="Heading 1 Char1"/>
    <w:aliases w:val="Pocket Char1"/>
    <w:basedOn w:val="DefaultParagraphFont"/>
    <w:uiPriority w:val="1"/>
    <w:rsid w:val="00BE3B7B"/>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E3B7B"/>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
    <w:basedOn w:val="DefaultParagraphFont"/>
    <w:uiPriority w:val="4"/>
    <w:semiHidden/>
    <w:rsid w:val="00BE3B7B"/>
    <w:rPr>
      <w:rFonts w:asciiTheme="majorHAnsi" w:eastAsiaTheme="majorEastAsia" w:hAnsiTheme="majorHAnsi" w:cstheme="majorBidi"/>
      <w:b/>
      <w:bCs/>
      <w:i/>
      <w:iCs/>
      <w:color w:val="4F81BD" w:themeColor="accent1"/>
      <w:sz w:val="22"/>
      <w:szCs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semiHidden/>
    <w:locked/>
    <w:rsid w:val="00BE3B7B"/>
    <w:rPr>
      <w:rFonts w:ascii="Times New Roman" w:eastAsia="Times New Roman" w:hAnsi="Times New Roman" w:cs="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semiHidden/>
    <w:unhideWhenUsed/>
    <w:rsid w:val="00BE3B7B"/>
    <w:pPr>
      <w:ind w:left="720"/>
      <w:contextualSpacing/>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locked/>
    <w:rsid w:val="00BE3B7B"/>
    <w:rPr>
      <w:rFonts w:ascii="Tahoma" w:hAnsi="Tahoma" w:cs="Tahoma"/>
      <w:sz w:val="16"/>
      <w:szCs w:val="16"/>
    </w:rPr>
  </w:style>
  <w:style w:type="character" w:customStyle="1" w:styleId="cardChar">
    <w:name w:val="card Char"/>
    <w:link w:val="card"/>
    <w:locked/>
    <w:rsid w:val="00BE3B7B"/>
    <w:rPr>
      <w:rFonts w:ascii="Times New Roman" w:eastAsia="Times New Roman" w:hAnsi="Times New Roman" w:cs="Times New Roman"/>
    </w:rPr>
  </w:style>
  <w:style w:type="paragraph" w:customStyle="1" w:styleId="card">
    <w:name w:val="card"/>
    <w:basedOn w:val="Normal"/>
    <w:next w:val="Normal"/>
    <w:link w:val="cardChar"/>
    <w:qFormat/>
    <w:rsid w:val="00BE3B7B"/>
    <w:pPr>
      <w:widowControl w:val="0"/>
      <w:ind w:left="288" w:right="288"/>
    </w:pPr>
    <w:rPr>
      <w:rFonts w:ascii="Times New Roman" w:eastAsia="Times New Roman" w:hAnsi="Times New Roman" w:cs="Times New Roman"/>
    </w:rPr>
  </w:style>
  <w:style w:type="character" w:customStyle="1" w:styleId="underline">
    <w:name w:val="underline"/>
    <w:link w:val="textbold"/>
    <w:qFormat/>
    <w:locked/>
    <w:rsid w:val="00BE3B7B"/>
    <w:rPr>
      <w:u w:val="single"/>
    </w:rPr>
  </w:style>
  <w:style w:type="paragraph" w:customStyle="1" w:styleId="textbold">
    <w:name w:val="text bold"/>
    <w:basedOn w:val="Normal"/>
    <w:link w:val="underline"/>
    <w:qFormat/>
    <w:rsid w:val="00BE3B7B"/>
    <w:pPr>
      <w:ind w:left="720"/>
      <w:jc w:val="both"/>
    </w:pPr>
    <w:rPr>
      <w:rFonts w:asciiTheme="minorHAnsi" w:hAnsiTheme="minorHAnsi" w:cstheme="minorBidi"/>
      <w:u w:val="single"/>
    </w:rPr>
  </w:style>
  <w:style w:type="character" w:customStyle="1" w:styleId="cardtextChar">
    <w:name w:val="card text Char"/>
    <w:basedOn w:val="DefaultParagraphFont"/>
    <w:link w:val="cardtext"/>
    <w:locked/>
    <w:rsid w:val="00BE3B7B"/>
    <w:rPr>
      <w:rFonts w:ascii="Calibri" w:hAnsi="Calibri" w:cs="Calibri"/>
    </w:rPr>
  </w:style>
  <w:style w:type="paragraph" w:customStyle="1" w:styleId="cardtext">
    <w:name w:val="card text"/>
    <w:basedOn w:val="Normal"/>
    <w:link w:val="cardtextChar"/>
    <w:qFormat/>
    <w:rsid w:val="00BE3B7B"/>
    <w:pPr>
      <w:ind w:left="288" w:right="288"/>
    </w:pPr>
  </w:style>
  <w:style w:type="character" w:customStyle="1" w:styleId="NothingChar">
    <w:name w:val="Nothing Char"/>
    <w:link w:val="Nothing"/>
    <w:locked/>
    <w:rsid w:val="00BE3B7B"/>
    <w:rPr>
      <w:rFonts w:ascii="Times New Roman" w:eastAsia="Times New Roman" w:hAnsi="Times New Roman" w:cs="Times New Roman"/>
      <w:sz w:val="20"/>
      <w:szCs w:val="24"/>
    </w:rPr>
  </w:style>
  <w:style w:type="paragraph" w:customStyle="1" w:styleId="Nothing">
    <w:name w:val="Nothing"/>
    <w:link w:val="NothingChar"/>
    <w:qFormat/>
    <w:rsid w:val="00BE3B7B"/>
    <w:pPr>
      <w:spacing w:after="0" w:line="240" w:lineRule="auto"/>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BE3B7B"/>
    <w:rPr>
      <w:rFonts w:ascii="Times New Roman" w:eastAsia="Calibri" w:hAnsi="Times New Roman" w:cs="Times New Roman"/>
      <w:sz w:val="20"/>
      <w:szCs w:val="20"/>
    </w:rPr>
  </w:style>
  <w:style w:type="paragraph" w:customStyle="1" w:styleId="Cards">
    <w:name w:val="Cards"/>
    <w:next w:val="Nothing"/>
    <w:link w:val="CardsChar"/>
    <w:qFormat/>
    <w:rsid w:val="00BE3B7B"/>
    <w:pPr>
      <w:spacing w:after="0" w:line="240" w:lineRule="auto"/>
      <w:jc w:val="both"/>
    </w:pPr>
    <w:rPr>
      <w:rFonts w:ascii="Times New Roman" w:eastAsia="Calibri" w:hAnsi="Times New Roman" w:cs="Times New Roman"/>
      <w:sz w:val="20"/>
      <w:szCs w:val="20"/>
    </w:rPr>
  </w:style>
  <w:style w:type="character" w:styleId="IntenseEmphasis">
    <w:name w:val="Intense Emphasis"/>
    <w:aliases w:val="Bold,Style,Intense Emphasis3,Intense Emphasis4"/>
    <w:basedOn w:val="DefaultParagraphFont"/>
    <w:uiPriority w:val="6"/>
    <w:qFormat/>
    <w:rsid w:val="00BE3B7B"/>
    <w:rPr>
      <w:b/>
      <w:bCs/>
      <w:sz w:val="22"/>
      <w:u w:val="single"/>
    </w:rPr>
  </w:style>
  <w:style w:type="character" w:customStyle="1" w:styleId="HeaderChar1">
    <w:name w:val="Header Char1"/>
    <w:basedOn w:val="DefaultParagraphFont"/>
    <w:uiPriority w:val="99"/>
    <w:semiHidden/>
    <w:rsid w:val="00BE3B7B"/>
    <w:rPr>
      <w:rFonts w:ascii="Calibri" w:hAnsi="Calibri" w:cs="Calibri"/>
    </w:rPr>
  </w:style>
  <w:style w:type="character" w:customStyle="1" w:styleId="FooterChar1">
    <w:name w:val="Footer Char1"/>
    <w:basedOn w:val="DefaultParagraphFont"/>
    <w:uiPriority w:val="99"/>
    <w:semiHidden/>
    <w:rsid w:val="00BE3B7B"/>
    <w:rPr>
      <w:rFonts w:ascii="Calibri" w:hAnsi="Calibri" w:cs="Calibri"/>
    </w:rPr>
  </w:style>
  <w:style w:type="character" w:customStyle="1" w:styleId="BoldUnderlineChar">
    <w:name w:val="Bold Underline Char"/>
    <w:locked/>
    <w:rsid w:val="00BE3B7B"/>
    <w:rPr>
      <w:rFonts w:ascii="Times New Roman" w:eastAsia="Times New Roman" w:hAnsi="Times New Roman" w:cs="Times New Roman" w:hint="default"/>
      <w:b/>
      <w:bCs/>
      <w:sz w:val="20"/>
      <w:szCs w:val="24"/>
      <w:u w:val="single"/>
    </w:rPr>
  </w:style>
  <w:style w:type="paragraph" w:styleId="BalloonText">
    <w:name w:val="Balloon Text"/>
    <w:basedOn w:val="Normal"/>
    <w:link w:val="BalloonTextChar"/>
    <w:uiPriority w:val="99"/>
    <w:semiHidden/>
    <w:unhideWhenUsed/>
    <w:rsid w:val="00BE3B7B"/>
    <w:rPr>
      <w:rFonts w:ascii="Tahoma" w:hAnsi="Tahoma" w:cs="Tahoma"/>
      <w:sz w:val="16"/>
      <w:szCs w:val="16"/>
    </w:rPr>
  </w:style>
  <w:style w:type="character" w:customStyle="1" w:styleId="BalloonTextChar1">
    <w:name w:val="Balloon Text Char1"/>
    <w:basedOn w:val="DefaultParagraphFont"/>
    <w:uiPriority w:val="99"/>
    <w:semiHidden/>
    <w:rsid w:val="00BE3B7B"/>
    <w:rPr>
      <w:rFonts w:ascii="Tahoma" w:hAnsi="Tahoma" w:cs="Tahoma"/>
      <w:sz w:val="16"/>
      <w:szCs w:val="16"/>
    </w:rPr>
  </w:style>
  <w:style w:type="character" w:customStyle="1" w:styleId="Box">
    <w:name w:val="Box"/>
    <w:uiPriority w:val="1"/>
    <w:qFormat/>
    <w:rsid w:val="00BE3B7B"/>
    <w:rPr>
      <w:b/>
      <w:bCs w:val="0"/>
      <w:u w:val="single"/>
      <w:bdr w:val="single" w:sz="4" w:space="0" w:color="auto" w:frame="1"/>
    </w:rPr>
  </w:style>
  <w:style w:type="character" w:customStyle="1" w:styleId="boldunderline">
    <w:name w:val="bold underline"/>
    <w:qFormat/>
    <w:rsid w:val="00BE3B7B"/>
    <w:rPr>
      <w:b/>
      <w:bCs w:val="0"/>
      <w:u w:val="single"/>
    </w:rPr>
  </w:style>
  <w:style w:type="character" w:customStyle="1" w:styleId="UnderlineBold">
    <w:name w:val="Underline + Bold"/>
    <w:uiPriority w:val="1"/>
    <w:qFormat/>
    <w:rsid w:val="00BE3B7B"/>
    <w:rPr>
      <w:b/>
      <w:bCs w:val="0"/>
      <w:sz w:val="20"/>
      <w:u w:val="single"/>
    </w:rPr>
  </w:style>
  <w:style w:type="character" w:customStyle="1" w:styleId="apple-style-span">
    <w:name w:val="apple-style-span"/>
    <w:basedOn w:val="DefaultParagraphFont"/>
    <w:rsid w:val="00BE3B7B"/>
  </w:style>
  <w:style w:type="character" w:customStyle="1" w:styleId="CardsFont12pt">
    <w:name w:val="Cards + Font 12pt"/>
    <w:basedOn w:val="CardsChar"/>
    <w:uiPriority w:val="1"/>
    <w:rsid w:val="00BE3B7B"/>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eritage.org/Research/Reports/2000/09/BG1394-The-Facts-About-Military-Readiness" TargetMode="External"/><Relationship Id="rId18" Type="http://schemas.openxmlformats.org/officeDocument/2006/relationships/hyperlink" Target="http://www.harvardlawreview.org/issues/126/april13/forum_1002.php" TargetMode="External"/><Relationship Id="rId26" Type="http://schemas.openxmlformats.org/officeDocument/2006/relationships/hyperlink" Target="http://www.huffingtonpost.com/feisal-g-mohamed/the-targeted-killing-memo_b_2634078.html" TargetMode="External"/><Relationship Id="rId3" Type="http://schemas.openxmlformats.org/officeDocument/2006/relationships/customXml" Target="../customXml/item3.xml"/><Relationship Id="rId21" Type="http://schemas.openxmlformats.org/officeDocument/2006/relationships/hyperlink" Target="http://scholarship.law.georgetown.edu/cgi/viewcontent.cgi?article=1114&amp;context=cong" TargetMode="External"/><Relationship Id="rId7" Type="http://schemas.openxmlformats.org/officeDocument/2006/relationships/webSettings" Target="webSettings.xml"/><Relationship Id="rId12" Type="http://schemas.openxmlformats.org/officeDocument/2006/relationships/hyperlink" Target="http://wasanchez.blogspot.com/2011/11/unlikely-success-latin-america-and.html" TargetMode="External"/><Relationship Id="rId17" Type="http://schemas.openxmlformats.org/officeDocument/2006/relationships/hyperlink" Target="http://scholarship.law.georgetown.edu/cgi/viewcontent.cgi?article=1719&amp;context=facpub" TargetMode="External"/><Relationship Id="rId25" Type="http://schemas.openxmlformats.org/officeDocument/2006/relationships/hyperlink" Target="http://www.lawfareblog.com/2012/07/bivens-andas-immunity-richard-klingler-responds-on-al-aulaqi-and-i-reply/" TargetMode="External"/><Relationship Id="rId2" Type="http://schemas.openxmlformats.org/officeDocument/2006/relationships/customXml" Target="../customXml/item2.xml"/><Relationship Id="rId16" Type="http://schemas.openxmlformats.org/officeDocument/2006/relationships/hyperlink" Target="http://www.huffingtonpost.com/feisal-g-mohamed/the-targeted-killing-memo_b_2634078.html" TargetMode="External"/><Relationship Id="rId20" Type="http://schemas.openxmlformats.org/officeDocument/2006/relationships/hyperlink" Target="http://www.nationalreview.com/articles/257433/no-surrender-debt-ceiling-michael-tann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dtic.mil/dtic/tr/fulltext/u2/a407008.pdf" TargetMode="External"/><Relationship Id="rId24" Type="http://schemas.openxmlformats.org/officeDocument/2006/relationships/hyperlink" Target="http://www.ciaonet.org/journals/twq/v32i2/f_0016178_13952.pdf" TargetMode="External"/><Relationship Id="rId5" Type="http://schemas.microsoft.com/office/2007/relationships/stylesWithEffects" Target="stylesWithEffects.xml"/><Relationship Id="rId15" Type="http://schemas.openxmlformats.org/officeDocument/2006/relationships/hyperlink" Target="http://www.theatlantic.com/international/archive/2012/05/how-strong-is-al-qaeda-today-really/256609/" TargetMode="External"/><Relationship Id="rId23" Type="http://schemas.openxmlformats.org/officeDocument/2006/relationships/hyperlink" Target="http://www.alarabiya.net/views/2012/05/25/216406.html" TargetMode="External"/><Relationship Id="rId28" Type="http://schemas.openxmlformats.org/officeDocument/2006/relationships/theme" Target="theme/theme1.xml"/><Relationship Id="rId10" Type="http://schemas.openxmlformats.org/officeDocument/2006/relationships/hyperlink" Target="http://clas-pages.uncc.edu/gregory-weeks/files/2012/04/WeeksG_2006JTWSarticle.pdf" TargetMode="External"/><Relationship Id="rId19" Type="http://schemas.openxmlformats.org/officeDocument/2006/relationships/hyperlink" Target="http://nbcpolitics.nbcnews.com/_news/2013/10/01/20763839-winners-and-losers-of-the-government-shutdown?lit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online.wsj.com/article/SB10001424052970203646004577213262856669448.html" TargetMode="External"/><Relationship Id="rId22" Type="http://schemas.openxmlformats.org/officeDocument/2006/relationships/hyperlink" Target="http://www.nation.com.pk/pakistan-news-newspaper-daily-english-online/international/05-Apr-2013/time-to-curb-american-drone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purl.org/dc/elements/1.1/"/>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CBF269D1-6396-4854-92FA-50267C47A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77</Pages>
  <Words>48946</Words>
  <Characters>273295</Characters>
  <Application>Microsoft Office Word</Application>
  <DocSecurity>0</DocSecurity>
  <Lines>2277</Lines>
  <Paragraphs>643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321598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2013-10-03T13:57:00Z</dcterms:created>
  <dcterms:modified xsi:type="dcterms:W3CDTF">2013-10-03T13:57:00Z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