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EC5" w:rsidRPr="003108D0" w:rsidRDefault="00317EC5" w:rsidP="00317EC5">
      <w:pPr>
        <w:pStyle w:val="Heading3"/>
      </w:pPr>
      <w:r w:rsidRPr="003108D0">
        <w:t xml:space="preserve">2ac – T – </w:t>
      </w:r>
      <w:r>
        <w:t>Targeted Killing = Signature Strikes</w:t>
      </w:r>
    </w:p>
    <w:p w:rsidR="00317EC5" w:rsidRPr="003108D0" w:rsidRDefault="00317EC5" w:rsidP="00317EC5">
      <w:pPr>
        <w:pStyle w:val="Heading4"/>
      </w:pPr>
      <w:r w:rsidRPr="003108D0">
        <w:t>1. We meet – signature strikes are targeted killings.</w:t>
      </w:r>
    </w:p>
    <w:p w:rsidR="00317EC5" w:rsidRPr="003108D0" w:rsidRDefault="00317EC5" w:rsidP="00317EC5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Rushforth</w:t>
      </w:r>
      <w:proofErr w:type="spellEnd"/>
      <w:r w:rsidRPr="003108D0">
        <w:rPr>
          <w:rStyle w:val="StyleStyleBold12pt"/>
          <w:rFonts w:asciiTheme="majorHAnsi" w:hAnsiTheme="majorHAnsi"/>
        </w:rPr>
        <w:t>, J.D. candidate, University of Arizona College of Law, 12</w:t>
      </w:r>
    </w:p>
    <w:p w:rsidR="00317EC5" w:rsidRPr="003108D0" w:rsidRDefault="00317EC5" w:rsidP="00317EC5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(</w:t>
      </w:r>
      <w:proofErr w:type="spellStart"/>
      <w:r w:rsidRPr="003108D0">
        <w:rPr>
          <w:rFonts w:asciiTheme="majorHAnsi" w:hAnsiTheme="majorHAnsi"/>
        </w:rPr>
        <w:t>Elinor</w:t>
      </w:r>
      <w:proofErr w:type="spellEnd"/>
      <w:r w:rsidRPr="003108D0">
        <w:rPr>
          <w:rFonts w:asciiTheme="majorHAnsi" w:hAnsiTheme="majorHAnsi"/>
        </w:rPr>
        <w:t xml:space="preserve">, </w:t>
      </w:r>
      <w:proofErr w:type="gramStart"/>
      <w:r w:rsidRPr="003108D0">
        <w:rPr>
          <w:rFonts w:asciiTheme="majorHAnsi" w:hAnsiTheme="majorHAnsi"/>
        </w:rPr>
        <w:t>Fall</w:t>
      </w:r>
      <w:proofErr w:type="gramEnd"/>
      <w:r w:rsidRPr="003108D0">
        <w:rPr>
          <w:rFonts w:asciiTheme="majorHAnsi" w:hAnsiTheme="majorHAnsi"/>
        </w:rPr>
        <w:t>, “NOTE: THERE'S AN APP FOR THAT: IMPLICATIONS OF ARMED DRONE ATTACKS AND PERSONALITY STRIKES BY THE UNITED STATES AGAINST NON-CITIZENS, 2004-2012,” 29 Ariz. J. Int'l &amp; Comp. Law 623, lexis, accessed 7-22-13, CMM)</w:t>
      </w:r>
    </w:p>
    <w:p w:rsidR="00317EC5" w:rsidRPr="003108D0" w:rsidRDefault="00317EC5" w:rsidP="00317EC5">
      <w:pPr>
        <w:rPr>
          <w:rFonts w:asciiTheme="majorHAnsi" w:hAnsiTheme="majorHAnsi"/>
        </w:rPr>
      </w:pPr>
    </w:p>
    <w:p w:rsidR="00317EC5" w:rsidRPr="003108D0" w:rsidRDefault="00317EC5" w:rsidP="00317EC5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n42 Adam </w:t>
      </w:r>
      <w:proofErr w:type="spellStart"/>
      <w:r w:rsidRPr="003108D0">
        <w:rPr>
          <w:rFonts w:asciiTheme="majorHAnsi" w:hAnsiTheme="majorHAnsi"/>
        </w:rPr>
        <w:t>Entous</w:t>
      </w:r>
      <w:proofErr w:type="spellEnd"/>
      <w:r w:rsidRPr="003108D0">
        <w:rPr>
          <w:rFonts w:asciiTheme="majorHAnsi" w:hAnsiTheme="majorHAnsi"/>
        </w:rPr>
        <w:t>, Siobhan Gorman &amp; Julian E. Barnes, U.S. Tightens Drone Rules, WALL ST. J., Nov. 4, 2011, at A1. This article outlines the difference between "</w:t>
      </w:r>
      <w:r w:rsidRPr="003108D0">
        <w:rPr>
          <w:rFonts w:asciiTheme="majorHAnsi" w:hAnsiTheme="majorHAnsi"/>
          <w:highlight w:val="yellow"/>
        </w:rPr>
        <w:t>personality" strikes and "signature" strikes, two types of targeted killings</w:t>
      </w:r>
      <w:r w:rsidRPr="003108D0">
        <w:rPr>
          <w:rFonts w:asciiTheme="majorHAnsi" w:hAnsiTheme="majorHAnsi"/>
        </w:rPr>
        <w:t>. Personality strikes target known terrorist leaders, often referred to as high-value targets. Id. Signature strikes target groups of men whose identities are not known but who are believed to be terrorists or associates of terrorists. Id.</w:t>
      </w:r>
    </w:p>
    <w:p w:rsidR="00317EC5" w:rsidRPr="003108D0" w:rsidRDefault="00317EC5" w:rsidP="00317EC5">
      <w:pPr>
        <w:rPr>
          <w:rFonts w:asciiTheme="majorHAnsi" w:hAnsiTheme="majorHAnsi"/>
        </w:rPr>
      </w:pPr>
    </w:p>
    <w:p w:rsidR="00317EC5" w:rsidRPr="003108D0" w:rsidRDefault="00317EC5" w:rsidP="00317EC5">
      <w:pPr>
        <w:pStyle w:val="Heading4"/>
      </w:pPr>
      <w:r w:rsidRPr="003108D0">
        <w:t>2. Counter-interpretation – targeted killing is legal lethal force that is pre-meditated.</w:t>
      </w:r>
    </w:p>
    <w:p w:rsidR="00317EC5" w:rsidRPr="003108D0" w:rsidRDefault="00317EC5" w:rsidP="00317EC5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>Alston, Professor of Law, New York University School of Law, 11</w:t>
      </w:r>
    </w:p>
    <w:p w:rsidR="00317EC5" w:rsidRPr="003108D0" w:rsidRDefault="00317EC5" w:rsidP="00317EC5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(Philip, UN Special Rapporteur on extrajudicial, summary or arbitrary executions from 2004 until 2010, “ARTICLE: The CIA and Targeted Killings </w:t>
      </w:r>
      <w:proofErr w:type="gramStart"/>
      <w:r w:rsidRPr="003108D0">
        <w:rPr>
          <w:rFonts w:asciiTheme="majorHAnsi" w:hAnsiTheme="majorHAnsi"/>
        </w:rPr>
        <w:t>Beyond</w:t>
      </w:r>
      <w:proofErr w:type="gramEnd"/>
      <w:r w:rsidRPr="003108D0">
        <w:rPr>
          <w:rFonts w:asciiTheme="majorHAnsi" w:hAnsiTheme="majorHAnsi"/>
        </w:rPr>
        <w:t xml:space="preserve"> Borders,” 2 </w:t>
      </w:r>
      <w:proofErr w:type="spellStart"/>
      <w:r w:rsidRPr="003108D0">
        <w:rPr>
          <w:rFonts w:asciiTheme="majorHAnsi" w:hAnsiTheme="majorHAnsi"/>
        </w:rPr>
        <w:t>Harv</w:t>
      </w:r>
      <w:proofErr w:type="spellEnd"/>
      <w:r w:rsidRPr="003108D0">
        <w:rPr>
          <w:rFonts w:asciiTheme="majorHAnsi" w:hAnsiTheme="majorHAnsi"/>
        </w:rPr>
        <w:t>. Nat'l Sec. J. 283, lexis, accessed 7-22-13, CMM)</w:t>
      </w:r>
    </w:p>
    <w:p w:rsidR="00317EC5" w:rsidRPr="003108D0" w:rsidRDefault="00317EC5" w:rsidP="00317EC5">
      <w:pPr>
        <w:rPr>
          <w:rFonts w:asciiTheme="majorHAnsi" w:hAnsiTheme="majorHAnsi"/>
        </w:rPr>
      </w:pPr>
    </w:p>
    <w:p w:rsidR="00317EC5" w:rsidRDefault="00317EC5" w:rsidP="00317EC5">
      <w:r w:rsidRPr="00317EC5">
        <w:t xml:space="preserve">C. Defining "Targeted Killings"¶ </w:t>
      </w:r>
      <w:proofErr w:type="gramStart"/>
      <w:r w:rsidRPr="00317EC5">
        <w:t>As</w:t>
      </w:r>
      <w:proofErr w:type="gramEnd"/>
      <w:r w:rsidRPr="00317EC5">
        <w:t xml:space="preserve"> with many terms that have entered the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specific</w:t>
      </w:r>
      <w:proofErr w:type="gramEnd"/>
      <w:r w:rsidRPr="00317EC5">
        <w:t xml:space="preserve"> individual who is not in the physical custody of the perpetrator. n46</w:t>
      </w:r>
    </w:p>
    <w:p w:rsidR="00317EC5" w:rsidRPr="003108D0" w:rsidRDefault="00317EC5" w:rsidP="00317EC5">
      <w:pPr>
        <w:rPr>
          <w:rFonts w:asciiTheme="majorHAnsi" w:hAnsiTheme="majorHAnsi"/>
        </w:rPr>
      </w:pPr>
    </w:p>
    <w:p w:rsidR="00317EC5" w:rsidRPr="003108D0" w:rsidRDefault="00317EC5" w:rsidP="00317EC5">
      <w:pPr>
        <w:pStyle w:val="Heading4"/>
      </w:pPr>
      <w:r w:rsidRPr="003108D0">
        <w:t xml:space="preserve">3. We meet – signature strikes use lethal premeditated force on targets. </w:t>
      </w:r>
    </w:p>
    <w:p w:rsidR="00317EC5" w:rsidRPr="003108D0" w:rsidRDefault="00317EC5" w:rsidP="00317EC5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>Williams, University of Massachusetts Dartmouth Islamic studies professor 5-31-13</w:t>
      </w:r>
    </w:p>
    <w:p w:rsidR="00317EC5" w:rsidRPr="003108D0" w:rsidRDefault="00317EC5" w:rsidP="00317EC5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[Brian Glyn, “Inside the Murky World of 'Signature Strikes' and the Killing of Americans </w:t>
      </w:r>
      <w:proofErr w:type="gramStart"/>
      <w:r w:rsidRPr="003108D0">
        <w:rPr>
          <w:rFonts w:asciiTheme="majorHAnsi" w:hAnsiTheme="majorHAnsi"/>
        </w:rPr>
        <w:t>With</w:t>
      </w:r>
      <w:proofErr w:type="gramEnd"/>
      <w:r w:rsidRPr="003108D0">
        <w:rPr>
          <w:rFonts w:asciiTheme="majorHAnsi" w:hAnsiTheme="majorHAnsi"/>
        </w:rPr>
        <w:t xml:space="preserve"> Drones” http://www.huffingtonpost.com/brian-glyn-williams/nside-the-murky-world-of-_b_3367780.html, accessed 9-17-13, TAP]</w:t>
      </w:r>
    </w:p>
    <w:p w:rsidR="00317EC5" w:rsidRPr="003108D0" w:rsidRDefault="00317EC5" w:rsidP="00317EC5">
      <w:pPr>
        <w:rPr>
          <w:rFonts w:asciiTheme="majorHAnsi" w:hAnsiTheme="majorHAnsi"/>
        </w:rPr>
      </w:pPr>
    </w:p>
    <w:p w:rsidR="00317EC5" w:rsidRDefault="00317EC5" w:rsidP="00317EC5">
      <w:r w:rsidRPr="00317EC5">
        <w:t xml:space="preserve">Intelligence for these wider types of strikes is less specific than it is for those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vehicles</w:t>
      </w:r>
      <w:proofErr w:type="gramEnd"/>
      <w:r w:rsidRPr="00317EC5">
        <w:t xml:space="preserve"> of militants or compounds, eavesdropping on cell phone conversations, etc.).</w:t>
      </w:r>
    </w:p>
    <w:p w:rsidR="00317EC5" w:rsidRPr="003108D0" w:rsidRDefault="00317EC5" w:rsidP="00317EC5">
      <w:pPr>
        <w:rPr>
          <w:rFonts w:asciiTheme="majorHAnsi" w:hAnsiTheme="majorHAnsi"/>
        </w:rPr>
      </w:pPr>
    </w:p>
    <w:p w:rsidR="00317EC5" w:rsidRPr="003108D0" w:rsidRDefault="00317EC5" w:rsidP="00317EC5">
      <w:pPr>
        <w:pStyle w:val="Heading4"/>
      </w:pPr>
      <w:r w:rsidRPr="003108D0">
        <w:t xml:space="preserve">4. Precision is </w:t>
      </w:r>
      <w:proofErr w:type="gramStart"/>
      <w:r w:rsidRPr="003108D0">
        <w:t>key</w:t>
      </w:r>
      <w:proofErr w:type="gramEnd"/>
      <w:r w:rsidRPr="003108D0">
        <w:t xml:space="preserve"> – signature strikes are targeted killings in practice.</w:t>
      </w:r>
    </w:p>
    <w:p w:rsidR="00317EC5" w:rsidRPr="003108D0" w:rsidRDefault="00317EC5" w:rsidP="00317EC5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Zenko</w:t>
      </w:r>
      <w:proofErr w:type="spellEnd"/>
      <w:r w:rsidRPr="003108D0">
        <w:rPr>
          <w:rStyle w:val="StyleStyleBold12pt"/>
          <w:rFonts w:asciiTheme="majorHAnsi" w:hAnsiTheme="majorHAnsi"/>
        </w:rPr>
        <w:t>, CFR Fellow, 12</w:t>
      </w:r>
    </w:p>
    <w:p w:rsidR="00317EC5" w:rsidRPr="003108D0" w:rsidRDefault="00317EC5" w:rsidP="00317EC5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(Micah, 7-16-12, “Targeted Killings and Signature Strikes,” http://blogs.cfr.org/zenko/2012/07/16/targeted-killings-and-signature-strikes/, accessed 9-9-13, CMM)</w:t>
      </w:r>
    </w:p>
    <w:p w:rsidR="00317EC5" w:rsidRPr="003108D0" w:rsidRDefault="00317EC5" w:rsidP="00317EC5">
      <w:pPr>
        <w:rPr>
          <w:rFonts w:asciiTheme="majorHAnsi" w:hAnsiTheme="majorHAnsi"/>
        </w:rPr>
      </w:pPr>
    </w:p>
    <w:p w:rsidR="00317EC5" w:rsidRDefault="00317EC5" w:rsidP="00317EC5">
      <w:r w:rsidRPr="00317EC5">
        <w:t>No matter how U.S. officials (secretly) refer to the practice</w:t>
      </w:r>
    </w:p>
    <w:p w:rsidR="00317EC5" w:rsidRDefault="00317EC5" w:rsidP="00317EC5">
      <w:r>
        <w:t>AND</w:t>
      </w:r>
    </w:p>
    <w:p w:rsidR="00317EC5" w:rsidRPr="00317EC5" w:rsidRDefault="00317EC5" w:rsidP="00317EC5">
      <w:r w:rsidRPr="00317EC5">
        <w:t>After ten years of signature strikes, isn’t this a debate worth having?</w:t>
      </w:r>
    </w:p>
    <w:p w:rsidR="00317EC5" w:rsidRPr="003108D0" w:rsidRDefault="00317EC5" w:rsidP="00317EC5">
      <w:pPr>
        <w:rPr>
          <w:rFonts w:asciiTheme="majorHAnsi" w:hAnsiTheme="majorHAnsi"/>
        </w:rPr>
      </w:pPr>
    </w:p>
    <w:p w:rsidR="00317EC5" w:rsidRPr="003108D0" w:rsidRDefault="00317EC5" w:rsidP="00317EC5">
      <w:pPr>
        <w:pStyle w:val="Heading4"/>
      </w:pPr>
      <w:r w:rsidRPr="003108D0">
        <w:t xml:space="preserve">5. Signature strikes are </w:t>
      </w:r>
      <w:proofErr w:type="gramStart"/>
      <w:r w:rsidRPr="003108D0">
        <w:t>key</w:t>
      </w:r>
      <w:proofErr w:type="gramEnd"/>
      <w:r w:rsidRPr="003108D0">
        <w:t xml:space="preserve"> to </w:t>
      </w:r>
      <w:proofErr w:type="spellStart"/>
      <w:r w:rsidRPr="003108D0">
        <w:t>aff</w:t>
      </w:r>
      <w:proofErr w:type="spellEnd"/>
      <w:r w:rsidRPr="003108D0">
        <w:t xml:space="preserve"> ground – any other interpretation is arbitrarily </w:t>
      </w:r>
      <w:proofErr w:type="spellStart"/>
      <w:r w:rsidRPr="003108D0">
        <w:t>overlimiting</w:t>
      </w:r>
      <w:proofErr w:type="spellEnd"/>
      <w:r w:rsidRPr="003108D0">
        <w:t xml:space="preserve"> and cuts out the heart of the topic.</w:t>
      </w:r>
    </w:p>
    <w:p w:rsidR="00317EC5" w:rsidRPr="003108D0" w:rsidRDefault="00317EC5" w:rsidP="00317EC5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>Wexler, University of Illinois law professor, 2013</w:t>
      </w:r>
    </w:p>
    <w:p w:rsidR="00317EC5" w:rsidRPr="003108D0" w:rsidRDefault="00317EC5" w:rsidP="00317EC5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[Lesley, 5-8-13, “The Role of the Judicial Branch during the Long War: Drone Courts, Damage Suits, and FOIA Requests” </w:t>
      </w:r>
      <w:hyperlink r:id="rId10" w:history="1">
        <w:r w:rsidRPr="003108D0">
          <w:rPr>
            <w:rStyle w:val="Hyperlink"/>
            <w:rFonts w:asciiTheme="majorHAnsi" w:hAnsiTheme="majorHAnsi"/>
          </w:rPr>
          <w:t>http://papers.ssrn.com/sol3/papers.cfm?abstract_id=2262412</w:t>
        </w:r>
      </w:hyperlink>
      <w:r w:rsidRPr="003108D0">
        <w:rPr>
          <w:rFonts w:asciiTheme="majorHAnsi" w:hAnsiTheme="majorHAnsi"/>
        </w:rPr>
        <w:t>, p.3-4, accessed 5-14-13, TAP]</w:t>
      </w:r>
    </w:p>
    <w:p w:rsidR="00317EC5" w:rsidRPr="003108D0" w:rsidRDefault="00317EC5" w:rsidP="00317EC5">
      <w:pPr>
        <w:rPr>
          <w:rFonts w:asciiTheme="majorHAnsi" w:hAnsiTheme="majorHAnsi"/>
        </w:rPr>
      </w:pPr>
    </w:p>
    <w:p w:rsidR="00317EC5" w:rsidRDefault="00317EC5" w:rsidP="00317EC5">
      <w:r w:rsidRPr="00317EC5">
        <w:t xml:space="preserve">After September 11, 2001, the United States became enmeshed in a war on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to</w:t>
      </w:r>
      <w:proofErr w:type="gramEnd"/>
      <w:r w:rsidRPr="00317EC5">
        <w:t xml:space="preserve"> pursue targeted killings and who it has allegedly killed with these drones.</w:t>
      </w:r>
    </w:p>
    <w:p w:rsidR="00317EC5" w:rsidRPr="003108D0" w:rsidRDefault="00317EC5" w:rsidP="00317EC5">
      <w:pPr>
        <w:rPr>
          <w:rFonts w:asciiTheme="majorHAnsi" w:hAnsiTheme="majorHAnsi"/>
        </w:rPr>
      </w:pPr>
    </w:p>
    <w:p w:rsidR="00317EC5" w:rsidRPr="003108D0" w:rsidRDefault="00317EC5" w:rsidP="00317EC5">
      <w:pPr>
        <w:rPr>
          <w:rFonts w:asciiTheme="majorHAnsi" w:hAnsiTheme="majorHAnsi"/>
        </w:rPr>
      </w:pPr>
      <w:bookmarkStart w:id="0" w:name="_GoBack"/>
      <w:bookmarkEnd w:id="0"/>
    </w:p>
    <w:p w:rsidR="00317EC5" w:rsidRPr="003108D0" w:rsidRDefault="00317EC5" w:rsidP="00317EC5">
      <w:pPr>
        <w:pStyle w:val="Heading3"/>
      </w:pPr>
      <w:r w:rsidRPr="003108D0">
        <w:lastRenderedPageBreak/>
        <w:t>2ac – T – Restrictions</w:t>
      </w:r>
    </w:p>
    <w:p w:rsidR="00317EC5" w:rsidRPr="003108D0" w:rsidRDefault="00317EC5" w:rsidP="00317EC5">
      <w:pPr>
        <w:pStyle w:val="Heading4"/>
      </w:pPr>
      <w:r w:rsidRPr="003108D0">
        <w:t>1. We meet statutory restrictions.</w:t>
      </w:r>
    </w:p>
    <w:p w:rsidR="00317EC5" w:rsidRPr="003108D0" w:rsidRDefault="00317EC5" w:rsidP="00317EC5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:rsidR="00317EC5" w:rsidRPr="003108D0" w:rsidRDefault="00317EC5" w:rsidP="00317EC5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p.26-7, accessed 9-15-13, TAP]</w:t>
      </w:r>
    </w:p>
    <w:p w:rsidR="00317EC5" w:rsidRPr="003108D0" w:rsidRDefault="00317EC5" w:rsidP="00317EC5">
      <w:pPr>
        <w:rPr>
          <w:rFonts w:asciiTheme="majorHAnsi" w:hAnsiTheme="majorHAnsi"/>
        </w:rPr>
      </w:pPr>
    </w:p>
    <w:p w:rsidR="00317EC5" w:rsidRDefault="00317EC5" w:rsidP="00317EC5">
      <w:r w:rsidRPr="00317EC5">
        <w:t xml:space="preserve">The creation of the Covert Operations </w:t>
      </w:r>
      <w:proofErr w:type="gramStart"/>
      <w:r w:rsidRPr="00317EC5">
        <w:t>Against</w:t>
      </w:r>
      <w:proofErr w:type="gramEnd"/>
      <w:r w:rsidRPr="00317EC5">
        <w:t xml:space="preserve"> American Citizens Court (COAACC) would help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the</w:t>
      </w:r>
      <w:proofErr w:type="gramEnd"/>
      <w:r w:rsidRPr="00317EC5">
        <w:t xml:space="preserve"> use of electronic eavesdropping in the context of foreign intelligence gathering.121</w:t>
      </w:r>
    </w:p>
    <w:p w:rsidR="00317EC5" w:rsidRPr="003108D0" w:rsidRDefault="00317EC5" w:rsidP="00317EC5">
      <w:pPr>
        <w:rPr>
          <w:rStyle w:val="StyleStyleBold12pt"/>
          <w:rFonts w:asciiTheme="majorHAnsi" w:hAnsiTheme="majorHAnsi"/>
        </w:rPr>
      </w:pPr>
    </w:p>
    <w:p w:rsidR="00317EC5" w:rsidRPr="003108D0" w:rsidRDefault="00317EC5" w:rsidP="00317EC5">
      <w:pPr>
        <w:pStyle w:val="Heading4"/>
      </w:pPr>
      <w:r w:rsidRPr="003108D0">
        <w:t>2. We meet judicial restrictions.</w:t>
      </w:r>
    </w:p>
    <w:p w:rsidR="00317EC5" w:rsidRPr="003108D0" w:rsidRDefault="00317EC5" w:rsidP="00317EC5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Guiora</w:t>
      </w:r>
      <w:proofErr w:type="spellEnd"/>
      <w:r w:rsidRPr="003108D0">
        <w:rPr>
          <w:rStyle w:val="StyleStyleBold12pt"/>
          <w:rFonts w:asciiTheme="majorHAnsi" w:hAnsiTheme="majorHAnsi"/>
        </w:rPr>
        <w:t>, University of Utah law professor, 2012</w:t>
      </w:r>
    </w:p>
    <w:p w:rsidR="00317EC5" w:rsidRPr="003108D0" w:rsidRDefault="00317EC5" w:rsidP="00317EC5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[Amos, Case Western Reserve Journal of Internal Law, </w:t>
      </w:r>
      <w:proofErr w:type="spellStart"/>
      <w:r w:rsidRPr="003108D0">
        <w:rPr>
          <w:rFonts w:asciiTheme="majorHAnsi" w:hAnsiTheme="majorHAnsi"/>
        </w:rPr>
        <w:t>vol</w:t>
      </w:r>
      <w:proofErr w:type="spellEnd"/>
      <w:r w:rsidRPr="003108D0">
        <w:rPr>
          <w:rFonts w:asciiTheme="majorHAnsi" w:hAnsiTheme="majorHAnsi"/>
        </w:rPr>
        <w:t xml:space="preserve"> 45, “Targeted Killing: When Proportionality Gets All Out of Proportion” http://law.case.edu/journals/JIL/Documents/45CaseWResJIntlL1&amp;2.13.Article.Guiora.pdf, p.239, accessed 9-15-13, TAP]</w:t>
      </w:r>
    </w:p>
    <w:p w:rsidR="00317EC5" w:rsidRPr="003108D0" w:rsidRDefault="00317EC5" w:rsidP="00317EC5">
      <w:pPr>
        <w:rPr>
          <w:rFonts w:asciiTheme="majorHAnsi" w:hAnsiTheme="majorHAnsi"/>
        </w:rPr>
      </w:pPr>
    </w:p>
    <w:p w:rsidR="00317EC5" w:rsidRDefault="00317EC5" w:rsidP="00317EC5">
      <w:r w:rsidRPr="00317EC5">
        <w:t>The solution to this search for an actionable guideline is the strict ¶ scrutiny standard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balance</w:t>
      </w:r>
      <w:proofErr w:type="gramEnd"/>
      <w:r w:rsidRPr="00317EC5">
        <w:t xml:space="preserve"> enabling the ¶ state to act sooner but subject to significant restrictions.</w:t>
      </w:r>
    </w:p>
    <w:p w:rsidR="00317EC5" w:rsidRPr="003108D0" w:rsidRDefault="00317EC5" w:rsidP="00317EC5">
      <w:pPr>
        <w:rPr>
          <w:rFonts w:asciiTheme="majorHAnsi" w:hAnsiTheme="majorHAnsi"/>
        </w:rPr>
      </w:pPr>
    </w:p>
    <w:p w:rsidR="00317EC5" w:rsidRPr="003108D0" w:rsidRDefault="00317EC5" w:rsidP="00317EC5">
      <w:pPr>
        <w:pStyle w:val="Heading4"/>
      </w:pPr>
      <w:r w:rsidRPr="003108D0">
        <w:t>3. Counter-interpretation – restriction means a limit and includes conditions on action.</w:t>
      </w:r>
    </w:p>
    <w:p w:rsidR="00317EC5" w:rsidRPr="003108D0" w:rsidRDefault="00317EC5" w:rsidP="00317EC5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 xml:space="preserve">Snow, </w:t>
      </w:r>
      <w:proofErr w:type="gramStart"/>
      <w:r w:rsidRPr="003108D0">
        <w:rPr>
          <w:rStyle w:val="StyleStyleBold12pt"/>
          <w:rFonts w:asciiTheme="majorHAnsi" w:hAnsiTheme="majorHAnsi"/>
        </w:rPr>
        <w:t>COURT OF APPEALS OF ARIZONA</w:t>
      </w:r>
      <w:proofErr w:type="gramEnd"/>
      <w:r w:rsidRPr="003108D0">
        <w:rPr>
          <w:rStyle w:val="StyleStyleBold12pt"/>
          <w:rFonts w:asciiTheme="majorHAnsi" w:hAnsiTheme="majorHAnsi"/>
        </w:rPr>
        <w:t xml:space="preserve"> judge, 8</w:t>
      </w:r>
    </w:p>
    <w:p w:rsidR="00317EC5" w:rsidRPr="003108D0" w:rsidRDefault="00317EC5" w:rsidP="00317EC5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(G. Murray, COURT OF APPEALS OF ARIZONA, DIVISION ONE, DEPARTMENT A, STATE OF ARIZONA, Appellee, v. JEREMY RAY WAGNER, Appellant., 2008 Ariz. App. </w:t>
      </w:r>
      <w:proofErr w:type="spellStart"/>
      <w:r w:rsidRPr="003108D0">
        <w:rPr>
          <w:rFonts w:asciiTheme="majorHAnsi" w:hAnsiTheme="majorHAnsi"/>
        </w:rPr>
        <w:t>Unpub</w:t>
      </w:r>
      <w:proofErr w:type="spellEnd"/>
      <w:r w:rsidRPr="003108D0">
        <w:rPr>
          <w:rFonts w:asciiTheme="majorHAnsi" w:hAnsiTheme="majorHAnsi"/>
        </w:rPr>
        <w:t>. LEXIS 613, accessed 9-18-13, CMM)</w:t>
      </w:r>
    </w:p>
    <w:p w:rsidR="00317EC5" w:rsidRPr="003108D0" w:rsidRDefault="00317EC5" w:rsidP="00317EC5">
      <w:pPr>
        <w:rPr>
          <w:rFonts w:asciiTheme="majorHAnsi" w:hAnsiTheme="majorHAnsi"/>
        </w:rPr>
      </w:pPr>
    </w:p>
    <w:p w:rsidR="00317EC5" w:rsidRDefault="00317EC5" w:rsidP="00317EC5">
      <w:r w:rsidRPr="00317EC5">
        <w:t xml:space="preserve">P10 The term "restriction" is not defined by the Legislature for the purposes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natural</w:t>
      </w:r>
      <w:proofErr w:type="gramEnd"/>
      <w:r w:rsidRPr="00317EC5">
        <w:t xml:space="preserve"> and obvious meaning, which may be discerned from its dictionary definition.").</w:t>
      </w:r>
    </w:p>
    <w:p w:rsidR="00317EC5" w:rsidRDefault="00317EC5" w:rsidP="00317EC5">
      <w:r w:rsidRPr="00317EC5">
        <w:t xml:space="preserve">P11 </w:t>
      </w:r>
      <w:proofErr w:type="gramStart"/>
      <w:r w:rsidRPr="00317EC5">
        <w:t>The</w:t>
      </w:r>
      <w:proofErr w:type="gramEnd"/>
      <w:r w:rsidRPr="00317EC5">
        <w:t xml:space="preserve"> dictionary definition of "restriction" is "[a] limitation or qualification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dictate</w:t>
      </w:r>
      <w:proofErr w:type="gramEnd"/>
      <w:r w:rsidRPr="00317EC5">
        <w:t xml:space="preserve"> that the term "restriction" includes the ignition interlock device limitation.</w:t>
      </w:r>
    </w:p>
    <w:p w:rsidR="00317EC5" w:rsidRPr="003108D0" w:rsidRDefault="00317EC5" w:rsidP="00317EC5">
      <w:pPr>
        <w:rPr>
          <w:rStyle w:val="StyleStyleBold12pt"/>
          <w:rFonts w:asciiTheme="majorHAnsi" w:hAnsiTheme="majorHAnsi"/>
        </w:rPr>
      </w:pPr>
    </w:p>
    <w:p w:rsidR="00317EC5" w:rsidRDefault="00317EC5" w:rsidP="00317EC5"/>
    <w:p w:rsidR="00317EC5" w:rsidRDefault="00317EC5" w:rsidP="00317EC5"/>
    <w:p w:rsidR="00317EC5" w:rsidRDefault="00317EC5" w:rsidP="00317EC5">
      <w:pPr>
        <w:pStyle w:val="Heading3"/>
      </w:pPr>
      <w:r>
        <w:lastRenderedPageBreak/>
        <w:t>2ac – Solvency – AT: Circumvention</w:t>
      </w:r>
    </w:p>
    <w:p w:rsidR="00317EC5" w:rsidRDefault="00317EC5" w:rsidP="00317EC5"/>
    <w:p w:rsidR="00317EC5" w:rsidRPr="00341F4E" w:rsidRDefault="00317EC5" w:rsidP="00317EC5">
      <w:pPr>
        <w:pStyle w:val="Heading4"/>
      </w:pPr>
      <w:r>
        <w:t>Obama would comply with the court</w:t>
      </w:r>
    </w:p>
    <w:p w:rsidR="00317EC5" w:rsidRPr="00B266BB" w:rsidRDefault="00317EC5" w:rsidP="00317EC5">
      <w:pPr>
        <w:rPr>
          <w:rStyle w:val="StyleStyleBold12pt"/>
        </w:rPr>
      </w:pPr>
      <w:proofErr w:type="spellStart"/>
      <w:r w:rsidRPr="00B266BB">
        <w:rPr>
          <w:rStyle w:val="StyleStyleBold12pt"/>
        </w:rPr>
        <w:t>Vladeck</w:t>
      </w:r>
      <w:proofErr w:type="spellEnd"/>
      <w:r w:rsidRPr="00B266BB">
        <w:rPr>
          <w:rStyle w:val="StyleStyleBold12pt"/>
        </w:rPr>
        <w:t>, American University law professor, 2009</w:t>
      </w:r>
    </w:p>
    <w:p w:rsidR="00317EC5" w:rsidRDefault="00317EC5" w:rsidP="00317EC5">
      <w:r>
        <w:t xml:space="preserve">[Stephen, “The Long War, the Federal Courts, and the Necessity / Legality Paradox” </w:t>
      </w:r>
      <w:hyperlink r:id="rId11" w:history="1">
        <w:r w:rsidRPr="000450FD">
          <w:rPr>
            <w:rStyle w:val="Hyperlink"/>
          </w:rPr>
          <w:t>http://digitalcommons.wcl.american.edu/cgi/viewcontent.cgi?article=1002&amp;context=facsch_bkrev</w:t>
        </w:r>
      </w:hyperlink>
      <w:r>
        <w:t xml:space="preserve">, p.922-3, accessed 10-5-13, TAP] </w:t>
      </w:r>
    </w:p>
    <w:p w:rsidR="00317EC5" w:rsidRDefault="00317EC5" w:rsidP="00317EC5"/>
    <w:p w:rsidR="00317EC5" w:rsidRDefault="00317EC5" w:rsidP="00317EC5">
      <w:r w:rsidRPr="00317EC5">
        <w:t xml:space="preserve">Moreover, even if one believes that suspensions are unreviewable, there is a critical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comply</w:t>
      </w:r>
      <w:proofErr w:type="gramEnd"/>
      <w:r w:rsidRPr="00317EC5">
        <w:t xml:space="preserve"> with a Supreme Court decision. But perhaps I am naïve.184</w:t>
      </w:r>
    </w:p>
    <w:p w:rsidR="00317EC5" w:rsidRPr="006735A1" w:rsidRDefault="00317EC5" w:rsidP="00317EC5"/>
    <w:p w:rsidR="00317EC5" w:rsidRPr="006425C2" w:rsidRDefault="00317EC5" w:rsidP="00317EC5"/>
    <w:p w:rsidR="00317EC5" w:rsidRDefault="00317EC5" w:rsidP="00317EC5">
      <w:pPr>
        <w:pStyle w:val="Heading4"/>
      </w:pPr>
      <w:r>
        <w:t>Courts solve – deter presidential indiscretion.</w:t>
      </w:r>
    </w:p>
    <w:p w:rsidR="00317EC5" w:rsidRPr="00F409C5" w:rsidRDefault="00317EC5" w:rsidP="00317EC5">
      <w:pPr>
        <w:rPr>
          <w:rStyle w:val="StyleStyleBold12pt"/>
        </w:rPr>
      </w:pPr>
      <w:proofErr w:type="spellStart"/>
      <w:r w:rsidRPr="00F409C5">
        <w:rPr>
          <w:rStyle w:val="StyleStyleBold12pt"/>
        </w:rPr>
        <w:t>Prakash</w:t>
      </w:r>
      <w:proofErr w:type="spellEnd"/>
      <w:r w:rsidRPr="00F409C5">
        <w:rPr>
          <w:rStyle w:val="StyleStyleBold12pt"/>
        </w:rPr>
        <w:t>, University of Virginia law professor, and Ramsey, University of San Diego law professor, 2012</w:t>
      </w:r>
    </w:p>
    <w:p w:rsidR="00317EC5" w:rsidRDefault="00317EC5" w:rsidP="00317EC5">
      <w:r>
        <w:t>[</w:t>
      </w:r>
      <w:proofErr w:type="spellStart"/>
      <w:r>
        <w:t>Saikrishna</w:t>
      </w:r>
      <w:proofErr w:type="spellEnd"/>
      <w:r>
        <w:t xml:space="preserve"> and Michael, “The Goldilocks Executive” </w:t>
      </w:r>
      <w:hyperlink r:id="rId12" w:history="1">
        <w:r w:rsidRPr="00F0709D">
          <w:rPr>
            <w:rStyle w:val="Hyperlink"/>
          </w:rPr>
          <w:t>http://www.texaslrev.com/wp-content/uploads/Prakash-Ramsey-90-TLR-973.pdf</w:t>
        </w:r>
      </w:hyperlink>
      <w:r>
        <w:t>, p.990-2, accessed 9-30-13, TAP]</w:t>
      </w:r>
    </w:p>
    <w:p w:rsidR="00317EC5" w:rsidRDefault="00317EC5" w:rsidP="00317EC5"/>
    <w:p w:rsidR="00317EC5" w:rsidRDefault="00317EC5" w:rsidP="00317EC5">
      <w:r w:rsidRPr="00317EC5">
        <w:t>3. The Courts.—</w:t>
      </w:r>
      <w:proofErr w:type="gramStart"/>
      <w:r w:rsidRPr="00317EC5">
        <w:t>The</w:t>
      </w:r>
      <w:proofErr w:type="gramEnd"/>
      <w:r w:rsidRPr="00317EC5">
        <w:t xml:space="preserve"> courts constrain the Executive, both because courts are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law</w:t>
      </w:r>
      <w:proofErr w:type="gramEnd"/>
      <w:r w:rsidRPr="00317EC5">
        <w:t>, including law defined as what a ¶ court will likely order.</w:t>
      </w:r>
    </w:p>
    <w:p w:rsidR="00317EC5" w:rsidRDefault="00317EC5" w:rsidP="00317EC5"/>
    <w:p w:rsidR="00317EC5" w:rsidRDefault="00317EC5" w:rsidP="00317EC5">
      <w:pPr>
        <w:pStyle w:val="Heading4"/>
      </w:pPr>
      <w:r>
        <w:t>The president perceives legal constraints as working.</w:t>
      </w:r>
    </w:p>
    <w:p w:rsidR="00317EC5" w:rsidRPr="00F409C5" w:rsidRDefault="00317EC5" w:rsidP="00317EC5">
      <w:pPr>
        <w:rPr>
          <w:rStyle w:val="StyleStyleBold12pt"/>
        </w:rPr>
      </w:pPr>
      <w:proofErr w:type="spellStart"/>
      <w:r w:rsidRPr="00F409C5">
        <w:rPr>
          <w:rStyle w:val="StyleStyleBold12pt"/>
        </w:rPr>
        <w:t>Prakash</w:t>
      </w:r>
      <w:proofErr w:type="spellEnd"/>
      <w:r w:rsidRPr="00F409C5">
        <w:rPr>
          <w:rStyle w:val="StyleStyleBold12pt"/>
        </w:rPr>
        <w:t>, University of Virginia law professor, and Ramsey, University of San Diego law professor, 2012</w:t>
      </w:r>
    </w:p>
    <w:p w:rsidR="00317EC5" w:rsidRDefault="00317EC5" w:rsidP="00317EC5">
      <w:r>
        <w:t>[</w:t>
      </w:r>
      <w:proofErr w:type="spellStart"/>
      <w:r>
        <w:t>Saikrishna</w:t>
      </w:r>
      <w:proofErr w:type="spellEnd"/>
      <w:r>
        <w:t xml:space="preserve"> and Michael, “The Goldilocks Executive” </w:t>
      </w:r>
      <w:hyperlink r:id="rId13" w:history="1">
        <w:r w:rsidRPr="00F0709D">
          <w:rPr>
            <w:rStyle w:val="Hyperlink"/>
          </w:rPr>
          <w:t>http://www.texaslrev.com/wp-content/uploads/Prakash-Ramsey-90-TLR-973.pdf</w:t>
        </w:r>
      </w:hyperlink>
      <w:r>
        <w:t>, p.994-5, accessed 9-30-13, TAP]</w:t>
      </w:r>
    </w:p>
    <w:p w:rsidR="00317EC5" w:rsidRDefault="00317EC5" w:rsidP="00317EC5"/>
    <w:p w:rsidR="00317EC5" w:rsidRDefault="00317EC5" w:rsidP="00317EC5">
      <w:r w:rsidRPr="00317EC5">
        <w:t>6. The Executive’s Perception of Legal Constraint.—</w:t>
      </w:r>
      <w:proofErr w:type="gramStart"/>
      <w:r w:rsidRPr="00317EC5">
        <w:t>A</w:t>
      </w:r>
      <w:proofErr w:type="gramEnd"/>
      <w:r w:rsidRPr="00317EC5">
        <w:t xml:space="preserve"> final feature of ¶ modern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law</w:t>
      </w:r>
      <w:proofErr w:type="gramEnd"/>
      <w:r w:rsidRPr="00317EC5">
        <w:t xml:space="preserve"> would ¶ trigger censure from Congress, courts, and the public.</w:t>
      </w:r>
    </w:p>
    <w:p w:rsidR="00317EC5" w:rsidRDefault="00317EC5" w:rsidP="00317EC5"/>
    <w:p w:rsidR="00317EC5" w:rsidRDefault="00317EC5" w:rsidP="00317EC5"/>
    <w:p w:rsidR="00317EC5" w:rsidRDefault="00317EC5" w:rsidP="00317EC5">
      <w:pPr>
        <w:pStyle w:val="Heading3"/>
      </w:pPr>
      <w:r>
        <w:lastRenderedPageBreak/>
        <w:t>2ac – Accountability – SCS</w:t>
      </w:r>
    </w:p>
    <w:p w:rsidR="00317EC5" w:rsidRPr="003A53C4" w:rsidRDefault="00317EC5" w:rsidP="00317EC5">
      <w:pPr>
        <w:pStyle w:val="Heading4"/>
      </w:pPr>
      <w:r>
        <w:t>Econ</w:t>
      </w:r>
    </w:p>
    <w:p w:rsidR="00317EC5" w:rsidRPr="003A53C4" w:rsidRDefault="00317EC5" w:rsidP="00317EC5">
      <w:pPr>
        <w:rPr>
          <w:rStyle w:val="StyleStyleBold12pt"/>
        </w:rPr>
      </w:pPr>
      <w:proofErr w:type="spellStart"/>
      <w:r w:rsidRPr="003A53C4">
        <w:rPr>
          <w:rStyle w:val="StyleStyleBold12pt"/>
          <w:highlight w:val="yellow"/>
        </w:rPr>
        <w:t>Klare</w:t>
      </w:r>
      <w:proofErr w:type="spellEnd"/>
      <w:r w:rsidRPr="003A53C4">
        <w:rPr>
          <w:rStyle w:val="StyleStyleBold12pt"/>
        </w:rPr>
        <w:t xml:space="preserve">, Peace and World Security Studies professor at Hampshire, </w:t>
      </w:r>
      <w:r w:rsidRPr="003A53C4">
        <w:rPr>
          <w:rStyle w:val="StyleStyleBold12pt"/>
          <w:highlight w:val="yellow"/>
        </w:rPr>
        <w:t>Three Days Ago</w:t>
      </w:r>
      <w:r w:rsidRPr="003A53C4">
        <w:rPr>
          <w:rStyle w:val="StyleStyleBold12pt"/>
        </w:rPr>
        <w:t>, 1-23-13</w:t>
      </w:r>
    </w:p>
    <w:p w:rsidR="00317EC5" w:rsidRPr="003A53C4" w:rsidRDefault="00317EC5" w:rsidP="00317EC5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(Michael, “The Next War,” 1-23-13, </w:t>
      </w:r>
      <w:hyperlink r:id="rId14" w:history="1">
        <w:r w:rsidRPr="003A53C4">
          <w:rPr>
            <w:rStyle w:val="Hyperlink"/>
            <w:rFonts w:asciiTheme="majorHAnsi" w:hAnsiTheme="majorHAnsi"/>
          </w:rPr>
          <w:t>http://www.realclearworld.com/articles/2013/01/23/the_next_war_100500.html</w:t>
        </w:r>
      </w:hyperlink>
      <w:r w:rsidRPr="003A53C4">
        <w:rPr>
          <w:rFonts w:asciiTheme="majorHAnsi" w:hAnsiTheme="majorHAnsi"/>
        </w:rPr>
        <w:t>, accessed 1-24-13) PM</w:t>
      </w:r>
    </w:p>
    <w:p w:rsidR="00317EC5" w:rsidRPr="003A53C4" w:rsidRDefault="00317EC5" w:rsidP="00317EC5">
      <w:pPr>
        <w:rPr>
          <w:rFonts w:asciiTheme="majorHAnsi" w:hAnsiTheme="majorHAnsi"/>
        </w:rPr>
      </w:pPr>
    </w:p>
    <w:p w:rsidR="00317EC5" w:rsidRDefault="00317EC5" w:rsidP="00317EC5">
      <w:r w:rsidRPr="00317EC5">
        <w:t xml:space="preserve">Lurking just behind the Iranian imbroglio, however, is a potential crisis of far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show-of-force</w:t>
      </w:r>
      <w:proofErr w:type="gramEnd"/>
      <w:r w:rsidRPr="00317EC5">
        <w:t xml:space="preserve"> operations by both sides in the disputed waters.</w:t>
      </w:r>
    </w:p>
    <w:p w:rsidR="00317EC5" w:rsidRPr="003A53C4" w:rsidRDefault="00317EC5" w:rsidP="00317EC5">
      <w:pPr>
        <w:rPr>
          <w:rFonts w:asciiTheme="majorHAnsi" w:hAnsiTheme="majorHAnsi"/>
          <w:sz w:val="16"/>
        </w:rPr>
      </w:pPr>
    </w:p>
    <w:p w:rsidR="00317EC5" w:rsidRPr="003A53C4" w:rsidRDefault="00317EC5" w:rsidP="00317EC5">
      <w:pPr>
        <w:pStyle w:val="Heading4"/>
      </w:pPr>
      <w:r w:rsidRPr="003A53C4">
        <w:t>Institutions don’t check</w:t>
      </w:r>
    </w:p>
    <w:p w:rsidR="00317EC5" w:rsidRPr="003A53C4" w:rsidRDefault="00317EC5" w:rsidP="00317EC5">
      <w:pPr>
        <w:rPr>
          <w:rStyle w:val="StyleStyleBold12pt"/>
        </w:rPr>
      </w:pPr>
      <w:proofErr w:type="spellStart"/>
      <w:r w:rsidRPr="003A53C4">
        <w:rPr>
          <w:rStyle w:val="StyleStyleBold12pt"/>
          <w:highlight w:val="cyan"/>
        </w:rPr>
        <w:t>Klare</w:t>
      </w:r>
      <w:proofErr w:type="spellEnd"/>
      <w:r w:rsidRPr="003A53C4">
        <w:rPr>
          <w:rStyle w:val="StyleStyleBold12pt"/>
        </w:rPr>
        <w:t>, Peace and World Security Studies professor at Hampshire, 1-23-</w:t>
      </w:r>
      <w:r w:rsidRPr="003A53C4">
        <w:rPr>
          <w:rStyle w:val="StyleStyleBold12pt"/>
          <w:highlight w:val="cyan"/>
        </w:rPr>
        <w:t>13</w:t>
      </w:r>
    </w:p>
    <w:p w:rsidR="00317EC5" w:rsidRPr="003A53C4" w:rsidRDefault="00317EC5" w:rsidP="00317EC5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(Michael, “The Next War,” 1-23-13, </w:t>
      </w:r>
      <w:hyperlink r:id="rId15" w:history="1">
        <w:r w:rsidRPr="003A53C4">
          <w:rPr>
            <w:rStyle w:val="Hyperlink"/>
            <w:rFonts w:asciiTheme="majorHAnsi" w:hAnsiTheme="majorHAnsi"/>
          </w:rPr>
          <w:t>http://www.realclearworld.com/articles/2013/01/23/the_next_war_100500.html</w:t>
        </w:r>
      </w:hyperlink>
      <w:r w:rsidRPr="003A53C4">
        <w:rPr>
          <w:rFonts w:asciiTheme="majorHAnsi" w:hAnsiTheme="majorHAnsi"/>
        </w:rPr>
        <w:t>, accessed 1-24-13) PM</w:t>
      </w:r>
    </w:p>
    <w:p w:rsidR="00317EC5" w:rsidRPr="003A53C4" w:rsidRDefault="00317EC5" w:rsidP="00317EC5">
      <w:pPr>
        <w:rPr>
          <w:rFonts w:asciiTheme="majorHAnsi" w:hAnsiTheme="majorHAnsi"/>
        </w:rPr>
      </w:pPr>
    </w:p>
    <w:p w:rsidR="00317EC5" w:rsidRDefault="00317EC5" w:rsidP="00317EC5">
      <w:r w:rsidRPr="00317EC5">
        <w:t xml:space="preserve">Regional </w:t>
      </w:r>
      <w:proofErr w:type="gramStart"/>
      <w:r w:rsidRPr="00317EC5">
        <w:t>diplomacy, that classic way of settling disputes in a peaceful manner,</w:t>
      </w:r>
      <w:proofErr w:type="gramEnd"/>
      <w:r w:rsidRPr="00317EC5">
        <w:t xml:space="preserve"> has </w:t>
      </w:r>
    </w:p>
    <w:p w:rsidR="00317EC5" w:rsidRDefault="00317EC5" w:rsidP="00317EC5">
      <w:r>
        <w:t>AND</w:t>
      </w:r>
    </w:p>
    <w:p w:rsidR="00317EC5" w:rsidRPr="00317EC5" w:rsidRDefault="00317EC5" w:rsidP="00317EC5">
      <w:r w:rsidRPr="00317EC5">
        <w:t>Chinese press, while officials there refused to cede any ground at all.</w:t>
      </w:r>
    </w:p>
    <w:p w:rsidR="00317EC5" w:rsidRPr="000235F6" w:rsidRDefault="00317EC5" w:rsidP="00317EC5"/>
    <w:p w:rsidR="00317EC5" w:rsidRPr="00BC2ACA" w:rsidRDefault="00317EC5" w:rsidP="00317EC5">
      <w:pPr>
        <w:pStyle w:val="Heading3"/>
        <w:rPr>
          <w:rFonts w:asciiTheme="minorHAnsi" w:hAnsiTheme="minorHAnsi"/>
        </w:rPr>
      </w:pPr>
      <w:r w:rsidRPr="00BC2ACA">
        <w:rPr>
          <w:rFonts w:asciiTheme="minorHAnsi" w:hAnsiTheme="minorHAnsi"/>
        </w:rPr>
        <w:lastRenderedPageBreak/>
        <w:t>2ac – Terrorism DA – Drones Good</w:t>
      </w:r>
    </w:p>
    <w:p w:rsidR="00317EC5" w:rsidRPr="00BC2ACA" w:rsidRDefault="00317EC5" w:rsidP="00317EC5">
      <w:pPr>
        <w:rPr>
          <w:rStyle w:val="StyleStyleBold12pt"/>
          <w:rFonts w:asciiTheme="minorHAnsi" w:hAnsiTheme="minorHAnsi"/>
        </w:rPr>
      </w:pPr>
    </w:p>
    <w:p w:rsidR="00317EC5" w:rsidRPr="00BC2ACA" w:rsidRDefault="00317EC5" w:rsidP="00317EC5">
      <w:pPr>
        <w:pStyle w:val="Heading4"/>
        <w:rPr>
          <w:rFonts w:asciiTheme="minorHAnsi" w:hAnsiTheme="minorHAnsi"/>
        </w:rPr>
      </w:pPr>
      <w:r w:rsidRPr="00BC2ACA">
        <w:rPr>
          <w:rFonts w:asciiTheme="minorHAnsi" w:hAnsiTheme="minorHAnsi"/>
        </w:rPr>
        <w:t>Strikes still get approved.</w:t>
      </w:r>
    </w:p>
    <w:p w:rsidR="00317EC5" w:rsidRPr="00BC2ACA" w:rsidRDefault="00317EC5" w:rsidP="00317EC5">
      <w:pPr>
        <w:rPr>
          <w:rStyle w:val="StyleStyleBold12pt"/>
          <w:rFonts w:asciiTheme="minorHAnsi" w:hAnsiTheme="minorHAnsi"/>
        </w:rPr>
      </w:pPr>
      <w:proofErr w:type="spellStart"/>
      <w:r w:rsidRPr="00BC2ACA">
        <w:rPr>
          <w:rStyle w:val="StyleStyleBold12pt"/>
          <w:rFonts w:asciiTheme="minorHAnsi" w:hAnsiTheme="minorHAnsi"/>
        </w:rPr>
        <w:t>Chehab</w:t>
      </w:r>
      <w:proofErr w:type="spellEnd"/>
      <w:r w:rsidRPr="00BC2ACA">
        <w:rPr>
          <w:rStyle w:val="StyleStyleBold12pt"/>
          <w:rFonts w:asciiTheme="minorHAnsi" w:hAnsiTheme="minorHAnsi"/>
        </w:rPr>
        <w:t>, Georgetown Law Center, 2012</w:t>
      </w:r>
    </w:p>
    <w:p w:rsidR="00317EC5" w:rsidRPr="00BC2ACA" w:rsidRDefault="00317EC5" w:rsidP="00317EC5">
      <w:pPr>
        <w:rPr>
          <w:rFonts w:asciiTheme="minorHAnsi" w:hAnsiTheme="minorHAnsi"/>
        </w:rPr>
      </w:pPr>
      <w:r w:rsidRPr="00BC2ACA">
        <w:rPr>
          <w:rFonts w:asciiTheme="minorHAnsi" w:hAnsiTheme="minorHAnsi"/>
        </w:rPr>
        <w:t>[Ahmad, 3-30-12, “Retrieving the Role of Accountability in the Targeted Killings Context: A Proposal for Judicial Review” http://papers.ssrn.com/sol3/papers.cfm?abstract_id=2031572, p.30, accessed 9-15-13, TAP]</w:t>
      </w:r>
    </w:p>
    <w:p w:rsidR="00317EC5" w:rsidRPr="00BC2ACA" w:rsidRDefault="00317EC5" w:rsidP="00317EC5">
      <w:pPr>
        <w:rPr>
          <w:rFonts w:asciiTheme="minorHAnsi" w:hAnsiTheme="minorHAnsi"/>
        </w:rPr>
      </w:pPr>
    </w:p>
    <w:p w:rsidR="00317EC5" w:rsidRDefault="00317EC5" w:rsidP="00317EC5">
      <w:r w:rsidRPr="00317EC5">
        <w:t xml:space="preserve">Although not a required form of analysis, these factors nonetheless suggest a rigorous review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of</w:t>
      </w:r>
      <w:proofErr w:type="gramEnd"/>
      <w:r w:rsidRPr="00317EC5">
        <w:t xml:space="preserve"> American efforts to target alleged terrorists and reduce likelihood of collateral damage.</w:t>
      </w:r>
    </w:p>
    <w:p w:rsidR="00317EC5" w:rsidRPr="00BC2ACA" w:rsidRDefault="00317EC5" w:rsidP="00317EC5">
      <w:pPr>
        <w:rPr>
          <w:rFonts w:asciiTheme="minorHAnsi" w:hAnsiTheme="minorHAnsi"/>
        </w:rPr>
      </w:pPr>
    </w:p>
    <w:p w:rsidR="00317EC5" w:rsidRPr="00BC2ACA" w:rsidRDefault="00317EC5" w:rsidP="00317EC5">
      <w:pPr>
        <w:pStyle w:val="Heading4"/>
        <w:rPr>
          <w:rFonts w:asciiTheme="minorHAnsi" w:hAnsiTheme="minorHAnsi"/>
        </w:rPr>
      </w:pPr>
      <w:r w:rsidRPr="00BC2ACA">
        <w:rPr>
          <w:rFonts w:asciiTheme="minorHAnsi" w:hAnsiTheme="minorHAnsi"/>
        </w:rPr>
        <w:t>4. No unique link – the legwork for strikes already exists.</w:t>
      </w:r>
    </w:p>
    <w:p w:rsidR="00317EC5" w:rsidRPr="00BC2ACA" w:rsidRDefault="00317EC5" w:rsidP="00317EC5">
      <w:pPr>
        <w:rPr>
          <w:rStyle w:val="StyleStyleBold12pt"/>
          <w:rFonts w:asciiTheme="minorHAnsi" w:hAnsiTheme="minorHAnsi"/>
        </w:rPr>
      </w:pPr>
      <w:proofErr w:type="spellStart"/>
      <w:r w:rsidRPr="00BC2ACA">
        <w:rPr>
          <w:rStyle w:val="StyleStyleBold12pt"/>
          <w:rFonts w:asciiTheme="minorHAnsi" w:hAnsiTheme="minorHAnsi"/>
        </w:rPr>
        <w:t>Adelsberg</w:t>
      </w:r>
      <w:proofErr w:type="spellEnd"/>
      <w:r w:rsidRPr="00BC2ACA">
        <w:rPr>
          <w:rStyle w:val="StyleStyleBold12pt"/>
          <w:rFonts w:asciiTheme="minorHAnsi" w:hAnsiTheme="minorHAnsi"/>
        </w:rPr>
        <w:t>, Yale University JD candidate, 2012</w:t>
      </w:r>
    </w:p>
    <w:p w:rsidR="00317EC5" w:rsidRPr="00BC2ACA" w:rsidRDefault="00317EC5" w:rsidP="00317EC5">
      <w:pPr>
        <w:rPr>
          <w:rFonts w:asciiTheme="minorHAnsi" w:hAnsiTheme="minorHAnsi"/>
        </w:rPr>
      </w:pPr>
      <w:r w:rsidRPr="00BC2ACA">
        <w:rPr>
          <w:rFonts w:asciiTheme="minorHAnsi" w:hAnsiTheme="minorHAnsi"/>
        </w:rPr>
        <w:t xml:space="preserve">[Samuel, 6 </w:t>
      </w:r>
      <w:proofErr w:type="spellStart"/>
      <w:r w:rsidRPr="00BC2ACA">
        <w:rPr>
          <w:rFonts w:asciiTheme="minorHAnsi" w:hAnsiTheme="minorHAnsi"/>
        </w:rPr>
        <w:t>Harv</w:t>
      </w:r>
      <w:proofErr w:type="spellEnd"/>
      <w:r w:rsidRPr="00BC2ACA">
        <w:rPr>
          <w:rFonts w:asciiTheme="minorHAnsi" w:hAnsiTheme="minorHAnsi"/>
        </w:rPr>
        <w:t xml:space="preserve">. L. &amp; </w:t>
      </w:r>
      <w:proofErr w:type="spellStart"/>
      <w:r w:rsidRPr="00BC2ACA">
        <w:rPr>
          <w:rFonts w:asciiTheme="minorHAnsi" w:hAnsiTheme="minorHAnsi"/>
        </w:rPr>
        <w:t>Pol'y</w:t>
      </w:r>
      <w:proofErr w:type="spellEnd"/>
      <w:r w:rsidRPr="00BC2ACA">
        <w:rPr>
          <w:rFonts w:asciiTheme="minorHAnsi" w:hAnsiTheme="minorHAnsi"/>
        </w:rPr>
        <w:t xml:space="preserve"> Rev. 437, “SHORT ESSAYS: Bouncing the Executive's Blank Check: Judicial Review and the Targeting of Citizens” Lexis, accessed 9-15-13, TAP]</w:t>
      </w:r>
    </w:p>
    <w:p w:rsidR="00317EC5" w:rsidRPr="00BC2ACA" w:rsidRDefault="00317EC5" w:rsidP="00317EC5">
      <w:pPr>
        <w:rPr>
          <w:rFonts w:asciiTheme="minorHAnsi" w:hAnsiTheme="minorHAnsi"/>
        </w:rPr>
      </w:pPr>
    </w:p>
    <w:p w:rsidR="00317EC5" w:rsidRPr="00BC2ACA" w:rsidRDefault="00317EC5" w:rsidP="00317EC5">
      <w:pPr>
        <w:rPr>
          <w:rFonts w:asciiTheme="minorHAnsi" w:hAnsiTheme="minorHAnsi"/>
        </w:rPr>
      </w:pPr>
      <w:r w:rsidRPr="00BC2ACA">
        <w:rPr>
          <w:rFonts w:asciiTheme="minorHAnsi" w:hAnsiTheme="minorHAnsi"/>
        </w:rPr>
        <w:t>National Security Concerns</w:t>
      </w:r>
    </w:p>
    <w:p w:rsidR="00317EC5" w:rsidRDefault="00317EC5" w:rsidP="00317EC5">
      <w:r w:rsidRPr="00317EC5">
        <w:t xml:space="preserve">A major concern for the military and intelligence community would likely be the effect of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of</w:t>
      </w:r>
      <w:proofErr w:type="gramEnd"/>
      <w:r w:rsidRPr="00317EC5">
        <w:t xml:space="preserve"> the supporting intelligence" n83 and perform a collateral damage assessment. n84</w:t>
      </w:r>
    </w:p>
    <w:p w:rsidR="00317EC5" w:rsidRDefault="00317EC5" w:rsidP="00317EC5">
      <w:r w:rsidRPr="00317EC5">
        <w:t xml:space="preserve">Although not as public, the CIA apparently also has robust internal targeting procedures. </w:t>
      </w:r>
    </w:p>
    <w:p w:rsidR="00317EC5" w:rsidRDefault="00317EC5" w:rsidP="00317EC5">
      <w:r>
        <w:t>AND</w:t>
      </w:r>
    </w:p>
    <w:p w:rsidR="00317EC5" w:rsidRPr="00317EC5" w:rsidRDefault="00317EC5" w:rsidP="00317EC5">
      <w:r w:rsidRPr="00317EC5">
        <w:t>"</w:t>
      </w:r>
      <w:proofErr w:type="gramStart"/>
      <w:r w:rsidRPr="00317EC5">
        <w:t>legalistic</w:t>
      </w:r>
      <w:proofErr w:type="gramEnd"/>
      <w:r w:rsidRPr="00317EC5">
        <w:t xml:space="preserve"> and carefully argued, often running up to five pages." n87</w:t>
      </w:r>
    </w:p>
    <w:p w:rsidR="00317EC5" w:rsidRDefault="00317EC5" w:rsidP="00317EC5">
      <w:r w:rsidRPr="00317EC5">
        <w:t xml:space="preserve">The purpose of surveying the known targeting procedures is to demonstrate that there is already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that</w:t>
      </w:r>
      <w:proofErr w:type="gramEnd"/>
      <w:r w:rsidRPr="00317EC5">
        <w:t xml:space="preserve"> list could be put through the GTP with hearings before the CTRC.</w:t>
      </w:r>
    </w:p>
    <w:p w:rsidR="00317EC5" w:rsidRPr="00BC2ACA" w:rsidRDefault="00317EC5" w:rsidP="00317EC5">
      <w:pPr>
        <w:rPr>
          <w:rFonts w:asciiTheme="minorHAnsi" w:hAnsiTheme="minorHAnsi"/>
        </w:rPr>
      </w:pPr>
    </w:p>
    <w:p w:rsidR="00317EC5" w:rsidRPr="00BC2ACA" w:rsidRDefault="00317EC5" w:rsidP="00317EC5">
      <w:pPr>
        <w:rPr>
          <w:rFonts w:asciiTheme="minorHAnsi" w:hAnsiTheme="minorHAnsi"/>
        </w:rPr>
      </w:pPr>
    </w:p>
    <w:p w:rsidR="00317EC5" w:rsidRDefault="00317EC5" w:rsidP="00317EC5">
      <w:pPr>
        <w:pStyle w:val="Heading3"/>
        <w:rPr>
          <w:rFonts w:cs="Times New Roman"/>
        </w:rPr>
      </w:pPr>
      <w:r w:rsidRPr="00026D49">
        <w:rPr>
          <w:rFonts w:cs="Times New Roman"/>
        </w:rPr>
        <w:lastRenderedPageBreak/>
        <w:t>AT: Economic Decline Doesn’t Cause War</w:t>
      </w:r>
    </w:p>
    <w:p w:rsidR="00317EC5" w:rsidRPr="000175E9" w:rsidRDefault="00317EC5" w:rsidP="00317EC5"/>
    <w:p w:rsidR="00317EC5" w:rsidRDefault="00317EC5" w:rsidP="00317EC5">
      <w:pPr>
        <w:rPr>
          <w:rFonts w:cs="Times New Roman"/>
        </w:rPr>
      </w:pPr>
    </w:p>
    <w:p w:rsidR="00317EC5" w:rsidRDefault="00317EC5" w:rsidP="00317EC5">
      <w:pPr>
        <w:pStyle w:val="tag"/>
      </w:pPr>
      <w:r>
        <w:t>Studies prove</w:t>
      </w:r>
    </w:p>
    <w:p w:rsidR="00317EC5" w:rsidRDefault="00317EC5" w:rsidP="00317EC5">
      <w:pPr>
        <w:pStyle w:val="tag"/>
      </w:pPr>
      <w:r w:rsidRPr="00CB7FEC">
        <w:rPr>
          <w:highlight w:val="cyan"/>
        </w:rPr>
        <w:t>Royal</w:t>
      </w:r>
      <w:r>
        <w:t xml:space="preserve">, Department of Defense Cooperative threat reduction director, </w:t>
      </w:r>
      <w:r w:rsidRPr="00CB7FEC">
        <w:rPr>
          <w:highlight w:val="cyan"/>
        </w:rPr>
        <w:t>10</w:t>
      </w:r>
    </w:p>
    <w:p w:rsidR="00317EC5" w:rsidRDefault="00317EC5" w:rsidP="00317EC5">
      <w:r>
        <w:t>[</w:t>
      </w:r>
      <w:proofErr w:type="spellStart"/>
      <w:r>
        <w:t>Jedediah</w:t>
      </w:r>
      <w:proofErr w:type="spellEnd"/>
      <w:r>
        <w:t xml:space="preserve">, </w:t>
      </w:r>
      <w:r w:rsidRPr="0069724C">
        <w:rPr>
          <w:i/>
        </w:rPr>
        <w:t>Economic Integration, Economic Signaling and the Problem of Economic Crises, in Economics of War and Peace: Economic, Legal and Political Perspectives</w:t>
      </w:r>
      <w:r>
        <w:t>, p.213-4, TAP]</w:t>
      </w:r>
    </w:p>
    <w:p w:rsidR="00317EC5" w:rsidRDefault="00317EC5" w:rsidP="00317EC5"/>
    <w:p w:rsidR="00317EC5" w:rsidRDefault="00317EC5" w:rsidP="00317EC5">
      <w:r w:rsidRPr="00317EC5">
        <w:t>Less intuitive is how periods of economic decline may increase the likelihood of external conflict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not</w:t>
      </w:r>
      <w:proofErr w:type="gramEnd"/>
      <w:r w:rsidRPr="00317EC5">
        <w:t xml:space="preserve"> featured prominently in the economic-security debate and deserves more attention.</w:t>
      </w:r>
    </w:p>
    <w:p w:rsidR="00317EC5" w:rsidRDefault="00317EC5" w:rsidP="00317EC5"/>
    <w:p w:rsidR="00317EC5" w:rsidRDefault="00317EC5" w:rsidP="00317EC5">
      <w:pPr>
        <w:pStyle w:val="Heading3"/>
      </w:pPr>
      <w:r>
        <w:lastRenderedPageBreak/>
        <w:t>2ac – State Secret Privilege DA</w:t>
      </w:r>
    </w:p>
    <w:p w:rsidR="00317EC5" w:rsidRDefault="00317EC5" w:rsidP="00317EC5"/>
    <w:p w:rsidR="00317EC5" w:rsidRPr="00BC2ACA" w:rsidRDefault="00317EC5" w:rsidP="00317EC5">
      <w:pPr>
        <w:pStyle w:val="Heading4"/>
        <w:rPr>
          <w:rFonts w:asciiTheme="minorHAnsi" w:hAnsiTheme="minorHAnsi"/>
        </w:rPr>
      </w:pPr>
      <w:proofErr w:type="gramStart"/>
      <w:r w:rsidRPr="00BC2ACA">
        <w:rPr>
          <w:rFonts w:asciiTheme="minorHAnsi" w:hAnsiTheme="minorHAnsi"/>
        </w:rPr>
        <w:t>Would not hurt legitimacy – just a small carve-out.</w:t>
      </w:r>
      <w:proofErr w:type="gramEnd"/>
    </w:p>
    <w:p w:rsidR="00317EC5" w:rsidRPr="00BC2ACA" w:rsidRDefault="00317EC5" w:rsidP="00317EC5">
      <w:pPr>
        <w:rPr>
          <w:rStyle w:val="StyleStyleBold12pt"/>
          <w:rFonts w:asciiTheme="minorHAnsi" w:hAnsiTheme="minorHAnsi"/>
        </w:rPr>
      </w:pPr>
      <w:proofErr w:type="spellStart"/>
      <w:r w:rsidRPr="00BC2ACA">
        <w:rPr>
          <w:rStyle w:val="StyleStyleBold12pt"/>
          <w:rFonts w:asciiTheme="minorHAnsi" w:hAnsiTheme="minorHAnsi"/>
        </w:rPr>
        <w:t>Chehab</w:t>
      </w:r>
      <w:proofErr w:type="spellEnd"/>
      <w:r w:rsidRPr="00BC2ACA">
        <w:rPr>
          <w:rStyle w:val="StyleStyleBold12pt"/>
          <w:rFonts w:asciiTheme="minorHAnsi" w:hAnsiTheme="minorHAnsi"/>
        </w:rPr>
        <w:t>, Georgetown Law Center, 2012</w:t>
      </w:r>
    </w:p>
    <w:p w:rsidR="00317EC5" w:rsidRPr="00BC2ACA" w:rsidRDefault="00317EC5" w:rsidP="00317EC5">
      <w:pPr>
        <w:rPr>
          <w:rFonts w:asciiTheme="minorHAnsi" w:hAnsiTheme="minorHAnsi"/>
        </w:rPr>
      </w:pPr>
      <w:r w:rsidRPr="00BC2ACA">
        <w:rPr>
          <w:rFonts w:asciiTheme="minorHAnsi" w:hAnsiTheme="minorHAnsi"/>
        </w:rPr>
        <w:t>[Ahmad, 3-30-12, “Retrieving the Role of Accountability in the Targeted Killings Context: A Proposal for Judicial Review” http://papers.ssrn.com/sol3/papers.cfm?abstract_id=2031572, p.29, accessed 9-15-13, TAP]</w:t>
      </w:r>
    </w:p>
    <w:p w:rsidR="00317EC5" w:rsidRPr="00BC2ACA" w:rsidRDefault="00317EC5" w:rsidP="00317EC5">
      <w:pPr>
        <w:rPr>
          <w:rFonts w:asciiTheme="minorHAnsi" w:hAnsiTheme="minorHAnsi"/>
        </w:rPr>
      </w:pPr>
    </w:p>
    <w:p w:rsidR="00317EC5" w:rsidRDefault="00317EC5" w:rsidP="00317EC5">
      <w:r w:rsidRPr="00317EC5">
        <w:t xml:space="preserve">While in </w:t>
      </w:r>
      <w:proofErr w:type="spellStart"/>
      <w:r w:rsidRPr="00317EC5">
        <w:t>Hamdi</w:t>
      </w:r>
      <w:proofErr w:type="spellEnd"/>
      <w:r w:rsidRPr="00317EC5">
        <w:t xml:space="preserve">, Justice O’Connor allowed for a presumption in favor of the government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focus</w:t>
      </w:r>
      <w:proofErr w:type="gramEnd"/>
      <w:r w:rsidRPr="00317EC5">
        <w:t xml:space="preserve"> exclusively on the targeted individual and whether targeting is necessary and legal.</w:t>
      </w:r>
    </w:p>
    <w:p w:rsidR="00317EC5" w:rsidRPr="00BC2ACA" w:rsidRDefault="00317EC5" w:rsidP="00317EC5">
      <w:pPr>
        <w:rPr>
          <w:rFonts w:asciiTheme="minorHAnsi" w:hAnsiTheme="minorHAnsi"/>
        </w:rPr>
      </w:pPr>
    </w:p>
    <w:p w:rsidR="00317EC5" w:rsidRPr="00BC2ACA" w:rsidRDefault="00317EC5" w:rsidP="00317EC5">
      <w:pPr>
        <w:pStyle w:val="Heading4"/>
        <w:rPr>
          <w:rFonts w:asciiTheme="minorHAnsi" w:hAnsiTheme="minorHAnsi"/>
        </w:rPr>
      </w:pPr>
      <w:r w:rsidRPr="00BC2ACA">
        <w:rPr>
          <w:rFonts w:asciiTheme="minorHAnsi" w:hAnsiTheme="minorHAnsi"/>
        </w:rPr>
        <w:t>No spill over – limited jurisdiction means it doesn’t set a precedent for the judicial branch – only this court.</w:t>
      </w:r>
    </w:p>
    <w:p w:rsidR="00317EC5" w:rsidRPr="00BC2ACA" w:rsidRDefault="00317EC5" w:rsidP="00317EC5">
      <w:pPr>
        <w:rPr>
          <w:rStyle w:val="StyleStyleBold12pt"/>
          <w:rFonts w:asciiTheme="minorHAnsi" w:hAnsiTheme="minorHAnsi"/>
        </w:rPr>
      </w:pPr>
      <w:proofErr w:type="spellStart"/>
      <w:r w:rsidRPr="00BC2ACA">
        <w:rPr>
          <w:rStyle w:val="StyleStyleBold12pt"/>
          <w:rFonts w:asciiTheme="minorHAnsi" w:hAnsiTheme="minorHAnsi"/>
        </w:rPr>
        <w:t>Opderbeck</w:t>
      </w:r>
      <w:proofErr w:type="spellEnd"/>
      <w:r w:rsidRPr="00BC2ACA">
        <w:rPr>
          <w:rStyle w:val="StyleStyleBold12pt"/>
          <w:rFonts w:asciiTheme="minorHAnsi" w:hAnsiTheme="minorHAnsi"/>
        </w:rPr>
        <w:t>, Seton Hall University law professor, 2013</w:t>
      </w:r>
    </w:p>
    <w:p w:rsidR="00317EC5" w:rsidRPr="00BC2ACA" w:rsidRDefault="00317EC5" w:rsidP="00317EC5">
      <w:pPr>
        <w:rPr>
          <w:rFonts w:asciiTheme="minorHAnsi" w:hAnsiTheme="minorHAnsi"/>
        </w:rPr>
      </w:pPr>
      <w:r w:rsidRPr="00BC2ACA">
        <w:rPr>
          <w:rFonts w:asciiTheme="minorHAnsi" w:hAnsiTheme="minorHAnsi"/>
        </w:rPr>
        <w:t xml:space="preserve">[David, 8-2013, “Drone Courts” </w:t>
      </w:r>
      <w:hyperlink r:id="rId16" w:history="1">
        <w:r w:rsidRPr="00BC2ACA">
          <w:rPr>
            <w:rStyle w:val="Hyperlink"/>
            <w:rFonts w:asciiTheme="minorHAnsi" w:hAnsiTheme="minorHAnsi"/>
          </w:rPr>
          <w:t>http://papers.ssrn.com/sol3/papers.cfm?abstract_id=2305315</w:t>
        </w:r>
      </w:hyperlink>
      <w:r w:rsidRPr="00BC2ACA">
        <w:rPr>
          <w:rFonts w:asciiTheme="minorHAnsi" w:hAnsiTheme="minorHAnsi"/>
        </w:rPr>
        <w:t>, p.56-7, accessed 8-28-13, TAP]</w:t>
      </w:r>
    </w:p>
    <w:p w:rsidR="00317EC5" w:rsidRPr="00BC2ACA" w:rsidRDefault="00317EC5" w:rsidP="00317EC5">
      <w:pPr>
        <w:rPr>
          <w:rFonts w:asciiTheme="minorHAnsi" w:hAnsiTheme="minorHAnsi"/>
        </w:rPr>
      </w:pPr>
    </w:p>
    <w:p w:rsidR="00317EC5" w:rsidRDefault="00317EC5" w:rsidP="00317EC5">
      <w:r w:rsidRPr="00317EC5">
        <w:t xml:space="preserve">The age of the drones has dawned. Rapid technological¶ development will soon permit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an</w:t>
      </w:r>
      <w:proofErr w:type="gramEnd"/>
      <w:r w:rsidRPr="00317EC5">
        <w:t xml:space="preserve"> important¶ independent measure of accountability over the use of killer drones.</w:t>
      </w:r>
    </w:p>
    <w:p w:rsidR="00317EC5" w:rsidRPr="00BC2ACA" w:rsidRDefault="00317EC5" w:rsidP="00317EC5">
      <w:pPr>
        <w:rPr>
          <w:rFonts w:asciiTheme="minorHAnsi" w:hAnsiTheme="minorHAnsi"/>
        </w:rPr>
      </w:pPr>
    </w:p>
    <w:p w:rsidR="00317EC5" w:rsidRPr="00BC2ACA" w:rsidRDefault="00317EC5" w:rsidP="00317EC5">
      <w:pPr>
        <w:pStyle w:val="Heading4"/>
        <w:rPr>
          <w:rFonts w:asciiTheme="minorHAnsi" w:hAnsiTheme="minorHAnsi"/>
        </w:rPr>
      </w:pPr>
      <w:r w:rsidRPr="00BC2ACA">
        <w:rPr>
          <w:rFonts w:asciiTheme="minorHAnsi" w:hAnsiTheme="minorHAnsi"/>
        </w:rPr>
        <w:t>The review process is ex parte.</w:t>
      </w:r>
    </w:p>
    <w:p w:rsidR="00317EC5" w:rsidRPr="00BC2ACA" w:rsidRDefault="00317EC5" w:rsidP="00317EC5">
      <w:pPr>
        <w:rPr>
          <w:rStyle w:val="StyleStyleBold12pt"/>
          <w:rFonts w:asciiTheme="minorHAnsi" w:hAnsiTheme="minorHAnsi"/>
        </w:rPr>
      </w:pPr>
      <w:proofErr w:type="spellStart"/>
      <w:r w:rsidRPr="00BC2ACA">
        <w:rPr>
          <w:rStyle w:val="StyleStyleBold12pt"/>
          <w:rFonts w:asciiTheme="minorHAnsi" w:hAnsiTheme="minorHAnsi"/>
        </w:rPr>
        <w:t>Wittes</w:t>
      </w:r>
      <w:proofErr w:type="spellEnd"/>
      <w:r w:rsidRPr="00BC2ACA">
        <w:rPr>
          <w:rStyle w:val="StyleStyleBold12pt"/>
          <w:rFonts w:asciiTheme="minorHAnsi" w:hAnsiTheme="minorHAnsi"/>
        </w:rPr>
        <w:t>, Brookings Institution governance studies senior fellow, 2-18-13</w:t>
      </w:r>
    </w:p>
    <w:p w:rsidR="00317EC5" w:rsidRPr="00BC2ACA" w:rsidRDefault="00317EC5" w:rsidP="00317EC5">
      <w:pPr>
        <w:rPr>
          <w:rFonts w:asciiTheme="minorHAnsi" w:hAnsiTheme="minorHAnsi"/>
        </w:rPr>
      </w:pPr>
      <w:r w:rsidRPr="00BC2ACA">
        <w:rPr>
          <w:rFonts w:asciiTheme="minorHAnsi" w:hAnsiTheme="minorHAnsi"/>
        </w:rPr>
        <w:t xml:space="preserve">[Benjamin, “Carrie Cordero on FISA Court Lessons for a “Drone Court”” </w:t>
      </w:r>
      <w:hyperlink r:id="rId17" w:history="1">
        <w:r w:rsidRPr="00BC2ACA">
          <w:rPr>
            <w:rStyle w:val="Hyperlink"/>
            <w:rFonts w:asciiTheme="minorHAnsi" w:hAnsiTheme="minorHAnsi"/>
          </w:rPr>
          <w:t>http://www.lawfareblog.com/2013/02/carrie-cordero-on-fisa-court-lessons-for-a-drone-court/</w:t>
        </w:r>
      </w:hyperlink>
      <w:r w:rsidRPr="00BC2ACA">
        <w:rPr>
          <w:rFonts w:asciiTheme="minorHAnsi" w:hAnsiTheme="minorHAnsi"/>
        </w:rPr>
        <w:t>, accessed 10-6-13, TAP]</w:t>
      </w:r>
    </w:p>
    <w:p w:rsidR="00317EC5" w:rsidRPr="00BC2ACA" w:rsidRDefault="00317EC5" w:rsidP="00317EC5">
      <w:pPr>
        <w:rPr>
          <w:rFonts w:asciiTheme="minorHAnsi" w:hAnsiTheme="minorHAnsi"/>
        </w:rPr>
      </w:pPr>
    </w:p>
    <w:p w:rsidR="00317EC5" w:rsidRDefault="00317EC5" w:rsidP="00317EC5">
      <w:r w:rsidRPr="00317EC5">
        <w:t xml:space="preserve">Carrie Cordero, Georgetown’s Director of National Security Studies and a former Justice Department national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to</w:t>
      </w:r>
      <w:proofErr w:type="gramEnd"/>
      <w:r w:rsidRPr="00317EC5">
        <w:t xml:space="preserve"> just how extensive court involvement in national security operational matters can be.</w:t>
      </w:r>
    </w:p>
    <w:p w:rsidR="00317EC5" w:rsidRDefault="00317EC5" w:rsidP="00317EC5"/>
    <w:p w:rsidR="00317EC5" w:rsidRPr="00F61AB4" w:rsidRDefault="00317EC5" w:rsidP="00317EC5">
      <w:pPr>
        <w:pStyle w:val="Heading4"/>
      </w:pPr>
      <w:r>
        <w:t xml:space="preserve">No unique link – </w:t>
      </w:r>
      <w:r w:rsidRPr="00F61AB4">
        <w:t>courts rejected state secrets</w:t>
      </w:r>
    </w:p>
    <w:p w:rsidR="00317EC5" w:rsidRDefault="00317EC5" w:rsidP="00317EC5">
      <w:r>
        <w:rPr>
          <w:rStyle w:val="StyleStyleBold12pt"/>
        </w:rPr>
        <w:t xml:space="preserve">Savage, </w:t>
      </w:r>
      <w:r w:rsidRPr="00136D94">
        <w:rPr>
          <w:rStyle w:val="StyleStyleBold12pt"/>
        </w:rPr>
        <w:t>NYT 13</w:t>
      </w:r>
      <w:r>
        <w:t xml:space="preserve"> </w:t>
      </w:r>
    </w:p>
    <w:p w:rsidR="00317EC5" w:rsidRPr="00F61AB4" w:rsidRDefault="00317EC5" w:rsidP="00317EC5">
      <w:r w:rsidRPr="00F61AB4">
        <w:t>[</w:t>
      </w:r>
      <w:r>
        <w:t xml:space="preserve">Charlie, 3-15-13, New York Times, </w:t>
      </w:r>
      <w:r w:rsidRPr="00F61AB4">
        <w:t xml:space="preserve">“Court Orders the C.I.A. to Disclose Drone Data,” Charlie Savage, March 15, </w:t>
      </w:r>
      <w:hyperlink r:id="rId18" w:history="1">
        <w:r w:rsidRPr="00B665CC">
          <w:rPr>
            <w:rStyle w:val="Hyperlink"/>
          </w:rPr>
          <w:t>http://www.nytimes.com/2013/03/16/us/court-says-cia-must-yield-some-data-on-drones.html?_r=0</w:t>
        </w:r>
      </w:hyperlink>
      <w:r>
        <w:t>, accessed 10-27-13, AFB</w:t>
      </w:r>
      <w:r w:rsidRPr="00F61AB4">
        <w:t>]</w:t>
      </w:r>
    </w:p>
    <w:p w:rsidR="00317EC5" w:rsidRDefault="00317EC5" w:rsidP="00317EC5"/>
    <w:p w:rsidR="00317EC5" w:rsidRDefault="00317EC5" w:rsidP="00317EC5">
      <w:r w:rsidRPr="00317EC5">
        <w:t xml:space="preserve">WASHINGTON — </w:t>
      </w:r>
      <w:proofErr w:type="gramStart"/>
      <w:r w:rsidRPr="00317EC5">
        <w:t>A</w:t>
      </w:r>
      <w:proofErr w:type="gramEnd"/>
      <w:r w:rsidRPr="00317EC5">
        <w:t xml:space="preserve"> federal appeals court held Friday that the Central Intelligence Agency must disclose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memorandums</w:t>
      </w:r>
      <w:proofErr w:type="gramEnd"/>
      <w:r w:rsidRPr="00317EC5">
        <w:t xml:space="preserve"> related to the killing of both citizens and to targeted killings generally.</w:t>
      </w:r>
    </w:p>
    <w:p w:rsidR="00317EC5" w:rsidRDefault="00317EC5" w:rsidP="00317EC5"/>
    <w:p w:rsidR="00317EC5" w:rsidRDefault="00317EC5" w:rsidP="00317EC5"/>
    <w:p w:rsidR="00317EC5" w:rsidRPr="00795048" w:rsidRDefault="00317EC5" w:rsidP="00317EC5">
      <w:pPr>
        <w:pStyle w:val="Heading4"/>
      </w:pPr>
      <w:r w:rsidRPr="00795048">
        <w:t xml:space="preserve">No internal link to a complete collapse of the State Secret Privilege – those are straw </w:t>
      </w:r>
      <w:proofErr w:type="spellStart"/>
      <w:r w:rsidRPr="00795048">
        <w:t>args</w:t>
      </w:r>
      <w:proofErr w:type="spellEnd"/>
    </w:p>
    <w:p w:rsidR="00317EC5" w:rsidRDefault="00317EC5" w:rsidP="00317EC5">
      <w:r w:rsidRPr="00735431">
        <w:rPr>
          <w:b/>
        </w:rPr>
        <w:t>Greenwald</w:t>
      </w:r>
      <w:r>
        <w:rPr>
          <w:b/>
        </w:rPr>
        <w:t>, Salon,</w:t>
      </w:r>
      <w:r w:rsidRPr="00735431">
        <w:rPr>
          <w:b/>
        </w:rPr>
        <w:t xml:space="preserve"> 9</w:t>
      </w:r>
      <w:r>
        <w:t xml:space="preserve"> </w:t>
      </w:r>
    </w:p>
    <w:p w:rsidR="00317EC5" w:rsidRDefault="00317EC5" w:rsidP="00317EC5">
      <w:r>
        <w:t xml:space="preserve">[Glenn, Salon, 2-10-9“The 180-degree reversal of Obama’s State Secrets position”, Feb 10, </w:t>
      </w:r>
      <w:hyperlink r:id="rId19" w:history="1">
        <w:r>
          <w:rPr>
            <w:rStyle w:val="Hyperlink"/>
          </w:rPr>
          <w:t>http://www.salon.com/2009/02/10/obama_88/</w:t>
        </w:r>
      </w:hyperlink>
      <w:r>
        <w:t>, accessed 10-27-13, AFB]</w:t>
      </w:r>
    </w:p>
    <w:p w:rsidR="00317EC5" w:rsidRDefault="00317EC5" w:rsidP="00317EC5"/>
    <w:p w:rsidR="00317EC5" w:rsidRDefault="00317EC5" w:rsidP="00317EC5">
      <w:r w:rsidRPr="00317EC5">
        <w:t xml:space="preserve">Nobody — not the ACLU or anyone else — argues that the State Secrets privilege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moronic</w:t>
      </w:r>
      <w:proofErr w:type="gramEnd"/>
      <w:r w:rsidRPr="00317EC5">
        <w:t xml:space="preserve"> </w:t>
      </w:r>
      <w:proofErr w:type="spellStart"/>
      <w:r w:rsidRPr="00317EC5">
        <w:t>strawmen</w:t>
      </w:r>
      <w:proofErr w:type="spellEnd"/>
      <w:r w:rsidRPr="00317EC5">
        <w:t xml:space="preserve"> advanced by people who have no idea what they’re talking about.</w:t>
      </w:r>
    </w:p>
    <w:p w:rsidR="00317EC5" w:rsidRDefault="00317EC5" w:rsidP="00317EC5"/>
    <w:p w:rsidR="00317EC5" w:rsidRPr="00BC2ACA" w:rsidRDefault="00317EC5" w:rsidP="00317EC5">
      <w:pPr>
        <w:pStyle w:val="Heading4"/>
        <w:rPr>
          <w:rFonts w:asciiTheme="minorHAnsi" w:hAnsiTheme="minorHAnsi"/>
        </w:rPr>
      </w:pPr>
      <w:r w:rsidRPr="00BC2ACA">
        <w:rPr>
          <w:rFonts w:asciiTheme="minorHAnsi" w:hAnsiTheme="minorHAnsi"/>
        </w:rPr>
        <w:t>Sequestration devastates readiness.</w:t>
      </w:r>
    </w:p>
    <w:p w:rsidR="00317EC5" w:rsidRPr="00BC2ACA" w:rsidRDefault="00317EC5" w:rsidP="00317EC5">
      <w:pPr>
        <w:rPr>
          <w:rStyle w:val="StyleStyleBold12pt"/>
          <w:rFonts w:asciiTheme="minorHAnsi" w:hAnsiTheme="minorHAnsi"/>
        </w:rPr>
      </w:pPr>
      <w:proofErr w:type="spellStart"/>
      <w:r w:rsidRPr="00BC2ACA">
        <w:rPr>
          <w:rStyle w:val="StyleStyleBold12pt"/>
          <w:rFonts w:asciiTheme="minorHAnsi" w:hAnsiTheme="minorHAnsi"/>
        </w:rPr>
        <w:t>Terkel</w:t>
      </w:r>
      <w:proofErr w:type="spellEnd"/>
      <w:r w:rsidRPr="00BC2ACA">
        <w:rPr>
          <w:rStyle w:val="StyleStyleBold12pt"/>
          <w:rFonts w:asciiTheme="minorHAnsi" w:hAnsiTheme="minorHAnsi"/>
        </w:rPr>
        <w:t>, Huffington Post, 7-23-13</w:t>
      </w:r>
    </w:p>
    <w:p w:rsidR="00317EC5" w:rsidRPr="00BC2ACA" w:rsidRDefault="00317EC5" w:rsidP="00317EC5">
      <w:pPr>
        <w:rPr>
          <w:rFonts w:asciiTheme="minorHAnsi" w:hAnsiTheme="minorHAnsi"/>
        </w:rPr>
      </w:pPr>
      <w:r w:rsidRPr="00BC2ACA">
        <w:rPr>
          <w:rFonts w:asciiTheme="minorHAnsi" w:hAnsiTheme="minorHAnsi"/>
        </w:rPr>
        <w:t>[Amanda, “Sequestration Damaging To Military Readiness, Chuck Hagel Says” http://www.huffingtonpost.com/2013/07/22/sequestration-military- readiness_n_3635686.html</w:t>
      </w:r>
      <w:proofErr w:type="gramStart"/>
      <w:r w:rsidRPr="00BC2ACA">
        <w:rPr>
          <w:rFonts w:asciiTheme="minorHAnsi" w:hAnsiTheme="minorHAnsi"/>
        </w:rPr>
        <w:t>?utm</w:t>
      </w:r>
      <w:proofErr w:type="gramEnd"/>
      <w:r w:rsidRPr="00BC2ACA">
        <w:rPr>
          <w:rFonts w:asciiTheme="minorHAnsi" w:hAnsiTheme="minorHAnsi"/>
        </w:rPr>
        <w:t>_hp_ref=politics, accessed 8-15-13, TAP]</w:t>
      </w:r>
    </w:p>
    <w:p w:rsidR="00317EC5" w:rsidRPr="00BC2ACA" w:rsidRDefault="00317EC5" w:rsidP="00317EC5">
      <w:pPr>
        <w:rPr>
          <w:rFonts w:asciiTheme="minorHAnsi" w:hAnsiTheme="minorHAnsi"/>
        </w:rPr>
      </w:pPr>
    </w:p>
    <w:p w:rsidR="00317EC5" w:rsidRDefault="00317EC5" w:rsidP="00317EC5">
      <w:r w:rsidRPr="00317EC5">
        <w:t xml:space="preserve">Sequestration will quietly chip away at the military's readiness capabilities, Defense Secretary Chuck Hagel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addresses</w:t>
      </w:r>
      <w:proofErr w:type="gramEnd"/>
      <w:r w:rsidRPr="00317EC5">
        <w:t xml:space="preserve"> sequestration, there will be "a dramatic impact in our readiness."</w:t>
      </w:r>
    </w:p>
    <w:p w:rsidR="00317EC5" w:rsidRPr="00BC2ACA" w:rsidRDefault="00317EC5" w:rsidP="00317EC5">
      <w:pPr>
        <w:rPr>
          <w:rFonts w:asciiTheme="minorHAnsi" w:hAnsiTheme="minorHAnsi"/>
        </w:rPr>
      </w:pPr>
    </w:p>
    <w:p w:rsidR="00317EC5" w:rsidRPr="00BC2ACA" w:rsidRDefault="00317EC5" w:rsidP="00317EC5">
      <w:pPr>
        <w:rPr>
          <w:rStyle w:val="StyleStyleBold12pt"/>
          <w:rFonts w:asciiTheme="minorHAnsi" w:hAnsiTheme="minorHAnsi"/>
        </w:rPr>
      </w:pPr>
      <w:r w:rsidRPr="00BC2ACA">
        <w:rPr>
          <w:rStyle w:val="StyleStyleBold12pt"/>
          <w:rFonts w:asciiTheme="minorHAnsi" w:hAnsiTheme="minorHAnsi"/>
        </w:rPr>
        <w:t>Drones solve overstretch.</w:t>
      </w:r>
    </w:p>
    <w:p w:rsidR="00317EC5" w:rsidRPr="00BC2ACA" w:rsidRDefault="00317EC5" w:rsidP="00317EC5">
      <w:pPr>
        <w:rPr>
          <w:rStyle w:val="StyleStyleBold12pt"/>
          <w:rFonts w:asciiTheme="minorHAnsi" w:hAnsiTheme="minorHAnsi" w:cs="Times New Roman"/>
        </w:rPr>
      </w:pPr>
      <w:proofErr w:type="spellStart"/>
      <w:r w:rsidRPr="00BC2ACA">
        <w:rPr>
          <w:rStyle w:val="StyleStyleBold12pt"/>
          <w:rFonts w:asciiTheme="minorHAnsi" w:hAnsiTheme="minorHAnsi" w:cs="Times New Roman"/>
          <w:highlight w:val="cyan"/>
        </w:rPr>
        <w:t>Rushforth</w:t>
      </w:r>
      <w:proofErr w:type="spellEnd"/>
      <w:r w:rsidRPr="00BC2ACA">
        <w:rPr>
          <w:rStyle w:val="StyleStyleBold12pt"/>
          <w:rFonts w:asciiTheme="minorHAnsi" w:hAnsiTheme="minorHAnsi" w:cs="Times New Roman"/>
        </w:rPr>
        <w:t xml:space="preserve">, University of Arizona JD candidate, </w:t>
      </w:r>
      <w:r w:rsidRPr="00BC2ACA">
        <w:rPr>
          <w:rStyle w:val="StyleStyleBold12pt"/>
          <w:rFonts w:asciiTheme="minorHAnsi" w:hAnsiTheme="minorHAnsi" w:cs="Times New Roman"/>
          <w:highlight w:val="cyan"/>
        </w:rPr>
        <w:t>12</w:t>
      </w:r>
    </w:p>
    <w:p w:rsidR="00317EC5" w:rsidRPr="00BC2ACA" w:rsidRDefault="00317EC5" w:rsidP="00317EC5">
      <w:pPr>
        <w:rPr>
          <w:rFonts w:asciiTheme="minorHAnsi" w:hAnsiTheme="minorHAnsi" w:cs="Times New Roman"/>
        </w:rPr>
      </w:pPr>
      <w:r w:rsidRPr="00BC2ACA">
        <w:rPr>
          <w:rFonts w:asciiTheme="minorHAnsi" w:hAnsiTheme="minorHAnsi" w:cs="Times New Roman"/>
        </w:rPr>
        <w:t>[</w:t>
      </w:r>
      <w:proofErr w:type="spellStart"/>
      <w:r w:rsidRPr="00BC2ACA">
        <w:rPr>
          <w:rFonts w:asciiTheme="minorHAnsi" w:hAnsiTheme="minorHAnsi" w:cs="Times New Roman"/>
        </w:rPr>
        <w:t>Elinor</w:t>
      </w:r>
      <w:proofErr w:type="spellEnd"/>
      <w:r w:rsidRPr="00BC2ACA">
        <w:rPr>
          <w:rFonts w:asciiTheme="minorHAnsi" w:hAnsiTheme="minorHAnsi" w:cs="Times New Roman"/>
        </w:rPr>
        <w:t>, 29 Ariz. J. Int'l &amp; Comp. Law 623, “NOTE: THERE'S AN APP FOR THAT: IMPLICATIONS OF ARMED DRONE ATTACKS AND PERSONALITY STRIKES BY THE UNITED STATES AGAINST NON-CITIZENS, 2004-2012” Lexis, accessed 9-28-13, TAP]</w:t>
      </w:r>
    </w:p>
    <w:p w:rsidR="00317EC5" w:rsidRPr="00BC2ACA" w:rsidRDefault="00317EC5" w:rsidP="00317EC5">
      <w:pPr>
        <w:rPr>
          <w:rFonts w:asciiTheme="minorHAnsi" w:hAnsiTheme="minorHAnsi" w:cs="Times New Roman"/>
        </w:rPr>
      </w:pPr>
    </w:p>
    <w:p w:rsidR="00317EC5" w:rsidRDefault="00317EC5" w:rsidP="00317EC5">
      <w:r w:rsidRPr="00317EC5">
        <w:t xml:space="preserve">The drone program is a fixture in the Obama administration's fight against terror n163 and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that</w:t>
      </w:r>
      <w:proofErr w:type="gramEnd"/>
      <w:r w:rsidRPr="00317EC5">
        <w:t xml:space="preserve"> its full focus is on protecting and growing our nation at home.</w:t>
      </w:r>
    </w:p>
    <w:p w:rsidR="00317EC5" w:rsidRPr="00BC2ACA" w:rsidRDefault="00317EC5" w:rsidP="00317EC5">
      <w:pPr>
        <w:rPr>
          <w:rFonts w:asciiTheme="minorHAnsi" w:hAnsiTheme="minorHAnsi"/>
        </w:rPr>
      </w:pPr>
    </w:p>
    <w:p w:rsidR="00317EC5" w:rsidRPr="00BC2ACA" w:rsidRDefault="00317EC5" w:rsidP="00317EC5">
      <w:pPr>
        <w:rPr>
          <w:rFonts w:asciiTheme="minorHAnsi" w:hAnsiTheme="minorHAnsi"/>
        </w:rPr>
      </w:pPr>
    </w:p>
    <w:p w:rsidR="00317EC5" w:rsidRPr="00982391" w:rsidRDefault="00317EC5" w:rsidP="00317EC5">
      <w:pPr>
        <w:pStyle w:val="Heading4"/>
      </w:pPr>
      <w:r>
        <w:t>Naval power is trending up</w:t>
      </w:r>
    </w:p>
    <w:p w:rsidR="00317EC5" w:rsidRPr="007E6FEB" w:rsidRDefault="00317EC5" w:rsidP="00317EC5">
      <w:pPr>
        <w:rPr>
          <w:rStyle w:val="StyleStyleBold12pt"/>
        </w:rPr>
      </w:pPr>
      <w:r w:rsidRPr="00982391">
        <w:rPr>
          <w:rStyle w:val="StyleStyleBold12pt"/>
          <w:highlight w:val="cyan"/>
        </w:rPr>
        <w:t>Drum</w:t>
      </w:r>
      <w:r w:rsidRPr="007E6FEB">
        <w:rPr>
          <w:rStyle w:val="StyleStyleBold12pt"/>
        </w:rPr>
        <w:t xml:space="preserve">, Mother Jones, </w:t>
      </w:r>
      <w:r w:rsidRPr="00982391">
        <w:rPr>
          <w:rStyle w:val="StyleStyleBold12pt"/>
          <w:highlight w:val="cyan"/>
        </w:rPr>
        <w:t>12</w:t>
      </w:r>
    </w:p>
    <w:p w:rsidR="00317EC5" w:rsidRPr="007E6FEB" w:rsidRDefault="00317EC5" w:rsidP="00317EC5">
      <w:r>
        <w:t>(Kevin, 10-23-12, “How Strong Is the American Navy</w:t>
      </w:r>
      <w:proofErr w:type="gramStart"/>
      <w:r>
        <w:t>?,</w:t>
      </w:r>
      <w:proofErr w:type="gramEnd"/>
      <w:r>
        <w:t xml:space="preserve">” </w:t>
      </w:r>
      <w:r w:rsidRPr="007E6FEB">
        <w:t>http://www.motherjones.com/kevin-drum/2012/10/how-strong-american-navy</w:t>
      </w:r>
      <w:r>
        <w:t>, accessed 2-2-13, CMM)</w:t>
      </w:r>
    </w:p>
    <w:p w:rsidR="00317EC5" w:rsidRDefault="00317EC5" w:rsidP="00317EC5"/>
    <w:p w:rsidR="00317EC5" w:rsidRDefault="00317EC5" w:rsidP="00317EC5">
      <w:r w:rsidRPr="00317EC5">
        <w:t xml:space="preserve">Mitt Romney says the American Navy is smaller than it was in 1916. In </w:t>
      </w:r>
    </w:p>
    <w:p w:rsidR="00317EC5" w:rsidRDefault="00317EC5" w:rsidP="00317EC5">
      <w:r>
        <w:t>AND</w:t>
      </w:r>
    </w:p>
    <w:p w:rsidR="00317EC5" w:rsidRPr="00317EC5" w:rsidRDefault="00317EC5" w:rsidP="00317EC5">
      <w:r w:rsidRPr="00317EC5">
        <w:t>, American naval strength today is greater than it's ever been in history.</w:t>
      </w:r>
    </w:p>
    <w:p w:rsidR="00317EC5" w:rsidRPr="00982391" w:rsidRDefault="00317EC5" w:rsidP="00317EC5">
      <w:r w:rsidRPr="00982391">
        <w:t>*</w:t>
      </w:r>
      <w:proofErr w:type="spellStart"/>
      <w:r w:rsidRPr="00982391">
        <w:t>Crisher</w:t>
      </w:r>
      <w:proofErr w:type="spellEnd"/>
      <w:r w:rsidRPr="00982391">
        <w:t xml:space="preserve"> – PhD candidate in the Department of Political Science at Florida State University</w:t>
      </w:r>
    </w:p>
    <w:p w:rsidR="00317EC5" w:rsidRDefault="00317EC5" w:rsidP="00317EC5">
      <w:r w:rsidRPr="00982391">
        <w:t>**</w:t>
      </w:r>
      <w:proofErr w:type="spellStart"/>
      <w:r w:rsidRPr="00982391">
        <w:t>Souva</w:t>
      </w:r>
      <w:proofErr w:type="spellEnd"/>
      <w:r w:rsidRPr="00982391">
        <w:t xml:space="preserve"> - Associate Professor, Department of Political Science, Florida State University</w:t>
      </w:r>
    </w:p>
    <w:p w:rsidR="00317EC5" w:rsidRDefault="00317EC5" w:rsidP="00317EC5"/>
    <w:p w:rsidR="00317EC5" w:rsidRDefault="00317EC5" w:rsidP="00317EC5"/>
    <w:p w:rsidR="00317EC5" w:rsidRDefault="00317EC5" w:rsidP="00317EC5">
      <w:pPr>
        <w:pStyle w:val="Heading3"/>
      </w:pPr>
      <w:r>
        <w:lastRenderedPageBreak/>
        <w:t xml:space="preserve">2ac – Politics – </w:t>
      </w:r>
      <w:proofErr w:type="spellStart"/>
      <w:r>
        <w:t>Yellin</w:t>
      </w:r>
      <w:proofErr w:type="spellEnd"/>
      <w:r>
        <w:t xml:space="preserve"> Nomination DA</w:t>
      </w:r>
    </w:p>
    <w:p w:rsidR="00317EC5" w:rsidRPr="00DE1FCE" w:rsidRDefault="00317EC5" w:rsidP="00317EC5">
      <w:pPr>
        <w:pStyle w:val="Heading4"/>
      </w:pPr>
      <w:r>
        <w:t xml:space="preserve">Won’t pass – vote not coming up, Obama isn’t pushing, and pc isn’t </w:t>
      </w:r>
      <w:proofErr w:type="gramStart"/>
      <w:r>
        <w:t>key</w:t>
      </w:r>
      <w:proofErr w:type="gramEnd"/>
      <w:r>
        <w:t>.</w:t>
      </w:r>
    </w:p>
    <w:p w:rsidR="00317EC5" w:rsidRPr="00DE1FCE" w:rsidRDefault="00317EC5" w:rsidP="00317EC5">
      <w:pPr>
        <w:rPr>
          <w:rStyle w:val="StyleStyleBold12pt"/>
        </w:rPr>
      </w:pPr>
      <w:r w:rsidRPr="00DE1FCE">
        <w:rPr>
          <w:rStyle w:val="StyleStyleBold12pt"/>
        </w:rPr>
        <w:t>Reuters, 10-23-13</w:t>
      </w:r>
    </w:p>
    <w:p w:rsidR="00317EC5" w:rsidRPr="00DE1FCE" w:rsidRDefault="00317EC5" w:rsidP="00317EC5">
      <w:r>
        <w:t>(“</w:t>
      </w:r>
      <w:proofErr w:type="spellStart"/>
      <w:r w:rsidRPr="00DE1FCE">
        <w:t>Yellen's</w:t>
      </w:r>
      <w:proofErr w:type="spellEnd"/>
      <w:r w:rsidRPr="00DE1FCE">
        <w:t xml:space="preserve"> Senate hearing for Fed chair unlikely before mid-November</w:t>
      </w:r>
      <w:r>
        <w:t>,”</w:t>
      </w:r>
      <w:r w:rsidRPr="00DE1FCE">
        <w:t xml:space="preserve"> http://www.reuters.com/article/2013/10/23/us-usa-fed-yellen-idUSBRE99M1EN20131023</w:t>
      </w:r>
      <w:r>
        <w:t>, accessed 10-24-13, CMM)</w:t>
      </w:r>
    </w:p>
    <w:p w:rsidR="00317EC5" w:rsidRDefault="00317EC5" w:rsidP="00317EC5"/>
    <w:p w:rsidR="00317EC5" w:rsidRDefault="00317EC5" w:rsidP="00317EC5">
      <w:r w:rsidRPr="00317EC5">
        <w:t xml:space="preserve">Janet </w:t>
      </w:r>
      <w:proofErr w:type="spellStart"/>
      <w:r w:rsidRPr="00317EC5">
        <w:t>Yellen's</w:t>
      </w:r>
      <w:proofErr w:type="spellEnd"/>
      <w:r w:rsidRPr="00317EC5">
        <w:t xml:space="preserve"> Senate confirmation hearing to be the next chair of the Federal Reserve is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policymakers</w:t>
      </w:r>
      <w:proofErr w:type="gramEnd"/>
      <w:r w:rsidRPr="00317EC5">
        <w:t xml:space="preserve"> weigh when to start scaling back bond buying and eventually raising rates.</w:t>
      </w:r>
    </w:p>
    <w:p w:rsidR="00317EC5" w:rsidRDefault="00317EC5" w:rsidP="00317EC5"/>
    <w:p w:rsidR="00317EC5" w:rsidRPr="004E50AF" w:rsidRDefault="00317EC5" w:rsidP="00317EC5">
      <w:pPr>
        <w:pStyle w:val="Heading4"/>
      </w:pPr>
      <w:r w:rsidRPr="004E50AF">
        <w:t>Nomination fights don’t cost political capital – empirically proven</w:t>
      </w:r>
    </w:p>
    <w:p w:rsidR="00317EC5" w:rsidRPr="004E50AF" w:rsidRDefault="00317EC5" w:rsidP="00317EC5">
      <w:pPr>
        <w:rPr>
          <w:rStyle w:val="StyleStyleBold12pt"/>
        </w:rPr>
      </w:pPr>
      <w:r w:rsidRPr="004E50AF">
        <w:rPr>
          <w:rStyle w:val="StyleStyleBold12pt"/>
        </w:rPr>
        <w:t xml:space="preserve">Hutchinson, frequent political commentator on MSNBC, 12-4-12 </w:t>
      </w:r>
    </w:p>
    <w:p w:rsidR="00317EC5" w:rsidRPr="004E50AF" w:rsidRDefault="00317EC5" w:rsidP="00317EC5">
      <w:r w:rsidRPr="004E50AF">
        <w:t xml:space="preserve">(Earl </w:t>
      </w:r>
      <w:proofErr w:type="spellStart"/>
      <w:r w:rsidRPr="004E50AF">
        <w:t>Ofari</w:t>
      </w:r>
      <w:proofErr w:type="spellEnd"/>
      <w:r w:rsidRPr="004E50AF">
        <w:t>, weekly co-host of the Al Sharpton Show on American Urban Radio Network, the host of the weekly Hutchinson Report on KPFK-Radio and the Pacifica Network, “Rice Nomination Fight Won't Drain President Obama's Political Capital,” http://www.huffingtonpost.com/earl-ofari-hutchinson/rice-nomination-fight-obama_b_2229435.html, accessed 12-26-12, CMM)</w:t>
      </w:r>
    </w:p>
    <w:p w:rsidR="00317EC5" w:rsidRPr="004E50AF" w:rsidRDefault="00317EC5" w:rsidP="00317EC5"/>
    <w:p w:rsidR="00317EC5" w:rsidRDefault="00317EC5" w:rsidP="00317EC5">
      <w:r w:rsidRPr="00317EC5">
        <w:t xml:space="preserve">If the heat on UN Ambassador Susan Rice wasn't intense enough from GOP senators that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the</w:t>
      </w:r>
      <w:proofErr w:type="gramEnd"/>
      <w:r w:rsidRPr="00317EC5">
        <w:t xml:space="preserve"> GOP's fulminations about her, will drain any of Obama's political capital.</w:t>
      </w:r>
    </w:p>
    <w:p w:rsidR="00317EC5" w:rsidRDefault="00317EC5" w:rsidP="00317EC5"/>
    <w:p w:rsidR="00317EC5" w:rsidRDefault="00317EC5" w:rsidP="00317EC5"/>
    <w:p w:rsidR="00317EC5" w:rsidRDefault="00317EC5" w:rsidP="00317EC5">
      <w:pPr>
        <w:pStyle w:val="Heading4"/>
      </w:pPr>
      <w:proofErr w:type="spellStart"/>
      <w:r>
        <w:t>Yellen</w:t>
      </w:r>
      <w:proofErr w:type="spellEnd"/>
      <w:r>
        <w:t xml:space="preserve"> AND the Fed aren’t key to economy </w:t>
      </w:r>
    </w:p>
    <w:p w:rsidR="00317EC5" w:rsidRPr="006760DF" w:rsidRDefault="00317EC5" w:rsidP="00317EC5">
      <w:pPr>
        <w:rPr>
          <w:rStyle w:val="StyleStyleBold12pt"/>
        </w:rPr>
      </w:pPr>
      <w:proofErr w:type="spellStart"/>
      <w:r w:rsidRPr="006760DF">
        <w:rPr>
          <w:rStyle w:val="StyleStyleBold12pt"/>
        </w:rPr>
        <w:t>Furchtgott</w:t>
      </w:r>
      <w:proofErr w:type="spellEnd"/>
      <w:r w:rsidRPr="006760DF">
        <w:rPr>
          <w:rStyle w:val="StyleStyleBold12pt"/>
        </w:rPr>
        <w:t xml:space="preserve">-Roth, former chief economist of the U.S. Department of Labor, </w:t>
      </w:r>
      <w:r>
        <w:rPr>
          <w:rStyle w:val="StyleStyleBold12pt"/>
        </w:rPr>
        <w:t>10-11-13</w:t>
      </w:r>
    </w:p>
    <w:p w:rsidR="00317EC5" w:rsidRPr="006760DF" w:rsidRDefault="00317EC5" w:rsidP="00317EC5">
      <w:r>
        <w:t xml:space="preserve">(Diana, </w:t>
      </w:r>
      <w:r w:rsidRPr="006760DF">
        <w:t>directs Economi</w:t>
      </w:r>
      <w:r>
        <w:t xml:space="preserve">cs21 at the Manhattan Institute, </w:t>
      </w:r>
    </w:p>
    <w:p w:rsidR="00317EC5" w:rsidRDefault="00317EC5" w:rsidP="00317EC5">
      <w:r w:rsidRPr="006760DF">
        <w:t>http://www.marketwatch.com/story/janet-yellen-cant-fix-the-economy-2013-10-11</w:t>
      </w:r>
      <w:r>
        <w:t>, accessed 10-27-13, CMM)</w:t>
      </w:r>
    </w:p>
    <w:p w:rsidR="00317EC5" w:rsidRDefault="00317EC5" w:rsidP="00317EC5"/>
    <w:p w:rsidR="00317EC5" w:rsidRDefault="00317EC5" w:rsidP="00317EC5">
      <w:r w:rsidRPr="00317EC5">
        <w:t>The U.S. economy is stuck at a 2% GDP growth rate</w:t>
      </w:r>
    </w:p>
    <w:p w:rsidR="00317EC5" w:rsidRDefault="00317EC5" w:rsidP="00317EC5">
      <w:r>
        <w:t>AND</w:t>
      </w:r>
    </w:p>
    <w:p w:rsidR="00317EC5" w:rsidRPr="00317EC5" w:rsidRDefault="00317EC5" w:rsidP="00317EC5">
      <w:r w:rsidRPr="00317EC5">
        <w:t xml:space="preserve">President Obama </w:t>
      </w:r>
      <w:proofErr w:type="gramStart"/>
      <w:r w:rsidRPr="00317EC5">
        <w:t>need</w:t>
      </w:r>
      <w:proofErr w:type="gramEnd"/>
      <w:r w:rsidRPr="00317EC5">
        <w:t xml:space="preserve"> to make the tough decisions that will increase economic growth.</w:t>
      </w:r>
    </w:p>
    <w:p w:rsidR="00317EC5" w:rsidRDefault="00317EC5" w:rsidP="00317EC5"/>
    <w:p w:rsidR="00317EC5" w:rsidRDefault="00317EC5" w:rsidP="00317EC5"/>
    <w:p w:rsidR="00317EC5" w:rsidRPr="00BC2ACA" w:rsidRDefault="00317EC5" w:rsidP="00317EC5">
      <w:pPr>
        <w:pStyle w:val="Heading4"/>
        <w:rPr>
          <w:rFonts w:asciiTheme="minorHAnsi" w:hAnsiTheme="minorHAnsi"/>
        </w:rPr>
      </w:pPr>
      <w:r w:rsidRPr="00BC2ACA">
        <w:rPr>
          <w:rFonts w:asciiTheme="minorHAnsi" w:hAnsiTheme="minorHAnsi"/>
        </w:rPr>
        <w:t xml:space="preserve">NSA fights thump </w:t>
      </w:r>
    </w:p>
    <w:p w:rsidR="00317EC5" w:rsidRPr="00BC2ACA" w:rsidRDefault="00317EC5" w:rsidP="00317EC5">
      <w:pPr>
        <w:rPr>
          <w:rStyle w:val="StyleStyleBold12pt"/>
          <w:rFonts w:asciiTheme="minorHAnsi" w:hAnsiTheme="minorHAnsi"/>
        </w:rPr>
      </w:pPr>
      <w:r w:rsidRPr="00BC2ACA">
        <w:rPr>
          <w:rStyle w:val="StyleStyleBold12pt"/>
          <w:rFonts w:asciiTheme="minorHAnsi" w:hAnsiTheme="minorHAnsi"/>
        </w:rPr>
        <w:t>Starks, Roll Call, 10-22-13</w:t>
      </w:r>
    </w:p>
    <w:p w:rsidR="00317EC5" w:rsidRPr="00BC2ACA" w:rsidRDefault="00317EC5" w:rsidP="00317EC5">
      <w:pPr>
        <w:rPr>
          <w:rFonts w:asciiTheme="minorHAnsi" w:hAnsiTheme="minorHAnsi"/>
        </w:rPr>
      </w:pPr>
      <w:r w:rsidRPr="00BC2ACA">
        <w:rPr>
          <w:rFonts w:asciiTheme="minorHAnsi" w:hAnsiTheme="minorHAnsi"/>
        </w:rPr>
        <w:t>(Tim, “Coming Up: Congressional Showdown on NSA Wiretapping,” http://www.rollcall.com/news/coming_up_congressional_showdown_on_nsa_wiretapping-228584-1.html?zkPrintable=true, accessed 10-24-13, CMM)</w:t>
      </w:r>
    </w:p>
    <w:p w:rsidR="00317EC5" w:rsidRPr="00BC2ACA" w:rsidRDefault="00317EC5" w:rsidP="00317EC5">
      <w:pPr>
        <w:rPr>
          <w:rFonts w:asciiTheme="minorHAnsi" w:hAnsiTheme="minorHAnsi"/>
        </w:rPr>
      </w:pPr>
    </w:p>
    <w:p w:rsidR="00317EC5" w:rsidRDefault="00317EC5" w:rsidP="00317EC5">
      <w:r w:rsidRPr="00317EC5">
        <w:t xml:space="preserve">The fight over the future of the National Security Agency’s phone record and Internet data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lastRenderedPageBreak/>
        <w:t>off</w:t>
      </w:r>
      <w:proofErr w:type="gramEnd"/>
      <w:r w:rsidRPr="00317EC5">
        <w:t xml:space="preserve"> a push from a coalition composed of the liberal left and libertarian right </w:t>
      </w:r>
    </w:p>
    <w:p w:rsidR="00317EC5" w:rsidRDefault="00317EC5" w:rsidP="00317EC5">
      <w:pPr>
        <w:rPr>
          <w:rStyle w:val="StyleBoldUnderline"/>
          <w:rFonts w:asciiTheme="minorHAnsi" w:hAnsiTheme="minorHAnsi"/>
        </w:rPr>
      </w:pPr>
    </w:p>
    <w:p w:rsidR="00317EC5" w:rsidRDefault="00317EC5" w:rsidP="00317EC5">
      <w:pPr>
        <w:rPr>
          <w:rStyle w:val="StyleBoldUnderline"/>
          <w:rFonts w:asciiTheme="minorHAnsi" w:hAnsiTheme="minorHAnsi"/>
        </w:rPr>
      </w:pPr>
    </w:p>
    <w:p w:rsidR="00317EC5" w:rsidRPr="00BC2ACA" w:rsidRDefault="00317EC5" w:rsidP="00317EC5">
      <w:pPr>
        <w:rPr>
          <w:rFonts w:asciiTheme="minorHAnsi" w:hAnsiTheme="minorHAnsi"/>
        </w:rPr>
      </w:pPr>
    </w:p>
    <w:p w:rsidR="00317EC5" w:rsidRDefault="00317EC5" w:rsidP="00317EC5">
      <w:pPr>
        <w:pStyle w:val="Heading4"/>
      </w:pPr>
      <w:r>
        <w:t>Winners win on controversial issues</w:t>
      </w:r>
    </w:p>
    <w:p w:rsidR="00317EC5" w:rsidRPr="00E11B46" w:rsidRDefault="00317EC5" w:rsidP="00317EC5">
      <w:pPr>
        <w:rPr>
          <w:rStyle w:val="StyleStyleBold12pt"/>
        </w:rPr>
      </w:pPr>
      <w:r w:rsidRPr="00E11B46">
        <w:rPr>
          <w:rStyle w:val="StyleStyleBold12pt"/>
        </w:rPr>
        <w:t>Hirsh, National Journal, 2-7-13</w:t>
      </w:r>
    </w:p>
    <w:p w:rsidR="00317EC5" w:rsidRDefault="00317EC5" w:rsidP="00317EC5">
      <w:r>
        <w:t>(Michael, “</w:t>
      </w:r>
      <w:r w:rsidRPr="00E11B46">
        <w:t>There’s No Such Thing as Political Capital</w:t>
      </w:r>
      <w:r>
        <w:t xml:space="preserve">,” </w:t>
      </w:r>
      <w:r w:rsidRPr="00E11B46">
        <w:t>http://www.nationaljournal.com/magazine/there-s-no-such-thing-as-political-capital-20130207?page=1</w:t>
      </w:r>
      <w:r>
        <w:t>, accessed 2-7-13, CMM)</w:t>
      </w:r>
    </w:p>
    <w:p w:rsidR="00317EC5" w:rsidRDefault="00317EC5" w:rsidP="00317EC5"/>
    <w:p w:rsidR="00317EC5" w:rsidRDefault="00317EC5" w:rsidP="00317EC5">
      <w:r w:rsidRPr="00317EC5">
        <w:t xml:space="preserve">Naturally, any president has practical and electoral limits. Does he have a </w:t>
      </w:r>
      <w:proofErr w:type="gramStart"/>
      <w:r w:rsidRPr="00317EC5">
        <w:t>majority</w:t>
      </w:r>
      <w:proofErr w:type="gramEnd"/>
      <w:r w:rsidRPr="00317EC5">
        <w:t xml:space="preserve">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right</w:t>
      </w:r>
      <w:proofErr w:type="gramEnd"/>
      <w:r w:rsidRPr="00317EC5">
        <w:t>. He did. (At least until Vietnam, that is.)</w:t>
      </w:r>
    </w:p>
    <w:p w:rsidR="00317EC5" w:rsidRDefault="00317EC5" w:rsidP="00317EC5"/>
    <w:p w:rsidR="00317EC5" w:rsidRDefault="00317EC5" w:rsidP="00317EC5">
      <w:pPr>
        <w:pStyle w:val="Heading4"/>
      </w:pPr>
      <w:r>
        <w:t>Obama supports the plan.</w:t>
      </w:r>
    </w:p>
    <w:p w:rsidR="00317EC5" w:rsidRPr="000C317F" w:rsidRDefault="00317EC5" w:rsidP="00317EC5">
      <w:pPr>
        <w:rPr>
          <w:rStyle w:val="StyleStyleBold12pt"/>
        </w:rPr>
      </w:pPr>
      <w:r w:rsidRPr="000C317F">
        <w:rPr>
          <w:rStyle w:val="StyleStyleBold12pt"/>
        </w:rPr>
        <w:t xml:space="preserve">Roberts, </w:t>
      </w:r>
      <w:proofErr w:type="gramStart"/>
      <w:r w:rsidRPr="000C317F">
        <w:rPr>
          <w:rStyle w:val="StyleStyleBold12pt"/>
        </w:rPr>
        <w:t>The</w:t>
      </w:r>
      <w:proofErr w:type="gramEnd"/>
      <w:r w:rsidRPr="000C317F">
        <w:rPr>
          <w:rStyle w:val="StyleStyleBold12pt"/>
        </w:rPr>
        <w:t xml:space="preserve"> Guardian, 5-24-13</w:t>
      </w:r>
    </w:p>
    <w:p w:rsidR="00317EC5" w:rsidRDefault="00317EC5" w:rsidP="00317EC5">
      <w:r>
        <w:t xml:space="preserve">[Dan, “Obama drone oversight proposal prompts concern over 'kill courts'” </w:t>
      </w:r>
      <w:r w:rsidRPr="000C317F">
        <w:t>http://www.theguardian.com/world/2013/may/24/obama-drone-vetting-kill-courts</w:t>
      </w:r>
      <w:r>
        <w:t>, accessed 9-18-13, TAP]</w:t>
      </w:r>
    </w:p>
    <w:p w:rsidR="00317EC5" w:rsidRDefault="00317EC5" w:rsidP="00317EC5"/>
    <w:p w:rsidR="00317EC5" w:rsidRDefault="00317EC5" w:rsidP="00317EC5">
      <w:r w:rsidRPr="00317EC5">
        <w:t xml:space="preserve">The president has asked Congress to consider establishing a special court or oversight board to 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but</w:t>
      </w:r>
      <w:proofErr w:type="gramEnd"/>
      <w:r w:rsidRPr="00317EC5">
        <w:t xml:space="preserve"> raises serious constitutional issues about presidential and judicial authority," he said.</w:t>
      </w:r>
    </w:p>
    <w:p w:rsidR="00317EC5" w:rsidRDefault="00317EC5" w:rsidP="00317EC5">
      <w:pPr>
        <w:rPr>
          <w:rFonts w:cs="Times New Roman"/>
        </w:rPr>
      </w:pPr>
    </w:p>
    <w:p w:rsidR="00317EC5" w:rsidRDefault="00317EC5" w:rsidP="00317EC5">
      <w:pPr>
        <w:pStyle w:val="Heading4"/>
      </w:pPr>
      <w:r>
        <w:t>But he doesn’t get involved in the fight.</w:t>
      </w:r>
    </w:p>
    <w:p w:rsidR="00317EC5" w:rsidRPr="00D07875" w:rsidRDefault="00317EC5" w:rsidP="00317EC5">
      <w:pPr>
        <w:rPr>
          <w:rStyle w:val="StyleStyleBold12pt"/>
        </w:rPr>
      </w:pPr>
      <w:r w:rsidRPr="00D07875">
        <w:rPr>
          <w:rStyle w:val="StyleStyleBold12pt"/>
        </w:rPr>
        <w:t xml:space="preserve">Howell and </w:t>
      </w:r>
      <w:proofErr w:type="spellStart"/>
      <w:r w:rsidRPr="00D07875">
        <w:rPr>
          <w:rStyle w:val="StyleStyleBold12pt"/>
        </w:rPr>
        <w:t>Pevehouse</w:t>
      </w:r>
      <w:proofErr w:type="spellEnd"/>
      <w:r w:rsidRPr="00D07875">
        <w:rPr>
          <w:rStyle w:val="StyleStyleBold12pt"/>
        </w:rPr>
        <w:t>, University of Chicago public policy professors, 2007</w:t>
      </w:r>
    </w:p>
    <w:p w:rsidR="00317EC5" w:rsidRDefault="00317EC5" w:rsidP="00317EC5">
      <w:proofErr w:type="gramStart"/>
      <w:r>
        <w:t>[William and Jon, Foreign Affairs.</w:t>
      </w:r>
      <w:proofErr w:type="gramEnd"/>
      <w:r>
        <w:t xml:space="preserve"> </w:t>
      </w:r>
      <w:proofErr w:type="gramStart"/>
      <w:r>
        <w:t>Sep/Oct2007, Vol. 86, “When Congress Stops Wars.”</w:t>
      </w:r>
      <w:proofErr w:type="gramEnd"/>
      <w:r>
        <w:t xml:space="preserve"> EBSCO, accessed 9-30-13, TAP]</w:t>
      </w:r>
    </w:p>
    <w:p w:rsidR="00317EC5" w:rsidRDefault="00317EC5" w:rsidP="00317EC5"/>
    <w:p w:rsidR="00317EC5" w:rsidRDefault="00317EC5" w:rsidP="00317EC5">
      <w:r w:rsidRPr="00317EC5">
        <w:t>After all, when presidents anticipate congressional resistance they will not be able to overcome</w:t>
      </w:r>
    </w:p>
    <w:p w:rsidR="00317EC5" w:rsidRDefault="00317EC5" w:rsidP="00317EC5">
      <w:r>
        <w:t>AND</w:t>
      </w:r>
    </w:p>
    <w:p w:rsidR="00317EC5" w:rsidRPr="00317EC5" w:rsidRDefault="00317EC5" w:rsidP="00317EC5">
      <w:proofErr w:type="gramStart"/>
      <w:r w:rsidRPr="00317EC5">
        <w:t>Pace, so as to avoid a clash with Congress over his reappointment.</w:t>
      </w:r>
      <w:proofErr w:type="gramEnd"/>
    </w:p>
    <w:p w:rsidR="00317EC5" w:rsidRDefault="00317EC5" w:rsidP="00317EC5">
      <w:pPr>
        <w:rPr>
          <w:rFonts w:cs="Times New Roman"/>
        </w:rPr>
      </w:pPr>
    </w:p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3BE" w:rsidRDefault="009D73BE" w:rsidP="005F5576">
      <w:r>
        <w:separator/>
      </w:r>
    </w:p>
  </w:endnote>
  <w:endnote w:type="continuationSeparator" w:id="0">
    <w:p w:rsidR="009D73BE" w:rsidRDefault="009D73BE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3BE" w:rsidRDefault="009D73BE" w:rsidP="005F5576">
      <w:r>
        <w:separator/>
      </w:r>
    </w:p>
  </w:footnote>
  <w:footnote w:type="continuationSeparator" w:id="0">
    <w:p w:rsidR="009D73BE" w:rsidRDefault="009D73BE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EC5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17EC5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9D73BE"/>
    <w:rsid w:val="00A10B8B"/>
    <w:rsid w:val="00A20D78"/>
    <w:rsid w:val="00A2174A"/>
    <w:rsid w:val="00A26733"/>
    <w:rsid w:val="00A3595E"/>
    <w:rsid w:val="00A4071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BF6E4E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3CB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Ch,no read,No Spacing11111,No Spacing12,No Spacing211,No Spacing4,No Spacing5,No Spacing2111,No Spacing2,Debate Text,Read stuff,No Spacing11,Heading 2 Char2 Char,Heading 2 Char1 Char Char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,normal card text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Ch Char,no read Char,No Spacing11111 Char,No Spacing12 Char,No Spacing211 Char,No Spacing4 Char,No Spacing5 Char,No Spacing2111 Char,No Spacing2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TagText">
    <w:name w:val="TagText"/>
    <w:basedOn w:val="Normal"/>
    <w:qFormat/>
    <w:rsid w:val="00317EC5"/>
    <w:rPr>
      <w:rFonts w:ascii="Arial" w:eastAsia="MS Mincho" w:hAnsi="Arial"/>
      <w:b/>
      <w:sz w:val="24"/>
      <w:szCs w:val="24"/>
    </w:rPr>
  </w:style>
  <w:style w:type="paragraph" w:customStyle="1" w:styleId="card">
    <w:name w:val="card"/>
    <w:basedOn w:val="Normal"/>
    <w:next w:val="Normal"/>
    <w:link w:val="cardChar"/>
    <w:qFormat/>
    <w:rsid w:val="00317EC5"/>
    <w:pPr>
      <w:ind w:left="288" w:right="288"/>
    </w:pPr>
    <w:rPr>
      <w:rFonts w:eastAsia="Times New Roman" w:cs="Times New Roman"/>
      <w:szCs w:val="20"/>
    </w:rPr>
  </w:style>
  <w:style w:type="character" w:customStyle="1" w:styleId="underline">
    <w:name w:val="underline"/>
    <w:link w:val="textbold"/>
    <w:qFormat/>
    <w:rsid w:val="00317EC5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317EC5"/>
    <w:pPr>
      <w:ind w:left="720"/>
      <w:jc w:val="both"/>
    </w:pPr>
    <w:rPr>
      <w:rFonts w:asciiTheme="minorHAnsi" w:hAnsiTheme="minorHAnsi" w:cstheme="minorBidi"/>
      <w:b/>
      <w:u w:val="single"/>
    </w:rPr>
  </w:style>
  <w:style w:type="character" w:customStyle="1" w:styleId="cardChar">
    <w:name w:val="card Char"/>
    <w:link w:val="card"/>
    <w:rsid w:val="00317EC5"/>
    <w:rPr>
      <w:rFonts w:ascii="Calibri" w:eastAsia="Times New Roman" w:hAnsi="Calibri" w:cs="Times New Roman"/>
      <w:szCs w:val="20"/>
    </w:rPr>
  </w:style>
  <w:style w:type="paragraph" w:customStyle="1" w:styleId="tag">
    <w:name w:val="tag"/>
    <w:aliases w:val="No Spacing3,Very Small Text,No Spacing111111"/>
    <w:basedOn w:val="Normal"/>
    <w:next w:val="Normal"/>
    <w:qFormat/>
    <w:rsid w:val="00317EC5"/>
    <w:rPr>
      <w:rFonts w:eastAsia="Times New Roman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Ch,no read,No Spacing11111,No Spacing12,No Spacing211,No Spacing4,No Spacing5,No Spacing2111,No Spacing2,Debate Text,Read stuff,No Spacing11,Heading 2 Char2 Char,Heading 2 Char1 Char Char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,normal card text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Ch Char,no read Char,No Spacing11111 Char,No Spacing12 Char,No Spacing211 Char,No Spacing4 Char,No Spacing5 Char,No Spacing2111 Char,No Spacing2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TagText">
    <w:name w:val="TagText"/>
    <w:basedOn w:val="Normal"/>
    <w:qFormat/>
    <w:rsid w:val="00317EC5"/>
    <w:rPr>
      <w:rFonts w:ascii="Arial" w:eastAsia="MS Mincho" w:hAnsi="Arial"/>
      <w:b/>
      <w:sz w:val="24"/>
      <w:szCs w:val="24"/>
    </w:rPr>
  </w:style>
  <w:style w:type="paragraph" w:customStyle="1" w:styleId="card">
    <w:name w:val="card"/>
    <w:basedOn w:val="Normal"/>
    <w:next w:val="Normal"/>
    <w:link w:val="cardChar"/>
    <w:qFormat/>
    <w:rsid w:val="00317EC5"/>
    <w:pPr>
      <w:ind w:left="288" w:right="288"/>
    </w:pPr>
    <w:rPr>
      <w:rFonts w:eastAsia="Times New Roman" w:cs="Times New Roman"/>
      <w:szCs w:val="20"/>
    </w:rPr>
  </w:style>
  <w:style w:type="character" w:customStyle="1" w:styleId="underline">
    <w:name w:val="underline"/>
    <w:link w:val="textbold"/>
    <w:qFormat/>
    <w:rsid w:val="00317EC5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317EC5"/>
    <w:pPr>
      <w:ind w:left="720"/>
      <w:jc w:val="both"/>
    </w:pPr>
    <w:rPr>
      <w:rFonts w:asciiTheme="minorHAnsi" w:hAnsiTheme="minorHAnsi" w:cstheme="minorBidi"/>
      <w:b/>
      <w:u w:val="single"/>
    </w:rPr>
  </w:style>
  <w:style w:type="character" w:customStyle="1" w:styleId="cardChar">
    <w:name w:val="card Char"/>
    <w:link w:val="card"/>
    <w:rsid w:val="00317EC5"/>
    <w:rPr>
      <w:rFonts w:ascii="Calibri" w:eastAsia="Times New Roman" w:hAnsi="Calibri" w:cs="Times New Roman"/>
      <w:szCs w:val="20"/>
    </w:rPr>
  </w:style>
  <w:style w:type="paragraph" w:customStyle="1" w:styleId="tag">
    <w:name w:val="tag"/>
    <w:aliases w:val="No Spacing3,Very Small Text,No Spacing111111"/>
    <w:basedOn w:val="Normal"/>
    <w:next w:val="Normal"/>
    <w:qFormat/>
    <w:rsid w:val="00317EC5"/>
    <w:rPr>
      <w:rFonts w:eastAsia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texaslrev.com/wp-content/uploads/Prakash-Ramsey-90-TLR-973.pdf" TargetMode="External"/><Relationship Id="rId18" Type="http://schemas.openxmlformats.org/officeDocument/2006/relationships/hyperlink" Target="http://www.nytimes.com/2013/03/16/us/court-says-cia-must-yield-some-data-on-drones.html?_r=0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texaslrev.com/wp-content/uploads/Prakash-Ramsey-90-TLR-973.pdf" TargetMode="External"/><Relationship Id="rId17" Type="http://schemas.openxmlformats.org/officeDocument/2006/relationships/hyperlink" Target="http://www.lawfareblog.com/2013/02/carrie-cordero-on-fisa-court-lessons-for-a-drone-cour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papers.ssrn.com/sol3/papers.cfm?abstract_id=230531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igitalcommons.wcl.american.edu/cgi/viewcontent.cgi?article=1002&amp;context=facsch_bkrev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realclearworld.com/articles/2013/01/23/the_next_war_100500.html" TargetMode="External"/><Relationship Id="rId10" Type="http://schemas.openxmlformats.org/officeDocument/2006/relationships/hyperlink" Target="http://papers.ssrn.com/sol3/papers.cfm?abstract_id=2262412" TargetMode="External"/><Relationship Id="rId19" Type="http://schemas.openxmlformats.org/officeDocument/2006/relationships/hyperlink" Target="http://www.salon.com/2009/02/10/obama_88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realclearworld.com/articles/2013/01/23/the_next_war_100500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Pachec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15</TotalTime>
  <Pages>12</Pages>
  <Words>2474</Words>
  <Characters>14104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16545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Tom Pacheco</dc:creator>
  <cp:keywords>Verbatim</cp:keywords>
  <dc:description>Verbatim 4.6</dc:description>
  <cp:lastModifiedBy>Tom Pacheco</cp:lastModifiedBy>
  <cp:revision>2</cp:revision>
  <dcterms:created xsi:type="dcterms:W3CDTF">2013-10-28T00:24:00Z</dcterms:created>
  <dcterms:modified xsi:type="dcterms:W3CDTF">2013-10-28T00:47:00Z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