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FE" w:rsidRDefault="009635FE" w:rsidP="009635FE">
      <w:pPr>
        <w:pStyle w:val="Heading2"/>
      </w:pPr>
      <w:r>
        <w:t>1ac – New Impact</w:t>
      </w:r>
    </w:p>
    <w:p w:rsidR="009635FE" w:rsidRDefault="009635FE" w:rsidP="009635FE"/>
    <w:p w:rsidR="009635FE" w:rsidRPr="000E5BB8" w:rsidRDefault="009635FE" w:rsidP="009635FE">
      <w:pPr>
        <w:pStyle w:val="Heading3"/>
        <w:rPr>
          <w:rFonts w:asciiTheme="minorHAnsi" w:hAnsiTheme="minorHAnsi"/>
        </w:rPr>
      </w:pPr>
      <w:r w:rsidRPr="000E5BB8">
        <w:rPr>
          <w:rFonts w:asciiTheme="minorHAnsi" w:hAnsiTheme="minorHAnsi"/>
        </w:rPr>
        <w:lastRenderedPageBreak/>
        <w:t>Caucuses</w:t>
      </w:r>
    </w:p>
    <w:p w:rsidR="009635FE" w:rsidRPr="000E5BB8" w:rsidRDefault="009635FE" w:rsidP="009635FE">
      <w:pPr>
        <w:pStyle w:val="Heading4"/>
        <w:rPr>
          <w:rFonts w:asciiTheme="minorHAnsi" w:hAnsiTheme="minorHAnsi"/>
        </w:rPr>
      </w:pPr>
      <w:r w:rsidRPr="000E5BB8">
        <w:rPr>
          <w:rFonts w:asciiTheme="minorHAnsi" w:hAnsiTheme="minorHAnsi"/>
        </w:rPr>
        <w:t>Unrestricted drone use causes nuclear war in the Caucuses</w:t>
      </w:r>
    </w:p>
    <w:p w:rsidR="009635FE" w:rsidRPr="009116CD" w:rsidRDefault="009635FE" w:rsidP="009635FE">
      <w:pPr>
        <w:rPr>
          <w:rStyle w:val="StyleStyleBold12pt"/>
        </w:rPr>
      </w:pPr>
      <w:r w:rsidRPr="009116CD">
        <w:rPr>
          <w:rStyle w:val="StyleStyleBold12pt"/>
        </w:rPr>
        <w:t xml:space="preserve">Clayton, </w:t>
      </w:r>
      <w:proofErr w:type="spellStart"/>
      <w:r w:rsidRPr="009116CD">
        <w:rPr>
          <w:rStyle w:val="StyleStyleBold12pt"/>
        </w:rPr>
        <w:t>Kanal</w:t>
      </w:r>
      <w:proofErr w:type="spellEnd"/>
      <w:r w:rsidRPr="009116CD">
        <w:rPr>
          <w:rStyle w:val="StyleStyleBold12pt"/>
        </w:rPr>
        <w:t xml:space="preserve"> PIK TV English service senior editor, 2012</w:t>
      </w:r>
    </w:p>
    <w:p w:rsidR="009635FE" w:rsidRPr="000E5BB8" w:rsidRDefault="009635FE" w:rsidP="009635FE">
      <w:pPr>
        <w:rPr>
          <w:rFonts w:asciiTheme="minorHAnsi" w:hAnsiTheme="minorHAnsi"/>
        </w:rPr>
      </w:pPr>
      <w:r>
        <w:rPr>
          <w:rFonts w:asciiTheme="minorHAnsi" w:hAnsiTheme="minorHAnsi"/>
        </w:rPr>
        <w:t>[Nick, has worked for multiple publications, “</w:t>
      </w:r>
      <w:r w:rsidRPr="000E5BB8">
        <w:rPr>
          <w:rFonts w:asciiTheme="minorHAnsi" w:hAnsiTheme="minorHAnsi"/>
        </w:rPr>
        <w:t>Drone violence along Armenian-Azerbaijani border could lead to war</w:t>
      </w:r>
      <w:r>
        <w:rPr>
          <w:rFonts w:asciiTheme="minorHAnsi" w:hAnsiTheme="minorHAnsi"/>
        </w:rPr>
        <w:t xml:space="preserve">” </w:t>
      </w:r>
      <w:hyperlink r:id="rId11" w:history="1">
        <w:r w:rsidRPr="008E2C56">
          <w:rPr>
            <w:rStyle w:val="Hyperlink"/>
            <w:rFonts w:asciiTheme="minorHAnsi" w:hAnsiTheme="minorHAnsi"/>
          </w:rPr>
          <w:t>www.globalpost.com/dispatch/news/regions/europe/121022/drone-violence-along-armenian-azerbaijani-border-could-lead-war</w:t>
        </w:r>
      </w:hyperlink>
      <w:r>
        <w:rPr>
          <w:rFonts w:asciiTheme="minorHAnsi" w:hAnsiTheme="minorHAnsi"/>
        </w:rPr>
        <w:t>, accessed 11-15-13, TAP]</w:t>
      </w:r>
    </w:p>
    <w:p w:rsidR="009635FE" w:rsidRPr="000E5BB8" w:rsidRDefault="009635FE" w:rsidP="009635FE">
      <w:pPr>
        <w:rPr>
          <w:rFonts w:asciiTheme="minorHAnsi" w:hAnsiTheme="minorHAnsi"/>
        </w:rPr>
      </w:pPr>
    </w:p>
    <w:p w:rsidR="009635FE" w:rsidRDefault="009635FE" w:rsidP="009635FE">
      <w:r w:rsidRPr="009635FE">
        <w:t xml:space="preserve">Armenia and Azerbaijan could soon be at war if drone proliferation on both sides of </w:t>
      </w:r>
    </w:p>
    <w:p w:rsidR="009635FE" w:rsidRDefault="009635FE" w:rsidP="009635FE">
      <w:r>
        <w:t>AND</w:t>
      </w:r>
    </w:p>
    <w:p w:rsidR="009635FE" w:rsidRPr="009635FE" w:rsidRDefault="009635FE" w:rsidP="009635FE">
      <w:r w:rsidRPr="009635FE">
        <w:t xml:space="preserve">] will not be small. That’s the one thing I’m sure of.” </w:t>
      </w:r>
    </w:p>
    <w:p w:rsidR="009635FE" w:rsidRPr="007E4A46" w:rsidRDefault="009635FE" w:rsidP="009635FE"/>
    <w:p w:rsidR="009635FE" w:rsidRDefault="009635FE" w:rsidP="009635FE">
      <w:pPr>
        <w:pStyle w:val="Heading2"/>
      </w:pPr>
      <w:r>
        <w:lastRenderedPageBreak/>
        <w:t>2ac</w:t>
      </w:r>
    </w:p>
    <w:p w:rsidR="009635FE" w:rsidRPr="007E4A46" w:rsidRDefault="009635FE" w:rsidP="009635FE"/>
    <w:p w:rsidR="009635FE" w:rsidRPr="00D0535F" w:rsidRDefault="009635FE" w:rsidP="009635FE">
      <w:pPr>
        <w:pStyle w:val="Heading3"/>
        <w:rPr>
          <w:rFonts w:asciiTheme="majorHAnsi" w:hAnsiTheme="majorHAnsi"/>
        </w:rPr>
      </w:pPr>
      <w:r w:rsidRPr="00D0535F">
        <w:rPr>
          <w:rFonts w:asciiTheme="majorHAnsi" w:hAnsiTheme="majorHAnsi"/>
        </w:rPr>
        <w:lastRenderedPageBreak/>
        <w:t>2ac – T – Restrictions</w:t>
      </w: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>1. We meet statutory restrictions.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proofErr w:type="spellStart"/>
      <w:r w:rsidRPr="00D0535F">
        <w:rPr>
          <w:rStyle w:val="StyleStyleBold12pt"/>
          <w:rFonts w:asciiTheme="majorHAnsi" w:hAnsiTheme="majorHAnsi"/>
        </w:rPr>
        <w:t>Chehab</w:t>
      </w:r>
      <w:proofErr w:type="spellEnd"/>
      <w:r w:rsidRPr="00D0535F">
        <w:rPr>
          <w:rStyle w:val="StyleStyleBold12pt"/>
          <w:rFonts w:asciiTheme="majorHAnsi" w:hAnsiTheme="majorHAnsi"/>
        </w:rPr>
        <w:t>, Georgetown Law Center, 2012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 xml:space="preserve">The creation of the Covert Operations </w:t>
      </w:r>
      <w:proofErr w:type="gramStart"/>
      <w:r w:rsidRPr="009635FE">
        <w:t>Against</w:t>
      </w:r>
      <w:proofErr w:type="gramEnd"/>
      <w:r w:rsidRPr="009635FE">
        <w:t xml:space="preserve"> American Citizens Court (COAACC) would help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the</w:t>
      </w:r>
      <w:proofErr w:type="gramEnd"/>
      <w:r w:rsidRPr="009635FE">
        <w:t xml:space="preserve"> use of electronic eavesdropping in the context of foreign intelligence gathering.121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>2. We meet judicial restrictions.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proofErr w:type="spellStart"/>
      <w:r w:rsidRPr="00D0535F">
        <w:rPr>
          <w:rStyle w:val="StyleStyleBold12pt"/>
          <w:rFonts w:asciiTheme="majorHAnsi" w:hAnsiTheme="majorHAnsi"/>
        </w:rPr>
        <w:t>Guiora</w:t>
      </w:r>
      <w:proofErr w:type="spellEnd"/>
      <w:r w:rsidRPr="00D0535F">
        <w:rPr>
          <w:rStyle w:val="StyleStyleBold12pt"/>
          <w:rFonts w:asciiTheme="majorHAnsi" w:hAnsiTheme="majorHAnsi"/>
        </w:rPr>
        <w:t>, University of Utah law professor, 2012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D0535F">
        <w:rPr>
          <w:rFonts w:asciiTheme="majorHAnsi" w:hAnsiTheme="majorHAnsi"/>
        </w:rPr>
        <w:t>vol</w:t>
      </w:r>
      <w:proofErr w:type="spellEnd"/>
      <w:r w:rsidRPr="00D0535F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>The solution to this search for an actionable guideline is the strict ¶ scrutiny standard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balance</w:t>
      </w:r>
      <w:proofErr w:type="gramEnd"/>
      <w:r w:rsidRPr="009635FE">
        <w:t xml:space="preserve"> enabling the ¶ state to act sooner but subject to significant restrictions.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>3. Counter-interpretation – restriction means a limit and includes conditions on action.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r w:rsidRPr="00D0535F">
        <w:rPr>
          <w:rStyle w:val="StyleStyleBold12pt"/>
          <w:rFonts w:asciiTheme="majorHAnsi" w:hAnsiTheme="majorHAnsi"/>
        </w:rPr>
        <w:t xml:space="preserve">Snow, </w:t>
      </w:r>
      <w:proofErr w:type="gramStart"/>
      <w:r w:rsidRPr="00D0535F">
        <w:rPr>
          <w:rStyle w:val="StyleStyleBold12pt"/>
          <w:rFonts w:asciiTheme="majorHAnsi" w:hAnsiTheme="majorHAnsi"/>
        </w:rPr>
        <w:t>COURT OF APPEALS OF ARIZONA</w:t>
      </w:r>
      <w:proofErr w:type="gramEnd"/>
      <w:r w:rsidRPr="00D0535F">
        <w:rPr>
          <w:rStyle w:val="StyleStyleBold12pt"/>
          <w:rFonts w:asciiTheme="majorHAnsi" w:hAnsiTheme="majorHAnsi"/>
        </w:rPr>
        <w:t xml:space="preserve"> judge, 8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 xml:space="preserve">(G. Murray, COURT OF APPEALS OF ARIZONA, DIVISION ONE, DEPARTMENT A, STATE OF ARIZONA, Appellee, v. JEREMY RAY WAGNER, Appellant., 2008 Ariz. App. </w:t>
      </w:r>
      <w:proofErr w:type="spellStart"/>
      <w:r w:rsidRPr="00D0535F">
        <w:rPr>
          <w:rFonts w:asciiTheme="majorHAnsi" w:hAnsiTheme="majorHAnsi"/>
        </w:rPr>
        <w:t>Unpub</w:t>
      </w:r>
      <w:proofErr w:type="spellEnd"/>
      <w:r w:rsidRPr="00D0535F">
        <w:rPr>
          <w:rFonts w:asciiTheme="majorHAnsi" w:hAnsiTheme="majorHAnsi"/>
        </w:rPr>
        <w:t>. LEXIS 613, accessed 9-18-13, CMM)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 xml:space="preserve">P10 The term "restriction" is not defined by the Legislature for the purposes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natural</w:t>
      </w:r>
      <w:proofErr w:type="gramEnd"/>
      <w:r w:rsidRPr="009635FE">
        <w:t xml:space="preserve"> and obvious meaning, which may be discerned from its dictionary definition.").</w:t>
      </w:r>
    </w:p>
    <w:p w:rsidR="009635FE" w:rsidRDefault="009635FE" w:rsidP="009635FE">
      <w:r w:rsidRPr="009635FE">
        <w:t xml:space="preserve">P11 </w:t>
      </w:r>
      <w:proofErr w:type="gramStart"/>
      <w:r w:rsidRPr="009635FE">
        <w:t>The</w:t>
      </w:r>
      <w:proofErr w:type="gramEnd"/>
      <w:r w:rsidRPr="009635FE">
        <w:t xml:space="preserve"> dictionary definition of "restriction" is "[a] limitation or qualification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dictate</w:t>
      </w:r>
      <w:proofErr w:type="gramEnd"/>
      <w:r w:rsidRPr="009635FE">
        <w:t xml:space="preserve"> that the term "restriction" includes the ignition interlock device limitation.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</w:p>
    <w:p w:rsidR="009635FE" w:rsidRDefault="009635FE" w:rsidP="009635FE"/>
    <w:p w:rsidR="009635FE" w:rsidRDefault="009635FE" w:rsidP="009635FE">
      <w:pPr>
        <w:pStyle w:val="Heading3"/>
      </w:pPr>
      <w:r w:rsidRPr="00AD3C8E">
        <w:lastRenderedPageBreak/>
        <w:t>2ac – Solvency EXTN – AT: Rubber Stamp</w:t>
      </w:r>
    </w:p>
    <w:p w:rsidR="009635FE" w:rsidRDefault="009635FE" w:rsidP="009635FE">
      <w:pPr>
        <w:pStyle w:val="Heading4"/>
      </w:pPr>
      <w:r>
        <w:t>Creation of the court is sufficient to solve credibility and shape norms.</w:t>
      </w:r>
    </w:p>
    <w:p w:rsidR="009635FE" w:rsidRPr="004C1F15" w:rsidRDefault="009635FE" w:rsidP="009635FE">
      <w:pPr>
        <w:rPr>
          <w:rStyle w:val="StyleStyleBold12pt"/>
        </w:rPr>
      </w:pPr>
      <w:r w:rsidRPr="004C1F15">
        <w:rPr>
          <w:rStyle w:val="StyleStyleBold12pt"/>
        </w:rPr>
        <w:t>Wexler, University of Illinois law professor, 2013</w:t>
      </w:r>
    </w:p>
    <w:p w:rsidR="009635FE" w:rsidRPr="004C1F15" w:rsidRDefault="009635FE" w:rsidP="009635FE">
      <w:r w:rsidRPr="004C1F15">
        <w:t xml:space="preserve">[Lesley, 5-8-13, </w:t>
      </w:r>
      <w:r>
        <w:t xml:space="preserve">“The Role of the Judicial Branch during the Long War: Drone Courts, Damage Suits, and FOIA Requests” </w:t>
      </w:r>
      <w:hyperlink r:id="rId12" w:history="1">
        <w:r w:rsidRPr="004C1F15">
          <w:rPr>
            <w:rStyle w:val="Hyperlink"/>
          </w:rPr>
          <w:t>http://papers.ssrn.com/sol3/papers.cfm?abstract_id=2262412</w:t>
        </w:r>
      </w:hyperlink>
      <w:r w:rsidRPr="004C1F15">
        <w:t xml:space="preserve">, </w:t>
      </w:r>
      <w:r>
        <w:t xml:space="preserve">p.1-2, </w:t>
      </w:r>
      <w:r w:rsidRPr="004C1F15">
        <w:t>accessed 5-14-13, TAP]</w:t>
      </w:r>
    </w:p>
    <w:p w:rsidR="009635FE" w:rsidRPr="004C1F15" w:rsidRDefault="009635FE" w:rsidP="009635FE"/>
    <w:p w:rsidR="009635FE" w:rsidRDefault="009635FE" w:rsidP="009635FE">
      <w:r w:rsidRPr="009635FE">
        <w:t>Critics of the status quo would like greater transparency and accountability in regards to tar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proposed</w:t>
      </w:r>
      <w:proofErr w:type="gramEnd"/>
      <w:r w:rsidRPr="009635FE">
        <w:t xml:space="preserve"> the use of courts to foster either transparency or accountability or both.</w:t>
      </w:r>
    </w:p>
    <w:p w:rsidR="009635FE" w:rsidRDefault="009635FE" w:rsidP="009635FE"/>
    <w:p w:rsidR="009635FE" w:rsidRPr="00934542" w:rsidRDefault="009635FE" w:rsidP="009635FE"/>
    <w:p w:rsidR="009635FE" w:rsidRDefault="009635FE" w:rsidP="009635FE">
      <w:pPr>
        <w:pStyle w:val="Heading4"/>
      </w:pPr>
      <w:r>
        <w:t>Plan still solves.</w:t>
      </w:r>
    </w:p>
    <w:p w:rsidR="009635FE" w:rsidRPr="00FF117F" w:rsidRDefault="009635FE" w:rsidP="009635FE">
      <w:pPr>
        <w:rPr>
          <w:rStyle w:val="StyleStyleBold12pt"/>
        </w:rPr>
      </w:pPr>
      <w:proofErr w:type="spellStart"/>
      <w:r w:rsidRPr="00FF117F">
        <w:rPr>
          <w:rStyle w:val="StyleStyleBold12pt"/>
        </w:rPr>
        <w:t>Daskal</w:t>
      </w:r>
      <w:proofErr w:type="spellEnd"/>
      <w:r w:rsidRPr="00FF117F">
        <w:rPr>
          <w:rStyle w:val="StyleStyleBold12pt"/>
        </w:rPr>
        <w:t>, Georgetown Center on national security and the law professor, 2013</w:t>
      </w:r>
    </w:p>
    <w:p w:rsidR="009635FE" w:rsidRDefault="009635FE" w:rsidP="009635FE">
      <w:r>
        <w:t>[Jennifer, 161 U. Pa. L. Rev. 1165, “The Geography of the Battlefield: A Framework for Detention and Targeting Outside the 'Hot' Conflict” http://digitalcommons.wcl.american.edu/cgi/viewcontent.cgi?article=1252&amp;context=facsch_lawrev</w:t>
      </w:r>
    </w:p>
    <w:p w:rsidR="009635FE" w:rsidRDefault="009635FE" w:rsidP="009635FE">
      <w:r>
        <w:t>Zone, p.1222, accessed 12-16-13, TAP]</w:t>
      </w:r>
    </w:p>
    <w:p w:rsidR="009635FE" w:rsidRDefault="009635FE" w:rsidP="009635FE"/>
    <w:p w:rsidR="009635FE" w:rsidRDefault="009635FE" w:rsidP="009635FE">
      <w:r w:rsidRPr="009635FE">
        <w:t>That said, there is a reasonable fear that any such court or review board</w:t>
      </w:r>
    </w:p>
    <w:p w:rsidR="009635FE" w:rsidRDefault="009635FE" w:rsidP="009635FE">
      <w:r>
        <w:t>AND</w:t>
      </w:r>
    </w:p>
    <w:p w:rsidR="009635FE" w:rsidRDefault="009635FE" w:rsidP="009635FE">
      <w:proofErr w:type="gramStart"/>
      <w:r>
        <w:t>are</w:t>
      </w:r>
      <w:proofErr w:type="gramEnd"/>
      <w:r>
        <w:t xml:space="preserve"> also needed to help further</w:t>
      </w:r>
      <w:r w:rsidRPr="00DB1455">
        <w:rPr>
          <w:sz w:val="12"/>
        </w:rPr>
        <w:t xml:space="preserve">¶ </w:t>
      </w:r>
      <w:r>
        <w:t>minimize abuse.</w:t>
      </w:r>
    </w:p>
    <w:p w:rsidR="009635FE" w:rsidRPr="00350509" w:rsidRDefault="009635FE" w:rsidP="009635FE"/>
    <w:p w:rsidR="009635FE" w:rsidRPr="00AD3C8E" w:rsidRDefault="009635FE" w:rsidP="009635FE">
      <w:pPr>
        <w:rPr>
          <w:rFonts w:asciiTheme="majorHAnsi" w:hAnsiTheme="majorHAnsi"/>
        </w:rPr>
      </w:pPr>
    </w:p>
    <w:p w:rsidR="009635FE" w:rsidRDefault="009635FE" w:rsidP="009635FE">
      <w:pPr>
        <w:pStyle w:val="Heading3"/>
      </w:pPr>
      <w:r>
        <w:lastRenderedPageBreak/>
        <w:t>Yes Crackdown – AT: Public Likes Drones</w:t>
      </w:r>
    </w:p>
    <w:p w:rsidR="009635FE" w:rsidRDefault="009635FE" w:rsidP="009635FE">
      <w:pPr>
        <w:pStyle w:val="Heading4"/>
      </w:pPr>
      <w:r>
        <w:rPr>
          <w:b w:val="0"/>
          <w:bCs w:val="0"/>
        </w:rPr>
        <w:t>Backlash to drones is mounting</w:t>
      </w:r>
    </w:p>
    <w:p w:rsidR="009635FE" w:rsidRDefault="009635FE" w:rsidP="009635FE">
      <w:pPr>
        <w:rPr>
          <w:rStyle w:val="StyleStyleBold12pt"/>
        </w:rPr>
      </w:pPr>
      <w:r>
        <w:rPr>
          <w:rStyle w:val="StyleStyleBold12pt"/>
        </w:rPr>
        <w:t>Anderson, professor of international law at Washington College of Law, American University, 10-18-13</w:t>
      </w:r>
    </w:p>
    <w:p w:rsidR="009635FE" w:rsidRDefault="009635FE" w:rsidP="009635FE">
      <w:r>
        <w:t>(Kenneth, “No Safe Havens</w:t>
      </w:r>
      <w:proofErr w:type="gramStart"/>
      <w:r>
        <w:t>?,</w:t>
      </w:r>
      <w:proofErr w:type="gramEnd"/>
      <w:r>
        <w:t>” Hoover Digest, No. 4, Fall 2013 by Hoover Institution,</w:t>
      </w:r>
    </w:p>
    <w:p w:rsidR="009635FE" w:rsidRDefault="009635FE" w:rsidP="009635FE">
      <w:r>
        <w:t>http://www.hoover.org/publications/hoover-digest/article/159096, accessed 10-19-13, CMM)</w:t>
      </w:r>
    </w:p>
    <w:p w:rsidR="009635FE" w:rsidRDefault="009635FE" w:rsidP="009635FE"/>
    <w:p w:rsidR="009635FE" w:rsidRDefault="009635FE" w:rsidP="009635FE">
      <w:r w:rsidRPr="0082401B">
        <w:rPr>
          <w:highlight w:val="yellow"/>
        </w:rPr>
        <w:t>Ethical and effective</w:t>
      </w:r>
      <w:r>
        <w:t xml:space="preserve">—and yet today </w:t>
      </w:r>
      <w:r w:rsidRPr="0082401B">
        <w:rPr>
          <w:highlight w:val="yellow"/>
        </w:rPr>
        <w:t>drone warfare is coming under increasingly</w:t>
      </w:r>
      <w:r w:rsidRPr="009635FE">
        <w:rPr>
          <w:sz w:val="12"/>
          <w:highlight w:val="yellow"/>
        </w:rPr>
        <w:t xml:space="preserve">¶ </w:t>
      </w:r>
      <w:r w:rsidRPr="0082401B">
        <w:rPr>
          <w:highlight w:val="yellow"/>
        </w:rPr>
        <w:t xml:space="preserve">strong public attack </w:t>
      </w:r>
      <w:r>
        <w:t>AND</w:t>
      </w:r>
    </w:p>
    <w:p w:rsidR="009635FE" w:rsidRDefault="009635FE" w:rsidP="009635FE">
      <w:proofErr w:type="gramStart"/>
      <w:r w:rsidRPr="0082401B">
        <w:t>academic</w:t>
      </w:r>
      <w:proofErr w:type="gramEnd"/>
      <w:r w:rsidRPr="0082401B">
        <w:t xml:space="preserve"> international </w:t>
      </w:r>
      <w:r w:rsidRPr="0082401B">
        <w:rPr>
          <w:highlight w:val="yellow"/>
        </w:rPr>
        <w:t xml:space="preserve">lawyers; </w:t>
      </w:r>
      <w:r w:rsidRPr="0082401B">
        <w:t>much of</w:t>
      </w:r>
      <w:r w:rsidRPr="009635FE">
        <w:rPr>
          <w:sz w:val="12"/>
          <w:highlight w:val="yellow"/>
        </w:rPr>
        <w:t xml:space="preserve">¶ </w:t>
      </w:r>
      <w:r w:rsidRPr="0082401B">
        <w:rPr>
          <w:highlight w:val="yellow"/>
        </w:rPr>
        <w:t xml:space="preserve">the </w:t>
      </w:r>
      <w:r w:rsidRPr="0082401B">
        <w:t xml:space="preserve">elite international </w:t>
      </w:r>
      <w:r w:rsidRPr="0082401B">
        <w:rPr>
          <w:highlight w:val="yellow"/>
        </w:rPr>
        <w:t>media; and Obama’s American left</w:t>
      </w:r>
      <w:r>
        <w:t>.</w:t>
      </w:r>
    </w:p>
    <w:p w:rsidR="009635FE" w:rsidRPr="007C2ABC" w:rsidRDefault="009635FE" w:rsidP="009635FE"/>
    <w:p w:rsidR="009635FE" w:rsidRDefault="009635FE" w:rsidP="009635FE">
      <w:pPr>
        <w:pStyle w:val="Heading4"/>
      </w:pPr>
      <w:r>
        <w:t>Your evidence assumes pre-</w:t>
      </w:r>
      <w:proofErr w:type="spellStart"/>
      <w:r>
        <w:t>fillibuster</w:t>
      </w:r>
      <w:proofErr w:type="spellEnd"/>
      <w:r>
        <w:t xml:space="preserve"> opinions – public opinion trends </w:t>
      </w:r>
      <w:proofErr w:type="spellStart"/>
      <w:r>
        <w:t>aff</w:t>
      </w:r>
      <w:proofErr w:type="spellEnd"/>
      <w:r>
        <w:t>.</w:t>
      </w:r>
    </w:p>
    <w:p w:rsidR="009635FE" w:rsidRPr="00105073" w:rsidRDefault="009635FE" w:rsidP="009635FE">
      <w:pPr>
        <w:rPr>
          <w:rStyle w:val="StyleStyleBold12pt"/>
        </w:rPr>
      </w:pPr>
      <w:r w:rsidRPr="00105073">
        <w:rPr>
          <w:rStyle w:val="StyleStyleBold12pt"/>
        </w:rPr>
        <w:t>Goldsmith, Harvard University law professor, 5-1-13</w:t>
      </w:r>
    </w:p>
    <w:p w:rsidR="009635FE" w:rsidRDefault="009635FE" w:rsidP="009635FE">
      <w:r>
        <w:t xml:space="preserve">[Jack, “How Obama Undermined the War on Terror” </w:t>
      </w:r>
      <w:hyperlink r:id="rId13" w:history="1">
        <w:r w:rsidRPr="00F0709D">
          <w:rPr>
            <w:rStyle w:val="Hyperlink"/>
          </w:rPr>
          <w:t>http://www.newrepublic.com/node/112964/print</w:t>
        </w:r>
      </w:hyperlink>
      <w:r>
        <w:t>, accessed 9-29-13, TAP]</w:t>
      </w:r>
    </w:p>
    <w:p w:rsidR="009635FE" w:rsidRDefault="009635FE" w:rsidP="009635FE"/>
    <w:p w:rsidR="009635FE" w:rsidRDefault="009635FE" w:rsidP="009635FE">
      <w:r w:rsidRPr="009635FE">
        <w:t>Most Americans are little interested in the popularity abroad of the way of the knife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] American citizens—without any public standards and no checks and balances."</w:t>
      </w:r>
      <w:proofErr w:type="gramEnd"/>
    </w:p>
    <w:p w:rsidR="009635FE" w:rsidRDefault="009635FE" w:rsidP="009635FE"/>
    <w:p w:rsidR="009635FE" w:rsidRPr="00D0535F" w:rsidRDefault="009635FE" w:rsidP="009635FE">
      <w:pPr>
        <w:pStyle w:val="Heading3"/>
        <w:rPr>
          <w:rFonts w:asciiTheme="majorHAnsi" w:hAnsiTheme="majorHAnsi"/>
        </w:rPr>
      </w:pPr>
      <w:r w:rsidRPr="00D0535F">
        <w:rPr>
          <w:rFonts w:asciiTheme="majorHAnsi" w:hAnsiTheme="majorHAnsi"/>
        </w:rPr>
        <w:lastRenderedPageBreak/>
        <w:t>2ac – Terrorism DA – Drones Good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>
        <w:rPr>
          <w:rFonts w:asciiTheme="majorHAnsi" w:hAnsiTheme="majorHAnsi"/>
        </w:rPr>
        <w:t>No link – s</w:t>
      </w:r>
      <w:r w:rsidRPr="00D0535F">
        <w:rPr>
          <w:rFonts w:asciiTheme="majorHAnsi" w:hAnsiTheme="majorHAnsi"/>
        </w:rPr>
        <w:t>trikes still get approved.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proofErr w:type="spellStart"/>
      <w:r w:rsidRPr="00D0535F">
        <w:rPr>
          <w:rStyle w:val="StyleStyleBold12pt"/>
          <w:rFonts w:asciiTheme="majorHAnsi" w:hAnsiTheme="majorHAnsi"/>
        </w:rPr>
        <w:t>Chehab</w:t>
      </w:r>
      <w:proofErr w:type="spellEnd"/>
      <w:r w:rsidRPr="00D0535F">
        <w:rPr>
          <w:rStyle w:val="StyleStyleBold12pt"/>
          <w:rFonts w:asciiTheme="majorHAnsi" w:hAnsiTheme="majorHAnsi"/>
        </w:rPr>
        <w:t>, Georgetown Law Center, 2012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p.30, accessed 9-15-13, TAP]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 xml:space="preserve">Although not a required form of analysis, these factors nonetheless suggest a rigorous review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of</w:t>
      </w:r>
      <w:proofErr w:type="gramEnd"/>
      <w:r w:rsidRPr="009635FE">
        <w:t xml:space="preserve"> American efforts to target alleged terrorists and reduce likelihood of collateral damage.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>
        <w:rPr>
          <w:rFonts w:asciiTheme="majorHAnsi" w:hAnsiTheme="majorHAnsi"/>
        </w:rPr>
        <w:t>No link to the plan.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proofErr w:type="spellStart"/>
      <w:r w:rsidRPr="00D0535F">
        <w:rPr>
          <w:rStyle w:val="StyleStyleBold12pt"/>
          <w:rFonts w:asciiTheme="majorHAnsi" w:hAnsiTheme="majorHAnsi"/>
        </w:rPr>
        <w:t>Daskal</w:t>
      </w:r>
      <w:proofErr w:type="spellEnd"/>
      <w:r w:rsidRPr="00D0535F">
        <w:rPr>
          <w:rStyle w:val="StyleStyleBold12pt"/>
          <w:rFonts w:asciiTheme="majorHAnsi" w:hAnsiTheme="majorHAnsi"/>
        </w:rPr>
        <w:t>, Georgetown Center on national security and the law professor, 2013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[Jennifer, 161 U. Pa. L. Rev. 1165, “The Geography of the Battlefield: A Framework for Detention and Targeting Outside the 'Hot' Conflict” http://digitalcommons.wcl.american.edu/cgi/viewcontent.cgi?article=1252&amp;context=facsch_lawrev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Zone, p.1223-4, accessed 12-16-13, TAP]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>Conversely, some object to the use of courts or court-like review as</w:t>
      </w:r>
    </w:p>
    <w:p w:rsidR="009635FE" w:rsidRDefault="009635FE" w:rsidP="009635FE">
      <w:r>
        <w:t>AND</w:t>
      </w:r>
    </w:p>
    <w:p w:rsidR="009635FE" w:rsidRPr="009635FE" w:rsidRDefault="009635FE" w:rsidP="009635FE">
      <w:r w:rsidRPr="009635FE">
        <w:t xml:space="preserve">, the judges would be issuing a warrant to kill rather than </w:t>
      </w:r>
      <w:proofErr w:type="spellStart"/>
      <w:r w:rsidRPr="009635FE">
        <w:t>surveil</w:t>
      </w:r>
      <w:proofErr w:type="spellEnd"/>
      <w:r w:rsidRPr="009635FE">
        <w:t>.</w:t>
      </w:r>
    </w:p>
    <w:p w:rsidR="009635FE" w:rsidRDefault="009635FE" w:rsidP="009635FE">
      <w:r w:rsidRPr="009635FE">
        <w:t>While this is significant, it should not fundamentally alter the legal analysis.187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deal</w:t>
      </w:r>
      <w:proofErr w:type="gramEnd"/>
      <w:r w:rsidRPr="009635FE">
        <w:t xml:space="preserve"> with¶ exceptional cases where ex ante approval is not possible.191</w:t>
      </w:r>
    </w:p>
    <w:p w:rsidR="009635FE" w:rsidRPr="008A7303" w:rsidRDefault="009635FE" w:rsidP="009635FE"/>
    <w:p w:rsidR="009635FE" w:rsidRDefault="009635FE" w:rsidP="009635FE"/>
    <w:p w:rsidR="009635FE" w:rsidRPr="00D0535F" w:rsidRDefault="009635FE" w:rsidP="009635FE">
      <w:pPr>
        <w:pStyle w:val="Heading3"/>
        <w:rPr>
          <w:rFonts w:asciiTheme="majorHAnsi" w:hAnsiTheme="majorHAnsi"/>
        </w:rPr>
      </w:pPr>
      <w:r w:rsidRPr="00D0535F">
        <w:rPr>
          <w:rFonts w:asciiTheme="majorHAnsi" w:hAnsiTheme="majorHAnsi"/>
        </w:rPr>
        <w:lastRenderedPageBreak/>
        <w:t>2ac –</w:t>
      </w:r>
      <w:r>
        <w:rPr>
          <w:rFonts w:asciiTheme="majorHAnsi" w:hAnsiTheme="majorHAnsi"/>
        </w:rPr>
        <w:t xml:space="preserve"> Executive CP</w:t>
      </w: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>1. No sufficiency framing.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proofErr w:type="spellStart"/>
      <w:r w:rsidRPr="00D0535F">
        <w:rPr>
          <w:rStyle w:val="StyleStyleBold12pt"/>
          <w:rFonts w:asciiTheme="majorHAnsi" w:hAnsiTheme="majorHAnsi"/>
        </w:rPr>
        <w:t>Daskal</w:t>
      </w:r>
      <w:proofErr w:type="spellEnd"/>
      <w:r w:rsidRPr="00D0535F">
        <w:rPr>
          <w:rStyle w:val="StyleStyleBold12pt"/>
          <w:rFonts w:asciiTheme="majorHAnsi" w:hAnsiTheme="majorHAnsi"/>
        </w:rPr>
        <w:t>, Georgetown Center on national security and the law professor, 2013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[Jennifer, 161 U. Pa. L. Rev. 1165, “The Geography of the Battlefield: A Framework for Detention and Targeting Outside the 'Hot' Conflict” http://digitalcommons.wcl.american.edu/cgi/viewcontent.cgi?article=1252&amp;context=facsch_lawrev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Zone, p.1225, accessed 12-16-13, TAP]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 xml:space="preserve">In the absence of such a system, the President ought to, at a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the</w:t>
      </w:r>
      <w:proofErr w:type="gramEnd"/>
      <w:r w:rsidRPr="009635FE">
        <w:t xml:space="preserve"> stakes, a clear and¶ convincing evidentiary standard is warranted.195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 xml:space="preserve">3. Congressional codification is </w:t>
      </w:r>
      <w:proofErr w:type="gramStart"/>
      <w:r w:rsidRPr="00D0535F">
        <w:rPr>
          <w:rFonts w:asciiTheme="majorHAnsi" w:hAnsiTheme="majorHAnsi"/>
        </w:rPr>
        <w:t>key</w:t>
      </w:r>
      <w:proofErr w:type="gramEnd"/>
      <w:r w:rsidRPr="00D0535F">
        <w:rPr>
          <w:rFonts w:asciiTheme="majorHAnsi" w:hAnsiTheme="majorHAnsi"/>
        </w:rPr>
        <w:t xml:space="preserve"> to norms – CP accesses none of the </w:t>
      </w:r>
      <w:proofErr w:type="spellStart"/>
      <w:r w:rsidRPr="00D0535F">
        <w:rPr>
          <w:rFonts w:asciiTheme="majorHAnsi" w:hAnsiTheme="majorHAnsi"/>
        </w:rPr>
        <w:t>prolif</w:t>
      </w:r>
      <w:proofErr w:type="spellEnd"/>
      <w:r w:rsidRPr="00D0535F">
        <w:rPr>
          <w:rFonts w:asciiTheme="majorHAnsi" w:hAnsiTheme="majorHAnsi"/>
        </w:rPr>
        <w:t xml:space="preserve"> adv.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r w:rsidRPr="00D0535F">
        <w:rPr>
          <w:rStyle w:val="StyleStyleBold12pt"/>
          <w:rFonts w:asciiTheme="majorHAnsi" w:hAnsiTheme="majorHAnsi"/>
        </w:rPr>
        <w:t>Maxwell, US Army colonel and judge advocate with the Army, 2012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 xml:space="preserve">[Mark David, National Defense University, Joint Force Quarterly, “Targeted killing, the law, and terrorists: feeling safe?” </w:t>
      </w:r>
      <w:hyperlink r:id="rId14" w:history="1">
        <w:r w:rsidRPr="00D0535F">
          <w:rPr>
            <w:rStyle w:val="Hyperlink"/>
            <w:rFonts w:asciiTheme="majorHAnsi" w:hAnsiTheme="majorHAnsi"/>
          </w:rPr>
          <w:t>http://www.thefreelibrary.com/Targeted+killing,+the+law,+and+terrorists%3A+feeling+safe%3F-a0289724330</w:t>
        </w:r>
      </w:hyperlink>
      <w:r w:rsidRPr="00D0535F">
        <w:rPr>
          <w:rStyle w:val="Hyperlink"/>
          <w:rFonts w:asciiTheme="majorHAnsi" w:hAnsiTheme="majorHAnsi"/>
        </w:rPr>
        <w:t>, accessed 12-17-13, TAP]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>The weakness of this theory is that it is not codified in U.S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eschews</w:t>
      </w:r>
      <w:proofErr w:type="gramEnd"/>
      <w:r w:rsidRPr="009635FE">
        <w:t xml:space="preserve"> what gives a state its greatest safety: the rule of law.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>4. Congressional codification is key drone program legitimacy – CP does not solve rollback.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r w:rsidRPr="00D0535F">
        <w:rPr>
          <w:rStyle w:val="StyleStyleBold12pt"/>
          <w:rFonts w:asciiTheme="majorHAnsi" w:hAnsiTheme="majorHAnsi"/>
          <w:highlight w:val="cyan"/>
        </w:rPr>
        <w:t>Anderson</w:t>
      </w:r>
      <w:r w:rsidRPr="00D0535F">
        <w:rPr>
          <w:rStyle w:val="StyleStyleBold12pt"/>
          <w:rFonts w:asciiTheme="majorHAnsi" w:hAnsiTheme="majorHAnsi"/>
        </w:rPr>
        <w:t>, professor of international law at Washington College of Law, American University, 10-18-</w:t>
      </w:r>
      <w:r w:rsidRPr="00D0535F">
        <w:rPr>
          <w:rStyle w:val="StyleStyleBold12pt"/>
          <w:rFonts w:asciiTheme="majorHAnsi" w:hAnsiTheme="majorHAnsi"/>
          <w:highlight w:val="cyan"/>
        </w:rPr>
        <w:t>13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(Kenneth, “No Safe Havens</w:t>
      </w:r>
      <w:proofErr w:type="gramStart"/>
      <w:r w:rsidRPr="00D0535F">
        <w:rPr>
          <w:rFonts w:asciiTheme="majorHAnsi" w:hAnsiTheme="majorHAnsi"/>
        </w:rPr>
        <w:t>?,</w:t>
      </w:r>
      <w:proofErr w:type="gramEnd"/>
      <w:r w:rsidRPr="00D0535F">
        <w:rPr>
          <w:rFonts w:asciiTheme="majorHAnsi" w:hAnsiTheme="majorHAnsi"/>
        </w:rPr>
        <w:t>” Hoover Digest, No. 4, Fall 2013 by Hoover Institution http://www.hoover.org/publications/hoover-digest/article/159096, accessed 10-19-13, CMM)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 xml:space="preserve">Without a hardheaded effort on the part of Congress and the executive¶ branch to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future</w:t>
      </w:r>
      <w:proofErr w:type="gramEnd"/>
      <w:r w:rsidRPr="009635FE">
        <w:t xml:space="preserve"> presidents,¶ among whom there will surely be a Republican or two.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>AND Mistrust overwhelms CP solvency.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r w:rsidRPr="00D0535F">
        <w:rPr>
          <w:rStyle w:val="StyleStyleBold12pt"/>
          <w:rFonts w:asciiTheme="majorHAnsi" w:hAnsiTheme="majorHAnsi"/>
        </w:rPr>
        <w:t>Goldsmith, Harvard University law professor, 5-1-13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 xml:space="preserve">[Jack, “How Obama Undermined the War on Terror” </w:t>
      </w:r>
      <w:hyperlink r:id="rId15" w:history="1">
        <w:r w:rsidRPr="00D0535F">
          <w:rPr>
            <w:rStyle w:val="Hyperlink"/>
            <w:rFonts w:asciiTheme="majorHAnsi" w:hAnsiTheme="majorHAnsi"/>
          </w:rPr>
          <w:t>http://www.newrepublic.com/node/112964/print</w:t>
        </w:r>
      </w:hyperlink>
      <w:r w:rsidRPr="00D0535F">
        <w:rPr>
          <w:rFonts w:asciiTheme="majorHAnsi" w:hAnsiTheme="majorHAnsi"/>
        </w:rPr>
        <w:t>, accessed 9-29-13, TAP]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 xml:space="preserve">These are unhappy developments for the president who in his first inaugural address pledged with </w:t>
      </w:r>
    </w:p>
    <w:p w:rsidR="009635FE" w:rsidRDefault="009635FE" w:rsidP="009635FE">
      <w:r>
        <w:lastRenderedPageBreak/>
        <w:t>AND</w:t>
      </w:r>
    </w:p>
    <w:p w:rsidR="009635FE" w:rsidRPr="009635FE" w:rsidRDefault="009635FE" w:rsidP="009635FE">
      <w:proofErr w:type="gramStart"/>
      <w:r w:rsidRPr="009635FE">
        <w:t>more</w:t>
      </w:r>
      <w:proofErr w:type="gramEnd"/>
      <w:r w:rsidRPr="009635FE">
        <w:t xml:space="preserve"> about the way of the knife through Freedom of Information Act requests.</w:t>
      </w:r>
    </w:p>
    <w:p w:rsidR="009635FE" w:rsidRDefault="009635FE" w:rsidP="009635FE">
      <w:r w:rsidRPr="009635FE">
        <w:t xml:space="preserve">A related sin is the Obama administration's surprising failure to secure formal congressional support.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, even if it means that secret war abroad is harder to conduct.</w:t>
      </w:r>
      <w:proofErr w:type="gramEnd"/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2ac – Ex Post CP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>4. CP doesn’t solve ambiguity of legality – that’s key to solve opposition and norms.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r w:rsidRPr="00D0535F">
        <w:rPr>
          <w:rStyle w:val="StyleStyleBold12pt"/>
          <w:rFonts w:asciiTheme="majorHAnsi" w:hAnsiTheme="majorHAnsi"/>
          <w:highlight w:val="cyan"/>
        </w:rPr>
        <w:t>Anderson</w:t>
      </w:r>
      <w:r w:rsidRPr="00D0535F">
        <w:rPr>
          <w:rStyle w:val="StyleStyleBold12pt"/>
          <w:rFonts w:asciiTheme="majorHAnsi" w:hAnsiTheme="majorHAnsi"/>
        </w:rPr>
        <w:t>, professor of international law at Washington College of Law, American University, 10-18-</w:t>
      </w:r>
      <w:r w:rsidRPr="00D0535F">
        <w:rPr>
          <w:rStyle w:val="StyleStyleBold12pt"/>
          <w:rFonts w:asciiTheme="majorHAnsi" w:hAnsiTheme="majorHAnsi"/>
          <w:highlight w:val="cyan"/>
        </w:rPr>
        <w:t>13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(Kenneth, “No Safe Havens</w:t>
      </w:r>
      <w:proofErr w:type="gramStart"/>
      <w:r w:rsidRPr="00D0535F">
        <w:rPr>
          <w:rFonts w:asciiTheme="majorHAnsi" w:hAnsiTheme="majorHAnsi"/>
        </w:rPr>
        <w:t>?,</w:t>
      </w:r>
      <w:proofErr w:type="gramEnd"/>
      <w:r w:rsidRPr="00D0535F">
        <w:rPr>
          <w:rFonts w:asciiTheme="majorHAnsi" w:hAnsiTheme="majorHAnsi"/>
        </w:rPr>
        <w:t>” Hoover Digest, No. 4, Fall 2013 by Hoover Institution http://www.hoover.org/publications/hoover-digest/article/159096, accessed 10-19-13, CMM)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 xml:space="preserve">Without a hardheaded effort on the part of Congress and the executive¶ branch to </w:t>
      </w:r>
    </w:p>
    <w:p w:rsidR="009635FE" w:rsidRDefault="009635FE" w:rsidP="009635FE">
      <w:r>
        <w:t>AND</w:t>
      </w:r>
    </w:p>
    <w:p w:rsidR="009635FE" w:rsidRPr="009635FE" w:rsidRDefault="009635FE" w:rsidP="009635FE">
      <w:r w:rsidRPr="009635FE">
        <w:t xml:space="preserve">Jack¶ Goldsmith </w:t>
      </w:r>
      <w:proofErr w:type="gramStart"/>
      <w:r w:rsidRPr="009635FE">
        <w:t>have</w:t>
      </w:r>
      <w:proofErr w:type="gramEnd"/>
      <w:r w:rsidRPr="009635FE">
        <w:t xml:space="preserve"> repeatedly warned, they might well be miscalculating now.</w:t>
      </w:r>
    </w:p>
    <w:p w:rsidR="009635FE" w:rsidRDefault="009635FE" w:rsidP="009635FE">
      <w:r w:rsidRPr="009635FE">
        <w:t>U.S. counterterrorism policy overall needs to be embedded in policies</w:t>
      </w:r>
      <w:proofErr w:type="gramStart"/>
      <w:r w:rsidRPr="009635FE">
        <w:t>,¶</w:t>
      </w:r>
      <w:proofErr w:type="gramEnd"/>
      <w:r w:rsidRPr="009635FE">
        <w:t xml:space="preserve"> processes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framework</w:t>
      </w:r>
      <w:proofErr w:type="gramEnd"/>
      <w:r w:rsidRPr="009635FE">
        <w:t xml:space="preserve"> for the¶ long run, but effectively to outlaw the practice.</w:t>
      </w:r>
    </w:p>
    <w:p w:rsidR="009635FE" w:rsidRDefault="009635FE" w:rsidP="009635FE">
      <w:r w:rsidRPr="009635FE">
        <w:t xml:space="preserve">Republicans should not be enablers in this effort. They should not¶ mimic the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future</w:t>
      </w:r>
      <w:proofErr w:type="gramEnd"/>
      <w:r w:rsidRPr="009635FE">
        <w:t xml:space="preserve"> presidents,¶ among whom there will surely be a Republican or two.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>6.  Ex ante is the only way to catch errors and deter mistakes.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proofErr w:type="spellStart"/>
      <w:r w:rsidRPr="00D0535F">
        <w:rPr>
          <w:rStyle w:val="StyleStyleBold12pt"/>
          <w:rFonts w:asciiTheme="majorHAnsi" w:hAnsiTheme="majorHAnsi"/>
        </w:rPr>
        <w:t>Chehab</w:t>
      </w:r>
      <w:proofErr w:type="spellEnd"/>
      <w:r w:rsidRPr="00D0535F">
        <w:rPr>
          <w:rStyle w:val="StyleStyleBold12pt"/>
          <w:rFonts w:asciiTheme="majorHAnsi" w:hAnsiTheme="majorHAnsi"/>
        </w:rPr>
        <w:t>, Georgetown Law Center, 2012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 xml:space="preserve">The argument put forth here, therefore, is that in light of the protections the Constitution affords U.S. </w:t>
      </w:r>
      <w:r>
        <w:rPr>
          <w:rFonts w:asciiTheme="majorHAnsi" w:hAnsiTheme="majorHAnsi"/>
        </w:rPr>
        <w:t>AND</w:t>
      </w:r>
    </w:p>
    <w:p w:rsidR="009635FE" w:rsidRPr="00D0535F" w:rsidRDefault="009635FE" w:rsidP="009635FE">
      <w:pPr>
        <w:rPr>
          <w:rStyle w:val="StyleBoldUnderline"/>
          <w:rFonts w:asciiTheme="majorHAnsi" w:hAnsiTheme="majorHAnsi"/>
        </w:rPr>
      </w:pPr>
      <w:proofErr w:type="gramStart"/>
      <w:r w:rsidRPr="00D0535F">
        <w:rPr>
          <w:rStyle w:val="StyleBoldUnderline"/>
          <w:rFonts w:asciiTheme="majorHAnsi" w:hAnsiTheme="majorHAnsi"/>
          <w:highlight w:val="yellow"/>
        </w:rPr>
        <w:t>catch</w:t>
      </w:r>
      <w:proofErr w:type="gramEnd"/>
      <w:r w:rsidRPr="00D0535F">
        <w:rPr>
          <w:rStyle w:val="StyleBoldUnderline"/>
          <w:rFonts w:asciiTheme="majorHAnsi" w:hAnsiTheme="majorHAnsi"/>
          <w:highlight w:val="yellow"/>
        </w:rPr>
        <w:t xml:space="preserve"> errors and cause executive officials to avoid making them in the first place.”</w:t>
      </w:r>
      <w:r w:rsidRPr="00D0535F">
        <w:rPr>
          <w:rStyle w:val="StyleBoldUnderline"/>
          <w:rFonts w:asciiTheme="majorHAnsi" w:hAnsiTheme="majorHAnsi"/>
        </w:rPr>
        <w:t>111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 w:cs="Times New Roman"/>
        </w:rPr>
      </w:pPr>
      <w:r w:rsidRPr="00D0535F">
        <w:rPr>
          <w:rFonts w:asciiTheme="majorHAnsi" w:hAnsiTheme="majorHAnsi" w:cs="Times New Roman"/>
        </w:rPr>
        <w:t>7. Doesn’t solve accountability – courts defer – political question doctrine and state secrets – and even if the Courts don’t defer – the executive circumvents.</w:t>
      </w:r>
    </w:p>
    <w:p w:rsidR="009635FE" w:rsidRPr="00D0535F" w:rsidRDefault="009635FE" w:rsidP="009635FE">
      <w:pPr>
        <w:rPr>
          <w:rStyle w:val="StyleStyleBold12pt"/>
          <w:rFonts w:asciiTheme="majorHAnsi" w:hAnsiTheme="majorHAnsi" w:cs="Times New Roman"/>
        </w:rPr>
      </w:pPr>
      <w:r w:rsidRPr="00D0535F">
        <w:rPr>
          <w:rStyle w:val="StyleStyleBold12pt"/>
          <w:rFonts w:asciiTheme="majorHAnsi" w:hAnsiTheme="majorHAnsi" w:cs="Times New Roman"/>
        </w:rPr>
        <w:t>Epps, University of Baltimore law professor, 2-16-13</w:t>
      </w:r>
    </w:p>
    <w:p w:rsidR="009635FE" w:rsidRPr="00D0535F" w:rsidRDefault="009635FE" w:rsidP="009635FE">
      <w:pPr>
        <w:rPr>
          <w:rFonts w:asciiTheme="majorHAnsi" w:hAnsiTheme="majorHAnsi" w:cs="Times New Roman"/>
        </w:rPr>
      </w:pPr>
      <w:r w:rsidRPr="00D0535F">
        <w:rPr>
          <w:rFonts w:asciiTheme="majorHAnsi" w:hAnsiTheme="majorHAnsi" w:cs="Times New Roman"/>
        </w:rPr>
        <w:t xml:space="preserve">[Garrett, “Why a Secret Court Won't Solve the Drone-Strike Problem” </w:t>
      </w:r>
      <w:hyperlink r:id="rId16" w:history="1">
        <w:r w:rsidRPr="00D0535F">
          <w:rPr>
            <w:rStyle w:val="Hyperlink"/>
            <w:rFonts w:asciiTheme="majorHAnsi" w:hAnsiTheme="majorHAnsi" w:cs="Times New Roman"/>
          </w:rPr>
          <w:t>http://www.theatlantic.com/politics/archive/2013/02/why-a-secret-court-wont-solve-the-drone-strike-problem/273246/</w:t>
        </w:r>
      </w:hyperlink>
      <w:r w:rsidRPr="00D0535F">
        <w:rPr>
          <w:rFonts w:asciiTheme="majorHAnsi" w:hAnsiTheme="majorHAnsi" w:cs="Times New Roman"/>
        </w:rPr>
        <w:t>, accessed 9-4-13, TAP]</w:t>
      </w:r>
    </w:p>
    <w:p w:rsidR="009635FE" w:rsidRPr="00D0535F" w:rsidRDefault="009635FE" w:rsidP="009635FE">
      <w:pPr>
        <w:rPr>
          <w:rFonts w:asciiTheme="majorHAnsi" w:hAnsiTheme="majorHAnsi" w:cs="Times New Roman"/>
        </w:rPr>
      </w:pPr>
    </w:p>
    <w:p w:rsidR="009635FE" w:rsidRDefault="009635FE" w:rsidP="009635FE">
      <w:r w:rsidRPr="009635FE">
        <w:t xml:space="preserve">Finally, some scholars have suggested that the Congress create a new "cause of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but</w:t>
      </w:r>
      <w:proofErr w:type="gramEnd"/>
      <w:r w:rsidRPr="009635FE">
        <w:t xml:space="preserve"> we'd be no closer to accountability for the drone-strike decision.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>Doesn’t create a deterrent – the fine is so low the president would just pay it.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proofErr w:type="spellStart"/>
      <w:r w:rsidRPr="00D0535F">
        <w:rPr>
          <w:rStyle w:val="StyleStyleBold12pt"/>
          <w:rFonts w:asciiTheme="majorHAnsi" w:hAnsiTheme="majorHAnsi"/>
        </w:rPr>
        <w:t>Vladecck</w:t>
      </w:r>
      <w:proofErr w:type="spellEnd"/>
      <w:r w:rsidRPr="00D0535F">
        <w:rPr>
          <w:rStyle w:val="StyleStyleBold12pt"/>
          <w:rFonts w:asciiTheme="majorHAnsi" w:hAnsiTheme="majorHAnsi"/>
        </w:rPr>
        <w:t>, American University law professor, 2013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lastRenderedPageBreak/>
        <w:t xml:space="preserve">[Steve, “Why a “Drone Court” Won’t Work–But (Nominal) Damages Might…” </w:t>
      </w:r>
      <w:hyperlink r:id="rId17" w:history="1">
        <w:r w:rsidRPr="00D0535F">
          <w:rPr>
            <w:rStyle w:val="Hyperlink"/>
            <w:rFonts w:asciiTheme="majorHAnsi" w:hAnsiTheme="majorHAnsi"/>
          </w:rPr>
          <w:t>http://www.lawfareblog.com/2013/02/why-a-drone-court-wont-work/</w:t>
        </w:r>
      </w:hyperlink>
      <w:r w:rsidRPr="00D0535F">
        <w:rPr>
          <w:rFonts w:asciiTheme="majorHAnsi" w:hAnsiTheme="majorHAnsi"/>
        </w:rPr>
        <w:t xml:space="preserve">, accessed 9-22-13, </w:t>
      </w:r>
      <w:proofErr w:type="gramStart"/>
      <w:r w:rsidRPr="00D0535F">
        <w:rPr>
          <w:rFonts w:asciiTheme="majorHAnsi" w:hAnsiTheme="majorHAnsi"/>
        </w:rPr>
        <w:t>TAP</w:t>
      </w:r>
      <w:proofErr w:type="gramEnd"/>
      <w:r w:rsidRPr="00D0535F">
        <w:rPr>
          <w:rFonts w:asciiTheme="majorHAnsi" w:hAnsiTheme="majorHAnsi"/>
        </w:rPr>
        <w:t>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 xml:space="preserve">As I explain (in rather painful length) below the fold, I think </w:t>
      </w:r>
    </w:p>
    <w:p w:rsidR="009635FE" w:rsidRDefault="009635FE" w:rsidP="009635FE">
      <w:r>
        <w:t>AND</w:t>
      </w:r>
    </w:p>
    <w:p w:rsidR="009635FE" w:rsidRPr="009635FE" w:rsidRDefault="009635FE" w:rsidP="009635FE">
      <w:r w:rsidRPr="009635FE">
        <w:t>(</w:t>
      </w:r>
      <w:proofErr w:type="gramStart"/>
      <w:r w:rsidRPr="009635FE">
        <w:t>and</w:t>
      </w:r>
      <w:proofErr w:type="gramEnd"/>
      <w:r w:rsidRPr="009635FE">
        <w:t xml:space="preserve"> tribunal) that would raise as many questions as it answers.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t xml:space="preserve">They will LOSE THE CASES—turns the </w:t>
      </w:r>
      <w:proofErr w:type="spellStart"/>
      <w:r w:rsidRPr="00D0535F">
        <w:rPr>
          <w:rFonts w:asciiTheme="majorHAnsi" w:hAnsiTheme="majorHAnsi"/>
        </w:rPr>
        <w:t>aff</w:t>
      </w:r>
      <w:proofErr w:type="spellEnd"/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r w:rsidRPr="00D0535F">
        <w:rPr>
          <w:rStyle w:val="StyleStyleBold12pt"/>
          <w:rFonts w:asciiTheme="majorHAnsi" w:hAnsiTheme="majorHAnsi"/>
        </w:rPr>
        <w:t xml:space="preserve">Murphy, Professor of Law, Texas Tech University School of Law and </w:t>
      </w:r>
      <w:proofErr w:type="spellStart"/>
      <w:r w:rsidRPr="00D0535F">
        <w:rPr>
          <w:rStyle w:val="StyleStyleBold12pt"/>
          <w:rFonts w:asciiTheme="majorHAnsi" w:hAnsiTheme="majorHAnsi"/>
        </w:rPr>
        <w:t>Radsan</w:t>
      </w:r>
      <w:proofErr w:type="spellEnd"/>
      <w:r w:rsidRPr="00D0535F">
        <w:rPr>
          <w:rStyle w:val="StyleStyleBold12pt"/>
          <w:rFonts w:asciiTheme="majorHAnsi" w:hAnsiTheme="majorHAnsi"/>
        </w:rPr>
        <w:t>, Professor, William Mitchell College of Law, 9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 xml:space="preserve">(Richard and </w:t>
      </w:r>
      <w:proofErr w:type="spellStart"/>
      <w:r w:rsidRPr="00D0535F">
        <w:rPr>
          <w:rFonts w:asciiTheme="majorHAnsi" w:hAnsiTheme="majorHAnsi"/>
        </w:rPr>
        <w:t>Afsheen</w:t>
      </w:r>
      <w:proofErr w:type="spellEnd"/>
      <w:r w:rsidRPr="00D0535F">
        <w:rPr>
          <w:rFonts w:asciiTheme="majorHAnsi" w:hAnsiTheme="majorHAnsi"/>
        </w:rPr>
        <w:t>, “ARTICLE: DUE PROCESS AND TARGETED KILLING OF TERRORISTS,” 32 Cardozo L. Rev. 405, lexis, accessed 9-27-13, CMM)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D0535F">
        <w:rPr>
          <w:rFonts w:asciiTheme="majorHAnsi" w:hAnsiTheme="majorHAnsi"/>
          <w:sz w:val="16"/>
        </w:rPr>
        <w:t xml:space="preserve">In addition, </w:t>
      </w:r>
      <w:r w:rsidRPr="00D0535F">
        <w:rPr>
          <w:rStyle w:val="StyleBoldUnderline"/>
          <w:rFonts w:asciiTheme="majorHAnsi" w:hAnsiTheme="majorHAnsi"/>
        </w:rPr>
        <w:t xml:space="preserve">the doctrine of </w:t>
      </w:r>
      <w:r w:rsidRPr="00D0535F">
        <w:rPr>
          <w:rFonts w:asciiTheme="majorHAnsi" w:hAnsiTheme="majorHAnsi"/>
          <w:sz w:val="16"/>
        </w:rPr>
        <w:t xml:space="preserve">qualified </w:t>
      </w:r>
      <w:r w:rsidRPr="00D0535F">
        <w:rPr>
          <w:rStyle w:val="StyleBoldUnderline"/>
          <w:rFonts w:asciiTheme="majorHAnsi" w:hAnsiTheme="majorHAnsi"/>
          <w:highlight w:val="cyan"/>
        </w:rPr>
        <w:t>immunity</w:t>
      </w:r>
      <w:r w:rsidRPr="00D0535F">
        <w:rPr>
          <w:rFonts w:asciiTheme="majorHAnsi" w:hAnsiTheme="majorHAnsi"/>
          <w:sz w:val="16"/>
          <w:highlight w:val="cyan"/>
        </w:rPr>
        <w:t xml:space="preserve"> </w:t>
      </w:r>
      <w:r w:rsidRPr="00D0535F">
        <w:rPr>
          <w:rStyle w:val="StyleBoldUnderline"/>
          <w:rFonts w:asciiTheme="majorHAnsi" w:hAnsiTheme="majorHAnsi"/>
          <w:highlight w:val="cyan"/>
        </w:rPr>
        <w:t>requires dismissal</w:t>
      </w:r>
      <w:r w:rsidRPr="00D0535F">
        <w:rPr>
          <w:rStyle w:val="StyleBoldUnderline"/>
          <w:rFonts w:asciiTheme="majorHAnsi" w:hAnsiTheme="majorHAnsi"/>
        </w:rPr>
        <w:t xml:space="preserve"> of actions</w:t>
      </w:r>
      <w:r w:rsidRPr="00D0535F">
        <w:rPr>
          <w:rFonts w:asciiTheme="majorHAnsi" w:hAnsiTheme="majorHAnsi"/>
          <w:sz w:val="16"/>
        </w:rPr>
        <w:t xml:space="preserve"> against officials </w:t>
      </w:r>
      <w:r w:rsidRPr="00D0535F">
        <w:rPr>
          <w:rStyle w:val="StyleBoldUnderline"/>
          <w:rFonts w:asciiTheme="majorHAnsi" w:hAnsiTheme="majorHAnsi"/>
          <w:highlight w:val="cyan"/>
        </w:rPr>
        <w:t>if a court</w:t>
      </w:r>
      <w:r w:rsidRPr="00D0535F">
        <w:rPr>
          <w:rStyle w:val="StyleBoldUnderline"/>
          <w:rFonts w:asciiTheme="majorHAnsi" w:hAnsiTheme="majorHAnsi"/>
        </w:rPr>
        <w:t xml:space="preserve">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these</w:t>
      </w:r>
      <w:proofErr w:type="gramEnd"/>
      <w:r w:rsidRPr="009635FE">
        <w:t xml:space="preserve"> egregious cases, a judicial check on executive authority is most necessary.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/>
    <w:p w:rsidR="009635FE" w:rsidRDefault="009635FE" w:rsidP="009635FE">
      <w:pPr>
        <w:pStyle w:val="Heading3"/>
      </w:pPr>
      <w:r>
        <w:lastRenderedPageBreak/>
        <w:t xml:space="preserve">2ac – Midterms – GOP </w:t>
      </w:r>
      <w:r>
        <w:t>Moderates Good</w:t>
      </w:r>
    </w:p>
    <w:p w:rsidR="009635FE" w:rsidRDefault="009635FE" w:rsidP="009635FE"/>
    <w:p w:rsidR="009635FE" w:rsidRPr="00013C77" w:rsidRDefault="009635FE" w:rsidP="009635FE">
      <w:pPr>
        <w:pStyle w:val="Heading4"/>
      </w:pPr>
      <w:r>
        <w:t>24 hours is a lifetime in politics.</w:t>
      </w:r>
    </w:p>
    <w:p w:rsidR="009635FE" w:rsidRPr="00013C77" w:rsidRDefault="009635FE" w:rsidP="009635FE">
      <w:pPr>
        <w:rPr>
          <w:rStyle w:val="StyleStyleBold12pt"/>
        </w:rPr>
      </w:pPr>
      <w:r w:rsidRPr="00013C77">
        <w:rPr>
          <w:rStyle w:val="StyleStyleBold12pt"/>
        </w:rPr>
        <w:t>Page, USA Today, 11-6-13</w:t>
      </w:r>
    </w:p>
    <w:p w:rsidR="009635FE" w:rsidRDefault="009635FE" w:rsidP="009635FE">
      <w:r>
        <w:t xml:space="preserve">[Susan, “Warning flags for the Tea Party and Democrats in 2014” </w:t>
      </w:r>
      <w:hyperlink r:id="rId18" w:history="1">
        <w:r w:rsidRPr="008E2C56">
          <w:rPr>
            <w:rStyle w:val="Hyperlink"/>
          </w:rPr>
          <w:t>http://www.usatoday.com/story/news/politics/2013/11/05/warning-flags-for-tea-party-and-democrats-in-2014-midterms/3444207/</w:t>
        </w:r>
      </w:hyperlink>
      <w:r>
        <w:t>, accessed 11-14-13, TAP]</w:t>
      </w:r>
    </w:p>
    <w:p w:rsidR="009635FE" w:rsidRDefault="009635FE" w:rsidP="009635FE"/>
    <w:p w:rsidR="009635FE" w:rsidRDefault="009635FE" w:rsidP="009635FE">
      <w:r w:rsidRPr="009635FE">
        <w:t xml:space="preserve">For yet another election, </w:t>
      </w:r>
      <w:proofErr w:type="spellStart"/>
      <w:r w:rsidRPr="009635FE">
        <w:t>Obamacare</w:t>
      </w:r>
      <w:proofErr w:type="spellEnd"/>
      <w:r w:rsidRPr="009635FE">
        <w:t xml:space="preserve"> seems to be emerging as the defining issue of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advantage</w:t>
      </w:r>
      <w:proofErr w:type="gramEnd"/>
      <w:r w:rsidRPr="009635FE">
        <w:t xml:space="preserve"> they might have gained has been effectively neutralized" by </w:t>
      </w:r>
      <w:proofErr w:type="spellStart"/>
      <w:r w:rsidRPr="009635FE">
        <w:t>Obamacare's</w:t>
      </w:r>
      <w:proofErr w:type="spellEnd"/>
      <w:r w:rsidRPr="009635FE">
        <w:t xml:space="preserve"> problems.</w:t>
      </w:r>
    </w:p>
    <w:p w:rsidR="009635FE" w:rsidRDefault="009635FE" w:rsidP="009635FE"/>
    <w:p w:rsidR="009635FE" w:rsidRDefault="009635FE" w:rsidP="009635FE">
      <w:pPr>
        <w:pStyle w:val="Heading4"/>
      </w:pPr>
      <w:r>
        <w:t xml:space="preserve">No DA – </w:t>
      </w:r>
    </w:p>
    <w:p w:rsidR="009635FE" w:rsidRDefault="009635FE" w:rsidP="009635FE">
      <w:pPr>
        <w:pStyle w:val="Heading4"/>
        <w:numPr>
          <w:ilvl w:val="0"/>
          <w:numId w:val="1"/>
        </w:numPr>
      </w:pPr>
      <w:r>
        <w:t xml:space="preserve">No unique link – Tea Party has zombie powers – and </w:t>
      </w:r>
    </w:p>
    <w:p w:rsidR="009635FE" w:rsidRDefault="009635FE" w:rsidP="009635FE">
      <w:pPr>
        <w:pStyle w:val="Heading4"/>
        <w:numPr>
          <w:ilvl w:val="0"/>
          <w:numId w:val="1"/>
        </w:numPr>
      </w:pPr>
      <w:r>
        <w:t>Plan not key – fortunes change quickly and the primaries are still months away</w:t>
      </w:r>
    </w:p>
    <w:p w:rsidR="009635FE" w:rsidRDefault="009635FE" w:rsidP="009635FE">
      <w:pPr>
        <w:pStyle w:val="Heading4"/>
        <w:numPr>
          <w:ilvl w:val="0"/>
          <w:numId w:val="1"/>
        </w:numPr>
      </w:pPr>
      <w:r>
        <w:t>Clout on agenda inevitable</w:t>
      </w:r>
    </w:p>
    <w:p w:rsidR="009635FE" w:rsidRPr="00992520" w:rsidRDefault="009635FE" w:rsidP="009635FE"/>
    <w:p w:rsidR="009635FE" w:rsidRPr="00686803" w:rsidRDefault="009635FE" w:rsidP="009635FE">
      <w:pPr>
        <w:rPr>
          <w:rStyle w:val="StyleStyleBold12pt"/>
        </w:rPr>
      </w:pPr>
      <w:proofErr w:type="spellStart"/>
      <w:r>
        <w:rPr>
          <w:rStyle w:val="StyleStyleBold12pt"/>
        </w:rPr>
        <w:t>Skocpol</w:t>
      </w:r>
      <w:proofErr w:type="spellEnd"/>
      <w:r>
        <w:rPr>
          <w:rStyle w:val="StyleStyleBold12pt"/>
        </w:rPr>
        <w:t xml:space="preserve">, </w:t>
      </w:r>
      <w:r w:rsidRPr="00992520">
        <w:rPr>
          <w:rStyle w:val="StyleStyleBold12pt"/>
          <w:highlight w:val="yellow"/>
        </w:rPr>
        <w:t>Harvard Government and Sociology professor</w:t>
      </w:r>
      <w:r>
        <w:rPr>
          <w:rStyle w:val="StyleStyleBold12pt"/>
        </w:rPr>
        <w:t>, 14</w:t>
      </w:r>
    </w:p>
    <w:p w:rsidR="009635FE" w:rsidRDefault="009635FE" w:rsidP="009635FE">
      <w:r>
        <w:t>[</w:t>
      </w:r>
      <w:proofErr w:type="spellStart"/>
      <w:r>
        <w:t>Theda</w:t>
      </w:r>
      <w:proofErr w:type="spellEnd"/>
      <w:r>
        <w:t xml:space="preserve">, Democracy Journal, “Why the Tea Party’s Hold Persists”, </w:t>
      </w:r>
      <w:hyperlink r:id="rId19" w:history="1">
        <w:r w:rsidRPr="002A2C72">
          <w:rPr>
            <w:rStyle w:val="Hyperlink"/>
          </w:rPr>
          <w:t>http://www.democracyjournal.org/31/why-the-tea-partys-hold-persists.php</w:t>
        </w:r>
      </w:hyperlink>
      <w:r>
        <w:t>, accessed 1-4-14, AFB]</w:t>
      </w:r>
    </w:p>
    <w:p w:rsidR="009635FE" w:rsidRDefault="009635FE" w:rsidP="009635FE"/>
    <w:p w:rsidR="009635FE" w:rsidRDefault="009635FE" w:rsidP="009635FE">
      <w:r w:rsidRPr="009635FE">
        <w:t xml:space="preserve">The demise of the Tea Party was loudly announced right after Congress voted on October </w:t>
      </w:r>
    </w:p>
    <w:p w:rsidR="009635FE" w:rsidRDefault="009635FE" w:rsidP="009635FE">
      <w:r>
        <w:t>AND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up</w:t>
      </w:r>
      <w:proofErr w:type="gramEnd"/>
      <w:r w:rsidRPr="009635FE">
        <w:t xml:space="preserve"> in disgust on our blatantly manipulated democracy and our permanently hobbled government.</w:t>
      </w:r>
    </w:p>
    <w:p w:rsidR="009635FE" w:rsidRDefault="009635FE" w:rsidP="009635FE"/>
    <w:p w:rsidR="009635FE" w:rsidRPr="00914068" w:rsidRDefault="009635FE" w:rsidP="009635FE"/>
    <w:p w:rsidR="009635FE" w:rsidRPr="00292730" w:rsidRDefault="009635FE" w:rsidP="009635FE">
      <w:pPr>
        <w:pStyle w:val="Heading4"/>
      </w:pPr>
      <w:r>
        <w:t>Congressional races are local, not national.</w:t>
      </w:r>
    </w:p>
    <w:p w:rsidR="009635FE" w:rsidRPr="00292730" w:rsidRDefault="009635FE" w:rsidP="009635FE">
      <w:pPr>
        <w:rPr>
          <w:rStyle w:val="StyleStyleBold12pt"/>
        </w:rPr>
      </w:pPr>
      <w:proofErr w:type="spellStart"/>
      <w:r w:rsidRPr="00292730">
        <w:rPr>
          <w:rStyle w:val="StyleStyleBold12pt"/>
        </w:rPr>
        <w:t>Stanage</w:t>
      </w:r>
      <w:proofErr w:type="spellEnd"/>
      <w:r w:rsidRPr="00292730">
        <w:rPr>
          <w:rStyle w:val="StyleStyleBold12pt"/>
        </w:rPr>
        <w:t xml:space="preserve">, </w:t>
      </w:r>
      <w:proofErr w:type="gramStart"/>
      <w:r w:rsidRPr="00292730">
        <w:rPr>
          <w:rStyle w:val="StyleStyleBold12pt"/>
        </w:rPr>
        <w:t>The</w:t>
      </w:r>
      <w:proofErr w:type="gramEnd"/>
      <w:r w:rsidRPr="00292730">
        <w:rPr>
          <w:rStyle w:val="StyleStyleBold12pt"/>
        </w:rPr>
        <w:t xml:space="preserve"> Hill, 1-2-14</w:t>
      </w:r>
    </w:p>
    <w:p w:rsidR="009635FE" w:rsidRDefault="009635FE" w:rsidP="009635FE">
      <w:r>
        <w:t xml:space="preserve">[Niall, “Dems can't count on economy to save them in midterm elections” </w:t>
      </w:r>
      <w:hyperlink r:id="rId20" w:history="1">
        <w:r w:rsidRPr="00C4746F">
          <w:rPr>
            <w:rStyle w:val="Hyperlink"/>
          </w:rPr>
          <w:t>http://thehill.com/blogs/on-the-money/economy/194213-obama-dems-cant-count-on-economy-to-save-them-in-midterms</w:t>
        </w:r>
      </w:hyperlink>
      <w:r>
        <w:t>, accessed 1-2-14, TAP]</w:t>
      </w:r>
    </w:p>
    <w:p w:rsidR="009635FE" w:rsidRDefault="009635FE" w:rsidP="009635FE"/>
    <w:p w:rsidR="009635FE" w:rsidRDefault="009635FE" w:rsidP="009635FE">
      <w:r w:rsidRPr="009635FE">
        <w:t xml:space="preserve">President Obama and Democrats may not be able to rely on the economic recovery to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cases</w:t>
      </w:r>
      <w:proofErr w:type="gramEnd"/>
      <w:r w:rsidRPr="009635FE">
        <w:t>, the local economic story is different from the emerging national trend.</w:t>
      </w:r>
    </w:p>
    <w:p w:rsidR="009635FE" w:rsidRDefault="009635FE" w:rsidP="009635FE"/>
    <w:p w:rsidR="009635FE" w:rsidRDefault="009635FE" w:rsidP="009635FE"/>
    <w:p w:rsidR="009635FE" w:rsidRDefault="009635FE" w:rsidP="009635FE"/>
    <w:p w:rsidR="009635FE" w:rsidRPr="00D0535F" w:rsidRDefault="009635FE" w:rsidP="009635FE">
      <w:pPr>
        <w:pStyle w:val="Heading4"/>
        <w:rPr>
          <w:rFonts w:asciiTheme="majorHAnsi" w:hAnsiTheme="majorHAnsi"/>
        </w:rPr>
      </w:pPr>
      <w:r w:rsidRPr="00D0535F">
        <w:rPr>
          <w:rFonts w:asciiTheme="majorHAnsi" w:hAnsiTheme="majorHAnsi"/>
        </w:rPr>
        <w:lastRenderedPageBreak/>
        <w:t>Obama supports the plan.</w:t>
      </w:r>
    </w:p>
    <w:p w:rsidR="009635FE" w:rsidRPr="00D0535F" w:rsidRDefault="009635FE" w:rsidP="009635FE">
      <w:pPr>
        <w:rPr>
          <w:rStyle w:val="StyleStyleBold12pt"/>
          <w:rFonts w:asciiTheme="majorHAnsi" w:hAnsiTheme="majorHAnsi"/>
        </w:rPr>
      </w:pPr>
      <w:r w:rsidRPr="00D0535F">
        <w:rPr>
          <w:rStyle w:val="StyleStyleBold12pt"/>
          <w:rFonts w:asciiTheme="majorHAnsi" w:hAnsiTheme="majorHAnsi"/>
        </w:rPr>
        <w:t xml:space="preserve">Roberts, </w:t>
      </w:r>
      <w:proofErr w:type="gramStart"/>
      <w:r w:rsidRPr="00D0535F">
        <w:rPr>
          <w:rStyle w:val="StyleStyleBold12pt"/>
          <w:rFonts w:asciiTheme="majorHAnsi" w:hAnsiTheme="majorHAnsi"/>
        </w:rPr>
        <w:t>The</w:t>
      </w:r>
      <w:proofErr w:type="gramEnd"/>
      <w:r w:rsidRPr="00D0535F">
        <w:rPr>
          <w:rStyle w:val="StyleStyleBold12pt"/>
          <w:rFonts w:asciiTheme="majorHAnsi" w:hAnsiTheme="majorHAnsi"/>
        </w:rPr>
        <w:t xml:space="preserve"> Guardian, 5-24-13</w:t>
      </w:r>
    </w:p>
    <w:p w:rsidR="009635FE" w:rsidRPr="00D0535F" w:rsidRDefault="009635FE" w:rsidP="009635FE">
      <w:pPr>
        <w:rPr>
          <w:rFonts w:asciiTheme="majorHAnsi" w:hAnsiTheme="majorHAnsi"/>
        </w:rPr>
      </w:pPr>
      <w:r w:rsidRPr="00D0535F">
        <w:rPr>
          <w:rFonts w:asciiTheme="majorHAnsi" w:hAnsiTheme="majorHAnsi"/>
        </w:rPr>
        <w:t>[Dan, “Obama drone oversight proposal prompts concern over 'kill courts'” http://www.theguardian.com/world/2013/may/24/obama-drone-vetting-kill-courts, accessed 9-18-13, TAP]</w:t>
      </w:r>
    </w:p>
    <w:p w:rsidR="009635FE" w:rsidRPr="00D0535F" w:rsidRDefault="009635FE" w:rsidP="009635FE">
      <w:pPr>
        <w:rPr>
          <w:rFonts w:asciiTheme="majorHAnsi" w:hAnsiTheme="majorHAnsi"/>
        </w:rPr>
      </w:pPr>
    </w:p>
    <w:p w:rsidR="009635FE" w:rsidRDefault="009635FE" w:rsidP="009635FE">
      <w:r w:rsidRPr="009635FE">
        <w:t xml:space="preserve">The president has asked Congress to consider establishing a special court or oversight board to </w:t>
      </w:r>
    </w:p>
    <w:p w:rsidR="009635FE" w:rsidRDefault="009635FE" w:rsidP="009635FE">
      <w:r>
        <w:t>AND</w:t>
      </w:r>
    </w:p>
    <w:p w:rsidR="009635FE" w:rsidRPr="009635FE" w:rsidRDefault="009635FE" w:rsidP="009635FE">
      <w:proofErr w:type="gramStart"/>
      <w:r w:rsidRPr="009635FE">
        <w:t>but</w:t>
      </w:r>
      <w:proofErr w:type="gramEnd"/>
      <w:r w:rsidRPr="009635FE">
        <w:t xml:space="preserve"> raises serious constitutional issues about presidential and judicial authority," he said.</w:t>
      </w:r>
    </w:p>
    <w:p w:rsidR="009635FE" w:rsidRPr="00D0535F" w:rsidRDefault="009635FE" w:rsidP="009635FE">
      <w:pPr>
        <w:rPr>
          <w:rFonts w:asciiTheme="majorHAnsi" w:hAnsiTheme="majorHAnsi" w:cs="Times New Roman"/>
        </w:rPr>
      </w:pPr>
    </w:p>
    <w:p w:rsidR="009635FE" w:rsidRPr="00914068" w:rsidRDefault="009635FE" w:rsidP="009635FE"/>
    <w:p w:rsidR="009635FE" w:rsidRDefault="009635FE" w:rsidP="009635FE">
      <w:bookmarkStart w:id="0" w:name="_GoBack"/>
      <w:bookmarkEnd w:id="0"/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7FC" w:rsidRDefault="009E67FC" w:rsidP="005F5576">
      <w:r>
        <w:separator/>
      </w:r>
    </w:p>
  </w:endnote>
  <w:endnote w:type="continuationSeparator" w:id="0">
    <w:p w:rsidR="009E67FC" w:rsidRDefault="009E67F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7FC" w:rsidRDefault="009E67FC" w:rsidP="005F5576">
      <w:r>
        <w:separator/>
      </w:r>
    </w:p>
  </w:footnote>
  <w:footnote w:type="continuationSeparator" w:id="0">
    <w:p w:rsidR="009E67FC" w:rsidRDefault="009E67FC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A3596"/>
    <w:multiLevelType w:val="hybridMultilevel"/>
    <w:tmpl w:val="598E2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FE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635FE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E67F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,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,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9635FE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9635FE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9635FE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9635FE"/>
    <w:rPr>
      <w:rFonts w:ascii="Times New Roman" w:eastAsia="Times New Roman" w:hAnsi="Times New Roman" w:cs="Times New Roman"/>
      <w:sz w:val="20"/>
      <w:szCs w:val="20"/>
    </w:rPr>
  </w:style>
  <w:style w:type="character" w:customStyle="1" w:styleId="medium-font">
    <w:name w:val="medium-font"/>
    <w:basedOn w:val="DefaultParagraphFont"/>
    <w:rsid w:val="00963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,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,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9635FE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9635FE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9635FE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9635FE"/>
    <w:rPr>
      <w:rFonts w:ascii="Times New Roman" w:eastAsia="Times New Roman" w:hAnsi="Times New Roman" w:cs="Times New Roman"/>
      <w:sz w:val="20"/>
      <w:szCs w:val="20"/>
    </w:rPr>
  </w:style>
  <w:style w:type="character" w:customStyle="1" w:styleId="medium-font">
    <w:name w:val="medium-font"/>
    <w:basedOn w:val="DefaultParagraphFont"/>
    <w:rsid w:val="00963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ewrepublic.com/node/112964/print" TargetMode="External"/><Relationship Id="rId18" Type="http://schemas.openxmlformats.org/officeDocument/2006/relationships/hyperlink" Target="http://www.usatoday.com/story/news/politics/2013/11/05/warning-flags-for-tea-party-and-democrats-in-2014-midterms/3444207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papers.ssrn.com/sol3/papers.cfm?abstract_id=2262412" TargetMode="External"/><Relationship Id="rId17" Type="http://schemas.openxmlformats.org/officeDocument/2006/relationships/hyperlink" Target="http://www.lawfareblog.com/2013/02/why-a-drone-court-wont-wor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heatlantic.com/politics/archive/2013/02/why-a-secret-court-wont-solve-the-drone-strike-problem/273246/" TargetMode="External"/><Relationship Id="rId20" Type="http://schemas.openxmlformats.org/officeDocument/2006/relationships/hyperlink" Target="http://thehill.com/blogs/on-the-money/economy/194213-obama-dems-cant-count-on-economy-to-save-them-in-midterms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globalpost.com/dispatch/news/regions/europe/121022/drone-violence-along-armenian-azerbaijani-border-could-lead-war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newrepublic.com/node/112964/prin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democracyjournal.org/31/why-the-tea-partys-hold-persists.php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thefreelibrary.com/Targeted+killing,+the+law,+and+terrorists%3A+feeling+safe%3F-a0289724330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13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2014-01-05T03:54:00Z</dcterms:created>
  <dcterms:modified xsi:type="dcterms:W3CDTF">2014-01-05T03:57:00Z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