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DA3" w:rsidRDefault="00423DA3" w:rsidP="00423DA3">
      <w:pPr>
        <w:pStyle w:val="Heading1"/>
      </w:pPr>
      <w:r>
        <w:t>1NC</w:t>
      </w:r>
    </w:p>
    <w:p w:rsidR="00423DA3" w:rsidRPr="00912BB7" w:rsidRDefault="00423DA3" w:rsidP="00423DA3">
      <w:pPr>
        <w:pStyle w:val="Heading3"/>
        <w:rPr>
          <w:rFonts w:cs="Times New Roman"/>
        </w:rPr>
      </w:pPr>
      <w:r w:rsidRPr="00912BB7">
        <w:rPr>
          <w:rFonts w:cs="Times New Roman"/>
        </w:rPr>
        <w:lastRenderedPageBreak/>
        <w:t>1NC</w:t>
      </w:r>
    </w:p>
    <w:p w:rsidR="00423DA3" w:rsidRPr="00912BB7" w:rsidRDefault="00423DA3" w:rsidP="00423DA3">
      <w:pPr>
        <w:pStyle w:val="Heading4"/>
        <w:rPr>
          <w:rFonts w:cs="Times New Roman"/>
        </w:rPr>
      </w:pPr>
      <w:r w:rsidRPr="00912BB7">
        <w:rPr>
          <w:rFonts w:cs="Times New Roman"/>
        </w:rPr>
        <w:t>Farm bill passage likely – vote next week</w:t>
      </w:r>
    </w:p>
    <w:p w:rsidR="00423DA3" w:rsidRPr="00912BB7" w:rsidRDefault="00423DA3" w:rsidP="00423DA3">
      <w:r w:rsidRPr="00912BB7">
        <w:rPr>
          <w:rStyle w:val="StyleStyleBold12pt"/>
        </w:rPr>
        <w:t>SDL</w:t>
      </w:r>
      <w:r w:rsidRPr="00912BB7">
        <w:t xml:space="preserve">, Stuttgart Daily Leader, </w:t>
      </w:r>
      <w:r w:rsidRPr="00912BB7">
        <w:rPr>
          <w:rStyle w:val="StyleStyleBold12pt"/>
        </w:rPr>
        <w:t>1-20</w:t>
      </w:r>
      <w:r w:rsidRPr="00912BB7">
        <w:t xml:space="preserve">-2014 </w:t>
      </w:r>
      <w:hyperlink r:id="rId9" w:history="1">
        <w:r w:rsidRPr="00912BB7">
          <w:rPr>
            <w:rStyle w:val="Hyperlink"/>
          </w:rPr>
          <w:t>http://www.stuttgartdailyleader.com/article/20140120/NEWS/140129967</w:t>
        </w:r>
      </w:hyperlink>
    </w:p>
    <w:p w:rsidR="00423DA3" w:rsidRPr="00912BB7" w:rsidRDefault="00423DA3" w:rsidP="00423DA3"/>
    <w:p w:rsidR="00423DA3" w:rsidRDefault="00423DA3" w:rsidP="00423DA3">
      <w:pPr>
        <w:rPr>
          <w:rStyle w:val="StyleBoldUnderline"/>
        </w:rPr>
      </w:pPr>
      <w:r w:rsidRPr="00912BB7">
        <w:rPr>
          <w:sz w:val="12"/>
        </w:rPr>
        <w:t xml:space="preserve">    </w:t>
      </w:r>
      <w:r w:rsidRPr="00912BB7">
        <w:rPr>
          <w:rStyle w:val="StyleBoldUnderline"/>
        </w:rPr>
        <w:t xml:space="preserve">The </w:t>
      </w:r>
      <w:r w:rsidRPr="0023712E">
        <w:rPr>
          <w:rStyle w:val="StyleBoldUnderline"/>
          <w:highlight w:val="cyan"/>
        </w:rPr>
        <w:t>outlook for</w:t>
      </w:r>
      <w:r w:rsidRPr="00912BB7">
        <w:rPr>
          <w:sz w:val="12"/>
        </w:rPr>
        <w:t xml:space="preserve"> completion of </w:t>
      </w:r>
      <w:r w:rsidRPr="00912BB7">
        <w:rPr>
          <w:rStyle w:val="StyleBoldUnderline"/>
        </w:rPr>
        <w:t xml:space="preserve">the new </w:t>
      </w:r>
      <w:r w:rsidRPr="0023712E">
        <w:rPr>
          <w:rStyle w:val="StyleBoldUnderline"/>
          <w:highlight w:val="cyan"/>
        </w:rPr>
        <w:t>Farm</w:t>
      </w:r>
      <w:r w:rsidRPr="0023712E">
        <w:rPr>
          <w:sz w:val="12"/>
          <w:highlight w:val="cyan"/>
        </w:rPr>
        <w:t xml:space="preserve"> </w:t>
      </w:r>
      <w:r w:rsidRPr="0023712E">
        <w:rPr>
          <w:rStyle w:val="StyleBoldUnderline"/>
          <w:highlight w:val="cyan"/>
        </w:rPr>
        <w:t>Bill</w:t>
      </w:r>
      <w:r w:rsidRPr="0023712E">
        <w:rPr>
          <w:sz w:val="12"/>
          <w:highlight w:val="cyan"/>
        </w:rPr>
        <w:t xml:space="preserve"> </w:t>
      </w:r>
      <w:r w:rsidRPr="0023712E">
        <w:rPr>
          <w:rStyle w:val="StyleBoldUnderline"/>
          <w:highlight w:val="cyan"/>
        </w:rPr>
        <w:t>turned</w:t>
      </w:r>
      <w:r w:rsidRPr="00912BB7">
        <w:rPr>
          <w:sz w:val="12"/>
        </w:rPr>
        <w:t xml:space="preserve"> </w:t>
      </w:r>
      <w:r w:rsidRPr="00912BB7">
        <w:rPr>
          <w:rStyle w:val="Emphasis"/>
        </w:rPr>
        <w:t xml:space="preserve">increasingly </w:t>
      </w:r>
      <w:r w:rsidRPr="0023712E">
        <w:rPr>
          <w:rStyle w:val="Emphasis"/>
          <w:highlight w:val="cyan"/>
        </w:rPr>
        <w:t>positive</w:t>
      </w:r>
      <w:r w:rsidRPr="00912BB7">
        <w:rPr>
          <w:sz w:val="12"/>
        </w:rPr>
        <w:t xml:space="preserve"> </w:t>
      </w:r>
      <w:r w:rsidRPr="00912BB7">
        <w:rPr>
          <w:rStyle w:val="StyleBoldUnderline"/>
        </w:rPr>
        <w:t>last week</w:t>
      </w:r>
      <w:r w:rsidRPr="00912BB7">
        <w:rPr>
          <w:sz w:val="12"/>
        </w:rPr>
        <w:t xml:space="preserve"> </w:t>
      </w:r>
    </w:p>
    <w:p w:rsidR="00423DA3" w:rsidRDefault="00423DA3" w:rsidP="00423DA3">
      <w:pPr>
        <w:rPr>
          <w:rStyle w:val="StyleBoldUnderline"/>
        </w:rPr>
      </w:pPr>
      <w:r>
        <w:rPr>
          <w:rStyle w:val="StyleBoldUnderline"/>
        </w:rPr>
        <w:t>AND</w:t>
      </w:r>
    </w:p>
    <w:p w:rsidR="00423DA3" w:rsidRPr="00912BB7" w:rsidRDefault="00423DA3" w:rsidP="00423DA3">
      <w:pPr>
        <w:rPr>
          <w:sz w:val="12"/>
        </w:rPr>
      </w:pPr>
      <w:r w:rsidRPr="00912BB7">
        <w:rPr>
          <w:rStyle w:val="StyleBoldUnderline"/>
        </w:rPr>
        <w:t>bring</w:t>
      </w:r>
      <w:r w:rsidRPr="00912BB7">
        <w:rPr>
          <w:sz w:val="12"/>
        </w:rPr>
        <w:t xml:space="preserve"> some </w:t>
      </w:r>
      <w:r w:rsidRPr="00912BB7">
        <w:rPr>
          <w:rStyle w:val="StyleBoldUnderline"/>
        </w:rPr>
        <w:t>certainty</w:t>
      </w:r>
      <w:r w:rsidRPr="00912BB7">
        <w:rPr>
          <w:sz w:val="12"/>
        </w:rPr>
        <w:t xml:space="preserve"> to producers, their lenders, and other industry members."</w:t>
      </w:r>
    </w:p>
    <w:p w:rsidR="00423DA3" w:rsidRPr="00912BB7" w:rsidRDefault="00423DA3" w:rsidP="00423DA3">
      <w:pPr>
        <w:pStyle w:val="Heading4"/>
        <w:rPr>
          <w:rFonts w:cs="Times New Roman"/>
        </w:rPr>
      </w:pPr>
      <w:r>
        <w:rPr>
          <w:rFonts w:cs="Times New Roman"/>
        </w:rPr>
        <w:t>Plan</w:t>
      </w:r>
      <w:r w:rsidRPr="00912BB7">
        <w:rPr>
          <w:rFonts w:cs="Times New Roman"/>
        </w:rPr>
        <w:t xml:space="preserve"> undermine</w:t>
      </w:r>
      <w:r>
        <w:rPr>
          <w:rFonts w:cs="Times New Roman"/>
        </w:rPr>
        <w:t>s</w:t>
      </w:r>
      <w:r w:rsidRPr="00912BB7">
        <w:rPr>
          <w:rFonts w:cs="Times New Roman"/>
        </w:rPr>
        <w:t xml:space="preserve"> the legislative agenda- causes partisan politicking and conflict</w:t>
      </w:r>
    </w:p>
    <w:p w:rsidR="00423DA3" w:rsidRPr="00912BB7" w:rsidRDefault="00423DA3" w:rsidP="00423DA3">
      <w:r w:rsidRPr="00912BB7">
        <w:t xml:space="preserve"> Alexander </w:t>
      </w:r>
      <w:r w:rsidRPr="00912BB7">
        <w:rPr>
          <w:rStyle w:val="StyleStyleBold12pt"/>
        </w:rPr>
        <w:t>Ryland</w:t>
      </w:r>
      <w:r w:rsidRPr="00912BB7">
        <w:rPr>
          <w:sz w:val="12"/>
        </w:rPr>
        <w:t xml:space="preserve">¶ </w:t>
      </w:r>
      <w:r w:rsidRPr="00912BB7">
        <w:t>Project Assistant (workSPACE) at Aberdeenshire Council</w:t>
      </w:r>
      <w:r w:rsidRPr="00912BB7">
        <w:rPr>
          <w:sz w:val="12"/>
        </w:rPr>
        <w:t xml:space="preserve">¶ </w:t>
      </w:r>
      <w:r w:rsidRPr="00912BB7">
        <w:t>Aberdeen, United Kingdom | Government Administration 7-9-</w:t>
      </w:r>
      <w:r w:rsidRPr="00912BB7">
        <w:rPr>
          <w:rStyle w:val="StyleStyleBold12pt"/>
        </w:rPr>
        <w:t>2012</w:t>
      </w:r>
      <w:r w:rsidRPr="00912BB7">
        <w:t xml:space="preserve"> </w:t>
      </w:r>
      <w:hyperlink r:id="rId10" w:history="1">
        <w:r w:rsidRPr="00912BB7">
          <w:rPr>
            <w:rStyle w:val="Hyperlink"/>
          </w:rPr>
          <w:t>http://www.e-ir.info/2012/07/09/executive-legislative-conflict-over-the-war-powers-resolution/</w:t>
        </w:r>
      </w:hyperlink>
    </w:p>
    <w:p w:rsidR="00423DA3" w:rsidRPr="00912BB7" w:rsidRDefault="00423DA3" w:rsidP="00423DA3"/>
    <w:p w:rsidR="00423DA3" w:rsidRDefault="00423DA3" w:rsidP="00423DA3">
      <w:pPr>
        <w:rPr>
          <w:sz w:val="16"/>
        </w:rPr>
      </w:pPr>
      <w:r w:rsidRPr="00912BB7">
        <w:rPr>
          <w:sz w:val="16"/>
        </w:rPr>
        <w:t xml:space="preserve">The contradictions in </w:t>
      </w:r>
      <w:r w:rsidRPr="00912BB7">
        <w:rPr>
          <w:rStyle w:val="StyleBoldUnderline"/>
        </w:rPr>
        <w:t>congressional challenges to the president’s authority</w:t>
      </w:r>
      <w:r w:rsidRPr="00912BB7">
        <w:rPr>
          <w:sz w:val="16"/>
        </w:rPr>
        <w:t xml:space="preserve"> </w:t>
      </w:r>
      <w:r w:rsidRPr="00912BB7">
        <w:rPr>
          <w:rStyle w:val="StyleBoldUnderline"/>
        </w:rPr>
        <w:t>under the WPR</w:t>
      </w:r>
      <w:r w:rsidRPr="00912BB7">
        <w:rPr>
          <w:sz w:val="16"/>
        </w:rPr>
        <w:t xml:space="preserve"> </w:t>
      </w:r>
      <w:r w:rsidRPr="00912BB7">
        <w:rPr>
          <w:rStyle w:val="StyleBoldUnderline"/>
        </w:rPr>
        <w:t>show</w:t>
      </w:r>
      <w:r w:rsidRPr="00912BB7">
        <w:rPr>
          <w:sz w:val="16"/>
        </w:rPr>
        <w:t xml:space="preserve"> definite decline </w:t>
      </w:r>
    </w:p>
    <w:p w:rsidR="00423DA3" w:rsidRDefault="00423DA3" w:rsidP="00423DA3">
      <w:pPr>
        <w:rPr>
          <w:sz w:val="16"/>
        </w:rPr>
      </w:pPr>
      <w:r>
        <w:rPr>
          <w:sz w:val="16"/>
        </w:rPr>
        <w:t>AND</w:t>
      </w:r>
    </w:p>
    <w:p w:rsidR="00423DA3" w:rsidRPr="00912BB7" w:rsidRDefault="00423DA3" w:rsidP="00423DA3">
      <w:pPr>
        <w:rPr>
          <w:sz w:val="16"/>
        </w:rPr>
      </w:pPr>
      <w:r w:rsidRPr="00245A54">
        <w:rPr>
          <w:rStyle w:val="Emphasis"/>
          <w:highlight w:val="cyan"/>
        </w:rPr>
        <w:t>remains a power struggle</w:t>
      </w:r>
      <w:r w:rsidRPr="00912BB7">
        <w:rPr>
          <w:rStyle w:val="Emphasis"/>
        </w:rPr>
        <w:t>,</w:t>
      </w:r>
      <w:r w:rsidRPr="00912BB7">
        <w:rPr>
          <w:sz w:val="16"/>
        </w:rPr>
        <w:t xml:space="preserve"> but the outcome is increasingly a foregone conclusion.</w:t>
      </w:r>
    </w:p>
    <w:p w:rsidR="00423DA3" w:rsidRPr="00D070C8" w:rsidRDefault="00423DA3" w:rsidP="00423DA3">
      <w:pPr>
        <w:pStyle w:val="Heading4"/>
        <w:rPr>
          <w:rFonts w:cs="Times New Roman"/>
          <w:b w:val="0"/>
        </w:rPr>
      </w:pPr>
      <w:r w:rsidRPr="00912BB7">
        <w:rPr>
          <w:rFonts w:cs="Times New Roman"/>
        </w:rPr>
        <w:t xml:space="preserve">GOP leadership will push off Farm Bill if the plan causes controversy- </w:t>
      </w:r>
      <w:r w:rsidRPr="00D070C8">
        <w:rPr>
          <w:rFonts w:cs="Times New Roman"/>
          <w:b w:val="0"/>
        </w:rPr>
        <w:t>can’t muster political will on tough votes back to back</w:t>
      </w:r>
    </w:p>
    <w:p w:rsidR="00423DA3" w:rsidRPr="00912BB7" w:rsidRDefault="00423DA3" w:rsidP="00423DA3">
      <w:pPr>
        <w:rPr>
          <w:sz w:val="12"/>
          <w:szCs w:val="12"/>
        </w:rPr>
      </w:pPr>
      <w:r w:rsidRPr="00912BB7">
        <w:rPr>
          <w:sz w:val="12"/>
          <w:szCs w:val="12"/>
        </w:rPr>
        <w:t>Jake</w:t>
      </w:r>
      <w:r w:rsidRPr="00912BB7">
        <w:t xml:space="preserve"> </w:t>
      </w:r>
      <w:r w:rsidRPr="00912BB7">
        <w:rPr>
          <w:rStyle w:val="StyleStyleBold12pt"/>
        </w:rPr>
        <w:t>Sherman</w:t>
      </w:r>
      <w:r w:rsidRPr="00912BB7">
        <w:t xml:space="preserve"> </w:t>
      </w:r>
      <w:r w:rsidRPr="00912BB7">
        <w:rPr>
          <w:sz w:val="12"/>
          <w:szCs w:val="12"/>
        </w:rPr>
        <w:t>covers Congress for POLITICO. He got his start in journalism in high school at The Stamford Advocate, where he became a pro at taking box scores for the sports section. He majored in journalism at George Washington University in D.C. but more accurately got a degree at The GW Hatchet, where he was the men’s basketball beat writer before becoming sports editor and, subsequently, editor-in-chief.¶ During summers, Jake interned at The Journal News (N.Y.) and in the Washington bureaus of the Minneapolis Star Tribune and Newsweek. After finishing a master’s in journalism at Columbia University, Jake became an intern in the D.C. bureau of The Wall Street Journal</w:t>
      </w:r>
      <w:r w:rsidRPr="00912BB7">
        <w:t xml:space="preserve"> </w:t>
      </w:r>
      <w:r w:rsidRPr="00912BB7">
        <w:rPr>
          <w:rStyle w:val="StyleStyleBold12pt"/>
        </w:rPr>
        <w:t>and</w:t>
      </w:r>
      <w:r w:rsidRPr="00912BB7">
        <w:t xml:space="preserve"> </w:t>
      </w:r>
      <w:r w:rsidRPr="00912BB7">
        <w:rPr>
          <w:sz w:val="12"/>
          <w:szCs w:val="12"/>
        </w:rPr>
        <w:t>Carrie</w:t>
      </w:r>
      <w:r w:rsidRPr="00912BB7">
        <w:t xml:space="preserve"> </w:t>
      </w:r>
      <w:r w:rsidRPr="00912BB7">
        <w:rPr>
          <w:rStyle w:val="StyleStyleBold12pt"/>
        </w:rPr>
        <w:t>Budoff</w:t>
      </w:r>
      <w:r w:rsidRPr="00912BB7">
        <w:t xml:space="preserve"> </w:t>
      </w:r>
      <w:r w:rsidRPr="00912BB7">
        <w:rPr>
          <w:sz w:val="12"/>
          <w:szCs w:val="12"/>
        </w:rPr>
        <w:t>Brown started in journalism at the York Daily Record in the summer before her freshman year in college. She worked as an editor at The Daily Targum, the student-run newspaper of Rutgers University, and interned at the Richmond Times Dispatch and the New York Times. She worked as a staff writer at the Hartford Courant and the Philadelphia Inquirer before arriving at POLITICO on the day it launched in 2007.¶ Budoff Brown is now a White House reporter who focuses on the intersection of policy and politics in the administration and on Capitol Hill. She has covered the Senate, the 2008 Obama campaign, the health care overhaul bill, Wall Street reform and various tax cut battles in Congress. Politico</w:t>
      </w:r>
      <w:r w:rsidRPr="00912BB7">
        <w:rPr>
          <w:rStyle w:val="StyleStyleBold12pt"/>
          <w:sz w:val="12"/>
          <w:szCs w:val="12"/>
        </w:rPr>
        <w:t>,</w:t>
      </w:r>
      <w:r w:rsidRPr="00912BB7">
        <w:rPr>
          <w:rStyle w:val="StyleStyleBold12pt"/>
        </w:rPr>
        <w:t xml:space="preserve"> 8-28</w:t>
      </w:r>
      <w:r w:rsidRPr="00912BB7">
        <w:t>-</w:t>
      </w:r>
      <w:r w:rsidRPr="00912BB7">
        <w:rPr>
          <w:sz w:val="12"/>
          <w:szCs w:val="12"/>
        </w:rPr>
        <w:t xml:space="preserve">2013 </w:t>
      </w:r>
      <w:hyperlink r:id="rId11" w:anchor="ixzz2dIFeo4Sb" w:history="1">
        <w:r w:rsidRPr="00912BB7">
          <w:rPr>
            <w:rStyle w:val="Hyperlink"/>
            <w:sz w:val="12"/>
            <w:szCs w:val="12"/>
          </w:rPr>
          <w:t>http://www.politico.com/story/2013/08/immigration-reform-95980.html#ixzz2dIFeo4Sb</w:t>
        </w:r>
      </w:hyperlink>
    </w:p>
    <w:p w:rsidR="00423DA3" w:rsidRPr="00912BB7" w:rsidRDefault="00423DA3" w:rsidP="00423DA3"/>
    <w:p w:rsidR="00423DA3" w:rsidRDefault="00423DA3" w:rsidP="00423DA3">
      <w:pPr>
        <w:rPr>
          <w:sz w:val="10"/>
        </w:rPr>
      </w:pPr>
      <w:r w:rsidRPr="00912BB7">
        <w:rPr>
          <w:sz w:val="10"/>
        </w:rPr>
        <w:t xml:space="preserve">Immigration reform </w:t>
      </w:r>
      <w:r w:rsidRPr="00912BB7">
        <w:rPr>
          <w:rStyle w:val="Emphasis"/>
          <w:highlight w:val="cyan"/>
        </w:rPr>
        <w:t>advocates have a</w:t>
      </w:r>
      <w:r w:rsidRPr="00912BB7">
        <w:rPr>
          <w:rStyle w:val="Emphasis"/>
          <w:highlight w:val="yellow"/>
        </w:rPr>
        <w:t xml:space="preserve"> new </w:t>
      </w:r>
      <w:r w:rsidRPr="00912BB7">
        <w:rPr>
          <w:rStyle w:val="Emphasis"/>
          <w:highlight w:val="cyan"/>
        </w:rPr>
        <w:t>enemy: the</w:t>
      </w:r>
      <w:r w:rsidRPr="00912BB7">
        <w:rPr>
          <w:rStyle w:val="Emphasis"/>
        </w:rPr>
        <w:t xml:space="preserve"> congressional </w:t>
      </w:r>
      <w:r w:rsidRPr="00912BB7">
        <w:rPr>
          <w:rStyle w:val="Emphasis"/>
          <w:highlight w:val="cyan"/>
        </w:rPr>
        <w:t>calendar</w:t>
      </w:r>
      <w:r w:rsidRPr="00912BB7">
        <w:rPr>
          <w:rStyle w:val="Emphasis"/>
        </w:rPr>
        <w:t>.</w:t>
      </w:r>
      <w:r w:rsidRPr="00912BB7">
        <w:rPr>
          <w:rStyle w:val="Emphasis"/>
          <w:b w:val="0"/>
          <w:sz w:val="12"/>
          <w:u w:val="none"/>
        </w:rPr>
        <w:t>¶</w:t>
      </w:r>
      <w:r w:rsidRPr="00912BB7">
        <w:rPr>
          <w:sz w:val="10"/>
        </w:rPr>
        <w:t xml:space="preserve"> Fall’s fiscal </w:t>
      </w:r>
      <w:r w:rsidRPr="00912BB7">
        <w:rPr>
          <w:rStyle w:val="StyleBoldUnderline"/>
          <w:highlight w:val="cyan"/>
        </w:rPr>
        <w:t>fights</w:t>
      </w:r>
      <w:r w:rsidRPr="00912BB7">
        <w:rPr>
          <w:sz w:val="10"/>
        </w:rPr>
        <w:t xml:space="preserve"> </w:t>
      </w:r>
    </w:p>
    <w:p w:rsidR="00423DA3" w:rsidRDefault="00423DA3" w:rsidP="00423DA3">
      <w:pPr>
        <w:rPr>
          <w:sz w:val="10"/>
        </w:rPr>
      </w:pPr>
      <w:r>
        <w:rPr>
          <w:sz w:val="10"/>
        </w:rPr>
        <w:t>AND</w:t>
      </w:r>
    </w:p>
    <w:p w:rsidR="00423DA3" w:rsidRPr="00912BB7" w:rsidRDefault="00423DA3" w:rsidP="00423DA3">
      <w:pPr>
        <w:rPr>
          <w:sz w:val="10"/>
        </w:rPr>
      </w:pPr>
      <w:r w:rsidRPr="00912BB7">
        <w:rPr>
          <w:sz w:val="10"/>
        </w:rPr>
        <w:t>have to move. It’s not going to go away because other matters.”</w:t>
      </w:r>
    </w:p>
    <w:p w:rsidR="00423DA3" w:rsidRPr="00912BB7" w:rsidRDefault="00423DA3" w:rsidP="00423DA3">
      <w:pPr>
        <w:pStyle w:val="Heading4"/>
        <w:rPr>
          <w:rFonts w:cs="Times New Roman"/>
        </w:rPr>
      </w:pPr>
      <w:r w:rsidRPr="00912BB7">
        <w:rPr>
          <w:rFonts w:cs="Times New Roman"/>
        </w:rPr>
        <w:t>Farm Bill key to stable food prices and farm conservation</w:t>
      </w:r>
    </w:p>
    <w:p w:rsidR="00423DA3" w:rsidRPr="00912BB7" w:rsidRDefault="00423DA3" w:rsidP="00423DA3">
      <w:r w:rsidRPr="00912BB7">
        <w:t xml:space="preserve">John </w:t>
      </w:r>
      <w:r w:rsidRPr="00912BB7">
        <w:rPr>
          <w:rStyle w:val="StyleStyleBold12pt"/>
        </w:rPr>
        <w:t>Schlageck</w:t>
      </w:r>
      <w:r w:rsidRPr="00912BB7">
        <w:t xml:space="preserve">, Winfield Courier, </w:t>
      </w:r>
      <w:r w:rsidRPr="00912BB7">
        <w:rPr>
          <w:rStyle w:val="StyleStyleBold12pt"/>
        </w:rPr>
        <w:t>11-14</w:t>
      </w:r>
      <w:r w:rsidRPr="00912BB7">
        <w:t>-2013 http://www.winfieldcourier.com/agriculture/article_20ed67fc-4cc5-11e3-89b4-0019bb2963f4.html</w:t>
      </w:r>
    </w:p>
    <w:p w:rsidR="00423DA3" w:rsidRPr="00912BB7" w:rsidRDefault="00423DA3" w:rsidP="00423DA3"/>
    <w:p w:rsidR="00423DA3" w:rsidRDefault="00423DA3" w:rsidP="00423DA3">
      <w:pPr>
        <w:rPr>
          <w:sz w:val="12"/>
        </w:rPr>
      </w:pPr>
      <w:r w:rsidRPr="00912BB7">
        <w:rPr>
          <w:sz w:val="12"/>
        </w:rPr>
        <w:t xml:space="preserve">To say </w:t>
      </w:r>
      <w:r w:rsidRPr="00912BB7">
        <w:rPr>
          <w:rStyle w:val="StyleBoldUnderline"/>
          <w:highlight w:val="cyan"/>
        </w:rPr>
        <w:t>the farm bill</w:t>
      </w:r>
      <w:r w:rsidRPr="00912BB7">
        <w:rPr>
          <w:sz w:val="12"/>
        </w:rPr>
        <w:t xml:space="preserve"> has moved like molasses through Congress the past three years </w:t>
      </w:r>
    </w:p>
    <w:p w:rsidR="00423DA3" w:rsidRDefault="00423DA3" w:rsidP="00423DA3">
      <w:pPr>
        <w:rPr>
          <w:sz w:val="12"/>
        </w:rPr>
      </w:pPr>
      <w:r>
        <w:rPr>
          <w:sz w:val="12"/>
        </w:rPr>
        <w:t>AND</w:t>
      </w:r>
    </w:p>
    <w:p w:rsidR="00423DA3" w:rsidRPr="00912BB7" w:rsidRDefault="00423DA3" w:rsidP="00423DA3">
      <w:pPr>
        <w:rPr>
          <w:sz w:val="12"/>
        </w:rPr>
      </w:pPr>
      <w:r w:rsidRPr="00912BB7">
        <w:rPr>
          <w:rStyle w:val="StyleBoldUnderline"/>
        </w:rPr>
        <w:t>markets,</w:t>
      </w:r>
      <w:r w:rsidRPr="00912BB7">
        <w:rPr>
          <w:sz w:val="12"/>
        </w:rPr>
        <w:t xml:space="preserve"> </w:t>
      </w:r>
      <w:r w:rsidRPr="00912BB7">
        <w:rPr>
          <w:rStyle w:val="StyleBoldUnderline"/>
          <w:highlight w:val="cyan"/>
        </w:rPr>
        <w:t>decreasing the commercial supply while</w:t>
      </w:r>
      <w:r w:rsidRPr="00912BB7">
        <w:rPr>
          <w:sz w:val="12"/>
          <w:highlight w:val="cyan"/>
        </w:rPr>
        <w:t xml:space="preserve"> </w:t>
      </w:r>
      <w:r w:rsidRPr="00912BB7">
        <w:rPr>
          <w:rStyle w:val="Emphasis"/>
          <w:highlight w:val="cyan"/>
        </w:rPr>
        <w:t>raising prices</w:t>
      </w:r>
      <w:r w:rsidRPr="00912BB7">
        <w:rPr>
          <w:sz w:val="12"/>
        </w:rPr>
        <w:t xml:space="preserve"> for shoppers at the supermarket</w:t>
      </w:r>
    </w:p>
    <w:p w:rsidR="00423DA3" w:rsidRPr="00912BB7" w:rsidRDefault="00423DA3" w:rsidP="00423DA3">
      <w:pPr>
        <w:pStyle w:val="Heading4"/>
        <w:rPr>
          <w:rFonts w:cs="Times New Roman"/>
        </w:rPr>
      </w:pPr>
      <w:r w:rsidRPr="00912BB7">
        <w:rPr>
          <w:rFonts w:cs="Times New Roman"/>
        </w:rPr>
        <w:t>Extinction</w:t>
      </w:r>
    </w:p>
    <w:p w:rsidR="00423DA3" w:rsidRPr="00912BB7" w:rsidRDefault="00423DA3" w:rsidP="00423DA3">
      <w:r w:rsidRPr="00912BB7">
        <w:rPr>
          <w:rStyle w:val="StyleStyleBold12pt"/>
        </w:rPr>
        <w:t>Brown 9</w:t>
      </w:r>
      <w:r w:rsidRPr="00912BB7">
        <w:t xml:space="preserve"> (Lester R, Founder of the Worldwatch Institute and the Earth Policy Institute “Can Food Shortages Bring Down Civilization?” Scientific American, May, </w:t>
      </w:r>
      <w:hyperlink r:id="rId12" w:history="1">
        <w:r w:rsidRPr="00912BB7">
          <w:rPr>
            <w:rStyle w:val="Hyperlink"/>
          </w:rPr>
          <w:t>http://www.scientificamerican.com/article.cfm?id=civilization-food-shortages</w:t>
        </w:r>
      </w:hyperlink>
      <w:r w:rsidRPr="00912BB7">
        <w:t>)</w:t>
      </w:r>
    </w:p>
    <w:p w:rsidR="00423DA3" w:rsidRPr="00912BB7" w:rsidRDefault="00423DA3" w:rsidP="00423DA3">
      <w:pPr>
        <w:rPr>
          <w:rStyle w:val="UnderlineBold"/>
          <w:b w:val="0"/>
        </w:rPr>
      </w:pPr>
    </w:p>
    <w:p w:rsidR="00423DA3" w:rsidRDefault="00423DA3" w:rsidP="00423DA3">
      <w:pPr>
        <w:pStyle w:val="cardtext"/>
        <w:ind w:left="0" w:right="0"/>
        <w:rPr>
          <w:rStyle w:val="StyleBoldUnderline"/>
        </w:rPr>
      </w:pPr>
      <w:r w:rsidRPr="00912BB7">
        <w:rPr>
          <w:rStyle w:val="UnderlineBold"/>
          <w:highlight w:val="cyan"/>
        </w:rPr>
        <w:t>The biggest threat to global stability</w:t>
      </w:r>
      <w:r w:rsidRPr="00912BB7">
        <w:rPr>
          <w:rStyle w:val="StyleBoldUnderline"/>
          <w:highlight w:val="cyan"/>
        </w:rPr>
        <w:t xml:space="preserve"> is </w:t>
      </w:r>
      <w:r w:rsidRPr="00912BB7">
        <w:rPr>
          <w:rStyle w:val="StyleBoldUnderline"/>
        </w:rPr>
        <w:t xml:space="preserve">the potential for </w:t>
      </w:r>
      <w:r w:rsidRPr="00912BB7">
        <w:rPr>
          <w:rStyle w:val="StyleBoldUnderline"/>
          <w:highlight w:val="cyan"/>
        </w:rPr>
        <w:t>food crises</w:t>
      </w:r>
      <w:r w:rsidRPr="00912BB7">
        <w:rPr>
          <w:sz w:val="12"/>
        </w:rPr>
        <w:t xml:space="preserve"> in poor countries </w:t>
      </w:r>
    </w:p>
    <w:p w:rsidR="00423DA3" w:rsidRDefault="00423DA3" w:rsidP="00423DA3">
      <w:pPr>
        <w:pStyle w:val="cardtext"/>
        <w:ind w:left="0" w:right="0"/>
        <w:rPr>
          <w:rStyle w:val="StyleBoldUnderline"/>
        </w:rPr>
      </w:pPr>
      <w:r>
        <w:rPr>
          <w:rStyle w:val="StyleBoldUnderline"/>
        </w:rPr>
        <w:t>AND</w:t>
      </w:r>
    </w:p>
    <w:p w:rsidR="00423DA3" w:rsidRPr="00912BB7" w:rsidRDefault="00423DA3" w:rsidP="00423DA3">
      <w:pPr>
        <w:pStyle w:val="cardtext"/>
        <w:ind w:left="0" w:right="0"/>
        <w:rPr>
          <w:b/>
          <w:bCs/>
          <w:u w:val="single"/>
        </w:rPr>
      </w:pPr>
      <w:r w:rsidRPr="00912BB7">
        <w:rPr>
          <w:sz w:val="12"/>
        </w:rPr>
        <w:lastRenderedPageBreak/>
        <w:t xml:space="preserve">states disintegrate, </w:t>
      </w:r>
      <w:r w:rsidRPr="00912BB7">
        <w:rPr>
          <w:rStyle w:val="StyleBoldUnderline"/>
          <w:highlight w:val="cyan"/>
        </w:rPr>
        <w:t>the</w:t>
      </w:r>
      <w:r w:rsidRPr="00912BB7">
        <w:rPr>
          <w:rStyle w:val="StyleBoldUnderline"/>
          <w:highlight w:val="yellow"/>
        </w:rPr>
        <w:t xml:space="preserve">ir </w:t>
      </w:r>
      <w:r w:rsidRPr="00912BB7">
        <w:rPr>
          <w:rStyle w:val="StyleBoldUnderline"/>
          <w:highlight w:val="cyan"/>
        </w:rPr>
        <w:t>fall will threaten</w:t>
      </w:r>
      <w:r w:rsidRPr="00912BB7">
        <w:rPr>
          <w:rStyle w:val="StyleBoldUnderline"/>
          <w:highlight w:val="yellow"/>
        </w:rPr>
        <w:t xml:space="preserve"> the stability of </w:t>
      </w:r>
      <w:r w:rsidRPr="00912BB7">
        <w:rPr>
          <w:rStyle w:val="StyleBoldUnderline"/>
          <w:highlight w:val="cyan"/>
        </w:rPr>
        <w:t xml:space="preserve">global civilization </w:t>
      </w:r>
      <w:r w:rsidRPr="00912BB7">
        <w:rPr>
          <w:rStyle w:val="StyleBoldUnderline"/>
        </w:rPr>
        <w:t>itself.</w:t>
      </w:r>
    </w:p>
    <w:p w:rsidR="00423DA3" w:rsidRPr="00912BB7" w:rsidRDefault="00423DA3" w:rsidP="00423DA3">
      <w:pPr>
        <w:pStyle w:val="Heading4"/>
        <w:rPr>
          <w:rFonts w:cs="Times New Roman"/>
        </w:rPr>
      </w:pPr>
      <w:r w:rsidRPr="00912BB7">
        <w:rPr>
          <w:rFonts w:cs="Times New Roman"/>
        </w:rPr>
        <w:t>Conservation cuts crush biodiversity and causes extinction --- and causes pesticide use</w:t>
      </w:r>
    </w:p>
    <w:p w:rsidR="00423DA3" w:rsidRPr="00912BB7" w:rsidRDefault="00423DA3" w:rsidP="00423DA3">
      <w:r w:rsidRPr="00912BB7">
        <w:rPr>
          <w:rStyle w:val="StyleStyleBold12pt"/>
        </w:rPr>
        <w:t xml:space="preserve">Clark 6 </w:t>
      </w:r>
      <w:r w:rsidRPr="00912BB7">
        <w:t>(Dana, Adjunct Professor – The American University's Washington College of Law, &amp; David Downes, Senior Trade Advisor in the Office of the Secretary of the United States Department of the Interior, adjunct faculty of the American University's Washington College of Law, 12-29, http://www.ciel.org/Publications/summary.html)</w:t>
      </w:r>
    </w:p>
    <w:p w:rsidR="00423DA3" w:rsidRPr="00912BB7" w:rsidRDefault="00423DA3" w:rsidP="00423DA3"/>
    <w:p w:rsidR="00423DA3" w:rsidRDefault="00423DA3" w:rsidP="00423DA3">
      <w:pPr>
        <w:rPr>
          <w:rStyle w:val="Emphasis"/>
          <w:highlight w:val="yellow"/>
        </w:rPr>
      </w:pPr>
      <w:r w:rsidRPr="00912BB7">
        <w:rPr>
          <w:highlight w:val="yellow"/>
          <w:u w:val="single"/>
        </w:rPr>
        <w:t xml:space="preserve">Biodiversity is the diversity of life on earth, </w:t>
      </w:r>
      <w:r w:rsidRPr="00912BB7">
        <w:rPr>
          <w:rStyle w:val="Emphasis"/>
          <w:highlight w:val="yellow"/>
        </w:rPr>
        <w:t>on which we depend for</w:t>
      </w:r>
      <w:r w:rsidRPr="00912BB7">
        <w:rPr>
          <w:rStyle w:val="Emphasis"/>
        </w:rPr>
        <w:t xml:space="preserve"> our </w:t>
      </w:r>
    </w:p>
    <w:p w:rsidR="00423DA3" w:rsidRDefault="00423DA3" w:rsidP="00423DA3">
      <w:pPr>
        <w:rPr>
          <w:rStyle w:val="Emphasis"/>
          <w:highlight w:val="yellow"/>
        </w:rPr>
      </w:pPr>
      <w:r>
        <w:rPr>
          <w:rStyle w:val="Emphasis"/>
          <w:highlight w:val="yellow"/>
        </w:rPr>
        <w:t>AND</w:t>
      </w:r>
    </w:p>
    <w:p w:rsidR="00423DA3" w:rsidRPr="00912BB7" w:rsidRDefault="00423DA3" w:rsidP="00423DA3">
      <w:pPr>
        <w:rPr>
          <w:sz w:val="10"/>
        </w:rPr>
      </w:pPr>
      <w:r w:rsidRPr="00912BB7">
        <w:rPr>
          <w:highlight w:val="yellow"/>
          <w:u w:val="single"/>
        </w:rPr>
        <w:t>practices</w:t>
      </w:r>
      <w:r w:rsidRPr="00912BB7">
        <w:rPr>
          <w:sz w:val="10"/>
        </w:rPr>
        <w:t xml:space="preserve"> and purchasing conservation easements to keep certain lands out of agricultural production.</w:t>
      </w:r>
    </w:p>
    <w:p w:rsidR="00423DA3" w:rsidRPr="00912BB7" w:rsidRDefault="00423DA3" w:rsidP="00423DA3">
      <w:pPr>
        <w:rPr>
          <w:sz w:val="12"/>
        </w:rPr>
      </w:pPr>
    </w:p>
    <w:p w:rsidR="00423DA3" w:rsidRPr="006450AF" w:rsidRDefault="00423DA3" w:rsidP="00423DA3">
      <w:pPr>
        <w:keepNext/>
        <w:keepLines/>
        <w:pageBreakBefore/>
        <w:spacing w:before="200"/>
        <w:jc w:val="center"/>
        <w:outlineLvl w:val="2"/>
        <w:rPr>
          <w:rFonts w:eastAsia="Times New Roman"/>
          <w:b/>
          <w:bCs/>
          <w:sz w:val="32"/>
          <w:u w:val="single"/>
        </w:rPr>
      </w:pPr>
      <w:r w:rsidRPr="006450AF">
        <w:rPr>
          <w:rFonts w:eastAsia="Times New Roman"/>
          <w:b/>
          <w:bCs/>
          <w:sz w:val="32"/>
          <w:u w:val="single"/>
        </w:rPr>
        <w:lastRenderedPageBreak/>
        <w:t>1NC</w:t>
      </w:r>
    </w:p>
    <w:p w:rsidR="00423DA3" w:rsidRPr="006450AF" w:rsidRDefault="00423DA3" w:rsidP="00423DA3">
      <w:pPr>
        <w:keepNext/>
        <w:keepLines/>
        <w:spacing w:before="200"/>
        <w:outlineLvl w:val="3"/>
        <w:rPr>
          <w:rFonts w:eastAsia="Times New Roman"/>
          <w:b/>
          <w:bCs/>
          <w:iCs/>
        </w:rPr>
      </w:pPr>
      <w:r w:rsidRPr="006450AF">
        <w:rPr>
          <w:rFonts w:eastAsia="Times New Roman"/>
          <w:b/>
          <w:bCs/>
          <w:iCs/>
        </w:rPr>
        <w:t>“Statutory” restrictions are binding law enacted by Congress</w:t>
      </w:r>
    </w:p>
    <w:p w:rsidR="00423DA3" w:rsidRPr="006450AF" w:rsidRDefault="00423DA3" w:rsidP="00423DA3">
      <w:pPr>
        <w:rPr>
          <w:rFonts w:eastAsia="Calibri"/>
        </w:rPr>
      </w:pPr>
      <w:r w:rsidRPr="006450AF">
        <w:rPr>
          <w:rFonts w:eastAsia="Calibri"/>
          <w:b/>
          <w:bCs/>
        </w:rPr>
        <w:t>Hill 13</w:t>
      </w:r>
      <w:r w:rsidRPr="006450AF">
        <w:rPr>
          <w:rFonts w:eastAsia="Calibri"/>
        </w:rPr>
        <w:t xml:space="preserve"> – Gerald Hill, Juris Doctor from Hastings College of the Law of the University of California, Executive Director of the California Governor's Housing Commission, AB from Stanford University and Kathleen Hill, M.A. in Political Psychology from California State University, Sonoma, Fellow in Public Affairs at the Coro Foundation, The People's Law Dictionary, http://dictionary.law.com/Default.aspx?selected=2010</w:t>
      </w:r>
    </w:p>
    <w:p w:rsidR="00423DA3" w:rsidRPr="006450AF" w:rsidRDefault="00423DA3" w:rsidP="00423DA3">
      <w:pPr>
        <w:rPr>
          <w:rFonts w:eastAsia="Calibri"/>
        </w:rPr>
      </w:pPr>
    </w:p>
    <w:p w:rsidR="00423DA3" w:rsidRPr="006450AF" w:rsidRDefault="00423DA3" w:rsidP="00423DA3">
      <w:pPr>
        <w:rPr>
          <w:rFonts w:eastAsia="Calibri"/>
          <w:sz w:val="16"/>
        </w:rPr>
      </w:pPr>
      <w:r w:rsidRPr="006450AF">
        <w:rPr>
          <w:rFonts w:eastAsia="Calibri"/>
          <w:bCs/>
          <w:highlight w:val="yellow"/>
          <w:u w:val="single"/>
        </w:rPr>
        <w:t>statute</w:t>
      </w:r>
      <w:r w:rsidRPr="006450AF">
        <w:rPr>
          <w:rFonts w:eastAsia="Calibri"/>
          <w:sz w:val="16"/>
        </w:rPr>
        <w:t xml:space="preserve"> </w:t>
      </w:r>
    </w:p>
    <w:p w:rsidR="00423DA3" w:rsidRPr="006450AF" w:rsidRDefault="00423DA3" w:rsidP="00423DA3">
      <w:pPr>
        <w:rPr>
          <w:rFonts w:eastAsia="Calibri"/>
          <w:sz w:val="16"/>
        </w:rPr>
      </w:pPr>
      <w:r w:rsidRPr="006450AF">
        <w:rPr>
          <w:rFonts w:eastAsia="Calibri"/>
          <w:sz w:val="16"/>
        </w:rPr>
        <w:t xml:space="preserve">n. a </w:t>
      </w:r>
      <w:r w:rsidRPr="006450AF">
        <w:rPr>
          <w:rFonts w:eastAsia="Calibri"/>
          <w:bCs/>
          <w:u w:val="single"/>
        </w:rPr>
        <w:t xml:space="preserve">Federal or state written </w:t>
      </w:r>
      <w:r w:rsidRPr="006450AF">
        <w:rPr>
          <w:rFonts w:eastAsia="Calibri"/>
          <w:bCs/>
          <w:highlight w:val="yellow"/>
          <w:u w:val="single"/>
        </w:rPr>
        <w:t xml:space="preserve">law </w:t>
      </w:r>
      <w:r w:rsidRPr="006450AF">
        <w:rPr>
          <w:rFonts w:eastAsia="Calibri"/>
          <w:b/>
          <w:highlight w:val="yellow"/>
          <w:u w:val="single"/>
          <w:bdr w:val="single" w:sz="18" w:space="0" w:color="auto" w:frame="1"/>
        </w:rPr>
        <w:t>enacted by</w:t>
      </w:r>
      <w:r w:rsidRPr="006450AF">
        <w:rPr>
          <w:rFonts w:eastAsia="Calibri"/>
          <w:sz w:val="16"/>
        </w:rPr>
        <w:t xml:space="preserve"> the </w:t>
      </w:r>
      <w:r w:rsidRPr="006450AF">
        <w:rPr>
          <w:rFonts w:eastAsia="Calibri"/>
          <w:b/>
          <w:highlight w:val="yellow"/>
          <w:u w:val="single"/>
          <w:bdr w:val="single" w:sz="18" w:space="0" w:color="auto" w:frame="1"/>
        </w:rPr>
        <w:t>Congress</w:t>
      </w:r>
      <w:r w:rsidRPr="006450AF">
        <w:rPr>
          <w:rFonts w:eastAsia="Calibri"/>
          <w:sz w:val="16"/>
        </w:rPr>
        <w:t xml:space="preserve"> or state legislature, respectively. </w:t>
      </w:r>
      <w:r w:rsidRPr="006450AF">
        <w:rPr>
          <w:rFonts w:eastAsia="Calibri"/>
          <w:bCs/>
          <w:u w:val="single"/>
        </w:rPr>
        <w:t>Local statutes</w:t>
      </w:r>
      <w:r w:rsidRPr="006450AF">
        <w:rPr>
          <w:rFonts w:eastAsia="Calibri"/>
          <w:sz w:val="16"/>
        </w:rPr>
        <w:t xml:space="preserve"> or laws </w:t>
      </w:r>
      <w:r w:rsidRPr="006450AF">
        <w:rPr>
          <w:rFonts w:eastAsia="Calibri"/>
          <w:bCs/>
          <w:u w:val="single"/>
        </w:rPr>
        <w:t>are</w:t>
      </w:r>
      <w:r w:rsidRPr="006450AF">
        <w:rPr>
          <w:rFonts w:eastAsia="Calibri"/>
          <w:sz w:val="16"/>
        </w:rPr>
        <w:t xml:space="preserve"> usually </w:t>
      </w:r>
      <w:r w:rsidRPr="006450AF">
        <w:rPr>
          <w:rFonts w:eastAsia="Calibri"/>
          <w:bCs/>
          <w:u w:val="single"/>
        </w:rPr>
        <w:t xml:space="preserve">called "ordinances." </w:t>
      </w:r>
      <w:r w:rsidRPr="006450AF">
        <w:rPr>
          <w:rFonts w:eastAsia="Calibri"/>
          <w:b/>
          <w:highlight w:val="yellow"/>
          <w:u w:val="single"/>
          <w:bdr w:val="single" w:sz="18" w:space="0" w:color="auto" w:frame="1"/>
        </w:rPr>
        <w:t>Regulations</w:t>
      </w:r>
      <w:r w:rsidRPr="006450AF">
        <w:rPr>
          <w:rFonts w:eastAsia="Calibri"/>
          <w:bCs/>
          <w:u w:val="single"/>
        </w:rPr>
        <w:t xml:space="preserve">, </w:t>
      </w:r>
      <w:r w:rsidRPr="006450AF">
        <w:rPr>
          <w:rFonts w:eastAsia="Calibri"/>
          <w:b/>
          <w:u w:val="single"/>
          <w:bdr w:val="single" w:sz="18" w:space="0" w:color="auto" w:frame="1"/>
        </w:rPr>
        <w:t>rulings</w:t>
      </w:r>
      <w:r w:rsidRPr="006450AF">
        <w:rPr>
          <w:rFonts w:eastAsia="Calibri"/>
          <w:bCs/>
          <w:u w:val="single"/>
        </w:rPr>
        <w:t xml:space="preserve">, </w:t>
      </w:r>
      <w:r w:rsidRPr="006450AF">
        <w:rPr>
          <w:rFonts w:eastAsia="Calibri"/>
          <w:b/>
          <w:u w:val="single"/>
          <w:bdr w:val="single" w:sz="18" w:space="0" w:color="auto" w:frame="1"/>
        </w:rPr>
        <w:t>opinions</w:t>
      </w:r>
      <w:r w:rsidRPr="006450AF">
        <w:rPr>
          <w:rFonts w:eastAsia="Calibri"/>
          <w:bCs/>
          <w:u w:val="single"/>
        </w:rPr>
        <w:t xml:space="preserve">, </w:t>
      </w:r>
      <w:r w:rsidRPr="006450AF">
        <w:rPr>
          <w:rFonts w:eastAsia="Calibri"/>
          <w:b/>
          <w:highlight w:val="yellow"/>
          <w:u w:val="single"/>
          <w:bdr w:val="single" w:sz="18" w:space="0" w:color="auto" w:frame="1"/>
        </w:rPr>
        <w:t>e</w:t>
      </w:r>
      <w:r w:rsidRPr="006450AF">
        <w:rPr>
          <w:rFonts w:eastAsia="Calibri"/>
          <w:b/>
          <w:u w:val="single"/>
          <w:bdr w:val="single" w:sz="18" w:space="0" w:color="auto" w:frame="1"/>
        </w:rPr>
        <w:t xml:space="preserve">xecutive </w:t>
      </w:r>
      <w:r w:rsidRPr="006450AF">
        <w:rPr>
          <w:rFonts w:eastAsia="Calibri"/>
          <w:b/>
          <w:highlight w:val="yellow"/>
          <w:u w:val="single"/>
          <w:bdr w:val="single" w:sz="18" w:space="0" w:color="auto" w:frame="1"/>
        </w:rPr>
        <w:t>o</w:t>
      </w:r>
      <w:r w:rsidRPr="006450AF">
        <w:rPr>
          <w:rFonts w:eastAsia="Calibri"/>
          <w:b/>
          <w:u w:val="single"/>
          <w:bdr w:val="single" w:sz="18" w:space="0" w:color="auto" w:frame="1"/>
        </w:rPr>
        <w:t>rder</w:t>
      </w:r>
      <w:r w:rsidRPr="006450AF">
        <w:rPr>
          <w:rFonts w:eastAsia="Calibri"/>
          <w:b/>
          <w:highlight w:val="yellow"/>
          <w:u w:val="single"/>
          <w:bdr w:val="single" w:sz="18" w:space="0" w:color="auto" w:frame="1"/>
        </w:rPr>
        <w:t>s</w:t>
      </w:r>
      <w:r w:rsidRPr="006450AF">
        <w:rPr>
          <w:rFonts w:eastAsia="Calibri"/>
          <w:bCs/>
          <w:highlight w:val="yellow"/>
          <w:u w:val="single"/>
        </w:rPr>
        <w:t xml:space="preserve"> and </w:t>
      </w:r>
      <w:r w:rsidRPr="006450AF">
        <w:rPr>
          <w:rFonts w:eastAsia="Calibri"/>
          <w:b/>
          <w:highlight w:val="yellow"/>
          <w:u w:val="single"/>
          <w:bdr w:val="single" w:sz="18" w:space="0" w:color="auto" w:frame="1"/>
        </w:rPr>
        <w:t>proclamations</w:t>
      </w:r>
      <w:r w:rsidRPr="006450AF">
        <w:rPr>
          <w:rFonts w:eastAsia="Calibri"/>
          <w:bCs/>
          <w:highlight w:val="yellow"/>
          <w:u w:val="single"/>
        </w:rPr>
        <w:t xml:space="preserve"> are </w:t>
      </w:r>
      <w:r w:rsidRPr="006450AF">
        <w:rPr>
          <w:rFonts w:eastAsia="Calibri"/>
          <w:b/>
          <w:highlight w:val="yellow"/>
          <w:u w:val="single"/>
          <w:bdr w:val="single" w:sz="18" w:space="0" w:color="auto" w:frame="1"/>
        </w:rPr>
        <w:t>not statutes</w:t>
      </w:r>
      <w:r w:rsidRPr="006450AF">
        <w:rPr>
          <w:rFonts w:eastAsia="Calibri"/>
          <w:sz w:val="16"/>
        </w:rPr>
        <w:t>.</w:t>
      </w:r>
    </w:p>
    <w:p w:rsidR="00423DA3" w:rsidRPr="006450AF" w:rsidRDefault="00423DA3" w:rsidP="00423DA3">
      <w:pPr>
        <w:keepNext/>
        <w:keepLines/>
        <w:spacing w:before="200"/>
        <w:outlineLvl w:val="3"/>
        <w:rPr>
          <w:rFonts w:eastAsia="Times New Roman"/>
          <w:b/>
          <w:bCs/>
          <w:iCs/>
        </w:rPr>
      </w:pPr>
      <w:r w:rsidRPr="006450AF">
        <w:rPr>
          <w:rFonts w:eastAsia="Times New Roman"/>
          <w:b/>
          <w:bCs/>
          <w:iCs/>
        </w:rPr>
        <w:t xml:space="preserve">“Judicial” is </w:t>
      </w:r>
      <w:r w:rsidRPr="006450AF">
        <w:rPr>
          <w:rFonts w:eastAsia="Times New Roman"/>
          <w:b/>
          <w:bCs/>
          <w:iCs/>
          <w:u w:val="single"/>
        </w:rPr>
        <w:t>courts</w:t>
      </w:r>
      <w:r w:rsidRPr="006450AF">
        <w:rPr>
          <w:rFonts w:eastAsia="Times New Roman"/>
          <w:b/>
          <w:bCs/>
          <w:iCs/>
        </w:rPr>
        <w:t xml:space="preserve"> --- distinct from other actors</w:t>
      </w:r>
    </w:p>
    <w:p w:rsidR="00423DA3" w:rsidRPr="006450AF" w:rsidRDefault="00423DA3" w:rsidP="00423DA3">
      <w:pPr>
        <w:rPr>
          <w:rFonts w:eastAsia="Calibri"/>
        </w:rPr>
      </w:pPr>
      <w:r w:rsidRPr="006450AF">
        <w:rPr>
          <w:rFonts w:eastAsia="Calibri"/>
          <w:b/>
          <w:bCs/>
        </w:rPr>
        <w:t>Webster’s 1</w:t>
      </w:r>
      <w:r w:rsidRPr="006450AF">
        <w:rPr>
          <w:rFonts w:eastAsia="Calibri"/>
        </w:rPr>
        <w:t xml:space="preserve"> – Merriam-Webster’s Dictionary of Law, “Judicial”, http://research.lawyers.com/glossary/judicial.html</w:t>
      </w:r>
    </w:p>
    <w:p w:rsidR="00423DA3" w:rsidRPr="006450AF" w:rsidRDefault="00423DA3" w:rsidP="00423DA3">
      <w:pPr>
        <w:rPr>
          <w:rFonts w:eastAsia="Calibri"/>
        </w:rPr>
      </w:pPr>
    </w:p>
    <w:p w:rsidR="00423DA3" w:rsidRPr="006450AF" w:rsidRDefault="00423DA3" w:rsidP="00423DA3">
      <w:pPr>
        <w:rPr>
          <w:rFonts w:eastAsia="Calibri"/>
          <w:sz w:val="16"/>
        </w:rPr>
      </w:pPr>
      <w:r w:rsidRPr="006450AF">
        <w:rPr>
          <w:rFonts w:eastAsia="Calibri"/>
          <w:sz w:val="16"/>
        </w:rPr>
        <w:t>Judicial</w:t>
      </w:r>
    </w:p>
    <w:p w:rsidR="00423DA3" w:rsidRPr="006450AF" w:rsidRDefault="00423DA3" w:rsidP="00423DA3">
      <w:pPr>
        <w:rPr>
          <w:rFonts w:eastAsia="Calibri"/>
          <w:sz w:val="16"/>
        </w:rPr>
      </w:pPr>
      <w:r w:rsidRPr="006450AF">
        <w:rPr>
          <w:rFonts w:eastAsia="Calibri"/>
          <w:sz w:val="16"/>
        </w:rPr>
        <w:t>Definition</w:t>
      </w:r>
      <w:r w:rsidRPr="006450AF">
        <w:rPr>
          <w:rFonts w:eastAsia="Calibri"/>
          <w:sz w:val="16"/>
        </w:rPr>
        <w:tab/>
        <w:t>- adj</w:t>
      </w:r>
    </w:p>
    <w:p w:rsidR="00423DA3" w:rsidRPr="006450AF" w:rsidRDefault="00423DA3" w:rsidP="00423DA3">
      <w:pPr>
        <w:rPr>
          <w:rFonts w:eastAsia="Calibri"/>
          <w:sz w:val="16"/>
        </w:rPr>
      </w:pPr>
      <w:r w:rsidRPr="006450AF">
        <w:rPr>
          <w:rFonts w:eastAsia="Calibri"/>
          <w:sz w:val="16"/>
        </w:rPr>
        <w:t>[Latin judicialis, from judicium judgment, from judic- judex judge, from jus right, law + dicere to determine, say]</w:t>
      </w:r>
    </w:p>
    <w:p w:rsidR="00423DA3" w:rsidRPr="006450AF" w:rsidRDefault="00423DA3" w:rsidP="00423DA3">
      <w:pPr>
        <w:rPr>
          <w:rFonts w:eastAsia="Calibri"/>
          <w:sz w:val="16"/>
        </w:rPr>
      </w:pPr>
      <w:r w:rsidRPr="006450AF">
        <w:rPr>
          <w:rFonts w:eastAsia="Calibri"/>
          <w:sz w:val="16"/>
        </w:rPr>
        <w:t xml:space="preserve">1 a  : </w:t>
      </w:r>
      <w:r w:rsidRPr="006450AF">
        <w:rPr>
          <w:rFonts w:eastAsia="Calibri"/>
          <w:bCs/>
          <w:u w:val="single"/>
        </w:rPr>
        <w:t xml:space="preserve">of or </w:t>
      </w:r>
      <w:r w:rsidRPr="006450AF">
        <w:rPr>
          <w:rFonts w:eastAsia="Calibri"/>
          <w:bCs/>
          <w:highlight w:val="yellow"/>
          <w:u w:val="single"/>
        </w:rPr>
        <w:t>relating to</w:t>
      </w:r>
      <w:r w:rsidRPr="006450AF">
        <w:rPr>
          <w:rFonts w:eastAsia="Calibri"/>
          <w:sz w:val="16"/>
        </w:rPr>
        <w:t xml:space="preserve"> a judgment, </w:t>
      </w:r>
      <w:r w:rsidRPr="006450AF">
        <w:rPr>
          <w:rFonts w:eastAsia="Calibri"/>
          <w:bCs/>
          <w:u w:val="single"/>
        </w:rPr>
        <w:t>the function of judging</w:t>
      </w:r>
      <w:r w:rsidRPr="006450AF">
        <w:rPr>
          <w:rFonts w:eastAsia="Calibri"/>
          <w:sz w:val="16"/>
        </w:rPr>
        <w:t xml:space="preserve">, the administration of justice, or </w:t>
      </w:r>
      <w:r w:rsidRPr="006450AF">
        <w:rPr>
          <w:rFonts w:eastAsia="Calibri"/>
          <w:bCs/>
          <w:highlight w:val="yellow"/>
          <w:u w:val="single"/>
        </w:rPr>
        <w:t>the judiciary</w:t>
      </w:r>
      <w:r w:rsidRPr="006450AF">
        <w:rPr>
          <w:rFonts w:eastAsia="Calibri"/>
          <w:sz w:val="16"/>
        </w:rPr>
        <w:t xml:space="preserve"> </w:t>
      </w:r>
    </w:p>
    <w:p w:rsidR="00423DA3" w:rsidRPr="006450AF" w:rsidRDefault="00423DA3" w:rsidP="00423DA3">
      <w:pPr>
        <w:rPr>
          <w:rFonts w:eastAsia="Calibri"/>
          <w:sz w:val="16"/>
        </w:rPr>
      </w:pPr>
      <w:r w:rsidRPr="006450AF">
        <w:rPr>
          <w:rFonts w:eastAsia="Calibri"/>
          <w:sz w:val="16"/>
        </w:rPr>
        <w:t xml:space="preserve">b  : of, relating to, or being the branch of government that is charged with trying all cases that involve the government and with the administration of justice within its jurisdiction </w:t>
      </w:r>
    </w:p>
    <w:p w:rsidR="00423DA3" w:rsidRPr="006450AF" w:rsidRDefault="00423DA3" w:rsidP="00423DA3">
      <w:pPr>
        <w:rPr>
          <w:rFonts w:eastAsia="Calibri"/>
          <w:bCs/>
          <w:u w:val="single"/>
        </w:rPr>
      </w:pPr>
      <w:r w:rsidRPr="006450AF">
        <w:rPr>
          <w:rFonts w:eastAsia="Calibri"/>
          <w:bCs/>
          <w:highlight w:val="yellow"/>
          <w:u w:val="single"/>
        </w:rPr>
        <w:t xml:space="preserve">compare </w:t>
      </w:r>
      <w:r w:rsidRPr="006450AF">
        <w:rPr>
          <w:rFonts w:eastAsia="Calibri"/>
          <w:b/>
          <w:highlight w:val="yellow"/>
          <w:u w:val="single"/>
          <w:bdr w:val="single" w:sz="18" w:space="0" w:color="auto" w:frame="1"/>
        </w:rPr>
        <w:t>administrative</w:t>
      </w:r>
      <w:r w:rsidRPr="006450AF">
        <w:rPr>
          <w:rFonts w:eastAsia="Calibri"/>
          <w:bCs/>
          <w:highlight w:val="yellow"/>
          <w:u w:val="single"/>
        </w:rPr>
        <w:t xml:space="preserve"> </w:t>
      </w:r>
      <w:r w:rsidRPr="006450AF">
        <w:rPr>
          <w:rFonts w:eastAsia="Calibri"/>
          <w:b/>
          <w:highlight w:val="yellow"/>
          <w:u w:val="single"/>
          <w:bdr w:val="single" w:sz="18" w:space="0" w:color="auto" w:frame="1"/>
        </w:rPr>
        <w:t>executive</w:t>
      </w:r>
      <w:r w:rsidRPr="006450AF">
        <w:rPr>
          <w:rFonts w:eastAsia="Calibri"/>
          <w:bCs/>
          <w:highlight w:val="yellow"/>
          <w:u w:val="single"/>
        </w:rPr>
        <w:t xml:space="preserve"> </w:t>
      </w:r>
      <w:r w:rsidRPr="006450AF">
        <w:rPr>
          <w:rFonts w:eastAsia="Calibri"/>
          <w:b/>
          <w:highlight w:val="yellow"/>
          <w:u w:val="single"/>
          <w:bdr w:val="single" w:sz="18" w:space="0" w:color="auto" w:frame="1"/>
        </w:rPr>
        <w:t>legislative</w:t>
      </w:r>
      <w:r w:rsidRPr="006450AF">
        <w:rPr>
          <w:rFonts w:eastAsia="Calibri"/>
          <w:bCs/>
          <w:u w:val="single"/>
        </w:rPr>
        <w:t xml:space="preserve"> </w:t>
      </w:r>
    </w:p>
    <w:p w:rsidR="00423DA3" w:rsidRPr="006450AF" w:rsidRDefault="00423DA3" w:rsidP="00423DA3">
      <w:pPr>
        <w:rPr>
          <w:rFonts w:eastAsia="Calibri"/>
          <w:sz w:val="16"/>
        </w:rPr>
      </w:pPr>
      <w:r w:rsidRPr="006450AF">
        <w:rPr>
          <w:rFonts w:eastAsia="Calibri"/>
          <w:sz w:val="16"/>
        </w:rPr>
        <w:t xml:space="preserve">2  : </w:t>
      </w:r>
      <w:r w:rsidRPr="006450AF">
        <w:rPr>
          <w:rFonts w:eastAsia="Calibri"/>
          <w:bCs/>
          <w:highlight w:val="yellow"/>
          <w:u w:val="single"/>
        </w:rPr>
        <w:t>created</w:t>
      </w:r>
      <w:r w:rsidRPr="006450AF">
        <w:rPr>
          <w:rFonts w:eastAsia="Calibri"/>
          <w:bCs/>
          <w:u w:val="single"/>
        </w:rPr>
        <w:t xml:space="preserve">, ordered, or enforced </w:t>
      </w:r>
      <w:r w:rsidRPr="006450AF">
        <w:rPr>
          <w:rFonts w:eastAsia="Calibri"/>
          <w:bCs/>
          <w:highlight w:val="yellow"/>
          <w:u w:val="single"/>
        </w:rPr>
        <w:t>by a court</w:t>
      </w:r>
      <w:r w:rsidRPr="006450AF">
        <w:rPr>
          <w:rFonts w:eastAsia="Calibri"/>
          <w:sz w:val="16"/>
        </w:rPr>
        <w:t xml:space="preserve"> &lt;a ~ foreclosure&gt; </w:t>
      </w:r>
    </w:p>
    <w:p w:rsidR="00423DA3" w:rsidRPr="006450AF" w:rsidRDefault="00423DA3" w:rsidP="00423DA3">
      <w:pPr>
        <w:rPr>
          <w:rFonts w:eastAsia="Calibri"/>
          <w:sz w:val="16"/>
        </w:rPr>
      </w:pPr>
      <w:r w:rsidRPr="006450AF">
        <w:rPr>
          <w:rFonts w:eastAsia="Calibri"/>
          <w:sz w:val="16"/>
        </w:rPr>
        <w:t xml:space="preserve">compare conventional legal </w:t>
      </w:r>
    </w:p>
    <w:p w:rsidR="00423DA3" w:rsidRPr="006450AF" w:rsidRDefault="00423DA3" w:rsidP="00423DA3">
      <w:pPr>
        <w:rPr>
          <w:rFonts w:eastAsia="Calibri"/>
          <w:sz w:val="16"/>
        </w:rPr>
      </w:pPr>
      <w:r w:rsidRPr="006450AF">
        <w:rPr>
          <w:rFonts w:eastAsia="Calibri"/>
          <w:sz w:val="16"/>
        </w:rPr>
        <w:t>Pronunciation jü-'di-sh&amp;l</w:t>
      </w:r>
    </w:p>
    <w:p w:rsidR="00423DA3" w:rsidRPr="002302B0" w:rsidRDefault="00423DA3" w:rsidP="00423DA3">
      <w:pPr>
        <w:keepNext/>
        <w:keepLines/>
        <w:spacing w:before="200"/>
        <w:outlineLvl w:val="3"/>
        <w:rPr>
          <w:rFonts w:eastAsia="Times New Roman"/>
          <w:b/>
          <w:bCs/>
          <w:iCs/>
        </w:rPr>
      </w:pPr>
      <w:r w:rsidRPr="002302B0">
        <w:rPr>
          <w:rFonts w:eastAsia="Times New Roman"/>
          <w:b/>
          <w:bCs/>
          <w:iCs/>
        </w:rPr>
        <w:t>“Authority” is permission to act delegated by another agent</w:t>
      </w:r>
    </w:p>
    <w:p w:rsidR="00423DA3" w:rsidRPr="002302B0" w:rsidRDefault="00423DA3" w:rsidP="00423DA3">
      <w:pPr>
        <w:rPr>
          <w:rFonts w:eastAsia="Calibri"/>
        </w:rPr>
      </w:pPr>
      <w:r w:rsidRPr="002302B0">
        <w:rPr>
          <w:rFonts w:eastAsia="Calibri"/>
          <w:b/>
          <w:bCs/>
        </w:rPr>
        <w:t>Hill 13</w:t>
      </w:r>
      <w:r w:rsidRPr="002302B0">
        <w:rPr>
          <w:rFonts w:eastAsia="Calibri"/>
        </w:rPr>
        <w:t xml:space="preserve"> – Gerald Hill, Juris Doctor from Hastings College of the Law of the University of California, Executive Director of the California Governor's Housing Commission, AB from Stanford University and Kathleen Hill, M.A. in Political Psychology from California State University, Sonoma, Fellow in Public Affairs at the Coro Foundation, The People's Law Dictionary, http://dictionary.law.com/Default.aspx?selected=2478</w:t>
      </w:r>
    </w:p>
    <w:p w:rsidR="00423DA3" w:rsidRPr="002302B0" w:rsidRDefault="00423DA3" w:rsidP="00423DA3">
      <w:pPr>
        <w:rPr>
          <w:rFonts w:eastAsia="Calibri"/>
        </w:rPr>
      </w:pPr>
    </w:p>
    <w:p w:rsidR="00423DA3" w:rsidRDefault="00423DA3" w:rsidP="00423DA3">
      <w:pPr>
        <w:rPr>
          <w:rFonts w:eastAsia="Calibri"/>
          <w:sz w:val="16"/>
        </w:rPr>
      </w:pPr>
      <w:r w:rsidRPr="002302B0">
        <w:rPr>
          <w:rFonts w:eastAsia="Calibri"/>
          <w:bCs/>
          <w:highlight w:val="cyan"/>
          <w:u w:val="single"/>
        </w:rPr>
        <w:t>authority</w:t>
      </w:r>
      <w:r w:rsidRPr="002302B0">
        <w:rPr>
          <w:rFonts w:eastAsia="Calibri"/>
          <w:sz w:val="16"/>
        </w:rPr>
        <w:t xml:space="preserve">n. </w:t>
      </w:r>
      <w:r w:rsidRPr="002302B0">
        <w:rPr>
          <w:rFonts w:eastAsia="Calibri"/>
          <w:bCs/>
          <w:highlight w:val="cyan"/>
          <w:u w:val="single"/>
        </w:rPr>
        <w:t>permission</w:t>
      </w:r>
      <w:r w:rsidRPr="002302B0">
        <w:rPr>
          <w:rFonts w:eastAsia="Calibri"/>
          <w:bCs/>
          <w:u w:val="single"/>
        </w:rPr>
        <w:t xml:space="preserve">, a right coupled with the power </w:t>
      </w:r>
      <w:r w:rsidRPr="002302B0">
        <w:rPr>
          <w:rFonts w:eastAsia="Calibri"/>
          <w:bCs/>
          <w:highlight w:val="cyan"/>
          <w:u w:val="single"/>
        </w:rPr>
        <w:t>to</w:t>
      </w:r>
      <w:r w:rsidRPr="002302B0">
        <w:rPr>
          <w:rFonts w:eastAsia="Calibri"/>
          <w:sz w:val="16"/>
        </w:rPr>
        <w:t xml:space="preserve"> do an </w:t>
      </w:r>
      <w:r w:rsidRPr="002302B0">
        <w:rPr>
          <w:rFonts w:eastAsia="Calibri"/>
          <w:bCs/>
          <w:highlight w:val="cyan"/>
          <w:u w:val="single"/>
        </w:rPr>
        <w:t>act</w:t>
      </w:r>
      <w:r w:rsidRPr="002302B0">
        <w:rPr>
          <w:rFonts w:eastAsia="Calibri"/>
          <w:sz w:val="16"/>
        </w:rPr>
        <w:t xml:space="preserve"> or </w:t>
      </w:r>
    </w:p>
    <w:p w:rsidR="00423DA3" w:rsidRDefault="00423DA3" w:rsidP="00423DA3">
      <w:pPr>
        <w:rPr>
          <w:rFonts w:eastAsia="Calibri"/>
          <w:sz w:val="16"/>
        </w:rPr>
      </w:pPr>
      <w:r>
        <w:rPr>
          <w:rFonts w:eastAsia="Calibri"/>
          <w:sz w:val="16"/>
        </w:rPr>
        <w:t>AND</w:t>
      </w:r>
    </w:p>
    <w:p w:rsidR="00423DA3" w:rsidRPr="002302B0" w:rsidRDefault="00423DA3" w:rsidP="00423DA3">
      <w:pPr>
        <w:rPr>
          <w:rFonts w:eastAsia="Calibri"/>
          <w:sz w:val="16"/>
        </w:rPr>
      </w:pPr>
      <w:r w:rsidRPr="002302B0">
        <w:rPr>
          <w:rFonts w:eastAsia="Calibri"/>
          <w:sz w:val="16"/>
        </w:rPr>
        <w:t>"general authority," which is the broad power to act for another.</w:t>
      </w:r>
    </w:p>
    <w:p w:rsidR="00423DA3" w:rsidRPr="006450AF" w:rsidRDefault="00423DA3" w:rsidP="00423DA3">
      <w:pPr>
        <w:keepNext/>
        <w:keepLines/>
        <w:spacing w:before="200"/>
        <w:outlineLvl w:val="3"/>
        <w:rPr>
          <w:rFonts w:eastAsia="Times New Roman"/>
          <w:b/>
          <w:bCs/>
          <w:iCs/>
        </w:rPr>
      </w:pPr>
      <w:r w:rsidRPr="006450AF">
        <w:rPr>
          <w:rFonts w:eastAsia="Times New Roman"/>
          <w:b/>
          <w:bCs/>
          <w:iCs/>
        </w:rPr>
        <w:t>Plan’s not statutory or judicial --- voting issue:</w:t>
      </w:r>
    </w:p>
    <w:p w:rsidR="00423DA3" w:rsidRPr="006450AF" w:rsidRDefault="00423DA3" w:rsidP="00423DA3">
      <w:pPr>
        <w:keepNext/>
        <w:keepLines/>
        <w:spacing w:before="200"/>
        <w:outlineLvl w:val="3"/>
        <w:rPr>
          <w:rFonts w:eastAsia="Times New Roman"/>
          <w:b/>
          <w:bCs/>
          <w:iCs/>
        </w:rPr>
      </w:pPr>
      <w:r w:rsidRPr="006450AF">
        <w:rPr>
          <w:rFonts w:eastAsia="Times New Roman"/>
          <w:b/>
          <w:bCs/>
          <w:iCs/>
        </w:rPr>
        <w:t xml:space="preserve">Limits --- there are nearly infinite possible restrictions --- they allow </w:t>
      </w:r>
      <w:r w:rsidRPr="006450AF">
        <w:rPr>
          <w:rFonts w:eastAsia="Times New Roman"/>
          <w:b/>
          <w:bCs/>
          <w:iCs/>
          <w:u w:val="single"/>
        </w:rPr>
        <w:t>any type</w:t>
      </w:r>
      <w:r w:rsidRPr="006450AF">
        <w:rPr>
          <w:rFonts w:eastAsia="Times New Roman"/>
          <w:b/>
          <w:bCs/>
          <w:iCs/>
        </w:rPr>
        <w:t>: individual, state, agency, etc. --- ruins core ground based on the mechanism --- explodes Neg research burdens</w:t>
      </w:r>
    </w:p>
    <w:p w:rsidR="00423DA3" w:rsidRPr="006450AF" w:rsidRDefault="00423DA3" w:rsidP="00423DA3">
      <w:pPr>
        <w:keepNext/>
        <w:keepLines/>
        <w:spacing w:before="200"/>
        <w:outlineLvl w:val="3"/>
        <w:rPr>
          <w:rFonts w:eastAsia="Times New Roman"/>
          <w:b/>
          <w:bCs/>
          <w:iCs/>
        </w:rPr>
      </w:pPr>
      <w:r w:rsidRPr="006450AF">
        <w:rPr>
          <w:rFonts w:eastAsia="Times New Roman"/>
          <w:b/>
          <w:bCs/>
          <w:iCs/>
        </w:rPr>
        <w:t>Precision</w:t>
      </w:r>
    </w:p>
    <w:p w:rsidR="00423DA3" w:rsidRPr="006450AF" w:rsidRDefault="00423DA3" w:rsidP="00423DA3">
      <w:pPr>
        <w:rPr>
          <w:rFonts w:eastAsia="Calibri"/>
        </w:rPr>
      </w:pPr>
      <w:r w:rsidRPr="006450AF">
        <w:rPr>
          <w:rFonts w:eastAsia="Calibri"/>
          <w:b/>
          <w:bCs/>
        </w:rPr>
        <w:t>Cederwall 11</w:t>
      </w:r>
      <w:r w:rsidRPr="006450AF">
        <w:rPr>
          <w:rFonts w:eastAsia="Calibri"/>
        </w:rPr>
        <w:t xml:space="preserve"> – Paul D. Cederwall, Certified Public Accountant at Pacific Northwest Consultants, “Difference Between Statutory, Regulatory, and Contract Requirements”, Pacific Northwest Consultants, 12-28, http://pacificnwc.blogspot.com/2011/12/difference-between-statutory-regulatory.html</w:t>
      </w:r>
    </w:p>
    <w:p w:rsidR="00423DA3" w:rsidRPr="006450AF" w:rsidRDefault="00423DA3" w:rsidP="00423DA3">
      <w:pPr>
        <w:rPr>
          <w:rFonts w:eastAsia="Calibri"/>
        </w:rPr>
      </w:pPr>
    </w:p>
    <w:p w:rsidR="00423DA3" w:rsidRDefault="00423DA3" w:rsidP="00423DA3">
      <w:pPr>
        <w:rPr>
          <w:rFonts w:eastAsia="Calibri"/>
          <w:bCs/>
          <w:highlight w:val="yellow"/>
          <w:u w:val="single"/>
        </w:rPr>
      </w:pPr>
      <w:r w:rsidRPr="006450AF">
        <w:rPr>
          <w:rFonts w:eastAsia="Calibri"/>
          <w:bCs/>
          <w:highlight w:val="yellow"/>
          <w:u w:val="single"/>
        </w:rPr>
        <w:t>We</w:t>
      </w:r>
      <w:r w:rsidRPr="006450AF">
        <w:rPr>
          <w:rFonts w:eastAsia="Calibri"/>
          <w:bCs/>
          <w:u w:val="single"/>
        </w:rPr>
        <w:t xml:space="preserve"> often </w:t>
      </w:r>
      <w:r w:rsidRPr="006450AF">
        <w:rPr>
          <w:rFonts w:eastAsia="Calibri"/>
          <w:b/>
          <w:highlight w:val="yellow"/>
          <w:u w:val="single"/>
          <w:bdr w:val="single" w:sz="18" w:space="0" w:color="auto" w:frame="1"/>
        </w:rPr>
        <w:t>throw around terms</w:t>
      </w:r>
      <w:r w:rsidRPr="006450AF">
        <w:rPr>
          <w:rFonts w:eastAsia="Calibri"/>
          <w:bCs/>
          <w:highlight w:val="yellow"/>
          <w:u w:val="single"/>
        </w:rPr>
        <w:t xml:space="preserve"> like "statutory</w:t>
      </w:r>
      <w:r w:rsidRPr="006450AF">
        <w:rPr>
          <w:rFonts w:eastAsia="Calibri"/>
          <w:bCs/>
          <w:u w:val="single"/>
        </w:rPr>
        <w:t xml:space="preserve"> requirements", "</w:t>
      </w:r>
      <w:r w:rsidRPr="006450AF">
        <w:rPr>
          <w:rFonts w:eastAsia="Calibri"/>
          <w:bCs/>
          <w:highlight w:val="yellow"/>
          <w:u w:val="single"/>
        </w:rPr>
        <w:t>regulatory</w:t>
      </w:r>
      <w:r w:rsidRPr="006450AF">
        <w:rPr>
          <w:rFonts w:eastAsia="Calibri"/>
          <w:bCs/>
          <w:u w:val="single"/>
        </w:rPr>
        <w:t xml:space="preserve"> requirements", </w:t>
      </w:r>
      <w:r w:rsidRPr="006450AF">
        <w:rPr>
          <w:rFonts w:eastAsia="Calibri"/>
          <w:bCs/>
          <w:highlight w:val="yellow"/>
          <w:u w:val="single"/>
        </w:rPr>
        <w:t xml:space="preserve">and </w:t>
      </w:r>
    </w:p>
    <w:p w:rsidR="00423DA3" w:rsidRDefault="00423DA3" w:rsidP="00423DA3">
      <w:pPr>
        <w:rPr>
          <w:rFonts w:eastAsia="Calibri"/>
          <w:bCs/>
          <w:highlight w:val="yellow"/>
          <w:u w:val="single"/>
        </w:rPr>
      </w:pPr>
      <w:r>
        <w:rPr>
          <w:rFonts w:eastAsia="Calibri"/>
          <w:bCs/>
          <w:highlight w:val="yellow"/>
          <w:u w:val="single"/>
        </w:rPr>
        <w:lastRenderedPageBreak/>
        <w:t>AND</w:t>
      </w:r>
    </w:p>
    <w:p w:rsidR="00423DA3" w:rsidRPr="006450AF" w:rsidRDefault="00423DA3" w:rsidP="00423DA3">
      <w:pPr>
        <w:rPr>
          <w:rFonts w:eastAsia="Calibri"/>
          <w:sz w:val="16"/>
        </w:rPr>
      </w:pPr>
      <w:r w:rsidRPr="006450AF">
        <w:rPr>
          <w:rFonts w:eastAsia="Calibri"/>
          <w:sz w:val="16"/>
        </w:rPr>
        <w:t>basis in statute or regulation but is no less enforceable under the contract.</w:t>
      </w:r>
    </w:p>
    <w:p w:rsidR="00423DA3" w:rsidRPr="005B4C74" w:rsidRDefault="00423DA3" w:rsidP="00423DA3">
      <w:pPr>
        <w:pStyle w:val="Heading3"/>
        <w:rPr>
          <w:rFonts w:cs="Times New Roman"/>
        </w:rPr>
      </w:pPr>
      <w:r w:rsidRPr="005B4C74">
        <w:rPr>
          <w:rFonts w:cs="Times New Roman"/>
        </w:rPr>
        <w:lastRenderedPageBreak/>
        <w:t xml:space="preserve">1NC </w:t>
      </w:r>
    </w:p>
    <w:p w:rsidR="00423DA3" w:rsidRDefault="00423DA3" w:rsidP="00423DA3">
      <w:pPr>
        <w:pStyle w:val="Heading4"/>
        <w:rPr>
          <w:rFonts w:cs="Times New Roman"/>
        </w:rPr>
      </w:pPr>
      <w:r w:rsidRPr="005B4C74">
        <w:rPr>
          <w:rFonts w:cs="Times New Roman"/>
        </w:rPr>
        <w:t>The President of United States should not enter armed forces into hostilities to prevent proliferation without prior congressional approval.  The President of the United States should categorically renounce the Bush Doctrine and all use of preventative force.  The President of the United States should publicly announce these policies as the formal and official policy of the United States.</w:t>
      </w:r>
    </w:p>
    <w:p w:rsidR="00423DA3" w:rsidRDefault="00423DA3" w:rsidP="00423DA3"/>
    <w:p w:rsidR="00423DA3" w:rsidRPr="002F320E" w:rsidRDefault="00423DA3" w:rsidP="00423DA3">
      <w:pPr>
        <w:keepNext/>
        <w:keepLines/>
        <w:spacing w:before="200"/>
        <w:outlineLvl w:val="3"/>
        <w:rPr>
          <w:rFonts w:eastAsia="Times New Roman"/>
          <w:b/>
          <w:bCs/>
          <w:iCs/>
        </w:rPr>
      </w:pPr>
      <w:r w:rsidRPr="002F320E">
        <w:rPr>
          <w:rFonts w:eastAsia="Times New Roman"/>
          <w:b/>
          <w:bCs/>
          <w:iCs/>
        </w:rPr>
        <w:t xml:space="preserve">CP solves- </w:t>
      </w:r>
      <w:r w:rsidRPr="002F320E">
        <w:rPr>
          <w:rFonts w:eastAsia="Times New Roman"/>
          <w:bCs/>
          <w:iCs/>
        </w:rPr>
        <w:t xml:space="preserve">functional limits create accountability </w:t>
      </w:r>
      <w:r w:rsidRPr="002F320E">
        <w:rPr>
          <w:rFonts w:eastAsia="Times New Roman"/>
          <w:b/>
          <w:bCs/>
          <w:iCs/>
        </w:rPr>
        <w:t>and don’t link to politics</w:t>
      </w:r>
    </w:p>
    <w:p w:rsidR="00423DA3" w:rsidRPr="002F320E" w:rsidRDefault="00423DA3" w:rsidP="00423DA3">
      <w:pPr>
        <w:rPr>
          <w:rFonts w:eastAsia="Calibri"/>
          <w:sz w:val="18"/>
        </w:rPr>
      </w:pPr>
      <w:r w:rsidRPr="002F320E">
        <w:rPr>
          <w:rFonts w:eastAsia="Calibri"/>
          <w:b/>
          <w:bCs/>
        </w:rPr>
        <w:t>Michaels 11</w:t>
      </w:r>
      <w:r w:rsidRPr="002F320E">
        <w:rPr>
          <w:rFonts w:eastAsia="Calibri"/>
        </w:rPr>
        <w:t xml:space="preserve"> </w:t>
      </w:r>
      <w:r w:rsidRPr="002F320E">
        <w:rPr>
          <w:rFonts w:eastAsia="Calibri"/>
          <w:sz w:val="18"/>
        </w:rPr>
        <w:t xml:space="preserve">(Jon, Professor, UCLA School of Law, “The (Willingly) Fettered Executive: Presidential Spinoffs in National Security Domains and Beyond,” </w:t>
      </w:r>
      <w:r w:rsidRPr="002F320E">
        <w:rPr>
          <w:rFonts w:eastAsia="Calibri"/>
          <w:i/>
          <w:sz w:val="18"/>
        </w:rPr>
        <w:t xml:space="preserve">Virginia Law Review, </w:t>
      </w:r>
      <w:hyperlink r:id="rId13" w:history="1">
        <w:r w:rsidRPr="002F320E">
          <w:rPr>
            <w:rFonts w:eastAsia="Calibri"/>
            <w:sz w:val="18"/>
          </w:rPr>
          <w:t>http://www.virginialawreview.org/content/pdfs/97/801.pdf</w:t>
        </w:r>
      </w:hyperlink>
      <w:r w:rsidRPr="002F320E">
        <w:rPr>
          <w:rFonts w:eastAsia="Calibri"/>
          <w:sz w:val="18"/>
        </w:rPr>
        <w:t>)</w:t>
      </w:r>
    </w:p>
    <w:p w:rsidR="00423DA3" w:rsidRPr="002F320E" w:rsidRDefault="00423DA3" w:rsidP="00423DA3">
      <w:pPr>
        <w:rPr>
          <w:rFonts w:eastAsia="Calibri"/>
          <w:sz w:val="18"/>
        </w:rPr>
      </w:pPr>
    </w:p>
    <w:p w:rsidR="00423DA3" w:rsidRDefault="00423DA3" w:rsidP="00423DA3">
      <w:pPr>
        <w:jc w:val="both"/>
        <w:rPr>
          <w:rFonts w:eastAsia="Calibri"/>
          <w:sz w:val="14"/>
        </w:rPr>
      </w:pPr>
      <w:r w:rsidRPr="002F320E">
        <w:rPr>
          <w:rFonts w:eastAsia="Calibri"/>
          <w:sz w:val="14"/>
        </w:rPr>
        <w:t xml:space="preserve">These are revealing </w:t>
      </w:r>
      <w:r w:rsidRPr="002F320E">
        <w:rPr>
          <w:rFonts w:ascii="Calibri" w:eastAsia="Calibri" w:hAnsi="Calibri"/>
          <w:bCs/>
          <w:u w:val="single"/>
        </w:rPr>
        <w:t>case studies</w:t>
      </w:r>
      <w:r w:rsidRPr="002F320E">
        <w:rPr>
          <w:rFonts w:eastAsia="Calibri"/>
          <w:sz w:val="14"/>
        </w:rPr>
        <w:t xml:space="preserve">, weighty in their own right and interesting complements to </w:t>
      </w:r>
    </w:p>
    <w:p w:rsidR="00423DA3" w:rsidRDefault="00423DA3" w:rsidP="00423DA3">
      <w:pPr>
        <w:jc w:val="both"/>
        <w:rPr>
          <w:rFonts w:eastAsia="Calibri"/>
          <w:sz w:val="14"/>
        </w:rPr>
      </w:pPr>
      <w:r>
        <w:rPr>
          <w:rFonts w:eastAsia="Calibri"/>
          <w:sz w:val="14"/>
        </w:rPr>
        <w:t>AND</w:t>
      </w:r>
    </w:p>
    <w:p w:rsidR="00423DA3" w:rsidRPr="002F320E" w:rsidRDefault="00423DA3" w:rsidP="00423DA3">
      <w:pPr>
        <w:jc w:val="both"/>
        <w:rPr>
          <w:rFonts w:ascii="Calibri" w:eastAsia="Calibri" w:hAnsi="Calibri"/>
          <w:bCs/>
          <w:u w:val="single"/>
        </w:rPr>
      </w:pPr>
      <w:r w:rsidRPr="002F320E">
        <w:rPr>
          <w:rFonts w:ascii="Calibri" w:eastAsia="Calibri" w:hAnsi="Calibri"/>
          <w:bCs/>
          <w:u w:val="single"/>
        </w:rPr>
        <w:t xml:space="preserve">itself </w:t>
      </w:r>
      <w:r w:rsidRPr="002F320E">
        <w:rPr>
          <w:rFonts w:ascii="Calibri" w:eastAsia="Calibri" w:hAnsi="Calibri"/>
          <w:bCs/>
          <w:highlight w:val="yellow"/>
          <w:u w:val="single"/>
        </w:rPr>
        <w:t>serves as testament to</w:t>
      </w:r>
      <w:r w:rsidRPr="002F320E">
        <w:rPr>
          <w:rFonts w:ascii="Calibri" w:eastAsia="Calibri" w:hAnsi="Calibri"/>
          <w:bCs/>
          <w:u w:val="single"/>
        </w:rPr>
        <w:t xml:space="preserve"> the </w:t>
      </w:r>
      <w:r w:rsidRPr="002F320E">
        <w:rPr>
          <w:rFonts w:eastAsia="Calibri"/>
          <w:b/>
          <w:highlight w:val="yellow"/>
          <w:u w:val="single"/>
          <w:bdr w:val="single" w:sz="18" w:space="0" w:color="auto" w:frame="1"/>
        </w:rPr>
        <w:t>durability</w:t>
      </w:r>
      <w:r w:rsidRPr="002F320E">
        <w:rPr>
          <w:rFonts w:ascii="Calibri" w:eastAsia="Calibri" w:hAnsi="Calibri"/>
          <w:bCs/>
          <w:u w:val="single"/>
        </w:rPr>
        <w:t xml:space="preserve"> and primacy of the dominant understanding.</w:t>
      </w:r>
    </w:p>
    <w:p w:rsidR="00423DA3" w:rsidRPr="002F320E" w:rsidRDefault="00423DA3" w:rsidP="00423DA3"/>
    <w:p w:rsidR="00423DA3" w:rsidRDefault="00423DA3" w:rsidP="00423DA3">
      <w:pPr>
        <w:pStyle w:val="Heading3"/>
      </w:pPr>
      <w:r>
        <w:lastRenderedPageBreak/>
        <w:t>1NC</w:t>
      </w:r>
    </w:p>
    <w:p w:rsidR="00423DA3" w:rsidRDefault="00423DA3" w:rsidP="00423DA3">
      <w:pPr>
        <w:pStyle w:val="Heading4"/>
      </w:pPr>
      <w:r>
        <w:t xml:space="preserve">The President of the United States should not have the authority to initiate armed forces into hostilities to prevent proliferation except in the instance of North Korea. </w:t>
      </w:r>
    </w:p>
    <w:p w:rsidR="00423DA3" w:rsidRDefault="00423DA3" w:rsidP="00423DA3">
      <w:pPr>
        <w:pStyle w:val="Heading4"/>
      </w:pPr>
      <w:r>
        <w:t xml:space="preserve">Korea is the most volatile hotspot in the world and risk of North Korean miscalc is high – US deterrence </w:t>
      </w:r>
      <w:r w:rsidRPr="00D070C8">
        <w:rPr>
          <w:b w:val="0"/>
        </w:rPr>
        <w:t>across the DMZ</w:t>
      </w:r>
      <w:r>
        <w:t xml:space="preserve"> is key</w:t>
      </w:r>
    </w:p>
    <w:p w:rsidR="00423DA3" w:rsidRPr="00546530" w:rsidRDefault="00423DA3" w:rsidP="00423DA3">
      <w:r>
        <w:t xml:space="preserve">MARTHA </w:t>
      </w:r>
      <w:r w:rsidRPr="00546530">
        <w:rPr>
          <w:rStyle w:val="StyleStyleBold12pt"/>
        </w:rPr>
        <w:t>RADDATZ and</w:t>
      </w:r>
      <w:r>
        <w:t xml:space="preserve"> LUIS </w:t>
      </w:r>
      <w:r w:rsidRPr="00546530">
        <w:rPr>
          <w:rStyle w:val="StyleStyleBold12pt"/>
        </w:rPr>
        <w:t>MARTINEZ</w:t>
      </w:r>
      <w:r>
        <w:t xml:space="preserve"> – 4/2/</w:t>
      </w:r>
      <w:r w:rsidRPr="00546530">
        <w:rPr>
          <w:rStyle w:val="StyleStyleBold12pt"/>
        </w:rPr>
        <w:t>13</w:t>
      </w:r>
      <w:r>
        <w:t>, U.S. General Says North Korea Situation Is 'Volatile' and 'Dangerous', http://abcnews.go.com/International/us-general-north-korea-situation-volatile-dangerous/story?id=18863864&amp;singlePage=true</w:t>
      </w:r>
    </w:p>
    <w:p w:rsidR="00423DA3" w:rsidRDefault="00423DA3" w:rsidP="00423DA3">
      <w:pPr>
        <w:rPr>
          <w:rStyle w:val="StyleBoldUnderline"/>
          <w:highlight w:val="cyan"/>
        </w:rPr>
      </w:pPr>
      <w:r w:rsidRPr="00940039">
        <w:rPr>
          <w:rStyle w:val="StyleBoldUnderline"/>
          <w:highlight w:val="cyan"/>
        </w:rPr>
        <w:t>Gen</w:t>
      </w:r>
      <w:r w:rsidRPr="00546530">
        <w:rPr>
          <w:sz w:val="16"/>
        </w:rPr>
        <w:t xml:space="preserve">. James </w:t>
      </w:r>
      <w:r w:rsidRPr="0026375C">
        <w:rPr>
          <w:rStyle w:val="StyleBoldUnderline"/>
        </w:rPr>
        <w:t>Thurman</w:t>
      </w:r>
      <w:r w:rsidRPr="000E2882">
        <w:rPr>
          <w:rStyle w:val="StyleBoldUnderline"/>
        </w:rPr>
        <w:t xml:space="preserve">, the </w:t>
      </w:r>
      <w:r w:rsidRPr="00940039">
        <w:rPr>
          <w:rStyle w:val="StyleBoldUnderline"/>
          <w:highlight w:val="cyan"/>
        </w:rPr>
        <w:t>top</w:t>
      </w:r>
      <w:r w:rsidRPr="000E2882">
        <w:rPr>
          <w:rStyle w:val="StyleBoldUnderline"/>
        </w:rPr>
        <w:t xml:space="preserve"> U.S. </w:t>
      </w:r>
      <w:r w:rsidRPr="00940039">
        <w:rPr>
          <w:rStyle w:val="StyleBoldUnderline"/>
          <w:highlight w:val="cyan"/>
        </w:rPr>
        <w:t>commander in South Korea</w:t>
      </w:r>
    </w:p>
    <w:p w:rsidR="00423DA3" w:rsidRDefault="00423DA3" w:rsidP="00423DA3">
      <w:pPr>
        <w:rPr>
          <w:rStyle w:val="StyleBoldUnderline"/>
          <w:highlight w:val="cyan"/>
        </w:rPr>
      </w:pPr>
      <w:r>
        <w:rPr>
          <w:rStyle w:val="StyleBoldUnderline"/>
          <w:highlight w:val="cyan"/>
        </w:rPr>
        <w:t>AND</w:t>
      </w:r>
    </w:p>
    <w:p w:rsidR="00423DA3" w:rsidRPr="00546530" w:rsidRDefault="00423DA3" w:rsidP="00423DA3">
      <w:pPr>
        <w:rPr>
          <w:sz w:val="16"/>
        </w:rPr>
      </w:pPr>
      <w:r w:rsidRPr="00546530">
        <w:rPr>
          <w:sz w:val="16"/>
        </w:rPr>
        <w:t>during the farming season "so that they can have a good harvest."</w:t>
      </w:r>
    </w:p>
    <w:p w:rsidR="00423DA3" w:rsidRDefault="00423DA3" w:rsidP="00423DA3">
      <w:pPr>
        <w:pStyle w:val="Heading4"/>
      </w:pPr>
      <w:r>
        <w:t>Changes in US defense commitments below the nuclear threshold collapse extended deterrence in Korea</w:t>
      </w:r>
    </w:p>
    <w:p w:rsidR="00423DA3" w:rsidRDefault="00423DA3" w:rsidP="00423DA3">
      <w:r>
        <w:t xml:space="preserve">Linton </w:t>
      </w:r>
      <w:r w:rsidRPr="00B450E7">
        <w:rPr>
          <w:rStyle w:val="StyleStyleBold12pt"/>
        </w:rPr>
        <w:t>Brooks and</w:t>
      </w:r>
      <w:r>
        <w:t xml:space="preserve"> Mira </w:t>
      </w:r>
      <w:r w:rsidRPr="00B450E7">
        <w:rPr>
          <w:rStyle w:val="StyleStyleBold12pt"/>
        </w:rPr>
        <w:t>Rapp-Hooper</w:t>
      </w:r>
      <w:r>
        <w:t xml:space="preserve"> - Oct </w:t>
      </w:r>
      <w:r w:rsidRPr="00B450E7">
        <w:rPr>
          <w:rStyle w:val="StyleStyleBold12pt"/>
        </w:rPr>
        <w:t>2013</w:t>
      </w:r>
      <w:r>
        <w:t xml:space="preserve">, Extended Deterrence, Assurance, and Reassurance in the Pacific during the Second Nuclear Age, Brooks = badass, former nuclear sub commander, and nonresident senior adviser at CSIS, </w:t>
      </w:r>
      <w:hyperlink r:id="rId14" w:anchor=".Uoi1Mfl1ySo" w:history="1">
        <w:r w:rsidRPr="00A05EEB">
          <w:rPr>
            <w:rStyle w:val="Hyperlink"/>
          </w:rPr>
          <w:t>http://www.nbr.org/publications/element.aspx?id=706#.Uoi1Mfl1ySo</w:t>
        </w:r>
      </w:hyperlink>
    </w:p>
    <w:p w:rsidR="00423DA3" w:rsidRPr="00B450E7" w:rsidRDefault="00423DA3" w:rsidP="00423DA3"/>
    <w:p w:rsidR="00423DA3" w:rsidRDefault="00423DA3" w:rsidP="00423DA3">
      <w:pPr>
        <w:rPr>
          <w:rStyle w:val="StyleBoldUnderline"/>
        </w:rPr>
      </w:pPr>
      <w:r w:rsidRPr="00B450E7">
        <w:rPr>
          <w:rStyle w:val="StyleBoldUnderline"/>
          <w:highlight w:val="cyan"/>
        </w:rPr>
        <w:t xml:space="preserve">The need to </w:t>
      </w:r>
      <w:r w:rsidRPr="002448AE">
        <w:rPr>
          <w:rStyle w:val="StyleBoldUnderline"/>
        </w:rPr>
        <w:t xml:space="preserve">simultaneously </w:t>
      </w:r>
      <w:r w:rsidRPr="00B450E7">
        <w:rPr>
          <w:rStyle w:val="StyleBoldUnderline"/>
          <w:highlight w:val="cyan"/>
        </w:rPr>
        <w:t>deter</w:t>
      </w:r>
      <w:r w:rsidRPr="00B450E7">
        <w:rPr>
          <w:rStyle w:val="StyleBoldUnderline"/>
        </w:rPr>
        <w:t xml:space="preserve"> </w:t>
      </w:r>
      <w:r w:rsidRPr="002448AE">
        <w:rPr>
          <w:sz w:val="16"/>
        </w:rPr>
        <w:t>China and</w:t>
      </w:r>
      <w:r w:rsidRPr="00B450E7">
        <w:rPr>
          <w:rStyle w:val="StyleBoldUnderline"/>
        </w:rPr>
        <w:t xml:space="preserve"> </w:t>
      </w:r>
      <w:r w:rsidRPr="00B450E7">
        <w:rPr>
          <w:rStyle w:val="StyleBoldUnderline"/>
          <w:highlight w:val="cyan"/>
        </w:rPr>
        <w:t>North Korea</w:t>
      </w:r>
      <w:r w:rsidRPr="002448AE">
        <w:rPr>
          <w:sz w:val="16"/>
          <w:highlight w:val="cyan"/>
        </w:rPr>
        <w:t xml:space="preserve">, </w:t>
      </w:r>
      <w:r w:rsidRPr="00B450E7">
        <w:rPr>
          <w:rStyle w:val="StyleBoldUnderline"/>
          <w:highlight w:val="cyan"/>
        </w:rPr>
        <w:t>assure multiple allies</w:t>
      </w:r>
      <w:r w:rsidRPr="00B450E7">
        <w:rPr>
          <w:rStyle w:val="StyleBoldUnderline"/>
        </w:rPr>
        <w:t xml:space="preserve">, and </w:t>
      </w:r>
    </w:p>
    <w:p w:rsidR="00423DA3" w:rsidRDefault="00423DA3" w:rsidP="00423DA3">
      <w:pPr>
        <w:rPr>
          <w:rStyle w:val="StyleBoldUnderline"/>
        </w:rPr>
      </w:pPr>
      <w:r>
        <w:rPr>
          <w:rStyle w:val="StyleBoldUnderline"/>
        </w:rPr>
        <w:t>AND</w:t>
      </w:r>
    </w:p>
    <w:p w:rsidR="00423DA3" w:rsidRPr="002448AE" w:rsidRDefault="00423DA3" w:rsidP="00423DA3">
      <w:pPr>
        <w:rPr>
          <w:sz w:val="16"/>
        </w:rPr>
      </w:pPr>
      <w:r w:rsidRPr="002448AE">
        <w:rPr>
          <w:sz w:val="16"/>
        </w:rPr>
        <w:t>fact of life and by working to implement modest confidence-building measures.</w:t>
      </w:r>
    </w:p>
    <w:p w:rsidR="00423DA3" w:rsidRDefault="00423DA3" w:rsidP="00423DA3">
      <w:pPr>
        <w:pStyle w:val="Heading4"/>
      </w:pPr>
      <w:r>
        <w:t xml:space="preserve">Extinction </w:t>
      </w:r>
    </w:p>
    <w:p w:rsidR="00423DA3" w:rsidRPr="003413F2" w:rsidRDefault="00423DA3" w:rsidP="00423DA3">
      <w:r w:rsidRPr="003413F2">
        <w:rPr>
          <w:rStyle w:val="StyleStyleBold12pt"/>
        </w:rPr>
        <w:t>Hayes &amp; Hamel-Green, 10</w:t>
      </w:r>
      <w:r w:rsidRPr="003413F2">
        <w:rPr>
          <w:rStyle w:val="StyleBoldUnderline"/>
        </w:rPr>
        <w:t xml:space="preserve"> </w:t>
      </w:r>
      <w:r w:rsidRPr="003413F2">
        <w:t xml:space="preserve">–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hyperlink r:id="rId15" w:history="1">
        <w:r w:rsidRPr="003413F2">
          <w:rPr>
            <w:rStyle w:val="Hyperlink"/>
          </w:rPr>
          <w:t>http://www.nautilus.org/fora/security/10001HayesHamalGreen.pdf</w:t>
        </w:r>
      </w:hyperlink>
      <w:r w:rsidRPr="003413F2">
        <w:t>)</w:t>
      </w:r>
    </w:p>
    <w:p w:rsidR="00423DA3" w:rsidRPr="00945A3C" w:rsidRDefault="00423DA3" w:rsidP="00423DA3">
      <w:pPr>
        <w:rPr>
          <w:sz w:val="16"/>
        </w:rPr>
      </w:pPr>
    </w:p>
    <w:p w:rsidR="00423DA3" w:rsidRDefault="00423DA3" w:rsidP="00423DA3">
      <w:pPr>
        <w:rPr>
          <w:sz w:val="16"/>
        </w:rPr>
      </w:pPr>
      <w:r w:rsidRPr="00945A3C">
        <w:rPr>
          <w:sz w:val="16"/>
        </w:rPr>
        <w:t xml:space="preserve">The international community is increasingly aware that cooperative diplomacy is the most productive way to </w:t>
      </w:r>
    </w:p>
    <w:p w:rsidR="00423DA3" w:rsidRDefault="00423DA3" w:rsidP="00423DA3">
      <w:pPr>
        <w:rPr>
          <w:sz w:val="16"/>
        </w:rPr>
      </w:pPr>
      <w:r>
        <w:rPr>
          <w:sz w:val="16"/>
        </w:rPr>
        <w:t>AND</w:t>
      </w:r>
    </w:p>
    <w:p w:rsidR="00423DA3" w:rsidRPr="006450AF" w:rsidRDefault="00423DA3" w:rsidP="00423DA3">
      <w:pPr>
        <w:rPr>
          <w:sz w:val="16"/>
        </w:rPr>
      </w:pPr>
      <w:r w:rsidRPr="00945A3C">
        <w:rPr>
          <w:sz w:val="16"/>
        </w:rPr>
        <w:t xml:space="preserve">threat but a global one that warrants priority consideration from the international community. </w:t>
      </w:r>
    </w:p>
    <w:p w:rsidR="00423DA3" w:rsidRDefault="00423DA3" w:rsidP="00423DA3">
      <w:pPr>
        <w:pStyle w:val="Heading2"/>
      </w:pPr>
      <w:r>
        <w:lastRenderedPageBreak/>
        <w:t>Warming</w:t>
      </w:r>
    </w:p>
    <w:p w:rsidR="00423DA3" w:rsidRPr="00D17C4E" w:rsidRDefault="00423DA3" w:rsidP="00423DA3">
      <w:pPr>
        <w:pStyle w:val="Heading3"/>
      </w:pPr>
      <w:r>
        <w:lastRenderedPageBreak/>
        <w:t>Nuclear power stuff</w:t>
      </w:r>
    </w:p>
    <w:p w:rsidR="00423DA3" w:rsidRPr="005B4C74" w:rsidRDefault="00423DA3" w:rsidP="00423DA3">
      <w:pPr>
        <w:pStyle w:val="Heading4"/>
        <w:rPr>
          <w:rFonts w:cs="Times New Roman"/>
        </w:rPr>
      </w:pPr>
      <w:r w:rsidRPr="005B4C74">
        <w:rPr>
          <w:rFonts w:cs="Times New Roman"/>
        </w:rPr>
        <w:t>Nuclear energy CAUSES warming</w:t>
      </w:r>
    </w:p>
    <w:p w:rsidR="00423DA3" w:rsidRPr="005B4C74" w:rsidRDefault="00423DA3" w:rsidP="00423DA3">
      <w:pPr>
        <w:rPr>
          <w:color w:val="000000" w:themeColor="text1"/>
        </w:rPr>
      </w:pPr>
      <w:r w:rsidRPr="005B4C74">
        <w:rPr>
          <w:b/>
          <w:color w:val="000000" w:themeColor="text1"/>
        </w:rPr>
        <w:t>Caldicott, 6</w:t>
      </w:r>
      <w:r w:rsidRPr="005B4C74">
        <w:rPr>
          <w:color w:val="000000" w:themeColor="text1"/>
        </w:rPr>
        <w:t xml:space="preserve"> – Founder and President of the Nuclear Policy Research Institute</w:t>
      </w:r>
    </w:p>
    <w:p w:rsidR="00423DA3" w:rsidRPr="005B4C74" w:rsidRDefault="00423DA3" w:rsidP="00423DA3">
      <w:pPr>
        <w:rPr>
          <w:color w:val="000000" w:themeColor="text1"/>
        </w:rPr>
      </w:pPr>
      <w:r w:rsidRPr="005B4C74">
        <w:rPr>
          <w:color w:val="000000" w:themeColor="text1"/>
        </w:rPr>
        <w:t>(Helen, Nuclear Power is not the answer, pg. viii)</w:t>
      </w:r>
    </w:p>
    <w:p w:rsidR="00423DA3" w:rsidRPr="005B4C74" w:rsidRDefault="00423DA3" w:rsidP="00423DA3">
      <w:pPr>
        <w:rPr>
          <w:color w:val="000000" w:themeColor="text1"/>
        </w:rPr>
      </w:pPr>
    </w:p>
    <w:p w:rsidR="00423DA3" w:rsidRDefault="00423DA3" w:rsidP="00423DA3">
      <w:pPr>
        <w:rPr>
          <w:color w:val="000000" w:themeColor="text1"/>
          <w:w w:val="107"/>
          <w:highlight w:val="yellow"/>
          <w:u w:val="single"/>
        </w:rPr>
      </w:pPr>
      <w:r w:rsidRPr="00D5357C">
        <w:rPr>
          <w:color w:val="000000" w:themeColor="text1"/>
          <w:w w:val="107"/>
          <w:highlight w:val="yellow"/>
          <w:u w:val="single"/>
        </w:rPr>
        <w:t>Nuc</w:t>
      </w:r>
      <w:r w:rsidRPr="005B4C74">
        <w:rPr>
          <w:color w:val="000000" w:themeColor="text1"/>
          <w:w w:val="107"/>
          <w:u w:val="single"/>
        </w:rPr>
        <w:t xml:space="preserve">lear </w:t>
      </w:r>
      <w:r w:rsidRPr="00D5357C">
        <w:rPr>
          <w:color w:val="000000" w:themeColor="text1"/>
          <w:w w:val="107"/>
          <w:highlight w:val="yellow"/>
          <w:u w:val="single"/>
        </w:rPr>
        <w:t>power</w:t>
      </w:r>
      <w:r w:rsidRPr="005B4C74">
        <w:rPr>
          <w:color w:val="000000" w:themeColor="text1"/>
          <w:w w:val="107"/>
          <w:u w:val="single"/>
        </w:rPr>
        <w:t xml:space="preserve"> </w:t>
      </w:r>
      <w:r w:rsidRPr="00D5357C">
        <w:rPr>
          <w:color w:val="000000" w:themeColor="text1"/>
          <w:w w:val="107"/>
          <w:highlight w:val="yellow"/>
          <w:u w:val="single"/>
        </w:rPr>
        <w:t>is not</w:t>
      </w:r>
      <w:r w:rsidRPr="005B4C74">
        <w:rPr>
          <w:color w:val="000000" w:themeColor="text1"/>
          <w:w w:val="107"/>
          <w:u w:val="single"/>
        </w:rPr>
        <w:t xml:space="preserve"> "</w:t>
      </w:r>
      <w:r w:rsidRPr="00D5357C">
        <w:rPr>
          <w:color w:val="000000" w:themeColor="text1"/>
          <w:w w:val="107"/>
          <w:highlight w:val="yellow"/>
          <w:u w:val="single"/>
        </w:rPr>
        <w:t>clean</w:t>
      </w:r>
      <w:r w:rsidRPr="005B4C74">
        <w:rPr>
          <w:color w:val="000000" w:themeColor="text1"/>
          <w:w w:val="107"/>
          <w:u w:val="single"/>
        </w:rPr>
        <w:t xml:space="preserve"> and green," as the industry claims, </w:t>
      </w:r>
      <w:r w:rsidRPr="00D5357C">
        <w:rPr>
          <w:color w:val="000000" w:themeColor="text1"/>
          <w:w w:val="107"/>
          <w:highlight w:val="yellow"/>
          <w:u w:val="single"/>
        </w:rPr>
        <w:t>because</w:t>
      </w:r>
      <w:r w:rsidRPr="005B4C74">
        <w:rPr>
          <w:color w:val="000000" w:themeColor="text1"/>
          <w:w w:val="107"/>
          <w:u w:val="single"/>
        </w:rPr>
        <w:t xml:space="preserve"> </w:t>
      </w:r>
    </w:p>
    <w:p w:rsidR="00423DA3" w:rsidRDefault="00423DA3" w:rsidP="00423DA3">
      <w:pPr>
        <w:rPr>
          <w:color w:val="000000" w:themeColor="text1"/>
          <w:w w:val="107"/>
          <w:highlight w:val="yellow"/>
          <w:u w:val="single"/>
        </w:rPr>
      </w:pPr>
      <w:r>
        <w:rPr>
          <w:color w:val="000000" w:themeColor="text1"/>
          <w:w w:val="107"/>
          <w:highlight w:val="yellow"/>
          <w:u w:val="single"/>
        </w:rPr>
        <w:t>AND</w:t>
      </w:r>
    </w:p>
    <w:p w:rsidR="00423DA3" w:rsidRPr="005B4C74" w:rsidRDefault="00423DA3" w:rsidP="00423DA3">
      <w:pPr>
        <w:rPr>
          <w:color w:val="000000" w:themeColor="text1"/>
          <w:w w:val="107"/>
          <w:sz w:val="16"/>
        </w:rPr>
      </w:pPr>
      <w:r w:rsidRPr="005B4C74">
        <w:rPr>
          <w:color w:val="000000" w:themeColor="text1"/>
          <w:w w:val="107"/>
          <w:sz w:val="16"/>
        </w:rPr>
        <w:t xml:space="preserve">a classic "pollutant" and a potent destroyer of the ozone layer. </w:t>
      </w:r>
    </w:p>
    <w:p w:rsidR="00423DA3" w:rsidRPr="005B4C74" w:rsidRDefault="00423DA3" w:rsidP="00423DA3">
      <w:pPr>
        <w:pStyle w:val="Heading4"/>
        <w:rPr>
          <w:rFonts w:cs="Times New Roman"/>
        </w:rPr>
      </w:pPr>
      <w:r w:rsidRPr="00245A54">
        <w:rPr>
          <w:rFonts w:cs="Times New Roman"/>
          <w:b w:val="0"/>
        </w:rPr>
        <w:t>Early Action is the vital internal link to solve warming-</w:t>
      </w:r>
      <w:r w:rsidRPr="005B4C74">
        <w:rPr>
          <w:rFonts w:cs="Times New Roman"/>
        </w:rPr>
        <w:t xml:space="preserve"> nuclear power built too slow and even under best terms the result is limited</w:t>
      </w:r>
    </w:p>
    <w:p w:rsidR="00423DA3" w:rsidRPr="005B4C74" w:rsidRDefault="00423DA3" w:rsidP="00423DA3">
      <w:r w:rsidRPr="005B4C74">
        <w:t xml:space="preserve">Travis </w:t>
      </w:r>
      <w:r w:rsidRPr="005B4C74">
        <w:rPr>
          <w:rStyle w:val="StyleStyleBold12pt"/>
        </w:rPr>
        <w:t>Madsen et al</w:t>
      </w:r>
      <w:r w:rsidRPr="005B4C74">
        <w:t xml:space="preserve"> Frontier Group Policy Analyst Prior to joining Frontier Group in, Travis completed a fellowship at the New Jersey Public Interest Research Group, Travis holds a bachelors degree in molecular biology and chemistry from the University of Colorado, </w:t>
      </w:r>
      <w:r w:rsidRPr="005B4C74">
        <w:rPr>
          <w:rStyle w:val="StyleStyleBold12pt"/>
        </w:rPr>
        <w:t>2009</w:t>
      </w:r>
      <w:r w:rsidRPr="005B4C74">
        <w:t xml:space="preserve"> </w:t>
      </w:r>
      <w:hyperlink r:id="rId16" w:history="1">
        <w:r w:rsidRPr="005B4C74">
          <w:rPr>
            <w:rStyle w:val="Hyperlink"/>
          </w:rPr>
          <w:t>http://www.scribd.com/doc/22721696/Generating-Failure-Environment-California</w:t>
        </w:r>
      </w:hyperlink>
    </w:p>
    <w:p w:rsidR="00423DA3" w:rsidRPr="005B4C74" w:rsidRDefault="00423DA3" w:rsidP="00423DA3"/>
    <w:p w:rsidR="00423DA3" w:rsidRDefault="00423DA3" w:rsidP="00423DA3">
      <w:pPr>
        <w:rPr>
          <w:sz w:val="16"/>
        </w:rPr>
      </w:pPr>
      <w:r w:rsidRPr="00D5357C">
        <w:rPr>
          <w:rStyle w:val="StyleBoldUnderline"/>
          <w:highlight w:val="yellow"/>
        </w:rPr>
        <w:t>Early action matters</w:t>
      </w:r>
      <w:r w:rsidRPr="005B4C74">
        <w:rPr>
          <w:rStyle w:val="StyleBoldUnderline"/>
        </w:rPr>
        <w:t xml:space="preserve"> in the fight </w:t>
      </w:r>
      <w:r w:rsidRPr="00D5357C">
        <w:rPr>
          <w:rStyle w:val="StyleBoldUnderline"/>
          <w:highlight w:val="yellow"/>
        </w:rPr>
        <w:t>against</w:t>
      </w:r>
      <w:r w:rsidRPr="005B4C74">
        <w:rPr>
          <w:rStyle w:val="StyleBoldUnderline"/>
        </w:rPr>
        <w:t xml:space="preserve"> global </w:t>
      </w:r>
      <w:r w:rsidRPr="00D5357C">
        <w:rPr>
          <w:rStyle w:val="StyleBoldUnderline"/>
          <w:highlight w:val="yellow"/>
        </w:rPr>
        <w:t>warming</w:t>
      </w:r>
      <w:r w:rsidRPr="005B4C74">
        <w:rPr>
          <w:sz w:val="16"/>
        </w:rPr>
        <w:t>.</w:t>
      </w:r>
      <w:r w:rsidRPr="005B4C74">
        <w:rPr>
          <w:sz w:val="12"/>
        </w:rPr>
        <w:t>¶</w:t>
      </w:r>
      <w:r w:rsidRPr="005B4C74">
        <w:rPr>
          <w:sz w:val="16"/>
        </w:rPr>
        <w:t xml:space="preserve"> ■ </w:t>
      </w:r>
      <w:r w:rsidRPr="005B4C74">
        <w:rPr>
          <w:rStyle w:val="StyleBoldUnderline"/>
        </w:rPr>
        <w:t>The more</w:t>
      </w:r>
      <w:r w:rsidRPr="005B4C74">
        <w:rPr>
          <w:sz w:val="16"/>
        </w:rPr>
        <w:t xml:space="preserve"> total carbon </w:t>
      </w:r>
    </w:p>
    <w:p w:rsidR="00423DA3" w:rsidRDefault="00423DA3" w:rsidP="00423DA3">
      <w:pPr>
        <w:rPr>
          <w:sz w:val="16"/>
        </w:rPr>
      </w:pPr>
      <w:r>
        <w:rPr>
          <w:sz w:val="16"/>
        </w:rPr>
        <w:t>AND</w:t>
      </w:r>
    </w:p>
    <w:p w:rsidR="00423DA3" w:rsidRPr="005B4C74" w:rsidRDefault="00423DA3" w:rsidP="00423DA3">
      <w:pPr>
        <w:rPr>
          <w:sz w:val="16"/>
        </w:rPr>
      </w:pPr>
      <w:r w:rsidRPr="005B4C74">
        <w:rPr>
          <w:sz w:val="16"/>
        </w:rPr>
        <w:t>renewable energy sources can make an immediate contribution toward reducing global warming pollution.</w:t>
      </w:r>
    </w:p>
    <w:p w:rsidR="00423DA3" w:rsidRPr="005B4C74" w:rsidRDefault="00423DA3" w:rsidP="00423DA3">
      <w:pPr>
        <w:pStyle w:val="Heading4"/>
        <w:rPr>
          <w:rFonts w:cs="Times New Roman"/>
        </w:rPr>
      </w:pPr>
      <w:r w:rsidRPr="005B4C74">
        <w:rPr>
          <w:rFonts w:cs="Times New Roman"/>
        </w:rPr>
        <w:t>Nuclear power woefully insufficient to solve warming- would need global, exponential growth- more likely that the net growth rate is zero</w:t>
      </w:r>
    </w:p>
    <w:p w:rsidR="00423DA3" w:rsidRPr="005B4C74" w:rsidRDefault="00423DA3" w:rsidP="00423DA3">
      <w:r w:rsidRPr="005B4C74">
        <w:t xml:space="preserve">Oliver </w:t>
      </w:r>
      <w:r w:rsidRPr="005B4C74">
        <w:rPr>
          <w:rStyle w:val="StyleStyleBold12pt"/>
        </w:rPr>
        <w:t>Tickell</w:t>
      </w:r>
      <w:r w:rsidRPr="005B4C74">
        <w:t xml:space="preserve"> is the founder of Nuclear Pledge, </w:t>
      </w:r>
      <w:r w:rsidRPr="005B4C74">
        <w:rPr>
          <w:rStyle w:val="StyleStyleBold12pt"/>
        </w:rPr>
        <w:t>7-31</w:t>
      </w:r>
      <w:r w:rsidRPr="005B4C74">
        <w:t xml:space="preserve">-2012 </w:t>
      </w:r>
      <w:hyperlink r:id="rId17" w:history="1">
        <w:r w:rsidRPr="005B4C74">
          <w:rPr>
            <w:rStyle w:val="Hyperlink"/>
          </w:rPr>
          <w:t>http://www.theecologist.org/News/news_analysis/1482669/renewable_revolution_or_nuclear_nightmare.html</w:t>
        </w:r>
      </w:hyperlink>
    </w:p>
    <w:p w:rsidR="00423DA3" w:rsidRPr="005B4C74" w:rsidRDefault="00423DA3" w:rsidP="00423DA3"/>
    <w:p w:rsidR="00423DA3" w:rsidRDefault="00423DA3" w:rsidP="00423DA3">
      <w:pPr>
        <w:rPr>
          <w:rStyle w:val="StyleBoldUnderline"/>
        </w:rPr>
      </w:pPr>
      <w:r w:rsidRPr="005B4C74">
        <w:rPr>
          <w:sz w:val="16"/>
        </w:rPr>
        <w:t xml:space="preserve">So this is the question: </w:t>
      </w:r>
      <w:r w:rsidRPr="005B4C74">
        <w:rPr>
          <w:rStyle w:val="StyleBoldUnderline"/>
        </w:rPr>
        <w:t xml:space="preserve">does the world need nuclear power for us to </w:t>
      </w:r>
    </w:p>
    <w:p w:rsidR="00423DA3" w:rsidRDefault="00423DA3" w:rsidP="00423DA3">
      <w:pPr>
        <w:rPr>
          <w:rStyle w:val="StyleBoldUnderline"/>
        </w:rPr>
      </w:pPr>
      <w:r>
        <w:rPr>
          <w:rStyle w:val="StyleBoldUnderline"/>
        </w:rPr>
        <w:t>AND</w:t>
      </w:r>
    </w:p>
    <w:p w:rsidR="00423DA3" w:rsidRPr="005B4C74" w:rsidRDefault="00423DA3" w:rsidP="00423DA3">
      <w:pPr>
        <w:rPr>
          <w:rStyle w:val="StyleBoldUnderline"/>
        </w:rPr>
      </w:pPr>
      <w:r w:rsidRPr="005B4C74">
        <w:rPr>
          <w:rStyle w:val="StyleBoldUnderline"/>
        </w:rPr>
        <w:t xml:space="preserve">lives and </w:t>
      </w:r>
      <w:r w:rsidRPr="002448AE">
        <w:rPr>
          <w:rStyle w:val="StyleBoldUnderline"/>
          <w:highlight w:val="cyan"/>
        </w:rPr>
        <w:t>close</w:t>
      </w:r>
      <w:r w:rsidRPr="005B4C74">
        <w:rPr>
          <w:rStyle w:val="StyleBoldUnderline"/>
        </w:rPr>
        <w:t xml:space="preserve">, </w:t>
      </w:r>
      <w:r w:rsidRPr="002448AE">
        <w:rPr>
          <w:rStyle w:val="StyleBoldUnderline"/>
          <w:highlight w:val="cyan"/>
        </w:rPr>
        <w:t>leading to</w:t>
      </w:r>
      <w:r w:rsidRPr="005B4C74">
        <w:rPr>
          <w:rStyle w:val="StyleBoldUnderline"/>
        </w:rPr>
        <w:t xml:space="preserve"> a </w:t>
      </w:r>
      <w:r w:rsidRPr="005B4C74">
        <w:rPr>
          <w:rStyle w:val="Emphasis"/>
          <w:highlight w:val="yellow"/>
        </w:rPr>
        <w:t xml:space="preserve">net </w:t>
      </w:r>
      <w:r w:rsidRPr="002448AE">
        <w:rPr>
          <w:rStyle w:val="Emphasis"/>
          <w:highlight w:val="cyan"/>
        </w:rPr>
        <w:t>growth</w:t>
      </w:r>
      <w:r w:rsidRPr="005B4C74">
        <w:rPr>
          <w:rStyle w:val="Emphasis"/>
        </w:rPr>
        <w:t xml:space="preserve"> rate </w:t>
      </w:r>
      <w:r w:rsidRPr="002448AE">
        <w:rPr>
          <w:rStyle w:val="Emphasis"/>
          <w:highlight w:val="cyan"/>
        </w:rPr>
        <w:t>close to zero</w:t>
      </w:r>
      <w:r w:rsidRPr="002448AE">
        <w:rPr>
          <w:rStyle w:val="StyleBoldUnderline"/>
          <w:highlight w:val="cyan"/>
        </w:rPr>
        <w:t>.</w:t>
      </w:r>
      <w:r w:rsidRPr="005B4C74">
        <w:rPr>
          <w:rStyle w:val="StyleBoldUnderline"/>
        </w:rPr>
        <w:t xml:space="preserve"> </w:t>
      </w:r>
    </w:p>
    <w:p w:rsidR="00423DA3" w:rsidRDefault="00423DA3" w:rsidP="00423DA3">
      <w:pPr>
        <w:spacing w:after="200" w:line="276" w:lineRule="auto"/>
        <w:rPr>
          <w:rFonts w:asciiTheme="minorHAnsi" w:hAnsiTheme="minorHAnsi" w:cstheme="minorBidi"/>
        </w:rPr>
      </w:pPr>
    </w:p>
    <w:p w:rsidR="00423DA3" w:rsidRPr="005B4C74" w:rsidRDefault="00423DA3" w:rsidP="00423DA3">
      <w:pPr>
        <w:pStyle w:val="Heading4"/>
        <w:rPr>
          <w:rFonts w:cs="Times New Roman"/>
        </w:rPr>
      </w:pPr>
      <w:r w:rsidRPr="005B4C74">
        <w:rPr>
          <w:rFonts w:cs="Times New Roman"/>
        </w:rPr>
        <w:t xml:space="preserve">No nuclear startup- Public opposition, high costs, and recession block global start up </w:t>
      </w:r>
    </w:p>
    <w:p w:rsidR="00423DA3" w:rsidRPr="005B4C74" w:rsidRDefault="00423DA3" w:rsidP="00423DA3">
      <w:r w:rsidRPr="005B4C74">
        <w:rPr>
          <w:rStyle w:val="StyleStyleBold12pt"/>
        </w:rPr>
        <w:t>Johnson, 11</w:t>
      </w:r>
      <w:r w:rsidRPr="005B4C74">
        <w:t xml:space="preserve"> </w:t>
      </w:r>
      <w:r w:rsidRPr="005B4C74">
        <w:rPr>
          <w:sz w:val="16"/>
          <w:szCs w:val="16"/>
        </w:rPr>
        <w:t xml:space="preserve">(Toni, Deputy Editor, masters in international journalism from American University, March 18, “Nuclear Power Expansion Challenges A Global Slowdown”, Renewing America, CFR, </w:t>
      </w:r>
      <w:hyperlink r:id="rId18" w:history="1">
        <w:r w:rsidRPr="005B4C74">
          <w:rPr>
            <w:rStyle w:val="Hyperlink"/>
            <w:sz w:val="16"/>
            <w:szCs w:val="16"/>
          </w:rPr>
          <w:t>http://www.cfr.org/united-states/nuclear-power-expansion-challenges/p16886</w:t>
        </w:r>
      </w:hyperlink>
      <w:r w:rsidRPr="005B4C74">
        <w:rPr>
          <w:sz w:val="16"/>
          <w:szCs w:val="16"/>
        </w:rPr>
        <w:t>)</w:t>
      </w:r>
      <w:r w:rsidRPr="005B4C74">
        <w:t xml:space="preserve"> </w:t>
      </w:r>
    </w:p>
    <w:p w:rsidR="00423DA3" w:rsidRDefault="00423DA3" w:rsidP="00423DA3">
      <w:pPr>
        <w:rPr>
          <w:sz w:val="16"/>
        </w:rPr>
      </w:pPr>
      <w:r w:rsidRPr="005B4C74">
        <w:rPr>
          <w:rStyle w:val="StyleBoldUnderline"/>
          <w:highlight w:val="yellow"/>
        </w:rPr>
        <w:t>Even before</w:t>
      </w:r>
      <w:r w:rsidRPr="005B4C74">
        <w:rPr>
          <w:sz w:val="16"/>
        </w:rPr>
        <w:t xml:space="preserve"> the 1979 nuclear accident at Pennsylvania's </w:t>
      </w:r>
      <w:r w:rsidRPr="005B4C74">
        <w:rPr>
          <w:rStyle w:val="StyleBoldUnderline"/>
          <w:highlight w:val="yellow"/>
        </w:rPr>
        <w:t>Three Mile Island</w:t>
      </w:r>
      <w:r w:rsidRPr="005B4C74">
        <w:rPr>
          <w:sz w:val="16"/>
        </w:rPr>
        <w:t xml:space="preserve"> facility </w:t>
      </w:r>
      <w:r w:rsidRPr="005B4C74">
        <w:rPr>
          <w:rStyle w:val="StyleBoldUnderline"/>
          <w:highlight w:val="yellow"/>
        </w:rPr>
        <w:t>and</w:t>
      </w:r>
      <w:r w:rsidRPr="005B4C74">
        <w:rPr>
          <w:rStyle w:val="StyleBoldUnderline"/>
        </w:rPr>
        <w:t xml:space="preserve"> </w:t>
      </w:r>
      <w:r w:rsidRPr="005B4C74">
        <w:rPr>
          <w:sz w:val="16"/>
        </w:rPr>
        <w:t xml:space="preserve">the </w:t>
      </w:r>
      <w:r w:rsidRPr="005B4C74">
        <w:rPr>
          <w:rStyle w:val="StyleBoldUnderline"/>
          <w:highlight w:val="yellow"/>
        </w:rPr>
        <w:t>Chernobyl</w:t>
      </w:r>
      <w:r w:rsidRPr="005B4C74">
        <w:rPr>
          <w:rStyle w:val="StyleBoldUnderline"/>
        </w:rPr>
        <w:t xml:space="preserve"> </w:t>
      </w:r>
    </w:p>
    <w:p w:rsidR="00423DA3" w:rsidRDefault="00423DA3" w:rsidP="00423DA3">
      <w:pPr>
        <w:rPr>
          <w:sz w:val="16"/>
        </w:rPr>
      </w:pPr>
      <w:r>
        <w:rPr>
          <w:sz w:val="16"/>
        </w:rPr>
        <w:t>AND</w:t>
      </w:r>
    </w:p>
    <w:p w:rsidR="00423DA3" w:rsidRPr="005B4C74" w:rsidRDefault="00423DA3" w:rsidP="00423DA3">
      <w:pPr>
        <w:rPr>
          <w:sz w:val="16"/>
        </w:rPr>
      </w:pPr>
      <w:r w:rsidRPr="005B4C74">
        <w:rPr>
          <w:sz w:val="16"/>
        </w:rPr>
        <w:t>in nuclear capacity over the last decade was from improvements at existing reactors.</w:t>
      </w:r>
    </w:p>
    <w:p w:rsidR="00423DA3" w:rsidRPr="00D17C4E" w:rsidRDefault="00423DA3" w:rsidP="00423DA3"/>
    <w:p w:rsidR="00423DA3" w:rsidRDefault="00423DA3" w:rsidP="00423DA3">
      <w:pPr>
        <w:spacing w:after="200" w:line="276" w:lineRule="auto"/>
        <w:rPr>
          <w:rFonts w:asciiTheme="minorHAnsi" w:hAnsiTheme="minorHAnsi" w:cstheme="minorBidi"/>
        </w:rPr>
      </w:pPr>
    </w:p>
    <w:p w:rsidR="00423DA3" w:rsidRPr="005B4C74" w:rsidRDefault="00423DA3" w:rsidP="00423DA3">
      <w:pPr>
        <w:pStyle w:val="Heading4"/>
        <w:rPr>
          <w:rFonts w:cs="Times New Roman"/>
          <w:b w:val="0"/>
        </w:rPr>
      </w:pPr>
      <w:r w:rsidRPr="005B4C74">
        <w:rPr>
          <w:rFonts w:cs="Times New Roman"/>
        </w:rPr>
        <w:t>No extinction---</w:t>
      </w:r>
      <w:r w:rsidRPr="005B4C74">
        <w:rPr>
          <w:rFonts w:cs="Times New Roman"/>
          <w:b w:val="0"/>
        </w:rPr>
        <w:t xml:space="preserve">mitigation and adaptation will solve </w:t>
      </w:r>
    </w:p>
    <w:p w:rsidR="00423DA3" w:rsidRPr="005B4C74" w:rsidRDefault="00423DA3" w:rsidP="00423DA3">
      <w:r w:rsidRPr="005B4C74">
        <w:rPr>
          <w:rStyle w:val="StyleStyleBold12pt"/>
        </w:rPr>
        <w:t>Mendelsohn, 9</w:t>
      </w:r>
      <w:r w:rsidRPr="005B4C74">
        <w:t xml:space="preserve"> (Robert O. Mendelsohn 9, the Edwin Weyerhaeuser Davis Professor, Yale School of Forestry and Environmental Studies, Yale University, June 2009, “Climate Change and Economic Growth,” online: </w:t>
      </w:r>
      <w:hyperlink r:id="rId19" w:history="1">
        <w:r w:rsidRPr="005B4C74">
          <w:rPr>
            <w:rStyle w:val="Hyperlink"/>
          </w:rPr>
          <w:t>http://www.growthcommission.org/storage/cgdev/documents/gcwp060web.pdf</w:t>
        </w:r>
      </w:hyperlink>
      <w:r w:rsidRPr="005B4C74">
        <w:t>)</w:t>
      </w:r>
    </w:p>
    <w:p w:rsidR="00423DA3" w:rsidRPr="005B4C74" w:rsidRDefault="00423DA3" w:rsidP="00423DA3"/>
    <w:p w:rsidR="00423DA3" w:rsidRDefault="00423DA3" w:rsidP="00423DA3">
      <w:pPr>
        <w:rPr>
          <w:sz w:val="16"/>
        </w:rPr>
      </w:pPr>
      <w:r w:rsidRPr="005B4C74">
        <w:rPr>
          <w:rStyle w:val="Emphasis"/>
          <w:highlight w:val="yellow"/>
        </w:rPr>
        <w:t>These statements are</w:t>
      </w:r>
      <w:r w:rsidRPr="005B4C74">
        <w:rPr>
          <w:sz w:val="16"/>
        </w:rPr>
        <w:t xml:space="preserve"> largely </w:t>
      </w:r>
      <w:r w:rsidRPr="005B4C74">
        <w:rPr>
          <w:rStyle w:val="Emphasis"/>
          <w:highlight w:val="yellow"/>
        </w:rPr>
        <w:t>alarmist and misleading</w:t>
      </w:r>
      <w:r w:rsidRPr="005B4C74">
        <w:rPr>
          <w:sz w:val="16"/>
        </w:rPr>
        <w:t xml:space="preserve">. Although climate change is a serious problem </w:t>
      </w:r>
    </w:p>
    <w:p w:rsidR="00423DA3" w:rsidRDefault="00423DA3" w:rsidP="00423DA3">
      <w:pPr>
        <w:rPr>
          <w:sz w:val="16"/>
        </w:rPr>
      </w:pPr>
      <w:r>
        <w:rPr>
          <w:sz w:val="16"/>
        </w:rPr>
        <w:t>AND</w:t>
      </w:r>
    </w:p>
    <w:p w:rsidR="00423DA3" w:rsidRPr="005B4C74" w:rsidRDefault="00423DA3" w:rsidP="00423DA3">
      <w:pPr>
        <w:rPr>
          <w:sz w:val="16"/>
        </w:rPr>
      </w:pPr>
      <w:r w:rsidRPr="005B4C74">
        <w:rPr>
          <w:rStyle w:val="Emphasis"/>
          <w:highlight w:val="yellow"/>
        </w:rPr>
        <w:lastRenderedPageBreak/>
        <w:t>range climate risks</w:t>
      </w:r>
      <w:r w:rsidRPr="005B4C74">
        <w:rPr>
          <w:sz w:val="16"/>
        </w:rPr>
        <w:t>. What is needed are long</w:t>
      </w:r>
      <w:r w:rsidRPr="005B4C74">
        <w:rPr>
          <w:rFonts w:ascii="Cambria Math" w:hAnsi="Cambria Math" w:cs="Cambria Math"/>
          <w:sz w:val="16"/>
        </w:rPr>
        <w:t>‐</w:t>
      </w:r>
      <w:r w:rsidRPr="005B4C74">
        <w:rPr>
          <w:sz w:val="16"/>
        </w:rPr>
        <w:t>run balanced responses.</w:t>
      </w:r>
    </w:p>
    <w:p w:rsidR="00423DA3" w:rsidRPr="005B4C74" w:rsidRDefault="00423DA3" w:rsidP="00423DA3">
      <w:pPr>
        <w:rPr>
          <w:sz w:val="16"/>
        </w:rPr>
      </w:pPr>
    </w:p>
    <w:p w:rsidR="00423DA3" w:rsidRPr="005B4C74" w:rsidRDefault="00423DA3" w:rsidP="00423DA3">
      <w:pPr>
        <w:pStyle w:val="Heading4"/>
        <w:rPr>
          <w:rFonts w:cs="Times New Roman"/>
        </w:rPr>
      </w:pPr>
      <w:r w:rsidRPr="005B4C74">
        <w:rPr>
          <w:rFonts w:cs="Times New Roman"/>
        </w:rPr>
        <w:t>No impact to biodiversity—</w:t>
      </w:r>
      <w:r w:rsidRPr="005B4C74">
        <w:rPr>
          <w:rFonts w:cs="Times New Roman"/>
          <w:b w:val="0"/>
        </w:rPr>
        <w:t>resilient, data, empirics</w:t>
      </w:r>
    </w:p>
    <w:p w:rsidR="00423DA3" w:rsidRPr="005B4C74" w:rsidRDefault="00423DA3" w:rsidP="00423DA3">
      <w:r w:rsidRPr="005B4C74">
        <w:rPr>
          <w:rStyle w:val="StyleStyleBold12pt"/>
        </w:rPr>
        <w:t>Kareiva et al., 12</w:t>
      </w:r>
      <w:r w:rsidRPr="005B4C74">
        <w:t xml:space="preserve"> (Peter – Chief Scientist and Vice President of the Nature Conservancy,  Michelle Marvier, Robert Lalasz, “Conservation in the Anthropocene Beyond Solitude and Fragility”, The Breakthrough, http://thebreakthrough.org/index.php/journal/past-issues/issue-2/conservation-in-the-anthropocene/)</w:t>
      </w:r>
    </w:p>
    <w:p w:rsidR="00423DA3" w:rsidRPr="005B4C74" w:rsidRDefault="00423DA3" w:rsidP="00423DA3"/>
    <w:p w:rsidR="00423DA3" w:rsidRPr="005B4C74" w:rsidRDefault="00423DA3" w:rsidP="00423DA3">
      <w:pPr>
        <w:rPr>
          <w:sz w:val="12"/>
        </w:rPr>
      </w:pPr>
      <w:r w:rsidRPr="005B4C74">
        <w:rPr>
          <w:sz w:val="12"/>
        </w:rPr>
        <w:t>2.</w:t>
      </w:r>
    </w:p>
    <w:p w:rsidR="00423DA3" w:rsidRDefault="00423DA3" w:rsidP="00423DA3">
      <w:pPr>
        <w:rPr>
          <w:sz w:val="12"/>
        </w:rPr>
      </w:pPr>
      <w:r w:rsidRPr="005B4C74">
        <w:rPr>
          <w:sz w:val="12"/>
        </w:rPr>
        <w:t xml:space="preserve">As conservation became a global enterprise in the 1970s and 1980s, the movement's justification </w:t>
      </w:r>
    </w:p>
    <w:p w:rsidR="00423DA3" w:rsidRDefault="00423DA3" w:rsidP="00423DA3">
      <w:pPr>
        <w:rPr>
          <w:sz w:val="12"/>
        </w:rPr>
      </w:pPr>
      <w:r>
        <w:rPr>
          <w:sz w:val="12"/>
        </w:rPr>
        <w:t>AND</w:t>
      </w:r>
    </w:p>
    <w:p w:rsidR="00423DA3" w:rsidRPr="005B4C74" w:rsidRDefault="00423DA3" w:rsidP="00423DA3">
      <w:pPr>
        <w:rPr>
          <w:sz w:val="12"/>
        </w:rPr>
      </w:pPr>
      <w:r w:rsidRPr="005B4C74">
        <w:rPr>
          <w:sz w:val="12"/>
        </w:rPr>
        <w:t>at least not in the last thousand years, and arguably even longer.</w:t>
      </w:r>
    </w:p>
    <w:p w:rsidR="00423DA3" w:rsidRPr="00AE3133" w:rsidRDefault="00423DA3" w:rsidP="00423DA3">
      <w:pPr>
        <w:keepNext/>
        <w:keepLines/>
        <w:spacing w:before="200"/>
        <w:outlineLvl w:val="3"/>
        <w:rPr>
          <w:rFonts w:eastAsia="Times New Roman"/>
          <w:b/>
          <w:bCs/>
          <w:iCs/>
        </w:rPr>
      </w:pPr>
      <w:r w:rsidRPr="00AE3133">
        <w:rPr>
          <w:rFonts w:eastAsia="Times New Roman"/>
          <w:b/>
          <w:bCs/>
          <w:iCs/>
        </w:rPr>
        <w:t>New tech for storage is decades away—there’s no safe option for nuclear waste now</w:t>
      </w:r>
    </w:p>
    <w:p w:rsidR="00423DA3" w:rsidRPr="00AE3133" w:rsidRDefault="00423DA3" w:rsidP="00423DA3">
      <w:pPr>
        <w:rPr>
          <w:rFonts w:eastAsia="Calibri"/>
        </w:rPr>
      </w:pPr>
      <w:r w:rsidRPr="00AE3133">
        <w:rPr>
          <w:rFonts w:eastAsia="Calibri"/>
          <w:b/>
          <w:bCs/>
        </w:rPr>
        <w:t>Negin, 12</w:t>
      </w:r>
      <w:r w:rsidRPr="00AE3133">
        <w:rPr>
          <w:rFonts w:eastAsia="Calibri"/>
        </w:rPr>
        <w:t xml:space="preserve"> </w:t>
      </w:r>
      <w:r w:rsidRPr="00AE3133">
        <w:rPr>
          <w:rFonts w:eastAsia="Calibri"/>
          <w:sz w:val="16"/>
          <w:szCs w:val="16"/>
        </w:rPr>
        <w:t>(Elliott, director of news &amp; commentary at the Union of Concerned Scientists, June 14, “Congress Needs to Address Problem”, National Journal Energy Experts Blog, http://energy.nationaljournal.com/2012/06/confronting-americas-nuclearwa.php?comments=expandall#comments)</w:t>
      </w:r>
    </w:p>
    <w:p w:rsidR="00423DA3" w:rsidRDefault="00423DA3" w:rsidP="00423DA3">
      <w:pPr>
        <w:rPr>
          <w:rFonts w:eastAsia="Calibri"/>
          <w:sz w:val="16"/>
        </w:rPr>
      </w:pPr>
      <w:r w:rsidRPr="00AE3133">
        <w:rPr>
          <w:rFonts w:eastAsia="Calibri"/>
          <w:sz w:val="16"/>
        </w:rPr>
        <w:t xml:space="preserve">Congress may soon consider legislation based on the Blue Ribbon Commission on America’s Nuclear Future’s </w:t>
      </w:r>
    </w:p>
    <w:p w:rsidR="00423DA3" w:rsidRDefault="00423DA3" w:rsidP="00423DA3">
      <w:pPr>
        <w:rPr>
          <w:rFonts w:eastAsia="Calibri"/>
          <w:sz w:val="16"/>
        </w:rPr>
      </w:pPr>
      <w:r>
        <w:rPr>
          <w:rFonts w:eastAsia="Calibri"/>
          <w:sz w:val="16"/>
        </w:rPr>
        <w:t>AND</w:t>
      </w:r>
    </w:p>
    <w:p w:rsidR="00423DA3" w:rsidRPr="00AE3133" w:rsidRDefault="00423DA3" w:rsidP="00423DA3">
      <w:pPr>
        <w:rPr>
          <w:rFonts w:eastAsia="Calibri"/>
          <w:bCs/>
          <w:u w:val="single"/>
        </w:rPr>
      </w:pPr>
      <w:r w:rsidRPr="00AE3133">
        <w:rPr>
          <w:rFonts w:eastAsia="Calibri"/>
          <w:bCs/>
          <w:highlight w:val="yellow"/>
          <w:u w:val="single"/>
        </w:rPr>
        <w:t>,000 metric tons</w:t>
      </w:r>
      <w:r w:rsidRPr="00AE3133">
        <w:rPr>
          <w:rFonts w:eastAsia="Calibri"/>
          <w:bCs/>
          <w:u w:val="single"/>
        </w:rPr>
        <w:t>—73 percent—</w:t>
      </w:r>
      <w:r w:rsidRPr="00AE3133">
        <w:rPr>
          <w:rFonts w:eastAsia="Calibri"/>
          <w:bCs/>
          <w:highlight w:val="yellow"/>
          <w:u w:val="single"/>
        </w:rPr>
        <w:t xml:space="preserve">is </w:t>
      </w:r>
      <w:r w:rsidRPr="00AE3133">
        <w:rPr>
          <w:rFonts w:eastAsia="Calibri"/>
          <w:b/>
          <w:highlight w:val="yellow"/>
          <w:u w:val="single"/>
          <w:bdr w:val="single" w:sz="18" w:space="0" w:color="auto" w:frame="1"/>
        </w:rPr>
        <w:t>sitting in wet pools.</w:t>
      </w:r>
    </w:p>
    <w:p w:rsidR="00423DA3" w:rsidRPr="00AE3133" w:rsidRDefault="00423DA3" w:rsidP="00423DA3">
      <w:pPr>
        <w:keepNext/>
        <w:keepLines/>
        <w:spacing w:before="200"/>
        <w:outlineLvl w:val="3"/>
        <w:rPr>
          <w:rFonts w:eastAsia="Times New Roman"/>
          <w:b/>
          <w:bCs/>
          <w:iCs/>
        </w:rPr>
      </w:pPr>
      <w:r w:rsidRPr="00AE3133">
        <w:rPr>
          <w:rFonts w:eastAsia="Times New Roman"/>
          <w:b/>
          <w:bCs/>
          <w:iCs/>
        </w:rPr>
        <w:t>Nuclear waste will destroy humanity</w:t>
      </w:r>
      <w:r w:rsidRPr="00AE3133">
        <w:rPr>
          <w:rFonts w:eastAsia="Times New Roman"/>
          <w:b/>
          <w:bCs/>
          <w:iCs/>
        </w:rPr>
        <w:br/>
        <w:t>Coplan, 6 - Associate Professor of Law, Pace University School of Law</w:t>
      </w:r>
    </w:p>
    <w:p w:rsidR="00423DA3" w:rsidRPr="00AE3133" w:rsidRDefault="00423DA3" w:rsidP="00423DA3">
      <w:pPr>
        <w:rPr>
          <w:rFonts w:eastAsia="Calibri"/>
          <w:color w:val="000000" w:themeColor="text1"/>
        </w:rPr>
      </w:pPr>
      <w:r w:rsidRPr="00AE3133">
        <w:rPr>
          <w:rFonts w:eastAsia="Calibri"/>
          <w:color w:val="000000" w:themeColor="text1"/>
        </w:rPr>
        <w:t xml:space="preserve">(Karl S, “THE INTERCIVILIZATIONAL INEQUITIES OF NUCLEAR POWER WEIGHED AGAINST THE INTERGENERATIONAL INEQUITIES OF CARBON BASED ENERGY,” 17 Fordham Envtl. Law Rev. 227, Symposium, 2006) </w:t>
      </w:r>
      <w:r w:rsidRPr="00AE3133">
        <w:rPr>
          <w:rFonts w:eastAsia="Calibri"/>
          <w:color w:val="000000" w:themeColor="text1"/>
          <w:sz w:val="16"/>
        </w:rPr>
        <w:br/>
        <w:t xml:space="preserve">By contrast, </w:t>
      </w:r>
      <w:r w:rsidRPr="00AE3133">
        <w:rPr>
          <w:rFonts w:eastAsia="Calibri"/>
          <w:color w:val="000000" w:themeColor="text1"/>
          <w:u w:val="single"/>
        </w:rPr>
        <w:t xml:space="preserve">nuclear power generation </w:t>
      </w:r>
      <w:r w:rsidRPr="00AE3133">
        <w:rPr>
          <w:rFonts w:eastAsia="Calibri"/>
          <w:color w:val="000000" w:themeColor="text1"/>
          <w:highlight w:val="cyan"/>
          <w:u w:val="single"/>
        </w:rPr>
        <w:t>waste</w:t>
      </w:r>
      <w:r w:rsidRPr="00AE3133">
        <w:rPr>
          <w:rFonts w:eastAsia="Calibri"/>
          <w:color w:val="000000" w:themeColor="text1"/>
          <w:u w:val="single"/>
        </w:rPr>
        <w:t xml:space="preserve"> impacts </w:t>
      </w:r>
      <w:r w:rsidRPr="00AE3133">
        <w:rPr>
          <w:rFonts w:eastAsia="Calibri"/>
          <w:color w:val="000000" w:themeColor="text1"/>
          <w:highlight w:val="cyan"/>
          <w:u w:val="single"/>
        </w:rPr>
        <w:t>will last</w:t>
      </w:r>
      <w:r w:rsidRPr="00AE3133">
        <w:rPr>
          <w:rFonts w:eastAsia="Calibri"/>
          <w:color w:val="000000" w:themeColor="text1"/>
          <w:u w:val="single"/>
        </w:rPr>
        <w:t xml:space="preserve"> many thousands of years, and even into the </w:t>
      </w:r>
      <w:r w:rsidRPr="00AE3133">
        <w:rPr>
          <w:rFonts w:eastAsia="Calibri"/>
          <w:color w:val="000000" w:themeColor="text1"/>
          <w:highlight w:val="cyan"/>
          <w:u w:val="single"/>
        </w:rPr>
        <w:t>millions</w:t>
      </w:r>
      <w:r w:rsidRPr="00AE3133">
        <w:rPr>
          <w:rFonts w:eastAsia="Calibri"/>
          <w:color w:val="000000" w:themeColor="text1"/>
          <w:u w:val="single"/>
        </w:rPr>
        <w:t xml:space="preserve"> </w:t>
      </w:r>
      <w:r w:rsidRPr="00AE3133">
        <w:rPr>
          <w:rFonts w:eastAsia="Calibri"/>
          <w:color w:val="000000" w:themeColor="text1"/>
          <w:highlight w:val="cyan"/>
          <w:u w:val="single"/>
        </w:rPr>
        <w:t>of</w:t>
      </w:r>
      <w:r w:rsidRPr="00AE3133">
        <w:rPr>
          <w:rFonts w:eastAsia="Calibri"/>
          <w:color w:val="000000" w:themeColor="text1"/>
          <w:u w:val="single"/>
        </w:rPr>
        <w:t xml:space="preserve"> </w:t>
      </w:r>
      <w:r w:rsidRPr="00AE3133">
        <w:rPr>
          <w:rFonts w:eastAsia="Calibri"/>
          <w:color w:val="000000" w:themeColor="text1"/>
          <w:highlight w:val="cyan"/>
          <w:u w:val="single"/>
        </w:rPr>
        <w:t>years</w:t>
      </w:r>
      <w:r w:rsidRPr="00AE3133">
        <w:rPr>
          <w:rFonts w:eastAsia="Calibri"/>
          <w:color w:val="000000" w:themeColor="text1"/>
          <w:sz w:val="16"/>
        </w:rPr>
        <w:t xml:space="preserve">. </w:t>
      </w:r>
      <w:hyperlink r:id="rId20" w:anchor="n131" w:tgtFrame="_self" w:history="1">
        <w:r w:rsidRPr="00AE3133">
          <w:rPr>
            <w:rFonts w:eastAsia="Calibri"/>
            <w:color w:val="000000" w:themeColor="text1"/>
            <w:sz w:val="16"/>
          </w:rPr>
          <w:t>131</w:t>
        </w:r>
      </w:hyperlink>
      <w:r w:rsidRPr="00AE3133">
        <w:rPr>
          <w:rFonts w:eastAsia="Calibri"/>
          <w:color w:val="000000" w:themeColor="text1"/>
          <w:sz w:val="16"/>
        </w:rPr>
        <w:t xml:space="preserve"> The greatest impacts may not be felt for tens of thousands of years. </w:t>
      </w:r>
      <w:hyperlink r:id="rId21" w:anchor="n132" w:tgtFrame="_self" w:history="1">
        <w:r w:rsidRPr="00AE3133">
          <w:rPr>
            <w:rFonts w:eastAsia="Calibri"/>
            <w:color w:val="000000" w:themeColor="text1"/>
            <w:sz w:val="16"/>
          </w:rPr>
          <w:t>132</w:t>
        </w:r>
      </w:hyperlink>
      <w:r w:rsidRPr="00AE3133">
        <w:rPr>
          <w:rFonts w:eastAsia="Calibri"/>
          <w:color w:val="000000" w:themeColor="text1"/>
          <w:sz w:val="16"/>
        </w:rPr>
        <w:t xml:space="preserve"> </w:t>
      </w:r>
      <w:r w:rsidRPr="00AE3133">
        <w:rPr>
          <w:rFonts w:eastAsia="Calibri"/>
          <w:color w:val="000000" w:themeColor="text1"/>
          <w:u w:val="single"/>
        </w:rPr>
        <w:t xml:space="preserve">Given that no human civilization has lasted longer than 10,000 years, at least some of the impacts of </w:t>
      </w:r>
      <w:r w:rsidRPr="00AE3133">
        <w:rPr>
          <w:rFonts w:eastAsia="Calibri"/>
          <w:color w:val="000000" w:themeColor="text1"/>
          <w:highlight w:val="cyan"/>
          <w:u w:val="single"/>
        </w:rPr>
        <w:t>nuclear power will be imposed on future peoples</w:t>
      </w:r>
      <w:r w:rsidRPr="00AE3133">
        <w:rPr>
          <w:rFonts w:eastAsia="Calibri"/>
          <w:color w:val="000000" w:themeColor="text1"/>
          <w:u w:val="single"/>
        </w:rPr>
        <w:t xml:space="preserve"> and political systems </w:t>
      </w:r>
      <w:r w:rsidRPr="00AE3133">
        <w:rPr>
          <w:rFonts w:eastAsia="Calibri"/>
          <w:color w:val="000000" w:themeColor="text1"/>
          <w:highlight w:val="cyan"/>
          <w:u w:val="single"/>
        </w:rPr>
        <w:t>we cannot even contemplate.</w:t>
      </w:r>
      <w:r w:rsidRPr="00AE3133">
        <w:rPr>
          <w:rFonts w:eastAsia="Calibri"/>
          <w:color w:val="000000" w:themeColor="text1"/>
          <w:sz w:val="16"/>
        </w:rPr>
        <w:t xml:space="preserve"> Indeed, </w:t>
      </w:r>
      <w:r w:rsidRPr="00AE3133">
        <w:rPr>
          <w:rFonts w:eastAsia="Calibri"/>
          <w:color w:val="000000" w:themeColor="text1"/>
          <w:u w:val="single"/>
        </w:rPr>
        <w:t xml:space="preserve">given the long persistence of these wastes even in comparison with the timeframe of human evolution, </w:t>
      </w:r>
      <w:r w:rsidRPr="00AE3133">
        <w:rPr>
          <w:rFonts w:eastAsia="Calibri"/>
          <w:color w:val="000000" w:themeColor="text1"/>
          <w:highlight w:val="cyan"/>
          <w:u w:val="single"/>
        </w:rPr>
        <w:t>these impacts may even be suffered by other species of humans</w:t>
      </w:r>
      <w:r w:rsidRPr="00AE3133">
        <w:rPr>
          <w:rFonts w:eastAsia="Calibri"/>
          <w:color w:val="000000" w:themeColor="text1"/>
          <w:u w:val="single"/>
        </w:rPr>
        <w:t xml:space="preserve"> yet to evolve</w:t>
      </w:r>
      <w:r w:rsidRPr="00AE3133">
        <w:rPr>
          <w:rFonts w:eastAsia="Calibri"/>
          <w:color w:val="000000" w:themeColor="text1"/>
          <w:sz w:val="16"/>
        </w:rPr>
        <w:t xml:space="preserve">. </w:t>
      </w:r>
      <w:hyperlink r:id="rId22" w:anchor="n133" w:tgtFrame="_self" w:history="1">
        <w:r w:rsidRPr="00AE3133">
          <w:rPr>
            <w:rFonts w:eastAsia="Calibri"/>
            <w:color w:val="000000" w:themeColor="text1"/>
            <w:sz w:val="16"/>
          </w:rPr>
          <w:t>133</w:t>
        </w:r>
      </w:hyperlink>
      <w:r w:rsidRPr="00AE3133">
        <w:rPr>
          <w:rFonts w:eastAsia="Calibri"/>
          <w:color w:val="000000" w:themeColor="text1"/>
          <w:sz w:val="16"/>
        </w:rPr>
        <w:t xml:space="preserve"> </w:t>
      </w:r>
      <w:r w:rsidRPr="00AE3133">
        <w:rPr>
          <w:rFonts w:eastAsia="Calibri"/>
          <w:color w:val="000000" w:themeColor="text1"/>
          <w:highlight w:val="cyan"/>
          <w:u w:val="single"/>
        </w:rPr>
        <w:t>The impacts of</w:t>
      </w:r>
      <w:r w:rsidRPr="00AE3133">
        <w:rPr>
          <w:rFonts w:eastAsia="Calibri"/>
          <w:color w:val="000000" w:themeColor="text1"/>
          <w:u w:val="single"/>
        </w:rPr>
        <w:t xml:space="preserve"> nuclear </w:t>
      </w:r>
      <w:r w:rsidRPr="00AE3133">
        <w:rPr>
          <w:rFonts w:eastAsia="Calibri"/>
          <w:color w:val="000000" w:themeColor="text1"/>
          <w:highlight w:val="cyan"/>
          <w:u w:val="single"/>
        </w:rPr>
        <w:t>waste</w:t>
      </w:r>
      <w:r w:rsidRPr="00AE3133">
        <w:rPr>
          <w:rFonts w:eastAsia="Calibri"/>
          <w:color w:val="000000" w:themeColor="text1"/>
          <w:u w:val="single"/>
        </w:rPr>
        <w:t xml:space="preserve"> </w:t>
      </w:r>
      <w:r w:rsidRPr="00AE3133">
        <w:rPr>
          <w:rFonts w:eastAsia="Calibri"/>
          <w:color w:val="000000" w:themeColor="text1"/>
          <w:highlight w:val="cyan"/>
          <w:u w:val="single"/>
        </w:rPr>
        <w:t>are</w:t>
      </w:r>
      <w:r w:rsidRPr="00AE3133">
        <w:rPr>
          <w:rFonts w:eastAsia="Calibri"/>
          <w:color w:val="000000" w:themeColor="text1"/>
          <w:u w:val="single"/>
        </w:rPr>
        <w:t xml:space="preserve"> thus "</w:t>
      </w:r>
      <w:r w:rsidRPr="00AE3133">
        <w:rPr>
          <w:rFonts w:eastAsia="Calibri"/>
          <w:color w:val="000000" w:themeColor="text1"/>
          <w:highlight w:val="cyan"/>
          <w:u w:val="single"/>
        </w:rPr>
        <w:t>intercivilizational</w:t>
      </w:r>
      <w:r w:rsidRPr="00AE3133">
        <w:rPr>
          <w:rFonts w:eastAsia="Calibri"/>
          <w:color w:val="000000" w:themeColor="text1"/>
          <w:u w:val="single"/>
        </w:rPr>
        <w:t>."</w:t>
      </w:r>
    </w:p>
    <w:p w:rsidR="00423DA3" w:rsidRPr="00AE3133" w:rsidRDefault="00423DA3" w:rsidP="00423DA3">
      <w:pPr>
        <w:rPr>
          <w:rFonts w:eastAsia="Calibri"/>
          <w:color w:val="000000" w:themeColor="text1"/>
          <w:szCs w:val="20"/>
        </w:rPr>
      </w:pPr>
    </w:p>
    <w:p w:rsidR="00423DA3" w:rsidRDefault="00423DA3" w:rsidP="00423DA3">
      <w:pPr>
        <w:pStyle w:val="Heading4"/>
      </w:pPr>
      <w:r>
        <w:t>Their fear-</w:t>
      </w:r>
      <w:r w:rsidRPr="00A96191">
        <w:t xml:space="preserve">mongering </w:t>
      </w:r>
      <w:r w:rsidRPr="00A96191">
        <w:rPr>
          <w:u w:val="single"/>
        </w:rPr>
        <w:t xml:space="preserve">polarises </w:t>
      </w:r>
      <w:r w:rsidRPr="00A96191">
        <w:t>climate advocates and undermines democratic norms. Quick</w:t>
      </w:r>
      <w:r w:rsidRPr="00BF03FB">
        <w:t>-fix tech solutions fail.</w:t>
      </w:r>
    </w:p>
    <w:p w:rsidR="00423DA3" w:rsidRDefault="00423DA3" w:rsidP="00423DA3">
      <w:r w:rsidRPr="00A96191">
        <w:rPr>
          <w:rStyle w:val="StyleStyleBold12pt"/>
          <w:highlight w:val="yellow"/>
        </w:rPr>
        <w:t>Martin</w:t>
      </w:r>
      <w:r w:rsidRPr="00A96191">
        <w:rPr>
          <w:highlight w:val="yellow"/>
        </w:rPr>
        <w:t>,</w:t>
      </w:r>
      <w:r>
        <w:t xml:space="preserve"> PhD theoretical physics from Sydney University, professor of social sciences at the University of Wollongong, </w:t>
      </w:r>
      <w:r w:rsidRPr="00A96191">
        <w:rPr>
          <w:rStyle w:val="StyleStyleBold12pt"/>
          <w:highlight w:val="yellow"/>
        </w:rPr>
        <w:t>and Hodder</w:t>
      </w:r>
      <w:r>
        <w:t xml:space="preserve">, PhD candidate at the Bega Education Centre of the University of Wollongong, </w:t>
      </w:r>
      <w:r w:rsidRPr="00A96191">
        <w:rPr>
          <w:rStyle w:val="StyleStyleBold12pt"/>
          <w:highlight w:val="yellow"/>
        </w:rPr>
        <w:t>’09</w:t>
      </w:r>
      <w:r>
        <w:t xml:space="preserve"> (Brian and Patrick, “Climate crisis? The politics of emergency framing”, Economic and Political Weekly, Vol. 44, No. 36, 5 September 2009, pp. 53-60.)</w:t>
      </w:r>
    </w:p>
    <w:p w:rsidR="00423DA3" w:rsidRDefault="00423DA3" w:rsidP="00423DA3"/>
    <w:p w:rsidR="00423DA3" w:rsidRDefault="00423DA3" w:rsidP="00423DA3">
      <w:r>
        <w:t xml:space="preserve">The climate debate is no longer just between climate scientists and sceptics, but encompasses </w:t>
      </w:r>
    </w:p>
    <w:p w:rsidR="00423DA3" w:rsidRDefault="00423DA3" w:rsidP="00423DA3">
      <w:r>
        <w:t>AND</w:t>
      </w:r>
    </w:p>
    <w:p w:rsidR="00423DA3" w:rsidRDefault="00423DA3" w:rsidP="00423DA3">
      <w:r>
        <w:t>economic model is a crucial causal factor underlying other apparently more urgent issues.</w:t>
      </w:r>
    </w:p>
    <w:p w:rsidR="00423DA3" w:rsidRPr="00C92D00" w:rsidRDefault="00423DA3" w:rsidP="00423DA3"/>
    <w:p w:rsidR="00423DA3" w:rsidRPr="00AE3133" w:rsidRDefault="00423DA3" w:rsidP="00423DA3">
      <w:pPr>
        <w:pStyle w:val="Heading4"/>
        <w:rPr>
          <w:rFonts w:eastAsia="Times New Roman"/>
        </w:rPr>
      </w:pPr>
      <w:r w:rsidRPr="00AE3133">
        <w:rPr>
          <w:rFonts w:eastAsia="Times New Roman"/>
        </w:rPr>
        <w:t xml:space="preserve">(  ) Oriental scholarship won’t cause bad policy. No social science proves that.  </w:t>
      </w:r>
    </w:p>
    <w:p w:rsidR="00423DA3" w:rsidRPr="00AE3133" w:rsidRDefault="00423DA3" w:rsidP="00423DA3">
      <w:pPr>
        <w:rPr>
          <w:rFonts w:eastAsia="Calibri"/>
        </w:rPr>
      </w:pPr>
    </w:p>
    <w:p w:rsidR="00423DA3" w:rsidRPr="00AE3133" w:rsidRDefault="00423DA3" w:rsidP="00423DA3">
      <w:pPr>
        <w:rPr>
          <w:rFonts w:eastAsia="Calibri"/>
          <w:b/>
          <w:bCs/>
        </w:rPr>
      </w:pPr>
      <w:r w:rsidRPr="00AE3133">
        <w:rPr>
          <w:rFonts w:eastAsia="Calibri"/>
          <w:b/>
          <w:bCs/>
        </w:rPr>
        <w:t>Rosen ‘7</w:t>
      </w:r>
    </w:p>
    <w:p w:rsidR="00423DA3" w:rsidRPr="00AE3133" w:rsidRDefault="00423DA3" w:rsidP="00423DA3">
      <w:pPr>
        <w:rPr>
          <w:rFonts w:eastAsia="Calibri"/>
          <w:sz w:val="16"/>
          <w:szCs w:val="16"/>
        </w:rPr>
      </w:pPr>
      <w:r w:rsidRPr="00AE3133">
        <w:rPr>
          <w:rFonts w:eastAsia="Calibri"/>
          <w:sz w:val="16"/>
          <w:szCs w:val="16"/>
        </w:rPr>
        <w:t>Lawrence Rosen has a Ph.D. in Anthropology from the University of Chicago. He became one of the first generation of MacArthur Fellows. He is the William Nelson Cromwell Professor of Anthropology at Princeton University and Adjunct Professor of Law at Columbia University. Boston Review – Jan/Feb edition – http://bostonreview.net/BR32.1/rosen.php</w:t>
      </w:r>
    </w:p>
    <w:p w:rsidR="00423DA3" w:rsidRPr="00AE3133" w:rsidRDefault="00423DA3" w:rsidP="00423DA3">
      <w:pPr>
        <w:rPr>
          <w:rFonts w:eastAsia="Calibri"/>
        </w:rPr>
      </w:pPr>
    </w:p>
    <w:p w:rsidR="00423DA3" w:rsidRDefault="00423DA3" w:rsidP="00423DA3">
      <w:pPr>
        <w:rPr>
          <w:rFonts w:eastAsia="Calibri"/>
          <w:bCs/>
          <w:highlight w:val="yellow"/>
          <w:u w:val="single"/>
        </w:rPr>
      </w:pPr>
      <w:r w:rsidRPr="00AE3133">
        <w:rPr>
          <w:rFonts w:eastAsia="Calibri"/>
          <w:bCs/>
          <w:highlight w:val="yellow"/>
          <w:u w:val="single"/>
        </w:rPr>
        <w:lastRenderedPageBreak/>
        <w:t xml:space="preserve">While Said and </w:t>
      </w:r>
      <w:r w:rsidRPr="00AE3133">
        <w:rPr>
          <w:rFonts w:eastAsia="Calibri"/>
          <w:bCs/>
          <w:u w:val="single"/>
        </w:rPr>
        <w:t>his</w:t>
      </w:r>
      <w:r w:rsidRPr="00AE3133">
        <w:rPr>
          <w:rFonts w:eastAsia="Calibri"/>
          <w:bCs/>
          <w:highlight w:val="yellow"/>
          <w:u w:val="single"/>
        </w:rPr>
        <w:t xml:space="preserve"> critics disagree about</w:t>
      </w:r>
      <w:r w:rsidRPr="00AE3133">
        <w:rPr>
          <w:rFonts w:eastAsia="Calibri"/>
          <w:sz w:val="16"/>
        </w:rPr>
        <w:t xml:space="preserve"> the existence of </w:t>
      </w:r>
      <w:r w:rsidRPr="00AE3133">
        <w:rPr>
          <w:rFonts w:eastAsia="Calibri"/>
          <w:bCs/>
          <w:highlight w:val="yellow"/>
          <w:u w:val="single"/>
        </w:rPr>
        <w:t>a hidden</w:t>
      </w:r>
      <w:r w:rsidRPr="00AE3133">
        <w:rPr>
          <w:rFonts w:eastAsia="Calibri"/>
          <w:sz w:val="16"/>
        </w:rPr>
        <w:t xml:space="preserve">, </w:t>
      </w:r>
      <w:r w:rsidRPr="00AE3133">
        <w:rPr>
          <w:rFonts w:eastAsia="Calibri"/>
          <w:bCs/>
          <w:u w:val="single"/>
        </w:rPr>
        <w:t xml:space="preserve">malignant </w:t>
      </w:r>
      <w:r w:rsidRPr="00AE3133">
        <w:rPr>
          <w:rFonts w:eastAsia="Calibri"/>
          <w:bCs/>
          <w:highlight w:val="yellow"/>
          <w:u w:val="single"/>
        </w:rPr>
        <w:t xml:space="preserve">political </w:t>
      </w:r>
    </w:p>
    <w:p w:rsidR="00423DA3" w:rsidRDefault="00423DA3" w:rsidP="00423DA3">
      <w:pPr>
        <w:rPr>
          <w:rFonts w:eastAsia="Calibri"/>
          <w:bCs/>
          <w:highlight w:val="yellow"/>
          <w:u w:val="single"/>
        </w:rPr>
      </w:pPr>
      <w:r>
        <w:rPr>
          <w:rFonts w:eastAsia="Calibri"/>
          <w:bCs/>
          <w:highlight w:val="yellow"/>
          <w:u w:val="single"/>
        </w:rPr>
        <w:t>AND</w:t>
      </w:r>
    </w:p>
    <w:p w:rsidR="00423DA3" w:rsidRPr="00AE3133" w:rsidRDefault="00423DA3" w:rsidP="00423DA3">
      <w:pPr>
        <w:rPr>
          <w:rFonts w:eastAsia="Calibri"/>
          <w:sz w:val="16"/>
        </w:rPr>
      </w:pPr>
      <w:r w:rsidRPr="00AE3133">
        <w:rPr>
          <w:rFonts w:eastAsia="Calibri"/>
          <w:bCs/>
          <w:highlight w:val="yellow"/>
          <w:u w:val="single"/>
        </w:rPr>
        <w:t>limitation</w:t>
      </w:r>
      <w:r w:rsidRPr="00AE3133">
        <w:rPr>
          <w:rFonts w:eastAsia="Calibri"/>
          <w:b/>
          <w:sz w:val="16"/>
          <w:u w:val="single"/>
        </w:rPr>
        <w:t>s</w:t>
      </w:r>
      <w:r w:rsidRPr="00AE3133">
        <w:rPr>
          <w:rFonts w:eastAsia="Calibri"/>
          <w:bCs/>
          <w:highlight w:val="yellow"/>
          <w:u w:val="single"/>
        </w:rPr>
        <w:t>.</w:t>
      </w:r>
      <w:r w:rsidRPr="00AE3133">
        <w:rPr>
          <w:rFonts w:eastAsia="Calibri"/>
          <w:sz w:val="16"/>
        </w:rPr>
        <w:t xml:space="preserve"> Any such list of assumptions would have to include the following: </w:t>
      </w:r>
    </w:p>
    <w:p w:rsidR="00423DA3" w:rsidRPr="00AE3133" w:rsidRDefault="00423DA3" w:rsidP="00423DA3">
      <w:pPr>
        <w:keepNext/>
        <w:keepLines/>
        <w:spacing w:before="200"/>
        <w:outlineLvl w:val="3"/>
        <w:rPr>
          <w:rFonts w:eastAsia="Times New Roman"/>
          <w:b/>
          <w:bCs/>
          <w:iCs/>
        </w:rPr>
      </w:pPr>
      <w:r w:rsidRPr="00AE3133">
        <w:rPr>
          <w:rFonts w:eastAsia="Times New Roman"/>
          <w:b/>
          <w:bCs/>
          <w:iCs/>
        </w:rPr>
        <w:t>(  ) Policy Framework before Reps – coalitions, anti-politics, and zero impact</w:t>
      </w:r>
    </w:p>
    <w:p w:rsidR="00423DA3" w:rsidRPr="00AE3133" w:rsidRDefault="00423DA3" w:rsidP="00423DA3">
      <w:pPr>
        <w:rPr>
          <w:rFonts w:eastAsia="Calibri"/>
          <w:lang w:bidi="en-US"/>
        </w:rPr>
      </w:pPr>
    </w:p>
    <w:p w:rsidR="00423DA3" w:rsidRPr="00AE3133" w:rsidRDefault="00423DA3" w:rsidP="00423DA3">
      <w:pPr>
        <w:rPr>
          <w:rFonts w:eastAsia="Calibri"/>
          <w:b/>
          <w:bCs/>
        </w:rPr>
      </w:pPr>
      <w:r w:rsidRPr="00AE3133">
        <w:rPr>
          <w:rFonts w:eastAsia="Calibri"/>
          <w:b/>
          <w:bCs/>
        </w:rPr>
        <w:t>Churchill ‘96</w:t>
      </w:r>
    </w:p>
    <w:p w:rsidR="00423DA3" w:rsidRPr="00AE3133" w:rsidRDefault="00423DA3" w:rsidP="00423DA3">
      <w:pPr>
        <w:rPr>
          <w:rFonts w:eastAsia="Calibri"/>
          <w:sz w:val="16"/>
          <w:szCs w:val="16"/>
          <w:lang w:bidi="en-US"/>
        </w:rPr>
      </w:pPr>
      <w:r w:rsidRPr="00AE3133">
        <w:rPr>
          <w:rFonts w:eastAsia="Calibri"/>
          <w:sz w:val="16"/>
          <w:szCs w:val="16"/>
          <w:lang w:bidi="en-US"/>
        </w:rPr>
        <w:t>Ward Churchill, Professor of American Indian Studies at the University of Colorado, 1996 (“Semantic Masturbation on the Left: A Barrier to Unity and Action,” From A Native Son: Selected Essays in Indigenism, 1985-1995, Published by South End Press, ISBN 0896085538, p. 460)</w:t>
      </w:r>
    </w:p>
    <w:p w:rsidR="00423DA3" w:rsidRDefault="00423DA3" w:rsidP="00423DA3">
      <w:pPr>
        <w:rPr>
          <w:rFonts w:eastAsia="Calibri"/>
          <w:sz w:val="16"/>
        </w:rPr>
      </w:pPr>
      <w:r w:rsidRPr="00AE3133">
        <w:rPr>
          <w:rFonts w:eastAsia="Calibri"/>
          <w:sz w:val="16"/>
        </w:rPr>
        <w:t xml:space="preserve">There can be little doubt that </w:t>
      </w:r>
      <w:r w:rsidRPr="00AE3133">
        <w:rPr>
          <w:rFonts w:eastAsia="Calibri"/>
          <w:b/>
          <w:highlight w:val="yellow"/>
          <w:u w:val="single"/>
        </w:rPr>
        <w:t>matters of linguistic appropriateness</w:t>
      </w:r>
      <w:r w:rsidRPr="00AE3133">
        <w:rPr>
          <w:rFonts w:eastAsia="Calibri"/>
          <w:b/>
          <w:u w:val="single"/>
        </w:rPr>
        <w:t xml:space="preserve"> </w:t>
      </w:r>
      <w:r w:rsidRPr="00AE3133">
        <w:rPr>
          <w:rFonts w:eastAsia="Calibri"/>
          <w:sz w:val="16"/>
        </w:rPr>
        <w:t xml:space="preserve">and precision are of serious </w:t>
      </w:r>
    </w:p>
    <w:p w:rsidR="00423DA3" w:rsidRDefault="00423DA3" w:rsidP="00423DA3">
      <w:pPr>
        <w:rPr>
          <w:rFonts w:eastAsia="Calibri"/>
          <w:sz w:val="16"/>
        </w:rPr>
      </w:pPr>
      <w:r>
        <w:rPr>
          <w:rFonts w:eastAsia="Calibri"/>
          <w:sz w:val="16"/>
        </w:rPr>
        <w:t>AND</w:t>
      </w:r>
    </w:p>
    <w:p w:rsidR="00423DA3" w:rsidRPr="00AE3133" w:rsidRDefault="00423DA3" w:rsidP="00423DA3">
      <w:pPr>
        <w:rPr>
          <w:rFonts w:eastAsia="Calibri"/>
          <w:sz w:val="16"/>
        </w:rPr>
      </w:pPr>
      <w:r w:rsidRPr="00AE3133">
        <w:rPr>
          <w:rFonts w:eastAsia="Calibri"/>
          <w:b/>
          <w:highlight w:val="yellow"/>
          <w:u w:val="single"/>
        </w:rPr>
        <w:t>nonsense</w:t>
      </w:r>
      <w:r w:rsidRPr="00AE3133">
        <w:rPr>
          <w:rFonts w:eastAsia="Calibri"/>
          <w:b/>
          <w:u w:val="single"/>
        </w:rPr>
        <w:t xml:space="preserve">, </w:t>
      </w:r>
      <w:r w:rsidRPr="00AE3133">
        <w:rPr>
          <w:rFonts w:eastAsia="Calibri"/>
          <w:bCs/>
          <w:highlight w:val="yellow"/>
          <w:u w:val="single"/>
        </w:rPr>
        <w:t>and on with</w:t>
      </w:r>
      <w:r w:rsidRPr="00AE3133">
        <w:rPr>
          <w:rFonts w:eastAsia="Calibri"/>
          <w:b/>
          <w:sz w:val="16"/>
          <w:u w:val="single"/>
        </w:rPr>
        <w:t xml:space="preserve"> </w:t>
      </w:r>
      <w:r w:rsidRPr="00AE3133">
        <w:rPr>
          <w:rFonts w:eastAsia="Calibri"/>
          <w:sz w:val="16"/>
        </w:rPr>
        <w:t>the real work of effecting</w:t>
      </w:r>
      <w:r w:rsidRPr="00AE3133">
        <w:rPr>
          <w:rFonts w:eastAsia="Calibri"/>
          <w:b/>
          <w:sz w:val="16"/>
          <w:u w:val="single"/>
        </w:rPr>
        <w:t xml:space="preserve"> </w:t>
      </w:r>
      <w:r w:rsidRPr="00AE3133">
        <w:rPr>
          <w:rFonts w:eastAsia="Calibri"/>
          <w:bCs/>
          <w:highlight w:val="yellow"/>
          <w:u w:val="single"/>
        </w:rPr>
        <w:t>positive</w:t>
      </w:r>
      <w:r w:rsidRPr="00AE3133">
        <w:rPr>
          <w:rFonts w:eastAsia="Calibri"/>
          <w:sz w:val="16"/>
        </w:rPr>
        <w:t xml:space="preserve"> social</w:t>
      </w:r>
      <w:r w:rsidRPr="00AE3133">
        <w:rPr>
          <w:rFonts w:eastAsia="Calibri"/>
          <w:b/>
          <w:sz w:val="16"/>
          <w:u w:val="single"/>
        </w:rPr>
        <w:t xml:space="preserve"> </w:t>
      </w:r>
      <w:r w:rsidRPr="00AE3133">
        <w:rPr>
          <w:rFonts w:eastAsia="Calibri"/>
          <w:bCs/>
          <w:highlight w:val="yellow"/>
          <w:u w:val="single"/>
        </w:rPr>
        <w:t>change.</w:t>
      </w:r>
      <w:r w:rsidRPr="00AE3133">
        <w:rPr>
          <w:rFonts w:eastAsia="Calibri"/>
          <w:sz w:val="16"/>
        </w:rPr>
        <w:t xml:space="preserve"> </w:t>
      </w:r>
    </w:p>
    <w:p w:rsidR="00423DA3" w:rsidRPr="00AE3133" w:rsidRDefault="00423DA3" w:rsidP="00423DA3">
      <w:pPr>
        <w:keepNext/>
        <w:keepLines/>
        <w:spacing w:before="200"/>
        <w:outlineLvl w:val="3"/>
        <w:rPr>
          <w:rFonts w:eastAsia="Times New Roman"/>
          <w:b/>
          <w:bCs/>
          <w:iCs/>
        </w:rPr>
      </w:pPr>
      <w:r w:rsidRPr="00AE3133">
        <w:rPr>
          <w:rFonts w:eastAsia="Times New Roman"/>
          <w:b/>
          <w:bCs/>
          <w:iCs/>
        </w:rPr>
        <w:t>(  ) We’ll offensively win within their framework. Oriental reps K completely fails and boosts the self-centeredness at the heart of their arg.</w:t>
      </w:r>
    </w:p>
    <w:p w:rsidR="00423DA3" w:rsidRPr="00AE3133" w:rsidRDefault="00423DA3" w:rsidP="00423DA3">
      <w:pPr>
        <w:rPr>
          <w:rFonts w:eastAsia="Calibri"/>
        </w:rPr>
      </w:pPr>
      <w:r w:rsidRPr="00AE3133">
        <w:rPr>
          <w:rFonts w:eastAsia="Calibri"/>
        </w:rPr>
        <w:t xml:space="preserve"> </w:t>
      </w:r>
    </w:p>
    <w:p w:rsidR="00423DA3" w:rsidRPr="00AE3133" w:rsidRDefault="00423DA3" w:rsidP="00423DA3">
      <w:pPr>
        <w:rPr>
          <w:rFonts w:eastAsia="Calibri"/>
          <w:b/>
        </w:rPr>
      </w:pPr>
      <w:r w:rsidRPr="00AE3133">
        <w:rPr>
          <w:rFonts w:eastAsia="Calibri"/>
          <w:b/>
          <w:bCs/>
        </w:rPr>
        <w:t>Valbjørn 4</w:t>
      </w:r>
      <w:r w:rsidRPr="00AE3133">
        <w:rPr>
          <w:rFonts w:eastAsia="Calibri"/>
          <w:b/>
        </w:rPr>
        <w:t xml:space="preserve"> </w:t>
      </w:r>
    </w:p>
    <w:p w:rsidR="00423DA3" w:rsidRPr="00AE3133" w:rsidRDefault="00423DA3" w:rsidP="00423DA3">
      <w:pPr>
        <w:rPr>
          <w:rFonts w:eastAsia="Calibri"/>
          <w:sz w:val="16"/>
          <w:szCs w:val="16"/>
        </w:rPr>
      </w:pPr>
      <w:r w:rsidRPr="00AE3133">
        <w:rPr>
          <w:rFonts w:eastAsia="Calibri"/>
          <w:sz w:val="16"/>
          <w:szCs w:val="16"/>
        </w:rPr>
        <w:t>Morten, PhD Poli. Sci. @ Aarhus, “Culture Blind and Culture Blinded: Images of Middle Eastern Conflicts in International Relations,” in Middle East and Palestine: Global Politics and Regional Conflict, p. 67-8</w:t>
      </w:r>
    </w:p>
    <w:p w:rsidR="00423DA3" w:rsidRDefault="00423DA3" w:rsidP="00423DA3">
      <w:pPr>
        <w:rPr>
          <w:rFonts w:eastAsia="Calibri"/>
          <w:sz w:val="16"/>
        </w:rPr>
      </w:pPr>
      <w:r w:rsidRPr="00AE3133">
        <w:rPr>
          <w:rFonts w:eastAsia="Calibri"/>
          <w:sz w:val="16"/>
        </w:rPr>
        <w:t xml:space="preserve">As mentioned before, the relational perspective is a critique of both the neglect of </w:t>
      </w:r>
    </w:p>
    <w:p w:rsidR="00423DA3" w:rsidRDefault="00423DA3" w:rsidP="00423DA3">
      <w:pPr>
        <w:rPr>
          <w:rFonts w:eastAsia="Calibri"/>
          <w:sz w:val="16"/>
        </w:rPr>
      </w:pPr>
      <w:r>
        <w:rPr>
          <w:rFonts w:eastAsia="Calibri"/>
          <w:sz w:val="16"/>
        </w:rPr>
        <w:t>AND</w:t>
      </w:r>
    </w:p>
    <w:p w:rsidR="00423DA3" w:rsidRPr="00AE3133" w:rsidRDefault="00423DA3" w:rsidP="00423DA3">
      <w:pPr>
        <w:rPr>
          <w:rFonts w:eastAsia="Calibri"/>
          <w:sz w:val="16"/>
        </w:rPr>
      </w:pPr>
      <w:r w:rsidRPr="00AE3133">
        <w:rPr>
          <w:rFonts w:eastAsia="Calibri"/>
          <w:sz w:val="16"/>
        </w:rPr>
        <w:t>to be better at asking important and critical questions than at offering attractive answers</w:t>
      </w:r>
    </w:p>
    <w:p w:rsidR="00423DA3" w:rsidRPr="00AE3133" w:rsidRDefault="00423DA3" w:rsidP="00423DA3">
      <w:pPr>
        <w:rPr>
          <w:rFonts w:eastAsia="Calibri"/>
        </w:rPr>
      </w:pPr>
    </w:p>
    <w:p w:rsidR="00423DA3" w:rsidRPr="002448AE" w:rsidRDefault="00423DA3" w:rsidP="00423DA3"/>
    <w:p w:rsidR="00423DA3" w:rsidRDefault="00423DA3" w:rsidP="00423DA3">
      <w:pPr>
        <w:pStyle w:val="Heading2"/>
      </w:pPr>
      <w:r w:rsidRPr="005B4C74">
        <w:lastRenderedPageBreak/>
        <w:t xml:space="preserve">Solvency </w:t>
      </w:r>
    </w:p>
    <w:p w:rsidR="00423DA3" w:rsidRPr="005B4C74" w:rsidRDefault="00423DA3" w:rsidP="00423DA3">
      <w:pPr>
        <w:pStyle w:val="Heading3"/>
      </w:pPr>
      <w:r w:rsidRPr="005B4C74">
        <w:lastRenderedPageBreak/>
        <w:t>1NC</w:t>
      </w:r>
    </w:p>
    <w:p w:rsidR="00423DA3" w:rsidRPr="005B4C74" w:rsidRDefault="00423DA3" w:rsidP="00423DA3">
      <w:pPr>
        <w:pStyle w:val="Heading4"/>
        <w:rPr>
          <w:rFonts w:cs="Times New Roman"/>
        </w:rPr>
      </w:pPr>
      <w:r w:rsidRPr="005B4C74">
        <w:rPr>
          <w:rFonts w:cs="Times New Roman"/>
        </w:rPr>
        <w:t>Congress would authorize force against Iran</w:t>
      </w:r>
    </w:p>
    <w:p w:rsidR="00423DA3" w:rsidRPr="005B4C74" w:rsidRDefault="00423DA3" w:rsidP="00423DA3">
      <w:r w:rsidRPr="005B4C74">
        <w:rPr>
          <w:rStyle w:val="StyleStyleBold12pt"/>
        </w:rPr>
        <w:t>Troyan 13</w:t>
      </w:r>
      <w:r w:rsidRPr="005B4C74">
        <w:t xml:space="preserve"> – Mary Orndorff Troyan, Reporter at Gannett Washington Bureau, “Graham: Congress Should Approve Military Strike Against Iran”, WLTX, 7-18, http://www.wltx.com/news/article/242923/2/Graham-Congress-Should-Approve-Military-Strike-Against-Iran</w:t>
      </w:r>
    </w:p>
    <w:p w:rsidR="00423DA3" w:rsidRPr="005B4C74" w:rsidRDefault="00423DA3" w:rsidP="00423DA3"/>
    <w:p w:rsidR="00423DA3" w:rsidRDefault="00423DA3" w:rsidP="00423DA3">
      <w:pPr>
        <w:rPr>
          <w:rStyle w:val="StyleBoldUnderline"/>
        </w:rPr>
      </w:pPr>
      <w:r w:rsidRPr="005B4C74">
        <w:rPr>
          <w:rStyle w:val="StyleBoldUnderline"/>
          <w:highlight w:val="yellow"/>
        </w:rPr>
        <w:t xml:space="preserve">Congress </w:t>
      </w:r>
      <w:r w:rsidRPr="005B4C74">
        <w:rPr>
          <w:rStyle w:val="Emphasis"/>
          <w:highlight w:val="yellow"/>
        </w:rPr>
        <w:t>would authorize</w:t>
      </w:r>
      <w:r w:rsidRPr="005B4C74">
        <w:rPr>
          <w:sz w:val="16"/>
        </w:rPr>
        <w:t xml:space="preserve"> President Barack </w:t>
      </w:r>
      <w:r w:rsidRPr="005B4C74">
        <w:rPr>
          <w:rStyle w:val="StyleBoldUnderline"/>
        </w:rPr>
        <w:t xml:space="preserve">Obama to use military </w:t>
      </w:r>
      <w:r w:rsidRPr="005B4C74">
        <w:rPr>
          <w:rStyle w:val="StyleBoldUnderline"/>
          <w:highlight w:val="yellow"/>
        </w:rPr>
        <w:t>force to stop Iran</w:t>
      </w:r>
      <w:r w:rsidRPr="005B4C74">
        <w:rPr>
          <w:rStyle w:val="StyleBoldUnderline"/>
        </w:rPr>
        <w:t xml:space="preserve">'s nuclear weapons </w:t>
      </w:r>
    </w:p>
    <w:p w:rsidR="00423DA3" w:rsidRDefault="00423DA3" w:rsidP="00423DA3">
      <w:pPr>
        <w:rPr>
          <w:rStyle w:val="StyleBoldUnderline"/>
        </w:rPr>
      </w:pPr>
      <w:r>
        <w:rPr>
          <w:rStyle w:val="StyleBoldUnderline"/>
        </w:rPr>
        <w:t>AND</w:t>
      </w:r>
    </w:p>
    <w:p w:rsidR="00423DA3" w:rsidRPr="005B4C74" w:rsidRDefault="00423DA3" w:rsidP="00423DA3">
      <w:pPr>
        <w:rPr>
          <w:sz w:val="16"/>
        </w:rPr>
      </w:pPr>
      <w:r w:rsidRPr="005B4C74">
        <w:rPr>
          <w:rStyle w:val="StyleBoldUnderline"/>
        </w:rPr>
        <w:t>president doesn't have the public support he needs to act</w:t>
      </w:r>
      <w:r w:rsidRPr="005B4C74">
        <w:rPr>
          <w:sz w:val="16"/>
        </w:rPr>
        <w:t>," Cordesman said.</w:t>
      </w:r>
    </w:p>
    <w:p w:rsidR="00423DA3" w:rsidRPr="005B4C74" w:rsidRDefault="00423DA3" w:rsidP="00423DA3">
      <w:pPr>
        <w:keepNext/>
        <w:keepLines/>
        <w:spacing w:before="200"/>
        <w:outlineLvl w:val="3"/>
        <w:rPr>
          <w:rFonts w:eastAsia="Times New Roman"/>
          <w:b/>
          <w:bCs/>
          <w:iCs/>
          <w:sz w:val="24"/>
        </w:rPr>
      </w:pPr>
      <w:r w:rsidRPr="005B4C74">
        <w:rPr>
          <w:rFonts w:eastAsia="Times New Roman"/>
          <w:b/>
          <w:bCs/>
          <w:iCs/>
          <w:sz w:val="24"/>
        </w:rPr>
        <w:t>Obama will resist the plan</w:t>
      </w:r>
    </w:p>
    <w:p w:rsidR="00423DA3" w:rsidRPr="005B4C74" w:rsidRDefault="00423DA3" w:rsidP="00423DA3">
      <w:pPr>
        <w:rPr>
          <w:rFonts w:eastAsia="Calibri"/>
          <w:b/>
          <w:bCs/>
          <w:sz w:val="24"/>
          <w:u w:val="single"/>
        </w:rPr>
      </w:pPr>
      <w:r w:rsidRPr="005B4C74">
        <w:rPr>
          <w:rFonts w:eastAsia="Calibri"/>
          <w:b/>
          <w:bCs/>
          <w:sz w:val="24"/>
          <w:u w:val="single"/>
        </w:rPr>
        <w:t xml:space="preserve">Lobel, 8 </w:t>
      </w:r>
      <w:r w:rsidRPr="005B4C74">
        <w:t>Pittsburgh law professor, 2008</w:t>
      </w:r>
    </w:p>
    <w:p w:rsidR="00423DA3" w:rsidRPr="005B4C74" w:rsidRDefault="00423DA3" w:rsidP="00423DA3">
      <w:pPr>
        <w:rPr>
          <w:rFonts w:eastAsia="Calibri"/>
        </w:rPr>
      </w:pPr>
      <w:r w:rsidRPr="005B4C74">
        <w:rPr>
          <w:rFonts w:eastAsia="Calibri"/>
        </w:rPr>
        <w:t>(Jules, “Conflicts Between the Commander in Chief and Congress: Concurrent Power over the Conduct of War”, Ohio State Law Journal, vol 69, lexis)</w:t>
      </w:r>
    </w:p>
    <w:p w:rsidR="00423DA3" w:rsidRPr="005B4C74" w:rsidRDefault="00423DA3" w:rsidP="00423DA3">
      <w:pPr>
        <w:rPr>
          <w:rFonts w:eastAsia="Calibri"/>
        </w:rPr>
      </w:pPr>
    </w:p>
    <w:p w:rsidR="00423DA3" w:rsidRDefault="00423DA3" w:rsidP="00423DA3">
      <w:pPr>
        <w:rPr>
          <w:rFonts w:eastAsia="Calibri"/>
        </w:rPr>
      </w:pPr>
      <w:r w:rsidRPr="005B4C74">
        <w:rPr>
          <w:rFonts w:eastAsia="Calibri"/>
        </w:rPr>
        <w:t>The critical difficulty with a contextual approach is its inherent ambiguity and lack of clarity</w:t>
      </w:r>
    </w:p>
    <w:p w:rsidR="00423DA3" w:rsidRDefault="00423DA3" w:rsidP="00423DA3">
      <w:pPr>
        <w:rPr>
          <w:rFonts w:eastAsia="Calibri"/>
        </w:rPr>
      </w:pPr>
      <w:r>
        <w:rPr>
          <w:rFonts w:eastAsia="Calibri"/>
        </w:rPr>
        <w:t>AND</w:t>
      </w:r>
    </w:p>
    <w:p w:rsidR="00423DA3" w:rsidRPr="005B4C74" w:rsidRDefault="00423DA3" w:rsidP="00423DA3">
      <w:pPr>
        <w:rPr>
          <w:rFonts w:eastAsia="Calibri"/>
        </w:rPr>
      </w:pPr>
      <w:r w:rsidRPr="005B4C74">
        <w:rPr>
          <w:rFonts w:eastAsia="Calibri"/>
        </w:rPr>
        <w:t>over the constitutionality of the War Powers Resolution. Pg. 407-409</w:t>
      </w:r>
    </w:p>
    <w:p w:rsidR="00423DA3" w:rsidRPr="005B4C74" w:rsidRDefault="00423DA3" w:rsidP="00423DA3">
      <w:pPr>
        <w:rPr>
          <w:rFonts w:eastAsia="Calibri"/>
        </w:rPr>
      </w:pPr>
    </w:p>
    <w:p w:rsidR="00423DA3" w:rsidRDefault="00423DA3" w:rsidP="00423DA3"/>
    <w:p w:rsidR="00423DA3" w:rsidRPr="00423DA3" w:rsidRDefault="00423DA3" w:rsidP="00423DA3"/>
    <w:p w:rsidR="00423DA3" w:rsidRDefault="00423DA3" w:rsidP="00423DA3">
      <w:pPr>
        <w:pStyle w:val="Heading1"/>
        <w:pBdr>
          <w:top w:val="single" w:sz="24" w:space="3" w:color="auto"/>
        </w:pBdr>
      </w:pPr>
      <w:r>
        <w:lastRenderedPageBreak/>
        <w:t>2NC</w:t>
      </w:r>
    </w:p>
    <w:p w:rsidR="00423DA3" w:rsidRDefault="00423DA3" w:rsidP="00423DA3">
      <w:pPr>
        <w:pStyle w:val="Heading2"/>
      </w:pPr>
      <w:r>
        <w:lastRenderedPageBreak/>
        <w:t>T</w:t>
      </w:r>
    </w:p>
    <w:p w:rsidR="00423DA3" w:rsidRDefault="00423DA3" w:rsidP="00423DA3">
      <w:pPr>
        <w:pStyle w:val="Heading3"/>
      </w:pPr>
      <w:r>
        <w:lastRenderedPageBreak/>
        <w:t>we meet</w:t>
      </w:r>
    </w:p>
    <w:p w:rsidR="00423DA3" w:rsidRPr="00704AA4" w:rsidRDefault="00423DA3" w:rsidP="00423DA3">
      <w:pPr>
        <w:pStyle w:val="Heading4"/>
        <w:rPr>
          <w:rFonts w:eastAsia="Times New Roman"/>
        </w:rPr>
      </w:pPr>
      <w:r w:rsidRPr="00704AA4">
        <w:rPr>
          <w:rFonts w:eastAsia="Times New Roman"/>
        </w:rPr>
        <w:t>“Federal Government” means the governme</w:t>
      </w:r>
      <w:r>
        <w:rPr>
          <w:rFonts w:eastAsia="Times New Roman"/>
        </w:rPr>
        <w:t>nt of the USA</w:t>
      </w:r>
    </w:p>
    <w:p w:rsidR="00423DA3" w:rsidRPr="00704AA4" w:rsidRDefault="00423DA3" w:rsidP="00423DA3">
      <w:pPr>
        <w:rPr>
          <w:rFonts w:eastAsia="Calibri"/>
        </w:rPr>
      </w:pPr>
      <w:r w:rsidRPr="00704AA4">
        <w:rPr>
          <w:rStyle w:val="StyleStyleBold12pt"/>
        </w:rPr>
        <w:t>Ballentine's 95</w:t>
      </w:r>
      <w:r w:rsidRPr="00704AA4">
        <w:t xml:space="preserve"> </w:t>
      </w:r>
      <w:r w:rsidRPr="00704AA4">
        <w:rPr>
          <w:rFonts w:eastAsia="Calibri"/>
        </w:rPr>
        <w:t>(Legal Dictionary and Thesaurus, p. 245)</w:t>
      </w:r>
    </w:p>
    <w:p w:rsidR="00423DA3" w:rsidRPr="00704AA4" w:rsidRDefault="00423DA3" w:rsidP="00423DA3">
      <w:pPr>
        <w:rPr>
          <w:rFonts w:eastAsia="Calibri"/>
        </w:rPr>
      </w:pPr>
    </w:p>
    <w:p w:rsidR="00423DA3" w:rsidRPr="00704AA4" w:rsidRDefault="00423DA3" w:rsidP="00423DA3">
      <w:pPr>
        <w:rPr>
          <w:rFonts w:eastAsia="Calibri"/>
          <w:u w:val="single"/>
        </w:rPr>
      </w:pPr>
      <w:r w:rsidRPr="00D64314">
        <w:rPr>
          <w:rFonts w:eastAsia="Calibri"/>
          <w:highlight w:val="magenta"/>
          <w:u w:val="single"/>
        </w:rPr>
        <w:t>the government of the U</w:t>
      </w:r>
      <w:r w:rsidRPr="00704AA4">
        <w:rPr>
          <w:rFonts w:eastAsia="Calibri"/>
          <w:u w:val="single"/>
        </w:rPr>
        <w:t xml:space="preserve">nited </w:t>
      </w:r>
      <w:r w:rsidRPr="00D64314">
        <w:rPr>
          <w:rFonts w:eastAsia="Calibri"/>
          <w:highlight w:val="magenta"/>
          <w:u w:val="single"/>
        </w:rPr>
        <w:t>S</w:t>
      </w:r>
      <w:r w:rsidRPr="00704AA4">
        <w:rPr>
          <w:rFonts w:eastAsia="Calibri"/>
          <w:u w:val="single"/>
        </w:rPr>
        <w:t xml:space="preserve">tates of </w:t>
      </w:r>
      <w:r w:rsidRPr="00D64314">
        <w:rPr>
          <w:rFonts w:eastAsia="Calibri"/>
          <w:highlight w:val="magenta"/>
          <w:u w:val="single"/>
        </w:rPr>
        <w:t>A</w:t>
      </w:r>
      <w:r w:rsidRPr="00704AA4">
        <w:rPr>
          <w:rFonts w:eastAsia="Calibri"/>
          <w:u w:val="single"/>
        </w:rPr>
        <w:t>merica</w:t>
      </w:r>
    </w:p>
    <w:p w:rsidR="00423DA3" w:rsidRPr="00D27079" w:rsidRDefault="00423DA3" w:rsidP="00423DA3"/>
    <w:p w:rsidR="00423DA3" w:rsidRPr="00E07A7C" w:rsidRDefault="00423DA3" w:rsidP="00423DA3">
      <w:pPr>
        <w:pStyle w:val="Heading4"/>
      </w:pPr>
      <w:r>
        <w:t xml:space="preserve">“Resolved” </w:t>
      </w:r>
      <w:r w:rsidRPr="00E07A7C">
        <w:t xml:space="preserve">means </w:t>
      </w:r>
      <w:r>
        <w:t xml:space="preserve">a fiated-plan </w:t>
      </w:r>
    </w:p>
    <w:p w:rsidR="00423DA3" w:rsidRDefault="00423DA3" w:rsidP="00423DA3"/>
    <w:p w:rsidR="00423DA3" w:rsidRPr="00651BE8" w:rsidRDefault="00423DA3" w:rsidP="00423DA3">
      <w:pPr>
        <w:rPr>
          <w:sz w:val="16"/>
        </w:rPr>
      </w:pPr>
      <w:r w:rsidRPr="00D64314">
        <w:rPr>
          <w:rStyle w:val="StyleStyleBold12pt"/>
          <w:highlight w:val="magenta"/>
        </w:rPr>
        <w:t>Webster's</w:t>
      </w:r>
      <w:r w:rsidRPr="00651BE8">
        <w:rPr>
          <w:sz w:val="16"/>
        </w:rPr>
        <w:t xml:space="preserve"> Revised Unabridged Dictionary</w:t>
      </w:r>
      <w:r w:rsidRPr="00D64314">
        <w:rPr>
          <w:sz w:val="16"/>
          <w:highlight w:val="magenta"/>
        </w:rPr>
        <w:t>, ‘</w:t>
      </w:r>
      <w:r w:rsidRPr="00D64314">
        <w:rPr>
          <w:rStyle w:val="StyleStyleBold12pt"/>
          <w:highlight w:val="magenta"/>
        </w:rPr>
        <w:t>98</w:t>
      </w:r>
      <w:r w:rsidRPr="00651BE8">
        <w:rPr>
          <w:rStyle w:val="StyleStyleBold12pt"/>
        </w:rPr>
        <w:t xml:space="preserve">¶ </w:t>
      </w:r>
      <w:r w:rsidRPr="00651BE8">
        <w:rPr>
          <w:sz w:val="16"/>
        </w:rPr>
        <w:t>© 1996, 1998 MICRA, Inc. [www.dictionary.com, accessed 4/2/01]</w:t>
      </w:r>
    </w:p>
    <w:p w:rsidR="00423DA3" w:rsidRDefault="00423DA3" w:rsidP="00423DA3"/>
    <w:p w:rsidR="00423DA3" w:rsidRPr="001107E8" w:rsidRDefault="00423DA3" w:rsidP="00423DA3">
      <w:pPr>
        <w:rPr>
          <w:sz w:val="16"/>
        </w:rPr>
      </w:pPr>
      <w:r w:rsidRPr="00D64314">
        <w:rPr>
          <w:rStyle w:val="StyleBoldUnderline"/>
          <w:highlight w:val="magenta"/>
        </w:rPr>
        <w:t>Resolve</w:t>
      </w:r>
      <w:r w:rsidRPr="00D64314">
        <w:rPr>
          <w:sz w:val="16"/>
          <w:highlight w:val="magenta"/>
        </w:rPr>
        <w:t xml:space="preserve"> \</w:t>
      </w:r>
      <w:r w:rsidRPr="001107E8">
        <w:rPr>
          <w:sz w:val="16"/>
        </w:rPr>
        <w:t xml:space="preserve">Re*solve"\ (r?*z?lv"), v. t. [imp. &amp; p. p. Resolved (-z?lvd"); p. pr. &amp; vb. n. Resolving.] [L. resolvere, resolutum, to untie, loosen, relax, enfeeble; pref. re- re- + solvere to loosen, dissolve: cf. F. r['e]soudare to resolve. See Solve, and cf. Resolve, v. i., Resolute, Resolution.] 1. To separate the component parts of; to reduce to the constituent elements; -- said of compound substances; hence, sometimes, to melt, or dissolve. O, that this too too solid flesh would melt, Thaw, and resolve itself into a dew! --Shak. Ye immortal souls, who once were men, And now resolved to elements again. --Dryden. 2. To reduce to simple or intelligible notions; -- said of complex ideas or obscure questions; </w:t>
      </w:r>
      <w:r w:rsidRPr="00D64314">
        <w:rPr>
          <w:rStyle w:val="StyleBoldUnderline"/>
          <w:highlight w:val="magenta"/>
        </w:rPr>
        <w:t>to</w:t>
      </w:r>
      <w:r w:rsidRPr="001107E8">
        <w:rPr>
          <w:rStyle w:val="StyleBoldUnderline"/>
          <w:highlight w:val="yellow"/>
        </w:rPr>
        <w:t xml:space="preserve"> </w:t>
      </w:r>
      <w:r w:rsidRPr="00D64314">
        <w:rPr>
          <w:rStyle w:val="StyleBoldUnderline"/>
          <w:highlight w:val="magenta"/>
        </w:rPr>
        <w:t>make clear or certain</w:t>
      </w:r>
      <w:r w:rsidRPr="00D64314">
        <w:rPr>
          <w:sz w:val="16"/>
          <w:highlight w:val="magenta"/>
        </w:rPr>
        <w:t>;</w:t>
      </w:r>
      <w:r w:rsidRPr="001107E8">
        <w:rPr>
          <w:sz w:val="16"/>
        </w:rPr>
        <w:t xml:space="preserve"> to free from doubt; to disentangle; to unravel; to explain; hence</w:t>
      </w:r>
      <w:r w:rsidRPr="00D64314">
        <w:rPr>
          <w:sz w:val="16"/>
          <w:highlight w:val="magenta"/>
        </w:rPr>
        <w:t xml:space="preserve">, </w:t>
      </w:r>
      <w:r w:rsidRPr="00D64314">
        <w:rPr>
          <w:rStyle w:val="StyleBoldUnderline"/>
          <w:highlight w:val="magenta"/>
        </w:rPr>
        <w:t>to clear up</w:t>
      </w:r>
      <w:r w:rsidRPr="001107E8">
        <w:rPr>
          <w:rStyle w:val="StyleBoldUnderline"/>
        </w:rPr>
        <w:t>,</w:t>
      </w:r>
      <w:r w:rsidRPr="001107E8">
        <w:rPr>
          <w:sz w:val="16"/>
        </w:rPr>
        <w:t xml:space="preserve"> or dispel, as doubt; </w:t>
      </w:r>
      <w:r w:rsidRPr="00D64314">
        <w:rPr>
          <w:rStyle w:val="StyleBoldUnderline"/>
          <w:highlight w:val="magenta"/>
        </w:rPr>
        <w:t>as, to resolve a riddle</w:t>
      </w:r>
      <w:r w:rsidRPr="00D64314">
        <w:rPr>
          <w:sz w:val="16"/>
          <w:highlight w:val="magenta"/>
        </w:rPr>
        <w:t>.</w:t>
      </w:r>
      <w:r w:rsidRPr="001107E8">
        <w:rPr>
          <w:sz w:val="16"/>
        </w:rPr>
        <w:t xml:space="preserve"> ``Resolve my doubt.'' --Shak. </w:t>
      </w:r>
    </w:p>
    <w:p w:rsidR="00423DA3" w:rsidRPr="00704AA4" w:rsidRDefault="00423DA3" w:rsidP="00423DA3">
      <w:pPr>
        <w:rPr>
          <w:rFonts w:eastAsia="Calibri"/>
          <w:b/>
          <w:bCs/>
        </w:rPr>
      </w:pPr>
    </w:p>
    <w:p w:rsidR="00423DA3" w:rsidRPr="00704AA4" w:rsidRDefault="00423DA3" w:rsidP="00423DA3">
      <w:pPr>
        <w:pStyle w:val="Heading4"/>
        <w:rPr>
          <w:rFonts w:eastAsia="Times New Roman"/>
        </w:rPr>
      </w:pPr>
      <w:r w:rsidRPr="00704AA4">
        <w:rPr>
          <w:rFonts w:eastAsia="Times New Roman"/>
        </w:rPr>
        <w:t>“Substantial” means material, fiated action</w:t>
      </w:r>
    </w:p>
    <w:p w:rsidR="00423DA3" w:rsidRPr="00704AA4" w:rsidRDefault="00423DA3" w:rsidP="00423DA3">
      <w:pPr>
        <w:rPr>
          <w:rFonts w:eastAsia="Calibri"/>
        </w:rPr>
      </w:pPr>
      <w:r w:rsidRPr="00D64314">
        <w:rPr>
          <w:rStyle w:val="StyleStyleBold12pt"/>
          <w:highlight w:val="magenta"/>
        </w:rPr>
        <w:t>AHD 11</w:t>
      </w:r>
      <w:r w:rsidRPr="00704AA4">
        <w:rPr>
          <w:rFonts w:eastAsia="Calibri"/>
        </w:rPr>
        <w:t xml:space="preserve"> (American Heritage Dictionary, “substantial”, http://education.yahoo.com/reference/dictionary/entry/substantial)</w:t>
      </w:r>
    </w:p>
    <w:p w:rsidR="00423DA3" w:rsidRPr="00704AA4" w:rsidRDefault="00423DA3" w:rsidP="00423DA3">
      <w:pPr>
        <w:rPr>
          <w:rFonts w:eastAsia="Calibri"/>
        </w:rPr>
      </w:pPr>
    </w:p>
    <w:p w:rsidR="00423DA3" w:rsidRPr="00704AA4" w:rsidRDefault="00423DA3" w:rsidP="00423DA3">
      <w:pPr>
        <w:rPr>
          <w:rFonts w:eastAsia="Calibri"/>
          <w:sz w:val="16"/>
        </w:rPr>
      </w:pPr>
      <w:r w:rsidRPr="00D64314">
        <w:rPr>
          <w:rFonts w:eastAsia="Calibri"/>
          <w:bCs/>
          <w:highlight w:val="magenta"/>
          <w:u w:val="single"/>
        </w:rPr>
        <w:t>sub·stan·tial</w:t>
      </w:r>
      <w:r w:rsidRPr="00704AA4">
        <w:rPr>
          <w:rFonts w:eastAsia="Calibri"/>
          <w:sz w:val="16"/>
        </w:rPr>
        <w:t xml:space="preserve"> (sb-stnshl) KEY </w:t>
      </w:r>
      <w:r w:rsidRPr="00704AA4">
        <w:rPr>
          <w:rFonts w:eastAsia="Calibri"/>
          <w:sz w:val="12"/>
        </w:rPr>
        <w:t>¶</w:t>
      </w:r>
      <w:r w:rsidRPr="00704AA4">
        <w:rPr>
          <w:rFonts w:eastAsia="Calibri"/>
          <w:sz w:val="16"/>
        </w:rPr>
        <w:t xml:space="preserve"> ADJECTIVE:</w:t>
      </w:r>
      <w:r w:rsidRPr="00704AA4">
        <w:rPr>
          <w:rFonts w:eastAsia="Calibri"/>
          <w:sz w:val="12"/>
        </w:rPr>
        <w:t>¶</w:t>
      </w:r>
      <w:r w:rsidRPr="00704AA4">
        <w:rPr>
          <w:rFonts w:eastAsia="Calibri"/>
          <w:sz w:val="16"/>
        </w:rPr>
        <w:t xml:space="preserve"> </w:t>
      </w:r>
      <w:r w:rsidRPr="00704AA4">
        <w:rPr>
          <w:rFonts w:eastAsia="Calibri"/>
          <w:bCs/>
          <w:u w:val="single"/>
        </w:rPr>
        <w:t xml:space="preserve">Of, relating to, or </w:t>
      </w:r>
      <w:r w:rsidRPr="00D64314">
        <w:rPr>
          <w:rFonts w:eastAsia="Calibri"/>
          <w:bCs/>
          <w:highlight w:val="magenta"/>
          <w:u w:val="single"/>
        </w:rPr>
        <w:t>having</w:t>
      </w:r>
      <w:r w:rsidRPr="00704AA4">
        <w:rPr>
          <w:rFonts w:eastAsia="Calibri"/>
          <w:bCs/>
          <w:sz w:val="16"/>
        </w:rPr>
        <w:t xml:space="preserve"> substance</w:t>
      </w:r>
      <w:r w:rsidRPr="00D64314">
        <w:rPr>
          <w:rFonts w:eastAsia="Calibri"/>
          <w:bCs/>
          <w:highlight w:val="magenta"/>
          <w:u w:val="single"/>
        </w:rPr>
        <w:t>; material</w:t>
      </w:r>
      <w:r w:rsidRPr="00D64314">
        <w:rPr>
          <w:rFonts w:eastAsia="Calibri"/>
          <w:sz w:val="16"/>
          <w:highlight w:val="magenta"/>
        </w:rPr>
        <w:t>.</w:t>
      </w:r>
      <w:r w:rsidRPr="00D64314">
        <w:rPr>
          <w:rFonts w:eastAsia="Calibri"/>
          <w:sz w:val="12"/>
          <w:highlight w:val="magenta"/>
        </w:rPr>
        <w:t>¶</w:t>
      </w:r>
      <w:r w:rsidRPr="00D64314">
        <w:rPr>
          <w:rFonts w:eastAsia="Calibri"/>
          <w:sz w:val="16"/>
          <w:highlight w:val="magenta"/>
        </w:rPr>
        <w:t xml:space="preserve"> </w:t>
      </w:r>
      <w:r w:rsidRPr="00D64314">
        <w:rPr>
          <w:rFonts w:eastAsia="Calibri"/>
          <w:bCs/>
          <w:highlight w:val="magenta"/>
          <w:u w:val="single"/>
        </w:rPr>
        <w:t>True or real; not imaginary</w:t>
      </w:r>
      <w:r w:rsidRPr="00704AA4">
        <w:rPr>
          <w:rFonts w:eastAsia="Calibri"/>
          <w:sz w:val="16"/>
        </w:rPr>
        <w:t>.</w:t>
      </w:r>
      <w:r w:rsidRPr="00704AA4">
        <w:rPr>
          <w:rFonts w:eastAsia="Calibri"/>
          <w:sz w:val="12"/>
        </w:rPr>
        <w:t>¶</w:t>
      </w:r>
      <w:r w:rsidRPr="00704AA4">
        <w:rPr>
          <w:rFonts w:eastAsia="Calibri"/>
          <w:sz w:val="16"/>
        </w:rPr>
        <w:t xml:space="preserve"> Solidly built; strong.</w:t>
      </w:r>
      <w:r w:rsidRPr="00704AA4">
        <w:rPr>
          <w:rFonts w:eastAsia="Calibri"/>
          <w:sz w:val="12"/>
        </w:rPr>
        <w:t>¶</w:t>
      </w:r>
      <w:r w:rsidRPr="00704AA4">
        <w:rPr>
          <w:rFonts w:eastAsia="Calibri"/>
          <w:sz w:val="16"/>
        </w:rPr>
        <w:t xml:space="preserve"> Ample; sustaining: a substantial breakfast.</w:t>
      </w:r>
      <w:r w:rsidRPr="00704AA4">
        <w:rPr>
          <w:rFonts w:eastAsia="Calibri"/>
          <w:sz w:val="12"/>
        </w:rPr>
        <w:t>¶</w:t>
      </w:r>
      <w:r w:rsidRPr="00704AA4">
        <w:rPr>
          <w:rFonts w:eastAsia="Calibri"/>
          <w:sz w:val="16"/>
        </w:rPr>
        <w:t xml:space="preserve"> Considerable in importance, value, degree, amount, or extent: won by a substantial margin.</w:t>
      </w:r>
      <w:r w:rsidRPr="00704AA4">
        <w:rPr>
          <w:rFonts w:eastAsia="Calibri"/>
          <w:sz w:val="12"/>
        </w:rPr>
        <w:t>¶</w:t>
      </w:r>
      <w:r w:rsidRPr="00704AA4">
        <w:rPr>
          <w:rFonts w:eastAsia="Calibri"/>
          <w:sz w:val="16"/>
        </w:rPr>
        <w:t xml:space="preserve"> Possessing wealth or property; well-to-do.</w:t>
      </w:r>
    </w:p>
    <w:p w:rsidR="00423DA3" w:rsidRPr="00704AA4" w:rsidRDefault="00423DA3" w:rsidP="00423DA3">
      <w:pPr>
        <w:rPr>
          <w:rFonts w:eastAsia="Calibri"/>
        </w:rPr>
      </w:pPr>
    </w:p>
    <w:p w:rsidR="00423DA3" w:rsidRPr="003C01E5" w:rsidRDefault="00423DA3" w:rsidP="00423DA3"/>
    <w:p w:rsidR="00423DA3" w:rsidRDefault="00423DA3" w:rsidP="00423DA3">
      <w:pPr>
        <w:pStyle w:val="Heading3"/>
      </w:pPr>
      <w:r>
        <w:lastRenderedPageBreak/>
        <w:t>structural</w:t>
      </w:r>
    </w:p>
    <w:p w:rsidR="00423DA3" w:rsidRDefault="00423DA3" w:rsidP="00423DA3">
      <w:pPr>
        <w:pStyle w:val="Heading4"/>
      </w:pPr>
      <w:r>
        <w:t xml:space="preserve">“State” pessimism ignores that our heuristic teaches us about the State </w:t>
      </w:r>
      <w:r w:rsidRPr="00D87714">
        <w:rPr>
          <w:i/>
          <w:u w:val="single"/>
        </w:rPr>
        <w:t>so as to dismantle it</w:t>
      </w:r>
      <w:r>
        <w:rPr>
          <w:i/>
          <w:u w:val="single"/>
        </w:rPr>
        <w:t>s</w:t>
      </w:r>
      <w:r w:rsidRPr="00D87714">
        <w:rPr>
          <w:i/>
          <w:u w:val="single"/>
        </w:rPr>
        <w:t xml:space="preserve"> abusive practices</w:t>
      </w:r>
      <w:r>
        <w:t xml:space="preserve">.  </w:t>
      </w:r>
    </w:p>
    <w:p w:rsidR="00423DA3" w:rsidRDefault="00423DA3" w:rsidP="00423DA3"/>
    <w:p w:rsidR="00423DA3" w:rsidRPr="00EB3386" w:rsidRDefault="00423DA3" w:rsidP="00423DA3">
      <w:pPr>
        <w:rPr>
          <w:rStyle w:val="StyleStyleBold12pt"/>
        </w:rPr>
      </w:pPr>
      <w:r w:rsidRPr="00EB3386">
        <w:rPr>
          <w:rStyle w:val="StyleStyleBold12pt"/>
        </w:rPr>
        <w:t>English ‘7</w:t>
      </w:r>
    </w:p>
    <w:p w:rsidR="00423DA3" w:rsidRPr="00EB3386" w:rsidRDefault="00423DA3" w:rsidP="00423DA3">
      <w:pPr>
        <w:rPr>
          <w:sz w:val="16"/>
          <w:szCs w:val="16"/>
        </w:rPr>
      </w:pPr>
      <w:r w:rsidRPr="00EB3386">
        <w:rPr>
          <w:sz w:val="16"/>
          <w:szCs w:val="16"/>
        </w:rPr>
        <w:t>(Eric, Graduate Student in Communication – U Pittsburgh, Et al., “Debate as a Weapon of Mass Destruction”, Communication and Critical/Cultural Studies, Vol. 4, No. 2, June)</w:t>
      </w:r>
    </w:p>
    <w:p w:rsidR="00423DA3" w:rsidRDefault="00423DA3" w:rsidP="00423DA3"/>
    <w:p w:rsidR="00423DA3" w:rsidRDefault="00423DA3" w:rsidP="00423DA3">
      <w:pPr>
        <w:rPr>
          <w:rStyle w:val="StyleBoldUnderline"/>
          <w:highlight w:val="magenta"/>
        </w:rPr>
      </w:pPr>
      <w:r w:rsidRPr="00D87714">
        <w:rPr>
          <w:sz w:val="12"/>
        </w:rPr>
        <w:t xml:space="preserve">It is our position, however, that </w:t>
      </w:r>
      <w:r w:rsidRPr="00EB3386">
        <w:rPr>
          <w:rStyle w:val="StyleBoldUnderline"/>
          <w:highlight w:val="magenta"/>
        </w:rPr>
        <w:t>rather than</w:t>
      </w:r>
      <w:r w:rsidRPr="00EB3386">
        <w:rPr>
          <w:rStyle w:val="StyleBoldUnderline"/>
        </w:rPr>
        <w:t xml:space="preserve"> </w:t>
      </w:r>
      <w:r w:rsidRPr="00D87714">
        <w:rPr>
          <w:sz w:val="12"/>
        </w:rPr>
        <w:t xml:space="preserve">acting as a cultural technology </w:t>
      </w:r>
    </w:p>
    <w:p w:rsidR="00423DA3" w:rsidRDefault="00423DA3" w:rsidP="00423DA3">
      <w:pPr>
        <w:rPr>
          <w:rStyle w:val="StyleBoldUnderline"/>
          <w:highlight w:val="magenta"/>
        </w:rPr>
      </w:pPr>
      <w:r>
        <w:rPr>
          <w:rStyle w:val="StyleBoldUnderline"/>
          <w:highlight w:val="magenta"/>
        </w:rPr>
        <w:t>AND</w:t>
      </w:r>
    </w:p>
    <w:p w:rsidR="00423DA3" w:rsidRPr="00D87714" w:rsidRDefault="00423DA3" w:rsidP="00423DA3">
      <w:pPr>
        <w:rPr>
          <w:sz w:val="12"/>
        </w:rPr>
      </w:pPr>
      <w:r w:rsidRPr="00D87714">
        <w:rPr>
          <w:sz w:val="12"/>
        </w:rPr>
        <w:t>heirs to brand the activity as a ‘‘weapon of mass destruction.’’</w:t>
      </w:r>
    </w:p>
    <w:p w:rsidR="00423DA3" w:rsidRDefault="00423DA3" w:rsidP="00423DA3"/>
    <w:p w:rsidR="00423DA3" w:rsidRPr="00FE7F8B" w:rsidRDefault="00423DA3" w:rsidP="00423DA3"/>
    <w:p w:rsidR="00423DA3" w:rsidRDefault="00423DA3" w:rsidP="00423DA3">
      <w:pPr>
        <w:pStyle w:val="Heading3"/>
      </w:pPr>
      <w:r>
        <w:lastRenderedPageBreak/>
        <w:t>process good</w:t>
      </w:r>
    </w:p>
    <w:p w:rsidR="00423DA3" w:rsidRDefault="00423DA3" w:rsidP="00423DA3"/>
    <w:p w:rsidR="00423DA3" w:rsidRDefault="00423DA3" w:rsidP="00423DA3">
      <w:pPr>
        <w:pStyle w:val="Heading4"/>
      </w:pPr>
      <w:r>
        <w:t xml:space="preserve">Net benefits # 2 and 3 – Educating about </w:t>
      </w:r>
      <w:r w:rsidRPr="00E8467F">
        <w:rPr>
          <w:i/>
          <w:u w:val="single"/>
        </w:rPr>
        <w:t>Implementation</w:t>
      </w:r>
      <w:r>
        <w:t xml:space="preserve"> and </w:t>
      </w:r>
      <w:r w:rsidRPr="00E8467F">
        <w:rPr>
          <w:i/>
          <w:u w:val="single"/>
        </w:rPr>
        <w:t xml:space="preserve">State-Appeals </w:t>
      </w:r>
      <w:r>
        <w:t xml:space="preserve">is GOOD. </w:t>
      </w:r>
    </w:p>
    <w:p w:rsidR="00423DA3" w:rsidRDefault="00423DA3" w:rsidP="00423DA3"/>
    <w:p w:rsidR="00423DA3" w:rsidRPr="001F29A1" w:rsidRDefault="00423DA3" w:rsidP="00423DA3">
      <w:pPr>
        <w:rPr>
          <w:rStyle w:val="StyleStyleBold12pt"/>
        </w:rPr>
      </w:pPr>
      <w:r w:rsidRPr="001F29A1">
        <w:rPr>
          <w:rStyle w:val="StyleStyleBold12pt"/>
        </w:rPr>
        <w:t>Grossberg ‘92</w:t>
      </w:r>
    </w:p>
    <w:p w:rsidR="00423DA3" w:rsidRPr="003722F6" w:rsidRDefault="00423DA3" w:rsidP="00423DA3">
      <w:pPr>
        <w:rPr>
          <w:u w:val="single"/>
        </w:rPr>
      </w:pPr>
      <w:r>
        <w:t>(</w:t>
      </w:r>
      <w:r w:rsidRPr="003722F6">
        <w:t xml:space="preserve">Lawrence, Professor of Communication – U Illinois, </w:t>
      </w:r>
      <w:r w:rsidRPr="003722F6">
        <w:rPr>
          <w:u w:val="single"/>
        </w:rPr>
        <w:t>We Gotta Get Out of This Place, p. 390-1)</w:t>
      </w:r>
    </w:p>
    <w:p w:rsidR="00423DA3" w:rsidRDefault="00423DA3" w:rsidP="00423DA3">
      <w:pPr>
        <w:ind w:right="72"/>
        <w:rPr>
          <w:sz w:val="12"/>
        </w:rPr>
      </w:pPr>
      <w:r w:rsidRPr="00B000F3">
        <w:rPr>
          <w:sz w:val="12"/>
        </w:rPr>
        <w:t xml:space="preserve">But this would mean that </w:t>
      </w:r>
      <w:r w:rsidRPr="00B000F3">
        <w:rPr>
          <w:highlight w:val="magenta"/>
          <w:u w:val="single"/>
        </w:rPr>
        <w:t>the Left</w:t>
      </w:r>
      <w:r w:rsidRPr="00B000F3">
        <w:rPr>
          <w:u w:val="single"/>
        </w:rPr>
        <w:t xml:space="preserve"> </w:t>
      </w:r>
      <w:r w:rsidRPr="00B000F3">
        <w:rPr>
          <w:sz w:val="12"/>
        </w:rPr>
        <w:t xml:space="preserve">could not remain outside of the systems of </w:t>
      </w:r>
    </w:p>
    <w:p w:rsidR="00423DA3" w:rsidRDefault="00423DA3" w:rsidP="00423DA3">
      <w:pPr>
        <w:ind w:right="72"/>
        <w:rPr>
          <w:sz w:val="12"/>
        </w:rPr>
      </w:pPr>
      <w:r>
        <w:rPr>
          <w:sz w:val="12"/>
        </w:rPr>
        <w:t>AND</w:t>
      </w:r>
    </w:p>
    <w:p w:rsidR="00423DA3" w:rsidRPr="00B000F3" w:rsidRDefault="00423DA3" w:rsidP="00423DA3">
      <w:pPr>
        <w:ind w:right="72"/>
        <w:rPr>
          <w:sz w:val="12"/>
        </w:rPr>
      </w:pPr>
      <w:r w:rsidRPr="00B000F3">
        <w:rPr>
          <w:sz w:val="12"/>
        </w:rPr>
        <w:t>and oppositional agency. It strives to organize minorities into a new majority.</w:t>
      </w:r>
    </w:p>
    <w:p w:rsidR="00423DA3" w:rsidRDefault="00423DA3" w:rsidP="00423DA3"/>
    <w:p w:rsidR="00423DA3" w:rsidRDefault="00423DA3" w:rsidP="00423DA3"/>
    <w:p w:rsidR="00423DA3" w:rsidRDefault="00423DA3" w:rsidP="00423DA3">
      <w:pPr>
        <w:pStyle w:val="Heading4"/>
      </w:pPr>
      <w:r>
        <w:t xml:space="preserve">Our </w:t>
      </w:r>
      <w:r w:rsidRPr="00AF2DD8">
        <w:rPr>
          <w:u w:val="single"/>
        </w:rPr>
        <w:t xml:space="preserve">T-style PIC. </w:t>
      </w:r>
    </w:p>
    <w:p w:rsidR="00423DA3" w:rsidRDefault="00423DA3" w:rsidP="00423DA3">
      <w:pPr>
        <w:pStyle w:val="Heading4"/>
      </w:pPr>
      <w:r w:rsidRPr="00C2141B">
        <w:t>Even if</w:t>
      </w:r>
      <w:r>
        <w:rPr>
          <w:i/>
          <w:u w:val="single"/>
        </w:rPr>
        <w:t xml:space="preserve"> g</w:t>
      </w:r>
      <w:r w:rsidRPr="00AF2DD8">
        <w:rPr>
          <w:i/>
          <w:u w:val="single"/>
        </w:rPr>
        <w:t xml:space="preserve">eneral </w:t>
      </w:r>
      <w:r>
        <w:t xml:space="preserve">USFG K’s hold, it’s a worse for learning the </w:t>
      </w:r>
      <w:r w:rsidRPr="00C2141B">
        <w:rPr>
          <w:i/>
          <w:u w:val="single"/>
        </w:rPr>
        <w:t>specifics</w:t>
      </w:r>
      <w:r>
        <w:t xml:space="preserve"> of War Powers. The Harm area’s not the educational part – </w:t>
      </w:r>
      <w:r w:rsidRPr="00E8467F">
        <w:rPr>
          <w:i/>
          <w:u w:val="single"/>
        </w:rPr>
        <w:t>Remedy-</w:t>
      </w:r>
      <w:r>
        <w:t xml:space="preserve">education is.  </w:t>
      </w:r>
    </w:p>
    <w:p w:rsidR="00423DA3" w:rsidRDefault="00423DA3" w:rsidP="00423DA3"/>
    <w:p w:rsidR="00423DA3" w:rsidRPr="002561C0" w:rsidRDefault="00423DA3" w:rsidP="00423DA3">
      <w:pPr>
        <w:rPr>
          <w:rStyle w:val="StyleStyleBold12pt"/>
        </w:rPr>
      </w:pPr>
      <w:r>
        <w:rPr>
          <w:rStyle w:val="StyleStyleBold12pt"/>
        </w:rPr>
        <w:t>Ignatieff ‘</w:t>
      </w:r>
      <w:r w:rsidRPr="002561C0">
        <w:rPr>
          <w:rStyle w:val="StyleStyleBold12pt"/>
        </w:rPr>
        <w:t>4</w:t>
      </w:r>
    </w:p>
    <w:p w:rsidR="00423DA3" w:rsidRPr="00957D1E" w:rsidRDefault="00423DA3" w:rsidP="00423DA3">
      <w:pPr>
        <w:rPr>
          <w:sz w:val="16"/>
          <w:szCs w:val="16"/>
        </w:rPr>
      </w:pPr>
      <w:r w:rsidRPr="00957D1E">
        <w:rPr>
          <w:sz w:val="16"/>
          <w:szCs w:val="16"/>
        </w:rPr>
        <w:t xml:space="preserve">(Michael, Professor of Human Rights – Harvard, </w:t>
      </w:r>
      <w:r w:rsidRPr="00957D1E">
        <w:rPr>
          <w:sz w:val="16"/>
          <w:szCs w:val="16"/>
          <w:u w:val="single"/>
        </w:rPr>
        <w:t>Lesser Evils</w:t>
      </w:r>
      <w:r w:rsidRPr="00957D1E">
        <w:rPr>
          <w:sz w:val="16"/>
          <w:szCs w:val="16"/>
        </w:rPr>
        <w:t>, p. 20-1)</w:t>
      </w:r>
    </w:p>
    <w:p w:rsidR="00423DA3" w:rsidRDefault="00423DA3" w:rsidP="00423DA3"/>
    <w:p w:rsidR="00423DA3" w:rsidRDefault="00423DA3" w:rsidP="00423DA3">
      <w:pPr>
        <w:rPr>
          <w:sz w:val="16"/>
        </w:rPr>
      </w:pPr>
      <w:r w:rsidRPr="002561C0">
        <w:rPr>
          <w:rStyle w:val="StyleBoldUnderline"/>
        </w:rPr>
        <w:t xml:space="preserve">As for </w:t>
      </w:r>
      <w:r w:rsidRPr="002561C0">
        <w:rPr>
          <w:rStyle w:val="StyleBoldUnderline"/>
          <w:highlight w:val="magenta"/>
        </w:rPr>
        <w:t>moral perfectionism</w:t>
      </w:r>
      <w:r w:rsidRPr="00393BDB">
        <w:rPr>
          <w:sz w:val="16"/>
        </w:rPr>
        <w:t xml:space="preserve">, this </w:t>
      </w:r>
      <w:r w:rsidRPr="002561C0">
        <w:rPr>
          <w:rStyle w:val="StyleBoldUnderline"/>
          <w:highlight w:val="magenta"/>
        </w:rPr>
        <w:t>would be the doctrine that a</w:t>
      </w:r>
      <w:r w:rsidRPr="00393BDB">
        <w:rPr>
          <w:sz w:val="16"/>
        </w:rPr>
        <w:t xml:space="preserve"> liberal </w:t>
      </w:r>
      <w:r w:rsidRPr="002561C0">
        <w:rPr>
          <w:rStyle w:val="Emphasis"/>
          <w:highlight w:val="magenta"/>
        </w:rPr>
        <w:t>state</w:t>
      </w:r>
      <w:r w:rsidRPr="002561C0">
        <w:rPr>
          <w:rStyle w:val="Emphasis"/>
        </w:rPr>
        <w:t xml:space="preserve"> </w:t>
      </w:r>
      <w:r w:rsidRPr="00393BDB">
        <w:rPr>
          <w:sz w:val="16"/>
        </w:rPr>
        <w:t xml:space="preserve">should </w:t>
      </w:r>
    </w:p>
    <w:p w:rsidR="00423DA3" w:rsidRDefault="00423DA3" w:rsidP="00423DA3">
      <w:pPr>
        <w:rPr>
          <w:sz w:val="16"/>
        </w:rPr>
      </w:pPr>
      <w:r>
        <w:rPr>
          <w:sz w:val="16"/>
        </w:rPr>
        <w:t>AND</w:t>
      </w:r>
    </w:p>
    <w:p w:rsidR="00423DA3" w:rsidRPr="00393BDB" w:rsidRDefault="00423DA3" w:rsidP="00423DA3">
      <w:pPr>
        <w:rPr>
          <w:sz w:val="16"/>
        </w:rPr>
      </w:pPr>
      <w:r w:rsidRPr="00393BDB">
        <w:rPr>
          <w:sz w:val="16"/>
        </w:rPr>
        <w:t>, and thus respect for one right might lead us to betray another.</w:t>
      </w:r>
    </w:p>
    <w:p w:rsidR="00423DA3" w:rsidRDefault="00423DA3" w:rsidP="00423DA3">
      <w:pPr>
        <w:pStyle w:val="Heading4"/>
      </w:pPr>
      <w:r>
        <w:t>Three – We’re NOT solely a fairness arg, we maximize ethics education.</w:t>
      </w:r>
    </w:p>
    <w:p w:rsidR="00423DA3" w:rsidRDefault="00423DA3" w:rsidP="00423DA3"/>
    <w:p w:rsidR="00423DA3" w:rsidRPr="00635605" w:rsidRDefault="00423DA3" w:rsidP="00423DA3">
      <w:pPr>
        <w:rPr>
          <w:rStyle w:val="StyleStyleBold12pt"/>
        </w:rPr>
      </w:pPr>
      <w:r w:rsidRPr="00635605">
        <w:rPr>
          <w:rStyle w:val="StyleStyleBold12pt"/>
        </w:rPr>
        <w:t xml:space="preserve">Issac, ‘2  </w:t>
      </w:r>
    </w:p>
    <w:p w:rsidR="00423DA3" w:rsidRPr="001F1DA7" w:rsidRDefault="00423DA3" w:rsidP="00423DA3">
      <w:pPr>
        <w:rPr>
          <w:rFonts w:eastAsia="Times New Roman"/>
          <w:sz w:val="16"/>
          <w:lang w:bidi="en-US"/>
        </w:rPr>
      </w:pPr>
      <w:r w:rsidRPr="00D73BD7">
        <w:rPr>
          <w:rFonts w:eastAsia="Times New Roman"/>
          <w:bCs/>
          <w:sz w:val="16"/>
          <w:lang w:bidi="en-US"/>
        </w:rPr>
        <w:t>(Jeffery, Professor of Political Science at Indiana University, Dissent, Vol. 49 No. 2, Spring)</w:t>
      </w:r>
    </w:p>
    <w:p w:rsidR="00423DA3" w:rsidRDefault="00423DA3" w:rsidP="00423DA3"/>
    <w:p w:rsidR="00423DA3" w:rsidRDefault="00423DA3" w:rsidP="00423DA3">
      <w:pPr>
        <w:rPr>
          <w:sz w:val="12"/>
        </w:rPr>
      </w:pPr>
      <w:r w:rsidRPr="00984097">
        <w:rPr>
          <w:rStyle w:val="StyleBoldUnderline"/>
          <w:highlight w:val="yellow"/>
        </w:rPr>
        <w:t>Politics</w:t>
      </w:r>
      <w:r w:rsidRPr="00984097">
        <w:rPr>
          <w:sz w:val="12"/>
        </w:rPr>
        <w:t xml:space="preserve">, in large part, </w:t>
      </w:r>
      <w:r w:rsidRPr="00984097">
        <w:rPr>
          <w:rStyle w:val="StyleBoldUnderline"/>
          <w:highlight w:val="yellow"/>
        </w:rPr>
        <w:t>involves contests over</w:t>
      </w:r>
      <w:r w:rsidRPr="00984097">
        <w:rPr>
          <w:sz w:val="12"/>
        </w:rPr>
        <w:t xml:space="preserve"> the distribution and </w:t>
      </w:r>
      <w:r w:rsidRPr="00984097">
        <w:rPr>
          <w:rStyle w:val="Emphasis"/>
          <w:highlight w:val="yellow"/>
        </w:rPr>
        <w:t xml:space="preserve">use </w:t>
      </w:r>
      <w:r w:rsidRPr="00984097">
        <w:rPr>
          <w:rStyle w:val="StyleBoldUnderline"/>
          <w:highlight w:val="yellow"/>
        </w:rPr>
        <w:t>of power</w:t>
      </w:r>
    </w:p>
    <w:p w:rsidR="00423DA3" w:rsidRDefault="00423DA3" w:rsidP="00423DA3">
      <w:pPr>
        <w:rPr>
          <w:sz w:val="12"/>
        </w:rPr>
      </w:pPr>
      <w:r>
        <w:rPr>
          <w:sz w:val="12"/>
        </w:rPr>
        <w:t>AND</w:t>
      </w:r>
    </w:p>
    <w:p w:rsidR="00423DA3" w:rsidRPr="00984097" w:rsidRDefault="00423DA3" w:rsidP="00423DA3">
      <w:pPr>
        <w:rPr>
          <w:sz w:val="12"/>
        </w:rPr>
      </w:pPr>
      <w:r w:rsidRPr="00984097">
        <w:rPr>
          <w:sz w:val="12"/>
        </w:rPr>
        <w:t xml:space="preserve">not true believers. It promotes arrogance. And it undermines political effectiveness. </w:t>
      </w:r>
    </w:p>
    <w:p w:rsidR="00423DA3" w:rsidRDefault="00423DA3" w:rsidP="00423DA3">
      <w:pPr>
        <w:pStyle w:val="Heading2"/>
      </w:pPr>
      <w:r>
        <w:lastRenderedPageBreak/>
        <w:t>Case</w:t>
      </w:r>
    </w:p>
    <w:p w:rsidR="00423DA3" w:rsidRDefault="00423DA3" w:rsidP="00423DA3"/>
    <w:p w:rsidR="00423DA3" w:rsidRPr="005B4C74" w:rsidRDefault="00423DA3" w:rsidP="00423DA3">
      <w:pPr>
        <w:pStyle w:val="Heading3"/>
        <w:rPr>
          <w:rFonts w:cs="Times New Roman"/>
        </w:rPr>
      </w:pPr>
      <w:r w:rsidRPr="005B4C74">
        <w:rPr>
          <w:rFonts w:cs="Times New Roman"/>
        </w:rPr>
        <w:lastRenderedPageBreak/>
        <w:t xml:space="preserve">    EXT- Doesn’t Solve Warming- Time</w:t>
      </w:r>
    </w:p>
    <w:p w:rsidR="00423DA3" w:rsidRPr="005B4C74" w:rsidRDefault="00423DA3" w:rsidP="00423DA3">
      <w:pPr>
        <w:pStyle w:val="Heading4"/>
        <w:rPr>
          <w:rFonts w:cs="Times New Roman"/>
        </w:rPr>
      </w:pPr>
      <w:r w:rsidRPr="005B4C74">
        <w:rPr>
          <w:rFonts w:cs="Times New Roman"/>
        </w:rPr>
        <w:t>Nuclear as a solution to warming is hype- be skeptical of aff internal links- prefer qualified un-biased sources</w:t>
      </w:r>
    </w:p>
    <w:p w:rsidR="00423DA3" w:rsidRPr="005B4C74" w:rsidRDefault="00423DA3" w:rsidP="00423DA3">
      <w:r w:rsidRPr="005B4C74">
        <w:t xml:space="preserve">Travis </w:t>
      </w:r>
      <w:r w:rsidRPr="005B4C74">
        <w:rPr>
          <w:rStyle w:val="StyleStyleBold12pt"/>
        </w:rPr>
        <w:t>Madsen et al</w:t>
      </w:r>
      <w:r w:rsidRPr="005B4C74">
        <w:t xml:space="preserve"> Frontier Group Policy Analyst Prior to joining Frontier Group in, Travis completed a fellowship at the New Jersey Public Interest Research Group, Travis holds a bachelors degree in molecular biology and chemistry from the University of Colorado, </w:t>
      </w:r>
      <w:r w:rsidRPr="005B4C74">
        <w:rPr>
          <w:rStyle w:val="StyleStyleBold12pt"/>
        </w:rPr>
        <w:t>2009</w:t>
      </w:r>
      <w:r w:rsidRPr="005B4C74">
        <w:t xml:space="preserve"> </w:t>
      </w:r>
      <w:hyperlink r:id="rId23" w:history="1">
        <w:r w:rsidRPr="005B4C74">
          <w:rPr>
            <w:rStyle w:val="Hyperlink"/>
          </w:rPr>
          <w:t>http://www.scribd.com/doc/22721696/Generating-Failure-Environment-California</w:t>
        </w:r>
      </w:hyperlink>
    </w:p>
    <w:p w:rsidR="00423DA3" w:rsidRPr="005B4C74" w:rsidRDefault="00423DA3" w:rsidP="00423DA3"/>
    <w:p w:rsidR="00423DA3" w:rsidRDefault="00423DA3" w:rsidP="00423DA3">
      <w:pPr>
        <w:rPr>
          <w:rStyle w:val="StyleBoldUnderline"/>
        </w:rPr>
      </w:pPr>
      <w:r w:rsidRPr="005B4C74">
        <w:rPr>
          <w:rStyle w:val="StyleBoldUnderline"/>
        </w:rPr>
        <w:t>The nuclear industry has worked tirelessly</w:t>
      </w:r>
      <w:r w:rsidRPr="005B4C74">
        <w:rPr>
          <w:sz w:val="16"/>
        </w:rPr>
        <w:t xml:space="preserve"> over the last decade </w:t>
      </w:r>
      <w:r w:rsidRPr="005B4C74">
        <w:rPr>
          <w:rStyle w:val="StyleBoldUnderline"/>
        </w:rPr>
        <w:t xml:space="preserve">to position itself as a </w:t>
      </w:r>
    </w:p>
    <w:p w:rsidR="00423DA3" w:rsidRDefault="00423DA3" w:rsidP="00423DA3">
      <w:pPr>
        <w:rPr>
          <w:rStyle w:val="StyleBoldUnderline"/>
        </w:rPr>
      </w:pPr>
      <w:r>
        <w:rPr>
          <w:rStyle w:val="StyleBoldUnderline"/>
        </w:rPr>
        <w:t>AND</w:t>
      </w:r>
    </w:p>
    <w:p w:rsidR="00423DA3" w:rsidRPr="005B4C74" w:rsidRDefault="00423DA3" w:rsidP="00423DA3">
      <w:pPr>
        <w:rPr>
          <w:sz w:val="16"/>
        </w:rPr>
      </w:pPr>
      <w:r w:rsidRPr="005B4C74">
        <w:rPr>
          <w:sz w:val="16"/>
        </w:rPr>
        <w:t xml:space="preserve">actually </w:t>
      </w:r>
      <w:r w:rsidRPr="005339BC">
        <w:rPr>
          <w:rStyle w:val="StyleBoldUnderline"/>
          <w:highlight w:val="yellow"/>
        </w:rPr>
        <w:t>delay</w:t>
      </w:r>
      <w:r w:rsidRPr="005B4C74">
        <w:rPr>
          <w:sz w:val="16"/>
        </w:rPr>
        <w:t xml:space="preserve"> needed progress and divert critical investment dollars away from better </w:t>
      </w:r>
      <w:r w:rsidRPr="005339BC">
        <w:rPr>
          <w:rStyle w:val="StyleBoldUnderline"/>
          <w:highlight w:val="yellow"/>
        </w:rPr>
        <w:t>solutions</w:t>
      </w:r>
      <w:r w:rsidRPr="005B4C74">
        <w:rPr>
          <w:sz w:val="16"/>
        </w:rPr>
        <w:t>.</w:t>
      </w:r>
    </w:p>
    <w:p w:rsidR="00423DA3" w:rsidRPr="005B4C74" w:rsidRDefault="00423DA3" w:rsidP="00423DA3"/>
    <w:p w:rsidR="00423DA3" w:rsidRPr="005B4C74" w:rsidRDefault="00423DA3" w:rsidP="00423DA3">
      <w:pPr>
        <w:pStyle w:val="Heading4"/>
        <w:rPr>
          <w:rFonts w:cs="Times New Roman"/>
        </w:rPr>
      </w:pPr>
      <w:r w:rsidRPr="005B4C74">
        <w:rPr>
          <w:rFonts w:cs="Times New Roman"/>
        </w:rPr>
        <w:t>Takes over a decade</w:t>
      </w:r>
    </w:p>
    <w:p w:rsidR="00423DA3" w:rsidRPr="005B4C74" w:rsidRDefault="00423DA3" w:rsidP="00423DA3">
      <w:pPr>
        <w:rPr>
          <w:rStyle w:val="StyleStyleBold12pt"/>
        </w:rPr>
      </w:pPr>
      <w:r w:rsidRPr="005B4C74">
        <w:rPr>
          <w:rStyle w:val="StyleStyleBold12pt"/>
        </w:rPr>
        <w:t>Mitchell and Woodman 6</w:t>
      </w:r>
    </w:p>
    <w:p w:rsidR="00423DA3" w:rsidRPr="005B4C74" w:rsidRDefault="00423DA3" w:rsidP="00423DA3">
      <w:pPr>
        <w:rPr>
          <w:sz w:val="20"/>
        </w:rPr>
      </w:pPr>
      <w:r w:rsidRPr="005B4C74">
        <w:rPr>
          <w:sz w:val="20"/>
        </w:rPr>
        <w:t>Catherine Mitchell is a Principal Research Fellow at the Centre for Management Under Regulation at the Warwick Business School, University of Warwick. She has worked on energy policy issues for over 20 years: previously working as an academic at the Science Policy Research Unit at Sussex University and the Energy and Resources Group of the University of California, Berkeley; and as a journalist writing about oil and gas markets in the early 1980s. She was a member of the Government's Energy Advisory Panel from 1998 to 2003 and was seconded as a team member to the Performance and Innovation Unit's Energy Review in the Cabinet Office during 2001. And Bridget Woodman is a UKERC Research Fellow at the Centre for Management Under Regulation at Warwick Business School working on sustainable energy policy and regulation issues. 2006 http://www.green-alliance.org.uk/uploadedFiles/Publications/NewNuclearPower.pdf</w:t>
      </w:r>
    </w:p>
    <w:p w:rsidR="00423DA3" w:rsidRPr="005B4C74" w:rsidRDefault="00423DA3" w:rsidP="00423DA3"/>
    <w:p w:rsidR="00423DA3" w:rsidRDefault="00423DA3" w:rsidP="00423DA3">
      <w:pPr>
        <w:rPr>
          <w:rStyle w:val="StyleBoldUnderline"/>
        </w:rPr>
      </w:pPr>
      <w:r w:rsidRPr="005B4C74">
        <w:rPr>
          <w:rStyle w:val="StyleBoldUnderline"/>
        </w:rPr>
        <w:t>Those in favour of</w:t>
      </w:r>
      <w:r w:rsidRPr="005B4C74">
        <w:rPr>
          <w:sz w:val="16"/>
        </w:rPr>
        <w:t xml:space="preserve"> new </w:t>
      </w:r>
      <w:r w:rsidRPr="005B4C74">
        <w:rPr>
          <w:rStyle w:val="StyleBoldUnderline"/>
        </w:rPr>
        <w:t>nuclear</w:t>
      </w:r>
      <w:r w:rsidRPr="005B4C74">
        <w:rPr>
          <w:sz w:val="16"/>
        </w:rPr>
        <w:t xml:space="preserve"> build have </w:t>
      </w:r>
      <w:r w:rsidRPr="005B4C74">
        <w:rPr>
          <w:rStyle w:val="StyleBoldUnderline"/>
        </w:rPr>
        <w:t>argued that</w:t>
      </w:r>
      <w:r w:rsidRPr="005B4C74">
        <w:rPr>
          <w:sz w:val="16"/>
        </w:rPr>
        <w:t>:</w:t>
      </w:r>
      <w:r w:rsidRPr="005B4C74">
        <w:rPr>
          <w:sz w:val="12"/>
        </w:rPr>
        <w:t>¶</w:t>
      </w:r>
      <w:r w:rsidRPr="005B4C74">
        <w:rPr>
          <w:sz w:val="16"/>
        </w:rPr>
        <w:t xml:space="preserve"> • </w:t>
      </w:r>
      <w:r w:rsidRPr="005B4C74">
        <w:rPr>
          <w:rStyle w:val="StyleBoldUnderline"/>
        </w:rPr>
        <w:t xml:space="preserve">Climate change is </w:t>
      </w:r>
    </w:p>
    <w:p w:rsidR="00423DA3" w:rsidRDefault="00423DA3" w:rsidP="00423DA3">
      <w:pPr>
        <w:rPr>
          <w:rStyle w:val="StyleBoldUnderline"/>
        </w:rPr>
      </w:pPr>
      <w:r>
        <w:rPr>
          <w:rStyle w:val="StyleBoldUnderline"/>
        </w:rPr>
        <w:t>AND</w:t>
      </w:r>
    </w:p>
    <w:p w:rsidR="00423DA3" w:rsidRPr="005B4C74" w:rsidRDefault="00423DA3" w:rsidP="00423DA3">
      <w:pPr>
        <w:rPr>
          <w:sz w:val="16"/>
        </w:rPr>
      </w:pPr>
      <w:r w:rsidRPr="005B4C74">
        <w:rPr>
          <w:sz w:val="16"/>
        </w:rPr>
        <w:t>the same time allows the government to be seen to be doing something;</w:t>
      </w:r>
    </w:p>
    <w:p w:rsidR="00423DA3" w:rsidRPr="00363886" w:rsidRDefault="00423DA3" w:rsidP="00423DA3"/>
    <w:p w:rsidR="00423DA3" w:rsidRDefault="00423DA3" w:rsidP="00423DA3">
      <w:pPr>
        <w:pStyle w:val="Heading3"/>
      </w:pPr>
      <w:r>
        <w:lastRenderedPageBreak/>
        <w:t>VTL</w:t>
      </w:r>
    </w:p>
    <w:p w:rsidR="00423DA3" w:rsidRDefault="00423DA3" w:rsidP="00423DA3"/>
    <w:p w:rsidR="00423DA3" w:rsidRPr="00D73BD7" w:rsidRDefault="00423DA3" w:rsidP="00423DA3">
      <w:pPr>
        <w:pStyle w:val="Heading4"/>
        <w:rPr>
          <w:rFonts w:eastAsia="Times New Roman"/>
        </w:rPr>
      </w:pPr>
      <w:r>
        <w:rPr>
          <w:rFonts w:eastAsia="Times New Roman"/>
        </w:rPr>
        <w:t xml:space="preserve">(  ) </w:t>
      </w:r>
      <w:r w:rsidRPr="00D73BD7">
        <w:rPr>
          <w:rFonts w:eastAsia="Times New Roman"/>
        </w:rPr>
        <w:t>Yes, value to life</w:t>
      </w:r>
    </w:p>
    <w:p w:rsidR="00423DA3" w:rsidRPr="00D73BD7" w:rsidRDefault="00423DA3" w:rsidP="00423DA3">
      <w:pPr>
        <w:rPr>
          <w:lang w:bidi="en-US"/>
        </w:rPr>
      </w:pPr>
    </w:p>
    <w:p w:rsidR="00423DA3" w:rsidRPr="003A17E2" w:rsidRDefault="00423DA3" w:rsidP="00423DA3">
      <w:pPr>
        <w:rPr>
          <w:rStyle w:val="StyleStyleBold12pt"/>
        </w:rPr>
      </w:pPr>
      <w:r w:rsidRPr="003A17E2">
        <w:rPr>
          <w:rStyle w:val="StyleStyleBold12pt"/>
        </w:rPr>
        <w:t>Coontz’1</w:t>
      </w:r>
    </w:p>
    <w:p w:rsidR="00423DA3" w:rsidRPr="00D73BD7" w:rsidRDefault="00423DA3" w:rsidP="00423DA3">
      <w:pPr>
        <w:rPr>
          <w:sz w:val="16"/>
          <w:szCs w:val="16"/>
          <w:lang w:bidi="en-US"/>
        </w:rPr>
      </w:pPr>
      <w:r w:rsidRPr="00D73BD7">
        <w:rPr>
          <w:sz w:val="16"/>
          <w:szCs w:val="16"/>
          <w:lang w:bidi="en-US"/>
        </w:rPr>
        <w:t>Phyllis D. Coontz, PhD Graduate School of Public and International Affairs University of Pittsburgh, et al, JOURNAL OF COMMUNITY HEALTH NURSING, 2001, 18(4), 235-246 – J-Stor</w:t>
      </w:r>
    </w:p>
    <w:p w:rsidR="00423DA3" w:rsidRDefault="00423DA3" w:rsidP="00423DA3">
      <w:pPr>
        <w:rPr>
          <w:u w:val="single"/>
          <w:lang w:bidi="en-US"/>
        </w:rPr>
      </w:pPr>
      <w:r w:rsidRPr="00D73BD7">
        <w:rPr>
          <w:sz w:val="16"/>
          <w:lang w:bidi="en-US"/>
        </w:rPr>
        <w:t xml:space="preserve">In the 1950s, </w:t>
      </w:r>
      <w:r w:rsidRPr="00D73BD7">
        <w:rPr>
          <w:u w:val="single"/>
          <w:lang w:bidi="en-US"/>
        </w:rPr>
        <w:t>psychiatrist and theorist</w:t>
      </w:r>
      <w:r w:rsidRPr="00D73BD7">
        <w:rPr>
          <w:sz w:val="16"/>
          <w:lang w:bidi="en-US"/>
        </w:rPr>
        <w:t xml:space="preserve"> Viktor </w:t>
      </w:r>
      <w:r w:rsidRPr="00D73BD7">
        <w:rPr>
          <w:highlight w:val="yellow"/>
          <w:u w:val="single"/>
          <w:lang w:bidi="en-US"/>
        </w:rPr>
        <w:t>Frankl</w:t>
      </w:r>
      <w:r w:rsidRPr="00D73BD7">
        <w:rPr>
          <w:u w:val="single"/>
          <w:lang w:bidi="en-US"/>
        </w:rPr>
        <w:t xml:space="preserve"> (</w:t>
      </w:r>
      <w:r w:rsidRPr="00D73BD7">
        <w:rPr>
          <w:sz w:val="16"/>
          <w:lang w:bidi="en-US"/>
        </w:rPr>
        <w:t xml:space="preserve">1963) </w:t>
      </w:r>
      <w:r w:rsidRPr="00D73BD7">
        <w:rPr>
          <w:highlight w:val="yellow"/>
          <w:u w:val="single"/>
          <w:lang w:bidi="en-US"/>
        </w:rPr>
        <w:t>described</w:t>
      </w:r>
      <w:r w:rsidRPr="00D73BD7">
        <w:rPr>
          <w:u w:val="single"/>
          <w:lang w:bidi="en-US"/>
        </w:rPr>
        <w:t xml:space="preserve"> an </w:t>
      </w:r>
      <w:r w:rsidRPr="00D73BD7">
        <w:rPr>
          <w:highlight w:val="yellow"/>
          <w:u w:val="single"/>
          <w:lang w:bidi="en-US"/>
        </w:rPr>
        <w:t>existential</w:t>
      </w:r>
      <w:r w:rsidRPr="00D73BD7">
        <w:rPr>
          <w:u w:val="single"/>
          <w:lang w:bidi="en-US"/>
        </w:rPr>
        <w:t xml:space="preserve"> </w:t>
      </w:r>
    </w:p>
    <w:p w:rsidR="00423DA3" w:rsidRDefault="00423DA3" w:rsidP="00423DA3">
      <w:pPr>
        <w:rPr>
          <w:u w:val="single"/>
          <w:lang w:bidi="en-US"/>
        </w:rPr>
      </w:pPr>
      <w:r>
        <w:rPr>
          <w:u w:val="single"/>
          <w:lang w:bidi="en-US"/>
        </w:rPr>
        <w:t>AND</w:t>
      </w:r>
    </w:p>
    <w:p w:rsidR="00423DA3" w:rsidRDefault="00423DA3" w:rsidP="00423DA3">
      <w:r w:rsidRPr="00D73BD7">
        <w:rPr>
          <w:sz w:val="16"/>
          <w:lang w:bidi="en-US"/>
        </w:rPr>
        <w:t xml:space="preserve">and fu- ture </w:t>
      </w:r>
      <w:r w:rsidRPr="00D73BD7">
        <w:rPr>
          <w:u w:val="single"/>
          <w:lang w:bidi="en-US"/>
        </w:rPr>
        <w:t>to strengthen one's present life</w:t>
      </w:r>
      <w:r w:rsidRPr="00D73BD7">
        <w:rPr>
          <w:sz w:val="16"/>
          <w:lang w:bidi="en-US"/>
        </w:rPr>
        <w:t xml:space="preserve"> (Reed, 1991b).</w:t>
      </w:r>
    </w:p>
    <w:p w:rsidR="00423DA3" w:rsidRDefault="00423DA3" w:rsidP="00423DA3"/>
    <w:p w:rsidR="00423DA3" w:rsidRDefault="00423DA3" w:rsidP="00423DA3">
      <w:pPr>
        <w:pStyle w:val="Heading3"/>
      </w:pPr>
      <w:r>
        <w:lastRenderedPageBreak/>
        <w:t>Root cause wrong</w:t>
      </w:r>
    </w:p>
    <w:p w:rsidR="00423DA3" w:rsidRPr="008C1029" w:rsidRDefault="00423DA3" w:rsidP="00423DA3">
      <w:pPr>
        <w:pStyle w:val="Heading4"/>
        <w:rPr>
          <w:rFonts w:eastAsia="Times New Roman"/>
        </w:rPr>
      </w:pPr>
      <w:r>
        <w:rPr>
          <w:rFonts w:eastAsia="Times New Roman"/>
        </w:rPr>
        <w:t>(  ) Root cause args wrong.</w:t>
      </w:r>
    </w:p>
    <w:p w:rsidR="00423DA3" w:rsidRPr="008C1029" w:rsidRDefault="00423DA3" w:rsidP="00423DA3">
      <w:pPr>
        <w:rPr>
          <w:rFonts w:eastAsia="Times New Roman"/>
          <w:szCs w:val="20"/>
        </w:rPr>
      </w:pPr>
    </w:p>
    <w:p w:rsidR="00423DA3" w:rsidRPr="00B05005" w:rsidRDefault="00423DA3" w:rsidP="00423DA3">
      <w:pPr>
        <w:rPr>
          <w:rStyle w:val="StyleStyleBold12pt"/>
        </w:rPr>
      </w:pPr>
      <w:r w:rsidRPr="00B05005">
        <w:rPr>
          <w:rStyle w:val="StyleStyleBold12pt"/>
        </w:rPr>
        <w:t>Swanson ‘5</w:t>
      </w:r>
    </w:p>
    <w:p w:rsidR="00423DA3" w:rsidRPr="00AC4260" w:rsidRDefault="00423DA3" w:rsidP="00423DA3">
      <w:pPr>
        <w:rPr>
          <w:rFonts w:eastAsia="Times New Roman"/>
          <w:sz w:val="16"/>
          <w:szCs w:val="16"/>
        </w:rPr>
      </w:pPr>
      <w:r w:rsidRPr="00A501B8">
        <w:rPr>
          <w:rFonts w:eastAsia="Times New Roman"/>
          <w:sz w:val="16"/>
          <w:szCs w:val="16"/>
        </w:rPr>
        <w:t>Jacinda Swanson is Assistant Professor of Political Science at Western. Michigan University – Theory, Culture &amp; Society August 2005 vol. 22 no. 4 87-118 – DOI: 10.1177/0263276405054992 –The online version of this article can be found – http://tcs.sagepub.com/content/22/4/87</w:t>
      </w:r>
    </w:p>
    <w:p w:rsidR="00423DA3" w:rsidRDefault="00423DA3" w:rsidP="00423DA3">
      <w:pPr>
        <w:rPr>
          <w:rStyle w:val="StyleBoldUnderline"/>
          <w:highlight w:val="yellow"/>
        </w:rPr>
      </w:pPr>
      <w:r w:rsidRPr="00A501B8">
        <w:rPr>
          <w:rFonts w:eastAsia="Times New Roman"/>
          <w:b/>
          <w:szCs w:val="20"/>
          <w:highlight w:val="yellow"/>
          <w:u w:val="single"/>
        </w:rPr>
        <w:t>It is</w:t>
      </w:r>
      <w:r w:rsidRPr="00B05005">
        <w:rPr>
          <w:rFonts w:eastAsia="Times New Roman"/>
          <w:sz w:val="16"/>
          <w:szCs w:val="20"/>
        </w:rPr>
        <w:t xml:space="preserve"> thus </w:t>
      </w:r>
      <w:r w:rsidRPr="00A501B8">
        <w:rPr>
          <w:rFonts w:eastAsia="Times New Roman"/>
          <w:b/>
          <w:szCs w:val="20"/>
          <w:highlight w:val="yellow"/>
          <w:u w:val="single"/>
        </w:rPr>
        <w:t xml:space="preserve">misleading to suggest </w:t>
      </w:r>
      <w:r w:rsidRPr="00B05005">
        <w:rPr>
          <w:sz w:val="16"/>
        </w:rPr>
        <w:t>that</w:t>
      </w:r>
      <w:r w:rsidRPr="008C1029">
        <w:rPr>
          <w:rFonts w:eastAsia="Times New Roman"/>
          <w:b/>
          <w:szCs w:val="20"/>
          <w:u w:val="single"/>
        </w:rPr>
        <w:t xml:space="preserve"> </w:t>
      </w:r>
      <w:r w:rsidRPr="00A501B8">
        <w:rPr>
          <w:rFonts w:eastAsia="Times New Roman"/>
          <w:b/>
          <w:szCs w:val="20"/>
          <w:highlight w:val="yellow"/>
          <w:u w:val="single"/>
        </w:rPr>
        <w:t>social relations are ever solely economic</w:t>
      </w:r>
      <w:r w:rsidRPr="00B05005">
        <w:rPr>
          <w:rStyle w:val="StyleBoldUnderline"/>
          <w:highlight w:val="yellow"/>
        </w:rPr>
        <w:t xml:space="preserve">, political </w:t>
      </w:r>
    </w:p>
    <w:p w:rsidR="00423DA3" w:rsidRDefault="00423DA3" w:rsidP="00423DA3">
      <w:pPr>
        <w:rPr>
          <w:rStyle w:val="StyleBoldUnderline"/>
          <w:highlight w:val="yellow"/>
        </w:rPr>
      </w:pPr>
      <w:r>
        <w:rPr>
          <w:rStyle w:val="StyleBoldUnderline"/>
          <w:highlight w:val="yellow"/>
        </w:rPr>
        <w:t>AND</w:t>
      </w:r>
    </w:p>
    <w:p w:rsidR="00423DA3" w:rsidRPr="008C1029" w:rsidRDefault="00423DA3" w:rsidP="00423DA3">
      <w:pPr>
        <w:rPr>
          <w:rFonts w:eastAsia="Times New Roman"/>
          <w:b/>
          <w:szCs w:val="20"/>
          <w:u w:val="single"/>
        </w:rPr>
      </w:pPr>
      <w:r w:rsidRPr="008C1029">
        <w:rPr>
          <w:rFonts w:eastAsia="Times New Roman"/>
          <w:b/>
          <w:szCs w:val="20"/>
          <w:u w:val="single"/>
        </w:rPr>
        <w:t xml:space="preserve">will </w:t>
      </w:r>
      <w:r w:rsidRPr="00A501B8">
        <w:rPr>
          <w:rFonts w:eastAsia="Times New Roman"/>
          <w:b/>
          <w:szCs w:val="20"/>
          <w:highlight w:val="yellow"/>
          <w:u w:val="single"/>
        </w:rPr>
        <w:t>require transforming a</w:t>
      </w:r>
      <w:r w:rsidRPr="00B05005">
        <w:rPr>
          <w:rFonts w:eastAsia="Times New Roman"/>
          <w:sz w:val="16"/>
          <w:szCs w:val="20"/>
        </w:rPr>
        <w:t xml:space="preserve"> wide </w:t>
      </w:r>
      <w:r w:rsidRPr="00A501B8">
        <w:rPr>
          <w:rFonts w:eastAsia="Times New Roman"/>
          <w:b/>
          <w:szCs w:val="20"/>
          <w:highlight w:val="yellow"/>
          <w:u w:val="single"/>
        </w:rPr>
        <w:t>range of</w:t>
      </w:r>
      <w:r w:rsidRPr="008C1029">
        <w:rPr>
          <w:rFonts w:eastAsia="Times New Roman"/>
          <w:b/>
          <w:szCs w:val="20"/>
          <w:u w:val="single"/>
        </w:rPr>
        <w:t xml:space="preserve"> cultural, economic and political </w:t>
      </w:r>
      <w:r w:rsidRPr="00A501B8">
        <w:rPr>
          <w:rFonts w:eastAsia="Times New Roman"/>
          <w:b/>
          <w:szCs w:val="20"/>
          <w:highlight w:val="yellow"/>
          <w:u w:val="single"/>
        </w:rPr>
        <w:t>practices</w:t>
      </w:r>
      <w:r w:rsidRPr="008C1029">
        <w:rPr>
          <w:rFonts w:eastAsia="Times New Roman"/>
          <w:b/>
          <w:szCs w:val="20"/>
          <w:u w:val="single"/>
        </w:rPr>
        <w:t xml:space="preserve">. </w:t>
      </w:r>
    </w:p>
    <w:p w:rsidR="00423DA3" w:rsidRDefault="00423DA3" w:rsidP="00423DA3"/>
    <w:p w:rsidR="00423DA3" w:rsidRDefault="00423DA3" w:rsidP="00423DA3"/>
    <w:p w:rsidR="00423DA3" w:rsidRPr="00FE7F8B" w:rsidRDefault="00423DA3" w:rsidP="00423DA3"/>
    <w:p w:rsidR="00423DA3" w:rsidRPr="00423DA3" w:rsidRDefault="00423DA3" w:rsidP="00423DA3">
      <w:bookmarkStart w:id="0" w:name="_GoBack"/>
      <w:bookmarkEnd w:id="0"/>
    </w:p>
    <w:p w:rsidR="00423DA3" w:rsidRDefault="00423DA3" w:rsidP="00423DA3">
      <w:pPr>
        <w:pStyle w:val="Heading1"/>
      </w:pPr>
      <w:r>
        <w:lastRenderedPageBreak/>
        <w:t>1NR</w:t>
      </w:r>
    </w:p>
    <w:p w:rsidR="00B2438A" w:rsidRDefault="00423DA3" w:rsidP="00423DA3">
      <w:pPr>
        <w:pStyle w:val="Heading3"/>
      </w:pPr>
      <w:r>
        <w:lastRenderedPageBreak/>
        <w:t>NoKo CP</w:t>
      </w:r>
    </w:p>
    <w:p w:rsidR="003161A3" w:rsidRDefault="003161A3" w:rsidP="003161A3">
      <w:pPr>
        <w:pStyle w:val="Heading4"/>
      </w:pPr>
      <w:r>
        <w:t>Yes proliferation of smaller arms</w:t>
      </w:r>
    </w:p>
    <w:p w:rsidR="00B2438A" w:rsidRDefault="00B2438A" w:rsidP="00B2438A">
      <w:r w:rsidRPr="00B2438A">
        <w:rPr>
          <w:rStyle w:val="StyleStyleBold12pt"/>
        </w:rPr>
        <w:t>ACA</w:t>
      </w:r>
      <w:r>
        <w:t xml:space="preserve"> April </w:t>
      </w:r>
      <w:r w:rsidRPr="00B2438A">
        <w:rPr>
          <w:rStyle w:val="StyleStyleBold12pt"/>
        </w:rPr>
        <w:t>2013</w:t>
      </w:r>
      <w:r>
        <w:t xml:space="preserve"> </w:t>
      </w:r>
      <w:hyperlink r:id="rId24" w:history="1">
        <w:r w:rsidRPr="00326E0B">
          <w:rPr>
            <w:rStyle w:val="Hyperlink"/>
          </w:rPr>
          <w:t>https://www.armscontrol.org/factsheets/northkoreaprofile</w:t>
        </w:r>
      </w:hyperlink>
    </w:p>
    <w:p w:rsidR="00B2438A" w:rsidRPr="00B2438A" w:rsidRDefault="00B2438A" w:rsidP="00B2438A"/>
    <w:p w:rsidR="00423DA3" w:rsidRDefault="003161A3" w:rsidP="003161A3">
      <w:pPr>
        <w:rPr>
          <w:rStyle w:val="StyleBoldUnderline"/>
        </w:rPr>
      </w:pPr>
      <w:r w:rsidRPr="00B2438A">
        <w:rPr>
          <w:sz w:val="16"/>
        </w:rPr>
        <w:t xml:space="preserve">Ballistic Missiles: </w:t>
      </w:r>
      <w:r w:rsidRPr="003161A3">
        <w:rPr>
          <w:rStyle w:val="StyleBoldUnderline"/>
        </w:rPr>
        <w:t xml:space="preserve">North Korea is actively expanding its ballistic missile arsenal and allegedly working </w:t>
      </w:r>
    </w:p>
    <w:p w:rsidR="00423DA3" w:rsidRDefault="00423DA3" w:rsidP="003161A3">
      <w:pPr>
        <w:rPr>
          <w:rStyle w:val="StyleBoldUnderline"/>
        </w:rPr>
      </w:pPr>
      <w:r>
        <w:rPr>
          <w:rStyle w:val="StyleBoldUnderline"/>
        </w:rPr>
        <w:t>AND</w:t>
      </w:r>
    </w:p>
    <w:p w:rsidR="003161A3" w:rsidRPr="00B2438A" w:rsidRDefault="003161A3" w:rsidP="003161A3">
      <w:pPr>
        <w:rPr>
          <w:sz w:val="12"/>
        </w:rPr>
      </w:pPr>
      <w:r w:rsidRPr="00B2438A">
        <w:rPr>
          <w:sz w:val="12"/>
        </w:rPr>
        <w:t>, the Korean Central News Agency claimed that the satellite successfully entered orbit.</w:t>
      </w:r>
    </w:p>
    <w:p w:rsidR="003161A3" w:rsidRDefault="003161A3" w:rsidP="003161A3">
      <w:pPr>
        <w:pStyle w:val="Heading4"/>
      </w:pPr>
      <w:r>
        <w:t xml:space="preserve">This is based on </w:t>
      </w:r>
      <w:r>
        <w:rPr>
          <w:u w:val="single"/>
        </w:rPr>
        <w:t>internal documents</w:t>
      </w:r>
      <w:r>
        <w:t>, not Western IR</w:t>
      </w:r>
      <w:r>
        <w:br w:type="page"/>
      </w:r>
    </w:p>
    <w:p w:rsidR="003161A3" w:rsidRPr="00D833A8" w:rsidRDefault="003161A3" w:rsidP="003161A3">
      <w:pPr>
        <w:rPr>
          <w:rStyle w:val="StyleStyleBold12pt"/>
        </w:rPr>
      </w:pPr>
      <w:r w:rsidRPr="00D833A8">
        <w:rPr>
          <w:rStyle w:val="StyleStyleBold12pt"/>
        </w:rPr>
        <w:lastRenderedPageBreak/>
        <w:t>Woo 11</w:t>
      </w:r>
    </w:p>
    <w:p w:rsidR="003161A3" w:rsidRPr="00D833A8" w:rsidRDefault="003161A3" w:rsidP="003161A3">
      <w:pPr>
        <w:rPr>
          <w:sz w:val="16"/>
          <w:szCs w:val="16"/>
        </w:rPr>
      </w:pPr>
      <w:r w:rsidRPr="00D833A8">
        <w:rPr>
          <w:sz w:val="16"/>
          <w:szCs w:val="16"/>
        </w:rPr>
        <w:t xml:space="preserve">Seongji Woo is currently an Associate Professor at the College of International Studies,¶ Kyung Hee University.¶ Pacific Focus, Vol. XXVI, No. 2 (August 2011), 188–205.¶ doi: 10.1111/j.1976-5118.2011.01062.x¶ © 2011 Center for International Studies, Inha University – available via EBSCO-HOST database. </w:t>
      </w:r>
    </w:p>
    <w:p w:rsidR="003161A3" w:rsidRDefault="003161A3" w:rsidP="003161A3"/>
    <w:p w:rsidR="00423DA3" w:rsidRDefault="003161A3" w:rsidP="003161A3">
      <w:pPr>
        <w:rPr>
          <w:sz w:val="14"/>
        </w:rPr>
      </w:pPr>
      <w:r w:rsidRPr="002B0DB2">
        <w:rPr>
          <w:rStyle w:val="StyleBoldUnderline"/>
          <w:highlight w:val="yellow"/>
        </w:rPr>
        <w:t>As witnessed by</w:t>
      </w:r>
      <w:r w:rsidRPr="002B0DB2">
        <w:rPr>
          <w:rStyle w:val="StyleBoldUnderline"/>
        </w:rPr>
        <w:t xml:space="preserve"> two </w:t>
      </w:r>
      <w:r w:rsidRPr="002B0DB2">
        <w:rPr>
          <w:rStyle w:val="StyleBoldUnderline"/>
          <w:highlight w:val="yellow"/>
        </w:rPr>
        <w:t>nuclear tests and</w:t>
      </w:r>
      <w:r w:rsidRPr="002B0DB2">
        <w:rPr>
          <w:rStyle w:val="StyleBoldUnderline"/>
        </w:rPr>
        <w:t xml:space="preserve"> intermittent </w:t>
      </w:r>
      <w:r w:rsidRPr="00D0745E">
        <w:rPr>
          <w:sz w:val="14"/>
        </w:rPr>
        <w:t xml:space="preserve">missile </w:t>
      </w:r>
      <w:r w:rsidRPr="002B0DB2">
        <w:rPr>
          <w:rStyle w:val="StyleBoldUnderline"/>
          <w:highlight w:val="yellow"/>
        </w:rPr>
        <w:t>launches</w:t>
      </w:r>
      <w:r w:rsidRPr="002B0DB2">
        <w:rPr>
          <w:rStyle w:val="StyleBoldUnderline"/>
        </w:rPr>
        <w:t>,</w:t>
      </w:r>
      <w:r w:rsidRPr="00D0745E">
        <w:rPr>
          <w:sz w:val="14"/>
        </w:rPr>
        <w:t xml:space="preserve"> the</w:t>
      </w:r>
      <w:r w:rsidRPr="00D0745E">
        <w:rPr>
          <w:sz w:val="12"/>
        </w:rPr>
        <w:t>¶</w:t>
      </w:r>
      <w:r w:rsidRPr="00D0745E">
        <w:rPr>
          <w:sz w:val="14"/>
        </w:rPr>
        <w:t xml:space="preserve"> so-</w:t>
      </w:r>
    </w:p>
    <w:p w:rsidR="00423DA3" w:rsidRDefault="00423DA3" w:rsidP="003161A3">
      <w:pPr>
        <w:rPr>
          <w:sz w:val="14"/>
        </w:rPr>
      </w:pPr>
      <w:r>
        <w:rPr>
          <w:sz w:val="14"/>
        </w:rPr>
        <w:t>AND</w:t>
      </w:r>
    </w:p>
    <w:p w:rsidR="003161A3" w:rsidRPr="007053B9" w:rsidRDefault="003161A3" w:rsidP="003161A3">
      <w:pPr>
        <w:rPr>
          <w:sz w:val="14"/>
        </w:rPr>
      </w:pPr>
      <w:r w:rsidRPr="00D0745E">
        <w:rPr>
          <w:sz w:val="14"/>
        </w:rPr>
        <w:t>the</w:t>
      </w:r>
      <w:r w:rsidRPr="00D0745E">
        <w:rPr>
          <w:sz w:val="12"/>
        </w:rPr>
        <w:t>¶</w:t>
      </w:r>
      <w:r w:rsidRPr="00D0745E">
        <w:rPr>
          <w:sz w:val="14"/>
        </w:rPr>
        <w:t xml:space="preserve"> current world order and to build a </w:t>
      </w:r>
      <w:r w:rsidRPr="00B92A0B">
        <w:rPr>
          <w:rStyle w:val="StyleBoldUnderline"/>
          <w:highlight w:val="yellow"/>
        </w:rPr>
        <w:t>new world order.</w:t>
      </w:r>
      <w:r w:rsidRPr="00D0745E">
        <w:rPr>
          <w:sz w:val="14"/>
        </w:rPr>
        <w:t>25</w:t>
      </w:r>
    </w:p>
    <w:p w:rsidR="000022F2" w:rsidRDefault="000022F2" w:rsidP="00D17C4E"/>
    <w:p w:rsidR="003161A3" w:rsidRPr="006761D2" w:rsidRDefault="003161A3" w:rsidP="003161A3">
      <w:pPr>
        <w:pStyle w:val="Heading4"/>
      </w:pPr>
      <w:r>
        <w:t xml:space="preserve">Threat is real --- </w:t>
      </w:r>
      <w:r>
        <w:rPr>
          <w:u w:val="single"/>
        </w:rPr>
        <w:t>sweeping</w:t>
      </w:r>
      <w:r>
        <w:t xml:space="preserve"> Ks don’t apply</w:t>
      </w:r>
    </w:p>
    <w:p w:rsidR="003161A3" w:rsidRDefault="003161A3" w:rsidP="003161A3">
      <w:r w:rsidRPr="002E0689">
        <w:rPr>
          <w:rStyle w:val="StyleStyleBold12pt"/>
        </w:rPr>
        <w:t>Fitzsimmons 6</w:t>
      </w:r>
      <w:r>
        <w:t xml:space="preserve"> (Michael, Defense Analyst, “The Problem of Uncertainty in Strategic Planning”, Survival, </w:t>
      </w:r>
      <w:r w:rsidRPr="009D084A">
        <w:t>4</w:t>
      </w:r>
      <w:r>
        <w:t>8(</w:t>
      </w:r>
      <w:r w:rsidRPr="009D084A">
        <w:t>4</w:t>
      </w:r>
      <w:r>
        <w:t>), December)</w:t>
      </w:r>
    </w:p>
    <w:p w:rsidR="003161A3" w:rsidRPr="008D29A8" w:rsidRDefault="003161A3" w:rsidP="003161A3">
      <w:pPr>
        <w:rPr>
          <w:sz w:val="16"/>
          <w:szCs w:val="16"/>
        </w:rPr>
      </w:pPr>
    </w:p>
    <w:p w:rsidR="00423DA3" w:rsidRDefault="003161A3" w:rsidP="003161A3">
      <w:pPr>
        <w:pStyle w:val="card"/>
        <w:ind w:left="0"/>
        <w:rPr>
          <w:sz w:val="16"/>
        </w:rPr>
      </w:pPr>
      <w:r w:rsidRPr="00531AA3">
        <w:rPr>
          <w:sz w:val="16"/>
        </w:rPr>
        <w:t xml:space="preserve">At one level it is difficult to contest the basis for these claims. Who </w:t>
      </w:r>
    </w:p>
    <w:p w:rsidR="00423DA3" w:rsidRDefault="00423DA3" w:rsidP="003161A3">
      <w:pPr>
        <w:pStyle w:val="card"/>
        <w:ind w:left="0"/>
        <w:rPr>
          <w:sz w:val="16"/>
        </w:rPr>
      </w:pPr>
      <w:r>
        <w:rPr>
          <w:sz w:val="16"/>
        </w:rPr>
        <w:t>AND</w:t>
      </w:r>
    </w:p>
    <w:p w:rsidR="003161A3" w:rsidRDefault="003161A3" w:rsidP="003161A3">
      <w:pPr>
        <w:pStyle w:val="card"/>
        <w:ind w:left="0"/>
        <w:rPr>
          <w:sz w:val="16"/>
        </w:rPr>
      </w:pPr>
      <w:r w:rsidRPr="00EF09E9">
        <w:rPr>
          <w:rStyle w:val="underline"/>
          <w:highlight w:val="yellow"/>
        </w:rPr>
        <w:t>nor overwhelming in the face of</w:t>
      </w:r>
      <w:r w:rsidRPr="006761D2">
        <w:rPr>
          <w:rStyle w:val="underline"/>
        </w:rPr>
        <w:t xml:space="preserve"> some </w:t>
      </w:r>
      <w:r w:rsidRPr="00EF09E9">
        <w:rPr>
          <w:rStyle w:val="underline"/>
          <w:highlight w:val="yellow"/>
        </w:rPr>
        <w:t>clear challenges facing</w:t>
      </w:r>
      <w:r w:rsidRPr="006761D2">
        <w:rPr>
          <w:rStyle w:val="underline"/>
        </w:rPr>
        <w:t xml:space="preserve"> US national </w:t>
      </w:r>
      <w:r w:rsidRPr="00EF09E9">
        <w:rPr>
          <w:rStyle w:val="underline"/>
          <w:highlight w:val="yellow"/>
        </w:rPr>
        <w:t>security</w:t>
      </w:r>
      <w:r w:rsidRPr="003D3C42">
        <w:rPr>
          <w:sz w:val="16"/>
        </w:rPr>
        <w:t>.</w:t>
      </w:r>
      <w:r w:rsidRPr="00531AA3">
        <w:rPr>
          <w:sz w:val="16"/>
        </w:rPr>
        <w:t xml:space="preserve"> </w:t>
      </w:r>
    </w:p>
    <w:p w:rsidR="003161A3" w:rsidRDefault="003161A3" w:rsidP="003161A3">
      <w:pPr>
        <w:pStyle w:val="Heading4"/>
      </w:pPr>
      <w:r>
        <w:t>Threat’s real --- not a construction</w:t>
      </w:r>
    </w:p>
    <w:p w:rsidR="003161A3" w:rsidRDefault="003161A3" w:rsidP="003161A3">
      <w:pPr>
        <w:rPr>
          <w:rStyle w:val="StyleStyleBold12pt"/>
        </w:rPr>
      </w:pPr>
      <w:r>
        <w:rPr>
          <w:rStyle w:val="StyleStyleBold12pt"/>
        </w:rPr>
        <w:t>Delpech 12</w:t>
      </w:r>
    </w:p>
    <w:p w:rsidR="003161A3" w:rsidRPr="00711482" w:rsidRDefault="003161A3" w:rsidP="003161A3">
      <w:r w:rsidRPr="00711482">
        <w:t xml:space="preserve">[Thérèse, former director of strategic studies for France’s Atomic Energy Commission, Ph.D. in philosophy (l’École Normale Supérieure), “Nuclear Deterrence in the 21st Century,” </w:t>
      </w:r>
      <w:hyperlink r:id="rId25" w:history="1">
        <w:r w:rsidRPr="00711482">
          <w:rPr>
            <w:rStyle w:val="Hyperlink"/>
          </w:rPr>
          <w:t>http://www.rand.org/content/dam/rand/pubs/monographs/2012/RAND_MG1103.pdf</w:t>
        </w:r>
      </w:hyperlink>
      <w:r w:rsidRPr="00711482">
        <w:t>]</w:t>
      </w:r>
    </w:p>
    <w:p w:rsidR="003161A3" w:rsidRPr="00DF7C18" w:rsidRDefault="003161A3" w:rsidP="003161A3"/>
    <w:p w:rsidR="00423DA3" w:rsidRDefault="003161A3" w:rsidP="003161A3">
      <w:pPr>
        <w:rPr>
          <w:sz w:val="16"/>
        </w:rPr>
      </w:pPr>
      <w:r w:rsidRPr="00DF7C18">
        <w:rPr>
          <w:rStyle w:val="StyleBoldUnderline"/>
        </w:rPr>
        <w:t>The absence of a chapter on nuclear terrorism</w:t>
      </w:r>
      <w:r w:rsidRPr="00F9243E">
        <w:rPr>
          <w:sz w:val="16"/>
        </w:rPr>
        <w:t xml:space="preserve">, listed as the first threat in </w:t>
      </w:r>
    </w:p>
    <w:p w:rsidR="00423DA3" w:rsidRDefault="00423DA3" w:rsidP="003161A3">
      <w:pPr>
        <w:rPr>
          <w:sz w:val="16"/>
        </w:rPr>
      </w:pPr>
      <w:r>
        <w:rPr>
          <w:sz w:val="16"/>
        </w:rPr>
        <w:t>AND</w:t>
      </w:r>
    </w:p>
    <w:p w:rsidR="003161A3" w:rsidRPr="00B76079" w:rsidRDefault="003161A3" w:rsidP="003161A3">
      <w:pPr>
        <w:rPr>
          <w:sz w:val="16"/>
        </w:rPr>
      </w:pPr>
      <w:r w:rsidRPr="00DF7C18">
        <w:rPr>
          <w:rStyle w:val="StyleBoldUnderline"/>
        </w:rPr>
        <w:t>the new conditions under which nuclear weapons might operate in the 21st century</w:t>
      </w:r>
      <w:r>
        <w:rPr>
          <w:sz w:val="16"/>
        </w:rPr>
        <w:t>.</w:t>
      </w:r>
    </w:p>
    <w:p w:rsidR="003161A3" w:rsidRDefault="003161A3" w:rsidP="003161A3">
      <w:pPr>
        <w:pStyle w:val="Heading4"/>
      </w:pPr>
      <w:r>
        <w:t>Internal statements prove risk of conflict’s high</w:t>
      </w:r>
    </w:p>
    <w:p w:rsidR="003161A3" w:rsidRPr="003F2858" w:rsidRDefault="003161A3" w:rsidP="003161A3">
      <w:pPr>
        <w:rPr>
          <w:rStyle w:val="StyleStyleBold12pt"/>
        </w:rPr>
      </w:pPr>
      <w:r w:rsidRPr="003F2858">
        <w:rPr>
          <w:rStyle w:val="StyleStyleBold12pt"/>
        </w:rPr>
        <w:t>Lederer ‘12</w:t>
      </w:r>
    </w:p>
    <w:p w:rsidR="003161A3" w:rsidRPr="003F2858" w:rsidRDefault="003161A3" w:rsidP="003161A3">
      <w:pPr>
        <w:rPr>
          <w:sz w:val="16"/>
          <w:szCs w:val="16"/>
        </w:rPr>
      </w:pPr>
      <w:r w:rsidRPr="003F2858">
        <w:rPr>
          <w:sz w:val="16"/>
          <w:szCs w:val="16"/>
        </w:rPr>
        <w:t>She is internal quoting North Korean Vice Foreign Minister Pak Kil Yon – Edith Lederer, is the chief correspondent for the Associated Press at the United Nations, the recipient of the 2008 Lifetime Achievement Award from the International Women’s Media Foundation, and has worked on every continent except Antarctica covering political upheavals. Huffington Post – 10-1-12</w:t>
      </w:r>
    </w:p>
    <w:p w:rsidR="003161A3" w:rsidRPr="003F2858" w:rsidRDefault="003161A3" w:rsidP="003161A3">
      <w:pPr>
        <w:rPr>
          <w:sz w:val="16"/>
          <w:szCs w:val="16"/>
        </w:rPr>
      </w:pPr>
      <w:r w:rsidRPr="003F2858">
        <w:rPr>
          <w:sz w:val="16"/>
          <w:szCs w:val="16"/>
        </w:rPr>
        <w:t>http://www.huffingtonpost.com/huff-wires/20121001/un-un-general-assembly-north-korea/</w:t>
      </w:r>
    </w:p>
    <w:p w:rsidR="003161A3" w:rsidRDefault="003161A3" w:rsidP="003161A3"/>
    <w:p w:rsidR="00423DA3" w:rsidRDefault="003161A3" w:rsidP="003161A3">
      <w:pPr>
        <w:rPr>
          <w:rStyle w:val="StyleBoldUnderline"/>
          <w:highlight w:val="yellow"/>
        </w:rPr>
      </w:pPr>
      <w:r w:rsidRPr="00D0745E">
        <w:rPr>
          <w:rStyle w:val="StyleBoldUnderline"/>
          <w:highlight w:val="yellow"/>
        </w:rPr>
        <w:t xml:space="preserve">A North Korean minister lashed </w:t>
      </w:r>
      <w:r w:rsidRPr="00D0745E">
        <w:rPr>
          <w:rStyle w:val="StyleBoldUnderline"/>
        </w:rPr>
        <w:t xml:space="preserve">out </w:t>
      </w:r>
      <w:r w:rsidRPr="00D0745E">
        <w:rPr>
          <w:rStyle w:val="StyleBoldUnderline"/>
          <w:highlight w:val="yellow"/>
        </w:rPr>
        <w:t>at the U</w:t>
      </w:r>
      <w:r w:rsidRPr="003F2858">
        <w:rPr>
          <w:sz w:val="16"/>
        </w:rPr>
        <w:t xml:space="preserve">nited </w:t>
      </w:r>
      <w:r w:rsidRPr="00D0745E">
        <w:rPr>
          <w:rStyle w:val="StyleBoldUnderline"/>
          <w:highlight w:val="yellow"/>
        </w:rPr>
        <w:t>S</w:t>
      </w:r>
      <w:r w:rsidRPr="003F2858">
        <w:rPr>
          <w:sz w:val="16"/>
        </w:rPr>
        <w:t xml:space="preserve">tates on Monday, </w:t>
      </w:r>
      <w:r w:rsidRPr="00D0745E">
        <w:rPr>
          <w:rStyle w:val="StyleBoldUnderline"/>
          <w:highlight w:val="yellow"/>
        </w:rPr>
        <w:t xml:space="preserve">saying its </w:t>
      </w:r>
    </w:p>
    <w:p w:rsidR="00423DA3" w:rsidRDefault="00423DA3" w:rsidP="003161A3">
      <w:pPr>
        <w:rPr>
          <w:rStyle w:val="StyleBoldUnderline"/>
          <w:highlight w:val="yellow"/>
        </w:rPr>
      </w:pPr>
      <w:r>
        <w:rPr>
          <w:rStyle w:val="StyleBoldUnderline"/>
          <w:highlight w:val="yellow"/>
        </w:rPr>
        <w:t>AND</w:t>
      </w:r>
    </w:p>
    <w:p w:rsidR="003161A3" w:rsidRDefault="003161A3" w:rsidP="003161A3">
      <w:pPr>
        <w:rPr>
          <w:sz w:val="16"/>
        </w:rPr>
      </w:pPr>
      <w:r w:rsidRPr="003F2858">
        <w:rPr>
          <w:sz w:val="16"/>
        </w:rPr>
        <w:t xml:space="preserve">the reunification of the country and </w:t>
      </w:r>
      <w:r w:rsidRPr="003F2858">
        <w:rPr>
          <w:rStyle w:val="StyleBoldUnderline"/>
          <w:highlight w:val="yellow"/>
        </w:rPr>
        <w:t>reconciliation"</w:t>
      </w:r>
      <w:r w:rsidRPr="003F2858">
        <w:rPr>
          <w:sz w:val="16"/>
        </w:rPr>
        <w:t xml:space="preserve"> without interference from outside forces.</w:t>
      </w:r>
    </w:p>
    <w:p w:rsidR="003161A3" w:rsidRDefault="003161A3" w:rsidP="003161A3">
      <w:pPr>
        <w:pStyle w:val="Heading4"/>
      </w:pPr>
      <w:r w:rsidRPr="007A7D1F">
        <w:rPr>
          <w:i/>
        </w:rPr>
        <w:t>In the specific context of North K</w:t>
      </w:r>
      <w:r>
        <w:t>orea, reps don’t matter to policy responses. If it does, it does not predictably lead to a hardline response.</w:t>
      </w:r>
    </w:p>
    <w:p w:rsidR="003161A3" w:rsidRDefault="003161A3" w:rsidP="003161A3"/>
    <w:p w:rsidR="003161A3" w:rsidRPr="007A7D1F" w:rsidRDefault="003161A3" w:rsidP="003161A3">
      <w:pPr>
        <w:rPr>
          <w:rStyle w:val="StyleStyleBold12pt"/>
        </w:rPr>
      </w:pPr>
      <w:r w:rsidRPr="007A7D1F">
        <w:rPr>
          <w:rStyle w:val="StyleStyleBold12pt"/>
        </w:rPr>
        <w:t>Gortzak ‘6</w:t>
      </w:r>
    </w:p>
    <w:p w:rsidR="003161A3" w:rsidRPr="007A7D1F" w:rsidRDefault="003161A3" w:rsidP="003161A3">
      <w:pPr>
        <w:rPr>
          <w:sz w:val="16"/>
          <w:szCs w:val="16"/>
        </w:rPr>
      </w:pPr>
      <w:r w:rsidRPr="007A7D1F">
        <w:rPr>
          <w:sz w:val="16"/>
          <w:szCs w:val="16"/>
        </w:rPr>
        <w:t>Yoav Gortzak, M.A., Philosophy, Ohio State – HOW GREAT POWERS RULE: ORDER ENFORCEMENT IN INTERNATIONAL POLITICS – http://etd.ohiolink.edu/send-pdf.cgi/Gortzak%20Yoav.pdf?osu1134632756</w:t>
      </w:r>
    </w:p>
    <w:p w:rsidR="00423DA3" w:rsidRDefault="003161A3" w:rsidP="003161A3">
      <w:pPr>
        <w:rPr>
          <w:rStyle w:val="StyleBoldUnderline"/>
          <w:highlight w:val="yellow"/>
        </w:rPr>
      </w:pPr>
      <w:r w:rsidRPr="007A7D1F">
        <w:rPr>
          <w:sz w:val="16"/>
        </w:rPr>
        <w:t xml:space="preserve">Finally, </w:t>
      </w:r>
      <w:r w:rsidRPr="007A7D1F">
        <w:rPr>
          <w:rStyle w:val="StyleBoldUnderline"/>
          <w:highlight w:val="yellow"/>
        </w:rPr>
        <w:t>those who saw North Korea as</w:t>
      </w:r>
      <w:r w:rsidRPr="007A7D1F">
        <w:rPr>
          <w:sz w:val="16"/>
        </w:rPr>
        <w:t xml:space="preserve"> a normal state </w:t>
      </w:r>
      <w:r w:rsidRPr="007A7D1F">
        <w:rPr>
          <w:rStyle w:val="StyleBoldUnderline"/>
          <w:highlight w:val="yellow"/>
        </w:rPr>
        <w:t xml:space="preserve">driven by security concerns </w:t>
      </w:r>
    </w:p>
    <w:p w:rsidR="00423DA3" w:rsidRDefault="00423DA3" w:rsidP="003161A3">
      <w:pPr>
        <w:rPr>
          <w:rStyle w:val="StyleBoldUnderline"/>
          <w:highlight w:val="yellow"/>
        </w:rPr>
      </w:pPr>
      <w:r>
        <w:rPr>
          <w:rStyle w:val="StyleBoldUnderline"/>
          <w:highlight w:val="yellow"/>
        </w:rPr>
        <w:t>AND</w:t>
      </w:r>
    </w:p>
    <w:p w:rsidR="003161A3" w:rsidRPr="007A7D1F" w:rsidRDefault="003161A3" w:rsidP="003161A3">
      <w:pPr>
        <w:rPr>
          <w:sz w:val="16"/>
        </w:rPr>
      </w:pPr>
      <w:r w:rsidRPr="007A7D1F">
        <w:rPr>
          <w:sz w:val="16"/>
        </w:rPr>
        <w:t>, and the debates regarding the motivations and character of the weaker challenger.</w:t>
      </w:r>
    </w:p>
    <w:p w:rsidR="003161A3" w:rsidRDefault="003161A3" w:rsidP="003161A3">
      <w:pPr>
        <w:pStyle w:val="Heading4"/>
      </w:pPr>
      <w:r>
        <w:t>Even Pan concedes that the North Korea threat is distinct and real</w:t>
      </w:r>
    </w:p>
    <w:p w:rsidR="003161A3" w:rsidRPr="008D29A8" w:rsidRDefault="003161A3" w:rsidP="003161A3">
      <w:pPr>
        <w:rPr>
          <w:rStyle w:val="StyleStyleBold12pt"/>
        </w:rPr>
      </w:pPr>
      <w:r w:rsidRPr="008D29A8">
        <w:rPr>
          <w:rStyle w:val="StyleStyleBold12pt"/>
        </w:rPr>
        <w:t>Pan ‘4</w:t>
      </w:r>
      <w:r w:rsidRPr="008D29A8">
        <w:rPr>
          <w:rStyle w:val="StyleStyleBold12pt"/>
        </w:rPr>
        <w:tab/>
      </w:r>
    </w:p>
    <w:p w:rsidR="003161A3" w:rsidRPr="00FB7784" w:rsidRDefault="003161A3" w:rsidP="003161A3">
      <w:pPr>
        <w:rPr>
          <w:sz w:val="16"/>
          <w:szCs w:val="16"/>
        </w:rPr>
      </w:pPr>
      <w:r w:rsidRPr="00FB7784">
        <w:rPr>
          <w:sz w:val="16"/>
          <w:szCs w:val="16"/>
        </w:rPr>
        <w:t xml:space="preserve">(Chengxin, Australian National University, Discourses of ‘China’ in International </w:t>
      </w:r>
    </w:p>
    <w:p w:rsidR="003161A3" w:rsidRDefault="003161A3" w:rsidP="003161A3">
      <w:pPr>
        <w:rPr>
          <w:sz w:val="16"/>
          <w:szCs w:val="16"/>
        </w:rPr>
      </w:pPr>
      <w:r w:rsidRPr="00FB7784">
        <w:rPr>
          <w:sz w:val="16"/>
          <w:szCs w:val="16"/>
        </w:rPr>
        <w:t>Relations: A Study in Western Theory as (IR) Practice, Doctoral Thesis, p. 1-2)</w:t>
      </w:r>
    </w:p>
    <w:p w:rsidR="003161A3" w:rsidRPr="00FB7784" w:rsidRDefault="003161A3" w:rsidP="003161A3">
      <w:pPr>
        <w:rPr>
          <w:sz w:val="16"/>
          <w:szCs w:val="16"/>
        </w:rPr>
      </w:pPr>
    </w:p>
    <w:p w:rsidR="00423DA3" w:rsidRDefault="003161A3" w:rsidP="003161A3">
      <w:pPr>
        <w:rPr>
          <w:rStyle w:val="underline"/>
          <w:szCs w:val="20"/>
          <w:highlight w:val="yellow"/>
        </w:rPr>
      </w:pPr>
      <w:r w:rsidRPr="00683B30">
        <w:rPr>
          <w:rStyle w:val="underline"/>
          <w:szCs w:val="20"/>
          <w:highlight w:val="yellow"/>
        </w:rPr>
        <w:t xml:space="preserve">IF there is one thing that is certain about contemporary global politics, it is </w:t>
      </w:r>
    </w:p>
    <w:p w:rsidR="00423DA3" w:rsidRDefault="00423DA3" w:rsidP="003161A3">
      <w:pPr>
        <w:rPr>
          <w:rStyle w:val="underline"/>
          <w:szCs w:val="20"/>
          <w:highlight w:val="yellow"/>
        </w:rPr>
      </w:pPr>
      <w:r>
        <w:rPr>
          <w:rStyle w:val="underline"/>
          <w:szCs w:val="20"/>
          <w:highlight w:val="yellow"/>
        </w:rPr>
        <w:lastRenderedPageBreak/>
        <w:t>AND</w:t>
      </w:r>
    </w:p>
    <w:p w:rsidR="003161A3" w:rsidRPr="00683B30" w:rsidRDefault="003161A3" w:rsidP="003161A3">
      <w:pPr>
        <w:rPr>
          <w:sz w:val="16"/>
          <w:szCs w:val="20"/>
        </w:rPr>
      </w:pPr>
      <w:r w:rsidRPr="00683B30">
        <w:rPr>
          <w:sz w:val="16"/>
          <w:szCs w:val="20"/>
        </w:rPr>
        <w:t xml:space="preserve">2003, </w:t>
      </w:r>
      <w:r w:rsidRPr="00683B30">
        <w:rPr>
          <w:rStyle w:val="underline"/>
          <w:szCs w:val="20"/>
        </w:rPr>
        <w:t>the region is still reeling from the shocking after-effects</w:t>
      </w:r>
      <w:r w:rsidRPr="00683B30">
        <w:rPr>
          <w:sz w:val="16"/>
          <w:szCs w:val="20"/>
        </w:rPr>
        <w:t>.</w:t>
      </w:r>
    </w:p>
    <w:p w:rsidR="003161A3" w:rsidRDefault="003161A3" w:rsidP="003161A3">
      <w:pPr>
        <w:rPr>
          <w:sz w:val="16"/>
        </w:rPr>
      </w:pPr>
    </w:p>
    <w:p w:rsidR="00B2438A" w:rsidRDefault="00B2438A" w:rsidP="00B2438A">
      <w:pPr>
        <w:pStyle w:val="Heading3"/>
      </w:pPr>
      <w:r>
        <w:lastRenderedPageBreak/>
        <w:t>Politics</w:t>
      </w:r>
    </w:p>
    <w:p w:rsidR="00B2438A" w:rsidRDefault="00B2438A" w:rsidP="00B2438A">
      <w:pPr>
        <w:pStyle w:val="Heading3"/>
      </w:pPr>
      <w:r>
        <w:lastRenderedPageBreak/>
        <w:t>PC Theory True – General</w:t>
      </w:r>
    </w:p>
    <w:p w:rsidR="00B2438A" w:rsidRDefault="00B2438A" w:rsidP="00B2438A">
      <w:pPr>
        <w:pStyle w:val="Heading4"/>
      </w:pPr>
      <w:r>
        <w:t>Consensus of studies</w:t>
      </w:r>
    </w:p>
    <w:p w:rsidR="00B2438A" w:rsidRDefault="00B2438A" w:rsidP="00B2438A">
      <w:r>
        <w:t xml:space="preserve">Anthony J. </w:t>
      </w:r>
      <w:r w:rsidRPr="00CF64F9">
        <w:rPr>
          <w:rStyle w:val="StyleStyleBold12pt"/>
        </w:rPr>
        <w:t>Madonna</w:t>
      </w:r>
      <w:r w:rsidRPr="00CF64F9">
        <w:rPr>
          <w:sz w:val="12"/>
        </w:rPr>
        <w:t xml:space="preserve">¶ </w:t>
      </w:r>
      <w:r>
        <w:t>Assistant Professor</w:t>
      </w:r>
      <w:r w:rsidRPr="00CF64F9">
        <w:rPr>
          <w:sz w:val="12"/>
        </w:rPr>
        <w:t xml:space="preserve">¶ </w:t>
      </w:r>
      <w:r>
        <w:t xml:space="preserve">University of Georgia, </w:t>
      </w:r>
      <w:r w:rsidRPr="00CF64F9">
        <w:rPr>
          <w:rStyle w:val="StyleStyleBold12pt"/>
        </w:rPr>
        <w:t>et al</w:t>
      </w:r>
      <w:r>
        <w:t xml:space="preserve"> Richard L. Vining Jr.</w:t>
      </w:r>
      <w:r w:rsidRPr="00CF64F9">
        <w:rPr>
          <w:sz w:val="12"/>
        </w:rPr>
        <w:t xml:space="preserve">¶ </w:t>
      </w:r>
      <w:r>
        <w:t>Assistant Professor</w:t>
      </w:r>
      <w:r w:rsidRPr="00CF64F9">
        <w:rPr>
          <w:sz w:val="12"/>
        </w:rPr>
        <w:t xml:space="preserve">¶ </w:t>
      </w:r>
      <w:r>
        <w:t>University of Georgia and James E. Monogan III</w:t>
      </w:r>
      <w:r w:rsidRPr="00CF64F9">
        <w:rPr>
          <w:sz w:val="12"/>
        </w:rPr>
        <w:t xml:space="preserve">¶ </w:t>
      </w:r>
      <w:r>
        <w:t>Assistant Professor</w:t>
      </w:r>
      <w:r w:rsidRPr="00CF64F9">
        <w:rPr>
          <w:sz w:val="12"/>
        </w:rPr>
        <w:t xml:space="preserve">¶ </w:t>
      </w:r>
      <w:r>
        <w:t>University of Georgia 10-25-</w:t>
      </w:r>
      <w:r w:rsidRPr="00CF64F9">
        <w:rPr>
          <w:rStyle w:val="StyleStyleBold12pt"/>
        </w:rPr>
        <w:t>2012</w:t>
      </w:r>
      <w:r>
        <w:t xml:space="preserve"> “Confirmation Wars and Collateral Damage:</w:t>
      </w:r>
      <w:r w:rsidRPr="00CF64F9">
        <w:rPr>
          <w:sz w:val="12"/>
        </w:rPr>
        <w:t xml:space="preserve">¶ </w:t>
      </w:r>
      <w:r>
        <w:t>Assessing the Impact of Supreme Court</w:t>
      </w:r>
      <w:r w:rsidRPr="00CF64F9">
        <w:rPr>
          <w:sz w:val="12"/>
        </w:rPr>
        <w:t xml:space="preserve">¶ </w:t>
      </w:r>
      <w:r>
        <w:t>Nominations on Presidential Success in the</w:t>
      </w:r>
      <w:r w:rsidRPr="00CF64F9">
        <w:rPr>
          <w:sz w:val="12"/>
        </w:rPr>
        <w:t xml:space="preserve">¶ </w:t>
      </w:r>
      <w:r>
        <w:t>U.S. Senate”</w:t>
      </w:r>
    </w:p>
    <w:p w:rsidR="00B2438A" w:rsidRPr="00CF64F9" w:rsidRDefault="00B2438A" w:rsidP="00B2438A"/>
    <w:p w:rsidR="00423DA3" w:rsidRDefault="00B2438A" w:rsidP="00B2438A">
      <w:pPr>
        <w:rPr>
          <w:sz w:val="16"/>
        </w:rPr>
      </w:pPr>
      <w:r w:rsidRPr="00A41A97">
        <w:rPr>
          <w:sz w:val="16"/>
        </w:rPr>
        <w:t xml:space="preserve">The selection of Supreme Court justices is just one of several key powers afforded to </w:t>
      </w:r>
    </w:p>
    <w:p w:rsidR="00423DA3" w:rsidRDefault="00423DA3" w:rsidP="00B2438A">
      <w:pPr>
        <w:rPr>
          <w:sz w:val="16"/>
        </w:rPr>
      </w:pPr>
      <w:r>
        <w:rPr>
          <w:sz w:val="16"/>
        </w:rPr>
        <w:t>AND</w:t>
      </w:r>
    </w:p>
    <w:p w:rsidR="00B2438A" w:rsidRPr="00A41A97" w:rsidRDefault="00B2438A" w:rsidP="00B2438A">
      <w:pPr>
        <w:rPr>
          <w:sz w:val="16"/>
        </w:rPr>
      </w:pPr>
      <w:r w:rsidRPr="00A41A97">
        <w:rPr>
          <w:sz w:val="16"/>
        </w:rPr>
        <w:t>(Edwards and Wood 1999; Light 1999; Neustadt 1955, 1960).</w:t>
      </w:r>
    </w:p>
    <w:p w:rsidR="00B2438A" w:rsidRPr="00896A51" w:rsidRDefault="00B2438A" w:rsidP="00B2438A">
      <w:pPr>
        <w:pStyle w:val="Heading4"/>
      </w:pPr>
      <w:r>
        <w:t>PC theory true for Obama- empirics</w:t>
      </w:r>
    </w:p>
    <w:p w:rsidR="00B2438A" w:rsidRDefault="00B2438A" w:rsidP="00B2438A">
      <w:r w:rsidRPr="00576713">
        <w:rPr>
          <w:rStyle w:val="StyleStyleBold12pt"/>
        </w:rPr>
        <w:t xml:space="preserve">Color Lines, </w:t>
      </w:r>
      <w:r w:rsidRPr="00A41A97">
        <w:t>10-14-</w:t>
      </w:r>
      <w:r w:rsidRPr="00A41A97">
        <w:rPr>
          <w:rStyle w:val="StyleStyleBold12pt"/>
        </w:rPr>
        <w:t>2011</w:t>
      </w:r>
      <w:r>
        <w:t xml:space="preserve"> </w:t>
      </w:r>
      <w:hyperlink r:id="rId26" w:history="1">
        <w:r w:rsidRPr="00D0465C">
          <w:rPr>
            <w:rStyle w:val="Hyperlink"/>
          </w:rPr>
          <w:t>http://colorlines.com/archives/2011/10/is_president_obamas_jobs_drumbeat_working.html</w:t>
        </w:r>
      </w:hyperlink>
    </w:p>
    <w:p w:rsidR="00B2438A" w:rsidRPr="00576713" w:rsidRDefault="00B2438A" w:rsidP="00B2438A"/>
    <w:p w:rsidR="00423DA3" w:rsidRDefault="00B2438A" w:rsidP="00B2438A">
      <w:pPr>
        <w:rPr>
          <w:rStyle w:val="TitleChar"/>
          <w:highlight w:val="yellow"/>
        </w:rPr>
      </w:pPr>
      <w:r w:rsidRPr="00673E20">
        <w:rPr>
          <w:sz w:val="16"/>
        </w:rPr>
        <w:t xml:space="preserve">But what </w:t>
      </w:r>
      <w:r w:rsidRPr="00FE5805">
        <w:rPr>
          <w:rStyle w:val="TitleChar"/>
          <w:highlight w:val="yellow"/>
        </w:rPr>
        <w:t>Obama’s</w:t>
      </w:r>
      <w:r w:rsidRPr="00673E20">
        <w:rPr>
          <w:sz w:val="16"/>
        </w:rPr>
        <w:t xml:space="preserve"> new </w:t>
      </w:r>
      <w:r w:rsidRPr="00FE5805">
        <w:rPr>
          <w:rStyle w:val="TitleChar"/>
          <w:highlight w:val="yellow"/>
        </w:rPr>
        <w:t>insistence on</w:t>
      </w:r>
      <w:r w:rsidRPr="00673E20">
        <w:rPr>
          <w:rStyle w:val="TitleChar"/>
        </w:rPr>
        <w:t xml:space="preserve"> </w:t>
      </w:r>
      <w:r w:rsidRPr="00896A51">
        <w:rPr>
          <w:rStyle w:val="TitleChar"/>
          <w:highlight w:val="yellow"/>
        </w:rPr>
        <w:t>a</w:t>
      </w:r>
      <w:r w:rsidRPr="00673E20">
        <w:rPr>
          <w:rStyle w:val="TitleChar"/>
        </w:rPr>
        <w:t xml:space="preserve"> </w:t>
      </w:r>
      <w:r w:rsidRPr="00896A51">
        <w:rPr>
          <w:rStyle w:val="TitleChar"/>
        </w:rPr>
        <w:t>jobs</w:t>
      </w:r>
      <w:r w:rsidRPr="00673E20">
        <w:rPr>
          <w:sz w:val="16"/>
        </w:rPr>
        <w:t xml:space="preserve"> </w:t>
      </w:r>
      <w:r w:rsidRPr="00896A51">
        <w:rPr>
          <w:rStyle w:val="StyleBoldUnderline"/>
          <w:highlight w:val="yellow"/>
        </w:rPr>
        <w:t>agenda</w:t>
      </w:r>
      <w:r w:rsidRPr="00673E20">
        <w:rPr>
          <w:sz w:val="16"/>
        </w:rPr>
        <w:t xml:space="preserve"> </w:t>
      </w:r>
      <w:r w:rsidRPr="0079684B">
        <w:rPr>
          <w:rStyle w:val="TitleChar"/>
          <w:highlight w:val="yellow"/>
        </w:rPr>
        <w:t>proves</w:t>
      </w:r>
      <w:r w:rsidRPr="00673E20">
        <w:rPr>
          <w:rStyle w:val="TitleChar"/>
        </w:rPr>
        <w:t xml:space="preserve"> is this</w:t>
      </w:r>
      <w:r w:rsidRPr="00673E20">
        <w:rPr>
          <w:sz w:val="16"/>
        </w:rPr>
        <w:t xml:space="preserve">: </w:t>
      </w:r>
      <w:r w:rsidRPr="00FE5805">
        <w:rPr>
          <w:rStyle w:val="TitleChar"/>
          <w:highlight w:val="yellow"/>
        </w:rPr>
        <w:t xml:space="preserve">the presidency </w:t>
      </w:r>
    </w:p>
    <w:p w:rsidR="00423DA3" w:rsidRDefault="00423DA3" w:rsidP="00B2438A">
      <w:pPr>
        <w:rPr>
          <w:rStyle w:val="TitleChar"/>
          <w:highlight w:val="yellow"/>
        </w:rPr>
      </w:pPr>
      <w:r>
        <w:rPr>
          <w:rStyle w:val="TitleChar"/>
          <w:highlight w:val="yellow"/>
        </w:rPr>
        <w:t>AND</w:t>
      </w:r>
    </w:p>
    <w:p w:rsidR="00B2438A" w:rsidRPr="00673E20" w:rsidRDefault="00B2438A" w:rsidP="00B2438A">
      <w:pPr>
        <w:rPr>
          <w:sz w:val="16"/>
        </w:rPr>
      </w:pPr>
      <w:r w:rsidRPr="00673E20">
        <w:rPr>
          <w:sz w:val="16"/>
        </w:rPr>
        <w:t>something when he says we might be at a turning point in Washington.</w:t>
      </w:r>
    </w:p>
    <w:p w:rsidR="003161A3" w:rsidRDefault="00B2438A" w:rsidP="00B2438A">
      <w:pPr>
        <w:pStyle w:val="Heading3"/>
      </w:pPr>
      <w:r>
        <w:lastRenderedPageBreak/>
        <w:t>Orientalism</w:t>
      </w:r>
    </w:p>
    <w:p w:rsidR="00B2438A" w:rsidRPr="00293A5F" w:rsidRDefault="00B2438A" w:rsidP="00B2438A">
      <w:pPr>
        <w:pStyle w:val="Heading4"/>
      </w:pPr>
      <w:r>
        <w:t xml:space="preserve">Orientalism K is </w:t>
      </w:r>
      <w:r w:rsidRPr="00270B8D">
        <w:t>epistemologically-date</w:t>
      </w:r>
      <w:r>
        <w:t xml:space="preserve">d, </w:t>
      </w:r>
      <w:r w:rsidRPr="00270B8D">
        <w:t>racist</w:t>
      </w:r>
      <w:r>
        <w:t xml:space="preserve">, and ensures </w:t>
      </w:r>
      <w:r w:rsidRPr="00270B8D">
        <w:t>bad politics</w:t>
      </w:r>
      <w:r>
        <w:t xml:space="preserve">. </w:t>
      </w:r>
      <w:r w:rsidRPr="00293A5F">
        <w:t xml:space="preserve"> </w:t>
      </w:r>
      <w:r>
        <w:t xml:space="preserve">Functional-censoring </w:t>
      </w:r>
      <w:r w:rsidRPr="00293A5F">
        <w:t>internally link turns their whole arg</w:t>
      </w:r>
      <w:r>
        <w:t>.</w:t>
      </w:r>
    </w:p>
    <w:p w:rsidR="00B2438A" w:rsidRDefault="00B2438A" w:rsidP="00B2438A"/>
    <w:p w:rsidR="00B2438A" w:rsidRPr="00270B8D" w:rsidRDefault="00B2438A" w:rsidP="00B2438A">
      <w:pPr>
        <w:rPr>
          <w:rStyle w:val="StyleStyleBold12pt"/>
        </w:rPr>
      </w:pPr>
      <w:r w:rsidRPr="00270B8D">
        <w:rPr>
          <w:rStyle w:val="StyleStyleBold12pt"/>
        </w:rPr>
        <w:t>Jones ‘8</w:t>
      </w:r>
    </w:p>
    <w:p w:rsidR="00B2438A" w:rsidRPr="00DC04A6" w:rsidRDefault="00B2438A" w:rsidP="00B2438A">
      <w:pPr>
        <w:rPr>
          <w:sz w:val="16"/>
          <w:szCs w:val="16"/>
        </w:rPr>
      </w:pPr>
      <w:r w:rsidRPr="00DC04A6">
        <w:rPr>
          <w:sz w:val="16"/>
          <w:szCs w:val="16"/>
        </w:rPr>
        <w:t>Jonathan Jones is an English journalist and critic who has been writing for The Guardian since 1999.– Guardian – May 22</w:t>
      </w:r>
      <w:r w:rsidRPr="00DC04A6">
        <w:rPr>
          <w:sz w:val="16"/>
          <w:szCs w:val="16"/>
          <w:vertAlign w:val="superscript"/>
        </w:rPr>
        <w:t>nd</w:t>
      </w:r>
      <w:r w:rsidRPr="00DC04A6">
        <w:rPr>
          <w:sz w:val="16"/>
          <w:szCs w:val="16"/>
        </w:rPr>
        <w:t xml:space="preserve"> – http://www.guardian.co.uk/artanddesign/jonathanjonesblog/2008/may/22/orientalismisnotracism</w:t>
      </w:r>
    </w:p>
    <w:p w:rsidR="00423DA3" w:rsidRDefault="00B2438A" w:rsidP="00B2438A">
      <w:pPr>
        <w:rPr>
          <w:sz w:val="16"/>
        </w:rPr>
      </w:pPr>
      <w:r w:rsidRPr="00586D7E">
        <w:rPr>
          <w:sz w:val="16"/>
        </w:rPr>
        <w:t xml:space="preserve">A woman wraps a giant snake around her nude form as north African men in </w:t>
      </w:r>
    </w:p>
    <w:p w:rsidR="00423DA3" w:rsidRDefault="00423DA3" w:rsidP="00B2438A">
      <w:pPr>
        <w:rPr>
          <w:sz w:val="16"/>
        </w:rPr>
      </w:pPr>
      <w:r>
        <w:rPr>
          <w:sz w:val="16"/>
        </w:rPr>
        <w:t>AND</w:t>
      </w:r>
    </w:p>
    <w:p w:rsidR="00B2438A" w:rsidRPr="00586D7E" w:rsidRDefault="00B2438A" w:rsidP="00B2438A">
      <w:pPr>
        <w:rPr>
          <w:sz w:val="16"/>
        </w:rPr>
      </w:pPr>
      <w:r w:rsidRPr="00A25660">
        <w:rPr>
          <w:rStyle w:val="StyleBoldUnderline"/>
          <w:sz w:val="28"/>
          <w:szCs w:val="28"/>
          <w:highlight w:val="cyan"/>
        </w:rPr>
        <w:t>Islamic world</w:t>
      </w:r>
      <w:r w:rsidRPr="00A25660">
        <w:rPr>
          <w:rStyle w:val="StyleBoldUnderline"/>
          <w:highlight w:val="cyan"/>
        </w:rPr>
        <w:t xml:space="preserve">. </w:t>
      </w:r>
      <w:r w:rsidRPr="00293A5F">
        <w:rPr>
          <w:rStyle w:val="StyleBoldUnderline"/>
          <w:highlight w:val="yellow"/>
        </w:rPr>
        <w:t>It is a modern classic - of fear and loathing</w:t>
      </w:r>
      <w:r w:rsidRPr="001914D4">
        <w:rPr>
          <w:rStyle w:val="StyleBoldUnderline"/>
        </w:rPr>
        <w:t>.</w:t>
      </w:r>
    </w:p>
    <w:p w:rsidR="00B2438A" w:rsidRDefault="00B2438A" w:rsidP="00B2438A"/>
    <w:p w:rsidR="00B2438A" w:rsidRPr="00C90418" w:rsidRDefault="00B2438A" w:rsidP="00B2438A">
      <w:pPr>
        <w:pStyle w:val="Heading4"/>
      </w:pPr>
      <w:r w:rsidRPr="00C90418">
        <w:t>(  ) Reps not turn case – nonsense in our framework. And – if there’s some Reps link, it’s not the vital one. That’s Rotter.</w:t>
      </w:r>
    </w:p>
    <w:p w:rsidR="00B2438A" w:rsidRPr="00C90418" w:rsidRDefault="00B2438A" w:rsidP="00B2438A">
      <w:pPr>
        <w:pStyle w:val="Heading4"/>
      </w:pPr>
      <w:r w:rsidRPr="00C90418">
        <w:t>OR:</w:t>
      </w:r>
    </w:p>
    <w:p w:rsidR="00B2438A" w:rsidRPr="00C90418" w:rsidRDefault="00B2438A" w:rsidP="00B2438A"/>
    <w:p w:rsidR="00B2438A" w:rsidRPr="00C90418" w:rsidRDefault="00B2438A" w:rsidP="00B2438A">
      <w:pPr>
        <w:rPr>
          <w:rStyle w:val="StyleStyleBold12pt"/>
        </w:rPr>
      </w:pPr>
      <w:r w:rsidRPr="00C90418">
        <w:rPr>
          <w:rStyle w:val="StyleStyleBold12pt"/>
        </w:rPr>
        <w:t xml:space="preserve">Rotter 2K </w:t>
      </w:r>
    </w:p>
    <w:p w:rsidR="00B2438A" w:rsidRPr="00C90418" w:rsidRDefault="00B2438A" w:rsidP="00B2438A">
      <w:pPr>
        <w:rPr>
          <w:sz w:val="16"/>
          <w:szCs w:val="16"/>
        </w:rPr>
      </w:pPr>
      <w:r w:rsidRPr="00C90418">
        <w:rPr>
          <w:sz w:val="16"/>
          <w:szCs w:val="16"/>
        </w:rPr>
        <w:t>(History Professor at Colgate, October “Orientalism and US Diplomatic History” Vol 105, No 4)</w:t>
      </w:r>
    </w:p>
    <w:p w:rsidR="00423DA3" w:rsidRDefault="00B2438A" w:rsidP="00B2438A">
      <w:pPr>
        <w:rPr>
          <w:sz w:val="16"/>
        </w:rPr>
      </w:pPr>
      <w:r w:rsidRPr="00C90418">
        <w:rPr>
          <w:sz w:val="16"/>
        </w:rPr>
        <w:t xml:space="preserve">For diplomatic historians, </w:t>
      </w:r>
      <w:r w:rsidRPr="00C90418">
        <w:rPr>
          <w:rStyle w:val="StyleBoldUnderline"/>
          <w:sz w:val="16"/>
          <w:u w:val="none"/>
        </w:rPr>
        <w:t xml:space="preserve">the </w:t>
      </w:r>
      <w:r w:rsidRPr="00C90418">
        <w:rPr>
          <w:rStyle w:val="StyleBoldUnderline"/>
          <w:highlight w:val="yellow"/>
        </w:rPr>
        <w:t xml:space="preserve">link between cause and effect is crucial, </w:t>
      </w:r>
      <w:r w:rsidRPr="00C90418">
        <w:rPr>
          <w:sz w:val="16"/>
        </w:rPr>
        <w:t xml:space="preserve">and this </w:t>
      </w:r>
    </w:p>
    <w:p w:rsidR="00423DA3" w:rsidRDefault="00423DA3" w:rsidP="00B2438A">
      <w:pPr>
        <w:rPr>
          <w:sz w:val="16"/>
        </w:rPr>
      </w:pPr>
      <w:r>
        <w:rPr>
          <w:sz w:val="16"/>
        </w:rPr>
        <w:t>AND</w:t>
      </w:r>
    </w:p>
    <w:p w:rsidR="00B2438A" w:rsidRPr="00C90418" w:rsidRDefault="00B2438A" w:rsidP="00B2438A">
      <w:pPr>
        <w:rPr>
          <w:rStyle w:val="StyleBoldUnderline"/>
        </w:rPr>
      </w:pPr>
      <w:r w:rsidRPr="00C90418">
        <w:rPr>
          <w:rStyle w:val="StyleBoldUnderline"/>
          <w:bCs w:val="0"/>
          <w:sz w:val="16"/>
          <w:u w:val="none"/>
        </w:rPr>
        <w:t>Imperialism is not just an attitude</w:t>
      </w:r>
      <w:r w:rsidRPr="00C90418">
        <w:rPr>
          <w:rStyle w:val="StyleBoldUnderline"/>
          <w:highlight w:val="yellow"/>
        </w:rPr>
        <w:t>. War is not preeminently a discourse.</w:t>
      </w:r>
      <w:r w:rsidRPr="00C90418">
        <w:rPr>
          <w:rStyle w:val="StyleBoldUnderline"/>
        </w:rPr>
        <w:t xml:space="preserve"> </w:t>
      </w:r>
    </w:p>
    <w:p w:rsidR="00B2438A" w:rsidRDefault="00B2438A" w:rsidP="00B2438A"/>
    <w:p w:rsidR="00B2438A" w:rsidRPr="00D1213E" w:rsidRDefault="00B2438A" w:rsidP="00B2438A">
      <w:pPr>
        <w:pStyle w:val="Heading4"/>
        <w:rPr>
          <w:rStyle w:val="StyleStyleBold12pt"/>
          <w:b/>
        </w:rPr>
      </w:pPr>
      <w:r>
        <w:rPr>
          <w:rStyle w:val="StyleStyleBold12pt"/>
          <w:b/>
        </w:rPr>
        <w:t>Fourth</w:t>
      </w:r>
      <w:r w:rsidRPr="00D1213E">
        <w:rPr>
          <w:rStyle w:val="StyleStyleBold12pt"/>
          <w:b/>
        </w:rPr>
        <w:t xml:space="preserve"> – </w:t>
      </w:r>
      <w:r w:rsidRPr="00D1213E">
        <w:rPr>
          <w:rStyle w:val="StyleStyleBold12pt"/>
          <w:b/>
          <w:u w:val="single"/>
        </w:rPr>
        <w:t xml:space="preserve">Reception Theory show Reps don’t </w:t>
      </w:r>
      <w:r>
        <w:rPr>
          <w:rStyle w:val="StyleStyleBold12pt"/>
          <w:b/>
          <w:u w:val="single"/>
        </w:rPr>
        <w:t>“</w:t>
      </w:r>
      <w:r w:rsidRPr="00D1213E">
        <w:rPr>
          <w:rStyle w:val="StyleStyleBold12pt"/>
          <w:b/>
          <w:u w:val="single"/>
        </w:rPr>
        <w:t>cause reality</w:t>
      </w:r>
      <w:r>
        <w:rPr>
          <w:rStyle w:val="StyleStyleBold12pt"/>
          <w:b/>
          <w:u w:val="single"/>
        </w:rPr>
        <w:t>”</w:t>
      </w:r>
    </w:p>
    <w:p w:rsidR="00B2438A" w:rsidRDefault="00B2438A" w:rsidP="00B2438A"/>
    <w:p w:rsidR="00B2438A" w:rsidRPr="00EA3FD0" w:rsidRDefault="00B2438A" w:rsidP="00B2438A">
      <w:pPr>
        <w:rPr>
          <w:rStyle w:val="StyleStyleBold12pt"/>
        </w:rPr>
      </w:pPr>
      <w:r w:rsidRPr="00EA3FD0">
        <w:rPr>
          <w:rStyle w:val="StyleStyleBold12pt"/>
        </w:rPr>
        <w:t>Kraus ‘89</w:t>
      </w:r>
    </w:p>
    <w:p w:rsidR="00B2438A" w:rsidRPr="00EA3FD0" w:rsidRDefault="00B2438A" w:rsidP="00B2438A">
      <w:pPr>
        <w:rPr>
          <w:sz w:val="16"/>
          <w:szCs w:val="16"/>
          <w:lang w:bidi="en-US"/>
        </w:rPr>
      </w:pPr>
      <w:r w:rsidRPr="00EA3FD0">
        <w:rPr>
          <w:sz w:val="16"/>
          <w:szCs w:val="16"/>
          <w:lang w:bidi="en-US"/>
        </w:rPr>
        <w:t>(et al – Sidney Kraus is a professor in the Department of Communication at Cleveland State University and Dennis Giles is also in the Department of Communication at Cleveland State University. Reviewed work(s):</w:t>
      </w:r>
    </w:p>
    <w:p w:rsidR="00B2438A" w:rsidRPr="00E47BBC" w:rsidRDefault="00B2438A" w:rsidP="00B2438A">
      <w:pPr>
        <w:rPr>
          <w:sz w:val="16"/>
          <w:szCs w:val="16"/>
          <w:lang w:bidi="en-US"/>
        </w:rPr>
      </w:pPr>
      <w:r w:rsidRPr="00EA3FD0">
        <w:rPr>
          <w:sz w:val="16"/>
          <w:szCs w:val="16"/>
          <w:lang w:bidi="en-US"/>
        </w:rPr>
        <w:t>Constructing the Political Spectacle by Murray Edelman Source: Political Psychology, Vol. 10, No. 3 (Sep., 1989), pp. 517-525 Published by: International Society of Political Psychology Stable URL: http://www.jstor.org/stable/3791366)</w:t>
      </w:r>
    </w:p>
    <w:p w:rsidR="00423DA3" w:rsidRDefault="00B2438A" w:rsidP="00B2438A">
      <w:pPr>
        <w:rPr>
          <w:sz w:val="16"/>
          <w:lang w:bidi="en-US"/>
        </w:rPr>
      </w:pPr>
      <w:r w:rsidRPr="00F00F91">
        <w:rPr>
          <w:sz w:val="16"/>
          <w:lang w:bidi="en-US"/>
        </w:rPr>
        <w:t xml:space="preserve">Edelman assumes (like the early Frankfurt School) that viewers/audi- tors </w:t>
      </w:r>
    </w:p>
    <w:p w:rsidR="00423DA3" w:rsidRDefault="00423DA3" w:rsidP="00B2438A">
      <w:pPr>
        <w:rPr>
          <w:sz w:val="16"/>
          <w:lang w:bidi="en-US"/>
        </w:rPr>
      </w:pPr>
      <w:r>
        <w:rPr>
          <w:sz w:val="16"/>
          <w:lang w:bidi="en-US"/>
        </w:rPr>
        <w:t>AND</w:t>
      </w:r>
    </w:p>
    <w:p w:rsidR="00B2438A" w:rsidRPr="00F00F91" w:rsidRDefault="00B2438A" w:rsidP="00B2438A">
      <w:pPr>
        <w:rPr>
          <w:sz w:val="16"/>
          <w:lang w:bidi="en-US"/>
        </w:rPr>
      </w:pPr>
      <w:r w:rsidRPr="00E47BBC">
        <w:rPr>
          <w:rStyle w:val="StyleBoldUnderline"/>
          <w:highlight w:val="yellow"/>
        </w:rPr>
        <w:t>from the "dominant" readings preferred by</w:t>
      </w:r>
      <w:r w:rsidRPr="00E47BBC">
        <w:rPr>
          <w:rStyle w:val="StyleBoldUnderline"/>
        </w:rPr>
        <w:t xml:space="preserve"> </w:t>
      </w:r>
      <w:r w:rsidRPr="00F00F91">
        <w:rPr>
          <w:sz w:val="16"/>
          <w:lang w:bidi="en-US"/>
        </w:rPr>
        <w:t xml:space="preserve">the political and media </w:t>
      </w:r>
      <w:r w:rsidRPr="00E47BBC">
        <w:rPr>
          <w:rStyle w:val="StyleBoldUnderline"/>
          <w:highlight w:val="yellow"/>
        </w:rPr>
        <w:t>institutions.</w:t>
      </w:r>
      <w:r w:rsidRPr="00F00F91">
        <w:rPr>
          <w:sz w:val="16"/>
          <w:lang w:bidi="en-US"/>
        </w:rPr>
        <w:t xml:space="preserve"> </w:t>
      </w:r>
    </w:p>
    <w:p w:rsidR="00B2438A" w:rsidRPr="00D73BD7" w:rsidRDefault="00B2438A" w:rsidP="00B2438A">
      <w:pPr>
        <w:rPr>
          <w:bCs/>
          <w:u w:val="single"/>
        </w:rPr>
      </w:pPr>
      <w:r w:rsidRPr="00D73BD7">
        <w:rPr>
          <w:bCs/>
          <w:u w:val="single"/>
        </w:rPr>
        <w:t xml:space="preserve"> </w:t>
      </w:r>
    </w:p>
    <w:p w:rsidR="00B2438A" w:rsidRDefault="00B2438A" w:rsidP="00B2438A"/>
    <w:p w:rsidR="00B2438A" w:rsidRPr="00B2438A" w:rsidRDefault="00B2438A" w:rsidP="00423DA3">
      <w:pPr>
        <w:pStyle w:val="Heading4"/>
        <w:rPr>
          <w:rFonts w:eastAsia="Times New Roman"/>
        </w:rPr>
      </w:pPr>
      <w:r w:rsidRPr="00B2438A">
        <w:rPr>
          <w:rFonts w:eastAsia="Times New Roman"/>
        </w:rPr>
        <w:t xml:space="preserve">( ) K links more to them – reification of “have-nots”. Biswas grants: </w:t>
      </w:r>
    </w:p>
    <w:p w:rsidR="00B2438A" w:rsidRPr="00B2438A" w:rsidRDefault="00B2438A" w:rsidP="00B2438A">
      <w:pPr>
        <w:rPr>
          <w:rFonts w:eastAsia="Calibri"/>
        </w:rPr>
      </w:pPr>
    </w:p>
    <w:p w:rsidR="00B2438A" w:rsidRPr="00B2438A" w:rsidRDefault="00B2438A" w:rsidP="00B2438A">
      <w:pPr>
        <w:ind w:right="288"/>
        <w:rPr>
          <w:rFonts w:eastAsia="Times New Roman"/>
          <w:szCs w:val="20"/>
        </w:rPr>
      </w:pPr>
      <w:r w:rsidRPr="00B2438A">
        <w:rPr>
          <w:rFonts w:eastAsia="Times New Roman"/>
          <w:b/>
          <w:bCs/>
          <w:szCs w:val="20"/>
        </w:rPr>
        <w:t>Biswas 1</w:t>
      </w:r>
      <w:r w:rsidRPr="00B2438A">
        <w:rPr>
          <w:rFonts w:eastAsia="Times New Roman"/>
          <w:szCs w:val="20"/>
        </w:rPr>
        <w:t xml:space="preserve"> </w:t>
      </w:r>
    </w:p>
    <w:p w:rsidR="00B2438A" w:rsidRPr="00B2438A" w:rsidRDefault="00B2438A" w:rsidP="00B2438A">
      <w:pPr>
        <w:ind w:right="288"/>
        <w:rPr>
          <w:rFonts w:eastAsia="Times New Roman"/>
          <w:sz w:val="16"/>
          <w:szCs w:val="16"/>
        </w:rPr>
      </w:pPr>
      <w:r w:rsidRPr="00B2438A">
        <w:rPr>
          <w:rFonts w:eastAsia="Times New Roman"/>
          <w:sz w:val="16"/>
          <w:szCs w:val="16"/>
        </w:rPr>
        <w:t xml:space="preserve">(Shampa, Whitman College Politics Professor, Alternatives 26.4, http://findarticles.com/p/articles/mi_hb3225/is_4_26/ai_n28886584/, AD: 7/1/10) </w:t>
      </w:r>
    </w:p>
    <w:p w:rsidR="00423DA3" w:rsidRDefault="00B2438A" w:rsidP="00B2438A">
      <w:pPr>
        <w:ind w:right="288"/>
        <w:rPr>
          <w:rFonts w:eastAsia="Times New Roman"/>
          <w:szCs w:val="20"/>
          <w:highlight w:val="yellow"/>
          <w:u w:val="single"/>
        </w:rPr>
      </w:pPr>
      <w:r w:rsidRPr="00B2438A">
        <w:rPr>
          <w:rFonts w:eastAsia="Times New Roman"/>
          <w:sz w:val="16"/>
          <w:szCs w:val="20"/>
        </w:rPr>
        <w:t xml:space="preserve">Where does that leave us with the question of "nuclear apartheid"? </w:t>
      </w:r>
      <w:r w:rsidRPr="00B2438A">
        <w:rPr>
          <w:rFonts w:eastAsia="Times New Roman"/>
          <w:szCs w:val="20"/>
          <w:u w:val="single"/>
        </w:rPr>
        <w:t xml:space="preserve">As </w:t>
      </w:r>
      <w:r w:rsidRPr="00B2438A">
        <w:rPr>
          <w:rFonts w:eastAsia="Times New Roman"/>
          <w:szCs w:val="20"/>
          <w:highlight w:val="yellow"/>
          <w:u w:val="single"/>
        </w:rPr>
        <w:t xml:space="preserve">persuasive </w:t>
      </w:r>
    </w:p>
    <w:p w:rsidR="00423DA3" w:rsidRDefault="00423DA3" w:rsidP="00B2438A">
      <w:pPr>
        <w:ind w:right="288"/>
        <w:rPr>
          <w:rFonts w:eastAsia="Times New Roman"/>
          <w:szCs w:val="20"/>
          <w:highlight w:val="yellow"/>
          <w:u w:val="single"/>
        </w:rPr>
      </w:pPr>
      <w:r>
        <w:rPr>
          <w:rFonts w:eastAsia="Times New Roman"/>
          <w:szCs w:val="20"/>
          <w:highlight w:val="yellow"/>
          <w:u w:val="single"/>
        </w:rPr>
        <w:t>AND</w:t>
      </w:r>
    </w:p>
    <w:p w:rsidR="00B2438A" w:rsidRPr="00B2438A" w:rsidRDefault="00B2438A" w:rsidP="00B2438A">
      <w:pPr>
        <w:ind w:right="288"/>
        <w:rPr>
          <w:rFonts w:eastAsia="Times New Roman"/>
          <w:sz w:val="16"/>
          <w:szCs w:val="20"/>
        </w:rPr>
      </w:pPr>
      <w:r w:rsidRPr="00B2438A">
        <w:rPr>
          <w:rFonts w:eastAsia="Times New Roman"/>
          <w:sz w:val="16"/>
          <w:szCs w:val="20"/>
        </w:rPr>
        <w:t>this mutually constitutive co-construction of racialized domestic and international hierarchical orders.</w:t>
      </w:r>
    </w:p>
    <w:p w:rsidR="00B2438A" w:rsidRDefault="00B2438A" w:rsidP="00B2438A"/>
    <w:p w:rsidR="00B2438A" w:rsidRPr="00B2438A" w:rsidRDefault="00B2438A" w:rsidP="00423DA3">
      <w:pPr>
        <w:pStyle w:val="Heading4"/>
        <w:rPr>
          <w:rFonts w:eastAsia="Times New Roman"/>
        </w:rPr>
      </w:pPr>
      <w:r w:rsidRPr="00B2438A">
        <w:rPr>
          <w:rFonts w:eastAsia="Times New Roman"/>
        </w:rPr>
        <w:t>(  ) Prolif Reps don’t create reality – and our motive is saving lives, not control.</w:t>
      </w:r>
    </w:p>
    <w:p w:rsidR="00B2438A" w:rsidRPr="00B2438A" w:rsidRDefault="00B2438A" w:rsidP="00B2438A">
      <w:pPr>
        <w:rPr>
          <w:rFonts w:eastAsia="Calibri"/>
        </w:rPr>
      </w:pPr>
    </w:p>
    <w:p w:rsidR="00B2438A" w:rsidRPr="00B2438A" w:rsidRDefault="00B2438A" w:rsidP="00B2438A">
      <w:pPr>
        <w:rPr>
          <w:rFonts w:eastAsia="Calibri"/>
          <w:b/>
          <w:bCs/>
        </w:rPr>
      </w:pPr>
      <w:r w:rsidRPr="00B2438A">
        <w:rPr>
          <w:rFonts w:eastAsia="Calibri"/>
          <w:b/>
          <w:bCs/>
        </w:rPr>
        <w:t>Woods ‘7</w:t>
      </w:r>
    </w:p>
    <w:p w:rsidR="00B2438A" w:rsidRPr="00B2438A" w:rsidRDefault="00B2438A" w:rsidP="00B2438A">
      <w:pPr>
        <w:rPr>
          <w:rFonts w:eastAsia="Calibri"/>
          <w:sz w:val="16"/>
          <w:szCs w:val="16"/>
          <w:lang w:bidi="en-US"/>
        </w:rPr>
      </w:pPr>
      <w:r w:rsidRPr="00B2438A">
        <w:rPr>
          <w:rFonts w:eastAsia="Calibri"/>
          <w:sz w:val="16"/>
          <w:szCs w:val="16"/>
          <w:lang w:bidi="en-US"/>
        </w:rPr>
        <w:t xml:space="preserve">Matthew Woods earned his doctorate at Brown University, Providence, RI, USA where his work on the relationship between language and nuclear proliferation was awarded the Hubert H. Humphrey Dissertation Fellowship in Arms Control and Disarmament by the US Department of </w:t>
      </w:r>
      <w:r w:rsidRPr="00B2438A">
        <w:rPr>
          <w:rFonts w:eastAsia="Calibri"/>
          <w:sz w:val="16"/>
          <w:szCs w:val="16"/>
          <w:lang w:bidi="en-US"/>
        </w:rPr>
        <w:lastRenderedPageBreak/>
        <w:t>State. He has published scholarly articles in, among others, Contemporary Security Policy, Review of International Studies and Review of International Affairs. Between 2002 and 2005 he was a visiting researcher at the Thomas J. Watson, Jr. Institute for International Studies, where this article was originally drafted. He is currently an independent scholar. Journal of Language and Politics 6:1 (2007), 91-128. Obtained via EBSCO Database</w:t>
      </w:r>
    </w:p>
    <w:p w:rsidR="00423DA3" w:rsidRDefault="00B2438A" w:rsidP="00B2438A">
      <w:pPr>
        <w:rPr>
          <w:rFonts w:eastAsia="Calibri"/>
          <w:sz w:val="16"/>
          <w:lang w:bidi="en-US"/>
        </w:rPr>
      </w:pPr>
      <w:r w:rsidRPr="00B2438A">
        <w:rPr>
          <w:rFonts w:eastAsia="Calibri"/>
          <w:sz w:val="16"/>
          <w:lang w:bidi="en-US"/>
        </w:rPr>
        <w:t xml:space="preserve">Its fixation on survival, power, status and their putative determinants has also led </w:t>
      </w:r>
    </w:p>
    <w:p w:rsidR="00423DA3" w:rsidRDefault="00423DA3" w:rsidP="00B2438A">
      <w:pPr>
        <w:rPr>
          <w:rFonts w:eastAsia="Calibri"/>
          <w:sz w:val="16"/>
          <w:lang w:bidi="en-US"/>
        </w:rPr>
      </w:pPr>
      <w:r>
        <w:rPr>
          <w:rFonts w:eastAsia="Calibri"/>
          <w:sz w:val="16"/>
          <w:lang w:bidi="en-US"/>
        </w:rPr>
        <w:t>AND</w:t>
      </w:r>
    </w:p>
    <w:p w:rsidR="00B2438A" w:rsidRPr="00B2438A" w:rsidRDefault="00B2438A" w:rsidP="00B2438A">
      <w:pPr>
        <w:rPr>
          <w:rFonts w:eastAsia="Calibri"/>
          <w:sz w:val="16"/>
          <w:lang w:bidi="en-US"/>
        </w:rPr>
      </w:pPr>
      <w:r w:rsidRPr="00B2438A">
        <w:rPr>
          <w:rFonts w:eastAsia="Calibri"/>
          <w:sz w:val="16"/>
          <w:lang w:bidi="en-US"/>
        </w:rPr>
        <w:t xml:space="preserve">to how humans use language to create reality, rather than just delusion. </w:t>
      </w:r>
    </w:p>
    <w:p w:rsidR="00B2438A" w:rsidRDefault="00B2438A" w:rsidP="00B2438A"/>
    <w:p w:rsidR="00B2438A" w:rsidRPr="00B2438A" w:rsidRDefault="00B2438A" w:rsidP="00423DA3">
      <w:pPr>
        <w:pStyle w:val="Heading4"/>
        <w:rPr>
          <w:rFonts w:eastAsia="Times New Roman"/>
        </w:rPr>
      </w:pPr>
      <w:r w:rsidRPr="00B2438A">
        <w:rPr>
          <w:rFonts w:eastAsia="Times New Roman"/>
        </w:rPr>
        <w:t>(  ) And, if they reverse the error, they fail to escape their own K</w:t>
      </w:r>
    </w:p>
    <w:p w:rsidR="00B2438A" w:rsidRPr="00B2438A" w:rsidRDefault="00B2438A" w:rsidP="00B2438A">
      <w:pPr>
        <w:rPr>
          <w:rFonts w:eastAsia="Calibri"/>
        </w:rPr>
      </w:pPr>
    </w:p>
    <w:p w:rsidR="00B2438A" w:rsidRPr="00B2438A" w:rsidRDefault="00B2438A" w:rsidP="00B2438A">
      <w:pPr>
        <w:rPr>
          <w:rFonts w:eastAsia="Calibri"/>
          <w:b/>
          <w:bCs/>
        </w:rPr>
      </w:pPr>
      <w:r w:rsidRPr="00B2438A">
        <w:rPr>
          <w:rFonts w:eastAsia="Calibri"/>
          <w:b/>
          <w:bCs/>
        </w:rPr>
        <w:t>Tibi ‘11</w:t>
      </w:r>
    </w:p>
    <w:p w:rsidR="00B2438A" w:rsidRPr="00B2438A" w:rsidRDefault="00B2438A" w:rsidP="00B2438A">
      <w:pPr>
        <w:rPr>
          <w:rFonts w:eastAsia="Calibri"/>
          <w:sz w:val="16"/>
          <w:szCs w:val="16"/>
        </w:rPr>
      </w:pPr>
      <w:r w:rsidRPr="00B2438A">
        <w:rPr>
          <w:rFonts w:eastAsia="Calibri"/>
          <w:sz w:val="16"/>
          <w:szCs w:val="16"/>
        </w:rPr>
        <w:t>BASSAM TIBI – PhD, University of Frankfurt/Main; Professor emeritus of international</w:t>
      </w:r>
    </w:p>
    <w:p w:rsidR="00B2438A" w:rsidRPr="00B2438A" w:rsidRDefault="00B2438A" w:rsidP="00B2438A">
      <w:pPr>
        <w:rPr>
          <w:rFonts w:eastAsia="Calibri"/>
          <w:sz w:val="16"/>
          <w:szCs w:val="16"/>
        </w:rPr>
      </w:pPr>
      <w:r w:rsidRPr="00B2438A">
        <w:rPr>
          <w:rFonts w:eastAsia="Calibri"/>
          <w:sz w:val="16"/>
          <w:szCs w:val="16"/>
        </w:rPr>
        <w:t>relations, Georg-August-University, Goettingen, Germany, and is the A. D. White Professor-at-Large, Cornell University. Journal of Church and State – Journal of Church and State vol. 53 no. 1, pages 4–26; doi:10.1093/jcs/csq147</w:t>
      </w:r>
    </w:p>
    <w:p w:rsidR="00423DA3" w:rsidRDefault="00B2438A" w:rsidP="00B2438A">
      <w:pPr>
        <w:rPr>
          <w:rFonts w:eastAsia="Calibri"/>
          <w:sz w:val="16"/>
        </w:rPr>
      </w:pPr>
      <w:r w:rsidRPr="00B2438A">
        <w:rPr>
          <w:rFonts w:eastAsia="Calibri"/>
          <w:sz w:val="16"/>
        </w:rPr>
        <w:t xml:space="preserve">Over the past two decades, for a number of reasons, there has been </w:t>
      </w:r>
    </w:p>
    <w:p w:rsidR="00423DA3" w:rsidRDefault="00423DA3" w:rsidP="00B2438A">
      <w:pPr>
        <w:rPr>
          <w:rFonts w:eastAsia="Calibri"/>
          <w:sz w:val="16"/>
        </w:rPr>
      </w:pPr>
      <w:r>
        <w:rPr>
          <w:rFonts w:eastAsia="Calibri"/>
          <w:sz w:val="16"/>
        </w:rPr>
        <w:t>AND</w:t>
      </w:r>
    </w:p>
    <w:p w:rsidR="00B2438A" w:rsidRPr="00B2438A" w:rsidRDefault="00B2438A" w:rsidP="00B2438A">
      <w:pPr>
        <w:rPr>
          <w:rFonts w:eastAsia="Calibri"/>
          <w:sz w:val="16"/>
        </w:rPr>
      </w:pPr>
      <w:r w:rsidRPr="00B2438A">
        <w:rPr>
          <w:rFonts w:eastAsia="Calibri"/>
          <w:bCs/>
          <w:sz w:val="32"/>
          <w:szCs w:val="32"/>
          <w:highlight w:val="yellow"/>
          <w:u w:val="single"/>
        </w:rPr>
        <w:t>Orientalism</w:t>
      </w:r>
      <w:r w:rsidRPr="00B2438A">
        <w:rPr>
          <w:rFonts w:eastAsia="Calibri"/>
          <w:bCs/>
          <w:highlight w:val="yellow"/>
          <w:u w:val="single"/>
        </w:rPr>
        <w:t>.</w:t>
      </w:r>
      <w:r w:rsidRPr="00B2438A">
        <w:rPr>
          <w:rFonts w:eastAsia="Calibri"/>
          <w:sz w:val="16"/>
        </w:rPr>
        <w:t xml:space="preserve"> Kelsay’s analysis is free from the aforementioned ills and the distortions.</w:t>
      </w:r>
    </w:p>
    <w:p w:rsidR="00B2438A" w:rsidRPr="00B2438A" w:rsidRDefault="00B2438A" w:rsidP="00B2438A">
      <w:pPr>
        <w:rPr>
          <w:rFonts w:eastAsia="Calibri"/>
        </w:rPr>
      </w:pPr>
    </w:p>
    <w:p w:rsidR="00B2438A" w:rsidRPr="00B2438A" w:rsidRDefault="00B2438A" w:rsidP="00B2438A">
      <w:pPr>
        <w:rPr>
          <w:rFonts w:eastAsia="Calibri"/>
        </w:rPr>
      </w:pPr>
    </w:p>
    <w:p w:rsidR="00B2438A" w:rsidRPr="00B2438A" w:rsidRDefault="00B2438A" w:rsidP="00B2438A"/>
    <w:sectPr w:rsidR="00B2438A" w:rsidRPr="00B243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E09" w:rsidRDefault="00044E09" w:rsidP="005F5576">
      <w:r>
        <w:separator/>
      </w:r>
    </w:p>
  </w:endnote>
  <w:endnote w:type="continuationSeparator" w:id="0">
    <w:p w:rsidR="00044E09" w:rsidRDefault="00044E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E09" w:rsidRDefault="00044E09" w:rsidP="005F5576">
      <w:r>
        <w:separator/>
      </w:r>
    </w:p>
  </w:footnote>
  <w:footnote w:type="continuationSeparator" w:id="0">
    <w:p w:rsidR="00044E09" w:rsidRDefault="00044E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8D2"/>
    <w:rsid w:val="000022F2"/>
    <w:rsid w:val="0000459F"/>
    <w:rsid w:val="00004EB4"/>
    <w:rsid w:val="0002196C"/>
    <w:rsid w:val="00021F29"/>
    <w:rsid w:val="00027EED"/>
    <w:rsid w:val="0003041D"/>
    <w:rsid w:val="00033028"/>
    <w:rsid w:val="000360A7"/>
    <w:rsid w:val="00044E09"/>
    <w:rsid w:val="00052A1D"/>
    <w:rsid w:val="00055E12"/>
    <w:rsid w:val="00056051"/>
    <w:rsid w:val="00064A59"/>
    <w:rsid w:val="0007162E"/>
    <w:rsid w:val="00073B9A"/>
    <w:rsid w:val="0008142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95F"/>
    <w:rsid w:val="00113C68"/>
    <w:rsid w:val="00114663"/>
    <w:rsid w:val="0012057B"/>
    <w:rsid w:val="00126D92"/>
    <w:rsid w:val="001301AC"/>
    <w:rsid w:val="001304DF"/>
    <w:rsid w:val="00140397"/>
    <w:rsid w:val="0014072D"/>
    <w:rsid w:val="00141F7D"/>
    <w:rsid w:val="00141FBF"/>
    <w:rsid w:val="00156FAD"/>
    <w:rsid w:val="0016509D"/>
    <w:rsid w:val="0016711C"/>
    <w:rsid w:val="00167A9F"/>
    <w:rsid w:val="001711E1"/>
    <w:rsid w:val="00175018"/>
    <w:rsid w:val="00177828"/>
    <w:rsid w:val="00177A1E"/>
    <w:rsid w:val="00182D51"/>
    <w:rsid w:val="0018565A"/>
    <w:rsid w:val="0019587B"/>
    <w:rsid w:val="001A123E"/>
    <w:rsid w:val="001A4687"/>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2722"/>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1A3"/>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CC0"/>
    <w:rsid w:val="004138EF"/>
    <w:rsid w:val="00423DA3"/>
    <w:rsid w:val="004319DE"/>
    <w:rsid w:val="00435232"/>
    <w:rsid w:val="0043741C"/>
    <w:rsid w:val="004400EA"/>
    <w:rsid w:val="00450882"/>
    <w:rsid w:val="00451C20"/>
    <w:rsid w:val="00452001"/>
    <w:rsid w:val="0045442E"/>
    <w:rsid w:val="004564E2"/>
    <w:rsid w:val="00456C60"/>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34B3"/>
    <w:rsid w:val="005349E1"/>
    <w:rsid w:val="00537EF5"/>
    <w:rsid w:val="005420CC"/>
    <w:rsid w:val="005434D0"/>
    <w:rsid w:val="0054437C"/>
    <w:rsid w:val="00546D61"/>
    <w:rsid w:val="005501D9"/>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DED"/>
    <w:rsid w:val="006B302F"/>
    <w:rsid w:val="006C64D4"/>
    <w:rsid w:val="006E53F0"/>
    <w:rsid w:val="006F46C3"/>
    <w:rsid w:val="006F7CDF"/>
    <w:rsid w:val="00700BDB"/>
    <w:rsid w:val="0070121B"/>
    <w:rsid w:val="00701E73"/>
    <w:rsid w:val="00711FE2"/>
    <w:rsid w:val="00712649"/>
    <w:rsid w:val="00714BC9"/>
    <w:rsid w:val="007223B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4F7"/>
    <w:rsid w:val="0094025E"/>
    <w:rsid w:val="0094256C"/>
    <w:rsid w:val="00953F11"/>
    <w:rsid w:val="00954732"/>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38A"/>
    <w:rsid w:val="00B272CF"/>
    <w:rsid w:val="00B3145D"/>
    <w:rsid w:val="00B357BA"/>
    <w:rsid w:val="00B45413"/>
    <w:rsid w:val="00B564DB"/>
    <w:rsid w:val="00B768B6"/>
    <w:rsid w:val="00B816A3"/>
    <w:rsid w:val="00B83C4C"/>
    <w:rsid w:val="00B908D1"/>
    <w:rsid w:val="00B940D1"/>
    <w:rsid w:val="00BB58BD"/>
    <w:rsid w:val="00BB6A26"/>
    <w:rsid w:val="00BC1034"/>
    <w:rsid w:val="00BE2408"/>
    <w:rsid w:val="00BE3EC6"/>
    <w:rsid w:val="00BE5BEB"/>
    <w:rsid w:val="00BE6528"/>
    <w:rsid w:val="00BF48D2"/>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9D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09E8509-8A33-4F9B-8EA9-6A14A698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23DA3"/>
    <w:pPr>
      <w:spacing w:after="0" w:line="240" w:lineRule="auto"/>
    </w:pPr>
    <w:rPr>
      <w:rFonts w:ascii="Times New Roman" w:hAnsi="Times New Roman" w:cs="Times New Roman"/>
    </w:rPr>
  </w:style>
  <w:style w:type="paragraph" w:styleId="Heading1">
    <w:name w:val="heading 1"/>
    <w:aliases w:val="Pocket,Block Name"/>
    <w:basedOn w:val="Normal"/>
    <w:next w:val="Normal"/>
    <w:link w:val="Heading1Char"/>
    <w:uiPriority w:val="1"/>
    <w:qFormat/>
    <w:rsid w:val="00423DA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423DA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Citation,Heading 3 Char1 Char Char,cites Char,3: Cite"/>
    <w:basedOn w:val="Normal"/>
    <w:next w:val="Normal"/>
    <w:link w:val="Heading3Char"/>
    <w:uiPriority w:val="3"/>
    <w:qFormat/>
    <w:rsid w:val="00423DA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423DA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23D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3DA3"/>
  </w:style>
  <w:style w:type="character" w:customStyle="1" w:styleId="Heading1Char">
    <w:name w:val="Heading 1 Char"/>
    <w:aliases w:val="Pocket Char,Block Name Char"/>
    <w:basedOn w:val="DefaultParagraphFont"/>
    <w:link w:val="Heading1"/>
    <w:uiPriority w:val="1"/>
    <w:rsid w:val="00423DA3"/>
    <w:rPr>
      <w:rFonts w:ascii="Times New Roman" w:eastAsiaTheme="majorEastAsia" w:hAnsi="Times New Roman"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uiPriority w:val="2"/>
    <w:rsid w:val="00423DA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bold underline,qualifications in card,qualifications"/>
    <w:basedOn w:val="DefaultParagraphFont"/>
    <w:uiPriority w:val="7"/>
    <w:qFormat/>
    <w:rsid w:val="00423DA3"/>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23DA3"/>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Citation Char1,cites Char Char"/>
    <w:basedOn w:val="DefaultParagraphFont"/>
    <w:link w:val="Heading3"/>
    <w:uiPriority w:val="3"/>
    <w:rsid w:val="00423DA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6"/>
    <w:qFormat/>
    <w:rsid w:val="00423DA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23DA3"/>
    <w:rPr>
      <w:b/>
      <w:bCs/>
      <w:sz w:val="26"/>
      <w:u w:val="none"/>
    </w:rPr>
  </w:style>
  <w:style w:type="paragraph" w:styleId="Header">
    <w:name w:val="header"/>
    <w:basedOn w:val="Normal"/>
    <w:link w:val="HeaderChar"/>
    <w:uiPriority w:val="99"/>
    <w:semiHidden/>
    <w:rsid w:val="00423DA3"/>
    <w:pPr>
      <w:tabs>
        <w:tab w:val="center" w:pos="4680"/>
        <w:tab w:val="right" w:pos="9360"/>
      </w:tabs>
    </w:pPr>
  </w:style>
  <w:style w:type="character" w:customStyle="1" w:styleId="HeaderChar">
    <w:name w:val="Header Char"/>
    <w:basedOn w:val="DefaultParagraphFont"/>
    <w:link w:val="Header"/>
    <w:uiPriority w:val="99"/>
    <w:semiHidden/>
    <w:rsid w:val="00423DA3"/>
    <w:rPr>
      <w:rFonts w:ascii="Times New Roman" w:hAnsi="Times New Roman" w:cs="Times New Roman"/>
    </w:rPr>
  </w:style>
  <w:style w:type="paragraph" w:styleId="Footer">
    <w:name w:val="footer"/>
    <w:basedOn w:val="Normal"/>
    <w:link w:val="FooterChar"/>
    <w:uiPriority w:val="99"/>
    <w:semiHidden/>
    <w:rsid w:val="00423DA3"/>
    <w:pPr>
      <w:tabs>
        <w:tab w:val="center" w:pos="4680"/>
        <w:tab w:val="right" w:pos="9360"/>
      </w:tabs>
    </w:pPr>
  </w:style>
  <w:style w:type="character" w:customStyle="1" w:styleId="FooterChar">
    <w:name w:val="Footer Char"/>
    <w:basedOn w:val="DefaultParagraphFont"/>
    <w:link w:val="Footer"/>
    <w:uiPriority w:val="99"/>
    <w:semiHidden/>
    <w:rsid w:val="00423DA3"/>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423DA3"/>
    <w:rPr>
      <w:color w:val="auto"/>
      <w:u w:val="none"/>
    </w:rPr>
  </w:style>
  <w:style w:type="character" w:styleId="FollowedHyperlink">
    <w:name w:val="FollowedHyperlink"/>
    <w:basedOn w:val="DefaultParagraphFont"/>
    <w:uiPriority w:val="99"/>
    <w:semiHidden/>
    <w:rsid w:val="00423DA3"/>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423DA3"/>
    <w:rPr>
      <w:rFonts w:ascii="Times New Roman" w:eastAsiaTheme="majorEastAsia" w:hAnsi="Times New Roman" w:cstheme="majorBidi"/>
      <w:b/>
      <w:bCs/>
      <w:iCs/>
      <w:sz w:val="26"/>
    </w:rPr>
  </w:style>
  <w:style w:type="character" w:styleId="Strong">
    <w:name w:val="Strong"/>
    <w:qFormat/>
    <w:rsid w:val="0043741C"/>
    <w:rPr>
      <w:b/>
      <w:bCs/>
    </w:rPr>
  </w:style>
  <w:style w:type="character" w:customStyle="1" w:styleId="underline">
    <w:name w:val="underline"/>
    <w:basedOn w:val="DefaultParagraphFont"/>
    <w:link w:val="textbold"/>
    <w:qFormat/>
    <w:rsid w:val="003161A3"/>
    <w:rPr>
      <w:rFonts w:ascii="Times New Roman" w:hAnsi="Times New Roman"/>
      <w:sz w:val="20"/>
      <w:u w:val="single"/>
    </w:rPr>
  </w:style>
  <w:style w:type="paragraph" w:customStyle="1" w:styleId="card">
    <w:name w:val="card"/>
    <w:basedOn w:val="Normal"/>
    <w:next w:val="Normal"/>
    <w:link w:val="cardChar"/>
    <w:qFormat/>
    <w:rsid w:val="003161A3"/>
    <w:pPr>
      <w:widowControl w:val="0"/>
      <w:ind w:left="288" w:right="288"/>
    </w:pPr>
    <w:rPr>
      <w:rFonts w:eastAsia="Times New Roman"/>
      <w:szCs w:val="20"/>
    </w:rPr>
  </w:style>
  <w:style w:type="character" w:customStyle="1" w:styleId="cardChar">
    <w:name w:val="card Char"/>
    <w:basedOn w:val="DefaultParagraphFont"/>
    <w:link w:val="card"/>
    <w:rsid w:val="003161A3"/>
    <w:rPr>
      <w:rFonts w:ascii="Times New Roman" w:eastAsia="Times New Roman" w:hAnsi="Times New Roman" w:cs="Times New Roman"/>
      <w:sz w:val="20"/>
      <w:szCs w:val="20"/>
    </w:rPr>
  </w:style>
  <w:style w:type="paragraph" w:customStyle="1" w:styleId="textbold">
    <w:name w:val="text bold"/>
    <w:basedOn w:val="Normal"/>
    <w:link w:val="underline"/>
    <w:qFormat/>
    <w:rsid w:val="003161A3"/>
    <w:pPr>
      <w:ind w:left="720"/>
      <w:jc w:val="both"/>
    </w:pPr>
    <w:rPr>
      <w:rFonts w:cstheme="minorBidi"/>
      <w:u w:val="single"/>
    </w:rPr>
  </w:style>
  <w:style w:type="character" w:customStyle="1" w:styleId="TitleChar">
    <w:name w:val="Title Char"/>
    <w:basedOn w:val="DefaultParagraphFont"/>
    <w:link w:val="Title"/>
    <w:uiPriority w:val="1"/>
    <w:qFormat/>
    <w:rsid w:val="00B2438A"/>
    <w:rPr>
      <w:rFonts w:ascii="Times New Roman" w:hAnsi="Times New Roman"/>
      <w:bCs/>
      <w:sz w:val="20"/>
      <w:u w:val="single"/>
    </w:rPr>
  </w:style>
  <w:style w:type="paragraph" w:styleId="Title">
    <w:name w:val="Title"/>
    <w:basedOn w:val="Normal"/>
    <w:next w:val="Normal"/>
    <w:link w:val="TitleChar"/>
    <w:uiPriority w:val="1"/>
    <w:qFormat/>
    <w:rsid w:val="00B2438A"/>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B2438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23DA3"/>
    <w:pPr>
      <w:ind w:left="1728" w:right="1728"/>
    </w:pPr>
    <w:rPr>
      <w:rFonts w:eastAsia="Times New Roman"/>
      <w:sz w:val="18"/>
      <w:szCs w:val="18"/>
    </w:rPr>
  </w:style>
  <w:style w:type="character" w:customStyle="1" w:styleId="cardtextChar">
    <w:name w:val="card text Char"/>
    <w:basedOn w:val="DefaultParagraphFont"/>
    <w:link w:val="cardtext"/>
    <w:rsid w:val="00423DA3"/>
    <w:rPr>
      <w:rFonts w:ascii="Times New Roman" w:eastAsia="Times New Roman" w:hAnsi="Times New Roman" w:cs="Times New Roman"/>
      <w:sz w:val="18"/>
      <w:szCs w:val="18"/>
    </w:rPr>
  </w:style>
  <w:style w:type="character" w:customStyle="1" w:styleId="UnderlineBold">
    <w:name w:val="Underline + Bold"/>
    <w:uiPriority w:val="1"/>
    <w:qFormat/>
    <w:rsid w:val="00423DA3"/>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irginialawreview.org/content/pdfs/97/801.pdf" TargetMode="External"/><Relationship Id="rId18" Type="http://schemas.openxmlformats.org/officeDocument/2006/relationships/hyperlink" Target="http://www.cfr.org/united-states/nuclear-power-expansion-challenges/p16886" TargetMode="External"/><Relationship Id="rId26" Type="http://schemas.openxmlformats.org/officeDocument/2006/relationships/hyperlink" Target="http://colorlines.com/archives/2011/10/is_president_obamas_jobs_drumbeat_working.html" TargetMode="External"/><Relationship Id="rId3" Type="http://schemas.openxmlformats.org/officeDocument/2006/relationships/customXml" Target="../customXml/item3.xml"/><Relationship Id="rId21" Type="http://schemas.openxmlformats.org/officeDocument/2006/relationships/hyperlink" Target="http://www.lexis.com/research/retrieve?_m=4a9f74e9d68358dde5b1da7c76fcc08d&amp;docnum=33&amp;_fmtstr=FULL&amp;_startdoc=1&amp;wchp=dGLbVlz-zSkAB&amp;_md5=b940f69f179ebb657dc94d1baf8c0fbd" TargetMode="External"/><Relationship Id="rId7" Type="http://schemas.openxmlformats.org/officeDocument/2006/relationships/footnotes" Target="footnotes.xml"/><Relationship Id="rId12" Type="http://schemas.openxmlformats.org/officeDocument/2006/relationships/hyperlink" Target="http://www.scientificamerican.com/article.cfm?id=civilization-food-shortages" TargetMode="External"/><Relationship Id="rId17" Type="http://schemas.openxmlformats.org/officeDocument/2006/relationships/hyperlink" Target="http://www.theecologist.org/News/news_analysis/1482669/renewable_revolution_or_nuclear_nightmare.html" TargetMode="External"/><Relationship Id="rId25" Type="http://schemas.openxmlformats.org/officeDocument/2006/relationships/hyperlink" Target="http://www.rand.org/content/dam/rand/pubs/monographs/2012/RAND_MG1103.pdf" TargetMode="External"/><Relationship Id="rId2" Type="http://schemas.openxmlformats.org/officeDocument/2006/relationships/customXml" Target="../customXml/item2.xml"/><Relationship Id="rId16" Type="http://schemas.openxmlformats.org/officeDocument/2006/relationships/hyperlink" Target="http://www.scribd.com/doc/22721696/Generating-Failure-Environment-California" TargetMode="External"/><Relationship Id="rId20" Type="http://schemas.openxmlformats.org/officeDocument/2006/relationships/hyperlink" Target="http://www.lexis.com/research/retrieve?_m=4a9f74e9d68358dde5b1da7c76fcc08d&amp;docnum=33&amp;_fmtstr=FULL&amp;_startdoc=1&amp;wchp=dGLbVlz-zSkAB&amp;_md5=b940f69f179ebb657dc94d1baf8c0fb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litico.com/story/2013/08/immigration-reform-95980.html" TargetMode="External"/><Relationship Id="rId24" Type="http://schemas.openxmlformats.org/officeDocument/2006/relationships/hyperlink" Target="https://www.armscontrol.org/factsheets/northkoreaprofile" TargetMode="External"/><Relationship Id="rId5" Type="http://schemas.openxmlformats.org/officeDocument/2006/relationships/settings" Target="settings.xml"/><Relationship Id="rId15" Type="http://schemas.openxmlformats.org/officeDocument/2006/relationships/hyperlink" Target="http://www.nautilus.org/fora/security/10001HayesHamalGreen.pdf" TargetMode="External"/><Relationship Id="rId23" Type="http://schemas.openxmlformats.org/officeDocument/2006/relationships/hyperlink" Target="http://www.scribd.com/doc/22721696/Generating-Failure-Environment-California" TargetMode="External"/><Relationship Id="rId28" Type="http://schemas.openxmlformats.org/officeDocument/2006/relationships/theme" Target="theme/theme1.xml"/><Relationship Id="rId10" Type="http://schemas.openxmlformats.org/officeDocument/2006/relationships/hyperlink" Target="http://www.e-ir.info/2012/07/09/executive-legislative-conflict-over-the-war-powers-resolution/" TargetMode="External"/><Relationship Id="rId19" Type="http://schemas.openxmlformats.org/officeDocument/2006/relationships/hyperlink" Target="http://www.growthcommission.org/storage/cgdev/documents/gcwp060web.pdf" TargetMode="External"/><Relationship Id="rId4" Type="http://schemas.openxmlformats.org/officeDocument/2006/relationships/styles" Target="styles.xml"/><Relationship Id="rId9" Type="http://schemas.openxmlformats.org/officeDocument/2006/relationships/hyperlink" Target="http://www.stuttgartdailyleader.com/article/20140120/NEWS/140129967" TargetMode="External"/><Relationship Id="rId14" Type="http://schemas.openxmlformats.org/officeDocument/2006/relationships/hyperlink" Target="http://www.nbr.org/publications/element.aspx?id=706" TargetMode="External"/><Relationship Id="rId22" Type="http://schemas.openxmlformats.org/officeDocument/2006/relationships/hyperlink" Target="http://www.lexis.com/research/retrieve?_m=4a9f74e9d68358dde5b1da7c76fcc08d&amp;docnum=33&amp;_fmtstr=FULL&amp;_startdoc=1&amp;wchp=dGLbVlz-zSkAB&amp;_md5=b940f69f179ebb657dc94d1baf8c0fbd"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e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4925</Words>
  <Characters>28073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Anelia</dc:creator>
  <cp:lastModifiedBy>margaret strong</cp:lastModifiedBy>
  <cp:revision>2</cp:revision>
  <dcterms:created xsi:type="dcterms:W3CDTF">2014-01-25T16:45:00Z</dcterms:created>
  <dcterms:modified xsi:type="dcterms:W3CDTF">2014-01-25T16:45:00Z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