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6B" w:rsidRDefault="00117024" w:rsidP="00117024">
      <w:pPr>
        <w:pStyle w:val="Heading1"/>
      </w:pPr>
      <w:r>
        <w:t>1NC</w:t>
      </w:r>
    </w:p>
    <w:p w:rsidR="00117024" w:rsidRDefault="00117024" w:rsidP="00117024"/>
    <w:p w:rsidR="002F3FBF" w:rsidRPr="00A93E9F" w:rsidRDefault="002A7C6E" w:rsidP="002F3FBF">
      <w:pPr>
        <w:pStyle w:val="Heading3"/>
      </w:pPr>
      <w:r>
        <w:lastRenderedPageBreak/>
        <w:t>1</w:t>
      </w:r>
    </w:p>
    <w:p w:rsidR="002F3FBF" w:rsidRPr="00A93E9F" w:rsidRDefault="002F3FBF" w:rsidP="002F3FBF"/>
    <w:p w:rsidR="002F3FBF" w:rsidRPr="00A93E9F" w:rsidRDefault="002F3FBF" w:rsidP="002F3FBF">
      <w:pPr>
        <w:pStyle w:val="Heading4"/>
      </w:pPr>
      <w:r w:rsidRPr="00A93E9F">
        <w:t xml:space="preserve">Interpretation --- the </w:t>
      </w:r>
      <w:proofErr w:type="spellStart"/>
      <w:r w:rsidRPr="00A93E9F">
        <w:t>Aff</w:t>
      </w:r>
      <w:proofErr w:type="spellEnd"/>
      <w:r w:rsidRPr="00A93E9F">
        <w:t xml:space="preserve"> must use Congress ---</w:t>
      </w:r>
    </w:p>
    <w:p w:rsidR="002F3FBF" w:rsidRPr="00A93E9F" w:rsidRDefault="002F3FBF" w:rsidP="002F3FBF">
      <w:pPr>
        <w:rPr>
          <w:b/>
        </w:rPr>
      </w:pPr>
    </w:p>
    <w:p w:rsidR="002F3FBF" w:rsidRPr="00A93E9F" w:rsidRDefault="002F3FBF" w:rsidP="002F3FBF">
      <w:pPr>
        <w:pStyle w:val="Heading4"/>
      </w:pPr>
      <w:r w:rsidRPr="00A93E9F">
        <w:t>“Resolved” requires legislative action</w:t>
      </w:r>
    </w:p>
    <w:p w:rsidR="002F3FBF" w:rsidRPr="00A93E9F" w:rsidRDefault="002F3FBF" w:rsidP="002F3FBF">
      <w:r w:rsidRPr="00A93E9F">
        <w:rPr>
          <w:rStyle w:val="Heading21Char"/>
        </w:rPr>
        <w:t>Words and Phrases 64</w:t>
      </w:r>
      <w:r w:rsidRPr="00A93E9F">
        <w:t xml:space="preserve"> (Permanent Edition)</w:t>
      </w:r>
    </w:p>
    <w:p w:rsidR="002F3FBF" w:rsidRPr="00A93E9F" w:rsidRDefault="002F3FBF" w:rsidP="002F3FBF">
      <w:pPr>
        <w:rPr>
          <w:rStyle w:val="StyleStyle4CharTimesNewRoman11pt"/>
        </w:rPr>
      </w:pPr>
    </w:p>
    <w:p w:rsidR="002F3FBF" w:rsidRPr="00D214DB" w:rsidRDefault="002F3FBF" w:rsidP="002F3FBF">
      <w:pPr>
        <w:rPr>
          <w:sz w:val="16"/>
        </w:rPr>
      </w:pPr>
      <w:r w:rsidRPr="00D214DB">
        <w:rPr>
          <w:rStyle w:val="Heading3Char"/>
          <w:rFonts w:cs="Times New Roman"/>
          <w:highlight w:val="yellow"/>
        </w:rPr>
        <w:t>Definition of the word “resolve,”</w:t>
      </w:r>
      <w:r w:rsidRPr="00D214DB">
        <w:rPr>
          <w:sz w:val="16"/>
        </w:rPr>
        <w:t xml:space="preserve"> given by Webster </w:t>
      </w:r>
      <w:r w:rsidRPr="00D214DB">
        <w:rPr>
          <w:rStyle w:val="Heading3Char"/>
          <w:rFonts w:cs="Times New Roman"/>
          <w:highlight w:val="yellow"/>
        </w:rPr>
        <w:t>is “to express</w:t>
      </w:r>
      <w:r w:rsidRPr="00D214DB">
        <w:rPr>
          <w:sz w:val="16"/>
        </w:rPr>
        <w:t xml:space="preserve"> an opinion or determination by resolution or vote; as ‘it was resolved </w:t>
      </w:r>
      <w:r w:rsidRPr="00D214DB">
        <w:rPr>
          <w:rStyle w:val="Heading3Char"/>
          <w:rFonts w:cs="Times New Roman"/>
          <w:highlight w:val="yellow"/>
        </w:rPr>
        <w:t>by the legislature</w:t>
      </w:r>
      <w:r w:rsidRPr="00D214DB">
        <w:rPr>
          <w:sz w:val="16"/>
        </w:rPr>
        <w:t xml:space="preserve">;” It is of </w:t>
      </w:r>
      <w:r w:rsidRPr="00D214DB">
        <w:rPr>
          <w:rStyle w:val="Heading3Char"/>
          <w:rFonts w:cs="Times New Roman"/>
          <w:highlight w:val="yellow"/>
        </w:rPr>
        <w:t>similar</w:t>
      </w:r>
      <w:r w:rsidRPr="00D214DB">
        <w:rPr>
          <w:sz w:val="16"/>
        </w:rPr>
        <w:t xml:space="preserve"> force </w:t>
      </w:r>
      <w:r w:rsidRPr="00D214DB">
        <w:rPr>
          <w:rStyle w:val="Heading3Char"/>
          <w:rFonts w:cs="Times New Roman"/>
          <w:highlight w:val="yellow"/>
        </w:rPr>
        <w:t>to</w:t>
      </w:r>
      <w:r w:rsidRPr="00D214DB">
        <w:rPr>
          <w:sz w:val="16"/>
        </w:rPr>
        <w:t xml:space="preserve"> the word </w:t>
      </w:r>
      <w:r w:rsidRPr="00D214DB">
        <w:rPr>
          <w:rStyle w:val="Heading3Char"/>
          <w:rFonts w:cs="Times New Roman"/>
          <w:highlight w:val="yellow"/>
        </w:rPr>
        <w:t>“enact,”</w:t>
      </w:r>
      <w:r w:rsidRPr="00D214DB">
        <w:rPr>
          <w:sz w:val="16"/>
        </w:rPr>
        <w:t xml:space="preserve"> which is defined by </w:t>
      </w:r>
      <w:proofErr w:type="spellStart"/>
      <w:r w:rsidRPr="00D214DB">
        <w:rPr>
          <w:sz w:val="16"/>
        </w:rPr>
        <w:t>Bouvier</w:t>
      </w:r>
      <w:proofErr w:type="spellEnd"/>
      <w:r w:rsidRPr="00D214DB">
        <w:rPr>
          <w:sz w:val="16"/>
        </w:rPr>
        <w:t xml:space="preserve"> as meaning “to establish by law”.</w:t>
      </w:r>
    </w:p>
    <w:p w:rsidR="002F3FBF" w:rsidRPr="00A93E9F" w:rsidRDefault="002F3FBF" w:rsidP="002F3FBF"/>
    <w:p w:rsidR="002F3FBF" w:rsidRPr="00A93E9F" w:rsidRDefault="002F3FBF" w:rsidP="002F3FBF">
      <w:pPr>
        <w:rPr>
          <w:b/>
        </w:rPr>
      </w:pPr>
      <w:r w:rsidRPr="00A93E9F">
        <w:rPr>
          <w:b/>
        </w:rPr>
        <w:t>“Should” means expansion must have certain effect</w:t>
      </w:r>
    </w:p>
    <w:p w:rsidR="002F3FBF" w:rsidRPr="00A93E9F" w:rsidRDefault="002F3FBF" w:rsidP="002F3FBF">
      <w:r w:rsidRPr="00A93E9F">
        <w:rPr>
          <w:rStyle w:val="Heading21Char"/>
          <w:rFonts w:eastAsia="Cambria"/>
        </w:rPr>
        <w:t xml:space="preserve">Words &amp; Phrases 6 </w:t>
      </w:r>
      <w:r w:rsidRPr="00A93E9F">
        <w:t>(Permanent Edition 39, p. 369)</w:t>
      </w:r>
    </w:p>
    <w:p w:rsidR="002F3FBF" w:rsidRPr="00A93E9F" w:rsidRDefault="002F3FBF" w:rsidP="002F3FBF">
      <w:pPr>
        <w:rPr>
          <w:sz w:val="18"/>
        </w:rPr>
      </w:pPr>
    </w:p>
    <w:p w:rsidR="002F3FBF" w:rsidRPr="00D214DB" w:rsidRDefault="002F3FBF" w:rsidP="002F3FBF">
      <w:pPr>
        <w:rPr>
          <w:sz w:val="16"/>
        </w:rPr>
      </w:pPr>
      <w:proofErr w:type="spellStart"/>
      <w:r w:rsidRPr="00D214DB">
        <w:rPr>
          <w:sz w:val="16"/>
        </w:rPr>
        <w:t>C.D.Cal</w:t>
      </w:r>
      <w:proofErr w:type="spellEnd"/>
      <w:r w:rsidRPr="00D214DB">
        <w:rPr>
          <w:sz w:val="16"/>
        </w:rPr>
        <w:t xml:space="preserve">. 2005.  </w:t>
      </w:r>
      <w:r w:rsidRPr="00D214DB">
        <w:rPr>
          <w:rStyle w:val="Style1Char"/>
          <w:highlight w:val="yellow"/>
        </w:rPr>
        <w:t>“Should,”</w:t>
      </w:r>
      <w:r w:rsidRPr="00D214DB">
        <w:rPr>
          <w:sz w:val="16"/>
        </w:rPr>
        <w:t xml:space="preserve"> as used in the Social Security Administration’s ruling stating that an ALJ should call on the services of a medical advisor when onset must be inferred, </w:t>
      </w:r>
      <w:r w:rsidRPr="00D214DB">
        <w:rPr>
          <w:rStyle w:val="Style1Char"/>
          <w:highlight w:val="yellow"/>
        </w:rPr>
        <w:t xml:space="preserve">means </w:t>
      </w:r>
      <w:r w:rsidRPr="00D214DB">
        <w:rPr>
          <w:rStyle w:val="Style1Char"/>
          <w:highlight w:val="yellow"/>
          <w:bdr w:val="single" w:sz="4" w:space="0" w:color="auto"/>
        </w:rPr>
        <w:t>“must.”</w:t>
      </w:r>
      <w:r w:rsidRPr="00D214DB">
        <w:rPr>
          <w:sz w:val="16"/>
        </w:rPr>
        <w:t>—Herrera v. Barnhart, 379 F.Supp.2d 1103.—Social S 142.5.</w:t>
      </w:r>
    </w:p>
    <w:p w:rsidR="002F3FBF" w:rsidRPr="00A93E9F" w:rsidRDefault="002F3FBF" w:rsidP="002F3FBF">
      <w:pPr>
        <w:pStyle w:val="Heading4"/>
      </w:pPr>
      <w:r w:rsidRPr="00A93E9F">
        <w:t>Court action isn’t certain</w:t>
      </w:r>
    </w:p>
    <w:p w:rsidR="002F3FBF" w:rsidRPr="00A93E9F" w:rsidRDefault="002F3FBF" w:rsidP="002F3FBF">
      <w:r w:rsidRPr="00A93E9F">
        <w:rPr>
          <w:rStyle w:val="Heading4Char"/>
          <w:rFonts w:cs="Times New Roman"/>
        </w:rPr>
        <w:t>Hanson 6</w:t>
      </w:r>
      <w:r w:rsidRPr="00A93E9F">
        <w:t xml:space="preserve"> (Jon D., Professor of Law – Harvard Law School, “The Drifters”, Boston Review, January / February, http://bostonreview.net/BR31.1/hansonbenforado.php)</w:t>
      </w:r>
    </w:p>
    <w:p w:rsidR="002F3FBF" w:rsidRPr="00A93E9F" w:rsidRDefault="002F3FBF" w:rsidP="002F3FBF"/>
    <w:p w:rsidR="002F3FBF" w:rsidRPr="00D214DB" w:rsidRDefault="002F3FBF" w:rsidP="002F3FBF">
      <w:pPr>
        <w:rPr>
          <w:sz w:val="16"/>
        </w:rPr>
      </w:pPr>
      <w:r w:rsidRPr="00D214DB">
        <w:rPr>
          <w:sz w:val="16"/>
        </w:rPr>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D214DB">
        <w:rPr>
          <w:rStyle w:val="Heading3Char"/>
          <w:rFonts w:cs="Times New Roman"/>
          <w:highlight w:val="yellow"/>
        </w:rPr>
        <w:t xml:space="preserve">the court </w:t>
      </w:r>
      <w:r w:rsidRPr="00D214DB">
        <w:rPr>
          <w:rStyle w:val="Heading3Char"/>
          <w:rFonts w:cs="Times New Roman"/>
          <w:highlight w:val="yellow"/>
          <w:bdr w:val="single" w:sz="4" w:space="0" w:color="auto"/>
        </w:rPr>
        <w:t>cannot implement</w:t>
      </w:r>
      <w:r w:rsidRPr="00D214DB">
        <w:rPr>
          <w:rStyle w:val="Heading3Char"/>
          <w:rFonts w:cs="Times New Roman"/>
          <w:highlight w:val="yellow"/>
        </w:rPr>
        <w:t xml:space="preserve"> its orders without the acquiescence and assistance of other government actors</w:t>
      </w:r>
      <w:r w:rsidRPr="00D214DB">
        <w:rPr>
          <w:sz w:val="16"/>
        </w:rPr>
        <w:t>. In addition, lower-court judges may be constrained by pressures not to be overruled by higher courts or the need to stake out particular positions in order to improve their chances of promotion within the judiciary.</w:t>
      </w:r>
    </w:p>
    <w:p w:rsidR="002F3FBF" w:rsidRPr="00A93E9F" w:rsidRDefault="002F3FBF" w:rsidP="002F3FBF">
      <w:pPr>
        <w:pStyle w:val="Heading4"/>
      </w:pPr>
      <w:r w:rsidRPr="00A93E9F">
        <w:t>Voting issue ---</w:t>
      </w:r>
    </w:p>
    <w:p w:rsidR="002F3FBF" w:rsidRPr="00A93E9F" w:rsidRDefault="002F3FBF" w:rsidP="002F3FBF">
      <w:pPr>
        <w:pStyle w:val="Heading4"/>
      </w:pPr>
      <w:r w:rsidRPr="00A93E9F">
        <w:t>1. Limits --- the explode the topic by making action by any branch, agency, or sub-agency topical --- each case becomes 100s of variations --- makes research impossible</w:t>
      </w:r>
    </w:p>
    <w:p w:rsidR="002F3FBF" w:rsidRPr="00A93E9F" w:rsidRDefault="002F3FBF" w:rsidP="002F3FBF">
      <w:pPr>
        <w:pStyle w:val="Heading4"/>
      </w:pPr>
      <w:r w:rsidRPr="00A93E9F">
        <w:t xml:space="preserve">2. Ground --- congress guarantees core da ground which outweighs because the </w:t>
      </w:r>
      <w:proofErr w:type="spellStart"/>
      <w:r w:rsidRPr="00A93E9F">
        <w:t>aff</w:t>
      </w:r>
      <w:proofErr w:type="spellEnd"/>
      <w:r w:rsidRPr="00A93E9F">
        <w:t xml:space="preserve"> always has some stable ground </w:t>
      </w:r>
    </w:p>
    <w:p w:rsidR="002F3FBF" w:rsidRDefault="002A7C6E" w:rsidP="002F3FBF">
      <w:pPr>
        <w:pStyle w:val="Heading3"/>
      </w:pPr>
      <w:r>
        <w:lastRenderedPageBreak/>
        <w:t>2</w:t>
      </w:r>
    </w:p>
    <w:p w:rsidR="002F3FBF" w:rsidRDefault="002F3FBF" w:rsidP="002F3FBF">
      <w:pPr>
        <w:pStyle w:val="Heading4"/>
      </w:pPr>
      <w:r>
        <w:t>The 1AC’s to stave off the extinction of the human race casts aside the question of humanity’s right to live—paradoxically makes death more likely—the alternative is to embrace the incoherence of the human race</w:t>
      </w:r>
    </w:p>
    <w:p w:rsidR="002F3FBF" w:rsidRDefault="002F3FBF" w:rsidP="002F3FBF">
      <w:r>
        <w:t>---humans face extinction DUE TO concept of race/conceptualizing “humanity” AS a race</w:t>
      </w:r>
    </w:p>
    <w:p w:rsidR="002F3FBF" w:rsidRDefault="002F3FBF" w:rsidP="002F3FBF">
      <w:r>
        <w:t>---race is writing territory onto social bodies (bodies here as groups of bodies)</w:t>
      </w:r>
    </w:p>
    <w:p w:rsidR="002F3FBF" w:rsidRDefault="002F3FBF" w:rsidP="002F3FBF">
      <w:r>
        <w:t>---most racial determined: white Man</w:t>
      </w:r>
    </w:p>
    <w:p w:rsidR="002F3FBF" w:rsidRDefault="002F3FBF" w:rsidP="002F3FBF">
      <w:r>
        <w:t>---problem with racism is that it DOESN’T DISCRIMINATE ENOUGH</w:t>
      </w:r>
    </w:p>
    <w:p w:rsidR="002F3FBF" w:rsidRPr="00C00E53" w:rsidRDefault="002F3FBF" w:rsidP="002F3FBF">
      <w:r>
        <w:t>---</w:t>
      </w:r>
      <w:proofErr w:type="spellStart"/>
      <w:r>
        <w:t>metalepsis</w:t>
      </w:r>
      <w:proofErr w:type="spellEnd"/>
      <w:r>
        <w:t xml:space="preserve"> definition: when a phrase from a figure of speech is used in an entirely new context</w:t>
      </w:r>
    </w:p>
    <w:p w:rsidR="002F3FBF" w:rsidRPr="00C842AA" w:rsidRDefault="002F3FBF" w:rsidP="002F3FBF">
      <w:r w:rsidRPr="004C31E2">
        <w:rPr>
          <w:rStyle w:val="StyleStyleBold12pt"/>
        </w:rPr>
        <w:t>Colebrook 12.</w:t>
      </w:r>
      <w:r w:rsidRPr="00C842AA">
        <w:t xml:space="preserve"> Claire Colebrook, Edwin </w:t>
      </w:r>
      <w:proofErr w:type="spellStart"/>
      <w:r w:rsidRPr="00C842AA">
        <w:t>Erle</w:t>
      </w:r>
      <w:proofErr w:type="spellEnd"/>
      <w:r w:rsidRPr="00C842AA">
        <w:t xml:space="preserve"> Sparks Professor of English at Pennsylvania State University, “Face Race,” </w:t>
      </w:r>
      <w:proofErr w:type="spellStart"/>
      <w:r w:rsidRPr="00C842AA">
        <w:t>Deleuze</w:t>
      </w:r>
      <w:proofErr w:type="spellEnd"/>
      <w:r w:rsidRPr="00C842AA">
        <w:t xml:space="preserve"> and Racism, online/</w:t>
      </w:r>
      <w:proofErr w:type="spellStart"/>
      <w:r w:rsidRPr="00C842AA">
        <w:t>google</w:t>
      </w:r>
      <w:proofErr w:type="spellEnd"/>
      <w:r w:rsidRPr="00C842AA">
        <w:t xml:space="preserve"> books</w:t>
      </w:r>
    </w:p>
    <w:p w:rsidR="002F3FBF" w:rsidRPr="00C842AA" w:rsidRDefault="002F3FBF" w:rsidP="002F3FBF"/>
    <w:p w:rsidR="002F3FBF" w:rsidRPr="00C842AA" w:rsidRDefault="002F3FBF" w:rsidP="002F3FBF">
      <w:r w:rsidRPr="00415314">
        <w:rPr>
          <w:rStyle w:val="Emphasis"/>
          <w:highlight w:val="yellow"/>
        </w:rPr>
        <w:t>The human race is facing extinction</w:t>
      </w:r>
      <w:r w:rsidRPr="00C842AA">
        <w:t xml:space="preserve">. One might even say that </w:t>
      </w:r>
      <w:r w:rsidRPr="004C31E2">
        <w:rPr>
          <w:rStyle w:val="StyleBoldUnderline"/>
        </w:rPr>
        <w:t xml:space="preserve">there is </w:t>
      </w:r>
      <w:r w:rsidRPr="004C31E2">
        <w:rPr>
          <w:rStyle w:val="Emphasis"/>
        </w:rPr>
        <w:t>a race</w:t>
      </w:r>
      <w:r w:rsidRPr="004C31E2">
        <w:rPr>
          <w:rStyle w:val="StyleBoldUnderline"/>
        </w:rPr>
        <w:t xml:space="preserve"> towards extinction, precisely </w:t>
      </w:r>
      <w:r w:rsidRPr="00415314">
        <w:rPr>
          <w:rStyle w:val="Emphasis"/>
          <w:highlight w:val="yellow"/>
        </w:rPr>
        <w:t>because humanity has constituted itself as a race</w:t>
      </w:r>
      <w:r w:rsidRPr="00C842AA">
        <w:t xml:space="preserve">. </w:t>
      </w:r>
      <w:r w:rsidRPr="00415314">
        <w:rPr>
          <w:rStyle w:val="StyleBoldUnderline"/>
          <w:highlight w:val="yellow"/>
        </w:rPr>
        <w:t>The idea of</w:t>
      </w:r>
      <w:r w:rsidRPr="004C31E2">
        <w:rPr>
          <w:rStyle w:val="StyleBoldUnderline"/>
        </w:rPr>
        <w:t xml:space="preserve"> a single </w:t>
      </w:r>
      <w:r w:rsidRPr="00415314">
        <w:rPr>
          <w:rStyle w:val="StyleBoldUnderline"/>
          <w:highlight w:val="yellow"/>
        </w:rPr>
        <w:t>species</w:t>
      </w:r>
      <w:r w:rsidRPr="004C31E2">
        <w:rPr>
          <w:rStyle w:val="StyleBoldUnderline"/>
        </w:rPr>
        <w:t>, seemingly different but ulti</w:t>
      </w:r>
      <w:r w:rsidRPr="004C31E2">
        <w:rPr>
          <w:rStyle w:val="StyleBoldUnderline"/>
        </w:rPr>
        <w:softHyphen/>
        <w:t>mately grounded on a humanity</w:t>
      </w:r>
      <w:r w:rsidRPr="00C842AA">
        <w:t xml:space="preserve"> of right and reason</w:t>
      </w:r>
      <w:r>
        <w:t xml:space="preserve">, </w:t>
      </w:r>
      <w:r w:rsidRPr="00415314">
        <w:rPr>
          <w:rStyle w:val="StyleBoldUnderline"/>
          <w:highlight w:val="yellow"/>
        </w:rPr>
        <w:t xml:space="preserve">has </w:t>
      </w:r>
      <w:r w:rsidRPr="00415314">
        <w:rPr>
          <w:rStyle w:val="Emphasis"/>
          <w:highlight w:val="yellow"/>
        </w:rPr>
        <w:t xml:space="preserve">enabled human </w:t>
      </w:r>
      <w:proofErr w:type="spellStart"/>
      <w:r w:rsidRPr="00415314">
        <w:rPr>
          <w:rStyle w:val="Emphasis"/>
          <w:highlight w:val="yellow"/>
        </w:rPr>
        <w:t>exceptionalism</w:t>
      </w:r>
      <w:proofErr w:type="spellEnd"/>
      <w:r w:rsidRPr="00415314">
        <w:rPr>
          <w:highlight w:val="yellow"/>
        </w:rPr>
        <w:t>,</w:t>
      </w:r>
      <w:r w:rsidRPr="00C842AA">
        <w:t xml:space="preserve"> and </w:t>
      </w:r>
      <w:r w:rsidRPr="004C31E2">
        <w:rPr>
          <w:rStyle w:val="StyleBoldUnderline"/>
        </w:rPr>
        <w:t>this</w:t>
      </w:r>
      <w:r w:rsidRPr="00C842AA">
        <w:t xml:space="preserve"> (in turn) </w:t>
      </w:r>
      <w:r w:rsidRPr="004C31E2">
        <w:rPr>
          <w:rStyle w:val="StyleBoldUnderline"/>
        </w:rPr>
        <w:t xml:space="preserve">has precluded any questioning of </w:t>
      </w:r>
      <w:r w:rsidRPr="004C31E2">
        <w:rPr>
          <w:rStyle w:val="Emphasis"/>
        </w:rPr>
        <w:t>humanity's right to life</w:t>
      </w:r>
      <w:r w:rsidRPr="00C842AA">
        <w:t xml:space="preserve">. In actuality, </w:t>
      </w:r>
      <w:r w:rsidRPr="00415314">
        <w:rPr>
          <w:rStyle w:val="StyleBoldUnderline"/>
          <w:highlight w:val="yellow"/>
        </w:rPr>
        <w:t>humanity</w:t>
      </w:r>
      <w:r w:rsidRPr="004C31E2">
        <w:rPr>
          <w:rStyle w:val="StyleBoldUnderline"/>
        </w:rPr>
        <w:t xml:space="preserve"> is not a race</w:t>
      </w:r>
      <w:r>
        <w:t xml:space="preserve">; it </w:t>
      </w:r>
      <w:r w:rsidRPr="00415314">
        <w:rPr>
          <w:rStyle w:val="StyleBoldUnderline"/>
          <w:highlight w:val="yellow"/>
        </w:rPr>
        <w:t>becomes a racial unity</w:t>
      </w:r>
      <w:r w:rsidRPr="004C31E2">
        <w:rPr>
          <w:rStyle w:val="StyleBoldUnderline"/>
        </w:rPr>
        <w:t xml:space="preserve"> only </w:t>
      </w:r>
      <w:r w:rsidRPr="000A7057">
        <w:rPr>
          <w:rStyle w:val="StyleBoldUnderline"/>
        </w:rPr>
        <w:t>via</w:t>
      </w:r>
      <w:r w:rsidRPr="000A7057">
        <w:t xml:space="preserve"> the virtual, or what </w:t>
      </w:r>
      <w:proofErr w:type="spellStart"/>
      <w:r w:rsidRPr="000A7057">
        <w:t>Deleuze</w:t>
      </w:r>
      <w:proofErr w:type="spellEnd"/>
      <w:r w:rsidRPr="000A7057">
        <w:t xml:space="preserve"> and </w:t>
      </w:r>
      <w:proofErr w:type="spellStart"/>
      <w:r w:rsidRPr="000A7057">
        <w:t>Guattari</w:t>
      </w:r>
      <w:proofErr w:type="spellEnd"/>
      <w:r w:rsidRPr="000A7057">
        <w:t xml:space="preserve"> describe as a process of </w:t>
      </w:r>
      <w:proofErr w:type="spellStart"/>
      <w:r w:rsidRPr="000A7057">
        <w:rPr>
          <w:rStyle w:val="Emphasis"/>
        </w:rPr>
        <w:t>territorialisation</w:t>
      </w:r>
      <w:proofErr w:type="spellEnd"/>
      <w:r w:rsidRPr="000A7057">
        <w:t>,</w:t>
      </w:r>
      <w:r w:rsidRPr="00C842AA">
        <w:t xml:space="preserve"> </w:t>
      </w:r>
      <w:proofErr w:type="spellStart"/>
      <w:r w:rsidRPr="00C842AA">
        <w:t>deferritorialisarion</w:t>
      </w:r>
      <w:proofErr w:type="spellEnd"/>
      <w:r w:rsidRPr="00C842AA">
        <w:t xml:space="preserve"> and </w:t>
      </w:r>
      <w:proofErr w:type="spellStart"/>
      <w:r w:rsidRPr="00C842AA">
        <w:t>reterritori</w:t>
      </w:r>
      <w:proofErr w:type="spellEnd"/>
      <w:r w:rsidRPr="00C842AA">
        <w:t xml:space="preserve">- </w:t>
      </w:r>
      <w:proofErr w:type="spellStart"/>
      <w:r w:rsidRPr="00C842AA">
        <w:t>alisation</w:t>
      </w:r>
      <w:proofErr w:type="spellEnd"/>
      <w:r w:rsidRPr="00C842AA">
        <w:t xml:space="preserve">. </w:t>
      </w:r>
      <w:r w:rsidRPr="000A7057">
        <w:rPr>
          <w:rStyle w:val="StyleBoldUnderline"/>
        </w:rPr>
        <w:t>In the beginning is</w:t>
      </w:r>
      <w:r w:rsidRPr="000A7057">
        <w:t xml:space="preserve"> what </w:t>
      </w:r>
      <w:proofErr w:type="spellStart"/>
      <w:r w:rsidRPr="000A7057">
        <w:t>Deleuze</w:t>
      </w:r>
      <w:proofErr w:type="spellEnd"/>
      <w:r w:rsidRPr="000A7057">
        <w:t xml:space="preserve"> and </w:t>
      </w:r>
      <w:proofErr w:type="spellStart"/>
      <w:r w:rsidRPr="000A7057">
        <w:t>Guattari</w:t>
      </w:r>
      <w:proofErr w:type="spellEnd"/>
      <w:r w:rsidRPr="000A7057">
        <w:t xml:space="preserve"> refer to as </w:t>
      </w:r>
      <w:r w:rsidRPr="000A7057">
        <w:rPr>
          <w:rStyle w:val="StyleBoldUnderline"/>
        </w:rPr>
        <w:t xml:space="preserve">the </w:t>
      </w:r>
      <w:r w:rsidRPr="000A7057">
        <w:rPr>
          <w:rStyle w:val="Emphasis"/>
        </w:rPr>
        <w:t>'intense germinal influx'</w:t>
      </w:r>
      <w:r w:rsidRPr="000A7057">
        <w:rPr>
          <w:rStyle w:val="StyleBoldUnderline"/>
        </w:rPr>
        <w:t>, through which</w:t>
      </w:r>
      <w:r w:rsidRPr="004C31E2">
        <w:rPr>
          <w:rStyle w:val="StyleBoldUnderline"/>
        </w:rPr>
        <w:t xml:space="preserve"> individuated bodies (both organic and social) emerge</w:t>
      </w:r>
      <w:r w:rsidRPr="00C842AA">
        <w:t xml:space="preserve">. </w:t>
      </w:r>
      <w:r w:rsidRPr="004C31E2">
        <w:rPr>
          <w:rStyle w:val="Emphasis"/>
        </w:rPr>
        <w:t>Race or racism is not the result of discrimination</w:t>
      </w:r>
      <w:r w:rsidRPr="00C842AA">
        <w:t xml:space="preserve">; on the contrary, </w:t>
      </w:r>
      <w:r w:rsidRPr="004C31E2">
        <w:rPr>
          <w:rStyle w:val="StyleBoldUnderline"/>
        </w:rPr>
        <w:t xml:space="preserve">it is </w:t>
      </w:r>
      <w:r w:rsidRPr="00415314">
        <w:rPr>
          <w:rStyle w:val="StyleBoldUnderline"/>
          <w:highlight w:val="yellow"/>
        </w:rPr>
        <w:t xml:space="preserve">only by </w:t>
      </w:r>
      <w:r w:rsidRPr="00415314">
        <w:rPr>
          <w:rStyle w:val="Emphasis"/>
          <w:highlight w:val="yellow"/>
        </w:rPr>
        <w:t>repressing</w:t>
      </w:r>
      <w:r w:rsidRPr="00415314">
        <w:rPr>
          <w:rStyle w:val="StyleBoldUnderline"/>
          <w:highlight w:val="yellow"/>
        </w:rPr>
        <w:t xml:space="preserve"> the </w:t>
      </w:r>
      <w:r w:rsidRPr="00415314">
        <w:rPr>
          <w:rStyle w:val="Emphasis"/>
          <w:highlight w:val="yellow"/>
        </w:rPr>
        <w:t>highly complex differentials</w:t>
      </w:r>
      <w:r w:rsidRPr="00415314">
        <w:rPr>
          <w:rStyle w:val="StyleBoldUnderline"/>
          <w:highlight w:val="yellow"/>
        </w:rPr>
        <w:t xml:space="preserve"> that compose any being</w:t>
      </w:r>
      <w:r w:rsidRPr="004C31E2">
        <w:rPr>
          <w:rStyle w:val="StyleBoldUnderline"/>
        </w:rPr>
        <w:t xml:space="preserve"> that something like the notion of </w:t>
      </w:r>
      <w:r w:rsidRPr="00415314">
        <w:rPr>
          <w:rStyle w:val="Emphasis"/>
          <w:highlight w:val="yellow"/>
        </w:rPr>
        <w:t>'a' race can occur</w:t>
      </w:r>
      <w:r w:rsidRPr="00C842AA">
        <w:t xml:space="preserve">. </w:t>
      </w:r>
      <w:r w:rsidRPr="004C31E2">
        <w:rPr>
          <w:rStyle w:val="StyleBoldUnderline"/>
        </w:rPr>
        <w:t xml:space="preserve">This is why </w:t>
      </w:r>
      <w:proofErr w:type="spellStart"/>
      <w:r w:rsidRPr="004C31E2">
        <w:rPr>
          <w:rStyle w:val="StyleBoldUnderline"/>
        </w:rPr>
        <w:t>Deleuze</w:t>
      </w:r>
      <w:proofErr w:type="spellEnd"/>
      <w:r w:rsidRPr="004C31E2">
        <w:rPr>
          <w:rStyle w:val="StyleBoldUnderline"/>
        </w:rPr>
        <w:t xml:space="preserve"> and </w:t>
      </w:r>
      <w:proofErr w:type="spellStart"/>
      <w:r w:rsidRPr="004C31E2">
        <w:rPr>
          <w:rStyle w:val="StyleBoldUnderline"/>
        </w:rPr>
        <w:t>Guattari</w:t>
      </w:r>
      <w:proofErr w:type="spellEnd"/>
      <w:r w:rsidRPr="004C31E2">
        <w:rPr>
          <w:rStyle w:val="StyleBoldUnderline"/>
        </w:rPr>
        <w:t xml:space="preserve"> argue for a highly intimate relation between sex and race: </w:t>
      </w:r>
      <w:r w:rsidRPr="004C31E2">
        <w:rPr>
          <w:rStyle w:val="Emphasis"/>
        </w:rPr>
        <w:t>all life is sexual</w:t>
      </w:r>
      <w:r w:rsidRPr="004C31E2">
        <w:rPr>
          <w:rStyle w:val="StyleBoldUnderline"/>
        </w:rPr>
        <w:t xml:space="preserve">, for </w:t>
      </w:r>
      <w:r w:rsidRPr="004C31E2">
        <w:rPr>
          <w:rStyle w:val="Emphasis"/>
        </w:rPr>
        <w:t>living bodies are composed of relations</w:t>
      </w:r>
      <w:r w:rsidRPr="004C31E2">
        <w:rPr>
          <w:rStyle w:val="StyleBoldUnderline"/>
        </w:rPr>
        <w:t xml:space="preserve"> among differential powers that </w:t>
      </w:r>
      <w:r w:rsidRPr="004C31E2">
        <w:rPr>
          <w:rStyle w:val="Emphasis"/>
        </w:rPr>
        <w:t>produce new events</w:t>
      </w:r>
      <w:r w:rsidRPr="004C31E2">
        <w:rPr>
          <w:rStyle w:val="StyleBoldUnderline"/>
        </w:rPr>
        <w:t>: encoun</w:t>
      </w:r>
      <w:r w:rsidRPr="004C31E2">
        <w:rPr>
          <w:rStyle w:val="StyleBoldUnderline"/>
        </w:rPr>
        <w:softHyphen/>
        <w:t>ters of potentialities that intertwine to form stabilities</w:t>
      </w:r>
      <w:r w:rsidRPr="00C842AA">
        <w:t xml:space="preserve">. </w:t>
      </w:r>
      <w:r w:rsidRPr="004C31E2">
        <w:rPr>
          <w:rStyle w:val="StyleBoldUnderline"/>
        </w:rPr>
        <w:t xml:space="preserve">Race and racism occur </w:t>
      </w:r>
      <w:r w:rsidRPr="004C31E2">
        <w:rPr>
          <w:rStyle w:val="Emphasis"/>
        </w:rPr>
        <w:t>through such intersections of desire</w:t>
      </w:r>
      <w:r w:rsidRPr="004C31E2">
        <w:rPr>
          <w:rStyle w:val="StyleBoldUnderline"/>
        </w:rPr>
        <w:t>, whereby bodies assemble to form territories</w:t>
      </w:r>
      <w:r w:rsidRPr="00C842AA">
        <w:t xml:space="preserve">. All bodies and identities are the result of </w:t>
      </w:r>
      <w:proofErr w:type="spellStart"/>
      <w:r w:rsidRPr="00C842AA">
        <w:t>territorialisa</w:t>
      </w:r>
      <w:proofErr w:type="spellEnd"/>
      <w:r w:rsidRPr="00C842AA">
        <w:t xml:space="preserve">- </w:t>
      </w:r>
      <w:proofErr w:type="spellStart"/>
      <w:r w:rsidRPr="00C842AA">
        <w:t>rion</w:t>
      </w:r>
      <w:proofErr w:type="spellEnd"/>
      <w:r w:rsidRPr="00C842AA">
        <w:t xml:space="preserve">, so that </w:t>
      </w:r>
      <w:r w:rsidRPr="004C31E2">
        <w:rPr>
          <w:rStyle w:val="StyleBoldUnderline"/>
        </w:rPr>
        <w:t>race</w:t>
      </w:r>
      <w:r w:rsidRPr="00C842AA">
        <w:t xml:space="preserve"> (or kinds) </w:t>
      </w:r>
      <w:r w:rsidRPr="004C31E2">
        <w:rPr>
          <w:rStyle w:val="StyleBoldUnderline"/>
        </w:rPr>
        <w:t>unfolds from sex, at the same rime that sexes (male or female) unfold from encounters of generic differences</w:t>
      </w:r>
      <w:r w:rsidRPr="00C842AA">
        <w:t xml:space="preserve">. </w:t>
      </w:r>
      <w:r w:rsidRPr="004C31E2">
        <w:rPr>
          <w:rStyle w:val="Emphasis"/>
        </w:rPr>
        <w:t>All couplings are of mixed race</w:t>
      </w:r>
      <w:r w:rsidRPr="00C842AA">
        <w:t>.</w:t>
      </w:r>
    </w:p>
    <w:p w:rsidR="002F3FBF" w:rsidRPr="00C00E53" w:rsidRDefault="002F3FBF" w:rsidP="002F3FBF">
      <w:pPr>
        <w:rPr>
          <w:rStyle w:val="StyleBoldUnderline"/>
        </w:rPr>
      </w:pPr>
      <w:r w:rsidRPr="004C31E2">
        <w:rPr>
          <w:rStyle w:val="StyleBoldUnderline"/>
        </w:rPr>
        <w:t xml:space="preserve">It is through the formation of </w:t>
      </w:r>
      <w:r w:rsidRPr="004C31E2">
        <w:rPr>
          <w:rStyle w:val="Emphasis"/>
        </w:rPr>
        <w:t>a relatively stable set of relations</w:t>
      </w:r>
      <w:r>
        <w:rPr>
          <w:rStyle w:val="StyleBoldUnderline"/>
        </w:rPr>
        <w:t xml:space="preserve"> that bodies are </w:t>
      </w:r>
      <w:r w:rsidRPr="004C31E2">
        <w:rPr>
          <w:rStyle w:val="Emphasis"/>
        </w:rPr>
        <w:t>affected</w:t>
      </w:r>
      <w:r w:rsidRPr="004C31E2">
        <w:rPr>
          <w:rStyle w:val="StyleBoldUnderline"/>
        </w:rPr>
        <w:t xml:space="preserve"> in common</w:t>
      </w:r>
      <w:r w:rsidRPr="00C842AA">
        <w:t xml:space="preserve">. A body becomes an individual through gathering or assembling (enabling the formation of a territory). A social body, tribe or collective begins with the formation of a common space or territory but is </w:t>
      </w:r>
      <w:proofErr w:type="spellStart"/>
      <w:r w:rsidRPr="00C842AA">
        <w:t>deterrirorialised</w:t>
      </w:r>
      <w:proofErr w:type="spellEnd"/>
      <w:r w:rsidRPr="00C842AA">
        <w:t xml:space="preserve"> when the group is individuated by an </w:t>
      </w:r>
      <w:r w:rsidRPr="004C31E2">
        <w:t>external body - when a chieftain appears as the law or eminent indi</w:t>
      </w:r>
      <w:r w:rsidRPr="004C31E2">
        <w:softHyphen/>
        <w:t xml:space="preserve">vidual whose divine power comes from Lon high'. This marks the </w:t>
      </w:r>
      <w:proofErr w:type="spellStart"/>
      <w:r w:rsidRPr="004C31E2">
        <w:t>socius</w:t>
      </w:r>
      <w:proofErr w:type="spellEnd"/>
      <w:r w:rsidRPr="004C31E2">
        <w:t xml:space="preserve"> as this or that specified group. </w:t>
      </w:r>
      <w:r w:rsidRPr="00415314">
        <w:rPr>
          <w:rStyle w:val="StyleBoldUnderline"/>
          <w:highlight w:val="yellow"/>
        </w:rPr>
        <w:t xml:space="preserve">Race occurs through </w:t>
      </w:r>
      <w:proofErr w:type="spellStart"/>
      <w:r w:rsidRPr="00415314">
        <w:rPr>
          <w:rStyle w:val="StyleBoldUnderline"/>
          <w:highlight w:val="yellow"/>
        </w:rPr>
        <w:t>reterritorialisation</w:t>
      </w:r>
      <w:proofErr w:type="spellEnd"/>
      <w:r w:rsidRPr="00415314">
        <w:rPr>
          <w:rStyle w:val="StyleBoldUnderline"/>
          <w:highlight w:val="yellow"/>
        </w:rPr>
        <w:t xml:space="preserve">, when the social body is not </w:t>
      </w:r>
      <w:proofErr w:type="spellStart"/>
      <w:r w:rsidRPr="00415314">
        <w:rPr>
          <w:rStyle w:val="StyleBoldUnderline"/>
          <w:highlight w:val="yellow"/>
        </w:rPr>
        <w:t>organised</w:t>
      </w:r>
      <w:proofErr w:type="spellEnd"/>
      <w:r w:rsidRPr="00415314">
        <w:rPr>
          <w:rStyle w:val="StyleBoldUnderline"/>
          <w:highlight w:val="yellow"/>
        </w:rPr>
        <w:t xml:space="preserve"> from without</w:t>
      </w:r>
      <w:r>
        <w:t xml:space="preserve"> (or via some trans</w:t>
      </w:r>
      <w:r w:rsidRPr="004C31E2">
        <w:t xml:space="preserve">cendent, external term) </w:t>
      </w:r>
      <w:r w:rsidRPr="00415314">
        <w:rPr>
          <w:rStyle w:val="StyleBoldUnderline"/>
          <w:highlight w:val="yellow"/>
        </w:rPr>
        <w:t>but appears</w:t>
      </w:r>
      <w:r w:rsidRPr="001B0D04">
        <w:rPr>
          <w:rStyle w:val="StyleBoldUnderline"/>
        </w:rPr>
        <w:t xml:space="preserve"> to be </w:t>
      </w:r>
      <w:r w:rsidRPr="00415314">
        <w:rPr>
          <w:rStyle w:val="StyleBoldUnderline"/>
          <w:highlight w:val="yellow"/>
        </w:rPr>
        <w:t>the expression of the ground</w:t>
      </w:r>
      <w:r w:rsidRPr="001B0D04">
        <w:rPr>
          <w:rStyle w:val="StyleBoldUnderline"/>
        </w:rPr>
        <w:t xml:space="preserve">; the </w:t>
      </w:r>
      <w:r w:rsidRPr="00415314">
        <w:rPr>
          <w:rStyle w:val="StyleBoldUnderline"/>
          <w:highlight w:val="yellow"/>
        </w:rPr>
        <w:t>people are</w:t>
      </w:r>
      <w:r w:rsidRPr="001B0D04">
        <w:rPr>
          <w:rStyle w:val="StyleBoldUnderline"/>
        </w:rPr>
        <w:t xml:space="preserve"> an expression of </w:t>
      </w:r>
      <w:r w:rsidRPr="00415314">
        <w:rPr>
          <w:rStyle w:val="Emphasis"/>
          <w:highlight w:val="yellow"/>
        </w:rPr>
        <w:t xml:space="preserve">a common ground </w:t>
      </w:r>
      <w:r w:rsidRPr="000A7057">
        <w:rPr>
          <w:rStyle w:val="Emphasis"/>
        </w:rPr>
        <w:t>or Volk</w:t>
      </w:r>
      <w:r w:rsidRPr="004C31E2">
        <w:t xml:space="preserve">. </w:t>
      </w:r>
      <w:r w:rsidRPr="00C00E53">
        <w:rPr>
          <w:rStyle w:val="StyleBoldUnderline"/>
        </w:rPr>
        <w:t xml:space="preserve">The </w:t>
      </w:r>
      <w:r w:rsidRPr="00C00E53">
        <w:rPr>
          <w:rStyle w:val="Emphasis"/>
        </w:rPr>
        <w:t>most racially determined</w:t>
      </w:r>
      <w:r w:rsidRPr="00C00E53">
        <w:rPr>
          <w:rStyle w:val="StyleBoldUnderline"/>
        </w:rPr>
        <w:t xml:space="preserve"> group of all is that of </w:t>
      </w:r>
      <w:r w:rsidRPr="00C00E53">
        <w:rPr>
          <w:rStyle w:val="Emphasis"/>
        </w:rPr>
        <w:t>'man'</w:t>
      </w:r>
      <w:r w:rsidRPr="00C00E53">
        <w:rPr>
          <w:rStyle w:val="StyleBoldUnderline"/>
        </w:rPr>
        <w:t>, for no other body affirms its unity with such shrill insistence</w:t>
      </w:r>
      <w:r w:rsidRPr="004C31E2">
        <w:t xml:space="preserve">. </w:t>
      </w:r>
      <w:r w:rsidRPr="00C00E53">
        <w:rPr>
          <w:rStyle w:val="StyleBoldUnderline"/>
        </w:rPr>
        <w:t xml:space="preserve">'Humanity' presents itself as a natural unified species, with </w:t>
      </w:r>
      <w:r w:rsidRPr="00C00E53">
        <w:rPr>
          <w:rStyle w:val="Emphasis"/>
        </w:rPr>
        <w:t>man as biological ground</w:t>
      </w:r>
      <w:r w:rsidRPr="00C00E53">
        <w:rPr>
          <w:rStyle w:val="StyleBoldUnderline"/>
        </w:rPr>
        <w:t xml:space="preserve"> from which racism might then be seen as a differentiation.</w:t>
      </w:r>
    </w:p>
    <w:p w:rsidR="002F3FBF" w:rsidRPr="004C31E2" w:rsidRDefault="002F3FBF" w:rsidP="002F3FBF">
      <w:r w:rsidRPr="004C31E2">
        <w:t xml:space="preserve">The problem with racism is not that it discriminates, nor that it takes one natural humanity and then perverts it into separate groups. On the contrary, </w:t>
      </w:r>
      <w:r w:rsidRPr="00415314">
        <w:rPr>
          <w:rStyle w:val="Emphasis"/>
          <w:highlight w:val="yellow"/>
        </w:rPr>
        <w:t>racism does not discriminate enough</w:t>
      </w:r>
      <w:r w:rsidRPr="004C31E2">
        <w:t xml:space="preserve">; </w:t>
      </w:r>
      <w:r w:rsidRPr="00C00E53">
        <w:rPr>
          <w:rStyle w:val="StyleBoldUnderline"/>
        </w:rPr>
        <w:t xml:space="preserve">it </w:t>
      </w:r>
      <w:r w:rsidRPr="00415314">
        <w:rPr>
          <w:rStyle w:val="StyleBoldUnderline"/>
          <w:highlight w:val="yellow"/>
        </w:rPr>
        <w:t xml:space="preserve">does not </w:t>
      </w:r>
      <w:proofErr w:type="spellStart"/>
      <w:r w:rsidRPr="00415314">
        <w:rPr>
          <w:rStyle w:val="StyleBoldUnderline"/>
          <w:highlight w:val="yellow"/>
        </w:rPr>
        <w:t>recognise</w:t>
      </w:r>
      <w:proofErr w:type="spellEnd"/>
      <w:r w:rsidRPr="00415314">
        <w:rPr>
          <w:rStyle w:val="StyleBoldUnderline"/>
          <w:highlight w:val="yellow"/>
        </w:rPr>
        <w:t xml:space="preserve"> that </w:t>
      </w:r>
      <w:r w:rsidRPr="00415314">
        <w:rPr>
          <w:rStyle w:val="StyleBoldUnderline"/>
          <w:highlight w:val="yellow"/>
        </w:rPr>
        <w:lastRenderedPageBreak/>
        <w:t>'humanity</w:t>
      </w:r>
      <w:r w:rsidRPr="00C00E53">
        <w:rPr>
          <w:rStyle w:val="StyleBoldUnderline"/>
        </w:rPr>
        <w:t xml:space="preserve">,' 'Caucasian' and 'Asian’ </w:t>
      </w:r>
      <w:r w:rsidRPr="00415314">
        <w:rPr>
          <w:rStyle w:val="StyleBoldUnderline"/>
          <w:highlight w:val="yellow"/>
        </w:rPr>
        <w:t xml:space="preserve">are </w:t>
      </w:r>
      <w:r w:rsidRPr="00415314">
        <w:rPr>
          <w:rStyle w:val="Emphasis"/>
          <w:highlight w:val="yellow"/>
        </w:rPr>
        <w:t>insufficiently distinguished</w:t>
      </w:r>
      <w:r w:rsidRPr="00C00E53">
        <w:rPr>
          <w:rStyle w:val="StyleBoldUnderline"/>
        </w:rPr>
        <w:t>.</w:t>
      </w:r>
      <w:r w:rsidRPr="004C31E2">
        <w:t xml:space="preserve"> </w:t>
      </w:r>
      <w:r w:rsidRPr="00C00E53">
        <w:rPr>
          <w:rStyle w:val="StyleBoldUnderline"/>
        </w:rPr>
        <w:t>Humanity is a</w:t>
      </w:r>
      <w:r w:rsidRPr="004C31E2">
        <w:t xml:space="preserve"> </w:t>
      </w:r>
      <w:proofErr w:type="spellStart"/>
      <w:r w:rsidRPr="004C31E2">
        <w:t>virtuality</w:t>
      </w:r>
      <w:proofErr w:type="spellEnd"/>
      <w:r w:rsidRPr="004C31E2">
        <w:t xml:space="preserve"> or </w:t>
      </w:r>
      <w:r w:rsidRPr="00C00E53">
        <w:rPr>
          <w:rStyle w:val="StyleBoldUnderline"/>
        </w:rPr>
        <w:t>majority of a monstrous and racial sort</w:t>
      </w:r>
      <w:r w:rsidRPr="004C31E2">
        <w:t xml:space="preserve">. One body - </w:t>
      </w:r>
      <w:r w:rsidRPr="00C00E53">
        <w:rPr>
          <w:rStyle w:val="StyleBoldUnderline"/>
        </w:rPr>
        <w:t xml:space="preserve">the white man of reason - is taken as </w:t>
      </w:r>
      <w:r w:rsidRPr="00C00E53">
        <w:rPr>
          <w:rStyle w:val="Emphasis"/>
        </w:rPr>
        <w:t>the figure for life in general</w:t>
      </w:r>
      <w:r w:rsidRPr="004C31E2">
        <w:t xml:space="preserve">. A production of desire - the image of 'man' that was the effect of history and social groupings - is now seen as the ground of desire. Ultimately, </w:t>
      </w:r>
      <w:r w:rsidRPr="00C00E53">
        <w:rPr>
          <w:rStyle w:val="StyleBoldUnderline"/>
        </w:rPr>
        <w:t xml:space="preserve">a </w:t>
      </w:r>
      <w:proofErr w:type="spellStart"/>
      <w:r w:rsidRPr="00C00E53">
        <w:rPr>
          <w:rStyle w:val="StyleBoldUnderline"/>
        </w:rPr>
        <w:t>metalepsis</w:t>
      </w:r>
      <w:proofErr w:type="spellEnd"/>
      <w:r w:rsidRPr="00C00E53">
        <w:rPr>
          <w:rStyle w:val="StyleBoldUnderline"/>
        </w:rPr>
        <w:t xml:space="preserve"> takes place: despite seeming differences, </w:t>
      </w:r>
      <w:r w:rsidRPr="00415314">
        <w:rPr>
          <w:rStyle w:val="StyleBoldUnderline"/>
          <w:highlight w:val="yellow"/>
        </w:rPr>
        <w:t xml:space="preserve">it is imagined </w:t>
      </w:r>
      <w:r w:rsidRPr="000A7057">
        <w:rPr>
          <w:rStyle w:val="StyleBoldUnderline"/>
        </w:rPr>
        <w:t xml:space="preserve">that, deep down, </w:t>
      </w:r>
      <w:r w:rsidRPr="00415314">
        <w:rPr>
          <w:rStyle w:val="Emphasis"/>
          <w:highlight w:val="yellow"/>
        </w:rPr>
        <w:t>we are all the same</w:t>
      </w:r>
      <w:r w:rsidRPr="004C31E2">
        <w:t xml:space="preserve">. And </w:t>
      </w:r>
      <w:r w:rsidRPr="00415314">
        <w:rPr>
          <w:rStyle w:val="StyleBoldUnderline"/>
          <w:highlight w:val="yellow"/>
        </w:rPr>
        <w:t>because of this monstrous pro</w:t>
      </w:r>
      <w:r w:rsidRPr="00415314">
        <w:rPr>
          <w:rStyle w:val="StyleBoldUnderline"/>
          <w:highlight w:val="yellow"/>
        </w:rPr>
        <w:softHyphen/>
        <w:t>duction of 'man in general'</w:t>
      </w:r>
      <w:r w:rsidRPr="00C00E53">
        <w:rPr>
          <w:rStyle w:val="StyleBoldUnderline"/>
        </w:rPr>
        <w:t xml:space="preserve">, who is then placed before difference as the unified human ground from which different races appear, </w:t>
      </w:r>
      <w:r w:rsidRPr="00C00E53">
        <w:rPr>
          <w:rStyle w:val="Emphasis"/>
        </w:rPr>
        <w:t xml:space="preserve">a </w:t>
      </w:r>
      <w:r w:rsidRPr="00415314">
        <w:rPr>
          <w:rStyle w:val="Emphasis"/>
          <w:highlight w:val="yellow"/>
        </w:rPr>
        <w:t>trajectory of extinction appears to be relentless</w:t>
      </w:r>
      <w:r w:rsidRPr="004C31E2">
        <w:t xml:space="preserve">. </w:t>
      </w:r>
      <w:r w:rsidRPr="00415314">
        <w:rPr>
          <w:rStyle w:val="StyleBoldUnderline"/>
          <w:highlight w:val="yellow"/>
        </w:rPr>
        <w:t>Man's self-evident unity</w:t>
      </w:r>
      <w:r w:rsidRPr="004C31E2">
        <w:t xml:space="preserve">, along with the belief in a historical unfolding that occurs as a greater and greater recognition of identity (the supposed overcoming of tribalism towards the recognition of one giant body of human reason), </w:t>
      </w:r>
      <w:r w:rsidRPr="00415314">
        <w:rPr>
          <w:rStyle w:val="StyleBoldUnderline"/>
          <w:highlight w:val="yellow"/>
        </w:rPr>
        <w:t>precludes any question of humanity's composition</w:t>
      </w:r>
      <w:r w:rsidRPr="00C00E53">
        <w:rPr>
          <w:rStyle w:val="StyleBoldUnderline"/>
        </w:rPr>
        <w:t xml:space="preserve">, its emergence from difference and distinction </w:t>
      </w:r>
      <w:r w:rsidRPr="00415314">
        <w:rPr>
          <w:rStyle w:val="StyleBoldUnderline"/>
          <w:highlight w:val="yellow"/>
        </w:rPr>
        <w:t xml:space="preserve">and </w:t>
      </w:r>
      <w:r w:rsidRPr="00415314">
        <w:rPr>
          <w:rStyle w:val="Emphasis"/>
          <w:highlight w:val="yellow"/>
        </w:rPr>
        <w:t>the further possibility of its un-becoming</w:t>
      </w:r>
      <w:r w:rsidRPr="004C31E2">
        <w:t>.</w:t>
      </w:r>
    </w:p>
    <w:p w:rsidR="002F3FBF" w:rsidRPr="00C842AA" w:rsidRDefault="002F3FBF" w:rsidP="002F3FBF">
      <w:r w:rsidRPr="00C00E53">
        <w:rPr>
          <w:rStyle w:val="StyleBoldUnderline"/>
        </w:rPr>
        <w:t xml:space="preserve">Humanity has been </w:t>
      </w:r>
      <w:r w:rsidRPr="00C00E53">
        <w:rPr>
          <w:rStyle w:val="Emphasis"/>
        </w:rPr>
        <w:t>fabricated</w:t>
      </w:r>
      <w:r w:rsidRPr="00C00E53">
        <w:rPr>
          <w:rStyle w:val="StyleBoldUnderline"/>
        </w:rPr>
        <w:t xml:space="preserve"> as the proper ground of all life - so much so that threats to all life on earth are being dealt with today by focusing on </w:t>
      </w:r>
      <w:r w:rsidRPr="00C00E53">
        <w:rPr>
          <w:rStyle w:val="Emphasis"/>
        </w:rPr>
        <w:t>how man may adapt</w:t>
      </w:r>
      <w:r w:rsidRPr="00C00E53">
        <w:rPr>
          <w:rStyle w:val="StyleBoldUnderline"/>
        </w:rPr>
        <w:t xml:space="preserve">, </w:t>
      </w:r>
      <w:r w:rsidRPr="00C00E53">
        <w:rPr>
          <w:rStyle w:val="Emphasis"/>
        </w:rPr>
        <w:t>mitigate</w:t>
      </w:r>
      <w:r w:rsidRPr="00C00E53">
        <w:rPr>
          <w:rStyle w:val="StyleBoldUnderline"/>
        </w:rPr>
        <w:t xml:space="preserve"> and </w:t>
      </w:r>
      <w:r w:rsidRPr="00C00E53">
        <w:rPr>
          <w:rStyle w:val="Emphasis"/>
        </w:rPr>
        <w:t>survive</w:t>
      </w:r>
      <w:r w:rsidRPr="004C31E2">
        <w:t xml:space="preserve">. </w:t>
      </w:r>
      <w:r w:rsidRPr="00C00E53">
        <w:rPr>
          <w:rStyle w:val="StyleBoldUnderline"/>
        </w:rPr>
        <w:t>Humanity</w:t>
      </w:r>
      <w:r w:rsidRPr="004C31E2">
        <w:t xml:space="preserve"> has become so </w:t>
      </w:r>
      <w:proofErr w:type="spellStart"/>
      <w:r w:rsidRPr="004C31E2">
        <w:t>enamoured</w:t>
      </w:r>
      <w:proofErr w:type="spellEnd"/>
      <w:r w:rsidRPr="004C31E2">
        <w:t xml:space="preserve"> of the image it has painted of its illusory beautiful life that it has not only come close to vanquishing all other life forms, and has not only imagined itself as a single and self-</w:t>
      </w:r>
      <w:proofErr w:type="spellStart"/>
      <w:r w:rsidRPr="004C31E2">
        <w:t>evidenrlv</w:t>
      </w:r>
      <w:proofErr w:type="spellEnd"/>
      <w:r w:rsidRPr="004C31E2">
        <w:t xml:space="preserve"> valuable being with a right to life, it </w:t>
      </w:r>
      <w:r w:rsidRPr="00C00E53">
        <w:rPr>
          <w:rStyle w:val="StyleBoldUnderline"/>
        </w:rPr>
        <w:t>can also only a imagine a future of living on rather than face the threat of living otherwise</w:t>
      </w:r>
      <w:r w:rsidRPr="004C31E2">
        <w:t xml:space="preserve">. Part of the problem of humanity as a race lies in the ambivalent status of art, for </w:t>
      </w:r>
      <w:r w:rsidRPr="00C00E53">
        <w:rPr>
          <w:rStyle w:val="StyleBoldUnderline"/>
        </w:rPr>
        <w:t>art is the figure that separates white man par excellence</w:t>
      </w:r>
      <w:r w:rsidRPr="004C31E2">
        <w:t xml:space="preserve">; </w:t>
      </w:r>
      <w:r w:rsidRPr="00C00E53">
        <w:rPr>
          <w:rStyle w:val="StyleBoldUnderline"/>
        </w:rPr>
        <w:t>humanity has no essence other than that of free self-creation</w:t>
      </w:r>
      <w:r w:rsidRPr="004C31E2">
        <w:t xml:space="preserve">, and so </w:t>
      </w:r>
      <w:r w:rsidRPr="00C00E53">
        <w:rPr>
          <w:rStyle w:val="StyleBoldUnderline"/>
        </w:rPr>
        <w:t xml:space="preserve">all seemingly different peoples or others must come to </w:t>
      </w:r>
      <w:proofErr w:type="spellStart"/>
      <w:r w:rsidRPr="00C00E53">
        <w:rPr>
          <w:rStyle w:val="StyleBoldUnderline"/>
        </w:rPr>
        <w:t>recognise</w:t>
      </w:r>
      <w:proofErr w:type="spellEnd"/>
      <w:r w:rsidRPr="00C00E53">
        <w:rPr>
          <w:rStyle w:val="StyleBoldUnderline"/>
        </w:rPr>
        <w:t xml:space="preserve"> their differences as merely cultural</w:t>
      </w:r>
      <w:r w:rsidRPr="004C31E2">
        <w:t xml:space="preserve">, as the effect of one great history of self-distinction. On the other hand, </w:t>
      </w:r>
      <w:r w:rsidRPr="00415314">
        <w:rPr>
          <w:rStyle w:val="StyleBoldUnderline"/>
          <w:highlight w:val="yellow"/>
        </w:rPr>
        <w:t xml:space="preserve">if art were </w:t>
      </w:r>
      <w:r w:rsidRPr="000A7057">
        <w:rPr>
          <w:rStyle w:val="StyleBoldUnderline"/>
        </w:rPr>
        <w:t xml:space="preserve">to be </w:t>
      </w:r>
      <w:r w:rsidRPr="00415314">
        <w:rPr>
          <w:rStyle w:val="Emphasis"/>
          <w:highlight w:val="yellow"/>
        </w:rPr>
        <w:t>placed outside the human</w:t>
      </w:r>
      <w:r w:rsidRPr="00C00E53">
        <w:rPr>
          <w:rStyle w:val="StyleBoldUnderline"/>
        </w:rPr>
        <w:t xml:space="preserve">, </w:t>
      </w:r>
      <w:r w:rsidRPr="00415314">
        <w:rPr>
          <w:rStyle w:val="StyleBoldUnderline"/>
          <w:highlight w:val="yellow"/>
        </w:rPr>
        <w:t>as</w:t>
      </w:r>
      <w:r w:rsidRPr="00C00E53">
        <w:rPr>
          <w:rStyle w:val="StyleBoldUnderline"/>
        </w:rPr>
        <w:t xml:space="preserve"> the persistence of sensations and </w:t>
      </w:r>
      <w:r w:rsidRPr="00415314">
        <w:rPr>
          <w:rStyle w:val="StyleBoldUnderline"/>
          <w:highlight w:val="yellow"/>
        </w:rPr>
        <w:t>matters that cannot be reduced to human intentionality</w:t>
      </w:r>
      <w:r w:rsidRPr="00C00E53">
        <w:rPr>
          <w:rStyle w:val="StyleBoldUnderline"/>
        </w:rPr>
        <w:t xml:space="preserve">, then </w:t>
      </w:r>
      <w:r w:rsidRPr="00415314">
        <w:rPr>
          <w:rStyle w:val="Emphasis"/>
          <w:highlight w:val="yellow"/>
        </w:rPr>
        <w:t>'we'</w:t>
      </w:r>
      <w:r w:rsidRPr="00415314">
        <w:rPr>
          <w:rStyle w:val="StyleBoldUnderline"/>
          <w:highlight w:val="yellow"/>
        </w:rPr>
        <w:t xml:space="preserve"> might begin to discern the </w:t>
      </w:r>
      <w:r w:rsidRPr="00415314">
        <w:rPr>
          <w:rStyle w:val="Emphasis"/>
          <w:highlight w:val="yellow"/>
        </w:rPr>
        <w:t>pulsation of differences</w:t>
      </w:r>
      <w:r w:rsidRPr="00415314">
        <w:rPr>
          <w:rStyle w:val="StyleBoldUnderline"/>
          <w:highlight w:val="yellow"/>
        </w:rPr>
        <w:t xml:space="preserve"> in a time other than that of </w:t>
      </w:r>
      <w:r w:rsidRPr="00415314">
        <w:rPr>
          <w:rStyle w:val="Emphasis"/>
          <w:highlight w:val="yellow"/>
        </w:rPr>
        <w:t>self-defining humanity</w:t>
      </w:r>
      <w:r w:rsidRPr="00C842AA">
        <w:t>.</w:t>
      </w:r>
    </w:p>
    <w:p w:rsidR="002F3FBF" w:rsidRPr="00B63A71" w:rsidRDefault="002F3FBF" w:rsidP="002F3FBF">
      <w:pPr>
        <w:rPr>
          <w:sz w:val="16"/>
          <w:szCs w:val="16"/>
        </w:rPr>
      </w:pPr>
      <w:r w:rsidRPr="00C00E53">
        <w:rPr>
          <w:rStyle w:val="StyleBoldUnderline"/>
        </w:rPr>
        <w:t>Far from extinction or human annihilation being solely a twenty-first- century event</w:t>
      </w:r>
      <w:r w:rsidRPr="00C842AA">
        <w:t xml:space="preserve"> (although it is that too), </w:t>
      </w:r>
      <w:r w:rsidRPr="00415314">
        <w:rPr>
          <w:rStyle w:val="StyleBoldUnderline"/>
          <w:highlight w:val="yellow"/>
        </w:rPr>
        <w:t xml:space="preserve">art is tied essentially to </w:t>
      </w:r>
      <w:r w:rsidRPr="00415314">
        <w:rPr>
          <w:rStyle w:val="Emphasis"/>
          <w:highlight w:val="yellow"/>
        </w:rPr>
        <w:t>the non</w:t>
      </w:r>
      <w:r w:rsidRPr="00415314">
        <w:rPr>
          <w:rStyle w:val="Emphasis"/>
          <w:highlight w:val="yellow"/>
        </w:rPr>
        <w:softHyphen/>
        <w:t>existence of man</w:t>
      </w:r>
      <w:r w:rsidRPr="00C842AA">
        <w:t xml:space="preserve">. </w:t>
      </w:r>
      <w:r w:rsidRPr="00B63A71">
        <w:rPr>
          <w:sz w:val="16"/>
          <w:szCs w:val="16"/>
        </w:rPr>
        <w:t>Art has often quite explicitly considered the relation between humanity and extinction. For it is the nature of the art object to exist beyond its animating intention, both intimating a people not yet present (</w:t>
      </w:r>
      <w:proofErr w:type="spellStart"/>
      <w:r w:rsidRPr="00B63A71">
        <w:rPr>
          <w:sz w:val="16"/>
          <w:szCs w:val="16"/>
        </w:rPr>
        <w:t>Deleuze</w:t>
      </w:r>
      <w:proofErr w:type="spellEnd"/>
      <w:r w:rsidRPr="00B63A71">
        <w:rPr>
          <w:sz w:val="16"/>
          <w:szCs w:val="16"/>
        </w:rPr>
        <w:t xml:space="preserve"> and </w:t>
      </w:r>
      <w:proofErr w:type="spellStart"/>
      <w:r w:rsidRPr="00B63A71">
        <w:rPr>
          <w:sz w:val="16"/>
          <w:szCs w:val="16"/>
        </w:rPr>
        <w:t>Guattari</w:t>
      </w:r>
      <w:proofErr w:type="spellEnd"/>
      <w:r w:rsidRPr="00B63A71">
        <w:rPr>
          <w:sz w:val="16"/>
          <w:szCs w:val="16"/>
        </w:rPr>
        <w:t xml:space="preserve"> 1994: 180), and yet also often pre</w:t>
      </w:r>
      <w:r w:rsidRPr="00B63A71">
        <w:rPr>
          <w:sz w:val="16"/>
          <w:szCs w:val="16"/>
        </w:rPr>
        <w:softHyphen/>
        <w:t>supposing a unified humanity or common 'lived'. Wordsworth - yes, Wordsworth! - was at once aware that the sense of a poem or work could not be reduced to its material support, for humanity is always more than any of the signs it uses to preserve its existence:</w:t>
      </w:r>
    </w:p>
    <w:p w:rsidR="002F3FBF" w:rsidRPr="00B63A71" w:rsidRDefault="002F3FBF" w:rsidP="002F3FBF">
      <w:pPr>
        <w:rPr>
          <w:sz w:val="16"/>
          <w:szCs w:val="16"/>
        </w:rPr>
      </w:pPr>
      <w:r w:rsidRPr="00B63A71">
        <w:rPr>
          <w:sz w:val="16"/>
          <w:szCs w:val="16"/>
        </w:rPr>
        <w:t>Oh! why hath not the Mind Some element to stamp her image oil In nature somewhat nearer to her own? Why, gifted with such powers to send abroad Her spirit, must it lodge in shrines so frail? (1850, The Prelude V 45-9: 109)</w:t>
      </w:r>
    </w:p>
    <w:p w:rsidR="002F3FBF" w:rsidRPr="00B63A71" w:rsidRDefault="002F3FBF" w:rsidP="002F3FBF">
      <w:pPr>
        <w:rPr>
          <w:rStyle w:val="StyleBoldUnderline"/>
        </w:rPr>
      </w:pPr>
      <w:r w:rsidRPr="00B63A71">
        <w:rPr>
          <w:sz w:val="16"/>
          <w:szCs w:val="16"/>
        </w:rPr>
        <w:t>If the archive were to be destroyed, would anything of 'man' remain? Art gives man the ability to imagine himself as eternally present, beyond any particular epoch or text, and yet also places this eternity in the fragile tomb of a material object: 'Even if the material lasts only for a few seconds it will give sensation the power to exist and be preserved in itself in the eternity that coexists with this short duration' (</w:t>
      </w:r>
      <w:proofErr w:type="spellStart"/>
      <w:r w:rsidRPr="00B63A71">
        <w:rPr>
          <w:sz w:val="16"/>
          <w:szCs w:val="16"/>
        </w:rPr>
        <w:t>Deleuze</w:t>
      </w:r>
      <w:proofErr w:type="spellEnd"/>
      <w:r w:rsidRPr="00B63A71">
        <w:rPr>
          <w:sz w:val="16"/>
          <w:szCs w:val="16"/>
        </w:rPr>
        <w:t xml:space="preserve"> and </w:t>
      </w:r>
      <w:proofErr w:type="spellStart"/>
      <w:r w:rsidRPr="00B63A71">
        <w:rPr>
          <w:sz w:val="16"/>
          <w:szCs w:val="16"/>
        </w:rPr>
        <w:t>Guattari</w:t>
      </w:r>
      <w:proofErr w:type="spellEnd"/>
      <w:r w:rsidRPr="00B63A71">
        <w:rPr>
          <w:sz w:val="16"/>
          <w:szCs w:val="16"/>
        </w:rPr>
        <w:t xml:space="preserve"> 1994: 166).</w:t>
      </w:r>
      <w:r w:rsidRPr="00C842AA">
        <w:t xml:space="preserve"> </w:t>
      </w:r>
      <w:r w:rsidRPr="00C00E53">
        <w:rPr>
          <w:rStyle w:val="StyleBoldUnderline"/>
        </w:rPr>
        <w:t>'Man' as a race</w:t>
      </w:r>
      <w:r w:rsidRPr="00C842AA">
        <w:t xml:space="preserve"> (as a unified body imagining himself as a natural kind) </w:t>
      </w:r>
      <w:r w:rsidRPr="00C00E53">
        <w:rPr>
          <w:rStyle w:val="Emphasis"/>
        </w:rPr>
        <w:t>is essentially tied to extinction</w:t>
      </w:r>
      <w:r w:rsidRPr="00C842AA">
        <w:t xml:space="preserve">: for man is at once an ex post facto or </w:t>
      </w:r>
      <w:proofErr w:type="spellStart"/>
      <w:r w:rsidRPr="00C842AA">
        <w:t>metaleptic</w:t>
      </w:r>
      <w:proofErr w:type="spellEnd"/>
      <w:r w:rsidRPr="00C842AA">
        <w:t xml:space="preserve"> positing of that which must have been there all along, awaiting eternal expression, at the same time that </w:t>
      </w:r>
      <w:r w:rsidRPr="00C00E53">
        <w:rPr>
          <w:rStyle w:val="StyleBoldUnderline"/>
        </w:rPr>
        <w:t xml:space="preserve">'man' is also that being who </w:t>
      </w:r>
      <w:r w:rsidRPr="00C00E53">
        <w:rPr>
          <w:rStyle w:val="Emphasis"/>
        </w:rPr>
        <w:t>hastens extinction</w:t>
      </w:r>
      <w:r w:rsidRPr="00C00E53">
        <w:rPr>
          <w:rStyle w:val="StyleBoldUnderline"/>
        </w:rPr>
        <w:t xml:space="preserve"> in general by imagining himself as a single tradition </w:t>
      </w:r>
      <w:r w:rsidRPr="00B63A71">
        <w:rPr>
          <w:rStyle w:val="Emphasis"/>
        </w:rPr>
        <w:t>solely worthy</w:t>
      </w:r>
      <w:r w:rsidRPr="00C00E53">
        <w:rPr>
          <w:rStyle w:val="StyleBoldUnderline"/>
        </w:rPr>
        <w:t xml:space="preserve"> of eternal life</w:t>
      </w:r>
      <w:r w:rsidRPr="00C842AA">
        <w:t xml:space="preserve">. </w:t>
      </w:r>
      <w:r w:rsidRPr="00B63A71">
        <w:rPr>
          <w:rStyle w:val="StyleBoldUnderline"/>
        </w:rPr>
        <w:t xml:space="preserve">This unified humanity that has become intoxicated with its sense of self-positing privilege can only exist through </w:t>
      </w:r>
      <w:r w:rsidRPr="00B63A71">
        <w:rPr>
          <w:rStyle w:val="Emphasis"/>
        </w:rPr>
        <w:t>the delirium of Race</w:t>
      </w:r>
      <w:r w:rsidRPr="00B63A71">
        <w:rPr>
          <w:rStyle w:val="StyleBoldUnderline"/>
        </w:rPr>
        <w:t>, through the imagi</w:t>
      </w:r>
      <w:r w:rsidRPr="00B63A71">
        <w:rPr>
          <w:rStyle w:val="StyleBoldUnderline"/>
        </w:rPr>
        <w:softHyphen/>
        <w:t>nation of itself as a unified and eternal natural body:</w:t>
      </w:r>
    </w:p>
    <w:p w:rsidR="002F3FBF" w:rsidRPr="00C842AA" w:rsidRDefault="002F3FBF" w:rsidP="002F3FBF">
      <w:r w:rsidRPr="00B63A71">
        <w:rPr>
          <w:rStyle w:val="StyleBoldUnderline"/>
        </w:rPr>
        <w:t xml:space="preserve">All delirium is </w:t>
      </w:r>
      <w:r w:rsidRPr="00B63A71">
        <w:rPr>
          <w:rStyle w:val="Emphasis"/>
        </w:rPr>
        <w:t>racial</w:t>
      </w:r>
      <w:r w:rsidRPr="00B63A71">
        <w:rPr>
          <w:rStyle w:val="StyleBoldUnderline"/>
        </w:rPr>
        <w:t xml:space="preserve">, which does not necessarily mean </w:t>
      </w:r>
      <w:r w:rsidRPr="00B63A71">
        <w:rPr>
          <w:rStyle w:val="Emphasis"/>
        </w:rPr>
        <w:t>racist</w:t>
      </w:r>
      <w:r w:rsidRPr="00C842AA">
        <w:t xml:space="preserve">. </w:t>
      </w:r>
      <w:r w:rsidRPr="00B63A71">
        <w:rPr>
          <w:rStyle w:val="StyleBoldUnderline"/>
        </w:rPr>
        <w:t xml:space="preserve">It is not a matter of the regions of the body without organs </w:t>
      </w:r>
      <w:r w:rsidRPr="00B63A71">
        <w:rPr>
          <w:rStyle w:val="Emphasis"/>
        </w:rPr>
        <w:t>'representing'</w:t>
      </w:r>
      <w:r w:rsidRPr="00B63A71">
        <w:rPr>
          <w:rStyle w:val="StyleBoldUnderline"/>
        </w:rPr>
        <w:t xml:space="preserve"> races and cultures</w:t>
      </w:r>
      <w:r w:rsidRPr="00C842AA">
        <w:t xml:space="preserve">. </w:t>
      </w:r>
      <w:r w:rsidRPr="00B63A71">
        <w:rPr>
          <w:rStyle w:val="StyleBoldUnderline"/>
        </w:rPr>
        <w:t xml:space="preserve">The full body does not represent </w:t>
      </w:r>
      <w:r w:rsidRPr="00B63A71">
        <w:rPr>
          <w:rStyle w:val="Emphasis"/>
        </w:rPr>
        <w:t>anything at all</w:t>
      </w:r>
      <w:r w:rsidRPr="00C842AA">
        <w:t xml:space="preserve">. On </w:t>
      </w:r>
      <w:proofErr w:type="spellStart"/>
      <w:r w:rsidRPr="00C842AA">
        <w:t>rhe</w:t>
      </w:r>
      <w:proofErr w:type="spellEnd"/>
      <w:r w:rsidRPr="00C842AA">
        <w:t xml:space="preserve"> con</w:t>
      </w:r>
      <w:r w:rsidRPr="00C842AA">
        <w:softHyphen/>
        <w:t xml:space="preserve">trary, </w:t>
      </w:r>
      <w:r w:rsidRPr="00B63A71">
        <w:rPr>
          <w:rStyle w:val="StyleBoldUnderline"/>
        </w:rPr>
        <w:t xml:space="preserve">the races and cultures designate regions on this body - that is, zones of intensities, </w:t>
      </w:r>
      <w:r w:rsidRPr="00B63A71">
        <w:rPr>
          <w:rStyle w:val="StyleBoldUnderline"/>
        </w:rPr>
        <w:lastRenderedPageBreak/>
        <w:t>fields of potentials</w:t>
      </w:r>
      <w:r w:rsidRPr="00C842AA">
        <w:t xml:space="preserve">. Phenomena of individualization and </w:t>
      </w:r>
      <w:proofErr w:type="spellStart"/>
      <w:r w:rsidRPr="00C842AA">
        <w:t>sexualization</w:t>
      </w:r>
      <w:proofErr w:type="spellEnd"/>
      <w:r w:rsidRPr="00C842AA">
        <w:t xml:space="preserve"> are produced within these fields. We pass from one field to another by crossing thresholds: </w:t>
      </w:r>
      <w:r w:rsidRPr="00B63A71">
        <w:rPr>
          <w:rStyle w:val="StyleBoldUnderline"/>
        </w:rPr>
        <w:t>we never stop migrating, we become other individuals as well as other sexes, and departing becomes as easy as being born or dying</w:t>
      </w:r>
      <w:r w:rsidRPr="00C842AA">
        <w:t xml:space="preserve">. Along the way </w:t>
      </w:r>
      <w:r w:rsidRPr="00B63A71">
        <w:rPr>
          <w:rStyle w:val="StyleBoldUnderline"/>
        </w:rPr>
        <w:t>we struggle against other races, we destroy civilizations, in the manner of the great migrants in whose wake nothing is left standing once they have passed through</w:t>
      </w:r>
      <w:r w:rsidRPr="00C842AA">
        <w:t>. (</w:t>
      </w:r>
      <w:proofErr w:type="spellStart"/>
      <w:r w:rsidRPr="00C842AA">
        <w:t>Deleuze</w:t>
      </w:r>
      <w:proofErr w:type="spellEnd"/>
      <w:r w:rsidRPr="00C842AA">
        <w:t xml:space="preserve"> and </w:t>
      </w:r>
      <w:proofErr w:type="spellStart"/>
      <w:r w:rsidRPr="00C842AA">
        <w:t>Guattari</w:t>
      </w:r>
      <w:proofErr w:type="spellEnd"/>
      <w:r w:rsidRPr="00C842AA">
        <w:t xml:space="preserve"> 2004a: 94)</w:t>
      </w:r>
    </w:p>
    <w:p w:rsidR="002F3FBF" w:rsidRPr="000A7057" w:rsidRDefault="002F3FBF" w:rsidP="002F3FBF"/>
    <w:p w:rsidR="002F3FBF" w:rsidRPr="000A7057" w:rsidRDefault="002F3FBF" w:rsidP="002F3FBF"/>
    <w:p w:rsidR="002F3FBF" w:rsidRPr="004A2B3C" w:rsidRDefault="002F3FBF" w:rsidP="002F3FBF"/>
    <w:p w:rsidR="002F3FBF" w:rsidRDefault="002A7C6E" w:rsidP="002F3FBF">
      <w:pPr>
        <w:pStyle w:val="Heading3"/>
      </w:pPr>
      <w:r>
        <w:lastRenderedPageBreak/>
        <w:t>3</w:t>
      </w:r>
    </w:p>
    <w:p w:rsidR="002F3FBF" w:rsidRPr="00204FAE" w:rsidRDefault="002F3FBF" w:rsidP="002F3FBF">
      <w:pPr>
        <w:pStyle w:val="Heading4"/>
      </w:pPr>
      <w:r>
        <w:t xml:space="preserve">McCutcheon will win in a </w:t>
      </w:r>
      <w:r w:rsidRPr="00183217">
        <w:rPr>
          <w:u w:val="single"/>
        </w:rPr>
        <w:t>slim</w:t>
      </w:r>
      <w:r>
        <w:t xml:space="preserve"> 5-4 ruling – Justice Roberts is key</w:t>
      </w:r>
    </w:p>
    <w:p w:rsidR="002F3FBF" w:rsidRDefault="002F3FBF" w:rsidP="002F3FBF">
      <w:r>
        <w:rPr>
          <w:rStyle w:val="StyleStyleBold12pt"/>
        </w:rPr>
        <w:t xml:space="preserve">Reilly and Blumenthal 13 </w:t>
      </w:r>
      <w:r>
        <w:t xml:space="preserve">(Ryan J., D.C.-based reporter who covers the Justice Department and the Supreme Court for The Huffington Post, and Paul, reporter for the Huffington Post covering money and influence in politics, “McCutcheon v. FEC: Supreme Court Skeptical Of Campaign Contribution Limits,” Huffington Post, 2013, </w:t>
      </w:r>
      <w:hyperlink r:id="rId5" w:history="1">
        <w:r w:rsidRPr="0055026A">
          <w:rPr>
            <w:rStyle w:val="Hyperlink"/>
          </w:rPr>
          <w:t>http://www.huffingtonpost.com/2013/10/08/mccutcheon-v-fec_n_4059180.html2</w:t>
        </w:r>
      </w:hyperlink>
      <w:r>
        <w:t>)</w:t>
      </w:r>
    </w:p>
    <w:p w:rsidR="002F3FBF" w:rsidRDefault="002F3FBF" w:rsidP="002F3FBF"/>
    <w:p w:rsidR="002F3FBF" w:rsidRDefault="002F3FBF" w:rsidP="002F3FBF">
      <w:r w:rsidRPr="00D214DB">
        <w:rPr>
          <w:rStyle w:val="StyleBoldUnderline"/>
          <w:highlight w:val="yellow"/>
        </w:rPr>
        <w:t xml:space="preserve">A </w:t>
      </w:r>
      <w:r w:rsidRPr="00D214DB">
        <w:rPr>
          <w:rStyle w:val="Emphasis"/>
          <w:highlight w:val="yellow"/>
        </w:rPr>
        <w:t>slim majority</w:t>
      </w:r>
      <w:r w:rsidRPr="00D214DB">
        <w:rPr>
          <w:rStyle w:val="StyleBoldUnderline"/>
          <w:highlight w:val="yellow"/>
        </w:rPr>
        <w:t xml:space="preserve"> of</w:t>
      </w:r>
      <w:r>
        <w:t xml:space="preserve"> </w:t>
      </w:r>
      <w:r w:rsidRPr="00A13D9A">
        <w:rPr>
          <w:rStyle w:val="StyleBoldUnderline"/>
        </w:rPr>
        <w:t xml:space="preserve">Supreme Court </w:t>
      </w:r>
      <w:r w:rsidRPr="00D214DB">
        <w:rPr>
          <w:rStyle w:val="StyleBoldUnderline"/>
          <w:highlight w:val="yellow"/>
        </w:rPr>
        <w:t>justices</w:t>
      </w:r>
      <w:r w:rsidRPr="00A13D9A">
        <w:rPr>
          <w:rStyle w:val="StyleBoldUnderline"/>
        </w:rPr>
        <w:t xml:space="preserve"> </w:t>
      </w:r>
      <w:r w:rsidRPr="00D214DB">
        <w:rPr>
          <w:rStyle w:val="StyleBoldUnderline"/>
          <w:highlight w:val="yellow"/>
        </w:rPr>
        <w:t>seemed skeptical</w:t>
      </w:r>
      <w:r>
        <w:t xml:space="preserve"> Tuesday that </w:t>
      </w:r>
      <w:r w:rsidRPr="00D214DB">
        <w:rPr>
          <w:rStyle w:val="StyleBoldUnderline"/>
          <w:highlight w:val="yellow"/>
        </w:rPr>
        <w:t>the</w:t>
      </w:r>
      <w:r>
        <w:t xml:space="preserve"> federal </w:t>
      </w:r>
      <w:r w:rsidRPr="00D214DB">
        <w:rPr>
          <w:rStyle w:val="StyleBoldUnderline"/>
          <w:highlight w:val="yellow"/>
        </w:rPr>
        <w:t>government may cap</w:t>
      </w:r>
      <w:r w:rsidRPr="00A13D9A">
        <w:rPr>
          <w:rStyle w:val="StyleBoldUnderline"/>
        </w:rPr>
        <w:t xml:space="preserve"> the total amount of </w:t>
      </w:r>
      <w:r w:rsidRPr="00D214DB">
        <w:rPr>
          <w:rStyle w:val="StyleBoldUnderline"/>
          <w:highlight w:val="yellow"/>
        </w:rPr>
        <w:t>money</w:t>
      </w:r>
      <w:r w:rsidRPr="00A13D9A">
        <w:rPr>
          <w:rStyle w:val="StyleBoldUnderline"/>
        </w:rPr>
        <w:t xml:space="preserve"> that individual </w:t>
      </w:r>
      <w:r w:rsidRPr="00D214DB">
        <w:rPr>
          <w:rStyle w:val="StyleBoldUnderline"/>
          <w:highlight w:val="yellow"/>
        </w:rPr>
        <w:t>donors can give</w:t>
      </w:r>
      <w:r w:rsidRPr="00A13D9A">
        <w:rPr>
          <w:rStyle w:val="StyleBoldUnderline"/>
        </w:rPr>
        <w:t xml:space="preserve"> to political candidates</w:t>
      </w:r>
      <w:r>
        <w:t xml:space="preserve"> running for federal office, in a case that could have a massive impact on the campaign finance system.</w:t>
      </w:r>
    </w:p>
    <w:p w:rsidR="002F3FBF" w:rsidRDefault="002F3FBF" w:rsidP="002F3FBF">
      <w:r w:rsidRPr="00D214DB">
        <w:rPr>
          <w:rStyle w:val="StyleBoldUnderline"/>
          <w:highlight w:val="yellow"/>
        </w:rPr>
        <w:t>In McCutcheon</w:t>
      </w:r>
      <w:r w:rsidRPr="00A13D9A">
        <w:rPr>
          <w:rStyle w:val="StyleBoldUnderline"/>
        </w:rPr>
        <w:t xml:space="preserve"> v.</w:t>
      </w:r>
      <w:r>
        <w:t xml:space="preserve"> </w:t>
      </w:r>
      <w:r w:rsidRPr="00A13D9A">
        <w:rPr>
          <w:rStyle w:val="StyleBoldUnderline"/>
          <w:bdr w:val="single" w:sz="4" w:space="0" w:color="auto"/>
        </w:rPr>
        <w:t>F</w:t>
      </w:r>
      <w:r>
        <w:t xml:space="preserve">ederal </w:t>
      </w:r>
      <w:r w:rsidRPr="00A13D9A">
        <w:rPr>
          <w:rStyle w:val="StyleBoldUnderline"/>
          <w:bdr w:val="single" w:sz="4" w:space="0" w:color="auto"/>
        </w:rPr>
        <w:t>E</w:t>
      </w:r>
      <w:r>
        <w:t xml:space="preserve">lection </w:t>
      </w:r>
      <w:r w:rsidRPr="00A13D9A">
        <w:rPr>
          <w:rStyle w:val="StyleBoldUnderline"/>
          <w:bdr w:val="single" w:sz="4" w:space="0" w:color="auto"/>
        </w:rPr>
        <w:t>C</w:t>
      </w:r>
      <w:r>
        <w:t xml:space="preserve">ommission, </w:t>
      </w:r>
      <w:r w:rsidRPr="00A13D9A">
        <w:rPr>
          <w:rStyle w:val="StyleBoldUnderline"/>
        </w:rPr>
        <w:t>the high court is set to decide whether the limits on aggregate federal campaign contributions</w:t>
      </w:r>
      <w:r>
        <w:t xml:space="preserve"> -- the overall cap currently stands at $123,200 per donor for the 2014 election cycle -- </w:t>
      </w:r>
      <w:r w:rsidRPr="00A13D9A">
        <w:rPr>
          <w:rStyle w:val="StyleBoldUnderline"/>
        </w:rPr>
        <w:t>are unconstitutional</w:t>
      </w:r>
      <w:r>
        <w:t xml:space="preserve"> </w:t>
      </w:r>
      <w:r w:rsidRPr="00A13D9A">
        <w:rPr>
          <w:rStyle w:val="StyleBoldUnderline"/>
        </w:rPr>
        <w:t>because they place a burden on the free speech rights</w:t>
      </w:r>
      <w:r>
        <w:t xml:space="preserve"> of donors.</w:t>
      </w:r>
    </w:p>
    <w:p w:rsidR="002F3FBF" w:rsidRDefault="002F3FBF" w:rsidP="002F3FBF">
      <w:r>
        <w:t>Shaun McCutcheon, the man bringing the case, only seeks to give the maximum individual donation to more candidates. But Senate Minority Leader Mitch McConnell (R-Ky.) is trying to use the case as a vehicle to persuade the Supreme Court to dismantle contribution limits altogether.</w:t>
      </w:r>
    </w:p>
    <w:p w:rsidR="002F3FBF" w:rsidRDefault="002F3FBF" w:rsidP="002F3FBF">
      <w:r w:rsidRPr="00D214DB">
        <w:rPr>
          <w:rStyle w:val="StyleBoldUnderline"/>
          <w:highlight w:val="yellow"/>
        </w:rPr>
        <w:t xml:space="preserve">Court observers were keeping a </w:t>
      </w:r>
      <w:r w:rsidRPr="00D214DB">
        <w:rPr>
          <w:rStyle w:val="Emphasis"/>
          <w:highlight w:val="yellow"/>
        </w:rPr>
        <w:t>close eye</w:t>
      </w:r>
      <w:r w:rsidRPr="00D214DB">
        <w:rPr>
          <w:rStyle w:val="StyleBoldUnderline"/>
          <w:highlight w:val="yellow"/>
        </w:rPr>
        <w:t xml:space="preserve"> on</w:t>
      </w:r>
      <w:r w:rsidRPr="00A13D9A">
        <w:rPr>
          <w:rStyle w:val="StyleBoldUnderline"/>
        </w:rPr>
        <w:t xml:space="preserve"> Chief Justice John </w:t>
      </w:r>
      <w:r w:rsidRPr="00D214DB">
        <w:rPr>
          <w:rStyle w:val="StyleBoldUnderline"/>
          <w:highlight w:val="yellow"/>
        </w:rPr>
        <w:t>Roberts</w:t>
      </w:r>
      <w:r>
        <w:t xml:space="preserve">, </w:t>
      </w:r>
      <w:r w:rsidRPr="00D214DB">
        <w:rPr>
          <w:rStyle w:val="StyleBoldUnderline"/>
          <w:highlight w:val="yellow"/>
        </w:rPr>
        <w:t>who</w:t>
      </w:r>
      <w:r w:rsidRPr="00A13D9A">
        <w:rPr>
          <w:rStyle w:val="StyleBoldUnderline"/>
        </w:rPr>
        <w:t xml:space="preserve"> most </w:t>
      </w:r>
      <w:r w:rsidRPr="00D214DB">
        <w:rPr>
          <w:rStyle w:val="StyleBoldUnderline"/>
          <w:highlight w:val="yellow"/>
        </w:rPr>
        <w:t>campaign finance reform</w:t>
      </w:r>
      <w:r w:rsidRPr="00A13D9A">
        <w:rPr>
          <w:rStyle w:val="StyleBoldUnderline"/>
        </w:rPr>
        <w:t xml:space="preserve"> </w:t>
      </w:r>
      <w:r w:rsidRPr="00D214DB">
        <w:rPr>
          <w:rStyle w:val="StyleBoldUnderline"/>
          <w:highlight w:val="yellow"/>
        </w:rPr>
        <w:t>advocates</w:t>
      </w:r>
      <w:r w:rsidRPr="00A13D9A">
        <w:rPr>
          <w:rStyle w:val="StyleBoldUnderline"/>
        </w:rPr>
        <w:t xml:space="preserve"> </w:t>
      </w:r>
      <w:r w:rsidRPr="00D214DB">
        <w:rPr>
          <w:rStyle w:val="StyleBoldUnderline"/>
          <w:highlight w:val="yellow"/>
        </w:rPr>
        <w:t>see as the only hope of</w:t>
      </w:r>
      <w:r w:rsidRPr="00A13D9A">
        <w:rPr>
          <w:rStyle w:val="StyleBoldUnderline"/>
        </w:rPr>
        <w:t xml:space="preserve"> </w:t>
      </w:r>
      <w:r w:rsidRPr="00D214DB">
        <w:rPr>
          <w:rStyle w:val="StyleBoldUnderline"/>
          <w:highlight w:val="yellow"/>
        </w:rPr>
        <w:t>upholding</w:t>
      </w:r>
      <w:r w:rsidRPr="00A13D9A">
        <w:rPr>
          <w:rStyle w:val="StyleBoldUnderline"/>
        </w:rPr>
        <w:t xml:space="preserve"> the aggregate contribution limits</w:t>
      </w:r>
      <w:r w:rsidRPr="00D214DB">
        <w:rPr>
          <w:highlight w:val="yellow"/>
        </w:rPr>
        <w:t>.</w:t>
      </w:r>
      <w:r>
        <w:t xml:space="preserve"> Roberts joined the majority in a 2006 decision holding that contribution limits were constitutional.</w:t>
      </w:r>
    </w:p>
    <w:p w:rsidR="002F3FBF" w:rsidRDefault="002F3FBF" w:rsidP="002F3FBF">
      <w:r w:rsidRPr="00A13D9A">
        <w:rPr>
          <w:rStyle w:val="StyleBoldUnderline"/>
        </w:rPr>
        <w:t>Speaking of the aggregate limits</w:t>
      </w:r>
      <w:r>
        <w:t xml:space="preserve"> on Tuesday, </w:t>
      </w:r>
      <w:r w:rsidRPr="00D214DB">
        <w:rPr>
          <w:rStyle w:val="StyleBoldUnderline"/>
          <w:highlight w:val="yellow"/>
        </w:rPr>
        <w:t>Roberts said</w:t>
      </w:r>
      <w:r>
        <w:t>, "</w:t>
      </w:r>
      <w:r w:rsidRPr="00D214DB">
        <w:rPr>
          <w:rStyle w:val="StyleBoldUnderline"/>
          <w:highlight w:val="yellow"/>
        </w:rPr>
        <w:t>It seems to</w:t>
      </w:r>
      <w:r w:rsidRPr="00A13D9A">
        <w:rPr>
          <w:rStyle w:val="StyleBoldUnderline"/>
        </w:rPr>
        <w:t xml:space="preserve"> me to </w:t>
      </w:r>
      <w:r w:rsidRPr="00D214DB">
        <w:rPr>
          <w:rStyle w:val="StyleBoldUnderline"/>
          <w:highlight w:val="yellow"/>
        </w:rPr>
        <w:t>be a</w:t>
      </w:r>
      <w:r>
        <w:t xml:space="preserve"> very direct </w:t>
      </w:r>
      <w:r w:rsidRPr="00D214DB">
        <w:rPr>
          <w:rStyle w:val="StyleBoldUnderline"/>
          <w:highlight w:val="yellow"/>
        </w:rPr>
        <w:t>restriction</w:t>
      </w:r>
      <w:r>
        <w:t xml:space="preserve">" on donations </w:t>
      </w:r>
      <w:r w:rsidRPr="00D214DB">
        <w:rPr>
          <w:rStyle w:val="StyleBoldUnderline"/>
          <w:highlight w:val="yellow"/>
        </w:rPr>
        <w:t>that</w:t>
      </w:r>
      <w:r>
        <w:t xml:space="preserve">, individually, </w:t>
      </w:r>
      <w:r w:rsidRPr="00D214DB">
        <w:rPr>
          <w:rStyle w:val="StyleBoldUnderline"/>
          <w:highlight w:val="yellow"/>
        </w:rPr>
        <w:t>Congress</w:t>
      </w:r>
      <w:r w:rsidRPr="00A13D9A">
        <w:rPr>
          <w:rStyle w:val="StyleBoldUnderline"/>
        </w:rPr>
        <w:t xml:space="preserve"> has </w:t>
      </w:r>
      <w:r w:rsidRPr="00D214DB">
        <w:rPr>
          <w:rStyle w:val="StyleBoldUnderline"/>
          <w:highlight w:val="yellow"/>
        </w:rPr>
        <w:t>decided</w:t>
      </w:r>
      <w:r w:rsidRPr="00A13D9A">
        <w:rPr>
          <w:rStyle w:val="StyleBoldUnderline"/>
        </w:rPr>
        <w:t xml:space="preserve"> do not pose a corruption threat</w:t>
      </w:r>
      <w:r>
        <w:t>.</w:t>
      </w:r>
    </w:p>
    <w:p w:rsidR="002F3FBF" w:rsidRDefault="002F3FBF" w:rsidP="002F3FBF">
      <w:r>
        <w:t xml:space="preserve">Solicitor General Donald </w:t>
      </w:r>
      <w:proofErr w:type="spellStart"/>
      <w:r>
        <w:t>Verrilli</w:t>
      </w:r>
      <w:proofErr w:type="spellEnd"/>
      <w:r>
        <w:t xml:space="preserve"> Jr., representing the FEC, based his argument to uphold the limits on the possibility that a candidate could solicit a check up to $3.5 million for a joint fundraising committee. This solicitation, </w:t>
      </w:r>
      <w:proofErr w:type="spellStart"/>
      <w:r>
        <w:t>Verrilli</w:t>
      </w:r>
      <w:proofErr w:type="spellEnd"/>
      <w:r>
        <w:t xml:space="preserve"> argued, would violate the ban on the solicitation of extremely large contributions that the court upheld in the 2003 McConnell v. FEC case.</w:t>
      </w:r>
    </w:p>
    <w:p w:rsidR="002F3FBF" w:rsidRDefault="002F3FBF" w:rsidP="002F3FBF">
      <w:r w:rsidRPr="00D214DB">
        <w:rPr>
          <w:rStyle w:val="StyleBoldUnderline"/>
          <w:highlight w:val="yellow"/>
        </w:rPr>
        <w:t>Roberts</w:t>
      </w:r>
      <w:r>
        <w:t xml:space="preserve"> responded, "I appreciate the argument about the $3.5 million check," but he </w:t>
      </w:r>
      <w:r w:rsidRPr="00D214DB">
        <w:rPr>
          <w:rStyle w:val="StyleBoldUnderline"/>
          <w:highlight w:val="yellow"/>
        </w:rPr>
        <w:t>wondered if there was a way</w:t>
      </w:r>
      <w:r w:rsidRPr="00A13D9A">
        <w:rPr>
          <w:rStyle w:val="StyleBoldUnderline"/>
        </w:rPr>
        <w:t xml:space="preserve"> </w:t>
      </w:r>
      <w:r w:rsidRPr="00D214DB">
        <w:rPr>
          <w:rStyle w:val="StyleBoldUnderline"/>
          <w:highlight w:val="yellow"/>
        </w:rPr>
        <w:t>to balance</w:t>
      </w:r>
      <w:r w:rsidRPr="00A13D9A">
        <w:rPr>
          <w:rStyle w:val="StyleBoldUnderline"/>
        </w:rPr>
        <w:t xml:space="preserve"> the corruption concern</w:t>
      </w:r>
      <w:r>
        <w:t xml:space="preserve"> around this solicitation </w:t>
      </w:r>
      <w:r w:rsidRPr="00A13D9A">
        <w:rPr>
          <w:rStyle w:val="StyleBoldUnderline"/>
        </w:rPr>
        <w:t xml:space="preserve">with what Roberts saw as </w:t>
      </w:r>
      <w:r w:rsidRPr="00D214DB">
        <w:rPr>
          <w:rStyle w:val="StyleBoldUnderline"/>
          <w:highlight w:val="yellow"/>
        </w:rPr>
        <w:t>the First Amendment burdens</w:t>
      </w:r>
      <w:r w:rsidRPr="00A13D9A">
        <w:rPr>
          <w:rStyle w:val="StyleBoldUnderline"/>
        </w:rPr>
        <w:t xml:space="preserve"> </w:t>
      </w:r>
      <w:r w:rsidRPr="00D214DB">
        <w:rPr>
          <w:rStyle w:val="StyleBoldUnderline"/>
          <w:highlight w:val="yellow"/>
        </w:rPr>
        <w:t>of the</w:t>
      </w:r>
      <w:r w:rsidRPr="00A13D9A">
        <w:rPr>
          <w:rStyle w:val="StyleBoldUnderline"/>
        </w:rPr>
        <w:t xml:space="preserve"> aggregate </w:t>
      </w:r>
      <w:r w:rsidRPr="00D214DB">
        <w:rPr>
          <w:rStyle w:val="StyleBoldUnderline"/>
          <w:highlight w:val="yellow"/>
        </w:rPr>
        <w:t>limits</w:t>
      </w:r>
      <w:r>
        <w:t>.</w:t>
      </w:r>
    </w:p>
    <w:p w:rsidR="002F3FBF" w:rsidRDefault="002F3FBF" w:rsidP="002F3FBF">
      <w:r>
        <w:t xml:space="preserve">"I suppose you could calculate and set an aggregate limit that is higher," </w:t>
      </w:r>
      <w:proofErr w:type="spellStart"/>
      <w:r>
        <w:t>Verrilli</w:t>
      </w:r>
      <w:proofErr w:type="spellEnd"/>
      <w:r>
        <w:t xml:space="preserve"> answered.</w:t>
      </w:r>
    </w:p>
    <w:p w:rsidR="002F3FBF" w:rsidRDefault="002F3FBF" w:rsidP="002F3FBF">
      <w:r>
        <w:t xml:space="preserve">Justice Anthony </w:t>
      </w:r>
      <w:r w:rsidRPr="00D214DB">
        <w:rPr>
          <w:rStyle w:val="StyleBoldUnderline"/>
          <w:highlight w:val="yellow"/>
        </w:rPr>
        <w:t>Kennedy is usually</w:t>
      </w:r>
      <w:r w:rsidRPr="00A13D9A">
        <w:rPr>
          <w:rStyle w:val="StyleBoldUnderline"/>
        </w:rPr>
        <w:t xml:space="preserve"> seen as </w:t>
      </w:r>
      <w:r w:rsidRPr="00D214DB">
        <w:rPr>
          <w:rStyle w:val="StyleBoldUnderline"/>
          <w:highlight w:val="yellow"/>
        </w:rPr>
        <w:t>the</w:t>
      </w:r>
      <w:r w:rsidRPr="00A13D9A">
        <w:rPr>
          <w:rStyle w:val="StyleBoldUnderline"/>
        </w:rPr>
        <w:t xml:space="preserve"> high court's </w:t>
      </w:r>
      <w:r w:rsidRPr="00D214DB">
        <w:rPr>
          <w:rStyle w:val="StyleBoldUnderline"/>
          <w:highlight w:val="yellow"/>
        </w:rPr>
        <w:t>swing vote</w:t>
      </w:r>
      <w:r>
        <w:t xml:space="preserve"> between the conservative and liberal blocs, </w:t>
      </w:r>
      <w:r w:rsidRPr="00D214DB">
        <w:rPr>
          <w:rStyle w:val="StyleBoldUnderline"/>
          <w:highlight w:val="yellow"/>
        </w:rPr>
        <w:t>but</w:t>
      </w:r>
      <w:r w:rsidRPr="00204FAE">
        <w:rPr>
          <w:rStyle w:val="StyleBoldUnderline"/>
        </w:rPr>
        <w:t xml:space="preserve"> </w:t>
      </w:r>
      <w:r w:rsidRPr="00D214DB">
        <w:rPr>
          <w:rStyle w:val="StyleBoldUnderline"/>
          <w:highlight w:val="yellow"/>
        </w:rPr>
        <w:t>he wrote the</w:t>
      </w:r>
      <w:r w:rsidRPr="00204FAE">
        <w:rPr>
          <w:rStyle w:val="StyleBoldUnderline"/>
        </w:rPr>
        <w:t xml:space="preserve"> controversial 2010 </w:t>
      </w:r>
      <w:r w:rsidRPr="00D214DB">
        <w:rPr>
          <w:rStyle w:val="StyleBoldUnderline"/>
          <w:highlight w:val="yellow"/>
        </w:rPr>
        <w:t>Citizens United opinion</w:t>
      </w:r>
      <w:r w:rsidRPr="00204FAE">
        <w:rPr>
          <w:rStyle w:val="StyleBoldUnderline"/>
        </w:rPr>
        <w:t xml:space="preserve"> that paved the way for so-called super PACs to dominate election spending</w:t>
      </w:r>
      <w:r>
        <w:t xml:space="preserve">. </w:t>
      </w:r>
      <w:r w:rsidRPr="00D214DB">
        <w:rPr>
          <w:rStyle w:val="StyleBoldUnderline"/>
          <w:highlight w:val="yellow"/>
        </w:rPr>
        <w:t>He was not</w:t>
      </w:r>
      <w:r w:rsidRPr="00204FAE">
        <w:rPr>
          <w:rStyle w:val="StyleBoldUnderline"/>
        </w:rPr>
        <w:t xml:space="preserve"> seen as </w:t>
      </w:r>
      <w:r w:rsidRPr="00D214DB">
        <w:rPr>
          <w:rStyle w:val="StyleBoldUnderline"/>
          <w:highlight w:val="yellow"/>
        </w:rPr>
        <w:t>likely to unite with the liberal</w:t>
      </w:r>
      <w:r w:rsidRPr="00204FAE">
        <w:rPr>
          <w:rStyle w:val="StyleBoldUnderline"/>
        </w:rPr>
        <w:t xml:space="preserve">-leaning </w:t>
      </w:r>
      <w:r w:rsidRPr="00D214DB">
        <w:rPr>
          <w:rStyle w:val="StyleBoldUnderline"/>
          <w:highlight w:val="yellow"/>
        </w:rPr>
        <w:t>justices</w:t>
      </w:r>
      <w:r w:rsidRPr="00204FAE">
        <w:rPr>
          <w:rStyle w:val="StyleBoldUnderline"/>
        </w:rPr>
        <w:t xml:space="preserve"> </w:t>
      </w:r>
      <w:r w:rsidRPr="00D214DB">
        <w:rPr>
          <w:rStyle w:val="StyleBoldUnderline"/>
          <w:highlight w:val="yellow"/>
        </w:rPr>
        <w:t>in</w:t>
      </w:r>
      <w:r w:rsidRPr="00204FAE">
        <w:rPr>
          <w:rStyle w:val="StyleBoldUnderline"/>
        </w:rPr>
        <w:t xml:space="preserve"> the </w:t>
      </w:r>
      <w:r w:rsidRPr="00D214DB">
        <w:rPr>
          <w:rStyle w:val="StyleBoldUnderline"/>
          <w:highlight w:val="yellow"/>
        </w:rPr>
        <w:t>McCutcheon</w:t>
      </w:r>
      <w:r w:rsidRPr="00204FAE">
        <w:rPr>
          <w:rStyle w:val="StyleBoldUnderline"/>
        </w:rPr>
        <w:t xml:space="preserve"> case</w:t>
      </w:r>
      <w:r>
        <w:t>.</w:t>
      </w:r>
    </w:p>
    <w:p w:rsidR="002F3FBF" w:rsidRPr="00774B65" w:rsidRDefault="002F3FBF" w:rsidP="002F3FBF">
      <w:pPr>
        <w:pStyle w:val="Heading4"/>
      </w:pPr>
      <w:r>
        <w:t xml:space="preserve">Ruling on war powers directly </w:t>
      </w:r>
      <w:r>
        <w:rPr>
          <w:u w:val="single"/>
        </w:rPr>
        <w:t>trades off</w:t>
      </w:r>
      <w:r>
        <w:t xml:space="preserve"> and hurts the Court’s </w:t>
      </w:r>
      <w:r>
        <w:rPr>
          <w:u w:val="single"/>
        </w:rPr>
        <w:t>perceived legitimacy</w:t>
      </w:r>
      <w:r>
        <w:t xml:space="preserve"> – that results in </w:t>
      </w:r>
      <w:r>
        <w:rPr>
          <w:u w:val="single"/>
        </w:rPr>
        <w:t>deference</w:t>
      </w:r>
      <w:r>
        <w:t xml:space="preserve"> on </w:t>
      </w:r>
      <w:r>
        <w:rPr>
          <w:u w:val="single"/>
        </w:rPr>
        <w:t>individual rights</w:t>
      </w:r>
    </w:p>
    <w:p w:rsidR="002F3FBF" w:rsidRDefault="002F3FBF" w:rsidP="002F3FBF">
      <w:proofErr w:type="spellStart"/>
      <w:r w:rsidRPr="000A202F">
        <w:rPr>
          <w:rStyle w:val="StyleStyleBold12pt"/>
        </w:rPr>
        <w:t>Devins</w:t>
      </w:r>
      <w:proofErr w:type="spellEnd"/>
      <w:r w:rsidRPr="000A202F">
        <w:rPr>
          <w:rStyle w:val="StyleStyleBold12pt"/>
        </w:rPr>
        <w:t xml:space="preserve"> and </w:t>
      </w:r>
      <w:proofErr w:type="spellStart"/>
      <w:r w:rsidRPr="000A202F">
        <w:rPr>
          <w:rStyle w:val="StyleStyleBold12pt"/>
        </w:rPr>
        <w:t>Fitts</w:t>
      </w:r>
      <w:proofErr w:type="spellEnd"/>
      <w:r w:rsidRPr="000A202F">
        <w:rPr>
          <w:rStyle w:val="StyleStyleBold12pt"/>
        </w:rPr>
        <w:t xml:space="preserve"> 97</w:t>
      </w:r>
      <w:r>
        <w:t xml:space="preserve"> (Neal, Ernest W. Goodrich Professor of Law and Lecturer in Government – College of William and Mary, and Michael A., Robert G. Fuller, Jr. Professor of Law – University of Pennsylvania, “The Triumph of Timing: Raines v. Byrd and the Modern Supreme Court's Attempt to Control Constitutional Confrontations,” Georgetown Law Journal, November, 86 Geo. L.J. 351, Lexis)</w:t>
      </w:r>
    </w:p>
    <w:p w:rsidR="002F3FBF" w:rsidRPr="000A202F" w:rsidRDefault="002F3FBF" w:rsidP="002F3FBF"/>
    <w:p w:rsidR="002F3FBF" w:rsidRPr="00774B65" w:rsidRDefault="002F3FBF" w:rsidP="002F3FBF">
      <w:pPr>
        <w:rPr>
          <w:sz w:val="16"/>
        </w:rPr>
      </w:pPr>
      <w:r w:rsidRPr="00CC758A">
        <w:rPr>
          <w:sz w:val="16"/>
        </w:rPr>
        <w:t xml:space="preserve">In contrast, </w:t>
      </w:r>
      <w:r w:rsidRPr="00F36BE9">
        <w:rPr>
          <w:rStyle w:val="StyleBoldUnderline"/>
        </w:rPr>
        <w:t xml:space="preserve">the Supreme </w:t>
      </w:r>
      <w:r w:rsidRPr="00D214DB">
        <w:rPr>
          <w:rStyle w:val="StyleBoldUnderline"/>
          <w:highlight w:val="yellow"/>
        </w:rPr>
        <w:t>Court has</w:t>
      </w:r>
      <w:r w:rsidRPr="00F36BE9">
        <w:rPr>
          <w:rStyle w:val="StyleBoldUnderline"/>
        </w:rPr>
        <w:t xml:space="preserve"> good </w:t>
      </w:r>
      <w:r w:rsidRPr="00D214DB">
        <w:rPr>
          <w:rStyle w:val="StyleBoldUnderline"/>
          <w:highlight w:val="yellow"/>
        </w:rPr>
        <w:t xml:space="preserve">reason to </w:t>
      </w:r>
      <w:r w:rsidRPr="00D214DB">
        <w:rPr>
          <w:rStyle w:val="Emphasis"/>
          <w:highlight w:val="yellow"/>
        </w:rPr>
        <w:t>steer clear</w:t>
      </w:r>
      <w:r w:rsidRPr="00D214DB">
        <w:rPr>
          <w:rStyle w:val="StyleBoldUnderline"/>
          <w:highlight w:val="yellow"/>
        </w:rPr>
        <w:t xml:space="preserve"> of these cases</w:t>
      </w:r>
      <w:r w:rsidRPr="00F36BE9">
        <w:rPr>
          <w:rStyle w:val="StyleBoldUnderline"/>
        </w:rPr>
        <w:t>.</w:t>
      </w:r>
      <w:r w:rsidRPr="00CC758A">
        <w:rPr>
          <w:sz w:val="16"/>
        </w:rPr>
        <w:t xml:space="preserve"> </w:t>
      </w:r>
      <w:r w:rsidRPr="00D214DB">
        <w:rPr>
          <w:rStyle w:val="Emphasis"/>
          <w:highlight w:val="yellow"/>
        </w:rPr>
        <w:t xml:space="preserve">Concerns of </w:t>
      </w:r>
      <w:proofErr w:type="spellStart"/>
      <w:r w:rsidRPr="00D214DB">
        <w:rPr>
          <w:rStyle w:val="Emphasis"/>
          <w:highlight w:val="yellow"/>
        </w:rPr>
        <w:t>interbranch</w:t>
      </w:r>
      <w:proofErr w:type="spellEnd"/>
      <w:r w:rsidRPr="00D214DB">
        <w:rPr>
          <w:rStyle w:val="Emphasis"/>
          <w:highlight w:val="yellow"/>
        </w:rPr>
        <w:t xml:space="preserve"> harmony</w:t>
      </w:r>
      <w:r w:rsidRPr="00F36BE9">
        <w:rPr>
          <w:rStyle w:val="StyleBoldUnderline"/>
        </w:rPr>
        <w:t xml:space="preserve"> </w:t>
      </w:r>
      <w:r w:rsidRPr="00D214DB">
        <w:rPr>
          <w:rStyle w:val="Emphasis"/>
          <w:highlight w:val="yellow"/>
        </w:rPr>
        <w:t>matter</w:t>
      </w:r>
      <w:r w:rsidRPr="00F36BE9">
        <w:rPr>
          <w:rStyle w:val="Emphasis"/>
        </w:rPr>
        <w:t xml:space="preserve"> more to a Court</w:t>
      </w:r>
      <w:r w:rsidRPr="00F36BE9">
        <w:rPr>
          <w:rStyle w:val="StyleBoldUnderline"/>
        </w:rPr>
        <w:t xml:space="preserve"> whose influence and reputation do not hinge on the resolution of separation of powers and administrative law disputes</w:t>
      </w:r>
      <w:r w:rsidRPr="00CC758A">
        <w:rPr>
          <w:sz w:val="16"/>
        </w:rPr>
        <w:t xml:space="preserve">. </w:t>
      </w:r>
      <w:r w:rsidRPr="00CC758A">
        <w:rPr>
          <w:rStyle w:val="StyleBoldUnderline"/>
        </w:rPr>
        <w:t>For example</w:t>
      </w:r>
      <w:r w:rsidRPr="00CC758A">
        <w:rPr>
          <w:b/>
          <w:sz w:val="16"/>
        </w:rPr>
        <w:t xml:space="preserve">, </w:t>
      </w:r>
      <w:r w:rsidRPr="00D214DB">
        <w:rPr>
          <w:rStyle w:val="StyleBoldUnderline"/>
          <w:highlight w:val="yellow"/>
        </w:rPr>
        <w:t xml:space="preserve">to maximize its power to </w:t>
      </w:r>
      <w:r w:rsidRPr="00D214DB">
        <w:rPr>
          <w:rStyle w:val="Emphasis"/>
          <w:highlight w:val="yellow"/>
        </w:rPr>
        <w:t xml:space="preserve">speak </w:t>
      </w:r>
      <w:r w:rsidRPr="00D214DB">
        <w:rPr>
          <w:rStyle w:val="Emphasis"/>
          <w:highlight w:val="yellow"/>
        </w:rPr>
        <w:lastRenderedPageBreak/>
        <w:t>the last word</w:t>
      </w:r>
      <w:r w:rsidRPr="00CC758A">
        <w:rPr>
          <w:rStyle w:val="StyleBoldUnderline"/>
        </w:rPr>
        <w:t xml:space="preserve"> </w:t>
      </w:r>
      <w:r w:rsidRPr="00D214DB">
        <w:rPr>
          <w:rStyle w:val="Emphasis"/>
          <w:highlight w:val="yellow"/>
        </w:rPr>
        <w:t>on</w:t>
      </w:r>
      <w:r w:rsidRPr="00900F2D">
        <w:rPr>
          <w:rStyle w:val="Emphasis"/>
        </w:rPr>
        <w:t xml:space="preserve"> </w:t>
      </w:r>
      <w:r w:rsidRPr="00D214DB">
        <w:rPr>
          <w:rStyle w:val="Emphasis"/>
          <w:highlight w:val="yellow"/>
        </w:rPr>
        <w:t>individual rights</w:t>
      </w:r>
      <w:r w:rsidRPr="00CC758A">
        <w:rPr>
          <w:rStyle w:val="StyleBoldUnderline"/>
        </w:rPr>
        <w:t xml:space="preserve"> </w:t>
      </w:r>
      <w:r w:rsidRPr="00D214DB">
        <w:rPr>
          <w:rStyle w:val="StyleBoldUnderline"/>
          <w:highlight w:val="yellow"/>
        </w:rPr>
        <w:t>disputes</w:t>
      </w:r>
      <w:r w:rsidRPr="00CC758A">
        <w:rPr>
          <w:b/>
          <w:sz w:val="16"/>
        </w:rPr>
        <w:t xml:space="preserve">, </w:t>
      </w:r>
      <w:r w:rsidRPr="00D214DB">
        <w:rPr>
          <w:rStyle w:val="StyleBoldUnderline"/>
          <w:highlight w:val="yellow"/>
        </w:rPr>
        <w:t xml:space="preserve">the Court may find it advantageous to </w:t>
      </w:r>
      <w:r w:rsidRPr="00D214DB">
        <w:rPr>
          <w:rStyle w:val="Emphasis"/>
          <w:highlight w:val="yellow"/>
        </w:rPr>
        <w:t>trade off</w:t>
      </w:r>
      <w:r w:rsidRPr="00CC758A">
        <w:rPr>
          <w:rStyle w:val="StyleBoldUnderline"/>
        </w:rPr>
        <w:t xml:space="preserve"> </w:t>
      </w:r>
      <w:r w:rsidRPr="00D214DB">
        <w:rPr>
          <w:rStyle w:val="StyleBoldUnderline"/>
          <w:highlight w:val="yellow"/>
        </w:rPr>
        <w:t>to</w:t>
      </w:r>
      <w:r w:rsidRPr="00CC758A">
        <w:rPr>
          <w:rStyle w:val="StyleBoldUnderline"/>
        </w:rPr>
        <w:t xml:space="preserve"> the </w:t>
      </w:r>
      <w:r w:rsidRPr="00D214DB">
        <w:rPr>
          <w:rStyle w:val="StyleBoldUnderline"/>
          <w:highlight w:val="yellow"/>
        </w:rPr>
        <w:t>elected branches</w:t>
      </w:r>
      <w:r w:rsidRPr="00CC758A">
        <w:rPr>
          <w:rStyle w:val="StyleBoldUnderline"/>
        </w:rPr>
        <w:t xml:space="preserve"> the power </w:t>
      </w:r>
      <w:r w:rsidRPr="00D214DB">
        <w:rPr>
          <w:rStyle w:val="StyleBoldUnderline"/>
          <w:highlight w:val="yellow"/>
        </w:rPr>
        <w:t>to sort out</w:t>
      </w:r>
      <w:r w:rsidRPr="00CC758A">
        <w:rPr>
          <w:sz w:val="16"/>
        </w:rPr>
        <w:t xml:space="preserve"> foreign affairs, </w:t>
      </w:r>
      <w:r w:rsidRPr="00D214DB">
        <w:rPr>
          <w:rStyle w:val="Emphasis"/>
          <w:highlight w:val="yellow"/>
        </w:rPr>
        <w:t>war powers</w:t>
      </w:r>
      <w:r w:rsidRPr="00CC758A">
        <w:rPr>
          <w:sz w:val="16"/>
        </w:rPr>
        <w:t xml:space="preserve">, and other structural matters. n67 Beyond the Court's particularized interest in individual  [*364]  rights, </w:t>
      </w:r>
      <w:r w:rsidRPr="00CC758A">
        <w:rPr>
          <w:rStyle w:val="StyleBoldUnderline"/>
        </w:rPr>
        <w:t>the Supreme Court is far more likely</w:t>
      </w:r>
      <w:r w:rsidRPr="00CC758A">
        <w:rPr>
          <w:sz w:val="16"/>
        </w:rPr>
        <w:t xml:space="preserve"> than lower courts </w:t>
      </w:r>
      <w:r w:rsidRPr="00CC758A">
        <w:rPr>
          <w:rStyle w:val="StyleBoldUnderline"/>
        </w:rPr>
        <w:t>to take social and political forces into account</w:t>
      </w:r>
      <w:r w:rsidRPr="00CC758A">
        <w:rPr>
          <w:sz w:val="16"/>
        </w:rPr>
        <w:t xml:space="preserve">. Acknowledging that it can neither appropriate funds nor command the military, </w:t>
      </w:r>
      <w:r w:rsidRPr="00D214DB">
        <w:rPr>
          <w:rStyle w:val="StyleBoldUnderline"/>
          <w:highlight w:val="yellow"/>
        </w:rPr>
        <w:t>the Court recognizes</w:t>
      </w:r>
      <w:r w:rsidRPr="00CC758A">
        <w:rPr>
          <w:rStyle w:val="StyleBoldUnderline"/>
        </w:rPr>
        <w:t xml:space="preserve"> that </w:t>
      </w:r>
      <w:r w:rsidRPr="00D214DB">
        <w:rPr>
          <w:rStyle w:val="StyleBoldUnderline"/>
          <w:highlight w:val="yellow"/>
        </w:rPr>
        <w:t>its power lies "in</w:t>
      </w:r>
      <w:r w:rsidRPr="00CC758A">
        <w:rPr>
          <w:rStyle w:val="StyleBoldUnderline"/>
        </w:rPr>
        <w:t xml:space="preserve"> its </w:t>
      </w:r>
      <w:r w:rsidRPr="00D214DB">
        <w:rPr>
          <w:rStyle w:val="StyleBoldUnderline"/>
          <w:highlight w:val="yellow"/>
        </w:rPr>
        <w:t>legitimacy</w:t>
      </w:r>
      <w:r w:rsidRPr="00CC758A">
        <w:rPr>
          <w:rStyle w:val="StyleBoldUnderline"/>
        </w:rPr>
        <w:t>, a product of substance and perception that shows itself in the people's acceptance of the Judiciary</w:t>
      </w:r>
      <w:r w:rsidRPr="00CC758A">
        <w:rPr>
          <w:sz w:val="16"/>
        </w:rPr>
        <w:t xml:space="preserve">." n68 As psychologists Tom Tyler and Gregory Mitchell observed, </w:t>
      </w:r>
      <w:r w:rsidRPr="00CC758A">
        <w:rPr>
          <w:rStyle w:val="StyleBoldUnderline"/>
        </w:rPr>
        <w:t>the Court seems to believe that "public acceptance of the Court's role as interpreter of the Constitution -- that is, the public belief in the Court's institutional legitimacy -- enhances public acceptance of controversial Court decisions</w:t>
      </w:r>
      <w:r w:rsidRPr="00CC758A">
        <w:rPr>
          <w:sz w:val="16"/>
        </w:rPr>
        <w:t xml:space="preserve">." n69 </w:t>
      </w:r>
      <w:r w:rsidRPr="00D214DB">
        <w:rPr>
          <w:rStyle w:val="StyleBoldUnderline"/>
          <w:highlight w:val="yellow"/>
        </w:rPr>
        <w:t>Throwing itself into</w:t>
      </w:r>
      <w:r w:rsidRPr="00CC758A">
        <w:rPr>
          <w:rStyle w:val="StyleBoldUnderline"/>
        </w:rPr>
        <w:t xml:space="preserve"> the middle of </w:t>
      </w:r>
      <w:r w:rsidRPr="00D214DB">
        <w:rPr>
          <w:rStyle w:val="StyleBoldUnderline"/>
          <w:highlight w:val="yellow"/>
        </w:rPr>
        <w:t>disputes between</w:t>
      </w:r>
      <w:r w:rsidRPr="00CC758A">
        <w:rPr>
          <w:sz w:val="16"/>
        </w:rPr>
        <w:t xml:space="preserve"> disappointed lawmakers and either the </w:t>
      </w:r>
      <w:r w:rsidRPr="00D214DB">
        <w:rPr>
          <w:rStyle w:val="StyleBoldUnderline"/>
          <w:highlight w:val="yellow"/>
        </w:rPr>
        <w:t>Congress or the White House</w:t>
      </w:r>
      <w:r w:rsidRPr="00CC758A">
        <w:rPr>
          <w:rStyle w:val="StyleBoldUnderline"/>
        </w:rPr>
        <w:t xml:space="preserve"> </w:t>
      </w:r>
      <w:r w:rsidRPr="00D214DB">
        <w:rPr>
          <w:rStyle w:val="StyleBoldUnderline"/>
          <w:highlight w:val="yellow"/>
        </w:rPr>
        <w:t xml:space="preserve">opens the Court up to </w:t>
      </w:r>
      <w:r w:rsidRPr="00D214DB">
        <w:rPr>
          <w:rStyle w:val="Emphasis"/>
          <w:highlight w:val="yellow"/>
        </w:rPr>
        <w:t>political retaliation</w:t>
      </w:r>
      <w:r w:rsidRPr="00CC758A">
        <w:rPr>
          <w:sz w:val="16"/>
        </w:rPr>
        <w:t xml:space="preserve"> and, as such, is a gambit the Court is disinclined to take. n70 </w:t>
      </w:r>
      <w:r w:rsidRPr="00D214DB">
        <w:rPr>
          <w:rStyle w:val="StyleBoldUnderline"/>
          <w:highlight w:val="yellow"/>
        </w:rPr>
        <w:t>The Court</w:t>
      </w:r>
      <w:r w:rsidRPr="00CC758A">
        <w:rPr>
          <w:sz w:val="16"/>
        </w:rPr>
        <w:t xml:space="preserve"> in Raines </w:t>
      </w:r>
      <w:r w:rsidRPr="00D214DB">
        <w:rPr>
          <w:rStyle w:val="StyleBoldUnderline"/>
          <w:highlight w:val="yellow"/>
        </w:rPr>
        <w:t xml:space="preserve">was </w:t>
      </w:r>
      <w:r w:rsidRPr="00D214DB">
        <w:rPr>
          <w:rStyle w:val="Emphasis"/>
          <w:highlight w:val="yellow"/>
        </w:rPr>
        <w:t>well aware</w:t>
      </w:r>
      <w:r w:rsidRPr="00D214DB">
        <w:rPr>
          <w:rStyle w:val="StyleBoldUnderline"/>
          <w:highlight w:val="yellow"/>
        </w:rPr>
        <w:t xml:space="preserve"> of these</w:t>
      </w:r>
      <w:r w:rsidRPr="00CC758A">
        <w:rPr>
          <w:rStyle w:val="StyleBoldUnderline"/>
        </w:rPr>
        <w:t xml:space="preserve"> high </w:t>
      </w:r>
      <w:r w:rsidRPr="00D214DB">
        <w:rPr>
          <w:rStyle w:val="StyleBoldUnderline"/>
          <w:highlight w:val="yellow"/>
        </w:rPr>
        <w:t>stakes</w:t>
      </w:r>
      <w:r w:rsidRPr="00CC758A">
        <w:rPr>
          <w:sz w:val="16"/>
        </w:rPr>
        <w:t xml:space="preserve">, </w:t>
      </w:r>
      <w:r w:rsidRPr="00CC758A">
        <w:rPr>
          <w:rStyle w:val="StyleBoldUnderline"/>
        </w:rPr>
        <w:t>acknowledging the "risk[s]" to its "public esteem" by "improperly and unnecessarily" participating in political battles over the separation of powers</w:t>
      </w:r>
      <w:r w:rsidRPr="00CC758A">
        <w:rPr>
          <w:sz w:val="16"/>
        </w:rPr>
        <w:t>. n71</w:t>
      </w:r>
    </w:p>
    <w:p w:rsidR="002F3FBF" w:rsidRPr="00A77DF1" w:rsidRDefault="002F3FBF" w:rsidP="002F3FBF">
      <w:pPr>
        <w:pStyle w:val="Heading4"/>
      </w:pPr>
      <w:r>
        <w:t xml:space="preserve">That </w:t>
      </w:r>
      <w:r>
        <w:rPr>
          <w:u w:val="single"/>
        </w:rPr>
        <w:t>flips</w:t>
      </w:r>
      <w:r>
        <w:t xml:space="preserve"> Roberts’ decision</w:t>
      </w:r>
    </w:p>
    <w:p w:rsidR="002F3FBF" w:rsidRDefault="002F3FBF" w:rsidP="002F3FBF">
      <w:proofErr w:type="spellStart"/>
      <w:r w:rsidRPr="00A77DF1">
        <w:rPr>
          <w:rStyle w:val="StyleStyleBold12pt"/>
        </w:rPr>
        <w:t>Stothers</w:t>
      </w:r>
      <w:proofErr w:type="spellEnd"/>
      <w:r w:rsidRPr="00A77DF1">
        <w:rPr>
          <w:rStyle w:val="StyleStyleBold12pt"/>
        </w:rPr>
        <w:t xml:space="preserve"> 10-21</w:t>
      </w:r>
      <w:r>
        <w:t xml:space="preserve"> (Patrick </w:t>
      </w:r>
      <w:proofErr w:type="spellStart"/>
      <w:r>
        <w:t>Stothers-Kwak</w:t>
      </w:r>
      <w:proofErr w:type="spellEnd"/>
      <w:r>
        <w:t xml:space="preserve">, Blake, </w:t>
      </w:r>
      <w:proofErr w:type="spellStart"/>
      <w:r>
        <w:t>Cassels</w:t>
      </w:r>
      <w:proofErr w:type="spellEnd"/>
      <w:r>
        <w:t xml:space="preserve"> &amp; </w:t>
      </w:r>
      <w:proofErr w:type="spellStart"/>
      <w:r>
        <w:t>Graydon</w:t>
      </w:r>
      <w:proofErr w:type="spellEnd"/>
      <w:r>
        <w:t xml:space="preserve"> LLP, “Citizens United Did Not Equate Money with Speech—But McCutcheon Will,” 2013, </w:t>
      </w:r>
      <w:hyperlink r:id="rId6" w:history="1">
        <w:r w:rsidRPr="0055026A">
          <w:rPr>
            <w:rStyle w:val="Hyperlink"/>
          </w:rPr>
          <w:t>http://www.thecourt.ca/2013/10/21/citizens-united-did-not-equate-money-with-speech-but-mccutcheon-will/</w:t>
        </w:r>
      </w:hyperlink>
      <w:r>
        <w:t>)</w:t>
      </w:r>
    </w:p>
    <w:p w:rsidR="002F3FBF" w:rsidRDefault="002F3FBF" w:rsidP="002F3FBF"/>
    <w:p w:rsidR="002F3FBF" w:rsidRDefault="002F3FBF" w:rsidP="002F3FBF">
      <w:r w:rsidRPr="00D214DB">
        <w:rPr>
          <w:rStyle w:val="StyleBoldUnderline"/>
          <w:highlight w:val="yellow"/>
        </w:rPr>
        <w:t>Most debates</w:t>
      </w:r>
      <w:r>
        <w:t xml:space="preserve"> regarding freedom of expression </w:t>
      </w:r>
      <w:r w:rsidRPr="00A77DF1">
        <w:rPr>
          <w:rStyle w:val="StyleBoldUnderline"/>
        </w:rPr>
        <w:t xml:space="preserve">ultimately </w:t>
      </w:r>
      <w:r w:rsidRPr="00D214DB">
        <w:rPr>
          <w:rStyle w:val="StyleBoldUnderline"/>
          <w:highlight w:val="yellow"/>
        </w:rPr>
        <w:t>boil down to</w:t>
      </w:r>
      <w:r>
        <w:t xml:space="preserve"> a conflict between </w:t>
      </w:r>
      <w:r w:rsidRPr="00D214DB">
        <w:rPr>
          <w:rStyle w:val="StyleBoldUnderline"/>
          <w:highlight w:val="yellow"/>
        </w:rPr>
        <w:t>free speech</w:t>
      </w:r>
      <w:r>
        <w:t xml:space="preserve"> utilitarianism—wherein speech is only valuable insofar as it can produce useful social outcomes—and free speech absolutism, which views with extreme skepticism any government attempt to differentiate between useful and non-useful types of speech. </w:t>
      </w:r>
      <w:r w:rsidRPr="00D214DB">
        <w:rPr>
          <w:rStyle w:val="StyleBoldUnderline"/>
          <w:highlight w:val="yellow"/>
        </w:rPr>
        <w:t>The recent line of First Amendment</w:t>
      </w:r>
      <w:r w:rsidRPr="00A77DF1">
        <w:rPr>
          <w:rStyle w:val="StyleBoldUnderline"/>
        </w:rPr>
        <w:t xml:space="preserve"> cases has very much skewed towards the latter, and </w:t>
      </w:r>
      <w:r w:rsidRPr="00D214DB">
        <w:rPr>
          <w:rStyle w:val="StyleBoldUnderline"/>
          <w:highlight w:val="yellow"/>
        </w:rPr>
        <w:t>should</w:t>
      </w:r>
      <w:r w:rsidRPr="00A77DF1">
        <w:rPr>
          <w:rStyle w:val="StyleBoldUnderline"/>
        </w:rPr>
        <w:t xml:space="preserve"> it </w:t>
      </w:r>
      <w:r w:rsidRPr="00D214DB">
        <w:rPr>
          <w:rStyle w:val="StyleBoldUnderline"/>
          <w:highlight w:val="yellow"/>
        </w:rPr>
        <w:t>continue along this trajectory</w:t>
      </w:r>
      <w:r>
        <w:t xml:space="preserve">, Mr. McCutcheon will most likely succeed in his claim. However, Citizens United precipitated a considerable political backlash, and the present case could paint the Court in an even more partisan light—it doesn’t help that the Republican Senate Minority Leader is an amicus curiae. </w:t>
      </w:r>
      <w:r w:rsidRPr="00D214DB">
        <w:rPr>
          <w:rStyle w:val="StyleBoldUnderline"/>
          <w:highlight w:val="yellow"/>
        </w:rPr>
        <w:t>By joining the four</w:t>
      </w:r>
      <w:r w:rsidRPr="00A77DF1">
        <w:rPr>
          <w:rStyle w:val="StyleBoldUnderline"/>
        </w:rPr>
        <w:t xml:space="preserve"> </w:t>
      </w:r>
      <w:r w:rsidRPr="00D214DB">
        <w:rPr>
          <w:rStyle w:val="StyleBoldUnderline"/>
          <w:highlight w:val="yellow"/>
        </w:rPr>
        <w:t>liberal</w:t>
      </w:r>
      <w:r w:rsidRPr="00A77DF1">
        <w:rPr>
          <w:rStyle w:val="StyleBoldUnderline"/>
        </w:rPr>
        <w:t xml:space="preserve"> </w:t>
      </w:r>
      <w:r w:rsidRPr="00D214DB">
        <w:rPr>
          <w:rStyle w:val="StyleBoldUnderline"/>
          <w:highlight w:val="yellow"/>
        </w:rPr>
        <w:t>justices</w:t>
      </w:r>
      <w:r w:rsidRPr="00A77DF1">
        <w:rPr>
          <w:rStyle w:val="StyleBoldUnderline"/>
        </w:rPr>
        <w:t xml:space="preserve"> to uphold key provisions</w:t>
      </w:r>
      <w:r>
        <w:t xml:space="preserve"> </w:t>
      </w:r>
      <w:r w:rsidRPr="00D214DB">
        <w:rPr>
          <w:rStyle w:val="StyleBoldUnderline"/>
          <w:highlight w:val="yellow"/>
        </w:rPr>
        <w:t>of the</w:t>
      </w:r>
      <w:r>
        <w:t xml:space="preserve"> Patient Protection and </w:t>
      </w:r>
      <w:r w:rsidRPr="00D214DB">
        <w:rPr>
          <w:rStyle w:val="StyleBoldUnderline"/>
          <w:highlight w:val="yellow"/>
        </w:rPr>
        <w:t>Affordable Care Act</w:t>
      </w:r>
      <w:r>
        <w:t xml:space="preserve"> in National Federation of Independent Businesses v </w:t>
      </w:r>
      <w:proofErr w:type="spellStart"/>
      <w:r>
        <w:t>Sebelius</w:t>
      </w:r>
      <w:proofErr w:type="spellEnd"/>
      <w:r>
        <w:t xml:space="preserve">, 567 US (2012), </w:t>
      </w:r>
      <w:r w:rsidRPr="00D214DB">
        <w:rPr>
          <w:rStyle w:val="StyleBoldUnderline"/>
          <w:highlight w:val="yellow"/>
        </w:rPr>
        <w:t>Roberts</w:t>
      </w:r>
      <w:r w:rsidRPr="00A77DF1">
        <w:rPr>
          <w:rStyle w:val="StyleBoldUnderline"/>
        </w:rPr>
        <w:t xml:space="preserve"> </w:t>
      </w:r>
      <w:r w:rsidRPr="00D214DB">
        <w:rPr>
          <w:rStyle w:val="StyleBoldUnderline"/>
          <w:highlight w:val="yellow"/>
        </w:rPr>
        <w:t>proved</w:t>
      </w:r>
      <w:r w:rsidRPr="00A77DF1">
        <w:rPr>
          <w:rStyle w:val="StyleBoldUnderline"/>
        </w:rPr>
        <w:t xml:space="preserve"> that he has </w:t>
      </w:r>
      <w:r w:rsidRPr="00D214DB">
        <w:rPr>
          <w:rStyle w:val="StyleBoldUnderline"/>
          <w:highlight w:val="yellow"/>
        </w:rPr>
        <w:t>some regard for</w:t>
      </w:r>
      <w:r w:rsidRPr="00A77DF1">
        <w:rPr>
          <w:rStyle w:val="StyleBoldUnderline"/>
        </w:rPr>
        <w:t xml:space="preserve"> the </w:t>
      </w:r>
      <w:r w:rsidRPr="00D214DB">
        <w:rPr>
          <w:rStyle w:val="StyleBoldUnderline"/>
          <w:highlight w:val="yellow"/>
        </w:rPr>
        <w:t>institutional integrity of the Supreme Court</w:t>
      </w:r>
      <w:r w:rsidRPr="00A77DF1">
        <w:rPr>
          <w:rStyle w:val="StyleBoldUnderline"/>
        </w:rPr>
        <w:t xml:space="preserve"> </w:t>
      </w:r>
      <w:r w:rsidRPr="00D214DB">
        <w:rPr>
          <w:rStyle w:val="StyleBoldUnderline"/>
          <w:highlight w:val="yellow"/>
        </w:rPr>
        <w:t xml:space="preserve">and </w:t>
      </w:r>
      <w:r w:rsidRPr="00D214DB">
        <w:rPr>
          <w:rStyle w:val="Emphasis"/>
          <w:highlight w:val="yellow"/>
        </w:rPr>
        <w:t>deference to the political process</w:t>
      </w:r>
      <w:r>
        <w:t xml:space="preserve">. </w:t>
      </w:r>
      <w:r w:rsidRPr="00D214DB">
        <w:rPr>
          <w:rStyle w:val="StyleBoldUnderline"/>
          <w:highlight w:val="yellow"/>
        </w:rPr>
        <w:t>It will be interesting to see whether he reprises this role</w:t>
      </w:r>
      <w:r w:rsidRPr="00A77DF1">
        <w:rPr>
          <w:rStyle w:val="StyleBoldUnderline"/>
        </w:rPr>
        <w:t xml:space="preserve"> as institutional peacekeeper </w:t>
      </w:r>
      <w:r w:rsidRPr="00D214DB">
        <w:rPr>
          <w:rStyle w:val="StyleBoldUnderline"/>
          <w:highlight w:val="yellow"/>
        </w:rPr>
        <w:t>in McCutcheon</w:t>
      </w:r>
      <w:r>
        <w:t>.</w:t>
      </w:r>
    </w:p>
    <w:p w:rsidR="002F3FBF" w:rsidRDefault="002F3FBF" w:rsidP="002F3FBF">
      <w:pPr>
        <w:pStyle w:val="Heading4"/>
      </w:pPr>
      <w:r>
        <w:t xml:space="preserve">McCutcheon’s key to </w:t>
      </w:r>
      <w:r>
        <w:rPr>
          <w:u w:val="single"/>
        </w:rPr>
        <w:t>accountability</w:t>
      </w:r>
      <w:r>
        <w:t xml:space="preserve"> to political parties – that checks ideological extremists like the Tea Party</w:t>
      </w:r>
    </w:p>
    <w:p w:rsidR="002F3FBF" w:rsidRDefault="002F3FBF" w:rsidP="002F3FBF">
      <w:r w:rsidRPr="00407CE2">
        <w:rPr>
          <w:rStyle w:val="StyleStyleBold12pt"/>
        </w:rPr>
        <w:t>Sides 10-16</w:t>
      </w:r>
      <w:r>
        <w:t xml:space="preserve"> (John, Associate Professor of Political Science – George Washington University, “Why striking down campaign contribution limits might make politics better,” Washington Post, </w:t>
      </w:r>
      <w:hyperlink r:id="rId7" w:history="1">
        <w:r w:rsidRPr="0055026A">
          <w:rPr>
            <w:rStyle w:val="Hyperlink"/>
          </w:rPr>
          <w:t>http://www.washingtonpost.com/blogs/monkey-cage/wp/2013/10/16/why-striking-down-campaign-contribution-limits-might-make-politics-better/</w:t>
        </w:r>
      </w:hyperlink>
      <w:r>
        <w:t>)</w:t>
      </w:r>
    </w:p>
    <w:p w:rsidR="002F3FBF" w:rsidRPr="00413401" w:rsidRDefault="002F3FBF" w:rsidP="002F3FBF">
      <w:r>
        <w:t xml:space="preserve"> </w:t>
      </w:r>
    </w:p>
    <w:p w:rsidR="002F3FBF" w:rsidRDefault="002F3FBF" w:rsidP="002F3FBF">
      <w:r>
        <w:t xml:space="preserve">Finally, I want to say more about why </w:t>
      </w:r>
      <w:r w:rsidRPr="00D214DB">
        <w:rPr>
          <w:rStyle w:val="StyleBoldUnderline"/>
          <w:highlight w:val="yellow"/>
        </w:rPr>
        <w:t>striking down aggregate</w:t>
      </w:r>
      <w:r w:rsidRPr="00413401">
        <w:rPr>
          <w:rStyle w:val="StyleBoldUnderline"/>
        </w:rPr>
        <w:t xml:space="preserve"> contribution </w:t>
      </w:r>
      <w:r w:rsidRPr="00D214DB">
        <w:rPr>
          <w:rStyle w:val="StyleBoldUnderline"/>
          <w:highlight w:val="yellow"/>
        </w:rPr>
        <w:t>limits</w:t>
      </w:r>
      <w:r w:rsidRPr="00413401">
        <w:rPr>
          <w:rStyle w:val="StyleBoldUnderline"/>
        </w:rPr>
        <w:t xml:space="preserve"> </w:t>
      </w:r>
      <w:r w:rsidRPr="00D214DB">
        <w:rPr>
          <w:rStyle w:val="StyleBoldUnderline"/>
          <w:highlight w:val="yellow"/>
        </w:rPr>
        <w:t>might</w:t>
      </w:r>
      <w:r w:rsidRPr="00413401">
        <w:rPr>
          <w:rStyle w:val="StyleBoldUnderline"/>
        </w:rPr>
        <w:t xml:space="preserve"> actually </w:t>
      </w:r>
      <w:r w:rsidRPr="00D214DB">
        <w:rPr>
          <w:rStyle w:val="Emphasis"/>
          <w:highlight w:val="yellow"/>
        </w:rPr>
        <w:t>attenuate</w:t>
      </w:r>
      <w:r w:rsidRPr="00413401">
        <w:rPr>
          <w:rStyle w:val="Emphasis"/>
        </w:rPr>
        <w:t xml:space="preserve"> </w:t>
      </w:r>
      <w:r w:rsidRPr="00D214DB">
        <w:rPr>
          <w:rStyle w:val="Emphasis"/>
          <w:highlight w:val="yellow"/>
        </w:rPr>
        <w:t>ideological extremism</w:t>
      </w:r>
      <w:r>
        <w:t xml:space="preserve"> (assuming I’m mostly wrong on my first point that people will not try to circumvent contribution limits!). </w:t>
      </w:r>
      <w:r w:rsidRPr="00D214DB">
        <w:rPr>
          <w:rStyle w:val="StyleBoldUnderline"/>
          <w:highlight w:val="yellow"/>
        </w:rPr>
        <w:t>The current</w:t>
      </w:r>
      <w:r w:rsidRPr="00413401">
        <w:rPr>
          <w:rStyle w:val="StyleBoldUnderline"/>
        </w:rPr>
        <w:t xml:space="preserve"> campaign finance </w:t>
      </w:r>
      <w:r w:rsidRPr="00D214DB">
        <w:rPr>
          <w:rStyle w:val="StyleBoldUnderline"/>
          <w:highlight w:val="yellow"/>
        </w:rPr>
        <w:t>system</w:t>
      </w:r>
      <w:r w:rsidRPr="00413401">
        <w:rPr>
          <w:rStyle w:val="StyleBoldUnderline"/>
        </w:rPr>
        <w:t xml:space="preserve"> – with its emphasis on interest group spending — </w:t>
      </w:r>
      <w:r w:rsidRPr="00D214DB">
        <w:rPr>
          <w:rStyle w:val="StyleBoldUnderline"/>
          <w:highlight w:val="yellow"/>
        </w:rPr>
        <w:t>favors</w:t>
      </w:r>
      <w:r w:rsidRPr="00413401">
        <w:rPr>
          <w:rStyle w:val="StyleBoldUnderline"/>
        </w:rPr>
        <w:t xml:space="preserve"> highly </w:t>
      </w:r>
      <w:r w:rsidRPr="00D214DB">
        <w:rPr>
          <w:rStyle w:val="StyleBoldUnderline"/>
          <w:highlight w:val="yellow"/>
        </w:rPr>
        <w:t>ideological factions</w:t>
      </w:r>
      <w:r w:rsidRPr="00413401">
        <w:rPr>
          <w:rStyle w:val="StyleBoldUnderline"/>
        </w:rPr>
        <w:t xml:space="preserve"> that have the means and motive to run independent campaigns</w:t>
      </w:r>
      <w:r>
        <w:t xml:space="preserve">.  </w:t>
      </w:r>
      <w:r w:rsidRPr="00D214DB">
        <w:rPr>
          <w:rStyle w:val="StyleBoldUnderline"/>
          <w:highlight w:val="yellow"/>
        </w:rPr>
        <w:t>Rules that channel</w:t>
      </w:r>
      <w:r w:rsidRPr="00413401">
        <w:rPr>
          <w:rStyle w:val="StyleBoldUnderline"/>
        </w:rPr>
        <w:t xml:space="preserve"> </w:t>
      </w:r>
      <w:r w:rsidRPr="00D214DB">
        <w:rPr>
          <w:rStyle w:val="StyleBoldUnderline"/>
          <w:highlight w:val="yellow"/>
        </w:rPr>
        <w:t>more money</w:t>
      </w:r>
      <w:r w:rsidRPr="00413401">
        <w:rPr>
          <w:rStyle w:val="StyleBoldUnderline"/>
        </w:rPr>
        <w:t xml:space="preserve"> </w:t>
      </w:r>
      <w:r w:rsidRPr="00D214DB">
        <w:rPr>
          <w:rStyle w:val="StyleBoldUnderline"/>
          <w:highlight w:val="yellow"/>
        </w:rPr>
        <w:t>through party organizations</w:t>
      </w:r>
      <w:r w:rsidRPr="00413401">
        <w:rPr>
          <w:rStyle w:val="StyleBoldUnderline"/>
        </w:rPr>
        <w:t xml:space="preserve"> and candidates </w:t>
      </w:r>
      <w:r w:rsidRPr="00D214DB">
        <w:rPr>
          <w:rStyle w:val="StyleBoldUnderline"/>
          <w:highlight w:val="yellow"/>
        </w:rPr>
        <w:t xml:space="preserve">might </w:t>
      </w:r>
      <w:r w:rsidRPr="00D214DB">
        <w:rPr>
          <w:rStyle w:val="Emphasis"/>
          <w:highlight w:val="yellow"/>
        </w:rPr>
        <w:t>dampen the</w:t>
      </w:r>
      <w:r w:rsidRPr="00413401">
        <w:rPr>
          <w:rStyle w:val="Emphasis"/>
        </w:rPr>
        <w:t xml:space="preserve"> power of groups like the </w:t>
      </w:r>
      <w:r w:rsidRPr="00D214DB">
        <w:rPr>
          <w:rStyle w:val="Emphasis"/>
          <w:highlight w:val="yellow"/>
        </w:rPr>
        <w:t>Tea Party</w:t>
      </w:r>
      <w:r>
        <w:t xml:space="preserve">.  Against this claim, Bob suggests that political parties </w:t>
      </w:r>
      <w:r>
        <w:lastRenderedPageBreak/>
        <w:t>ran ads in 2012 that were just as “aggressive” and negative as interest groups.  Research by the Wesleyan Media Project indicates that this is not true.   But this finding is not relevant to my argument.</w:t>
      </w:r>
    </w:p>
    <w:p w:rsidR="002F3FBF" w:rsidRDefault="002F3FBF" w:rsidP="002F3FBF">
      <w:r w:rsidRPr="00413401">
        <w:rPr>
          <w:rStyle w:val="StyleBoldUnderline"/>
        </w:rPr>
        <w:t>My point about moderation</w:t>
      </w:r>
      <w:r>
        <w:t xml:space="preserve"> is not about the tone or content of political ads, but </w:t>
      </w:r>
      <w:r w:rsidRPr="00413401">
        <w:rPr>
          <w:rStyle w:val="StyleBoldUnderline"/>
        </w:rPr>
        <w:t xml:space="preserve">is tied to the nomination process where </w:t>
      </w:r>
      <w:r w:rsidRPr="00900F2D">
        <w:rPr>
          <w:rStyle w:val="StyleBoldUnderline"/>
        </w:rPr>
        <w:t>party factions fight their ideological battles</w:t>
      </w:r>
      <w:r w:rsidRPr="00900F2D">
        <w:t xml:space="preserve">.   </w:t>
      </w:r>
      <w:r w:rsidRPr="00900F2D">
        <w:rPr>
          <w:rStyle w:val="StyleBoldUnderline"/>
        </w:rPr>
        <w:t>A generation ago, such battles were waged internally in the proverbial smoke-filled rooms</w:t>
      </w:r>
      <w:r w:rsidRPr="00900F2D">
        <w:t xml:space="preserve">.   </w:t>
      </w:r>
      <w:r w:rsidRPr="00900F2D">
        <w:rPr>
          <w:rStyle w:val="StyleBoldUnderline"/>
        </w:rPr>
        <w:t xml:space="preserve">Today they might be hashed out </w:t>
      </w:r>
      <w:r w:rsidRPr="00D214DB">
        <w:rPr>
          <w:rStyle w:val="StyleBoldUnderline"/>
          <w:highlight w:val="yellow"/>
        </w:rPr>
        <w:t>in</w:t>
      </w:r>
      <w:r w:rsidRPr="00900F2D">
        <w:rPr>
          <w:rStyle w:val="StyleBoldUnderline"/>
        </w:rPr>
        <w:t xml:space="preserve"> the open through </w:t>
      </w:r>
      <w:r w:rsidRPr="00D214DB">
        <w:rPr>
          <w:rStyle w:val="StyleBoldUnderline"/>
          <w:highlight w:val="yellow"/>
        </w:rPr>
        <w:t>primary elections</w:t>
      </w:r>
      <w:r w:rsidRPr="00900F2D">
        <w:t xml:space="preserve">.   </w:t>
      </w:r>
      <w:r w:rsidRPr="00D214DB">
        <w:rPr>
          <w:rStyle w:val="StyleBoldUnderline"/>
          <w:highlight w:val="yellow"/>
        </w:rPr>
        <w:t>The advantage goes to the interest group that can raise</w:t>
      </w:r>
      <w:r w:rsidRPr="00900F2D">
        <w:rPr>
          <w:rStyle w:val="StyleBoldUnderline"/>
        </w:rPr>
        <w:t xml:space="preserve"> a lot of </w:t>
      </w:r>
      <w:r w:rsidRPr="00D214DB">
        <w:rPr>
          <w:rStyle w:val="StyleBoldUnderline"/>
          <w:highlight w:val="yellow"/>
        </w:rPr>
        <w:t>money</w:t>
      </w:r>
      <w:r w:rsidRPr="00900F2D">
        <w:rPr>
          <w:rStyle w:val="StyleBoldUnderline"/>
        </w:rPr>
        <w:t xml:space="preserve"> </w:t>
      </w:r>
      <w:r w:rsidRPr="00D214DB">
        <w:rPr>
          <w:rStyle w:val="StyleBoldUnderline"/>
          <w:highlight w:val="yellow"/>
        </w:rPr>
        <w:t>and mobilize</w:t>
      </w:r>
      <w:r w:rsidRPr="00413401">
        <w:rPr>
          <w:rStyle w:val="StyleBoldUnderline"/>
        </w:rPr>
        <w:t xml:space="preserve"> its </w:t>
      </w:r>
      <w:r w:rsidRPr="00D214DB">
        <w:rPr>
          <w:rStyle w:val="StyleBoldUnderline"/>
          <w:highlight w:val="yellow"/>
        </w:rPr>
        <w:t>partisan</w:t>
      </w:r>
      <w:r w:rsidRPr="00413401">
        <w:rPr>
          <w:rStyle w:val="StyleBoldUnderline"/>
        </w:rPr>
        <w:t xml:space="preserve"> faction of </w:t>
      </w:r>
      <w:r w:rsidRPr="00D214DB">
        <w:rPr>
          <w:rStyle w:val="StyleBoldUnderline"/>
          <w:highlight w:val="yellow"/>
        </w:rPr>
        <w:t>voters</w:t>
      </w:r>
      <w:r>
        <w:t xml:space="preserve">.    </w:t>
      </w:r>
      <w:r w:rsidRPr="00D214DB">
        <w:rPr>
          <w:rStyle w:val="StyleBoldUnderline"/>
          <w:highlight w:val="yellow"/>
        </w:rPr>
        <w:t>Ideological moderation</w:t>
      </w:r>
      <w:r w:rsidRPr="00413401">
        <w:rPr>
          <w:rStyle w:val="StyleBoldUnderline"/>
        </w:rPr>
        <w:t xml:space="preserve"> </w:t>
      </w:r>
      <w:r w:rsidRPr="00D214DB">
        <w:rPr>
          <w:rStyle w:val="StyleBoldUnderline"/>
          <w:highlight w:val="yellow"/>
        </w:rPr>
        <w:t>seems more plausible</w:t>
      </w:r>
      <w:r w:rsidRPr="00413401">
        <w:rPr>
          <w:rStyle w:val="StyleBoldUnderline"/>
        </w:rPr>
        <w:t xml:space="preserve"> </w:t>
      </w:r>
      <w:r w:rsidRPr="00D214DB">
        <w:rPr>
          <w:rStyle w:val="StyleBoldUnderline"/>
          <w:highlight w:val="yellow"/>
        </w:rPr>
        <w:t>when</w:t>
      </w:r>
      <w:r w:rsidRPr="00413401">
        <w:rPr>
          <w:rStyle w:val="StyleBoldUnderline"/>
        </w:rPr>
        <w:t xml:space="preserve"> political </w:t>
      </w:r>
      <w:r w:rsidRPr="00D214DB">
        <w:rPr>
          <w:rStyle w:val="StyleBoldUnderline"/>
          <w:highlight w:val="yellow"/>
        </w:rPr>
        <w:t>resources are controlled</w:t>
      </w:r>
      <w:r w:rsidRPr="00413401">
        <w:rPr>
          <w:rStyle w:val="StyleBoldUnderline"/>
        </w:rPr>
        <w:t xml:space="preserve"> primarily </w:t>
      </w:r>
      <w:r w:rsidRPr="00D214DB">
        <w:rPr>
          <w:rStyle w:val="StyleBoldUnderline"/>
          <w:highlight w:val="yellow"/>
        </w:rPr>
        <w:t>by</w:t>
      </w:r>
      <w:r w:rsidRPr="00413401">
        <w:rPr>
          <w:rStyle w:val="StyleBoldUnderline"/>
        </w:rPr>
        <w:t xml:space="preserve"> </w:t>
      </w:r>
      <w:r w:rsidRPr="00D214DB">
        <w:rPr>
          <w:rStyle w:val="StyleBoldUnderline"/>
          <w:highlight w:val="yellow"/>
        </w:rPr>
        <w:t>party leaders</w:t>
      </w:r>
      <w:r w:rsidRPr="00413401">
        <w:rPr>
          <w:rStyle w:val="StyleBoldUnderline"/>
        </w:rPr>
        <w:t xml:space="preserve"> </w:t>
      </w:r>
      <w:r w:rsidRPr="00D214DB">
        <w:rPr>
          <w:rStyle w:val="StyleBoldUnderline"/>
          <w:highlight w:val="yellow"/>
        </w:rPr>
        <w:t>whose</w:t>
      </w:r>
      <w:r w:rsidRPr="00413401">
        <w:rPr>
          <w:rStyle w:val="StyleBoldUnderline"/>
        </w:rPr>
        <w:t xml:space="preserve"> chief </w:t>
      </w:r>
      <w:r w:rsidRPr="00D214DB">
        <w:rPr>
          <w:rStyle w:val="StyleBoldUnderline"/>
          <w:highlight w:val="yellow"/>
        </w:rPr>
        <w:t>incentive is to win</w:t>
      </w:r>
      <w:r w:rsidRPr="00413401">
        <w:rPr>
          <w:rStyle w:val="StyleBoldUnderline"/>
        </w:rPr>
        <w:t xml:space="preserve"> elections </w:t>
      </w:r>
      <w:r w:rsidRPr="00D214DB">
        <w:rPr>
          <w:rStyle w:val="StyleBoldUnderline"/>
          <w:highlight w:val="yellow"/>
        </w:rPr>
        <w:t>rather</w:t>
      </w:r>
      <w:r w:rsidRPr="00413401">
        <w:rPr>
          <w:rStyle w:val="StyleBoldUnderline"/>
        </w:rPr>
        <w:t xml:space="preserve"> </w:t>
      </w:r>
      <w:r w:rsidRPr="00D214DB">
        <w:rPr>
          <w:rStyle w:val="StyleBoldUnderline"/>
          <w:highlight w:val="yellow"/>
        </w:rPr>
        <w:t>than take positions</w:t>
      </w:r>
      <w:r>
        <w:t>.</w:t>
      </w:r>
    </w:p>
    <w:p w:rsidR="002F3FBF" w:rsidRPr="00413401" w:rsidRDefault="002F3FBF" w:rsidP="002F3FBF">
      <w:r>
        <w:t xml:space="preserve">Like Bob, I support reasonable contribution limits, but I do not think the retention of aggregate limits on party committees and candidates improves the current campaign finance system.  I certainly do not think, as Bob suggests, that a favorable ruling for McCutcheon will encourage “more money from fewer sources to flow more freely.”   That dynamic was partially spurred by Citizens United.   </w:t>
      </w:r>
      <w:r w:rsidRPr="00413401">
        <w:rPr>
          <w:rStyle w:val="StyleBoldUnderline"/>
        </w:rPr>
        <w:t xml:space="preserve">If anything </w:t>
      </w:r>
      <w:r w:rsidRPr="00D214DB">
        <w:rPr>
          <w:rStyle w:val="StyleBoldUnderline"/>
          <w:highlight w:val="yellow"/>
        </w:rPr>
        <w:t>removing</w:t>
      </w:r>
      <w:r w:rsidRPr="00413401">
        <w:rPr>
          <w:rStyle w:val="StyleBoldUnderline"/>
        </w:rPr>
        <w:t xml:space="preserve"> the </w:t>
      </w:r>
      <w:r w:rsidRPr="00D214DB">
        <w:rPr>
          <w:rStyle w:val="StyleBoldUnderline"/>
          <w:highlight w:val="yellow"/>
        </w:rPr>
        <w:t>aggregate limits could</w:t>
      </w:r>
      <w:r w:rsidRPr="00413401">
        <w:rPr>
          <w:rStyle w:val="StyleBoldUnderline"/>
        </w:rPr>
        <w:t xml:space="preserve"> </w:t>
      </w:r>
      <w:r w:rsidRPr="00D214DB">
        <w:rPr>
          <w:rStyle w:val="StyleBoldUnderline"/>
          <w:highlight w:val="yellow"/>
        </w:rPr>
        <w:t>make the system</w:t>
      </w:r>
      <w:r w:rsidRPr="00413401">
        <w:rPr>
          <w:rStyle w:val="StyleBoldUnderline"/>
        </w:rPr>
        <w:t xml:space="preserve"> </w:t>
      </w:r>
      <w:r w:rsidRPr="00413401">
        <w:rPr>
          <w:rStyle w:val="Emphasis"/>
        </w:rPr>
        <w:t xml:space="preserve">more </w:t>
      </w:r>
      <w:r w:rsidRPr="00D214DB">
        <w:rPr>
          <w:rStyle w:val="Emphasis"/>
          <w:highlight w:val="yellow"/>
        </w:rPr>
        <w:t>accountable</w:t>
      </w:r>
      <w:r>
        <w:t xml:space="preserve"> </w:t>
      </w:r>
      <w:r w:rsidRPr="00413401">
        <w:rPr>
          <w:rStyle w:val="StyleBoldUnderline"/>
        </w:rPr>
        <w:t xml:space="preserve">by </w:t>
      </w:r>
      <w:r w:rsidRPr="00D214DB">
        <w:rPr>
          <w:rStyle w:val="StyleBoldUnderline"/>
          <w:highlight w:val="yellow"/>
        </w:rPr>
        <w:t>channeling funds</w:t>
      </w:r>
      <w:r w:rsidRPr="00413401">
        <w:rPr>
          <w:rStyle w:val="StyleBoldUnderline"/>
        </w:rPr>
        <w:t xml:space="preserve"> </w:t>
      </w:r>
      <w:r w:rsidRPr="00D214DB">
        <w:rPr>
          <w:rStyle w:val="StyleBoldUnderline"/>
          <w:highlight w:val="yellow"/>
        </w:rPr>
        <w:t>to political committees</w:t>
      </w:r>
      <w:r w:rsidRPr="00413401">
        <w:rPr>
          <w:rStyle w:val="StyleBoldUnderline"/>
        </w:rPr>
        <w:t xml:space="preserve"> </w:t>
      </w:r>
      <w:r w:rsidRPr="00D214DB">
        <w:rPr>
          <w:rStyle w:val="StyleBoldUnderline"/>
          <w:highlight w:val="yellow"/>
        </w:rPr>
        <w:t xml:space="preserve">that are </w:t>
      </w:r>
      <w:r w:rsidRPr="00D214DB">
        <w:rPr>
          <w:rStyle w:val="Emphasis"/>
          <w:highlight w:val="yellow"/>
        </w:rPr>
        <w:t>transparent</w:t>
      </w:r>
      <w:r>
        <w:t xml:space="preserve">, particularly party and candidate committees, </w:t>
      </w:r>
      <w:r w:rsidRPr="00413401">
        <w:rPr>
          <w:rStyle w:val="StyleBoldUnderline"/>
        </w:rPr>
        <w:t>which must face the voters at the ballot box</w:t>
      </w:r>
      <w:r>
        <w:t>.</w:t>
      </w:r>
    </w:p>
    <w:p w:rsidR="002F3FBF" w:rsidRDefault="002F3FBF" w:rsidP="002F3FBF">
      <w:pPr>
        <w:pStyle w:val="Heading4"/>
      </w:pPr>
      <w:r>
        <w:t>The impact is US/Russia relations</w:t>
      </w:r>
    </w:p>
    <w:p w:rsidR="002F3FBF" w:rsidRDefault="002F3FBF" w:rsidP="002F3FBF">
      <w:proofErr w:type="spellStart"/>
      <w:r w:rsidRPr="00906C59">
        <w:rPr>
          <w:rStyle w:val="StyleStyleBold12pt"/>
        </w:rPr>
        <w:t>Sokov</w:t>
      </w:r>
      <w:proofErr w:type="spellEnd"/>
      <w:r w:rsidRPr="00906C59">
        <w:rPr>
          <w:rStyle w:val="StyleStyleBold12pt"/>
        </w:rPr>
        <w:t xml:space="preserve"> 13</w:t>
      </w:r>
      <w:r>
        <w:t xml:space="preserve"> (Nicholas – Senior Fellow at the Vienna Center for Disarmament and Non-Proliferation (VCDNP), “US-Russian Relations: Beyond the Reset”, 1/29, </w:t>
      </w:r>
      <w:hyperlink r:id="rId8" w:history="1">
        <w:r w:rsidRPr="0055026A">
          <w:rPr>
            <w:rStyle w:val="Hyperlink"/>
          </w:rPr>
          <w:t>http://www.europeanleadershipnetwork.org/us-russian-relations-beyond-the-reset_459.html</w:t>
        </w:r>
      </w:hyperlink>
      <w:r>
        <w:t>)</w:t>
      </w:r>
    </w:p>
    <w:p w:rsidR="002F3FBF" w:rsidRDefault="002F3FBF" w:rsidP="002F3FBF"/>
    <w:p w:rsidR="002F3FBF" w:rsidRDefault="002F3FBF" w:rsidP="002F3FBF">
      <w:pPr>
        <w:rPr>
          <w:sz w:val="16"/>
        </w:rPr>
      </w:pPr>
      <w:r w:rsidRPr="00D214DB">
        <w:rPr>
          <w:rStyle w:val="StyleBoldUnderline"/>
          <w:highlight w:val="yellow"/>
        </w:rPr>
        <w:t>Looking into the future</w:t>
      </w:r>
      <w:r w:rsidRPr="00906C59">
        <w:rPr>
          <w:sz w:val="16"/>
        </w:rPr>
        <w:t xml:space="preserve">, </w:t>
      </w:r>
      <w:r w:rsidRPr="002746DC">
        <w:rPr>
          <w:rStyle w:val="StyleBoldUnderline"/>
        </w:rPr>
        <w:t xml:space="preserve">most </w:t>
      </w:r>
      <w:r w:rsidRPr="00D214DB">
        <w:rPr>
          <w:rStyle w:val="StyleBoldUnderline"/>
          <w:highlight w:val="yellow"/>
        </w:rPr>
        <w:t xml:space="preserve">observers of US-Russian relations tend to concentrate on </w:t>
      </w:r>
      <w:r w:rsidRPr="00D214DB">
        <w:rPr>
          <w:rStyle w:val="Emphasis"/>
          <w:highlight w:val="yellow"/>
        </w:rPr>
        <w:t>arms</w:t>
      </w:r>
      <w:r w:rsidRPr="002746DC">
        <w:rPr>
          <w:rStyle w:val="Emphasis"/>
        </w:rPr>
        <w:t xml:space="preserve"> control</w:t>
      </w:r>
      <w:r w:rsidRPr="00906C59">
        <w:rPr>
          <w:sz w:val="16"/>
        </w:rPr>
        <w:t xml:space="preserve"> </w:t>
      </w:r>
      <w:r w:rsidRPr="00D214DB">
        <w:rPr>
          <w:rStyle w:val="StyleBoldUnderline"/>
          <w:highlight w:val="yellow"/>
        </w:rPr>
        <w:t>and</w:t>
      </w:r>
      <w:r w:rsidRPr="00906C59">
        <w:rPr>
          <w:sz w:val="16"/>
        </w:rPr>
        <w:t xml:space="preserve"> </w:t>
      </w:r>
      <w:r w:rsidRPr="00D214DB">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D214DB">
        <w:rPr>
          <w:rStyle w:val="StyleBoldUnderline"/>
          <w:highlight w:val="yellow"/>
        </w:rPr>
        <w:t>features</w:t>
      </w:r>
      <w:r w:rsidRPr="00906C59">
        <w:rPr>
          <w:rStyle w:val="StyleBoldUnderline"/>
        </w:rPr>
        <w:t xml:space="preserve"> are </w:t>
      </w:r>
      <w:r w:rsidRPr="00D214DB">
        <w:rPr>
          <w:rStyle w:val="StyleBoldUnderline"/>
          <w:highlight w:val="yellow"/>
        </w:rPr>
        <w:t xml:space="preserve">likely to </w:t>
      </w:r>
      <w:r w:rsidRPr="00D214DB">
        <w:rPr>
          <w:rStyle w:val="Emphasis"/>
          <w:highlight w:val="yellow"/>
        </w:rPr>
        <w:t>dominate</w:t>
      </w:r>
      <w:r w:rsidRPr="00906C59">
        <w:rPr>
          <w:rStyle w:val="Emphasis"/>
        </w:rPr>
        <w:t xml:space="preserve"> the future of the US-Russian </w:t>
      </w:r>
      <w:r w:rsidRPr="00D214DB">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D214DB">
        <w:rPr>
          <w:rStyle w:val="StyleBoldUnderline"/>
          <w:highlight w:val="yellow"/>
        </w:rPr>
        <w:t xml:space="preserve">will have a </w:t>
      </w:r>
      <w:r w:rsidRPr="00D214DB">
        <w:rPr>
          <w:rStyle w:val="Emphasis"/>
          <w:highlight w:val="yellow"/>
        </w:rPr>
        <w:t>negative effect</w:t>
      </w:r>
      <w:r w:rsidRPr="00906C59">
        <w:rPr>
          <w:rStyle w:val="StyleBoldUnderline"/>
        </w:rPr>
        <w:t>:</w:t>
      </w:r>
      <w:r w:rsidRPr="00906C59">
        <w:rPr>
          <w:sz w:val="16"/>
        </w:rPr>
        <w:t xml:space="preserve"> </w:t>
      </w:r>
      <w:r w:rsidRPr="00D214DB">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proofErr w:type="spellStart"/>
      <w:r w:rsidRPr="00D214DB">
        <w:rPr>
          <w:rStyle w:val="Emphasis"/>
          <w:highlight w:val="yellow"/>
        </w:rPr>
        <w:t>conflictual</w:t>
      </w:r>
      <w:proofErr w:type="spellEnd"/>
      <w:r w:rsidRPr="00D214DB">
        <w:rPr>
          <w:rStyle w:val="Emphasis"/>
          <w:highlight w:val="yellow"/>
        </w:rPr>
        <w:t xml:space="preserve"> nature</w:t>
      </w:r>
      <w:r w:rsidRPr="00D214DB">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D214DB">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D214DB">
        <w:rPr>
          <w:rStyle w:val="StyleBoldUnderline"/>
          <w:highlight w:val="yellow"/>
        </w:rPr>
        <w:t>The prospect of reaching agreement</w:t>
      </w:r>
      <w:r w:rsidRPr="00906C59">
        <w:rPr>
          <w:sz w:val="16"/>
        </w:rPr>
        <w:t xml:space="preserve">, however, </w:t>
      </w:r>
      <w:r w:rsidRPr="00D214DB">
        <w:rPr>
          <w:rStyle w:val="StyleBoldUnderline"/>
          <w:highlight w:val="yellow"/>
        </w:rPr>
        <w:t xml:space="preserve">is </w:t>
      </w:r>
      <w:r w:rsidRPr="00D214DB">
        <w:rPr>
          <w:rStyle w:val="Emphasis"/>
          <w:highlight w:val="yellow"/>
        </w:rPr>
        <w:t>barred</w:t>
      </w:r>
      <w:r w:rsidRPr="00D214DB">
        <w:rPr>
          <w:rStyle w:val="StyleBoldUnderline"/>
          <w:highlight w:val="yellow"/>
        </w:rPr>
        <w:t xml:space="preserve"> by the</w:t>
      </w:r>
      <w:r w:rsidRPr="00906C59">
        <w:rPr>
          <w:sz w:val="16"/>
        </w:rPr>
        <w:t xml:space="preserve"> Republican Party, especially its </w:t>
      </w:r>
      <w:r w:rsidRPr="00D214DB">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D214DB">
        <w:rPr>
          <w:rStyle w:val="StyleBoldUnderline"/>
          <w:highlight w:val="yellow"/>
        </w:rPr>
        <w:t>increasingly</w:t>
      </w:r>
      <w:r w:rsidRPr="00906C59">
        <w:rPr>
          <w:rStyle w:val="StyleBoldUnderline"/>
        </w:rPr>
        <w:t xml:space="preserve"> tough and </w:t>
      </w:r>
      <w:r w:rsidRPr="00D214DB">
        <w:rPr>
          <w:rStyle w:val="StyleBoldUnderline"/>
          <w:highlight w:val="yellow"/>
        </w:rPr>
        <w:t>vocal</w:t>
      </w:r>
      <w:r w:rsidRPr="00906C59">
        <w:rPr>
          <w:sz w:val="16"/>
        </w:rPr>
        <w:t xml:space="preserve"> (even shrill) </w:t>
      </w:r>
      <w:r w:rsidRPr="00D214DB">
        <w:rPr>
          <w:rStyle w:val="StyleBoldUnderline"/>
          <w:highlight w:val="yellow"/>
        </w:rPr>
        <w:t>Russian rhetoric</w:t>
      </w:r>
      <w:r w:rsidRPr="00906C59">
        <w:rPr>
          <w:sz w:val="16"/>
        </w:rPr>
        <w:t xml:space="preserve"> also </w:t>
      </w:r>
      <w:r w:rsidRPr="00D214DB">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2F3FBF" w:rsidRDefault="002F3FBF" w:rsidP="002F3FBF">
      <w:pPr>
        <w:pStyle w:val="Heading4"/>
      </w:pPr>
      <w:r>
        <w:lastRenderedPageBreak/>
        <w:t>Global nuclear war</w:t>
      </w:r>
    </w:p>
    <w:p w:rsidR="002F3FBF" w:rsidRDefault="002F3FBF" w:rsidP="002F3FBF">
      <w:r w:rsidRPr="00D407C0">
        <w:rPr>
          <w:rStyle w:val="StyleStyleBold12pt"/>
        </w:rPr>
        <w:t>Allison 11</w:t>
      </w:r>
      <w:r>
        <w:rPr>
          <w:rStyle w:val="StyleStyleBold12pt"/>
        </w:rPr>
        <w:t xml:space="preserve"> </w:t>
      </w:r>
      <w:r w:rsidRPr="00C36341">
        <w:t xml:space="preserve">(Graham, Director – </w:t>
      </w:r>
      <w:proofErr w:type="spellStart"/>
      <w:r w:rsidRPr="00C36341">
        <w:t>Belfer</w:t>
      </w:r>
      <w:proofErr w:type="spellEnd"/>
      <w:r w:rsidRPr="00C36341">
        <w:t xml:space="preserve"> Center for Science and International Affairs at Harvard’s Kennedy School, and Former Assistant Secretary of Defense, and Robert D. </w:t>
      </w:r>
      <w:proofErr w:type="spellStart"/>
      <w:r w:rsidRPr="00C36341">
        <w:t>Blackwill</w:t>
      </w:r>
      <w:proofErr w:type="spellEnd"/>
      <w:r w:rsidRPr="00C36341">
        <w:t xml:space="preserve">, Senior Fellow – Council on Foreign Relations, “10 Reasons Why Russia Still Matters”, Politico, 2011, </w:t>
      </w:r>
      <w:hyperlink r:id="rId9" w:history="1">
        <w:r w:rsidRPr="0055026A">
          <w:rPr>
            <w:rStyle w:val="Hyperlink"/>
          </w:rPr>
          <w:t>http://dyn.politico.com/printstory.cfm?uuid=161EF282-72F9-4D48-8B9C-C5B3396CA0E6</w:t>
        </w:r>
      </w:hyperlink>
      <w:r w:rsidRPr="00C36341">
        <w:t>)</w:t>
      </w:r>
    </w:p>
    <w:p w:rsidR="002F3FBF" w:rsidRPr="00C36341" w:rsidRDefault="002F3FBF" w:rsidP="002F3FBF"/>
    <w:p w:rsidR="002F3FBF" w:rsidRDefault="002F3FBF" w:rsidP="002F3FBF">
      <w:pPr>
        <w:rPr>
          <w:sz w:val="14"/>
        </w:rPr>
      </w:pPr>
      <w:r w:rsidRPr="00CD7662">
        <w:rPr>
          <w:sz w:val="14"/>
        </w:rPr>
        <w:t xml:space="preserve">That central point is that </w:t>
      </w:r>
      <w:r w:rsidRPr="00D214DB">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D214DB">
        <w:rPr>
          <w:rStyle w:val="StyleBoldUnderline"/>
          <w:highlight w:val="yellow"/>
        </w:rPr>
        <w:t>Russia</w:t>
      </w:r>
      <w:r w:rsidRPr="00FD75CC">
        <w:rPr>
          <w:rStyle w:val="StyleBoldUnderline"/>
        </w:rPr>
        <w:t xml:space="preserve"> </w:t>
      </w:r>
      <w:r w:rsidRPr="00D214DB">
        <w:rPr>
          <w:rStyle w:val="StyleBoldUnderline"/>
          <w:highlight w:val="yellow"/>
        </w:rPr>
        <w:t>is</w:t>
      </w:r>
      <w:r w:rsidRPr="00CD7662">
        <w:rPr>
          <w:sz w:val="14"/>
        </w:rPr>
        <w:t xml:space="preserve"> a player whose choices affect our vital interests in nuclear security and energy. It is </w:t>
      </w:r>
      <w:r w:rsidRPr="00D214DB">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D214DB">
        <w:rPr>
          <w:rStyle w:val="Emphasis"/>
          <w:highlight w:val="yellow"/>
        </w:rPr>
        <w:t>preventing</w:t>
      </w:r>
      <w:r w:rsidRPr="00EE0656">
        <w:rPr>
          <w:rStyle w:val="Emphasis"/>
        </w:rPr>
        <w:t xml:space="preserve"> </w:t>
      </w:r>
      <w:r w:rsidRPr="00D214DB">
        <w:rPr>
          <w:rStyle w:val="Emphasis"/>
          <w:highlight w:val="yellow"/>
        </w:rPr>
        <w:t>Iran</w:t>
      </w:r>
      <w:r w:rsidRPr="00EE0656">
        <w:rPr>
          <w:rStyle w:val="Emphasis"/>
        </w:rPr>
        <w:t xml:space="preserve"> </w:t>
      </w:r>
      <w:r w:rsidRPr="00D214DB">
        <w:rPr>
          <w:rStyle w:val="Emphasis"/>
          <w:highlight w:val="yellow"/>
        </w:rPr>
        <w:t>from</w:t>
      </w:r>
      <w:r w:rsidRPr="00EE0656">
        <w:rPr>
          <w:rStyle w:val="Emphasis"/>
        </w:rPr>
        <w:t xml:space="preserve"> acquiring </w:t>
      </w:r>
      <w:r w:rsidRPr="00D214DB">
        <w:rPr>
          <w:rStyle w:val="Emphasis"/>
          <w:highlight w:val="yellow"/>
        </w:rPr>
        <w:t>nuclear</w:t>
      </w:r>
      <w:r w:rsidRPr="00CD0DAE">
        <w:rPr>
          <w:rStyle w:val="Emphasis"/>
        </w:rPr>
        <w:t xml:space="preserve"> </w:t>
      </w:r>
      <w:r w:rsidRPr="00D214DB">
        <w:rPr>
          <w:rStyle w:val="Emphasis"/>
          <w:highlight w:val="yellow"/>
        </w:rPr>
        <w:t>weapons</w:t>
      </w:r>
      <w:r w:rsidRPr="00CD7662">
        <w:rPr>
          <w:sz w:val="14"/>
        </w:rPr>
        <w:t xml:space="preserve">. Ten realities require U.S. policymakers to advance our nation’s interests by engaging and working with Moscow. First, </w:t>
      </w:r>
      <w:r w:rsidRPr="00D214DB">
        <w:rPr>
          <w:rStyle w:val="StyleBoldUnderline"/>
          <w:highlight w:val="yellow"/>
        </w:rPr>
        <w:t>Russia</w:t>
      </w:r>
      <w:r w:rsidRPr="00EE0656">
        <w:rPr>
          <w:rStyle w:val="StyleBoldUnderline"/>
        </w:rPr>
        <w:t xml:space="preserve"> remains the only nation that </w:t>
      </w:r>
      <w:r w:rsidRPr="00D214DB">
        <w:rPr>
          <w:rStyle w:val="StyleBoldUnderline"/>
          <w:highlight w:val="yellow"/>
        </w:rPr>
        <w:t>can erase the U</w:t>
      </w:r>
      <w:r w:rsidRPr="00EE0656">
        <w:rPr>
          <w:rStyle w:val="StyleBoldUnderline"/>
        </w:rPr>
        <w:t xml:space="preserve">nited </w:t>
      </w:r>
      <w:r w:rsidRPr="00D214DB">
        <w:rPr>
          <w:rStyle w:val="StyleBoldUnderline"/>
          <w:highlight w:val="yellow"/>
        </w:rPr>
        <w:t>S</w:t>
      </w:r>
      <w:r w:rsidRPr="00EE0656">
        <w:rPr>
          <w:rStyle w:val="StyleBoldUnderline"/>
        </w:rPr>
        <w:t xml:space="preserve">tates from the map </w:t>
      </w:r>
      <w:r w:rsidRPr="00D214DB">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D214DB">
        <w:rPr>
          <w:rStyle w:val="StyleBoldUnderline"/>
          <w:highlight w:val="yellow"/>
        </w:rPr>
        <w:t>cooperation</w:t>
      </w:r>
      <w:r w:rsidRPr="00EE0656">
        <w:rPr>
          <w:rStyle w:val="StyleBoldUnderline"/>
        </w:rPr>
        <w:t xml:space="preserve"> </w:t>
      </w:r>
      <w:r w:rsidRPr="00D214DB">
        <w:rPr>
          <w:rStyle w:val="StyleBoldUnderline"/>
          <w:highlight w:val="yellow"/>
        </w:rPr>
        <w:t xml:space="preserve">is critical to </w:t>
      </w:r>
      <w:r w:rsidRPr="00D214DB">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D214DB">
        <w:rPr>
          <w:rStyle w:val="StyleBoldUnderline"/>
          <w:highlight w:val="yellow"/>
        </w:rPr>
        <w:t xml:space="preserve">preventing </w:t>
      </w:r>
      <w:r w:rsidRPr="00D214DB">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D214DB">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D214DB">
        <w:rPr>
          <w:rStyle w:val="StyleBoldUnderline"/>
          <w:highlight w:val="yellow"/>
        </w:rPr>
        <w:t>A Moscow</w:t>
      </w:r>
      <w:r w:rsidRPr="00A031A6">
        <w:rPr>
          <w:rStyle w:val="StyleBoldUnderline"/>
        </w:rPr>
        <w:t xml:space="preserve"> more closely </w:t>
      </w:r>
      <w:r w:rsidRPr="00D214DB">
        <w:rPr>
          <w:rStyle w:val="StyleBoldUnderline"/>
          <w:highlight w:val="yellow"/>
        </w:rPr>
        <w:t>aligned with U.S. goals would</w:t>
      </w:r>
      <w:r w:rsidRPr="00A031A6">
        <w:rPr>
          <w:rStyle w:val="StyleBoldUnderline"/>
        </w:rPr>
        <w:t xml:space="preserve"> be significant in the balance of power to </w:t>
      </w:r>
      <w:r w:rsidRPr="00D214DB">
        <w:rPr>
          <w:rStyle w:val="StyleBoldUnderline"/>
          <w:highlight w:val="yellow"/>
        </w:rPr>
        <w:t>shape</w:t>
      </w:r>
      <w:r w:rsidRPr="00A031A6">
        <w:rPr>
          <w:rStyle w:val="StyleBoldUnderline"/>
        </w:rPr>
        <w:t xml:space="preserve"> </w:t>
      </w:r>
      <w:r w:rsidRPr="00D214DB">
        <w:rPr>
          <w:rStyle w:val="StyleBoldUnderline"/>
          <w:highlight w:val="yellow"/>
        </w:rPr>
        <w:t xml:space="preserve">an environment in which China can emerge as a global power </w:t>
      </w:r>
      <w:r w:rsidRPr="00D214DB">
        <w:rPr>
          <w:rStyle w:val="Emphasis"/>
          <w:highlight w:val="yellow"/>
        </w:rPr>
        <w:t>without overturning the</w:t>
      </w:r>
      <w:r w:rsidRPr="00A031A6">
        <w:rPr>
          <w:rStyle w:val="Emphasis"/>
        </w:rPr>
        <w:t xml:space="preserve"> existing </w:t>
      </w:r>
      <w:r w:rsidRPr="00D214DB">
        <w:rPr>
          <w:rStyle w:val="Emphasis"/>
          <w:highlight w:val="yellow"/>
        </w:rPr>
        <w:t>order</w:t>
      </w:r>
      <w:r w:rsidRPr="00CD7662">
        <w:rPr>
          <w:sz w:val="14"/>
        </w:rPr>
        <w:t xml:space="preserve">. Eighth, </w:t>
      </w:r>
      <w:r w:rsidRPr="00D214DB">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D214DB">
        <w:rPr>
          <w:rStyle w:val="StyleBoldUnderline"/>
          <w:highlight w:val="yellow"/>
        </w:rPr>
        <w:t xml:space="preserve">is </w:t>
      </w:r>
      <w:r w:rsidRPr="00D214DB">
        <w:rPr>
          <w:rStyle w:val="Emphasis"/>
          <w:highlight w:val="yellow"/>
        </w:rPr>
        <w:t>vital to the</w:t>
      </w:r>
      <w:r w:rsidRPr="00A031A6">
        <w:rPr>
          <w:rStyle w:val="Emphasis"/>
        </w:rPr>
        <w:t xml:space="preserve"> U.S. </w:t>
      </w:r>
      <w:r w:rsidRPr="00D214DB">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w:t>
      </w:r>
      <w:proofErr w:type="spellStart"/>
      <w:r w:rsidRPr="00CD7662">
        <w:rPr>
          <w:sz w:val="14"/>
        </w:rPr>
        <w:t>Brin</w:t>
      </w:r>
      <w:proofErr w:type="spellEnd"/>
      <w:r w:rsidRPr="00CD7662">
        <w:rPr>
          <w:sz w:val="14"/>
        </w:rPr>
        <w:t xml:space="preserve">.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2F3FBF" w:rsidRDefault="002F3FBF" w:rsidP="002F3FBF">
      <w:pPr>
        <w:rPr>
          <w:sz w:val="14"/>
        </w:rPr>
      </w:pPr>
    </w:p>
    <w:p w:rsidR="002F3FBF" w:rsidRPr="00D17C4E" w:rsidRDefault="002F3FBF" w:rsidP="002F3FBF"/>
    <w:p w:rsidR="002F3FBF" w:rsidRPr="00D17C4E" w:rsidRDefault="002A7C6E" w:rsidP="002F3FBF">
      <w:pPr>
        <w:pStyle w:val="Heading3"/>
      </w:pPr>
      <w:r>
        <w:lastRenderedPageBreak/>
        <w:t>4</w:t>
      </w:r>
    </w:p>
    <w:p w:rsidR="002F3FBF" w:rsidRPr="00EC71D6" w:rsidRDefault="002F3FBF" w:rsidP="002F3FBF">
      <w:pPr>
        <w:pStyle w:val="Heading4"/>
        <w:rPr>
          <w:rFonts w:eastAsia="Times New Roman"/>
        </w:rPr>
      </w:pPr>
      <w:r>
        <w:rPr>
          <w:rFonts w:eastAsia="Times New Roman"/>
        </w:rPr>
        <w:t>The plan</w:t>
      </w:r>
      <w:r w:rsidRPr="00EC71D6">
        <w:rPr>
          <w:rFonts w:eastAsia="Times New Roman"/>
        </w:rPr>
        <w:t xml:space="preserve"> undermines Congressional treaty power</w:t>
      </w:r>
    </w:p>
    <w:p w:rsidR="002F3FBF" w:rsidRPr="00EC71D6" w:rsidRDefault="002F3FBF" w:rsidP="002F3FBF">
      <w:pPr>
        <w:rPr>
          <w:rFonts w:eastAsia="Times New Roman"/>
          <w:szCs w:val="20"/>
        </w:rPr>
      </w:pPr>
      <w:proofErr w:type="spellStart"/>
      <w:r w:rsidRPr="00EC71D6">
        <w:rPr>
          <w:rFonts w:eastAsia="Times New Roman" w:cs="Arial"/>
          <w:b/>
          <w:bCs/>
          <w:iCs/>
          <w:szCs w:val="28"/>
        </w:rPr>
        <w:t>Neuman</w:t>
      </w:r>
      <w:proofErr w:type="spellEnd"/>
      <w:r w:rsidRPr="00EC71D6">
        <w:rPr>
          <w:rFonts w:eastAsia="Times New Roman" w:cs="Arial"/>
          <w:b/>
          <w:bCs/>
          <w:iCs/>
          <w:szCs w:val="28"/>
        </w:rPr>
        <w:t xml:space="preserve"> 4</w:t>
      </w:r>
      <w:r w:rsidRPr="00EC71D6">
        <w:rPr>
          <w:rFonts w:eastAsia="Times New Roman"/>
          <w:szCs w:val="20"/>
        </w:rPr>
        <w:t xml:space="preserve"> (Gerald, Professor of Jurisprudence – Columbia University, “The United States Constitution and International Law: The Uses of International Law in Constitutional Interpretation”, American Journal of International Law, January, 98 A.J.I.L. 82, Lexis)</w:t>
      </w:r>
    </w:p>
    <w:p w:rsidR="002F3FBF" w:rsidRPr="00EC71D6" w:rsidRDefault="002F3FBF" w:rsidP="002F3FBF">
      <w:pPr>
        <w:rPr>
          <w:rFonts w:eastAsia="Times New Roman"/>
          <w:szCs w:val="20"/>
        </w:rPr>
      </w:pPr>
    </w:p>
    <w:p w:rsidR="002F3FBF" w:rsidRPr="00EC71D6" w:rsidRDefault="002F3FBF" w:rsidP="002F3FBF">
      <w:pPr>
        <w:rPr>
          <w:rFonts w:eastAsia="Times New Roman"/>
          <w:szCs w:val="20"/>
        </w:rPr>
      </w:pPr>
      <w:r w:rsidRPr="00EC71D6">
        <w:rPr>
          <w:rFonts w:eastAsia="Times New Roman"/>
          <w:szCs w:val="20"/>
        </w:rPr>
        <w:t xml:space="preserve">Normative reasoning borrowed from international human rights sources will not necessarily prevail in the process of constitutional interpretation. Other normative considerations omitted there may be relevant, and consensual and </w:t>
      </w:r>
      <w:r w:rsidRPr="00EC71D6">
        <w:rPr>
          <w:rFonts w:eastAsia="Times New Roman" w:cs="Arial"/>
          <w:bCs/>
          <w:szCs w:val="26"/>
          <w:highlight w:val="yellow"/>
          <w:u w:val="single"/>
        </w:rPr>
        <w:t>institutional factors</w:t>
      </w:r>
      <w:r w:rsidRPr="00EC71D6">
        <w:rPr>
          <w:rFonts w:eastAsia="Times New Roman" w:cs="Arial"/>
          <w:bCs/>
          <w:szCs w:val="26"/>
          <w:u w:val="single"/>
        </w:rPr>
        <w:t xml:space="preserve"> may</w:t>
      </w:r>
      <w:r w:rsidRPr="00EC71D6">
        <w:rPr>
          <w:rFonts w:eastAsia="Times New Roman"/>
          <w:szCs w:val="20"/>
        </w:rPr>
        <w:t xml:space="preserve"> also </w:t>
      </w:r>
      <w:r w:rsidRPr="00EC71D6">
        <w:rPr>
          <w:rFonts w:eastAsia="Times New Roman" w:cs="Arial"/>
          <w:bCs/>
          <w:szCs w:val="26"/>
          <w:highlight w:val="yellow"/>
          <w:u w:val="single"/>
        </w:rPr>
        <w:t>come into play. The Court may conclude</w:t>
      </w:r>
      <w:r w:rsidRPr="00EC71D6">
        <w:rPr>
          <w:rFonts w:eastAsia="Times New Roman" w:cs="Arial"/>
          <w:bCs/>
          <w:szCs w:val="26"/>
          <w:u w:val="single"/>
        </w:rPr>
        <w:t xml:space="preserve"> that </w:t>
      </w:r>
      <w:r w:rsidRPr="00EC71D6">
        <w:rPr>
          <w:rFonts w:eastAsia="Times New Roman" w:cs="Arial"/>
          <w:bCs/>
          <w:szCs w:val="26"/>
          <w:highlight w:val="yellow"/>
          <w:u w:val="single"/>
        </w:rPr>
        <w:t>the</w:t>
      </w:r>
      <w:r w:rsidRPr="00EC71D6">
        <w:rPr>
          <w:rFonts w:eastAsia="Times New Roman"/>
          <w:szCs w:val="20"/>
        </w:rPr>
        <w:t xml:space="preserve"> normatively </w:t>
      </w:r>
      <w:r w:rsidRPr="00EC71D6">
        <w:rPr>
          <w:rFonts w:eastAsia="Times New Roman" w:cs="Arial"/>
          <w:bCs/>
          <w:szCs w:val="26"/>
          <w:u w:val="single"/>
        </w:rPr>
        <w:t>compelling</w:t>
      </w:r>
      <w:r w:rsidRPr="00EC71D6">
        <w:rPr>
          <w:rFonts w:eastAsia="Times New Roman"/>
          <w:szCs w:val="20"/>
        </w:rPr>
        <w:t xml:space="preserve"> </w:t>
      </w:r>
      <w:r w:rsidRPr="00EC71D6">
        <w:rPr>
          <w:rFonts w:eastAsia="Times New Roman" w:cs="Arial"/>
          <w:bCs/>
          <w:szCs w:val="26"/>
          <w:highlight w:val="yellow"/>
          <w:u w:val="single"/>
        </w:rPr>
        <w:t>interpretation</w:t>
      </w:r>
      <w:r w:rsidRPr="00EC71D6">
        <w:rPr>
          <w:rFonts w:eastAsia="Times New Roman"/>
          <w:szCs w:val="20"/>
        </w:rPr>
        <w:t xml:space="preserve"> of a right </w:t>
      </w:r>
      <w:r w:rsidRPr="00EC71D6">
        <w:rPr>
          <w:rFonts w:eastAsia="Times New Roman" w:cs="Arial"/>
          <w:bCs/>
          <w:szCs w:val="26"/>
          <w:u w:val="single"/>
        </w:rPr>
        <w:t>cannot be adopted</w:t>
      </w:r>
      <w:r w:rsidRPr="00EC71D6">
        <w:rPr>
          <w:rFonts w:eastAsia="Times New Roman"/>
          <w:szCs w:val="20"/>
        </w:rPr>
        <w:t xml:space="preserve"> at the constitutional level </w:t>
      </w:r>
      <w:r w:rsidRPr="00EC71D6">
        <w:rPr>
          <w:rFonts w:eastAsia="Times New Roman" w:cs="Arial"/>
          <w:bCs/>
          <w:szCs w:val="26"/>
          <w:u w:val="single"/>
        </w:rPr>
        <w:t xml:space="preserve">but, rather, </w:t>
      </w:r>
      <w:r w:rsidRPr="00EC71D6">
        <w:rPr>
          <w:rFonts w:eastAsia="Times New Roman" w:cs="Arial"/>
          <w:bCs/>
          <w:szCs w:val="26"/>
          <w:highlight w:val="yellow"/>
          <w:u w:val="single"/>
        </w:rPr>
        <w:t>should await political</w:t>
      </w:r>
      <w:r w:rsidRPr="00EC71D6">
        <w:rPr>
          <w:rFonts w:eastAsia="Times New Roman"/>
          <w:szCs w:val="20"/>
          <w:highlight w:val="yellow"/>
        </w:rPr>
        <w:t xml:space="preserve"> </w:t>
      </w:r>
      <w:r w:rsidRPr="00EC71D6">
        <w:rPr>
          <w:rFonts w:eastAsia="Times New Roman" w:cs="Arial"/>
          <w:bCs/>
          <w:szCs w:val="26"/>
          <w:highlight w:val="yellow"/>
          <w:u w:val="single"/>
        </w:rPr>
        <w:t>implementation</w:t>
      </w:r>
      <w:r w:rsidRPr="00EC71D6">
        <w:rPr>
          <w:rFonts w:eastAsia="Times New Roman"/>
          <w:sz w:val="16"/>
          <w:szCs w:val="20"/>
        </w:rPr>
        <w:t xml:space="preserve">. I emphasize again that the international human rights regime does not call for implementation at the constitutional level, only compliance.  Thus, the Supreme Court has reason to examine international human rights norms and decisions interpreting them for the normative and functional insights that they may provide on analogous issues of constitutional right. They certainly cannot control constitutional interpretation, but they may inform it.  The use of human rights treaties as an aid in construing constitutional rights might seem superficially in tension with the Supreme Court's reassurance in Reid v. Covert that the treaty power cannot be employed to violate constitutional rights. </w:t>
      </w:r>
      <w:bookmarkStart w:id="0" w:name="r31"/>
      <w:r w:rsidRPr="00EC71D6">
        <w:rPr>
          <w:rFonts w:eastAsia="Times New Roman"/>
          <w:sz w:val="16"/>
          <w:szCs w:val="20"/>
        </w:rPr>
        <w:fldChar w:fldCharType="begin"/>
      </w:r>
      <w:r w:rsidRPr="00EC71D6">
        <w:rPr>
          <w:rFonts w:eastAsia="Times New Roman"/>
          <w:sz w:val="16"/>
          <w:szCs w:val="20"/>
        </w:rPr>
        <w:instrText xml:space="preserve"> HYPERLINK "http://www.lexis.com/research/retrieve?_m=f16f520b5403eb66bcb05e1ed38a5d91&amp;csvc=bl&amp;cform=searchForm&amp;_fmtstr=FULL&amp;docnum=1&amp;_startdoc=1&amp;wchp=dGLzVzb-zSkAB&amp;_md5=93cd957f1bb60830f2ba00799f92b2ea" \l "n31" \t "_self" </w:instrText>
      </w:r>
      <w:r w:rsidRPr="00EC71D6">
        <w:rPr>
          <w:rFonts w:eastAsia="Times New Roman"/>
          <w:sz w:val="16"/>
          <w:szCs w:val="20"/>
        </w:rPr>
        <w:fldChar w:fldCharType="separate"/>
      </w:r>
      <w:r w:rsidRPr="00EC71D6">
        <w:rPr>
          <w:rFonts w:eastAsia="Times New Roman"/>
          <w:sz w:val="16"/>
          <w:szCs w:val="20"/>
          <w:u w:val="single"/>
        </w:rPr>
        <w:t>31</w:t>
      </w:r>
      <w:r w:rsidRPr="00EC71D6">
        <w:rPr>
          <w:rFonts w:eastAsia="Times New Roman"/>
          <w:sz w:val="16"/>
          <w:szCs w:val="20"/>
        </w:rPr>
        <w:fldChar w:fldCharType="end"/>
      </w:r>
      <w:bookmarkEnd w:id="0"/>
      <w:r w:rsidRPr="00EC71D6">
        <w:rPr>
          <w:rFonts w:eastAsia="Times New Roman"/>
          <w:sz w:val="16"/>
          <w:szCs w:val="20"/>
        </w:rPr>
        <w:t xml:space="preserve"> That appearance should dissolve on closer examination. The treaty makers cannot override constitutional norms, and they cannot order the Supreme Court to alter its interpretation of a constitutional provision. </w:t>
      </w:r>
      <w:bookmarkStart w:id="1" w:name="r32"/>
      <w:r w:rsidRPr="00EC71D6">
        <w:rPr>
          <w:rFonts w:eastAsia="Times New Roman"/>
          <w:sz w:val="16"/>
          <w:szCs w:val="20"/>
        </w:rPr>
        <w:fldChar w:fldCharType="begin"/>
      </w:r>
      <w:r w:rsidRPr="00EC71D6">
        <w:rPr>
          <w:rFonts w:eastAsia="Times New Roman"/>
          <w:sz w:val="16"/>
          <w:szCs w:val="20"/>
        </w:rPr>
        <w:instrText xml:space="preserve"> HYPERLINK "http://www.lexis.com/research/retrieve?_m=f16f520b5403eb66bcb05e1ed38a5d91&amp;csvc=bl&amp;cform=searchForm&amp;_fmtstr=FULL&amp;docnum=1&amp;_startdoc=1&amp;wchp=dGLzVzb-zSkAB&amp;_md5=93cd957f1bb60830f2ba00799f92b2ea" \l "n32" \t "_self" </w:instrText>
      </w:r>
      <w:r w:rsidRPr="00EC71D6">
        <w:rPr>
          <w:rFonts w:eastAsia="Times New Roman"/>
          <w:sz w:val="16"/>
          <w:szCs w:val="20"/>
        </w:rPr>
        <w:fldChar w:fldCharType="separate"/>
      </w:r>
      <w:r w:rsidRPr="00EC71D6">
        <w:rPr>
          <w:rFonts w:eastAsia="Times New Roman"/>
          <w:sz w:val="16"/>
          <w:szCs w:val="20"/>
          <w:u w:val="single"/>
        </w:rPr>
        <w:t>32</w:t>
      </w:r>
      <w:r w:rsidRPr="00EC71D6">
        <w:rPr>
          <w:rFonts w:eastAsia="Times New Roman"/>
          <w:sz w:val="16"/>
          <w:szCs w:val="20"/>
        </w:rPr>
        <w:fldChar w:fldCharType="end"/>
      </w:r>
      <w:bookmarkEnd w:id="1"/>
      <w:r w:rsidRPr="00EC71D6">
        <w:rPr>
          <w:rFonts w:eastAsia="Times New Roman"/>
          <w:sz w:val="16"/>
          <w:szCs w:val="20"/>
        </w:rPr>
        <w:t xml:space="preserve"> But treaties, like legislation, can contribute to a shift in the factual, institutional, and normative environment within which the Court carries on its task of constitutional interpretation. The resulting doctrinal evolution is unavoidable in any candid account of U.S. constitutional history. Nothing in Reid v. Covert and its progeny precludes this indirect influence of treaty making on constitutional law. Treaties and the case law arising under them thus become data available for the Court's consideration in elaborating the contemporary meaning of constitutional norms. The political branches can neither require the Court to follow international or foreign law in interpreting the Constitution nor prohibit the Court from considering international or foreign law.  </w:t>
      </w:r>
      <w:r w:rsidRPr="00EC71D6">
        <w:rPr>
          <w:rFonts w:eastAsia="Times New Roman" w:cs="Arial"/>
          <w:bCs/>
          <w:szCs w:val="26"/>
          <w:highlight w:val="yellow"/>
          <w:u w:val="single"/>
        </w:rPr>
        <w:t>Under current circumstances, the</w:t>
      </w:r>
      <w:r w:rsidRPr="00EC71D6">
        <w:rPr>
          <w:rFonts w:eastAsia="Times New Roman" w:cs="Arial"/>
          <w:bCs/>
          <w:szCs w:val="26"/>
          <w:u w:val="single"/>
        </w:rPr>
        <w:t xml:space="preserve"> Supreme </w:t>
      </w:r>
      <w:r w:rsidRPr="00EC71D6">
        <w:rPr>
          <w:rFonts w:eastAsia="Times New Roman" w:cs="Arial"/>
          <w:bCs/>
          <w:szCs w:val="26"/>
          <w:highlight w:val="yellow"/>
          <w:u w:val="single"/>
        </w:rPr>
        <w:t>Court correctly does not engage in</w:t>
      </w:r>
      <w:r w:rsidRPr="00EC71D6">
        <w:rPr>
          <w:rFonts w:eastAsia="Times New Roman" w:cs="Arial"/>
          <w:bCs/>
          <w:szCs w:val="26"/>
          <w:u w:val="single"/>
        </w:rPr>
        <w:t xml:space="preserve"> the practice</w:t>
      </w:r>
      <w:r w:rsidRPr="00EC71D6">
        <w:rPr>
          <w:rFonts w:eastAsia="Times New Roman"/>
          <w:szCs w:val="20"/>
        </w:rPr>
        <w:t xml:space="preserve">, pursued by some other constitutional courts, </w:t>
      </w:r>
      <w:r w:rsidRPr="00EC71D6">
        <w:rPr>
          <w:rFonts w:eastAsia="Times New Roman" w:cs="Arial"/>
          <w:bCs/>
          <w:szCs w:val="26"/>
          <w:u w:val="single"/>
        </w:rPr>
        <w:t xml:space="preserve">of </w:t>
      </w:r>
      <w:r w:rsidRPr="00EC71D6">
        <w:rPr>
          <w:rFonts w:eastAsia="Times New Roman" w:cs="Arial"/>
          <w:bCs/>
          <w:szCs w:val="26"/>
          <w:highlight w:val="yellow"/>
          <w:u w:val="single"/>
        </w:rPr>
        <w:t>construing</w:t>
      </w:r>
      <w:r w:rsidRPr="00EC71D6">
        <w:rPr>
          <w:rFonts w:eastAsia="Times New Roman"/>
          <w:szCs w:val="20"/>
        </w:rPr>
        <w:t xml:space="preserve"> constitutional </w:t>
      </w:r>
      <w:r w:rsidRPr="00EC71D6">
        <w:rPr>
          <w:rFonts w:eastAsia="Times New Roman" w:cs="Arial"/>
          <w:bCs/>
          <w:szCs w:val="26"/>
          <w:highlight w:val="yellow"/>
          <w:u w:val="single"/>
        </w:rPr>
        <w:t>rights for</w:t>
      </w:r>
      <w:r w:rsidRPr="00EC71D6">
        <w:rPr>
          <w:rFonts w:eastAsia="Times New Roman" w:cs="Arial"/>
          <w:bCs/>
          <w:szCs w:val="26"/>
          <w:u w:val="single"/>
        </w:rPr>
        <w:t xml:space="preserve"> the purpose of judicially </w:t>
      </w:r>
      <w:r w:rsidRPr="00EC71D6">
        <w:rPr>
          <w:rFonts w:eastAsia="Times New Roman" w:cs="Arial"/>
          <w:bCs/>
          <w:szCs w:val="26"/>
          <w:highlight w:val="yellow"/>
          <w:u w:val="single"/>
        </w:rPr>
        <w:t>implementing</w:t>
      </w:r>
      <w:r w:rsidRPr="00EC71D6">
        <w:rPr>
          <w:rFonts w:eastAsia="Times New Roman"/>
          <w:szCs w:val="20"/>
        </w:rPr>
        <w:t xml:space="preserve"> the </w:t>
      </w:r>
      <w:r w:rsidRPr="00EC71D6">
        <w:rPr>
          <w:rFonts w:eastAsia="Times New Roman" w:cs="Arial"/>
          <w:bCs/>
          <w:szCs w:val="26"/>
          <w:highlight w:val="yellow"/>
          <w:u w:val="single"/>
        </w:rPr>
        <w:t>positive</w:t>
      </w:r>
      <w:r w:rsidRPr="00EC71D6">
        <w:rPr>
          <w:rFonts w:eastAsia="Times New Roman"/>
          <w:szCs w:val="20"/>
        </w:rPr>
        <w:t xml:space="preserve"> international </w:t>
      </w:r>
      <w:r w:rsidRPr="00EC71D6">
        <w:rPr>
          <w:rFonts w:eastAsia="Times New Roman" w:cs="Arial"/>
          <w:bCs/>
          <w:szCs w:val="26"/>
          <w:highlight w:val="yellow"/>
          <w:u w:val="single"/>
        </w:rPr>
        <w:t>obligations</w:t>
      </w:r>
      <w:r w:rsidRPr="00EC71D6">
        <w:rPr>
          <w:rFonts w:eastAsia="Times New Roman"/>
          <w:szCs w:val="20"/>
        </w:rPr>
        <w:t xml:space="preserve"> of the nation </w:t>
      </w:r>
      <w:r w:rsidRPr="00EC71D6">
        <w:rPr>
          <w:rFonts w:eastAsia="Times New Roman" w:cs="Arial"/>
          <w:bCs/>
          <w:szCs w:val="26"/>
          <w:u w:val="single"/>
        </w:rPr>
        <w:t>under</w:t>
      </w:r>
      <w:r w:rsidRPr="00EC71D6">
        <w:rPr>
          <w:rFonts w:eastAsia="Times New Roman"/>
          <w:szCs w:val="20"/>
        </w:rPr>
        <w:t xml:space="preserve"> human rights </w:t>
      </w:r>
      <w:r w:rsidRPr="00EC71D6">
        <w:rPr>
          <w:rFonts w:eastAsia="Times New Roman" w:cs="Arial"/>
          <w:bCs/>
          <w:szCs w:val="26"/>
          <w:u w:val="single"/>
        </w:rPr>
        <w:t>treaties</w:t>
      </w:r>
      <w:r w:rsidRPr="00EC71D6">
        <w:rPr>
          <w:rFonts w:eastAsia="Times New Roman"/>
          <w:szCs w:val="20"/>
        </w:rPr>
        <w:t xml:space="preserve">. The positive effect of treaty norms differs from the moral or functional insight that they may provide. Human rights treaties do not require implementation at the constitutional level, and in the U.S. legal system </w:t>
      </w:r>
      <w:r w:rsidRPr="00EC71D6">
        <w:rPr>
          <w:rFonts w:eastAsia="Times New Roman" w:cs="Arial"/>
          <w:bCs/>
          <w:szCs w:val="26"/>
          <w:highlight w:val="yellow"/>
          <w:u w:val="single"/>
        </w:rPr>
        <w:t xml:space="preserve">Congress </w:t>
      </w:r>
      <w:r w:rsidRPr="00EC71D6">
        <w:rPr>
          <w:rFonts w:eastAsia="Times New Roman" w:cs="Arial"/>
          <w:bCs/>
          <w:szCs w:val="26"/>
          <w:highlight w:val="yellow"/>
          <w:u w:val="single"/>
          <w:bdr w:val="single" w:sz="4" w:space="0" w:color="auto" w:frame="1"/>
        </w:rPr>
        <w:t>retains ultimate control</w:t>
      </w:r>
      <w:r w:rsidRPr="00EC71D6">
        <w:rPr>
          <w:rFonts w:eastAsia="Times New Roman" w:cs="Arial"/>
          <w:bCs/>
          <w:szCs w:val="26"/>
          <w:highlight w:val="yellow"/>
          <w:u w:val="single"/>
        </w:rPr>
        <w:t xml:space="preserve"> over</w:t>
      </w:r>
      <w:r w:rsidRPr="00EC71D6">
        <w:rPr>
          <w:rFonts w:eastAsia="Times New Roman" w:cs="Arial"/>
          <w:bCs/>
          <w:szCs w:val="26"/>
          <w:u w:val="single"/>
        </w:rPr>
        <w:t xml:space="preserve"> the means of </w:t>
      </w:r>
      <w:r w:rsidRPr="00EC71D6">
        <w:rPr>
          <w:rFonts w:eastAsia="Times New Roman" w:cs="Arial"/>
          <w:bCs/>
          <w:szCs w:val="26"/>
          <w:highlight w:val="yellow"/>
          <w:u w:val="single"/>
        </w:rPr>
        <w:t>implementing</w:t>
      </w:r>
      <w:r w:rsidRPr="00EC71D6">
        <w:rPr>
          <w:rFonts w:eastAsia="Times New Roman"/>
          <w:szCs w:val="20"/>
        </w:rPr>
        <w:t>--or breaching--</w:t>
      </w:r>
      <w:r w:rsidRPr="00EC71D6">
        <w:rPr>
          <w:rFonts w:eastAsia="Times New Roman" w:cs="Arial"/>
          <w:bCs/>
          <w:szCs w:val="26"/>
          <w:highlight w:val="yellow"/>
          <w:u w:val="single"/>
        </w:rPr>
        <w:t>a treaty. Entrenching positive</w:t>
      </w:r>
      <w:r w:rsidRPr="00EC71D6">
        <w:rPr>
          <w:rFonts w:eastAsia="Times New Roman"/>
          <w:szCs w:val="20"/>
        </w:rPr>
        <w:t xml:space="preserve"> human rights </w:t>
      </w:r>
      <w:r w:rsidRPr="00EC71D6">
        <w:rPr>
          <w:rFonts w:eastAsia="Times New Roman" w:cs="Arial"/>
          <w:bCs/>
          <w:szCs w:val="26"/>
          <w:highlight w:val="yellow"/>
          <w:u w:val="single"/>
        </w:rPr>
        <w:t>standards</w:t>
      </w:r>
      <w:r w:rsidRPr="00EC71D6">
        <w:rPr>
          <w:rFonts w:eastAsia="Times New Roman" w:cs="Arial"/>
          <w:bCs/>
          <w:szCs w:val="26"/>
          <w:u w:val="single"/>
        </w:rPr>
        <w:t xml:space="preserve"> as</w:t>
      </w:r>
      <w:r w:rsidRPr="00EC71D6">
        <w:rPr>
          <w:rFonts w:eastAsia="Times New Roman"/>
          <w:szCs w:val="20"/>
        </w:rPr>
        <w:t xml:space="preserve">  </w:t>
      </w:r>
      <w:bookmarkStart w:id="2" w:name="9975-89"/>
      <w:r w:rsidRPr="00EC71D6">
        <w:rPr>
          <w:rFonts w:eastAsia="Times New Roman"/>
          <w:szCs w:val="20"/>
        </w:rPr>
        <w:t>[*89]</w:t>
      </w:r>
      <w:bookmarkEnd w:id="2"/>
      <w:r w:rsidRPr="00EC71D6">
        <w:rPr>
          <w:rFonts w:eastAsia="Times New Roman"/>
          <w:szCs w:val="20"/>
        </w:rPr>
        <w:t xml:space="preserve">  </w:t>
      </w:r>
      <w:r w:rsidRPr="00EC71D6">
        <w:rPr>
          <w:rFonts w:eastAsia="Times New Roman" w:cs="Arial"/>
          <w:bCs/>
          <w:szCs w:val="26"/>
          <w:u w:val="single"/>
        </w:rPr>
        <w:t>constitutional interpretation, for the purpose of ensuring compliance with the treaty</w:t>
      </w:r>
      <w:r w:rsidRPr="00EC71D6">
        <w:rPr>
          <w:rFonts w:eastAsia="Times New Roman"/>
          <w:szCs w:val="20"/>
        </w:rPr>
        <w:t xml:space="preserve"> as such, </w:t>
      </w:r>
      <w:r w:rsidRPr="00EC71D6">
        <w:rPr>
          <w:rFonts w:eastAsia="Times New Roman" w:cs="Arial"/>
          <w:bCs/>
          <w:szCs w:val="26"/>
          <w:highlight w:val="yellow"/>
          <w:u w:val="single"/>
        </w:rPr>
        <w:t xml:space="preserve">would </w:t>
      </w:r>
      <w:r w:rsidRPr="00EC71D6">
        <w:rPr>
          <w:rFonts w:eastAsia="Times New Roman" w:cs="Arial"/>
          <w:bCs/>
          <w:szCs w:val="26"/>
          <w:highlight w:val="yellow"/>
          <w:u w:val="single"/>
          <w:bdr w:val="single" w:sz="4" w:space="0" w:color="auto" w:frame="1"/>
        </w:rPr>
        <w:t>deprive</w:t>
      </w:r>
      <w:r w:rsidRPr="00EC71D6">
        <w:rPr>
          <w:rFonts w:eastAsia="Times New Roman" w:cs="Arial"/>
          <w:bCs/>
          <w:szCs w:val="26"/>
          <w:u w:val="single"/>
          <w:bdr w:val="single" w:sz="4" w:space="0" w:color="auto" w:frame="1"/>
        </w:rPr>
        <w:t xml:space="preserve"> the </w:t>
      </w:r>
      <w:r w:rsidRPr="00EC71D6">
        <w:rPr>
          <w:rFonts w:eastAsia="Times New Roman" w:cs="Arial"/>
          <w:bCs/>
          <w:szCs w:val="26"/>
          <w:highlight w:val="yellow"/>
          <w:u w:val="single"/>
          <w:bdr w:val="single" w:sz="4" w:space="0" w:color="auto" w:frame="1"/>
        </w:rPr>
        <w:t>political branches</w:t>
      </w:r>
      <w:r w:rsidRPr="00EC71D6">
        <w:rPr>
          <w:rFonts w:eastAsia="Times New Roman" w:cs="Arial"/>
          <w:bCs/>
          <w:szCs w:val="26"/>
          <w:highlight w:val="yellow"/>
          <w:u w:val="single"/>
        </w:rPr>
        <w:t xml:space="preserve"> of</w:t>
      </w:r>
      <w:r w:rsidRPr="00EC71D6">
        <w:rPr>
          <w:rFonts w:eastAsia="Times New Roman" w:cs="Arial"/>
          <w:bCs/>
          <w:szCs w:val="26"/>
          <w:u w:val="single"/>
        </w:rPr>
        <w:t xml:space="preserve"> their </w:t>
      </w:r>
      <w:r w:rsidRPr="00EC71D6">
        <w:rPr>
          <w:rFonts w:eastAsia="Times New Roman" w:cs="Arial"/>
          <w:bCs/>
          <w:szCs w:val="26"/>
          <w:highlight w:val="yellow"/>
          <w:u w:val="single"/>
        </w:rPr>
        <w:t>authority to choose methods of treaty implementation</w:t>
      </w:r>
      <w:r w:rsidRPr="00EC71D6">
        <w:rPr>
          <w:rFonts w:eastAsia="Times New Roman"/>
          <w:szCs w:val="20"/>
        </w:rPr>
        <w:t xml:space="preserve">, and would not be consistent with current constitutional understandings. </w:t>
      </w:r>
      <w:bookmarkStart w:id="3" w:name="r33"/>
      <w:r w:rsidRPr="00EC71D6">
        <w:rPr>
          <w:rFonts w:eastAsia="Times New Roman"/>
          <w:szCs w:val="20"/>
        </w:rPr>
        <w:fldChar w:fldCharType="begin"/>
      </w:r>
      <w:r w:rsidRPr="00EC71D6">
        <w:rPr>
          <w:rFonts w:eastAsia="Times New Roman"/>
          <w:szCs w:val="20"/>
        </w:rPr>
        <w:instrText xml:space="preserve"> HYPERLINK "http://www.lexis.com/research/retrieve?_m=f16f520b5403eb66bcb05e1ed38a5d91&amp;csvc=bl&amp;cform=searchForm&amp;_fmtstr=FULL&amp;docnum=1&amp;_startdoc=1&amp;wchp=dGLzVzb-zSkAB&amp;_md5=93cd957f1bb60830f2ba00799f92b2ea" \l "n33" \t "_self" </w:instrText>
      </w:r>
      <w:r w:rsidRPr="00EC71D6">
        <w:rPr>
          <w:rFonts w:eastAsia="Times New Roman"/>
          <w:szCs w:val="20"/>
        </w:rPr>
        <w:fldChar w:fldCharType="separate"/>
      </w:r>
      <w:r w:rsidRPr="00EC71D6">
        <w:rPr>
          <w:rFonts w:eastAsia="Times New Roman"/>
          <w:szCs w:val="20"/>
          <w:u w:val="single"/>
        </w:rPr>
        <w:t>33</w:t>
      </w:r>
      <w:r w:rsidRPr="00EC71D6">
        <w:rPr>
          <w:rFonts w:eastAsia="Times New Roman"/>
          <w:szCs w:val="20"/>
        </w:rPr>
        <w:fldChar w:fldCharType="end"/>
      </w:r>
      <w:bookmarkEnd w:id="3"/>
    </w:p>
    <w:p w:rsidR="002F3FBF" w:rsidRPr="00EC71D6" w:rsidRDefault="002F3FBF" w:rsidP="002F3FBF">
      <w:pPr>
        <w:pStyle w:val="Heading4"/>
        <w:rPr>
          <w:rFonts w:eastAsia="Times New Roman"/>
        </w:rPr>
      </w:pPr>
      <w:r w:rsidRPr="00EC71D6">
        <w:rPr>
          <w:rFonts w:eastAsia="Times New Roman"/>
        </w:rPr>
        <w:t>This destroys hegemony</w:t>
      </w:r>
    </w:p>
    <w:p w:rsidR="002F3FBF" w:rsidRPr="00EC71D6" w:rsidRDefault="002F3FBF" w:rsidP="002F3FBF">
      <w:pPr>
        <w:rPr>
          <w:rFonts w:eastAsia="Times New Roman"/>
          <w:szCs w:val="20"/>
        </w:rPr>
      </w:pPr>
      <w:r w:rsidRPr="00EC71D6">
        <w:rPr>
          <w:rFonts w:eastAsia="Times New Roman" w:cs="Arial"/>
          <w:b/>
          <w:bCs/>
          <w:iCs/>
          <w:szCs w:val="28"/>
        </w:rPr>
        <w:t>Wilkinson 4</w:t>
      </w:r>
      <w:r w:rsidRPr="00EC71D6">
        <w:rPr>
          <w:rFonts w:eastAsia="Times New Roman"/>
          <w:szCs w:val="20"/>
        </w:rPr>
        <w:t xml:space="preserve"> (J. </w:t>
      </w:r>
      <w:proofErr w:type="spellStart"/>
      <w:r w:rsidRPr="00EC71D6">
        <w:rPr>
          <w:rFonts w:eastAsia="Times New Roman"/>
          <w:szCs w:val="20"/>
        </w:rPr>
        <w:t>Harvie</w:t>
      </w:r>
      <w:proofErr w:type="spellEnd"/>
      <w:r w:rsidRPr="00EC71D6">
        <w:rPr>
          <w:rFonts w:eastAsia="Times New Roman"/>
          <w:szCs w:val="20"/>
        </w:rPr>
        <w:t>, Circuit Judge – 4</w:t>
      </w:r>
      <w:r w:rsidRPr="00EC71D6">
        <w:rPr>
          <w:rFonts w:eastAsia="Times New Roman"/>
          <w:szCs w:val="20"/>
          <w:vertAlign w:val="superscript"/>
        </w:rPr>
        <w:t>th</w:t>
      </w:r>
      <w:r w:rsidRPr="00EC71D6">
        <w:rPr>
          <w:rFonts w:eastAsia="Times New Roman"/>
          <w:szCs w:val="20"/>
        </w:rPr>
        <w:t xml:space="preserve"> Circuit, “Debate: The Use of International Law in Judicial Decisions”, Harvard Journal of Law &amp; Public Policy, 27 </w:t>
      </w:r>
      <w:proofErr w:type="spellStart"/>
      <w:r w:rsidRPr="00EC71D6">
        <w:rPr>
          <w:rFonts w:eastAsia="Times New Roman"/>
          <w:szCs w:val="20"/>
        </w:rPr>
        <w:t>Harv</w:t>
      </w:r>
      <w:proofErr w:type="spellEnd"/>
      <w:r w:rsidRPr="00EC71D6">
        <w:rPr>
          <w:rFonts w:eastAsia="Times New Roman"/>
          <w:szCs w:val="20"/>
        </w:rPr>
        <w:t xml:space="preserve">. J.L. &amp; Pub. </w:t>
      </w:r>
      <w:proofErr w:type="spellStart"/>
      <w:r w:rsidRPr="00EC71D6">
        <w:rPr>
          <w:rFonts w:eastAsia="Times New Roman"/>
          <w:szCs w:val="20"/>
        </w:rPr>
        <w:t>Pol'y</w:t>
      </w:r>
      <w:proofErr w:type="spellEnd"/>
      <w:r w:rsidRPr="00EC71D6">
        <w:rPr>
          <w:rFonts w:eastAsia="Times New Roman"/>
          <w:szCs w:val="20"/>
        </w:rPr>
        <w:t xml:space="preserve"> 423, Spring, Lexis)</w:t>
      </w:r>
      <w:r w:rsidRPr="00EC71D6">
        <w:rPr>
          <w:rFonts w:eastAsia="Times New Roman"/>
          <w:szCs w:val="20"/>
        </w:rPr>
        <w:br/>
      </w:r>
    </w:p>
    <w:p w:rsidR="002F3FBF" w:rsidRPr="00EC71D6" w:rsidRDefault="002F3FBF" w:rsidP="002F3FBF">
      <w:pPr>
        <w:rPr>
          <w:rFonts w:eastAsia="Times New Roman"/>
          <w:szCs w:val="20"/>
        </w:rPr>
      </w:pPr>
      <w:r w:rsidRPr="00EC71D6">
        <w:rPr>
          <w:rFonts w:eastAsia="Times New Roman"/>
          <w:szCs w:val="20"/>
        </w:rPr>
        <w:t xml:space="preserve">So </w:t>
      </w:r>
      <w:r w:rsidRPr="00EC71D6">
        <w:rPr>
          <w:rFonts w:eastAsia="Times New Roman" w:cs="Arial"/>
          <w:bCs/>
          <w:szCs w:val="26"/>
          <w:u w:val="single"/>
        </w:rPr>
        <w:t xml:space="preserve">of course </w:t>
      </w:r>
      <w:r w:rsidRPr="00EC71D6">
        <w:rPr>
          <w:rFonts w:eastAsia="Times New Roman" w:cs="Arial"/>
          <w:bCs/>
          <w:szCs w:val="26"/>
          <w:highlight w:val="yellow"/>
          <w:u w:val="single"/>
        </w:rPr>
        <w:t>international law should play a part in</w:t>
      </w:r>
      <w:r w:rsidRPr="00EC71D6">
        <w:rPr>
          <w:rFonts w:eastAsia="Times New Roman"/>
          <w:szCs w:val="20"/>
        </w:rPr>
        <w:t xml:space="preserve"> American </w:t>
      </w:r>
      <w:r w:rsidRPr="00EC71D6">
        <w:rPr>
          <w:rFonts w:eastAsia="Times New Roman" w:cs="Arial"/>
          <w:bCs/>
          <w:szCs w:val="26"/>
          <w:highlight w:val="yellow"/>
          <w:u w:val="single"/>
        </w:rPr>
        <w:t>judicial reasoning</w:t>
      </w:r>
      <w:r w:rsidRPr="00EC71D6">
        <w:rPr>
          <w:rFonts w:eastAsia="Times New Roman"/>
          <w:szCs w:val="20"/>
        </w:rPr>
        <w:t xml:space="preserve">. It would be odd if it did not. In some areas, foreign and international law is made relevant by our Constitution, by statute or treaty, by the well-developed principles of common law, by overwhelming considerations of comity, or simply by private commercial agreement of the parties. </w:t>
      </w:r>
      <w:r w:rsidRPr="00EC71D6">
        <w:rPr>
          <w:rFonts w:eastAsia="Times New Roman" w:cs="Arial"/>
          <w:bCs/>
          <w:szCs w:val="26"/>
          <w:highlight w:val="yellow"/>
          <w:u w:val="single"/>
        </w:rPr>
        <w:t>But when judges</w:t>
      </w:r>
      <w:r w:rsidRPr="00EC71D6">
        <w:rPr>
          <w:rFonts w:eastAsia="Times New Roman"/>
          <w:szCs w:val="20"/>
        </w:rPr>
        <w:t xml:space="preserve">, on their own motion and </w:t>
      </w:r>
      <w:r w:rsidRPr="00EC71D6">
        <w:rPr>
          <w:rFonts w:eastAsia="Times New Roman" w:cs="Arial"/>
          <w:bCs/>
          <w:szCs w:val="26"/>
          <w:highlight w:val="yellow"/>
          <w:u w:val="single"/>
        </w:rPr>
        <w:t>without</w:t>
      </w:r>
      <w:r w:rsidRPr="00EC71D6">
        <w:rPr>
          <w:rFonts w:eastAsia="Times New Roman" w:cs="Arial"/>
          <w:bCs/>
          <w:szCs w:val="26"/>
          <w:u w:val="single"/>
        </w:rPr>
        <w:t xml:space="preserve"> any </w:t>
      </w:r>
      <w:r w:rsidRPr="00EC71D6">
        <w:rPr>
          <w:rFonts w:eastAsia="Times New Roman" w:cs="Arial"/>
          <w:bCs/>
          <w:szCs w:val="26"/>
          <w:highlight w:val="yellow"/>
          <w:u w:val="single"/>
        </w:rPr>
        <w:t>direction by Congress</w:t>
      </w:r>
      <w:r w:rsidRPr="00EC71D6">
        <w:rPr>
          <w:rFonts w:eastAsia="Times New Roman"/>
          <w:szCs w:val="20"/>
          <w:highlight w:val="yellow"/>
        </w:rPr>
        <w:t xml:space="preserve"> </w:t>
      </w:r>
      <w:r w:rsidRPr="00EC71D6">
        <w:rPr>
          <w:rFonts w:eastAsia="Times New Roman"/>
          <w:szCs w:val="20"/>
        </w:rPr>
        <w:t xml:space="preserve">or the Constitution decide to </w:t>
      </w:r>
      <w:r w:rsidRPr="00EC71D6">
        <w:rPr>
          <w:rFonts w:eastAsia="Times New Roman" w:cs="Arial"/>
          <w:bCs/>
          <w:szCs w:val="26"/>
          <w:highlight w:val="yellow"/>
          <w:u w:val="single"/>
        </w:rPr>
        <w:t>make</w:t>
      </w:r>
      <w:r w:rsidRPr="00EC71D6">
        <w:rPr>
          <w:rFonts w:eastAsia="Times New Roman" w:cs="Arial"/>
          <w:bCs/>
          <w:szCs w:val="26"/>
          <w:u w:val="single"/>
        </w:rPr>
        <w:t xml:space="preserve"> such </w:t>
      </w:r>
      <w:r w:rsidRPr="00EC71D6">
        <w:rPr>
          <w:rFonts w:eastAsia="Times New Roman" w:cs="Arial"/>
          <w:bCs/>
          <w:szCs w:val="26"/>
          <w:highlight w:val="yellow"/>
          <w:u w:val="single"/>
        </w:rPr>
        <w:t>precedents</w:t>
      </w:r>
      <w:r w:rsidRPr="00EC71D6">
        <w:rPr>
          <w:rFonts w:eastAsia="Times New Roman" w:cs="Arial"/>
          <w:bCs/>
          <w:szCs w:val="26"/>
          <w:u w:val="single"/>
        </w:rPr>
        <w:t xml:space="preserve"> relevant, </w:t>
      </w:r>
      <w:r w:rsidRPr="00EC71D6">
        <w:rPr>
          <w:rFonts w:eastAsia="Times New Roman" w:cs="Arial"/>
          <w:bCs/>
          <w:szCs w:val="26"/>
          <w:highlight w:val="yellow"/>
          <w:u w:val="single"/>
        </w:rPr>
        <w:t>we are dealing with an entirely different question</w:t>
      </w:r>
      <w:r w:rsidRPr="00EC71D6">
        <w:rPr>
          <w:rFonts w:eastAsia="Times New Roman"/>
          <w:szCs w:val="20"/>
        </w:rPr>
        <w:t xml:space="preserve">. So </w:t>
      </w:r>
      <w:r w:rsidRPr="00EC71D6">
        <w:rPr>
          <w:rFonts w:eastAsia="Times New Roman" w:cs="Arial"/>
          <w:bCs/>
          <w:szCs w:val="26"/>
          <w:u w:val="single"/>
        </w:rPr>
        <w:t>judges must not wade</w:t>
      </w:r>
      <w:r w:rsidRPr="00EC71D6">
        <w:rPr>
          <w:rFonts w:eastAsia="Times New Roman"/>
          <w:szCs w:val="20"/>
        </w:rPr>
        <w:t xml:space="preserve">, </w:t>
      </w:r>
      <w:proofErr w:type="spellStart"/>
      <w:r w:rsidRPr="00EC71D6">
        <w:rPr>
          <w:rFonts w:eastAsia="Times New Roman"/>
          <w:szCs w:val="20"/>
        </w:rPr>
        <w:t>sua</w:t>
      </w:r>
      <w:proofErr w:type="spellEnd"/>
      <w:r w:rsidRPr="00EC71D6">
        <w:rPr>
          <w:rFonts w:eastAsia="Times New Roman"/>
          <w:szCs w:val="20"/>
        </w:rPr>
        <w:t xml:space="preserve"> </w:t>
      </w:r>
      <w:proofErr w:type="spellStart"/>
      <w:r w:rsidRPr="00EC71D6">
        <w:rPr>
          <w:rFonts w:eastAsia="Times New Roman"/>
          <w:szCs w:val="20"/>
        </w:rPr>
        <w:t>sponte</w:t>
      </w:r>
      <w:proofErr w:type="spellEnd"/>
      <w:r w:rsidRPr="00EC71D6">
        <w:rPr>
          <w:rFonts w:eastAsia="Times New Roman"/>
          <w:szCs w:val="20"/>
        </w:rPr>
        <w:t xml:space="preserve">, </w:t>
      </w:r>
      <w:r w:rsidRPr="00EC71D6">
        <w:rPr>
          <w:rFonts w:eastAsia="Times New Roman" w:cs="Arial"/>
          <w:bCs/>
          <w:szCs w:val="26"/>
          <w:u w:val="single"/>
        </w:rPr>
        <w:t>into international law's deep blue sea. Rather, we ought to ask: How does American law make</w:t>
      </w:r>
      <w:r w:rsidRPr="00EC71D6">
        <w:rPr>
          <w:rFonts w:eastAsia="Times New Roman"/>
          <w:szCs w:val="20"/>
        </w:rPr>
        <w:t xml:space="preserve"> foreign or </w:t>
      </w:r>
      <w:r w:rsidRPr="00EC71D6">
        <w:rPr>
          <w:rFonts w:eastAsia="Times New Roman" w:cs="Arial"/>
          <w:bCs/>
          <w:szCs w:val="26"/>
          <w:u w:val="single"/>
        </w:rPr>
        <w:t>international standards relevant</w:t>
      </w:r>
      <w:r w:rsidRPr="00EC71D6">
        <w:rPr>
          <w:rFonts w:eastAsia="Times New Roman"/>
          <w:szCs w:val="20"/>
        </w:rPr>
        <w:t xml:space="preserve">? Why should we ask this threshold question? Because </w:t>
      </w:r>
      <w:r w:rsidRPr="00EC71D6">
        <w:rPr>
          <w:rFonts w:eastAsia="Times New Roman" w:cs="Arial"/>
          <w:bCs/>
          <w:szCs w:val="26"/>
          <w:highlight w:val="yellow"/>
          <w:u w:val="single"/>
        </w:rPr>
        <w:t xml:space="preserve">it is important that the </w:t>
      </w:r>
      <w:r w:rsidRPr="00EC71D6">
        <w:rPr>
          <w:rFonts w:eastAsia="Times New Roman" w:cs="Arial"/>
          <w:bCs/>
          <w:szCs w:val="26"/>
          <w:highlight w:val="yellow"/>
          <w:u w:val="single"/>
          <w:bdr w:val="single" w:sz="4" w:space="0" w:color="auto" w:frame="1"/>
        </w:rPr>
        <w:t>U</w:t>
      </w:r>
      <w:r w:rsidRPr="00EC71D6">
        <w:rPr>
          <w:rFonts w:eastAsia="Times New Roman"/>
          <w:szCs w:val="20"/>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Cs w:val="20"/>
        </w:rPr>
        <w:t xml:space="preserve">tates </w:t>
      </w:r>
      <w:r w:rsidRPr="00EC71D6">
        <w:rPr>
          <w:rFonts w:eastAsia="Times New Roman" w:cs="Arial"/>
          <w:bCs/>
          <w:szCs w:val="26"/>
          <w:highlight w:val="yellow"/>
          <w:u w:val="single"/>
          <w:bdr w:val="single" w:sz="4" w:space="0" w:color="auto" w:frame="1"/>
        </w:rPr>
        <w:t>speak with one, not multiple, voices</w:t>
      </w:r>
      <w:r w:rsidRPr="00EC71D6">
        <w:rPr>
          <w:rFonts w:eastAsia="Times New Roman" w:cs="Arial"/>
          <w:bCs/>
          <w:szCs w:val="26"/>
          <w:highlight w:val="yellow"/>
          <w:u w:val="single"/>
        </w:rPr>
        <w:t xml:space="preserve"> in foreign affairs</w:t>
      </w:r>
      <w:r w:rsidRPr="00EC71D6">
        <w:rPr>
          <w:rFonts w:eastAsia="Times New Roman"/>
          <w:szCs w:val="20"/>
        </w:rPr>
        <w:t xml:space="preserve">. The Constitution is explicit on this: Article I, Section 10 says that "no State shall enter into any Treaty [or] Alliance" with a foreign power. </w:t>
      </w:r>
      <w:bookmarkStart w:id="4" w:name="r9"/>
      <w:r w:rsidRPr="00EC71D6">
        <w:rPr>
          <w:rFonts w:eastAsia="Times New Roman"/>
          <w:szCs w:val="20"/>
        </w:rPr>
        <w:fldChar w:fldCharType="begin"/>
      </w:r>
      <w:r w:rsidRPr="00EC71D6">
        <w:rPr>
          <w:rFonts w:eastAsia="Times New Roman"/>
          <w:szCs w:val="20"/>
        </w:rPr>
        <w:instrText xml:space="preserve"> HYPERLINK "http://www.lexis.com/research/retrieve?_m=a3d8896cd2161a2cf9385040a5c0b9ca&amp;csvc=bl&amp;cform=searchForm&amp;_fmtstr=FULL&amp;docnum=1&amp;_startdoc=1&amp;wchp=dGLzVzb-zSkAB&amp;_md5=7dae3857642b24f67dfc475df78d9d93" \l "n9" \t "_self" </w:instrText>
      </w:r>
      <w:r w:rsidRPr="00EC71D6">
        <w:rPr>
          <w:rFonts w:eastAsia="Times New Roman"/>
          <w:szCs w:val="20"/>
        </w:rPr>
        <w:fldChar w:fldCharType="separate"/>
      </w:r>
      <w:r w:rsidRPr="00EC71D6">
        <w:rPr>
          <w:rFonts w:eastAsia="Times New Roman"/>
          <w:szCs w:val="20"/>
          <w:u w:val="single"/>
        </w:rPr>
        <w:t>9</w:t>
      </w:r>
      <w:r w:rsidRPr="00EC71D6">
        <w:rPr>
          <w:rFonts w:eastAsia="Times New Roman"/>
          <w:szCs w:val="20"/>
        </w:rPr>
        <w:fldChar w:fldCharType="end"/>
      </w:r>
      <w:bookmarkEnd w:id="4"/>
      <w:r w:rsidRPr="00EC71D6">
        <w:rPr>
          <w:rFonts w:eastAsia="Times New Roman"/>
          <w:szCs w:val="20"/>
        </w:rPr>
        <w:t xml:space="preserve"> The Constitution leaves the conduct of foreign and military affairs largely to the political branches -- not the courts. </w:t>
      </w:r>
      <w:r w:rsidRPr="00EC71D6">
        <w:rPr>
          <w:rFonts w:eastAsia="Times New Roman" w:cs="Arial"/>
          <w:bCs/>
          <w:szCs w:val="26"/>
          <w:highlight w:val="yellow"/>
          <w:u w:val="single"/>
        </w:rPr>
        <w:t xml:space="preserve">The </w:t>
      </w:r>
      <w:r w:rsidRPr="00EC71D6">
        <w:rPr>
          <w:rFonts w:eastAsia="Times New Roman" w:cs="Arial"/>
          <w:bCs/>
          <w:szCs w:val="26"/>
          <w:highlight w:val="yellow"/>
          <w:u w:val="single"/>
          <w:bdr w:val="single" w:sz="4" w:space="0" w:color="auto" w:frame="1"/>
        </w:rPr>
        <w:t>diplomatic credibility</w:t>
      </w:r>
      <w:r w:rsidRPr="00EC71D6">
        <w:rPr>
          <w:rFonts w:eastAsia="Times New Roman" w:cs="Arial"/>
          <w:bCs/>
          <w:szCs w:val="26"/>
          <w:highlight w:val="yellow"/>
          <w:u w:val="single"/>
        </w:rPr>
        <w:t xml:space="preserve"> of the </w:t>
      </w:r>
      <w:r w:rsidRPr="00EC71D6">
        <w:rPr>
          <w:rFonts w:eastAsia="Times New Roman" w:cs="Arial"/>
          <w:bCs/>
          <w:szCs w:val="26"/>
          <w:highlight w:val="yellow"/>
          <w:u w:val="single"/>
          <w:bdr w:val="single" w:sz="4" w:space="0" w:color="auto" w:frame="1"/>
        </w:rPr>
        <w:t>U</w:t>
      </w:r>
      <w:r w:rsidRPr="00EC71D6">
        <w:rPr>
          <w:rFonts w:eastAsia="Times New Roman"/>
          <w:szCs w:val="20"/>
          <w:u w:val="single"/>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Cs w:val="20"/>
          <w:u w:val="single"/>
        </w:rPr>
        <w:t xml:space="preserve">tates </w:t>
      </w:r>
      <w:r w:rsidRPr="00EC71D6">
        <w:rPr>
          <w:rFonts w:eastAsia="Times New Roman" w:cs="Arial"/>
          <w:bCs/>
          <w:szCs w:val="26"/>
          <w:highlight w:val="yellow"/>
          <w:u w:val="single"/>
        </w:rPr>
        <w:t xml:space="preserve">would </w:t>
      </w:r>
      <w:r w:rsidRPr="00EC71D6">
        <w:rPr>
          <w:rFonts w:eastAsia="Times New Roman" w:cs="Arial"/>
          <w:bCs/>
          <w:szCs w:val="26"/>
          <w:highlight w:val="yellow"/>
          <w:u w:val="single"/>
          <w:bdr w:val="single" w:sz="4" w:space="0" w:color="auto" w:frame="1"/>
        </w:rPr>
        <w:t>plummet</w:t>
      </w:r>
      <w:r w:rsidRPr="00EC71D6">
        <w:rPr>
          <w:rFonts w:eastAsia="Times New Roman" w:cs="Arial"/>
          <w:bCs/>
          <w:szCs w:val="26"/>
          <w:highlight w:val="yellow"/>
          <w:u w:val="single"/>
        </w:rPr>
        <w:t xml:space="preserve"> if</w:t>
      </w:r>
      <w:r w:rsidRPr="00EC71D6">
        <w:rPr>
          <w:rFonts w:eastAsia="Times New Roman" w:cs="Arial"/>
          <w:bCs/>
          <w:szCs w:val="26"/>
          <w:u w:val="single"/>
        </w:rPr>
        <w:t xml:space="preserve"> the </w:t>
      </w:r>
      <w:r w:rsidRPr="00EC71D6">
        <w:rPr>
          <w:rFonts w:eastAsia="Times New Roman" w:cs="Arial"/>
          <w:bCs/>
          <w:szCs w:val="26"/>
          <w:highlight w:val="yellow"/>
          <w:u w:val="single"/>
        </w:rPr>
        <w:t>actions</w:t>
      </w:r>
      <w:r w:rsidRPr="00EC71D6">
        <w:rPr>
          <w:rFonts w:eastAsia="Times New Roman"/>
          <w:szCs w:val="20"/>
        </w:rPr>
        <w:t xml:space="preserve"> and pronouncements </w:t>
      </w:r>
      <w:r w:rsidRPr="00EC71D6">
        <w:rPr>
          <w:rFonts w:eastAsia="Times New Roman" w:cs="Arial"/>
          <w:bCs/>
          <w:szCs w:val="26"/>
          <w:highlight w:val="yellow"/>
          <w:u w:val="single"/>
        </w:rPr>
        <w:t>of the executive and legislative</w:t>
      </w:r>
      <w:r w:rsidRPr="00EC71D6">
        <w:rPr>
          <w:rFonts w:eastAsia="Times New Roman" w:cs="Arial"/>
          <w:bCs/>
          <w:szCs w:val="26"/>
          <w:u w:val="single"/>
        </w:rPr>
        <w:t xml:space="preserve"> branches</w:t>
      </w:r>
      <w:r w:rsidRPr="00EC71D6">
        <w:rPr>
          <w:rFonts w:eastAsia="Times New Roman"/>
          <w:szCs w:val="20"/>
        </w:rPr>
        <w:t xml:space="preserve"> in foreign and military matters </w:t>
      </w:r>
      <w:r w:rsidRPr="00EC71D6">
        <w:rPr>
          <w:rFonts w:eastAsia="Times New Roman" w:cs="Arial"/>
          <w:bCs/>
          <w:szCs w:val="26"/>
          <w:highlight w:val="yellow"/>
          <w:u w:val="single"/>
        </w:rPr>
        <w:t>were later</w:t>
      </w:r>
      <w:r w:rsidRPr="00EC71D6">
        <w:rPr>
          <w:rFonts w:eastAsia="Times New Roman"/>
          <w:szCs w:val="20"/>
        </w:rPr>
        <w:t xml:space="preserve"> repudiated and </w:t>
      </w:r>
      <w:r w:rsidRPr="00EC71D6">
        <w:rPr>
          <w:rFonts w:eastAsia="Times New Roman" w:cs="Arial"/>
          <w:bCs/>
          <w:szCs w:val="26"/>
          <w:highlight w:val="yellow"/>
          <w:u w:val="single"/>
        </w:rPr>
        <w:t>contradicted by judicial decree</w:t>
      </w:r>
      <w:r w:rsidRPr="00EC71D6">
        <w:rPr>
          <w:rFonts w:eastAsia="Times New Roman"/>
          <w:szCs w:val="20"/>
        </w:rPr>
        <w:t>.</w:t>
      </w:r>
    </w:p>
    <w:p w:rsidR="002F3FBF" w:rsidRPr="00EC71D6" w:rsidRDefault="002F3FBF" w:rsidP="002F3FBF">
      <w:pPr>
        <w:pStyle w:val="Heading4"/>
        <w:rPr>
          <w:rFonts w:eastAsia="Times New Roman"/>
        </w:rPr>
      </w:pPr>
      <w:r w:rsidRPr="00EC71D6">
        <w:rPr>
          <w:rFonts w:eastAsia="Times New Roman"/>
        </w:rPr>
        <w:lastRenderedPageBreak/>
        <w:t>Global nuclear war</w:t>
      </w:r>
    </w:p>
    <w:p w:rsidR="002F3FBF" w:rsidRPr="00EC71D6" w:rsidRDefault="002F3FBF" w:rsidP="002F3FBF">
      <w:pPr>
        <w:rPr>
          <w:rFonts w:eastAsia="Times New Roman"/>
          <w:szCs w:val="20"/>
        </w:rPr>
      </w:pPr>
      <w:proofErr w:type="spellStart"/>
      <w:r w:rsidRPr="00EC71D6">
        <w:rPr>
          <w:rFonts w:eastAsia="Times New Roman" w:cs="Arial"/>
          <w:b/>
          <w:bCs/>
          <w:iCs/>
          <w:szCs w:val="28"/>
        </w:rPr>
        <w:t>Kagan</w:t>
      </w:r>
      <w:proofErr w:type="spellEnd"/>
      <w:r w:rsidRPr="00EC71D6">
        <w:rPr>
          <w:rFonts w:eastAsia="Times New Roman" w:cs="Arial"/>
          <w:b/>
          <w:bCs/>
          <w:iCs/>
          <w:szCs w:val="28"/>
        </w:rPr>
        <w:t xml:space="preserve"> 7</w:t>
      </w:r>
      <w:r w:rsidRPr="00EC71D6">
        <w:rPr>
          <w:rFonts w:eastAsia="Times New Roman"/>
          <w:szCs w:val="20"/>
        </w:rPr>
        <w:t xml:space="preserve"> (Robert, Senior Associate – Carnegie Endowment for International Peace, “End of Dreams, Return of History: International Rivalry and American Leadership”, Policy Review, August/September, http://www.hoover.org/publications/policyreview/8552512.html#n10)</w:t>
      </w:r>
    </w:p>
    <w:p w:rsidR="002F3FBF" w:rsidRPr="00EC71D6" w:rsidRDefault="002F3FBF" w:rsidP="002F3FBF">
      <w:pPr>
        <w:rPr>
          <w:rFonts w:eastAsia="Times New Roman"/>
          <w:szCs w:val="20"/>
        </w:rPr>
      </w:pPr>
    </w:p>
    <w:p w:rsidR="002F3FBF" w:rsidRPr="00EC71D6" w:rsidRDefault="002F3FBF" w:rsidP="002F3FBF">
      <w:pPr>
        <w:rPr>
          <w:rFonts w:eastAsia="Times New Roman"/>
          <w:sz w:val="14"/>
          <w:szCs w:val="20"/>
        </w:rPr>
      </w:pPr>
      <w:r w:rsidRPr="00EC71D6">
        <w:rPr>
          <w:rFonts w:eastAsia="Times New Roman"/>
          <w:sz w:val="14"/>
          <w:szCs w:val="20"/>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EC71D6">
        <w:rPr>
          <w:rFonts w:eastAsia="Times New Roman" w:cs="Arial"/>
          <w:bCs/>
          <w:szCs w:val="26"/>
          <w:u w:val="single"/>
        </w:rPr>
        <w:t xml:space="preserve">American predominance prevents </w:t>
      </w:r>
      <w:r w:rsidRPr="00EC71D6">
        <w:rPr>
          <w:rFonts w:eastAsia="Times New Roman"/>
          <w:sz w:val="14"/>
          <w:szCs w:val="20"/>
        </w:rPr>
        <w:t xml:space="preserve">these </w:t>
      </w:r>
      <w:r w:rsidRPr="00EC71D6">
        <w:rPr>
          <w:rFonts w:eastAsia="Times New Roman" w:cs="Arial"/>
          <w:bCs/>
          <w:szCs w:val="26"/>
          <w:u w:val="single"/>
        </w:rPr>
        <w:t>rivalries from intensifying</w:t>
      </w:r>
      <w:r w:rsidRPr="00EC71D6">
        <w:rPr>
          <w:rFonts w:eastAsia="Times New Roman"/>
          <w:sz w:val="14"/>
          <w:szCs w:val="20"/>
        </w:rPr>
        <w:t xml:space="preserve"> —  its regional as well as its global predominance. </w:t>
      </w:r>
      <w:r w:rsidRPr="00EC71D6">
        <w:rPr>
          <w:rFonts w:eastAsia="Times New Roman" w:cs="Arial"/>
          <w:bCs/>
          <w:szCs w:val="26"/>
          <w:highlight w:val="yellow"/>
          <w:u w:val="single"/>
        </w:rPr>
        <w:t>Were the</w:t>
      </w:r>
      <w:r w:rsidRPr="00EC71D6">
        <w:rPr>
          <w:rFonts w:eastAsia="Times New Roman"/>
          <w:sz w:val="14"/>
          <w:szCs w:val="20"/>
          <w:highlight w:val="yellow"/>
        </w:rPr>
        <w:t xml:space="preserve"> </w:t>
      </w:r>
      <w:r w:rsidRPr="00EC71D6">
        <w:rPr>
          <w:rFonts w:eastAsia="Times New Roman" w:cs="Arial"/>
          <w:bCs/>
          <w:szCs w:val="26"/>
          <w:highlight w:val="yellow"/>
          <w:u w:val="single"/>
          <w:bdr w:val="single" w:sz="4" w:space="0" w:color="auto" w:frame="1"/>
        </w:rPr>
        <w:t>U</w:t>
      </w:r>
      <w:r w:rsidRPr="00EC71D6">
        <w:rPr>
          <w:rFonts w:eastAsia="Times New Roman"/>
          <w:sz w:val="14"/>
          <w:szCs w:val="20"/>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 w:val="14"/>
          <w:szCs w:val="20"/>
        </w:rPr>
        <w:t xml:space="preserve">tates </w:t>
      </w:r>
      <w:r w:rsidRPr="00EC71D6">
        <w:rPr>
          <w:rFonts w:eastAsia="Times New Roman" w:cs="Arial"/>
          <w:bCs/>
          <w:szCs w:val="26"/>
          <w:highlight w:val="yellow"/>
          <w:u w:val="single"/>
        </w:rPr>
        <w:t>to</w:t>
      </w:r>
      <w:r w:rsidRPr="00EC71D6">
        <w:rPr>
          <w:rFonts w:eastAsia="Times New Roman"/>
          <w:sz w:val="14"/>
          <w:szCs w:val="20"/>
          <w:highlight w:val="yellow"/>
        </w:rPr>
        <w:t xml:space="preserve"> </w:t>
      </w:r>
      <w:r w:rsidRPr="00EC71D6">
        <w:rPr>
          <w:rFonts w:eastAsia="Times New Roman" w:cs="Arial"/>
          <w:bCs/>
          <w:szCs w:val="26"/>
          <w:highlight w:val="yellow"/>
          <w:u w:val="single"/>
        </w:rPr>
        <w:t>diminish</w:t>
      </w:r>
      <w:r w:rsidRPr="00EC71D6">
        <w:rPr>
          <w:rFonts w:eastAsia="Times New Roman" w:cs="Arial"/>
          <w:bCs/>
          <w:szCs w:val="26"/>
          <w:u w:val="single"/>
        </w:rPr>
        <w:t xml:space="preserve"> its influence</w:t>
      </w:r>
      <w:r w:rsidRPr="00EC71D6">
        <w:rPr>
          <w:rFonts w:eastAsia="Times New Roman"/>
          <w:sz w:val="14"/>
          <w:szCs w:val="20"/>
        </w:rPr>
        <w:t xml:space="preserve"> in the regions where it is currently the strongest power, </w:t>
      </w:r>
      <w:r w:rsidRPr="00EC71D6">
        <w:rPr>
          <w:rFonts w:eastAsia="Times New Roman" w:cs="Arial"/>
          <w:bCs/>
          <w:szCs w:val="26"/>
          <w:u w:val="single"/>
        </w:rPr>
        <w:t xml:space="preserve">the </w:t>
      </w:r>
      <w:r w:rsidRPr="00EC71D6">
        <w:rPr>
          <w:rFonts w:eastAsia="Times New Roman" w:cs="Arial"/>
          <w:bCs/>
          <w:szCs w:val="26"/>
          <w:highlight w:val="yellow"/>
          <w:u w:val="single"/>
        </w:rPr>
        <w:t>other nations would settle disputes</w:t>
      </w:r>
      <w:r w:rsidRPr="00EC71D6">
        <w:rPr>
          <w:rFonts w:eastAsia="Times New Roman"/>
          <w:sz w:val="14"/>
          <w:szCs w:val="20"/>
        </w:rPr>
        <w:t xml:space="preserve"> as great and lesser powers have done in the past: sometimes through diplomacy and accommodation but often </w:t>
      </w:r>
      <w:r w:rsidRPr="00EC71D6">
        <w:rPr>
          <w:rFonts w:eastAsia="Times New Roman" w:cs="Arial"/>
          <w:bCs/>
          <w:szCs w:val="26"/>
          <w:highlight w:val="yellow"/>
          <w:u w:val="single"/>
        </w:rPr>
        <w:t>through</w:t>
      </w:r>
      <w:r w:rsidRPr="00EC71D6">
        <w:rPr>
          <w:rFonts w:eastAsia="Times New Roman"/>
          <w:sz w:val="14"/>
          <w:szCs w:val="20"/>
        </w:rPr>
        <w:t xml:space="preserve"> confrontation and </w:t>
      </w:r>
      <w:r w:rsidRPr="00EC71D6">
        <w:rPr>
          <w:rFonts w:eastAsia="Times New Roman" w:cs="Arial"/>
          <w:bCs/>
          <w:szCs w:val="26"/>
          <w:highlight w:val="yellow"/>
          <w:u w:val="single"/>
        </w:rPr>
        <w:t>wars</w:t>
      </w:r>
      <w:r w:rsidRPr="00EC71D6">
        <w:rPr>
          <w:rFonts w:eastAsia="Times New Roman"/>
          <w:sz w:val="14"/>
          <w:szCs w:val="20"/>
        </w:rPr>
        <w:t xml:space="preserve"> of varying scope, intensity, and destructiveness. One novel aspect of such a multipolar world is that </w:t>
      </w:r>
      <w:r w:rsidRPr="00EC71D6">
        <w:rPr>
          <w:rFonts w:eastAsia="Times New Roman" w:cs="Arial"/>
          <w:bCs/>
          <w:szCs w:val="26"/>
          <w:highlight w:val="yellow"/>
          <w:u w:val="single"/>
        </w:rPr>
        <w:t>most</w:t>
      </w:r>
      <w:r w:rsidRPr="00EC71D6">
        <w:rPr>
          <w:rFonts w:eastAsia="Times New Roman"/>
          <w:sz w:val="14"/>
          <w:szCs w:val="20"/>
        </w:rPr>
        <w:t xml:space="preserve"> of these powers would </w:t>
      </w:r>
      <w:r w:rsidRPr="00EC71D6">
        <w:rPr>
          <w:rFonts w:eastAsia="Times New Roman" w:cs="Arial"/>
          <w:bCs/>
          <w:szCs w:val="26"/>
          <w:highlight w:val="yellow"/>
          <w:u w:val="single"/>
        </w:rPr>
        <w:t xml:space="preserve">possess </w:t>
      </w:r>
      <w:r w:rsidRPr="00EC71D6">
        <w:rPr>
          <w:rFonts w:eastAsia="Times New Roman" w:cs="Arial"/>
          <w:bCs/>
          <w:szCs w:val="26"/>
          <w:highlight w:val="yellow"/>
          <w:u w:val="single"/>
          <w:bdr w:val="single" w:sz="4" w:space="0" w:color="auto" w:frame="1"/>
        </w:rPr>
        <w:t>nuclear weapons</w:t>
      </w:r>
      <w:r w:rsidRPr="00EC71D6">
        <w:rPr>
          <w:rFonts w:eastAsia="Times New Roman"/>
          <w:sz w:val="14"/>
          <w:szCs w:val="20"/>
          <w:highlight w:val="yellow"/>
        </w:rPr>
        <w:t xml:space="preserve">. </w:t>
      </w:r>
      <w:r w:rsidRPr="00EC71D6">
        <w:rPr>
          <w:rFonts w:eastAsia="Times New Roman" w:cs="Arial"/>
          <w:bCs/>
          <w:szCs w:val="26"/>
          <w:highlight w:val="yellow"/>
          <w:u w:val="single"/>
        </w:rPr>
        <w:t>That could make wars</w:t>
      </w:r>
      <w:r w:rsidRPr="00EC71D6">
        <w:rPr>
          <w:rFonts w:eastAsia="Times New Roman"/>
          <w:sz w:val="14"/>
          <w:szCs w:val="20"/>
        </w:rPr>
        <w:t xml:space="preserve"> between them less likely, or it could simply make them more </w:t>
      </w:r>
      <w:r w:rsidRPr="00EC71D6">
        <w:rPr>
          <w:rFonts w:eastAsia="Times New Roman" w:cs="Arial"/>
          <w:bCs/>
          <w:szCs w:val="26"/>
          <w:highlight w:val="yellow"/>
          <w:u w:val="single"/>
          <w:bdr w:val="single" w:sz="4" w:space="0" w:color="auto" w:frame="1"/>
        </w:rPr>
        <w:t>catastrophic</w:t>
      </w:r>
      <w:r w:rsidRPr="00EC71D6">
        <w:rPr>
          <w:rFonts w:eastAsia="Times New Roman"/>
          <w:sz w:val="14"/>
          <w:szCs w:val="20"/>
        </w:rPr>
        <w:t xml:space="preserve">.  </w:t>
      </w:r>
      <w:r w:rsidRPr="00EC71D6">
        <w:rPr>
          <w:rFonts w:eastAsia="Times New Roman" w:cs="Arial"/>
          <w:bCs/>
          <w:szCs w:val="26"/>
          <w:u w:val="single"/>
        </w:rPr>
        <w:t>It is</w:t>
      </w:r>
      <w:r w:rsidRPr="00EC71D6">
        <w:rPr>
          <w:rFonts w:eastAsia="Times New Roman"/>
          <w:sz w:val="14"/>
          <w:szCs w:val="20"/>
        </w:rPr>
        <w:t xml:space="preserve"> easy but also </w:t>
      </w:r>
      <w:r w:rsidRPr="00EC71D6">
        <w:rPr>
          <w:rFonts w:eastAsia="Times New Roman" w:cs="Arial"/>
          <w:bCs/>
          <w:szCs w:val="26"/>
          <w:u w:val="single"/>
        </w:rPr>
        <w:t>dangerous to underestimate the role the</w:t>
      </w:r>
      <w:r w:rsidRPr="00EC71D6">
        <w:rPr>
          <w:rFonts w:eastAsia="Times New Roman"/>
          <w:sz w:val="14"/>
          <w:szCs w:val="20"/>
        </w:rPr>
        <w:t xml:space="preserve"> </w:t>
      </w:r>
      <w:r w:rsidRPr="00EC71D6">
        <w:rPr>
          <w:rFonts w:eastAsia="Times New Roman" w:cs="Arial"/>
          <w:bCs/>
          <w:szCs w:val="26"/>
          <w:u w:val="single"/>
          <w:bdr w:val="single" w:sz="4" w:space="0" w:color="auto" w:frame="1"/>
        </w:rPr>
        <w:t>U</w:t>
      </w:r>
      <w:r w:rsidRPr="00EC71D6">
        <w:rPr>
          <w:rFonts w:eastAsia="Times New Roman"/>
          <w:sz w:val="14"/>
          <w:szCs w:val="20"/>
        </w:rPr>
        <w:t xml:space="preserve">nited </w:t>
      </w:r>
      <w:r w:rsidRPr="00EC71D6">
        <w:rPr>
          <w:rFonts w:eastAsia="Times New Roman" w:cs="Arial"/>
          <w:bCs/>
          <w:szCs w:val="26"/>
          <w:u w:val="single"/>
          <w:bdr w:val="single" w:sz="4" w:space="0" w:color="auto" w:frame="1"/>
        </w:rPr>
        <w:t>S</w:t>
      </w:r>
      <w:r w:rsidRPr="00EC71D6">
        <w:rPr>
          <w:rFonts w:eastAsia="Times New Roman"/>
          <w:sz w:val="14"/>
          <w:szCs w:val="20"/>
        </w:rPr>
        <w:t xml:space="preserve">tates </w:t>
      </w:r>
      <w:r w:rsidRPr="00EC71D6">
        <w:rPr>
          <w:rFonts w:eastAsia="Times New Roman" w:cs="Arial"/>
          <w:bCs/>
          <w:szCs w:val="26"/>
          <w:u w:val="single"/>
        </w:rPr>
        <w:t>plays in providing</w:t>
      </w:r>
      <w:r w:rsidRPr="00EC71D6">
        <w:rPr>
          <w:rFonts w:eastAsia="Times New Roman"/>
          <w:sz w:val="14"/>
          <w:szCs w:val="20"/>
        </w:rPr>
        <w:t xml:space="preserve"> a measure of </w:t>
      </w:r>
      <w:r w:rsidRPr="00EC71D6">
        <w:rPr>
          <w:rFonts w:eastAsia="Times New Roman" w:cs="Arial"/>
          <w:bCs/>
          <w:szCs w:val="26"/>
          <w:u w:val="single"/>
        </w:rPr>
        <w:t>stability in the world</w:t>
      </w:r>
      <w:r w:rsidRPr="00EC71D6">
        <w:rPr>
          <w:rFonts w:eastAsia="Times New Roman"/>
          <w:sz w:val="14"/>
          <w:szCs w:val="20"/>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r w:rsidRPr="00EC71D6">
        <w:rPr>
          <w:rFonts w:eastAsia="Times New Roman"/>
          <w:sz w:val="14"/>
          <w:szCs w:val="20"/>
        </w:rPr>
        <w:t>i</w:t>
      </w:r>
      <w:proofErr w:type="spellEnd"/>
      <w:r w:rsidRPr="00EC71D6">
        <w:rPr>
          <w:rFonts w:eastAsia="Times New Roman"/>
          <w:sz w:val="14"/>
          <w:szCs w:val="20"/>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r w:rsidRPr="00EC71D6">
        <w:rPr>
          <w:rFonts w:eastAsia="Times New Roman" w:cs="Arial"/>
          <w:bCs/>
          <w:szCs w:val="26"/>
          <w:u w:val="single"/>
        </w:rPr>
        <w:t>Europe ’s stability depends on the</w:t>
      </w:r>
      <w:r w:rsidRPr="00EC71D6">
        <w:rPr>
          <w:rFonts w:eastAsia="Times New Roman"/>
          <w:sz w:val="14"/>
          <w:szCs w:val="20"/>
        </w:rPr>
        <w:t xml:space="preserve"> guarantee, however distant and one hopes unnecessary, that the </w:t>
      </w:r>
      <w:r w:rsidRPr="00EC71D6">
        <w:rPr>
          <w:rFonts w:eastAsia="Times New Roman" w:cs="Arial"/>
          <w:bCs/>
          <w:szCs w:val="26"/>
          <w:u w:val="single"/>
          <w:bdr w:val="single" w:sz="4" w:space="0" w:color="auto" w:frame="1"/>
        </w:rPr>
        <w:t>U</w:t>
      </w:r>
      <w:r w:rsidRPr="00EC71D6">
        <w:rPr>
          <w:rFonts w:eastAsia="Times New Roman"/>
          <w:sz w:val="14"/>
          <w:szCs w:val="20"/>
        </w:rPr>
        <w:t xml:space="preserve">nited </w:t>
      </w:r>
      <w:r w:rsidRPr="00EC71D6">
        <w:rPr>
          <w:rFonts w:eastAsia="Times New Roman" w:cs="Arial"/>
          <w:bCs/>
          <w:szCs w:val="26"/>
          <w:u w:val="single"/>
          <w:bdr w:val="single" w:sz="4" w:space="0" w:color="auto" w:frame="1"/>
        </w:rPr>
        <w:t>S</w:t>
      </w:r>
      <w:r w:rsidRPr="00EC71D6">
        <w:rPr>
          <w:rFonts w:eastAsia="Times New Roman"/>
          <w:sz w:val="14"/>
          <w:szCs w:val="20"/>
        </w:rPr>
        <w:t xml:space="preserve">tates could step in </w:t>
      </w:r>
      <w:r w:rsidRPr="00EC71D6">
        <w:rPr>
          <w:rFonts w:eastAsia="Times New Roman" w:cs="Arial"/>
          <w:bCs/>
          <w:szCs w:val="26"/>
          <w:u w:val="single"/>
        </w:rPr>
        <w:t>to check any dangerous development</w:t>
      </w:r>
      <w:r w:rsidRPr="00EC71D6">
        <w:rPr>
          <w:rFonts w:eastAsia="Times New Roman"/>
          <w:sz w:val="14"/>
          <w:szCs w:val="20"/>
        </w:rPr>
        <w:t xml:space="preserve"> on the continent. In </w:t>
      </w:r>
      <w:r w:rsidRPr="00EC71D6">
        <w:rPr>
          <w:rFonts w:eastAsia="Times New Roman" w:cs="Arial"/>
          <w:bCs/>
          <w:szCs w:val="26"/>
          <w:highlight w:val="yellow"/>
          <w:u w:val="single"/>
        </w:rPr>
        <w:t>a</w:t>
      </w:r>
      <w:r w:rsidRPr="00EC71D6">
        <w:rPr>
          <w:rFonts w:eastAsia="Times New Roman"/>
          <w:sz w:val="14"/>
          <w:szCs w:val="20"/>
        </w:rPr>
        <w:t xml:space="preserve"> genuinely </w:t>
      </w:r>
      <w:r w:rsidRPr="00EC71D6">
        <w:rPr>
          <w:rFonts w:eastAsia="Times New Roman" w:cs="Arial"/>
          <w:bCs/>
          <w:szCs w:val="26"/>
          <w:highlight w:val="yellow"/>
          <w:u w:val="single"/>
        </w:rPr>
        <w:t>multipolar world</w:t>
      </w:r>
      <w:r w:rsidRPr="00EC71D6">
        <w:rPr>
          <w:rFonts w:eastAsia="Times New Roman"/>
          <w:sz w:val="14"/>
          <w:szCs w:val="20"/>
        </w:rPr>
        <w:t xml:space="preserve">, that </w:t>
      </w:r>
      <w:r w:rsidRPr="00EC71D6">
        <w:rPr>
          <w:rFonts w:eastAsia="Times New Roman" w:cs="Arial"/>
          <w:bCs/>
          <w:szCs w:val="26"/>
          <w:highlight w:val="yellow"/>
          <w:u w:val="single"/>
        </w:rPr>
        <w:t>would not be possible without</w:t>
      </w:r>
      <w:r w:rsidRPr="00EC71D6">
        <w:rPr>
          <w:rFonts w:eastAsia="Times New Roman"/>
          <w:sz w:val="14"/>
          <w:szCs w:val="20"/>
          <w:highlight w:val="yellow"/>
        </w:rPr>
        <w:t xml:space="preserve"> </w:t>
      </w:r>
      <w:r w:rsidRPr="00EC71D6">
        <w:rPr>
          <w:rFonts w:eastAsia="Times New Roman"/>
          <w:sz w:val="14"/>
          <w:szCs w:val="20"/>
        </w:rPr>
        <w:t xml:space="preserve">renewing the danger of </w:t>
      </w:r>
      <w:r w:rsidRPr="00EC71D6">
        <w:rPr>
          <w:rFonts w:eastAsia="Times New Roman" w:cs="Arial"/>
          <w:bCs/>
          <w:szCs w:val="26"/>
          <w:highlight w:val="yellow"/>
          <w:u w:val="single"/>
        </w:rPr>
        <w:t>world war</w:t>
      </w:r>
      <w:r w:rsidRPr="00EC71D6">
        <w:rPr>
          <w:rFonts w:eastAsia="Times New Roman"/>
          <w:sz w:val="14"/>
          <w:szCs w:val="20"/>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r w:rsidRPr="00EC71D6">
        <w:rPr>
          <w:rFonts w:eastAsia="Times New Roman"/>
          <w:sz w:val="14"/>
          <w:szCs w:val="20"/>
        </w:rPr>
        <w:t>that ’s</w:t>
      </w:r>
      <w:proofErr w:type="spellEnd"/>
      <w:r w:rsidRPr="00EC71D6">
        <w:rPr>
          <w:rFonts w:eastAsia="Times New Roman"/>
          <w:sz w:val="14"/>
          <w:szCs w:val="20"/>
        </w:rPr>
        <w:t xml:space="preserve">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w:t>
      </w:r>
      <w:proofErr w:type="spellStart"/>
      <w:r w:rsidRPr="00EC71D6">
        <w:rPr>
          <w:rFonts w:eastAsia="Times New Roman"/>
          <w:sz w:val="14"/>
          <w:szCs w:val="20"/>
        </w:rPr>
        <w:t>unipolarity</w:t>
      </w:r>
      <w:proofErr w:type="spellEnd"/>
      <w:r w:rsidRPr="00EC71D6">
        <w:rPr>
          <w:rFonts w:eastAsia="Times New Roman"/>
          <w:sz w:val="14"/>
          <w:szCs w:val="20"/>
        </w:rPr>
        <w:t xml:space="preserve">, regional conflicts involving the large powers may erupt. </w:t>
      </w:r>
      <w:r w:rsidRPr="00EC71D6">
        <w:rPr>
          <w:rFonts w:eastAsia="Times New Roman" w:cs="Arial"/>
          <w:bCs/>
          <w:szCs w:val="26"/>
          <w:highlight w:val="yellow"/>
          <w:u w:val="single"/>
        </w:rPr>
        <w:t xml:space="preserve">War could erupt between </w:t>
      </w:r>
      <w:r w:rsidRPr="00EC71D6">
        <w:rPr>
          <w:rFonts w:eastAsia="Times New Roman" w:cs="Arial"/>
          <w:bCs/>
          <w:szCs w:val="26"/>
          <w:highlight w:val="yellow"/>
          <w:u w:val="single"/>
          <w:bdr w:val="single" w:sz="4" w:space="0" w:color="auto" w:frame="1"/>
        </w:rPr>
        <w:t>China and Taiwan</w:t>
      </w:r>
      <w:r w:rsidRPr="00EC71D6">
        <w:rPr>
          <w:rFonts w:eastAsia="Times New Roman"/>
          <w:sz w:val="14"/>
          <w:szCs w:val="20"/>
        </w:rPr>
        <w:t xml:space="preserve"> and draw in both the United States and Japan. War could erupt between </w:t>
      </w:r>
      <w:r w:rsidRPr="00EC71D6">
        <w:rPr>
          <w:rFonts w:eastAsia="Times New Roman" w:cs="Arial"/>
          <w:bCs/>
          <w:szCs w:val="26"/>
          <w:highlight w:val="yellow"/>
          <w:u w:val="single"/>
          <w:bdr w:val="single" w:sz="4" w:space="0" w:color="auto" w:frame="1"/>
        </w:rPr>
        <w:t xml:space="preserve">Russia </w:t>
      </w:r>
      <w:r w:rsidRPr="00EC71D6">
        <w:rPr>
          <w:rFonts w:eastAsia="Times New Roman" w:cs="Arial"/>
          <w:bCs/>
          <w:szCs w:val="26"/>
          <w:u w:val="single"/>
          <w:bdr w:val="single" w:sz="4" w:space="0" w:color="auto" w:frame="1"/>
        </w:rPr>
        <w:t xml:space="preserve">and </w:t>
      </w:r>
      <w:r w:rsidRPr="00EC71D6">
        <w:rPr>
          <w:rFonts w:eastAsia="Times New Roman" w:cs="Arial"/>
          <w:bCs/>
          <w:szCs w:val="26"/>
          <w:highlight w:val="yellow"/>
          <w:u w:val="single"/>
          <w:bdr w:val="single" w:sz="4" w:space="0" w:color="auto" w:frame="1"/>
        </w:rPr>
        <w:t>Georgia</w:t>
      </w:r>
      <w:r w:rsidRPr="00EC71D6">
        <w:rPr>
          <w:rFonts w:eastAsia="Times New Roman"/>
          <w:sz w:val="14"/>
          <w:szCs w:val="20"/>
        </w:rPr>
        <w:t xml:space="preserve">, forcing the United States and its European allies to decide whether to intervene or suffer the consequences of a Russian victory. Conflict between </w:t>
      </w:r>
      <w:r w:rsidRPr="00EC71D6">
        <w:rPr>
          <w:rFonts w:eastAsia="Times New Roman" w:cs="Arial"/>
          <w:bCs/>
          <w:szCs w:val="26"/>
          <w:highlight w:val="yellow"/>
          <w:u w:val="single"/>
          <w:bdr w:val="single" w:sz="4" w:space="0" w:color="auto" w:frame="1"/>
        </w:rPr>
        <w:t xml:space="preserve">India </w:t>
      </w:r>
      <w:r w:rsidRPr="00EC71D6">
        <w:rPr>
          <w:rFonts w:eastAsia="Times New Roman" w:cs="Arial"/>
          <w:bCs/>
          <w:szCs w:val="26"/>
          <w:u w:val="single"/>
          <w:bdr w:val="single" w:sz="4" w:space="0" w:color="auto" w:frame="1"/>
        </w:rPr>
        <w:t xml:space="preserve">and </w:t>
      </w:r>
      <w:r w:rsidRPr="00EC71D6">
        <w:rPr>
          <w:rFonts w:eastAsia="Times New Roman" w:cs="Arial"/>
          <w:bCs/>
          <w:szCs w:val="26"/>
          <w:highlight w:val="yellow"/>
          <w:u w:val="single"/>
          <w:bdr w:val="single" w:sz="4" w:space="0" w:color="auto" w:frame="1"/>
        </w:rPr>
        <w:t>Pakistan</w:t>
      </w:r>
      <w:r w:rsidRPr="00EC71D6">
        <w:rPr>
          <w:rFonts w:eastAsia="Times New Roman"/>
          <w:sz w:val="14"/>
          <w:szCs w:val="20"/>
        </w:rPr>
        <w:t xml:space="preserve"> remains possible, as does conflict between Iran and Israel </w:t>
      </w:r>
      <w:r w:rsidRPr="00EC71D6">
        <w:rPr>
          <w:rFonts w:eastAsia="Times New Roman" w:cs="Arial"/>
          <w:bCs/>
          <w:szCs w:val="26"/>
          <w:highlight w:val="yellow"/>
          <w:u w:val="single"/>
        </w:rPr>
        <w:t>or</w:t>
      </w:r>
      <w:r w:rsidRPr="00EC71D6">
        <w:rPr>
          <w:rFonts w:eastAsia="Times New Roman"/>
          <w:sz w:val="14"/>
          <w:szCs w:val="20"/>
        </w:rPr>
        <w:t xml:space="preserve"> other </w:t>
      </w:r>
      <w:r w:rsidRPr="00EC71D6">
        <w:rPr>
          <w:rFonts w:eastAsia="Times New Roman" w:cs="Arial"/>
          <w:bCs/>
          <w:szCs w:val="26"/>
          <w:highlight w:val="yellow"/>
          <w:u w:val="single"/>
          <w:bdr w:val="single" w:sz="4" w:space="0" w:color="auto" w:frame="1"/>
        </w:rPr>
        <w:t>Middle Eastern</w:t>
      </w:r>
      <w:r w:rsidRPr="00EC71D6">
        <w:rPr>
          <w:rFonts w:eastAsia="Times New Roman" w:cs="Arial"/>
          <w:b/>
          <w:bCs/>
          <w:szCs w:val="26"/>
          <w:highlight w:val="yellow"/>
          <w:u w:val="single"/>
        </w:rPr>
        <w:t xml:space="preserve"> </w:t>
      </w:r>
      <w:r w:rsidRPr="00EC71D6">
        <w:rPr>
          <w:rFonts w:eastAsia="Times New Roman" w:cs="Arial"/>
          <w:bCs/>
          <w:szCs w:val="26"/>
          <w:highlight w:val="yellow"/>
          <w:u w:val="single"/>
        </w:rPr>
        <w:t>states</w:t>
      </w:r>
      <w:r w:rsidRPr="00EC71D6">
        <w:rPr>
          <w:rFonts w:eastAsia="Times New Roman"/>
          <w:sz w:val="14"/>
          <w:szCs w:val="20"/>
        </w:rPr>
        <w:t xml:space="preserve">. </w:t>
      </w:r>
      <w:r w:rsidRPr="00EC71D6">
        <w:rPr>
          <w:rFonts w:eastAsia="Times New Roman" w:cs="Arial"/>
          <w:bCs/>
          <w:szCs w:val="26"/>
          <w:highlight w:val="yellow"/>
          <w:u w:val="single"/>
        </w:rPr>
        <w:t>These</w:t>
      </w:r>
      <w:r w:rsidRPr="00EC71D6">
        <w:rPr>
          <w:rFonts w:eastAsia="Times New Roman"/>
          <w:sz w:val="14"/>
          <w:szCs w:val="20"/>
        </w:rPr>
        <w:t xml:space="preserve">, too, </w:t>
      </w:r>
      <w:r w:rsidRPr="00EC71D6">
        <w:rPr>
          <w:rFonts w:eastAsia="Times New Roman" w:cs="Arial"/>
          <w:bCs/>
          <w:szCs w:val="26"/>
          <w:u w:val="single"/>
        </w:rPr>
        <w:t xml:space="preserve">could </w:t>
      </w:r>
      <w:r w:rsidRPr="00EC71D6">
        <w:rPr>
          <w:rFonts w:eastAsia="Times New Roman" w:cs="Arial"/>
          <w:bCs/>
          <w:szCs w:val="26"/>
          <w:highlight w:val="yellow"/>
          <w:u w:val="single"/>
          <w:bdr w:val="single" w:sz="4" w:space="0" w:color="auto" w:frame="1"/>
        </w:rPr>
        <w:t>draw in</w:t>
      </w:r>
      <w:r w:rsidRPr="00EC71D6">
        <w:rPr>
          <w:rFonts w:eastAsia="Times New Roman"/>
          <w:sz w:val="14"/>
          <w:szCs w:val="20"/>
        </w:rPr>
        <w:t xml:space="preserve"> other </w:t>
      </w:r>
      <w:r w:rsidRPr="00EC71D6">
        <w:rPr>
          <w:rFonts w:eastAsia="Times New Roman" w:cs="Arial"/>
          <w:bCs/>
          <w:szCs w:val="26"/>
          <w:highlight w:val="yellow"/>
          <w:u w:val="single"/>
          <w:bdr w:val="single" w:sz="4" w:space="0" w:color="auto" w:frame="1"/>
        </w:rPr>
        <w:t>great powers</w:t>
      </w:r>
      <w:r w:rsidRPr="00EC71D6">
        <w:rPr>
          <w:rFonts w:eastAsia="Times New Roman" w:cs="Arial"/>
          <w:bCs/>
          <w:szCs w:val="26"/>
          <w:u w:val="single"/>
        </w:rPr>
        <w:t>, including the</w:t>
      </w:r>
      <w:r w:rsidRPr="00EC71D6">
        <w:rPr>
          <w:rFonts w:eastAsia="Times New Roman"/>
          <w:sz w:val="14"/>
          <w:szCs w:val="20"/>
        </w:rPr>
        <w:t xml:space="preserve"> </w:t>
      </w:r>
      <w:r w:rsidRPr="00EC71D6">
        <w:rPr>
          <w:rFonts w:eastAsia="Times New Roman" w:cs="Arial"/>
          <w:bCs/>
          <w:szCs w:val="26"/>
          <w:u w:val="single"/>
          <w:bdr w:val="single" w:sz="4" w:space="0" w:color="auto" w:frame="1"/>
        </w:rPr>
        <w:t>U</w:t>
      </w:r>
      <w:r w:rsidRPr="00EC71D6">
        <w:rPr>
          <w:rFonts w:eastAsia="Times New Roman"/>
          <w:sz w:val="14"/>
          <w:szCs w:val="20"/>
        </w:rPr>
        <w:t xml:space="preserve">nited </w:t>
      </w:r>
      <w:r w:rsidRPr="00EC71D6">
        <w:rPr>
          <w:rFonts w:eastAsia="Times New Roman" w:cs="Arial"/>
          <w:bCs/>
          <w:szCs w:val="26"/>
          <w:u w:val="single"/>
          <w:bdr w:val="single" w:sz="4" w:space="0" w:color="auto" w:frame="1"/>
        </w:rPr>
        <w:t>S</w:t>
      </w:r>
      <w:r w:rsidRPr="00EC71D6">
        <w:rPr>
          <w:rFonts w:eastAsia="Times New Roman"/>
          <w:sz w:val="14"/>
          <w:szCs w:val="20"/>
        </w:rPr>
        <w:t xml:space="preserve">tates.  Such conflicts may be unavoidable no matter what policies the United States pursues. But they are more likely to erupt </w:t>
      </w:r>
      <w:r w:rsidRPr="00EC71D6">
        <w:rPr>
          <w:rFonts w:eastAsia="Times New Roman" w:cs="Arial"/>
          <w:bCs/>
          <w:szCs w:val="26"/>
          <w:u w:val="single"/>
        </w:rPr>
        <w:t>if the</w:t>
      </w:r>
      <w:r w:rsidRPr="00EC71D6">
        <w:rPr>
          <w:rFonts w:eastAsia="Times New Roman"/>
          <w:sz w:val="14"/>
          <w:szCs w:val="20"/>
        </w:rPr>
        <w:t xml:space="preserve"> </w:t>
      </w:r>
      <w:r w:rsidRPr="00EC71D6">
        <w:rPr>
          <w:rFonts w:eastAsia="Times New Roman" w:cs="Arial"/>
          <w:bCs/>
          <w:szCs w:val="26"/>
          <w:u w:val="single"/>
          <w:bdr w:val="single" w:sz="4" w:space="0" w:color="auto" w:frame="1"/>
        </w:rPr>
        <w:t>U</w:t>
      </w:r>
      <w:r w:rsidRPr="00EC71D6">
        <w:rPr>
          <w:rFonts w:eastAsia="Times New Roman"/>
          <w:sz w:val="14"/>
          <w:szCs w:val="20"/>
        </w:rPr>
        <w:t xml:space="preserve">nited </w:t>
      </w:r>
      <w:r w:rsidRPr="00EC71D6">
        <w:rPr>
          <w:rFonts w:eastAsia="Times New Roman" w:cs="Arial"/>
          <w:bCs/>
          <w:szCs w:val="26"/>
          <w:u w:val="single"/>
          <w:bdr w:val="single" w:sz="4" w:space="0" w:color="auto" w:frame="1"/>
        </w:rPr>
        <w:t>S</w:t>
      </w:r>
      <w:r w:rsidRPr="00EC71D6">
        <w:rPr>
          <w:rFonts w:eastAsia="Times New Roman"/>
          <w:sz w:val="14"/>
          <w:szCs w:val="20"/>
        </w:rPr>
        <w:t xml:space="preserve">tates </w:t>
      </w:r>
      <w:r w:rsidRPr="00EC71D6">
        <w:rPr>
          <w:rFonts w:eastAsia="Times New Roman" w:cs="Arial"/>
          <w:bCs/>
          <w:szCs w:val="26"/>
          <w:u w:val="single"/>
        </w:rPr>
        <w:t>weakens</w:t>
      </w:r>
      <w:r w:rsidRPr="00EC71D6">
        <w:rPr>
          <w:rFonts w:eastAsia="Times New Roman"/>
          <w:sz w:val="14"/>
          <w:szCs w:val="20"/>
        </w:rPr>
        <w:t xml:space="preserve"> or withdraws from </w:t>
      </w:r>
      <w:r w:rsidRPr="00EC71D6">
        <w:rPr>
          <w:rFonts w:eastAsia="Times New Roman" w:cs="Arial"/>
          <w:bCs/>
          <w:szCs w:val="26"/>
          <w:u w:val="single"/>
        </w:rPr>
        <w:t>its positions</w:t>
      </w:r>
      <w:r w:rsidRPr="00EC71D6">
        <w:rPr>
          <w:rFonts w:eastAsia="Times New Roman"/>
          <w:sz w:val="14"/>
          <w:szCs w:val="20"/>
        </w:rPr>
        <w:t xml:space="preserve"> of regional dominance.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sidRPr="00EC71D6">
        <w:rPr>
          <w:rFonts w:eastAsia="Times New Roman" w:cs="Arial"/>
          <w:bCs/>
          <w:szCs w:val="26"/>
          <w:u w:val="single"/>
        </w:rPr>
        <w:t>American withdrawal could unleash a</w:t>
      </w:r>
      <w:r w:rsidRPr="00EC71D6">
        <w:rPr>
          <w:rFonts w:eastAsia="Times New Roman"/>
          <w:sz w:val="14"/>
          <w:szCs w:val="20"/>
        </w:rPr>
        <w:t xml:space="preserve">n ambitious, independent, </w:t>
      </w:r>
      <w:r w:rsidRPr="00EC71D6">
        <w:rPr>
          <w:rFonts w:eastAsia="Times New Roman" w:cs="Arial"/>
          <w:bCs/>
          <w:szCs w:val="26"/>
          <w:u w:val="single"/>
        </w:rPr>
        <w:t>nationalist</w:t>
      </w:r>
      <w:r w:rsidRPr="00EC71D6">
        <w:rPr>
          <w:rFonts w:eastAsia="Times New Roman"/>
          <w:sz w:val="14"/>
          <w:szCs w:val="20"/>
        </w:rPr>
        <w:t xml:space="preserve"> </w:t>
      </w:r>
      <w:r w:rsidRPr="00EC71D6">
        <w:rPr>
          <w:rFonts w:eastAsia="Times New Roman" w:cs="Arial"/>
          <w:bCs/>
          <w:szCs w:val="26"/>
          <w:u w:val="single"/>
        </w:rPr>
        <w:t>Japan</w:t>
      </w:r>
      <w:r w:rsidRPr="00EC71D6">
        <w:rPr>
          <w:rFonts w:eastAsia="Times New Roman"/>
          <w:sz w:val="14"/>
          <w:szCs w:val="20"/>
        </w:rPr>
        <w:t xml:space="preserve">.  Conflicts are more likely to erupt if the United States withdraws from its positions of regional dominance. </w:t>
      </w:r>
      <w:r w:rsidRPr="00EC71D6">
        <w:rPr>
          <w:rFonts w:eastAsia="Times New Roman" w:cs="Arial"/>
          <w:bCs/>
          <w:szCs w:val="26"/>
          <w:highlight w:val="yellow"/>
          <w:u w:val="single"/>
        </w:rPr>
        <w:t>In Europe</w:t>
      </w:r>
      <w:r w:rsidRPr="00EC71D6">
        <w:rPr>
          <w:rFonts w:eastAsia="Times New Roman"/>
          <w:sz w:val="14"/>
          <w:szCs w:val="20"/>
        </w:rPr>
        <w:t xml:space="preserve">, too, the </w:t>
      </w:r>
      <w:r w:rsidRPr="00EC71D6">
        <w:rPr>
          <w:rFonts w:eastAsia="Times New Roman" w:cs="Arial"/>
          <w:bCs/>
          <w:szCs w:val="26"/>
          <w:highlight w:val="yellow"/>
          <w:u w:val="single"/>
        </w:rPr>
        <w:t>departure</w:t>
      </w:r>
      <w:r w:rsidRPr="00EC71D6">
        <w:rPr>
          <w:rFonts w:eastAsia="Times New Roman"/>
          <w:sz w:val="14"/>
          <w:szCs w:val="20"/>
        </w:rPr>
        <w:t xml:space="preserve"> of the United States from the scene — even if it remained the world’s most powerful nation — </w:t>
      </w:r>
      <w:r w:rsidRPr="00EC71D6">
        <w:rPr>
          <w:rFonts w:eastAsia="Times New Roman" w:cs="Arial"/>
          <w:bCs/>
          <w:szCs w:val="26"/>
          <w:u w:val="single"/>
        </w:rPr>
        <w:t>could be destabilizing</w:t>
      </w:r>
      <w:r w:rsidRPr="00EC71D6">
        <w:rPr>
          <w:rFonts w:eastAsia="Times New Roman"/>
          <w:sz w:val="14"/>
          <w:szCs w:val="20"/>
        </w:rPr>
        <w:t xml:space="preserve">. </w:t>
      </w:r>
      <w:r w:rsidRPr="00EC71D6">
        <w:rPr>
          <w:rFonts w:eastAsia="Times New Roman" w:cs="Arial"/>
          <w:bCs/>
          <w:szCs w:val="26"/>
          <w:u w:val="single"/>
        </w:rPr>
        <w:t xml:space="preserve">It </w:t>
      </w:r>
      <w:r w:rsidRPr="00EC71D6">
        <w:rPr>
          <w:rFonts w:eastAsia="Times New Roman" w:cs="Arial"/>
          <w:bCs/>
          <w:szCs w:val="26"/>
          <w:highlight w:val="yellow"/>
          <w:u w:val="single"/>
        </w:rPr>
        <w:t>could tempt Russia to a</w:t>
      </w:r>
      <w:r w:rsidRPr="00EC71D6">
        <w:rPr>
          <w:rFonts w:eastAsia="Times New Roman"/>
          <w:sz w:val="14"/>
          <w:szCs w:val="20"/>
        </w:rPr>
        <w:t xml:space="preserve">n even more overbearing and potentially </w:t>
      </w:r>
      <w:r w:rsidRPr="00EC71D6">
        <w:rPr>
          <w:rFonts w:eastAsia="Times New Roman" w:cs="Arial"/>
          <w:bCs/>
          <w:szCs w:val="26"/>
          <w:highlight w:val="yellow"/>
          <w:u w:val="single"/>
        </w:rPr>
        <w:t>forceful approach</w:t>
      </w:r>
      <w:r w:rsidRPr="00EC71D6">
        <w:rPr>
          <w:rFonts w:eastAsia="Times New Roman"/>
          <w:sz w:val="14"/>
          <w:szCs w:val="20"/>
          <w:highlight w:val="yellow"/>
        </w:rPr>
        <w:t xml:space="preserve"> </w:t>
      </w:r>
      <w:r w:rsidRPr="00EC71D6">
        <w:rPr>
          <w:rFonts w:eastAsia="Times New Roman"/>
          <w:sz w:val="14"/>
          <w:szCs w:val="20"/>
        </w:rPr>
        <w:t xml:space="preserve">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EC71D6">
        <w:rPr>
          <w:rFonts w:eastAsia="Times New Roman" w:cs="Arial"/>
          <w:bCs/>
          <w:szCs w:val="26"/>
          <w:highlight w:val="yellow"/>
          <w:u w:val="single"/>
        </w:rPr>
        <w:t>this could</w:t>
      </w:r>
      <w:r w:rsidRPr="00EC71D6">
        <w:rPr>
          <w:rFonts w:eastAsia="Times New Roman"/>
          <w:sz w:val="14"/>
          <w:szCs w:val="20"/>
        </w:rPr>
        <w:t xml:space="preserve"> in time </w:t>
      </w:r>
      <w:r w:rsidRPr="00EC71D6">
        <w:rPr>
          <w:rFonts w:eastAsia="Times New Roman" w:cs="Arial"/>
          <w:bCs/>
          <w:szCs w:val="26"/>
          <w:highlight w:val="yellow"/>
          <w:u w:val="single"/>
        </w:rPr>
        <w:t>increase</w:t>
      </w:r>
      <w:r w:rsidRPr="00EC71D6">
        <w:rPr>
          <w:rFonts w:eastAsia="Times New Roman" w:cs="Arial"/>
          <w:bCs/>
          <w:szCs w:val="26"/>
          <w:u w:val="single"/>
        </w:rPr>
        <w:t xml:space="preserve"> the likelihood of </w:t>
      </w:r>
      <w:r w:rsidRPr="00EC71D6">
        <w:rPr>
          <w:rFonts w:eastAsia="Times New Roman" w:cs="Arial"/>
          <w:bCs/>
          <w:szCs w:val="26"/>
          <w:highlight w:val="yellow"/>
          <w:u w:val="single"/>
        </w:rPr>
        <w:t>conflict</w:t>
      </w:r>
      <w:r w:rsidRPr="00EC71D6">
        <w:rPr>
          <w:rFonts w:eastAsia="Times New Roman" w:cs="Arial"/>
          <w:bCs/>
          <w:szCs w:val="26"/>
          <w:u w:val="single"/>
        </w:rPr>
        <w:t xml:space="preserve"> involving Russia and its</w:t>
      </w:r>
      <w:r w:rsidRPr="00EC71D6">
        <w:rPr>
          <w:rFonts w:eastAsia="Times New Roman"/>
          <w:sz w:val="14"/>
          <w:szCs w:val="20"/>
        </w:rPr>
        <w:t xml:space="preserve"> near </w:t>
      </w:r>
      <w:r w:rsidRPr="00EC71D6">
        <w:rPr>
          <w:rFonts w:eastAsia="Times New Roman" w:cs="Arial"/>
          <w:bCs/>
          <w:szCs w:val="26"/>
          <w:u w:val="single"/>
        </w:rPr>
        <w:t xml:space="preserve">neighbors, </w:t>
      </w:r>
      <w:r w:rsidRPr="00EC71D6">
        <w:rPr>
          <w:rFonts w:eastAsia="Times New Roman" w:cs="Arial"/>
          <w:bCs/>
          <w:szCs w:val="26"/>
          <w:highlight w:val="yellow"/>
          <w:u w:val="single"/>
        </w:rPr>
        <w:t>which could</w:t>
      </w:r>
      <w:r w:rsidRPr="00EC71D6">
        <w:rPr>
          <w:rFonts w:eastAsia="Times New Roman"/>
          <w:sz w:val="14"/>
          <w:szCs w:val="20"/>
          <w:highlight w:val="yellow"/>
        </w:rPr>
        <w:t xml:space="preserve"> </w:t>
      </w:r>
      <w:r w:rsidRPr="00EC71D6">
        <w:rPr>
          <w:rFonts w:eastAsia="Times New Roman"/>
          <w:sz w:val="14"/>
          <w:szCs w:val="20"/>
        </w:rPr>
        <w:t xml:space="preserve">in turn </w:t>
      </w:r>
      <w:r w:rsidRPr="00EC71D6">
        <w:rPr>
          <w:rFonts w:eastAsia="Times New Roman" w:cs="Arial"/>
          <w:bCs/>
          <w:szCs w:val="26"/>
          <w:highlight w:val="yellow"/>
          <w:u w:val="single"/>
          <w:bdr w:val="single" w:sz="4" w:space="0" w:color="auto" w:frame="1"/>
        </w:rPr>
        <w:t>draw the</w:t>
      </w:r>
      <w:r w:rsidRPr="00EC71D6">
        <w:rPr>
          <w:rFonts w:eastAsia="Times New Roman"/>
          <w:sz w:val="14"/>
          <w:szCs w:val="20"/>
          <w:highlight w:val="yellow"/>
        </w:rPr>
        <w:t xml:space="preserve"> </w:t>
      </w:r>
      <w:r w:rsidRPr="00EC71D6">
        <w:rPr>
          <w:rFonts w:eastAsia="Times New Roman" w:cs="Arial"/>
          <w:bCs/>
          <w:szCs w:val="26"/>
          <w:highlight w:val="yellow"/>
          <w:u w:val="single"/>
          <w:bdr w:val="single" w:sz="4" w:space="0" w:color="auto" w:frame="1"/>
        </w:rPr>
        <w:t>U</w:t>
      </w:r>
      <w:r w:rsidRPr="00EC71D6">
        <w:rPr>
          <w:rFonts w:eastAsia="Times New Roman"/>
          <w:sz w:val="14"/>
          <w:szCs w:val="20"/>
          <w:bdr w:val="single" w:sz="4" w:space="0" w:color="auto" w:frame="1"/>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 w:val="14"/>
          <w:szCs w:val="20"/>
          <w:bdr w:val="single" w:sz="4" w:space="0" w:color="auto" w:frame="1"/>
        </w:rPr>
        <w:t xml:space="preserve">tates </w:t>
      </w:r>
      <w:r w:rsidRPr="00EC71D6">
        <w:rPr>
          <w:rFonts w:eastAsia="Times New Roman" w:cs="Arial"/>
          <w:bCs/>
          <w:szCs w:val="26"/>
          <w:highlight w:val="yellow"/>
          <w:u w:val="single"/>
          <w:bdr w:val="single" w:sz="4" w:space="0" w:color="auto" w:frame="1"/>
        </w:rPr>
        <w:t>back in</w:t>
      </w:r>
      <w:r w:rsidRPr="00EC71D6">
        <w:rPr>
          <w:rFonts w:eastAsia="Times New Roman"/>
          <w:sz w:val="14"/>
          <w:szCs w:val="20"/>
        </w:rPr>
        <w:t xml:space="preserve"> under unfavorable circumstances. </w:t>
      </w:r>
    </w:p>
    <w:p w:rsidR="002F3FBF" w:rsidRPr="00EC71D6" w:rsidRDefault="002F3FBF" w:rsidP="002F3FBF">
      <w:pPr>
        <w:rPr>
          <w:rFonts w:eastAsia="Times New Roman"/>
          <w:szCs w:val="20"/>
        </w:rPr>
      </w:pPr>
    </w:p>
    <w:p w:rsidR="002F3FBF" w:rsidRPr="00EC71D6" w:rsidRDefault="002F3FBF" w:rsidP="002F3FBF">
      <w:pPr>
        <w:pStyle w:val="Heading4"/>
        <w:rPr>
          <w:rFonts w:eastAsia="Times New Roman"/>
        </w:rPr>
      </w:pPr>
      <w:r w:rsidRPr="00EC71D6">
        <w:rPr>
          <w:rFonts w:eastAsia="Times New Roman"/>
        </w:rPr>
        <w:t>And causes a Congressional backlash --- turns all their impacts</w:t>
      </w:r>
    </w:p>
    <w:p w:rsidR="002F3FBF" w:rsidRPr="00EC71D6" w:rsidRDefault="002F3FBF" w:rsidP="002F3FBF">
      <w:pPr>
        <w:rPr>
          <w:rFonts w:eastAsia="Times New Roman"/>
          <w:szCs w:val="20"/>
        </w:rPr>
      </w:pPr>
      <w:proofErr w:type="spellStart"/>
      <w:r w:rsidRPr="00EC71D6">
        <w:rPr>
          <w:rFonts w:eastAsia="Times New Roman" w:cs="Arial"/>
          <w:b/>
          <w:bCs/>
          <w:iCs/>
          <w:szCs w:val="28"/>
        </w:rPr>
        <w:t>Kuhner</w:t>
      </w:r>
      <w:proofErr w:type="spellEnd"/>
      <w:r w:rsidRPr="00EC71D6">
        <w:rPr>
          <w:rFonts w:eastAsia="Times New Roman" w:cs="Arial"/>
          <w:b/>
          <w:bCs/>
          <w:iCs/>
          <w:szCs w:val="28"/>
        </w:rPr>
        <w:t xml:space="preserve"> 3</w:t>
      </w:r>
      <w:r w:rsidRPr="00EC71D6">
        <w:rPr>
          <w:rFonts w:eastAsia="Times New Roman"/>
          <w:szCs w:val="20"/>
        </w:rPr>
        <w:t xml:space="preserve"> (Timothy, Professor of Law – Duke University, “Human Rights Treaties in U.S. Law: The Status Quo, Its Underlying Bases, and Pathways for Change”, Duke Journal of Comparative &amp; International Law, Spring, 13 Duke J. Comp. &amp; Int'l L. 419, Lexis)</w:t>
      </w:r>
    </w:p>
    <w:p w:rsidR="002F3FBF" w:rsidRPr="00EC71D6" w:rsidRDefault="002F3FBF" w:rsidP="002F3FBF">
      <w:pPr>
        <w:rPr>
          <w:rFonts w:eastAsia="Times New Roman"/>
          <w:szCs w:val="20"/>
        </w:rPr>
      </w:pPr>
    </w:p>
    <w:p w:rsidR="002F3FBF" w:rsidRPr="00EC71D6" w:rsidRDefault="002F3FBF" w:rsidP="002F3FBF">
      <w:pPr>
        <w:rPr>
          <w:rFonts w:eastAsia="Times New Roman"/>
          <w:szCs w:val="20"/>
        </w:rPr>
      </w:pPr>
      <w:r w:rsidRPr="00EC71D6">
        <w:rPr>
          <w:rFonts w:eastAsia="Times New Roman" w:cs="Arial"/>
          <w:bCs/>
          <w:szCs w:val="26"/>
          <w:highlight w:val="yellow"/>
          <w:u w:val="single"/>
        </w:rPr>
        <w:t>The</w:t>
      </w:r>
      <w:r w:rsidRPr="00EC71D6">
        <w:rPr>
          <w:rFonts w:eastAsia="Times New Roman"/>
          <w:szCs w:val="20"/>
        </w:rPr>
        <w:t xml:space="preserve"> basic spectrum of </w:t>
      </w:r>
      <w:r w:rsidRPr="00EC71D6">
        <w:rPr>
          <w:rFonts w:eastAsia="Times New Roman" w:cs="Arial"/>
          <w:bCs/>
          <w:szCs w:val="26"/>
          <w:u w:val="single"/>
        </w:rPr>
        <w:t xml:space="preserve">possible </w:t>
      </w:r>
      <w:r w:rsidRPr="00EC71D6">
        <w:rPr>
          <w:rFonts w:eastAsia="Times New Roman" w:cs="Arial"/>
          <w:bCs/>
          <w:szCs w:val="26"/>
          <w:highlight w:val="yellow"/>
          <w:u w:val="single"/>
        </w:rPr>
        <w:t>approach</w:t>
      </w:r>
      <w:r w:rsidRPr="00EC71D6">
        <w:rPr>
          <w:rFonts w:eastAsia="Times New Roman" w:cs="Arial"/>
          <w:bCs/>
          <w:szCs w:val="26"/>
          <w:u w:val="single"/>
        </w:rPr>
        <w:t>es</w:t>
      </w:r>
      <w:r w:rsidRPr="00EC71D6">
        <w:rPr>
          <w:rFonts w:eastAsia="Times New Roman"/>
          <w:szCs w:val="20"/>
        </w:rPr>
        <w:t xml:space="preserve"> to reservations contrary to the object and purpose of the treaty </w:t>
      </w:r>
      <w:r w:rsidRPr="00EC71D6">
        <w:rPr>
          <w:rFonts w:eastAsia="Times New Roman" w:cs="Arial"/>
          <w:bCs/>
          <w:szCs w:val="26"/>
          <w:highlight w:val="yellow"/>
          <w:u w:val="single"/>
        </w:rPr>
        <w:t>could</w:t>
      </w:r>
      <w:r w:rsidRPr="00EC71D6">
        <w:rPr>
          <w:rFonts w:eastAsia="Times New Roman"/>
          <w:szCs w:val="20"/>
        </w:rPr>
        <w:t xml:space="preserve"> thus </w:t>
      </w:r>
      <w:r w:rsidRPr="00EC71D6">
        <w:rPr>
          <w:rFonts w:eastAsia="Times New Roman" w:cs="Arial"/>
          <w:bCs/>
          <w:szCs w:val="26"/>
          <w:highlight w:val="yellow"/>
          <w:u w:val="single"/>
        </w:rPr>
        <w:t>be summarized as</w:t>
      </w:r>
      <w:r w:rsidRPr="00EC71D6">
        <w:rPr>
          <w:rFonts w:eastAsia="Times New Roman"/>
          <w:szCs w:val="20"/>
        </w:rPr>
        <w:t xml:space="preserve"> follows: (1) </w:t>
      </w:r>
      <w:r w:rsidRPr="00EC71D6">
        <w:rPr>
          <w:rFonts w:eastAsia="Times New Roman" w:cs="Arial"/>
          <w:bCs/>
          <w:szCs w:val="26"/>
          <w:u w:val="single"/>
        </w:rPr>
        <w:t xml:space="preserve">the </w:t>
      </w:r>
      <w:r w:rsidRPr="00EC71D6">
        <w:rPr>
          <w:rFonts w:eastAsia="Times New Roman" w:cs="Arial"/>
          <w:bCs/>
          <w:szCs w:val="26"/>
          <w:highlight w:val="yellow"/>
          <w:u w:val="single"/>
          <w:bdr w:val="single" w:sz="4" w:space="0" w:color="auto" w:frame="1"/>
        </w:rPr>
        <w:t>"gotcha"</w:t>
      </w:r>
      <w:r w:rsidRPr="00EC71D6">
        <w:rPr>
          <w:rFonts w:eastAsia="Times New Roman" w:cs="Arial"/>
          <w:bCs/>
          <w:szCs w:val="26"/>
          <w:u w:val="single"/>
          <w:bdr w:val="single" w:sz="4" w:space="0" w:color="auto" w:frame="1"/>
        </w:rPr>
        <w:t xml:space="preserve"> approach</w:t>
      </w:r>
      <w:r w:rsidRPr="00EC71D6">
        <w:rPr>
          <w:rFonts w:eastAsia="Times New Roman" w:cs="Arial"/>
          <w:bCs/>
          <w:szCs w:val="26"/>
          <w:u w:val="single"/>
        </w:rPr>
        <w:t xml:space="preserve">, </w:t>
      </w:r>
      <w:r w:rsidRPr="00EC71D6">
        <w:rPr>
          <w:rFonts w:eastAsia="Times New Roman" w:cs="Arial"/>
          <w:bCs/>
          <w:szCs w:val="26"/>
          <w:highlight w:val="yellow"/>
          <w:u w:val="single"/>
        </w:rPr>
        <w:t>whereby</w:t>
      </w:r>
      <w:r w:rsidRPr="00EC71D6">
        <w:rPr>
          <w:rFonts w:eastAsia="Times New Roman" w:cs="Arial"/>
          <w:bCs/>
          <w:szCs w:val="26"/>
          <w:u w:val="single"/>
        </w:rPr>
        <w:t xml:space="preserve"> invalid reservations are stripped and </w:t>
      </w:r>
      <w:r w:rsidRPr="00EC71D6">
        <w:rPr>
          <w:rFonts w:eastAsia="Times New Roman" w:cs="Arial"/>
          <w:bCs/>
          <w:szCs w:val="26"/>
          <w:highlight w:val="yellow"/>
          <w:u w:val="single"/>
        </w:rPr>
        <w:t>the state is held to the treaty's full terms</w:t>
      </w:r>
      <w:r w:rsidRPr="00EC71D6">
        <w:rPr>
          <w:rFonts w:eastAsia="Times New Roman"/>
          <w:szCs w:val="20"/>
        </w:rPr>
        <w:t xml:space="preserve">; </w:t>
      </w:r>
      <w:bookmarkStart w:id="5" w:name="r232"/>
      <w:r w:rsidRPr="00EC71D6">
        <w:rPr>
          <w:rFonts w:eastAsia="Times New Roman"/>
          <w:szCs w:val="20"/>
        </w:rPr>
        <w:fldChar w:fldCharType="begin"/>
      </w:r>
      <w:r w:rsidRPr="00EC71D6">
        <w:rPr>
          <w:rFonts w:eastAsia="Times New Roman"/>
          <w:szCs w:val="20"/>
        </w:rPr>
        <w:instrText xml:space="preserve"> HYPERLINK "http://www.lexis.com/research/retrieve?_m=9dee30cc06608ca63ebc628a7bfc67ec&amp;csvc=bl&amp;cform=searchForm&amp;_fmtstr=FULL&amp;docnum=1&amp;_startdoc=1&amp;wchp=dGLzVzb-zSkAB&amp;_md5=f452983775a488e2d0ab8a782db5e5b7" \l "n232" \t "_self" </w:instrText>
      </w:r>
      <w:r w:rsidRPr="00EC71D6">
        <w:rPr>
          <w:rFonts w:eastAsia="Times New Roman"/>
          <w:szCs w:val="20"/>
        </w:rPr>
        <w:fldChar w:fldCharType="separate"/>
      </w:r>
      <w:r w:rsidRPr="00EC71D6">
        <w:rPr>
          <w:rFonts w:eastAsia="Times New Roman"/>
          <w:szCs w:val="20"/>
          <w:u w:val="single"/>
        </w:rPr>
        <w:t>232</w:t>
      </w:r>
      <w:r w:rsidRPr="00EC71D6">
        <w:rPr>
          <w:rFonts w:eastAsia="Times New Roman"/>
          <w:szCs w:val="20"/>
        </w:rPr>
        <w:fldChar w:fldCharType="end"/>
      </w:r>
      <w:bookmarkEnd w:id="5"/>
      <w:r w:rsidRPr="00EC71D6">
        <w:rPr>
          <w:rFonts w:eastAsia="Times New Roman"/>
          <w:szCs w:val="20"/>
        </w:rPr>
        <w:t xml:space="preserve"> (2) the "one-size fits all" approach, whereby each treaty would be accompanied by a "guide to reservations practice" stipulating acceptable reservations practice; </w:t>
      </w:r>
      <w:bookmarkStart w:id="6" w:name="r233"/>
      <w:r w:rsidRPr="00EC71D6">
        <w:rPr>
          <w:rFonts w:eastAsia="Times New Roman"/>
          <w:szCs w:val="20"/>
        </w:rPr>
        <w:fldChar w:fldCharType="begin"/>
      </w:r>
      <w:r w:rsidRPr="00EC71D6">
        <w:rPr>
          <w:rFonts w:eastAsia="Times New Roman"/>
          <w:szCs w:val="20"/>
        </w:rPr>
        <w:instrText xml:space="preserve"> HYPERLINK "http://www.lexis.com/research/retrieve?_m=9dee30cc06608ca63ebc628a7bfc67ec&amp;csvc=bl&amp;cform=searchForm&amp;_fmtstr=FULL&amp;docnum=1&amp;_startdoc=1&amp;wchp=dGLzVzb-zSkAB&amp;_md5=f452983775a488e2d0ab8a782db5e5b7" \l "n233" \t "_self" </w:instrText>
      </w:r>
      <w:r w:rsidRPr="00EC71D6">
        <w:rPr>
          <w:rFonts w:eastAsia="Times New Roman"/>
          <w:szCs w:val="20"/>
        </w:rPr>
        <w:fldChar w:fldCharType="separate"/>
      </w:r>
      <w:r w:rsidRPr="00EC71D6">
        <w:rPr>
          <w:rFonts w:eastAsia="Times New Roman"/>
          <w:szCs w:val="20"/>
          <w:u w:val="single"/>
        </w:rPr>
        <w:t>233</w:t>
      </w:r>
      <w:r w:rsidRPr="00EC71D6">
        <w:rPr>
          <w:rFonts w:eastAsia="Times New Roman"/>
          <w:szCs w:val="20"/>
        </w:rPr>
        <w:fldChar w:fldCharType="end"/>
      </w:r>
      <w:bookmarkEnd w:id="6"/>
      <w:r w:rsidRPr="00EC71D6">
        <w:rPr>
          <w:rFonts w:eastAsia="Times New Roman"/>
          <w:szCs w:val="20"/>
        </w:rPr>
        <w:t xml:space="preserve"> (3) the </w:t>
      </w:r>
      <w:r w:rsidRPr="00EC71D6">
        <w:rPr>
          <w:rFonts w:eastAsia="Times New Roman"/>
          <w:szCs w:val="20"/>
        </w:rPr>
        <w:lastRenderedPageBreak/>
        <w:t xml:space="preserve">"custom tailoring" approach, whereby reservations objected to by States Parties are respected and the relevant articles simply cease to operate </w:t>
      </w:r>
      <w:proofErr w:type="spellStart"/>
      <w:r w:rsidRPr="00EC71D6">
        <w:rPr>
          <w:rFonts w:eastAsia="Times New Roman"/>
          <w:szCs w:val="20"/>
        </w:rPr>
        <w:t>vis</w:t>
      </w:r>
      <w:proofErr w:type="spellEnd"/>
      <w:r w:rsidRPr="00EC71D6">
        <w:rPr>
          <w:rFonts w:eastAsia="Times New Roman"/>
          <w:szCs w:val="20"/>
        </w:rPr>
        <w:t>-a-</w:t>
      </w:r>
      <w:proofErr w:type="spellStart"/>
      <w:r w:rsidRPr="00EC71D6">
        <w:rPr>
          <w:rFonts w:eastAsia="Times New Roman"/>
          <w:szCs w:val="20"/>
        </w:rPr>
        <w:t>vis</w:t>
      </w:r>
      <w:proofErr w:type="spellEnd"/>
      <w:r w:rsidRPr="00EC71D6">
        <w:rPr>
          <w:rFonts w:eastAsia="Times New Roman"/>
          <w:szCs w:val="20"/>
        </w:rPr>
        <w:t xml:space="preserve"> the reserving and objecting states; </w:t>
      </w:r>
      <w:bookmarkStart w:id="7" w:name="r234"/>
      <w:r w:rsidRPr="00EC71D6">
        <w:rPr>
          <w:rFonts w:eastAsia="Times New Roman"/>
          <w:szCs w:val="20"/>
        </w:rPr>
        <w:fldChar w:fldCharType="begin"/>
      </w:r>
      <w:r w:rsidRPr="00EC71D6">
        <w:rPr>
          <w:rFonts w:eastAsia="Times New Roman"/>
          <w:szCs w:val="20"/>
        </w:rPr>
        <w:instrText xml:space="preserve"> HYPERLINK "http://www.lexis.com/research/retrieve?_m=9dee30cc06608ca63ebc628a7bfc67ec&amp;csvc=bl&amp;cform=searchForm&amp;_fmtstr=FULL&amp;docnum=1&amp;_startdoc=1&amp;wchp=dGLzVzb-zSkAB&amp;_md5=f452983775a488e2d0ab8a782db5e5b7" \l "n234" \t "_self" </w:instrText>
      </w:r>
      <w:r w:rsidRPr="00EC71D6">
        <w:rPr>
          <w:rFonts w:eastAsia="Times New Roman"/>
          <w:szCs w:val="20"/>
        </w:rPr>
        <w:fldChar w:fldCharType="separate"/>
      </w:r>
      <w:r w:rsidRPr="00EC71D6">
        <w:rPr>
          <w:rFonts w:eastAsia="Times New Roman"/>
          <w:szCs w:val="20"/>
          <w:u w:val="single"/>
        </w:rPr>
        <w:t>234</w:t>
      </w:r>
      <w:r w:rsidRPr="00EC71D6">
        <w:rPr>
          <w:rFonts w:eastAsia="Times New Roman"/>
          <w:szCs w:val="20"/>
        </w:rPr>
        <w:fldChar w:fldCharType="end"/>
      </w:r>
      <w:bookmarkEnd w:id="7"/>
      <w:r w:rsidRPr="00EC71D6">
        <w:rPr>
          <w:rFonts w:eastAsia="Times New Roman"/>
          <w:szCs w:val="20"/>
        </w:rPr>
        <w:t xml:space="preserve"> and (4) the "boot" approach, whereby a party's membership in a treaty is revoked.  </w:t>
      </w:r>
      <w:r w:rsidRPr="00EC71D6">
        <w:rPr>
          <w:rFonts w:eastAsia="Times New Roman" w:cs="Arial"/>
          <w:bCs/>
          <w:szCs w:val="26"/>
          <w:highlight w:val="yellow"/>
          <w:u w:val="single"/>
        </w:rPr>
        <w:t xml:space="preserve">The "gotcha" approach contradicts the principles of treaty law as understood by the </w:t>
      </w:r>
      <w:r w:rsidRPr="00EC71D6">
        <w:rPr>
          <w:rFonts w:eastAsia="Times New Roman" w:cs="Arial"/>
          <w:bCs/>
          <w:szCs w:val="26"/>
          <w:highlight w:val="yellow"/>
          <w:u w:val="single"/>
          <w:bdr w:val="single" w:sz="4" w:space="0" w:color="auto" w:frame="1"/>
        </w:rPr>
        <w:t>U</w:t>
      </w:r>
      <w:r w:rsidRPr="00EC71D6">
        <w:rPr>
          <w:rFonts w:eastAsia="Times New Roman"/>
          <w:szCs w:val="20"/>
          <w:u w:val="single"/>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Cs w:val="20"/>
          <w:u w:val="single"/>
        </w:rPr>
        <w:t xml:space="preserve">tates. The Supreme Court in Foster and </w:t>
      </w:r>
      <w:proofErr w:type="spellStart"/>
      <w:r w:rsidRPr="00EC71D6">
        <w:rPr>
          <w:rFonts w:eastAsia="Times New Roman"/>
          <w:szCs w:val="20"/>
          <w:u w:val="single"/>
        </w:rPr>
        <w:t>Percheman</w:t>
      </w:r>
      <w:proofErr w:type="spellEnd"/>
      <w:r w:rsidRPr="00EC71D6">
        <w:rPr>
          <w:rFonts w:eastAsia="Times New Roman"/>
          <w:szCs w:val="20"/>
          <w:u w:val="single"/>
        </w:rPr>
        <w:t xml:space="preserve">, affirmed that the mutual intent of the parties determines whether a given provision of a treaty is self-executing. </w:t>
      </w:r>
      <w:hyperlink r:id="rId10" w:anchor="n235" w:tgtFrame="_self" w:history="1">
        <w:r w:rsidRPr="00EC71D6">
          <w:rPr>
            <w:rFonts w:eastAsia="Times New Roman"/>
            <w:szCs w:val="20"/>
            <w:u w:val="single"/>
          </w:rPr>
          <w:t>235</w:t>
        </w:r>
      </w:hyperlink>
      <w:r w:rsidRPr="00EC71D6">
        <w:rPr>
          <w:rFonts w:eastAsia="Times New Roman"/>
          <w:szCs w:val="20"/>
        </w:rPr>
        <w:t xml:space="preserve"> Similarly, </w:t>
      </w:r>
      <w:r w:rsidRPr="00EC71D6">
        <w:rPr>
          <w:rFonts w:eastAsia="Times New Roman" w:cs="Arial"/>
          <w:bCs/>
          <w:szCs w:val="26"/>
          <w:u w:val="single"/>
        </w:rPr>
        <w:t>such an approach is at odds with one of the two most basic principles of treaty law - consent to be bound</w:t>
      </w:r>
      <w:r w:rsidRPr="00EC71D6">
        <w:rPr>
          <w:rFonts w:eastAsia="Times New Roman"/>
          <w:szCs w:val="20"/>
        </w:rPr>
        <w:t xml:space="preserve">. </w:t>
      </w:r>
      <w:hyperlink r:id="rId11" w:anchor="n236" w:tgtFrame="_self" w:history="1">
        <w:r w:rsidRPr="00EC71D6">
          <w:rPr>
            <w:rFonts w:eastAsia="Times New Roman"/>
            <w:szCs w:val="20"/>
            <w:u w:val="single"/>
          </w:rPr>
          <w:t>236</w:t>
        </w:r>
      </w:hyperlink>
      <w:r w:rsidRPr="00EC71D6">
        <w:rPr>
          <w:rFonts w:eastAsia="Times New Roman"/>
          <w:szCs w:val="20"/>
        </w:rPr>
        <w:t xml:space="preserve"> If clearly expressed, the negotiated conditions that define the voluntary obligations a country assumes, are understood to be a precondition to the continued existence of said obligations. Since the U.S.' intent is clearly expressed and on the record (a precondition to ratification), a reviewing court would not have to examine the treaty's text. Other states could not have intended the treaty to be self-executing as it applies to the United States if they were apprised of the clear impossibility of the  </w:t>
      </w:r>
      <w:bookmarkStart w:id="8" w:name="8543-467"/>
      <w:r w:rsidRPr="00EC71D6">
        <w:rPr>
          <w:rFonts w:eastAsia="Times New Roman"/>
          <w:szCs w:val="20"/>
        </w:rPr>
        <w:t>[*467]</w:t>
      </w:r>
      <w:bookmarkEnd w:id="8"/>
      <w:r w:rsidRPr="00EC71D6">
        <w:rPr>
          <w:rFonts w:eastAsia="Times New Roman"/>
          <w:szCs w:val="20"/>
        </w:rPr>
        <w:t xml:space="preserve">  same. </w:t>
      </w:r>
      <w:hyperlink r:id="rId12" w:anchor="n237" w:tgtFrame="_self" w:history="1">
        <w:r w:rsidRPr="00EC71D6">
          <w:rPr>
            <w:rFonts w:eastAsia="Times New Roman"/>
            <w:szCs w:val="20"/>
            <w:u w:val="single"/>
          </w:rPr>
          <w:t>237</w:t>
        </w:r>
      </w:hyperlink>
      <w:r w:rsidRPr="00EC71D6">
        <w:rPr>
          <w:rFonts w:eastAsia="Times New Roman"/>
          <w:szCs w:val="20"/>
        </w:rPr>
        <w:t xml:space="preserve">  </w:t>
      </w:r>
      <w:r w:rsidRPr="00EC71D6">
        <w:rPr>
          <w:rFonts w:eastAsia="Times New Roman" w:cs="Arial"/>
          <w:bCs/>
          <w:szCs w:val="26"/>
          <w:highlight w:val="yellow"/>
          <w:u w:val="single"/>
        </w:rPr>
        <w:t xml:space="preserve">Advocates </w:t>
      </w:r>
      <w:r w:rsidRPr="00EC71D6">
        <w:rPr>
          <w:rFonts w:eastAsia="Times New Roman" w:cs="Arial"/>
          <w:bCs/>
          <w:szCs w:val="26"/>
          <w:u w:val="single"/>
        </w:rPr>
        <w:t xml:space="preserve">of the "gotcha" approach </w:t>
      </w:r>
      <w:r w:rsidRPr="00EC71D6">
        <w:rPr>
          <w:rFonts w:eastAsia="Times New Roman" w:cs="Arial"/>
          <w:bCs/>
          <w:szCs w:val="26"/>
          <w:highlight w:val="yellow"/>
          <w:u w:val="single"/>
        </w:rPr>
        <w:t xml:space="preserve">must bear in mind the </w:t>
      </w:r>
      <w:r w:rsidRPr="00EC71D6">
        <w:rPr>
          <w:rFonts w:eastAsia="Times New Roman" w:cs="Arial"/>
          <w:bCs/>
          <w:szCs w:val="26"/>
          <w:highlight w:val="yellow"/>
          <w:u w:val="single"/>
          <w:bdr w:val="single" w:sz="4" w:space="0" w:color="auto" w:frame="1"/>
        </w:rPr>
        <w:t>unintended consequences</w:t>
      </w:r>
      <w:r w:rsidRPr="00EC71D6">
        <w:rPr>
          <w:rFonts w:eastAsia="Times New Roman" w:cs="Arial"/>
          <w:bCs/>
          <w:szCs w:val="26"/>
          <w:highlight w:val="yellow"/>
          <w:u w:val="single"/>
        </w:rPr>
        <w:t xml:space="preserve"> of enforcing upon a state obligations to which it did not consent</w:t>
      </w:r>
      <w:r w:rsidRPr="00EC71D6">
        <w:rPr>
          <w:rFonts w:eastAsia="Times New Roman"/>
          <w:szCs w:val="20"/>
        </w:rPr>
        <w:t xml:space="preserve">, or could not reasonably be construed as having consented. </w:t>
      </w:r>
      <w:r w:rsidRPr="00EC71D6">
        <w:rPr>
          <w:rFonts w:eastAsia="Times New Roman" w:cs="Arial"/>
          <w:bCs/>
          <w:szCs w:val="26"/>
          <w:u w:val="single"/>
        </w:rPr>
        <w:t xml:space="preserve">For example, </w:t>
      </w:r>
      <w:r w:rsidRPr="00EC71D6">
        <w:rPr>
          <w:rFonts w:eastAsia="Times New Roman" w:cs="Arial"/>
          <w:bCs/>
          <w:szCs w:val="26"/>
          <w:highlight w:val="yellow"/>
          <w:u w:val="single"/>
        </w:rPr>
        <w:t xml:space="preserve">the </w:t>
      </w:r>
      <w:r w:rsidRPr="00EC71D6">
        <w:rPr>
          <w:rFonts w:eastAsia="Times New Roman" w:cs="Arial"/>
          <w:bCs/>
          <w:szCs w:val="26"/>
          <w:highlight w:val="yellow"/>
          <w:u w:val="single"/>
          <w:bdr w:val="single" w:sz="4" w:space="0" w:color="auto" w:frame="1"/>
        </w:rPr>
        <w:t>U</w:t>
      </w:r>
      <w:r w:rsidRPr="00EC71D6">
        <w:rPr>
          <w:rFonts w:eastAsia="Times New Roman"/>
          <w:szCs w:val="20"/>
          <w:u w:val="single"/>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Cs w:val="20"/>
          <w:u w:val="single"/>
        </w:rPr>
        <w:t xml:space="preserve">tates </w:t>
      </w:r>
      <w:r w:rsidRPr="00EC71D6">
        <w:rPr>
          <w:rFonts w:eastAsia="Times New Roman" w:cs="Arial"/>
          <w:bCs/>
          <w:szCs w:val="26"/>
          <w:highlight w:val="yellow"/>
          <w:u w:val="single"/>
        </w:rPr>
        <w:t xml:space="preserve">might </w:t>
      </w:r>
      <w:r w:rsidRPr="00EC71D6">
        <w:rPr>
          <w:rFonts w:eastAsia="Times New Roman" w:cs="Arial"/>
          <w:bCs/>
          <w:szCs w:val="26"/>
          <w:highlight w:val="yellow"/>
          <w:u w:val="single"/>
          <w:bdr w:val="single" w:sz="4" w:space="0" w:color="auto" w:frame="1"/>
        </w:rPr>
        <w:t>cease to advocate for human rights treaties</w:t>
      </w:r>
      <w:r w:rsidRPr="00EC71D6">
        <w:rPr>
          <w:rFonts w:eastAsia="Times New Roman" w:cs="Arial"/>
          <w:bCs/>
          <w:szCs w:val="26"/>
          <w:highlight w:val="yellow"/>
          <w:u w:val="single"/>
        </w:rPr>
        <w:t xml:space="preserve"> and </w:t>
      </w:r>
      <w:r w:rsidRPr="00EC71D6">
        <w:rPr>
          <w:rFonts w:eastAsia="Times New Roman" w:cs="Arial"/>
          <w:bCs/>
          <w:szCs w:val="26"/>
          <w:highlight w:val="yellow"/>
          <w:u w:val="single"/>
          <w:bdr w:val="single" w:sz="4" w:space="0" w:color="auto" w:frame="1"/>
        </w:rPr>
        <w:t>fail to join future treaties</w:t>
      </w:r>
      <w:r w:rsidRPr="00EC71D6">
        <w:rPr>
          <w:rFonts w:eastAsia="Times New Roman"/>
          <w:szCs w:val="20"/>
        </w:rPr>
        <w:t>. This latter implication, however, seems increasingly irrelevant as U.S. "</w:t>
      </w:r>
      <w:proofErr w:type="spellStart"/>
      <w:r w:rsidRPr="00EC71D6">
        <w:rPr>
          <w:rFonts w:eastAsia="Times New Roman"/>
          <w:szCs w:val="20"/>
        </w:rPr>
        <w:t>exceptionalism</w:t>
      </w:r>
      <w:proofErr w:type="spellEnd"/>
      <w:r w:rsidRPr="00EC71D6">
        <w:rPr>
          <w:rFonts w:eastAsia="Times New Roman"/>
          <w:szCs w:val="20"/>
        </w:rPr>
        <w:t xml:space="preserve">" grows. </w:t>
      </w:r>
      <w:hyperlink r:id="rId13" w:anchor="n238" w:tgtFrame="_self" w:history="1">
        <w:r w:rsidRPr="00EC71D6">
          <w:rPr>
            <w:rFonts w:eastAsia="Times New Roman"/>
            <w:szCs w:val="20"/>
            <w:u w:val="single"/>
          </w:rPr>
          <w:t>238</w:t>
        </w:r>
      </w:hyperlink>
      <w:r w:rsidRPr="00EC71D6">
        <w:rPr>
          <w:rFonts w:eastAsia="Times New Roman"/>
          <w:szCs w:val="20"/>
        </w:rPr>
        <w:t xml:space="preserve"> Nevertheless, even strong human rights proponents, such as Professor Louis </w:t>
      </w:r>
      <w:proofErr w:type="spellStart"/>
      <w:r w:rsidRPr="00EC71D6">
        <w:rPr>
          <w:rFonts w:eastAsia="Times New Roman"/>
          <w:szCs w:val="20"/>
        </w:rPr>
        <w:t>Henkin</w:t>
      </w:r>
      <w:proofErr w:type="spellEnd"/>
      <w:r w:rsidRPr="00EC71D6">
        <w:rPr>
          <w:rFonts w:eastAsia="Times New Roman"/>
          <w:szCs w:val="20"/>
        </w:rPr>
        <w:t xml:space="preserve">, maintain that in a multilateral treaty, a reservation or understanding embodies the intent of the party and this intent is used to interpret what obligations that party undertook. </w:t>
      </w:r>
      <w:hyperlink r:id="rId14" w:anchor="n239" w:tgtFrame="_self" w:history="1">
        <w:r w:rsidRPr="00EC71D6">
          <w:rPr>
            <w:rFonts w:eastAsia="Times New Roman"/>
            <w:szCs w:val="20"/>
            <w:u w:val="single"/>
          </w:rPr>
          <w:t>239</w:t>
        </w:r>
      </w:hyperlink>
      <w:r w:rsidRPr="00EC71D6">
        <w:rPr>
          <w:rFonts w:eastAsia="Times New Roman"/>
          <w:szCs w:val="20"/>
        </w:rPr>
        <w:t xml:space="preserve">  </w:t>
      </w:r>
      <w:r w:rsidRPr="00EC71D6">
        <w:rPr>
          <w:rFonts w:eastAsia="Times New Roman" w:cs="Arial"/>
          <w:bCs/>
          <w:szCs w:val="26"/>
          <w:highlight w:val="yellow"/>
          <w:u w:val="single"/>
        </w:rPr>
        <w:t xml:space="preserve">The "gotcha" approach seeks to </w:t>
      </w:r>
      <w:r w:rsidRPr="00EC71D6">
        <w:rPr>
          <w:rFonts w:eastAsia="Times New Roman" w:cs="Arial"/>
          <w:bCs/>
          <w:szCs w:val="26"/>
          <w:highlight w:val="yellow"/>
          <w:u w:val="single"/>
          <w:bdr w:val="single" w:sz="4" w:space="0" w:color="auto" w:frame="1"/>
        </w:rPr>
        <w:t>steamroll over</w:t>
      </w:r>
      <w:r w:rsidRPr="00EC71D6">
        <w:rPr>
          <w:rFonts w:eastAsia="Times New Roman" w:cs="Arial"/>
          <w:bCs/>
          <w:szCs w:val="26"/>
          <w:highlight w:val="yellow"/>
          <w:u w:val="single"/>
        </w:rPr>
        <w:t xml:space="preserve"> the disjuncture between</w:t>
      </w:r>
      <w:r w:rsidRPr="00EC71D6">
        <w:rPr>
          <w:rFonts w:eastAsia="Times New Roman"/>
          <w:szCs w:val="20"/>
        </w:rPr>
        <w:t xml:space="preserve"> the </w:t>
      </w:r>
      <w:r w:rsidRPr="00EC71D6">
        <w:rPr>
          <w:rFonts w:eastAsia="Times New Roman" w:cs="Arial"/>
          <w:bCs/>
          <w:szCs w:val="26"/>
          <w:highlight w:val="yellow"/>
          <w:u w:val="single"/>
        </w:rPr>
        <w:t>Senate power</w:t>
      </w:r>
      <w:r w:rsidRPr="00EC71D6">
        <w:rPr>
          <w:rFonts w:eastAsia="Times New Roman"/>
          <w:szCs w:val="20"/>
        </w:rPr>
        <w:t xml:space="preserve"> as understood by the Senate and, presumably, the Supreme Court, </w:t>
      </w:r>
      <w:r w:rsidRPr="00EC71D6">
        <w:rPr>
          <w:rFonts w:eastAsia="Times New Roman" w:cs="Arial"/>
          <w:bCs/>
          <w:szCs w:val="26"/>
          <w:highlight w:val="yellow"/>
          <w:u w:val="single"/>
        </w:rPr>
        <w:t>and</w:t>
      </w:r>
      <w:r w:rsidRPr="00EC71D6">
        <w:rPr>
          <w:rFonts w:eastAsia="Times New Roman" w:cs="Arial"/>
          <w:bCs/>
          <w:szCs w:val="26"/>
          <w:u w:val="single"/>
        </w:rPr>
        <w:t xml:space="preserve"> the official interpretation of</w:t>
      </w:r>
      <w:r w:rsidRPr="00EC71D6">
        <w:rPr>
          <w:rFonts w:eastAsia="Times New Roman"/>
          <w:szCs w:val="20"/>
        </w:rPr>
        <w:t xml:space="preserve"> applicable </w:t>
      </w:r>
      <w:r w:rsidRPr="00EC71D6">
        <w:rPr>
          <w:rFonts w:eastAsia="Times New Roman" w:cs="Arial"/>
          <w:bCs/>
          <w:szCs w:val="26"/>
          <w:u w:val="single"/>
        </w:rPr>
        <w:t>rights</w:t>
      </w:r>
      <w:r w:rsidRPr="00EC71D6">
        <w:rPr>
          <w:rFonts w:eastAsia="Times New Roman"/>
          <w:szCs w:val="20"/>
        </w:rPr>
        <w:t xml:space="preserve"> and duties </w:t>
      </w:r>
      <w:r w:rsidRPr="00EC71D6">
        <w:rPr>
          <w:rFonts w:eastAsia="Times New Roman" w:cs="Arial"/>
          <w:bCs/>
          <w:szCs w:val="26"/>
          <w:u w:val="single"/>
        </w:rPr>
        <w:t xml:space="preserve">under </w:t>
      </w:r>
      <w:r w:rsidRPr="00EC71D6">
        <w:rPr>
          <w:rFonts w:eastAsia="Times New Roman" w:cs="Arial"/>
          <w:bCs/>
          <w:szCs w:val="26"/>
          <w:highlight w:val="yellow"/>
          <w:u w:val="single"/>
        </w:rPr>
        <w:t>international law</w:t>
      </w:r>
      <w:r w:rsidRPr="00EC71D6">
        <w:rPr>
          <w:rFonts w:eastAsia="Times New Roman"/>
          <w:szCs w:val="20"/>
        </w:rPr>
        <w:t>. The approach is only useful, insofar as its execution constitutes judicial notice of a problem in need of resolution and reminds the political branches that the Constitution  </w:t>
      </w:r>
      <w:bookmarkStart w:id="9" w:name="8543-468"/>
      <w:r w:rsidRPr="00EC71D6">
        <w:rPr>
          <w:rFonts w:eastAsia="Times New Roman"/>
          <w:szCs w:val="20"/>
        </w:rPr>
        <w:t>[*468]</w:t>
      </w:r>
      <w:bookmarkEnd w:id="9"/>
      <w:r w:rsidRPr="00EC71D6">
        <w:rPr>
          <w:rFonts w:eastAsia="Times New Roman"/>
          <w:szCs w:val="20"/>
        </w:rPr>
        <w:t xml:space="preserve">  makes international law "our law." </w:t>
      </w:r>
      <w:hyperlink r:id="rId15" w:anchor="n240" w:tgtFrame="_self" w:history="1">
        <w:r w:rsidRPr="00EC71D6">
          <w:rPr>
            <w:rFonts w:eastAsia="Times New Roman"/>
            <w:szCs w:val="20"/>
            <w:u w:val="single"/>
          </w:rPr>
          <w:t>240</w:t>
        </w:r>
      </w:hyperlink>
    </w:p>
    <w:p w:rsidR="002F3FBF" w:rsidRDefault="002F3FBF" w:rsidP="002F3FBF"/>
    <w:p w:rsidR="002F3FBF" w:rsidRPr="003A01C3" w:rsidRDefault="002F3FBF" w:rsidP="002F3FBF"/>
    <w:p w:rsidR="002F3FBF" w:rsidRDefault="002A7C6E" w:rsidP="002F3FBF">
      <w:pPr>
        <w:pStyle w:val="Heading3"/>
      </w:pPr>
      <w:r>
        <w:lastRenderedPageBreak/>
        <w:t>5</w:t>
      </w:r>
    </w:p>
    <w:p w:rsidR="002F3FBF" w:rsidRDefault="002F3FBF" w:rsidP="002F3FBF">
      <w:pPr>
        <w:pStyle w:val="Heading4"/>
      </w:pPr>
      <w:r>
        <w:t>The United States Federal Judiciary should issue a writ of mandamus that orders the Executive and Legislative Branches of the United States to align executive war powers authority in the areas of indefinite detention with treaties ratified by the United States.</w:t>
      </w:r>
    </w:p>
    <w:p w:rsidR="002F3FBF" w:rsidRDefault="002F3FBF" w:rsidP="002F3FBF">
      <w:pPr>
        <w:pStyle w:val="Heading4"/>
      </w:pPr>
      <w:r>
        <w:t xml:space="preserve">It </w:t>
      </w:r>
      <w:r>
        <w:rPr>
          <w:u w:val="single"/>
        </w:rPr>
        <w:t>competes</w:t>
      </w:r>
      <w:r>
        <w:t xml:space="preserve"> and </w:t>
      </w:r>
      <w:r>
        <w:rPr>
          <w:u w:val="single"/>
        </w:rPr>
        <w:t>solves the whole case</w:t>
      </w:r>
      <w:r>
        <w:t xml:space="preserve"> – making treaties self-executing mandates </w:t>
      </w:r>
      <w:r>
        <w:rPr>
          <w:u w:val="single"/>
        </w:rPr>
        <w:t>specific enforcements mechanisms</w:t>
      </w:r>
      <w:r>
        <w:t xml:space="preserve"> and </w:t>
      </w:r>
      <w:r>
        <w:rPr>
          <w:u w:val="single"/>
        </w:rPr>
        <w:t>violates SOP</w:t>
      </w:r>
      <w:r>
        <w:t xml:space="preserve"> – issuing writs of mandamus leave questions of enforcement to the political branches</w:t>
      </w:r>
    </w:p>
    <w:p w:rsidR="002F3FBF" w:rsidRDefault="002F3FBF" w:rsidP="002F3FBF">
      <w:r w:rsidRPr="002C1182">
        <w:rPr>
          <w:rStyle w:val="StyleStyleBold12pt"/>
        </w:rPr>
        <w:t>Carter 10</w:t>
      </w:r>
      <w:r>
        <w:t xml:space="preserve"> (William M., Professor of Law – Temple University Beasley School of Law, “Treaties as Law and the Rule of Law: the Judicial Power to Compel Domestic Treaty Implementation,” Maryland Law Review, 69(2), </w:t>
      </w:r>
      <w:hyperlink r:id="rId16" w:history="1">
        <w:r w:rsidRPr="00EE3F0D">
          <w:rPr>
            <w:rStyle w:val="Hyperlink"/>
          </w:rPr>
          <w:t>http://digitalcommons.law.umaryland.edu/cgi/viewcontent.cgi?article=3421&amp;context=mlr</w:t>
        </w:r>
      </w:hyperlink>
      <w:r>
        <w:t>)</w:t>
      </w:r>
    </w:p>
    <w:p w:rsidR="002F3FBF" w:rsidRPr="002C782D" w:rsidRDefault="002F3FBF" w:rsidP="002F3FBF">
      <w:r>
        <w:rPr>
          <w:u w:val="single"/>
        </w:rPr>
        <w:t xml:space="preserve"> </w:t>
      </w:r>
    </w:p>
    <w:p w:rsidR="002F3FBF" w:rsidRDefault="002F3FBF" w:rsidP="002F3FBF">
      <w:r>
        <w:t xml:space="preserve">The preceding analysis illuminates several principles. First, a non-self-executing treaty does not itself provide an individual with a private cause of action to seek a remedy for violations of the treaty's substantive provisions. Second, </w:t>
      </w:r>
      <w:r w:rsidRPr="007F3B7A">
        <w:rPr>
          <w:rStyle w:val="StyleBoldUnderline"/>
          <w:highlight w:val="yellow"/>
        </w:rPr>
        <w:t>the most natural reading of the</w:t>
      </w:r>
      <w:r w:rsidRPr="00DC44C6">
        <w:rPr>
          <w:rStyle w:val="StyleBoldUnderline"/>
        </w:rPr>
        <w:t xml:space="preserve"> </w:t>
      </w:r>
      <w:r w:rsidRPr="007F3B7A">
        <w:rPr>
          <w:rStyle w:val="StyleBoldUnderline"/>
          <w:highlight w:val="yellow"/>
        </w:rPr>
        <w:t>Supremacy Clause's text</w:t>
      </w:r>
      <w:r w:rsidRPr="00DC44C6">
        <w:rPr>
          <w:rStyle w:val="StyleBoldUnderline"/>
        </w:rPr>
        <w:t xml:space="preserve"> and history</w:t>
      </w:r>
      <w:r>
        <w:t xml:space="preserve"> </w:t>
      </w:r>
      <w:r w:rsidRPr="007F3B7A">
        <w:rPr>
          <w:rStyle w:val="StyleBoldUnderline"/>
          <w:highlight w:val="yellow"/>
        </w:rPr>
        <w:t xml:space="preserve">is that </w:t>
      </w:r>
      <w:r w:rsidRPr="007F3B7A">
        <w:rPr>
          <w:rStyle w:val="StyleBoldUnderline"/>
          <w:i/>
          <w:highlight w:val="yellow"/>
        </w:rPr>
        <w:t>even a non-self-executing</w:t>
      </w:r>
      <w:r w:rsidRPr="007F3B7A">
        <w:rPr>
          <w:rStyle w:val="StyleBoldUnderline"/>
          <w:highlight w:val="yellow"/>
        </w:rPr>
        <w:t xml:space="preserve"> treaty</w:t>
      </w:r>
      <w:r>
        <w:t xml:space="preserve">, upon ratification, </w:t>
      </w:r>
      <w:r w:rsidRPr="007F3B7A">
        <w:rPr>
          <w:rStyle w:val="StyleBoldUnderline"/>
          <w:highlight w:val="yellow"/>
        </w:rPr>
        <w:t>bec</w:t>
      </w:r>
      <w:bookmarkStart w:id="10" w:name="_GoBack"/>
      <w:bookmarkEnd w:id="10"/>
      <w:r w:rsidRPr="007F3B7A">
        <w:rPr>
          <w:rStyle w:val="StyleBoldUnderline"/>
          <w:highlight w:val="yellow"/>
        </w:rPr>
        <w:t>omes part</w:t>
      </w:r>
      <w:r w:rsidRPr="00DC44C6">
        <w:rPr>
          <w:rStyle w:val="StyleBoldUnderline"/>
        </w:rPr>
        <w:t xml:space="preserve"> of </w:t>
      </w:r>
      <w:r>
        <w:rPr>
          <w:rStyle w:val="StyleBoldUnderline"/>
        </w:rPr>
        <w:t>the</w:t>
      </w:r>
      <w:r w:rsidRPr="00DC44C6">
        <w:rPr>
          <w:rStyle w:val="StyleBoldUnderline"/>
        </w:rPr>
        <w:t xml:space="preserve"> </w:t>
      </w:r>
      <w:r w:rsidRPr="007F3B7A">
        <w:rPr>
          <w:rStyle w:val="StyleBoldUnderline"/>
          <w:highlight w:val="yellow"/>
        </w:rPr>
        <w:t>domestic</w:t>
      </w:r>
      <w:r w:rsidRPr="00DC44C6">
        <w:rPr>
          <w:rStyle w:val="StyleBoldUnderline"/>
        </w:rPr>
        <w:t xml:space="preserve"> </w:t>
      </w:r>
      <w:r w:rsidRPr="007F3B7A">
        <w:rPr>
          <w:rStyle w:val="StyleBoldUnderline"/>
          <w:highlight w:val="yellow"/>
        </w:rPr>
        <w:t>law</w:t>
      </w:r>
      <w:r w:rsidRPr="00DC44C6">
        <w:rPr>
          <w:rStyle w:val="StyleBoldUnderline"/>
        </w:rPr>
        <w:t xml:space="preserve"> of the United States</w:t>
      </w:r>
      <w:r>
        <w:t>. The question then becomes, what does it mean for a ratified, non-self-executing treaty to be "supreme Law" domestically?</w:t>
      </w:r>
    </w:p>
    <w:p w:rsidR="002F3FBF" w:rsidRDefault="002F3FBF" w:rsidP="002F3FBF">
      <w:r>
        <w:t xml:space="preserve">This Article contends that the </w:t>
      </w:r>
      <w:r w:rsidRPr="007F3B7A">
        <w:rPr>
          <w:rStyle w:val="StyleBoldUnderline"/>
          <w:highlight w:val="yellow"/>
        </w:rPr>
        <w:t xml:space="preserve">Supremacy Clause makes such treaties </w:t>
      </w:r>
      <w:r w:rsidRPr="007F3B7A">
        <w:rPr>
          <w:rStyle w:val="Emphasis"/>
          <w:highlight w:val="yellow"/>
        </w:rPr>
        <w:t>binding</w:t>
      </w:r>
      <w:r w:rsidRPr="00522652">
        <w:rPr>
          <w:rStyle w:val="Emphasis"/>
        </w:rPr>
        <w:t xml:space="preserve"> domestic </w:t>
      </w:r>
      <w:r w:rsidRPr="007F3B7A">
        <w:rPr>
          <w:rStyle w:val="Emphasis"/>
          <w:highlight w:val="yellow"/>
        </w:rPr>
        <w:t>law</w:t>
      </w:r>
      <w:r>
        <w:t xml:space="preserve">. </w:t>
      </w:r>
      <w:r w:rsidRPr="00522652">
        <w:rPr>
          <w:rStyle w:val="StyleBoldUnderline"/>
        </w:rPr>
        <w:t>If the treaty imposes a duty of domestic implementation</w:t>
      </w:r>
      <w:r>
        <w:t xml:space="preserve">, </w:t>
      </w:r>
      <w:r w:rsidRPr="007F3B7A">
        <w:rPr>
          <w:rStyle w:val="StyleBoldUnderline"/>
          <w:highlight w:val="yellow"/>
        </w:rPr>
        <w:t>compliance with that duty may be secured</w:t>
      </w:r>
      <w:r w:rsidRPr="007F3B7A">
        <w:rPr>
          <w:highlight w:val="yellow"/>
        </w:rPr>
        <w:t xml:space="preserve"> </w:t>
      </w:r>
      <w:r w:rsidRPr="007F3B7A">
        <w:rPr>
          <w:rStyle w:val="StyleBoldUnderline"/>
          <w:highlight w:val="yellow"/>
        </w:rPr>
        <w:t>by</w:t>
      </w:r>
      <w:r w:rsidRPr="007F3B7A">
        <w:rPr>
          <w:highlight w:val="yellow"/>
        </w:rPr>
        <w:t xml:space="preserve"> </w:t>
      </w:r>
      <w:r w:rsidRPr="007F3B7A">
        <w:rPr>
          <w:rStyle w:val="StyleBoldUnderline"/>
          <w:highlight w:val="yellow"/>
        </w:rPr>
        <w:t xml:space="preserve">the </w:t>
      </w:r>
      <w:r w:rsidRPr="007F3B7A">
        <w:rPr>
          <w:rStyle w:val="Emphasis"/>
          <w:highlight w:val="yellow"/>
        </w:rPr>
        <w:t>issuance of a writ of mandamus</w:t>
      </w:r>
      <w:r>
        <w:t xml:space="preserve">. Before beginning that inquiry, however, </w:t>
      </w:r>
      <w:r w:rsidRPr="007F3B7A">
        <w:rPr>
          <w:rStyle w:val="StyleBoldUnderline"/>
          <w:highlight w:val="yellow"/>
        </w:rPr>
        <w:t xml:space="preserve">it is useful to consider the </w:t>
      </w:r>
      <w:r w:rsidRPr="007F3B7A">
        <w:rPr>
          <w:rStyle w:val="Emphasis"/>
          <w:highlight w:val="yellow"/>
        </w:rPr>
        <w:t>broader s</w:t>
      </w:r>
      <w:r w:rsidRPr="00522652">
        <w:rPr>
          <w:rStyle w:val="Emphasis"/>
        </w:rPr>
        <w:t xml:space="preserve">eparation </w:t>
      </w:r>
      <w:r w:rsidRPr="007F3B7A">
        <w:rPr>
          <w:rStyle w:val="Emphasis"/>
          <w:highlight w:val="yellow"/>
        </w:rPr>
        <w:t>o</w:t>
      </w:r>
      <w:r w:rsidRPr="00522652">
        <w:rPr>
          <w:rStyle w:val="Emphasis"/>
        </w:rPr>
        <w:t xml:space="preserve">f </w:t>
      </w:r>
      <w:r w:rsidRPr="007F3B7A">
        <w:rPr>
          <w:rStyle w:val="Emphasis"/>
          <w:highlight w:val="yellow"/>
        </w:rPr>
        <w:t>p</w:t>
      </w:r>
      <w:r w:rsidRPr="00522652">
        <w:rPr>
          <w:rStyle w:val="Emphasis"/>
        </w:rPr>
        <w:t xml:space="preserve">owers </w:t>
      </w:r>
      <w:r w:rsidRPr="007F3B7A">
        <w:rPr>
          <w:rStyle w:val="Emphasis"/>
          <w:highlight w:val="yellow"/>
        </w:rPr>
        <w:t>concerns</w:t>
      </w:r>
      <w:r w:rsidRPr="007F3B7A">
        <w:rPr>
          <w:highlight w:val="yellow"/>
        </w:rPr>
        <w:t xml:space="preserve"> </w:t>
      </w:r>
      <w:r w:rsidRPr="007F3B7A">
        <w:rPr>
          <w:rStyle w:val="StyleBoldUnderline"/>
          <w:highlight w:val="yellow"/>
        </w:rPr>
        <w:t>that</w:t>
      </w:r>
      <w:r>
        <w:t xml:space="preserve"> even such a limited </w:t>
      </w:r>
      <w:r w:rsidRPr="007F3B7A">
        <w:rPr>
          <w:rStyle w:val="StyleBoldUnderline"/>
          <w:highlight w:val="yellow"/>
        </w:rPr>
        <w:t>judicial role in</w:t>
      </w:r>
      <w:r w:rsidRPr="00522652">
        <w:rPr>
          <w:rStyle w:val="StyleBoldUnderline"/>
        </w:rPr>
        <w:t xml:space="preserve"> domestic treaty </w:t>
      </w:r>
      <w:r w:rsidRPr="007F3B7A">
        <w:rPr>
          <w:rStyle w:val="StyleBoldUnderline"/>
          <w:highlight w:val="yellow"/>
        </w:rPr>
        <w:t>enforcement might entail</w:t>
      </w:r>
      <w:r w:rsidRPr="007F3B7A">
        <w:rPr>
          <w:highlight w:val="yellow"/>
        </w:rPr>
        <w:t>.</w:t>
      </w:r>
    </w:p>
    <w:p w:rsidR="002F3FBF" w:rsidRDefault="002F3FBF" w:rsidP="002F3FBF">
      <w:r>
        <w:t xml:space="preserve">Scholars and courts have offered various rationales for die position </w:t>
      </w:r>
      <w:proofErr w:type="spellStart"/>
      <w:r>
        <w:t>thai</w:t>
      </w:r>
      <w:proofErr w:type="spellEnd"/>
      <w:r>
        <w:t>, despite die Supremacy Clause, ratified treaties are not domestic law unless they are implemented by a subsequent act of Congress.71 This Article addresses only the objections based upon structural principles of federal lawmaking and based upon separation of powers.</w:t>
      </w:r>
    </w:p>
    <w:p w:rsidR="002F3FBF" w:rsidRDefault="002F3FBF" w:rsidP="002F3FBF">
      <w:r>
        <w:t xml:space="preserve">The first argument concerns die process of federal lawmaking. The President's ratification of a treaty with die Senate's consent </w:t>
      </w:r>
      <w:proofErr w:type="spellStart"/>
      <w:r>
        <w:t>dif-fers</w:t>
      </w:r>
      <w:proofErr w:type="spellEnd"/>
      <w:r>
        <w:t xml:space="preserve"> from the bicameralism and presentment process for federal legislation because treaty ratification does not involve the House of Representatives.72 Some argue that while the Constitution may allow international obligations to be created by only the President and the Senate, such obligations should not become domestic law unless the full Congress participates.'3 Under this view, requiring implementing legislation to make a ratified treaty domestic law cures </w:t>
      </w:r>
      <w:proofErr w:type="spellStart"/>
      <w:r>
        <w:t>diis</w:t>
      </w:r>
      <w:proofErr w:type="spellEnd"/>
      <w:r>
        <w:t xml:space="preserve"> "democracy gap"'1 because die House must participate in order to pass implementing legislation. Commentators contend that </w:t>
      </w:r>
      <w:proofErr w:type="spellStart"/>
      <w:r>
        <w:t>indirecdy</w:t>
      </w:r>
      <w:proofErr w:type="spellEnd"/>
      <w:r>
        <w:t xml:space="preserve"> inserting die House in die treaty process in </w:t>
      </w:r>
      <w:proofErr w:type="spellStart"/>
      <w:r>
        <w:t>diis</w:t>
      </w:r>
      <w:proofErr w:type="spellEnd"/>
      <w:r>
        <w:t xml:space="preserve"> manner is necessary in order to ensure "that the treaty power [retains] majoritarian roots."75</w:t>
      </w:r>
    </w:p>
    <w:p w:rsidR="002F3FBF" w:rsidRDefault="002F3FBF" w:rsidP="002F3FBF">
      <w:r>
        <w:t xml:space="preserve">This structural argument falls short. As Professor </w:t>
      </w:r>
      <w:proofErr w:type="spellStart"/>
      <w:r>
        <w:t>Henkin</w:t>
      </w:r>
      <w:proofErr w:type="spellEnd"/>
      <w:r>
        <w:t xml:space="preserve"> has accurately noted, </w:t>
      </w:r>
      <w:r w:rsidRPr="00522652">
        <w:rPr>
          <w:rStyle w:val="StyleBoldUnderline"/>
        </w:rPr>
        <w:t>"</w:t>
      </w:r>
      <w:r w:rsidRPr="007F3B7A">
        <w:rPr>
          <w:rStyle w:val="StyleBoldUnderline"/>
          <w:highlight w:val="yellow"/>
        </w:rPr>
        <w:t>The question is not</w:t>
      </w:r>
      <w:r w:rsidRPr="00522652">
        <w:rPr>
          <w:rStyle w:val="StyleBoldUnderline"/>
        </w:rPr>
        <w:t xml:space="preserve"> how many or </w:t>
      </w:r>
      <w:r w:rsidRPr="007F3B7A">
        <w:rPr>
          <w:rStyle w:val="StyleBoldUnderline"/>
          <w:highlight w:val="yellow"/>
        </w:rPr>
        <w:t>which branches</w:t>
      </w:r>
      <w:r w:rsidRPr="00522652">
        <w:rPr>
          <w:rStyle w:val="StyleBoldUnderline"/>
        </w:rPr>
        <w:t xml:space="preserve"> </w:t>
      </w:r>
      <w:r w:rsidRPr="007F3B7A">
        <w:rPr>
          <w:rStyle w:val="StyleBoldUnderline"/>
          <w:highlight w:val="yellow"/>
        </w:rPr>
        <w:t>are involved</w:t>
      </w:r>
      <w:r>
        <w:t xml:space="preserve"> [in creating a treaty versus a federal statute]; rat</w:t>
      </w:r>
      <w:r w:rsidRPr="00522652">
        <w:rPr>
          <w:rStyle w:val="StyleBoldUnderline"/>
        </w:rPr>
        <w:t xml:space="preserve">her, </w:t>
      </w:r>
      <w:r w:rsidRPr="007F3B7A">
        <w:rPr>
          <w:rStyle w:val="StyleBoldUnderline"/>
          <w:highlight w:val="yellow"/>
        </w:rPr>
        <w:t>the</w:t>
      </w:r>
      <w:r w:rsidRPr="00522652">
        <w:rPr>
          <w:rStyle w:val="StyleBoldUnderline"/>
        </w:rPr>
        <w:t xml:space="preserve"> [relevant] </w:t>
      </w:r>
      <w:r w:rsidRPr="007F3B7A">
        <w:rPr>
          <w:rStyle w:val="StyleBoldUnderline"/>
          <w:highlight w:val="yellow"/>
        </w:rPr>
        <w:t>issue is the</w:t>
      </w:r>
      <w:r w:rsidRPr="00522652">
        <w:rPr>
          <w:rStyle w:val="StyleBoldUnderline"/>
        </w:rPr>
        <w:t xml:space="preserve"> constitutional </w:t>
      </w:r>
      <w:r w:rsidRPr="007F3B7A">
        <w:rPr>
          <w:rStyle w:val="StyleBoldUnderline"/>
          <w:highlight w:val="yellow"/>
        </w:rPr>
        <w:t xml:space="preserve">status of the </w:t>
      </w:r>
      <w:r w:rsidRPr="007F3B7A">
        <w:rPr>
          <w:rStyle w:val="Emphasis"/>
          <w:highlight w:val="yellow"/>
        </w:rPr>
        <w:t>two instruments</w:t>
      </w:r>
      <w:r>
        <w:t xml:space="preserve">."7" </w:t>
      </w:r>
      <w:r w:rsidRPr="007F3B7A">
        <w:rPr>
          <w:rStyle w:val="StyleBoldUnderline"/>
          <w:highlight w:val="yellow"/>
        </w:rPr>
        <w:t xml:space="preserve">The Constitution provides </w:t>
      </w:r>
      <w:r w:rsidRPr="007F3B7A">
        <w:rPr>
          <w:rStyle w:val="Emphasis"/>
          <w:highlight w:val="yellow"/>
        </w:rPr>
        <w:t>two different processes</w:t>
      </w:r>
      <w:r w:rsidRPr="00522652">
        <w:rPr>
          <w:rStyle w:val="StyleBoldUnderline"/>
        </w:rPr>
        <w:t xml:space="preserve"> for creating supreme domestic law</w:t>
      </w:r>
      <w:r>
        <w:t xml:space="preserve">." Federal .statutes require bicameralism and presentment; treaties, under the text of the Supremacy Clause and die Treaty Clause, do not. The Framers presumably would have worded the Supremacy Clause or die Treaty Clause differently had </w:t>
      </w:r>
      <w:proofErr w:type="spellStart"/>
      <w:r>
        <w:t>diey</w:t>
      </w:r>
      <w:proofErr w:type="spellEnd"/>
      <w:r>
        <w:t xml:space="preserve"> intended die House's participation to be a prerequisite to treaties enjoying the status of domestic law.78 Moreover, </w:t>
      </w:r>
      <w:r w:rsidRPr="007F3B7A">
        <w:rPr>
          <w:highlight w:val="yellow"/>
        </w:rPr>
        <w:t>e</w:t>
      </w:r>
      <w:r w:rsidRPr="007F3B7A">
        <w:rPr>
          <w:rStyle w:val="StyleBoldUnderline"/>
          <w:highlight w:val="yellow"/>
        </w:rPr>
        <w:t>ven commentators who oppose judicial</w:t>
      </w:r>
      <w:r w:rsidRPr="00522652">
        <w:rPr>
          <w:rStyle w:val="StyleBoldUnderline"/>
        </w:rPr>
        <w:t xml:space="preserve"> </w:t>
      </w:r>
      <w:r w:rsidRPr="007F3B7A">
        <w:rPr>
          <w:rStyle w:val="StyleBoldUnderline"/>
          <w:highlight w:val="yellow"/>
        </w:rPr>
        <w:t>enforcement</w:t>
      </w:r>
      <w:r w:rsidRPr="00522652">
        <w:rPr>
          <w:rStyle w:val="StyleBoldUnderline"/>
        </w:rPr>
        <w:t xml:space="preserve"> of treaties</w:t>
      </w:r>
      <w:r>
        <w:t xml:space="preserve"> in private causes of action seem to </w:t>
      </w:r>
      <w:r w:rsidRPr="007F3B7A">
        <w:rPr>
          <w:rStyle w:val="StyleBoldUnderline"/>
          <w:highlight w:val="yellow"/>
        </w:rPr>
        <w:t>agree that</w:t>
      </w:r>
      <w:r w:rsidRPr="00522652">
        <w:rPr>
          <w:rStyle w:val="StyleBoldUnderline"/>
        </w:rPr>
        <w:t xml:space="preserve"> even </w:t>
      </w:r>
      <w:r w:rsidRPr="007F3B7A">
        <w:rPr>
          <w:rStyle w:val="StyleBoldUnderline"/>
          <w:highlight w:val="yellow"/>
        </w:rPr>
        <w:t>non-self-executing treaties are</w:t>
      </w:r>
      <w:r w:rsidRPr="00522652">
        <w:rPr>
          <w:rStyle w:val="StyleBoldUnderline"/>
        </w:rPr>
        <w:t xml:space="preserve"> domestic </w:t>
      </w:r>
      <w:r w:rsidRPr="007F3B7A">
        <w:rPr>
          <w:rStyle w:val="StyleBoldUnderline"/>
          <w:highlight w:val="yellow"/>
        </w:rPr>
        <w:t>law</w:t>
      </w:r>
      <w:r>
        <w:t xml:space="preserve"> </w:t>
      </w:r>
      <w:r w:rsidRPr="00522652">
        <w:rPr>
          <w:rStyle w:val="StyleBoldUnderline"/>
        </w:rPr>
        <w:t>in the sense that they have preemptive effect</w:t>
      </w:r>
      <w:r>
        <w:t xml:space="preserve"> over contrary stale </w:t>
      </w:r>
      <w:r>
        <w:lastRenderedPageBreak/>
        <w:t xml:space="preserve">laws.79 As a structural matter, </w:t>
      </w:r>
      <w:proofErr w:type="spellStart"/>
      <w:r>
        <w:t>il</w:t>
      </w:r>
      <w:proofErr w:type="spellEnd"/>
      <w:r>
        <w:t xml:space="preserve"> is difficult to see why it is constitutionally permissible to exclude the House when creating federal law in the form of a treaty preempting state law, but not otherwise.80</w:t>
      </w:r>
    </w:p>
    <w:p w:rsidR="002F3FBF" w:rsidRPr="007F3B7A" w:rsidRDefault="002F3FBF" w:rsidP="002F3FBF">
      <w:r w:rsidRPr="007F3B7A">
        <w:rPr>
          <w:rStyle w:val="StyleBoldUnderline"/>
        </w:rPr>
        <w:t>The more substantial objections to the view that treaties become domestic law upon ratification relate to separation of powers principles</w:t>
      </w:r>
      <w:r w:rsidRPr="007F3B7A">
        <w:t>. This</w:t>
      </w:r>
      <w:r>
        <w:t xml:space="preserve"> Article readily acknowledges that even a limited judicial role in domestic treaty enforcement may raise separation of powers concerns. </w:t>
      </w:r>
      <w:r w:rsidRPr="00522652">
        <w:rPr>
          <w:rStyle w:val="StyleBoldUnderline"/>
        </w:rPr>
        <w:t xml:space="preserve">Opposition to domestic judicial enforcement of treaty obligations often rests upon the argument that the Constitution delegates </w:t>
      </w:r>
      <w:r>
        <w:rPr>
          <w:rStyle w:val="StyleBoldUnderline"/>
        </w:rPr>
        <w:t>the</w:t>
      </w:r>
      <w:r w:rsidRPr="00522652">
        <w:rPr>
          <w:rStyle w:val="StyleBoldUnderline"/>
        </w:rPr>
        <w:t xml:space="preserve"> foreign affairs power to the political branches</w:t>
      </w:r>
      <w:r>
        <w:t xml:space="preserve">, as well as die </w:t>
      </w:r>
      <w:proofErr w:type="spellStart"/>
      <w:r>
        <w:t>corol-lary</w:t>
      </w:r>
      <w:proofErr w:type="spellEnd"/>
      <w:r>
        <w:t xml:space="preserve"> proposition </w:t>
      </w:r>
      <w:proofErr w:type="spellStart"/>
      <w:r>
        <w:t>thai</w:t>
      </w:r>
      <w:proofErr w:type="spellEnd"/>
      <w:r>
        <w:t xml:space="preserve"> the judiciary has no constitutional role in foreign affairs.81 Under this view, judicial enforcement of treaty obligations violates separation of powers principles. If the political branches want the judiciary to have a role in treaty enforcement, they can enact implementing legislation providing for a domestic cause of action. When the political </w:t>
      </w:r>
      <w:r w:rsidRPr="007F3B7A">
        <w:t>branches have chosen not to do so, the argument goes, the judiciary should stand aside.</w:t>
      </w:r>
    </w:p>
    <w:p w:rsidR="002F3FBF" w:rsidRDefault="002F3FBF" w:rsidP="002F3FBF">
      <w:r w:rsidRPr="007F3B7A">
        <w:t xml:space="preserve">At the broadest level, describing all judicial involvement in treaty interpretation or enforcement as raising "separation of powers" concerns is imprecise. There are myriad situations in which international law interacts with our domestic legal system, only some of which actually raise real separation of powers concerns: "First, </w:t>
      </w:r>
      <w:r w:rsidRPr="007F3B7A">
        <w:rPr>
          <w:rStyle w:val="StyleBoldUnderline"/>
        </w:rPr>
        <w:t>international law could be used to</w:t>
      </w:r>
      <w:r w:rsidRPr="007F3B7A">
        <w:t xml:space="preserve"> override domestic law or </w:t>
      </w:r>
      <w:r w:rsidRPr="007F3B7A">
        <w:rPr>
          <w:rStyle w:val="StyleBoldUnderline"/>
        </w:rPr>
        <w:t>policy formulate</w:t>
      </w:r>
      <w:r w:rsidRPr="007F3B7A">
        <w:t xml:space="preserve">d </w:t>
      </w:r>
      <w:r w:rsidRPr="007F3B7A">
        <w:rPr>
          <w:rStyle w:val="StyleBoldUnderline"/>
        </w:rPr>
        <w:t>by the elected branches</w:t>
      </w:r>
      <w:r w:rsidRPr="007F3B7A">
        <w:t xml:space="preserve"> .... Second, international law might be used to evaluate</w:t>
      </w:r>
      <w:r>
        <w:t xml:space="preserve"> the legitimacy of actions undertaken by other nations .... Third, </w:t>
      </w:r>
      <w:r w:rsidRPr="007F3B7A">
        <w:rPr>
          <w:rStyle w:val="StyleBoldUnderline"/>
          <w:highlight w:val="yellow"/>
        </w:rPr>
        <w:t>international law can be used to supplement existing</w:t>
      </w:r>
      <w:r w:rsidRPr="007F00B1">
        <w:rPr>
          <w:rStyle w:val="StyleBoldUnderline"/>
        </w:rPr>
        <w:t xml:space="preserve"> [domestic] </w:t>
      </w:r>
      <w:r w:rsidRPr="007F3B7A">
        <w:rPr>
          <w:rStyle w:val="StyleBoldUnderline"/>
          <w:highlight w:val="yellow"/>
        </w:rPr>
        <w:t>law</w:t>
      </w:r>
      <w:r>
        <w:t>."82</w:t>
      </w:r>
    </w:p>
    <w:p w:rsidR="002F3FBF" w:rsidRDefault="002F3FBF" w:rsidP="002F3FBF">
      <w:r>
        <w:t xml:space="preserve">Different domestic uses of international law raise different separation of powers concerns, which may earn' more or less weight depending on the circumstances. Indeed, some uses of international law may not raise separation of powers problems at all. The ongoing debate regarding the use of international law as persuasive </w:t>
      </w:r>
      <w:proofErr w:type="spellStart"/>
      <w:r>
        <w:t>audiority</w:t>
      </w:r>
      <w:proofErr w:type="spellEnd"/>
      <w:r>
        <w:t xml:space="preserve"> to interpret the Eighth Amendment,83 for example, revolves around notions of domestic sovereignty and "American </w:t>
      </w:r>
      <w:proofErr w:type="spellStart"/>
      <w:r>
        <w:t>exceptionalism</w:t>
      </w:r>
      <w:proofErr w:type="spellEnd"/>
      <w:r>
        <w:t>," not separation of powers.8'</w:t>
      </w:r>
    </w:p>
    <w:p w:rsidR="002F3FBF" w:rsidRDefault="002F3FBF" w:rsidP="002F3FBF">
      <w:r>
        <w:t xml:space="preserve">Furthermore, this Article recognizes that Congress and die President have constitutional mechanisms—such as </w:t>
      </w:r>
      <w:proofErr w:type="spellStart"/>
      <w:r>
        <w:t>laler</w:t>
      </w:r>
      <w:proofErr w:type="spellEnd"/>
      <w:r>
        <w:t xml:space="preserve">-m-time legislation </w:t>
      </w:r>
      <w:proofErr w:type="spellStart"/>
      <w:r>
        <w:t>diat</w:t>
      </w:r>
      <w:proofErr w:type="spellEnd"/>
      <w:r>
        <w:t xml:space="preserve"> supersedes the treaty,85 jurisdiction-stripping legislation, or reservations to the treaty—that </w:t>
      </w:r>
      <w:proofErr w:type="spellStart"/>
      <w:r>
        <w:t>diey</w:t>
      </w:r>
      <w:proofErr w:type="spellEnd"/>
      <w:r>
        <w:t xml:space="preserve"> can use to limit domestic treaty enforcement.86 Requiring actual legislation limiting the domestic applicability of a treaty is preferable to the sub </w:t>
      </w:r>
      <w:proofErr w:type="spellStart"/>
      <w:r>
        <w:t>silenlio</w:t>
      </w:r>
      <w:proofErr w:type="spellEnd"/>
      <w:r>
        <w:t xml:space="preserve"> attempt to accomplish the same result by adopting a treaty requiring domestic implementation but then refusing to implement it.87 If Congress were to ratify' a treaty and then pass legislation stripping the courts of jurisdiction over the treaty, die process would then at least be subject to </w:t>
      </w:r>
      <w:proofErr w:type="spellStart"/>
      <w:r>
        <w:t>pul</w:t>
      </w:r>
      <w:proofErr w:type="spellEnd"/>
      <w:r>
        <w:t>&gt;-</w:t>
      </w:r>
      <w:proofErr w:type="spellStart"/>
      <w:r>
        <w:t>Hc</w:t>
      </w:r>
      <w:proofErr w:type="spellEnd"/>
      <w:r>
        <w:t xml:space="preserve"> scrutiny and debate.</w:t>
      </w:r>
    </w:p>
    <w:p w:rsidR="002F3FBF" w:rsidRDefault="002F3FBF" w:rsidP="002F3FBF">
      <w:r>
        <w:t xml:space="preserve">Moreover, </w:t>
      </w:r>
      <w:proofErr w:type="spellStart"/>
      <w:r>
        <w:t>diis</w:t>
      </w:r>
      <w:proofErr w:type="spellEnd"/>
      <w:r>
        <w:t xml:space="preserve"> separation of powers argument is generally couched in terms of avoiding lawsuits by private individuals seeking to determine the meaning of a treaty's substantive obligations</w:t>
      </w:r>
      <w:r w:rsidRPr="007F3B7A">
        <w:rPr>
          <w:highlight w:val="yellow"/>
        </w:rPr>
        <w:t xml:space="preserve">. </w:t>
      </w:r>
      <w:r w:rsidRPr="007F3B7A">
        <w:rPr>
          <w:rStyle w:val="StyleBoldUnderline"/>
          <w:highlight w:val="yellow"/>
        </w:rPr>
        <w:t xml:space="preserve">The concern is that we should have a </w:t>
      </w:r>
      <w:r w:rsidRPr="007F3B7A">
        <w:rPr>
          <w:rStyle w:val="Emphasis"/>
          <w:highlight w:val="yellow"/>
        </w:rPr>
        <w:t>single</w:t>
      </w:r>
      <w:r w:rsidRPr="007F3B7A">
        <w:rPr>
          <w:highlight w:val="yellow"/>
        </w:rPr>
        <w:t xml:space="preserve">, </w:t>
      </w:r>
      <w:r w:rsidRPr="007F3B7A">
        <w:rPr>
          <w:rStyle w:val="Emphasis"/>
          <w:highlight w:val="yellow"/>
        </w:rPr>
        <w:t>consistent foreign policy</w:t>
      </w:r>
      <w:r w:rsidRPr="007F3B7A">
        <w:rPr>
          <w:highlight w:val="yellow"/>
        </w:rPr>
        <w:t xml:space="preserve"> </w:t>
      </w:r>
      <w:r w:rsidRPr="007F3B7A">
        <w:rPr>
          <w:rStyle w:val="StyleBoldUnderline"/>
          <w:highlight w:val="yellow"/>
        </w:rPr>
        <w:t>determined by the President and Congress instead of multiple foreign policies determined</w:t>
      </w:r>
      <w:r w:rsidRPr="007F00B1">
        <w:rPr>
          <w:rStyle w:val="StyleBoldUnderline"/>
        </w:rPr>
        <w:t xml:space="preserve"> ad hoc </w:t>
      </w:r>
      <w:r w:rsidRPr="007F3B7A">
        <w:rPr>
          <w:rStyle w:val="StyleBoldUnderline"/>
          <w:highlight w:val="yellow"/>
        </w:rPr>
        <w:t>by</w:t>
      </w:r>
      <w:r w:rsidRPr="007F00B1">
        <w:rPr>
          <w:rStyle w:val="StyleBoldUnderline"/>
        </w:rPr>
        <w:t xml:space="preserve"> individual litigants and federal </w:t>
      </w:r>
      <w:r w:rsidRPr="007F3B7A">
        <w:rPr>
          <w:rStyle w:val="StyleBoldUnderline"/>
          <w:highlight w:val="yellow"/>
        </w:rPr>
        <w:t>judges</w:t>
      </w:r>
      <w:r>
        <w:t xml:space="preserve">.88 </w:t>
      </w:r>
      <w:r w:rsidRPr="007F3B7A">
        <w:rPr>
          <w:rStyle w:val="StyleBoldUnderline"/>
          <w:highlight w:val="yellow"/>
        </w:rPr>
        <w:t>Under the approach</w:t>
      </w:r>
      <w:r w:rsidRPr="007F00B1">
        <w:rPr>
          <w:rStyle w:val="StyleBoldUnderline"/>
        </w:rPr>
        <w:t xml:space="preserve"> that </w:t>
      </w:r>
      <w:r w:rsidRPr="007F3B7A">
        <w:rPr>
          <w:rStyle w:val="StyleBoldUnderline"/>
          <w:highlight w:val="yellow"/>
        </w:rPr>
        <w:t>this Article advocates</w:t>
      </w:r>
      <w:r w:rsidRPr="007F00B1">
        <w:rPr>
          <w:rStyle w:val="StyleBoldUnderline"/>
        </w:rPr>
        <w:t>,</w:t>
      </w:r>
      <w:r>
        <w:t xml:space="preserve"> however, </w:t>
      </w:r>
      <w:r w:rsidRPr="007F3B7A">
        <w:rPr>
          <w:rStyle w:val="StyleBoldUnderline"/>
          <w:highlight w:val="yellow"/>
        </w:rPr>
        <w:t>the judicial role would be limited to enforcing the</w:t>
      </w:r>
      <w:r w:rsidRPr="007F00B1">
        <w:rPr>
          <w:rStyle w:val="StyleBoldUnderline"/>
        </w:rPr>
        <w:t xml:space="preserve"> </w:t>
      </w:r>
      <w:r w:rsidRPr="007F3B7A">
        <w:rPr>
          <w:rStyle w:val="StyleBoldUnderline"/>
          <w:highlight w:val="yellow"/>
        </w:rPr>
        <w:t>government's duty</w:t>
      </w:r>
      <w:r w:rsidRPr="007F00B1">
        <w:rPr>
          <w:rStyle w:val="StyleBoldUnderline"/>
        </w:rPr>
        <w:t xml:space="preserve"> to make a treaty domestically effective.</w:t>
      </w:r>
      <w:r>
        <w:t xml:space="preserve"> </w:t>
      </w:r>
      <w:r w:rsidRPr="007F3B7A">
        <w:rPr>
          <w:rStyle w:val="StyleBoldUnderline"/>
          <w:highlight w:val="yellow"/>
        </w:rPr>
        <w:t xml:space="preserve">A mandamus action would </w:t>
      </w:r>
      <w:r w:rsidRPr="007F3B7A">
        <w:rPr>
          <w:rStyle w:val="Emphasis"/>
          <w:highlight w:val="yellow"/>
        </w:rPr>
        <w:t>not involve</w:t>
      </w:r>
      <w:r w:rsidRPr="007F3B7A">
        <w:rPr>
          <w:rStyle w:val="StyleBoldUnderline"/>
          <w:highlight w:val="yellow"/>
        </w:rPr>
        <w:t xml:space="preserve"> an adjudication of the</w:t>
      </w:r>
      <w:r w:rsidRPr="007F00B1">
        <w:rPr>
          <w:rStyle w:val="StyleBoldUnderline"/>
        </w:rPr>
        <w:t xml:space="preserve"> </w:t>
      </w:r>
      <w:r w:rsidRPr="007F3B7A">
        <w:rPr>
          <w:rStyle w:val="StyleBoldUnderline"/>
          <w:highlight w:val="yellow"/>
        </w:rPr>
        <w:t>treaty's substantive obligations</w:t>
      </w:r>
      <w:r>
        <w:t xml:space="preserve"> or an inquiry into whether they have been breached. Rather, </w:t>
      </w:r>
      <w:r w:rsidRPr="007F3B7A">
        <w:rPr>
          <w:rStyle w:val="StyleBoldUnderline"/>
          <w:highlight w:val="yellow"/>
        </w:rPr>
        <w:t>the Issue would be whether the</w:t>
      </w:r>
      <w:r w:rsidRPr="002C782D">
        <w:rPr>
          <w:rStyle w:val="StyleBoldUnderline"/>
        </w:rPr>
        <w:t xml:space="preserve"> treaty's </w:t>
      </w:r>
      <w:r w:rsidRPr="007F3B7A">
        <w:rPr>
          <w:rStyle w:val="StyleBoldUnderline"/>
          <w:highlight w:val="yellow"/>
        </w:rPr>
        <w:t>terms impose a duty of</w:t>
      </w:r>
      <w:r w:rsidRPr="002C782D">
        <w:rPr>
          <w:rStyle w:val="StyleBoldUnderline"/>
        </w:rPr>
        <w:t xml:space="preserve"> domestic </w:t>
      </w:r>
      <w:r w:rsidRPr="007F3B7A">
        <w:rPr>
          <w:rStyle w:val="StyleBoldUnderline"/>
          <w:highlight w:val="yellow"/>
        </w:rPr>
        <w:t>implementation</w:t>
      </w:r>
      <w:r>
        <w:t xml:space="preserve">. If so, </w:t>
      </w:r>
      <w:r w:rsidRPr="007F3B7A">
        <w:rPr>
          <w:rStyle w:val="StyleBoldUnderline"/>
          <w:highlight w:val="yellow"/>
        </w:rPr>
        <w:t>the judicial task would be to issue injunctive relief requiring</w:t>
      </w:r>
      <w:r w:rsidRPr="002C782D">
        <w:rPr>
          <w:rStyle w:val="StyleBoldUnderline"/>
        </w:rPr>
        <w:t xml:space="preserve"> </w:t>
      </w:r>
      <w:r w:rsidRPr="007F3B7A">
        <w:rPr>
          <w:rStyle w:val="StyleBoldUnderline"/>
          <w:highlight w:val="yellow"/>
        </w:rPr>
        <w:t>the political branches to comply</w:t>
      </w:r>
      <w:r w:rsidRPr="002C782D">
        <w:rPr>
          <w:rStyle w:val="StyleBoldUnderline"/>
        </w:rPr>
        <w:t xml:space="preserve"> with that duty </w:t>
      </w:r>
      <w:r w:rsidRPr="007F3B7A">
        <w:rPr>
          <w:rStyle w:val="StyleBoldUnderline"/>
          <w:highlight w:val="yellow"/>
        </w:rPr>
        <w:t xml:space="preserve">by </w:t>
      </w:r>
      <w:r w:rsidRPr="007F3B7A">
        <w:rPr>
          <w:rStyle w:val="Emphasis"/>
          <w:highlight w:val="yellow"/>
        </w:rPr>
        <w:t>adequate and effective means</w:t>
      </w:r>
      <w:r w:rsidRPr="007F3B7A">
        <w:rPr>
          <w:rStyle w:val="StyleBoldUnderline"/>
          <w:highlight w:val="yellow"/>
        </w:rPr>
        <w:t xml:space="preserve"> </w:t>
      </w:r>
      <w:r w:rsidRPr="007F3B7A">
        <w:rPr>
          <w:rStyle w:val="Emphasis"/>
          <w:highlight w:val="yellow"/>
        </w:rPr>
        <w:t>of their</w:t>
      </w:r>
      <w:r w:rsidRPr="002C782D">
        <w:rPr>
          <w:rStyle w:val="Emphasis"/>
        </w:rPr>
        <w:t xml:space="preserve"> own </w:t>
      </w:r>
      <w:r w:rsidRPr="007F3B7A">
        <w:rPr>
          <w:rStyle w:val="Emphasis"/>
          <w:highlight w:val="yellow"/>
        </w:rPr>
        <w:t>choosing</w:t>
      </w:r>
      <w:r>
        <w:t>.</w:t>
      </w:r>
    </w:p>
    <w:p w:rsidR="002F3FBF" w:rsidRDefault="002F3FBF" w:rsidP="002F3FBF"/>
    <w:p w:rsidR="002F3FBF" w:rsidRDefault="002F3FBF" w:rsidP="002F3FBF">
      <w:pPr>
        <w:pStyle w:val="Heading3"/>
      </w:pPr>
      <w:r>
        <w:lastRenderedPageBreak/>
        <w:t>warming</w:t>
      </w:r>
    </w:p>
    <w:p w:rsidR="002F3FBF" w:rsidRDefault="002F3FBF" w:rsidP="002F3FBF"/>
    <w:p w:rsidR="002F3FBF" w:rsidRDefault="002F3FBF" w:rsidP="002F3FBF">
      <w:pPr>
        <w:pStyle w:val="Heading4"/>
      </w:pPr>
      <w:r>
        <w:t xml:space="preserve">Reject their authors on Ozone and the Montreal Protocol – their evidence is based on total perversion of science – vote </w:t>
      </w:r>
      <w:proofErr w:type="spellStart"/>
      <w:r>
        <w:t>neg</w:t>
      </w:r>
      <w:proofErr w:type="spellEnd"/>
      <w:r>
        <w:t xml:space="preserve"> on ZERO risk of their scenario</w:t>
      </w:r>
    </w:p>
    <w:p w:rsidR="002F3FBF" w:rsidRDefault="002F3FBF" w:rsidP="002F3FBF"/>
    <w:p w:rsidR="002F3FBF" w:rsidRPr="00126015" w:rsidRDefault="002F3FBF" w:rsidP="002F3FBF">
      <w:pPr>
        <w:rPr>
          <w:rStyle w:val="StyleStyleBold12pt"/>
        </w:rPr>
      </w:pPr>
      <w:r>
        <w:rPr>
          <w:rStyle w:val="StyleStyleBold12pt"/>
        </w:rPr>
        <w:t xml:space="preserve">Dr. </w:t>
      </w:r>
      <w:proofErr w:type="spellStart"/>
      <w:r>
        <w:rPr>
          <w:rStyle w:val="StyleStyleBold12pt"/>
        </w:rPr>
        <w:t>Happer</w:t>
      </w:r>
      <w:proofErr w:type="spellEnd"/>
      <w:r>
        <w:rPr>
          <w:rStyle w:val="StyleStyleBold12pt"/>
        </w:rPr>
        <w:t xml:space="preserve"> 2k7</w:t>
      </w:r>
    </w:p>
    <w:p w:rsidR="002F3FBF" w:rsidRPr="00126015" w:rsidRDefault="002F3FBF" w:rsidP="002F3FBF">
      <w:pPr>
        <w:rPr>
          <w:rStyle w:val="StyleStyleBold12pt"/>
        </w:rPr>
      </w:pPr>
      <w:r>
        <w:rPr>
          <w:rStyle w:val="StyleStyleBold12pt"/>
        </w:rPr>
        <w:t xml:space="preserve">(Will, the Cyrus </w:t>
      </w:r>
      <w:proofErr w:type="spellStart"/>
      <w:r>
        <w:rPr>
          <w:rStyle w:val="StyleStyleBold12pt"/>
        </w:rPr>
        <w:t>Fogg</w:t>
      </w:r>
      <w:proofErr w:type="spellEnd"/>
      <w:r>
        <w:rPr>
          <w:rStyle w:val="StyleStyleBold12pt"/>
        </w:rPr>
        <w:t xml:space="preserve"> Brackett Professor of Physics at Princeton </w:t>
      </w:r>
      <w:proofErr w:type="spellStart"/>
      <w:r>
        <w:rPr>
          <w:rStyle w:val="StyleStyleBold12pt"/>
        </w:rPr>
        <w:t>Universityformer</w:t>
      </w:r>
      <w:proofErr w:type="spellEnd"/>
      <w:r>
        <w:rPr>
          <w:rStyle w:val="StyleStyleBold12pt"/>
        </w:rPr>
        <w:t xml:space="preserve"> Director of Energy Research at the Department of Energy from 1990 to 1993, has published over 200 scientific papers, and is a fellow of the American Physical Society, The American Association for the Advancement of Science, and the National Academy of Sciences,  “</w:t>
      </w:r>
      <w:proofErr w:type="spellStart"/>
      <w:r>
        <w:rPr>
          <w:rStyle w:val="StyleStyleBold12pt"/>
        </w:rPr>
        <w:t>pg</w:t>
      </w:r>
      <w:proofErr w:type="spellEnd"/>
      <w:r>
        <w:rPr>
          <w:rStyle w:val="StyleStyleBold12pt"/>
        </w:rPr>
        <w:t xml:space="preserve"> online @ http://appliedclimate.wordpress.com/2010/08/19/the-ozone-hole-should-we-be-alarmed/ //um-</w:t>
      </w:r>
      <w:proofErr w:type="spellStart"/>
      <w:r>
        <w:rPr>
          <w:rStyle w:val="StyleStyleBold12pt"/>
        </w:rPr>
        <w:t>ef</w:t>
      </w:r>
      <w:proofErr w:type="spellEnd"/>
      <w:r>
        <w:rPr>
          <w:rStyle w:val="StyleStyleBold12pt"/>
        </w:rPr>
        <w:t>)</w:t>
      </w:r>
    </w:p>
    <w:p w:rsidR="002F3FBF" w:rsidRPr="00CC1F57" w:rsidRDefault="002F3FBF" w:rsidP="002F3FBF">
      <w:pPr>
        <w:rPr>
          <w:sz w:val="10"/>
        </w:rPr>
      </w:pPr>
      <w:r w:rsidRPr="00126015">
        <w:rPr>
          <w:rStyle w:val="StyleBoldUnderline"/>
        </w:rPr>
        <w:t>The Montreal Protocol</w:t>
      </w:r>
      <w:r w:rsidRPr="00525F31">
        <w:rPr>
          <w:sz w:val="10"/>
        </w:rPr>
        <w:t xml:space="preserve"> to ban </w:t>
      </w:r>
      <w:proofErr w:type="spellStart"/>
      <w:r w:rsidRPr="00525F31">
        <w:rPr>
          <w:sz w:val="10"/>
        </w:rPr>
        <w:t>freons</w:t>
      </w:r>
      <w:proofErr w:type="spellEnd"/>
      <w:r w:rsidRPr="00525F31">
        <w:rPr>
          <w:sz w:val="10"/>
        </w:rPr>
        <w:t xml:space="preserve"> </w:t>
      </w:r>
      <w:r w:rsidRPr="00126015">
        <w:rPr>
          <w:rStyle w:val="Emphasis"/>
        </w:rPr>
        <w:t>was the warm-up exercise for the IPCC</w:t>
      </w:r>
      <w:r w:rsidRPr="00525F31">
        <w:rPr>
          <w:sz w:val="10"/>
        </w:rPr>
        <w:t xml:space="preserve">. </w:t>
      </w:r>
      <w:r w:rsidRPr="00126015">
        <w:rPr>
          <w:rStyle w:val="StyleBoldUnderline"/>
        </w:rPr>
        <w:t xml:space="preserve">Many </w:t>
      </w:r>
      <w:r w:rsidRPr="004A2B3C">
        <w:rPr>
          <w:rStyle w:val="StyleBoldUnderline"/>
          <w:highlight w:val="yellow"/>
        </w:rPr>
        <w:t>current IPCC players</w:t>
      </w:r>
      <w:r w:rsidRPr="00126015">
        <w:rPr>
          <w:rStyle w:val="StyleBoldUnderline"/>
        </w:rPr>
        <w:t xml:space="preserve"> gained fame then by stampeding the US Congress into supporting the Montreal Protocol.</w:t>
      </w:r>
      <w:r w:rsidRPr="00525F31">
        <w:rPr>
          <w:sz w:val="10"/>
        </w:rPr>
        <w:t xml:space="preserve"> </w:t>
      </w:r>
      <w:r w:rsidRPr="00126015">
        <w:rPr>
          <w:rStyle w:val="Emphasis"/>
        </w:rPr>
        <w:t xml:space="preserve">They </w:t>
      </w:r>
      <w:r w:rsidRPr="004A2B3C">
        <w:rPr>
          <w:rStyle w:val="Emphasis"/>
          <w:highlight w:val="yellow"/>
        </w:rPr>
        <w:t>learned to use dramatized, phony scientific claims like “ozone holes</w:t>
      </w:r>
      <w:r w:rsidRPr="00525F31">
        <w:rPr>
          <w:sz w:val="10"/>
        </w:rPr>
        <w:t xml:space="preserve"> over Kennebunkport” (President Bush </w:t>
      </w:r>
      <w:proofErr w:type="spellStart"/>
      <w:r w:rsidRPr="00525F31">
        <w:rPr>
          <w:sz w:val="10"/>
        </w:rPr>
        <w:t>Sr’s</w:t>
      </w:r>
      <w:proofErr w:type="spellEnd"/>
      <w:r w:rsidRPr="00525F31">
        <w:rPr>
          <w:sz w:val="10"/>
        </w:rPr>
        <w:t xml:space="preserve"> seaside residence in New England). </w:t>
      </w:r>
      <w:r w:rsidRPr="00126015">
        <w:rPr>
          <w:rStyle w:val="StyleBoldUnderline"/>
        </w:rPr>
        <w:t xml:space="preserve">The ozone crusade also had business opportunities for firms like </w:t>
      </w:r>
      <w:proofErr w:type="spellStart"/>
      <w:r w:rsidRPr="00126015">
        <w:rPr>
          <w:rStyle w:val="StyleBoldUnderline"/>
        </w:rPr>
        <w:t>Dupont</w:t>
      </w:r>
      <w:proofErr w:type="spellEnd"/>
      <w:r w:rsidRPr="00525F31">
        <w:rPr>
          <w:sz w:val="10"/>
        </w:rPr>
        <w:t xml:space="preserve"> to market proprietary “ozone-friendly” refrigerants at much better prices than the conventional (and more easily used) </w:t>
      </w:r>
      <w:proofErr w:type="spellStart"/>
      <w:r w:rsidRPr="00525F31">
        <w:rPr>
          <w:sz w:val="10"/>
        </w:rPr>
        <w:t>freons</w:t>
      </w:r>
      <w:proofErr w:type="spellEnd"/>
      <w:r w:rsidRPr="00525F31">
        <w:rPr>
          <w:sz w:val="10"/>
        </w:rPr>
        <w:t xml:space="preserve"> that had long-since lost patent protection and were not a cheap commodity with little profit potential. </w:t>
      </w:r>
      <w:r w:rsidRPr="004A2B3C">
        <w:rPr>
          <w:rStyle w:val="StyleBoldUnderline"/>
          <w:highlight w:val="yellow"/>
        </w:rPr>
        <w:t>I was</w:t>
      </w:r>
      <w:r w:rsidRPr="00126015">
        <w:rPr>
          <w:rStyle w:val="StyleBoldUnderline"/>
        </w:rPr>
        <w:t xml:space="preserve"> the </w:t>
      </w:r>
      <w:r w:rsidRPr="004A2B3C">
        <w:rPr>
          <w:rStyle w:val="StyleBoldUnderline"/>
          <w:highlight w:val="yellow"/>
        </w:rPr>
        <w:t>Director of Energy Research</w:t>
      </w:r>
      <w:r w:rsidRPr="00126015">
        <w:rPr>
          <w:rStyle w:val="StyleBoldUnderline"/>
        </w:rPr>
        <w:t xml:space="preserve"> at the US </w:t>
      </w:r>
      <w:r w:rsidRPr="004A2B3C">
        <w:rPr>
          <w:rStyle w:val="Emphasis"/>
          <w:highlight w:val="yellow"/>
        </w:rPr>
        <w:t>D</w:t>
      </w:r>
      <w:r w:rsidRPr="00525F31">
        <w:rPr>
          <w:sz w:val="10"/>
        </w:rPr>
        <w:t xml:space="preserve">epartment </w:t>
      </w:r>
      <w:r w:rsidRPr="004A2B3C">
        <w:rPr>
          <w:rStyle w:val="Emphasis"/>
          <w:highlight w:val="yellow"/>
        </w:rPr>
        <w:t>o</w:t>
      </w:r>
      <w:r w:rsidRPr="00525F31">
        <w:rPr>
          <w:sz w:val="10"/>
        </w:rPr>
        <w:t xml:space="preserve">f </w:t>
      </w:r>
      <w:r w:rsidRPr="004A2B3C">
        <w:rPr>
          <w:rStyle w:val="Emphasis"/>
          <w:highlight w:val="yellow"/>
        </w:rPr>
        <w:t>E</w:t>
      </w:r>
      <w:r w:rsidRPr="00525F31">
        <w:rPr>
          <w:sz w:val="10"/>
        </w:rPr>
        <w:t xml:space="preserve">nergy at the time, </w:t>
      </w:r>
      <w:r w:rsidRPr="00126015">
        <w:rPr>
          <w:rStyle w:val="Emphasis"/>
        </w:rPr>
        <w:t xml:space="preserve">and I knew very well that </w:t>
      </w:r>
      <w:r w:rsidRPr="004A2B3C">
        <w:rPr>
          <w:rStyle w:val="Emphasis"/>
          <w:highlight w:val="yellow"/>
        </w:rPr>
        <w:t>the data to support the treaty was not there</w:t>
      </w:r>
      <w:r w:rsidRPr="00525F31">
        <w:rPr>
          <w:sz w:val="10"/>
        </w:rPr>
        <w:t xml:space="preserve">. Ever </w:t>
      </w:r>
      <w:r w:rsidRPr="0010472F">
        <w:rPr>
          <w:rStyle w:val="StyleBoldUnderline"/>
        </w:rPr>
        <w:t>since</w:t>
      </w:r>
      <w:r w:rsidRPr="00525F31">
        <w:rPr>
          <w:sz w:val="10"/>
        </w:rPr>
        <w:t xml:space="preserve"> Dobson’s first expeditions to Antarctica in </w:t>
      </w:r>
      <w:r w:rsidRPr="0010472F">
        <w:rPr>
          <w:rStyle w:val="StyleBoldUnderline"/>
        </w:rPr>
        <w:t>the early 1900’s, we had known that ozone levels were always low over the Antarctic, but we had no real idea of what the natural fluctuations were</w:t>
      </w:r>
      <w:r w:rsidRPr="00525F31">
        <w:rPr>
          <w:sz w:val="10"/>
        </w:rPr>
        <w:t xml:space="preserve">. </w:t>
      </w:r>
      <w:r w:rsidRPr="0010472F">
        <w:rPr>
          <w:rStyle w:val="Emphasis"/>
        </w:rPr>
        <w:t xml:space="preserve">As far as we know, </w:t>
      </w:r>
      <w:r w:rsidRPr="004A2B3C">
        <w:rPr>
          <w:rStyle w:val="Emphasis"/>
          <w:highlight w:val="yellow"/>
        </w:rPr>
        <w:t>there has always been an ozone hole over Antarctica</w:t>
      </w:r>
      <w:r w:rsidRPr="0010472F">
        <w:rPr>
          <w:rStyle w:val="Emphasis"/>
        </w:rPr>
        <w:t xml:space="preserve">, </w:t>
      </w:r>
      <w:r w:rsidRPr="00525F31">
        <w:rPr>
          <w:sz w:val="10"/>
        </w:rPr>
        <w:t xml:space="preserve">with a size that varies from year to year. The size of the hole has hardly changed since 1990, as you can see from NASA’s site. I don’t know what the current status is, but two or three years ago, some researchers at the </w:t>
      </w:r>
      <w:r w:rsidRPr="003A00A8">
        <w:rPr>
          <w:rStyle w:val="StyleBoldUnderline"/>
        </w:rPr>
        <w:t>Jet Propulsion Lab</w:t>
      </w:r>
      <w:r w:rsidRPr="00525F31">
        <w:rPr>
          <w:sz w:val="10"/>
        </w:rPr>
        <w:t xml:space="preserve">oratory of the California Institute of Technology </w:t>
      </w:r>
      <w:proofErr w:type="spellStart"/>
      <w:r w:rsidRPr="003A00A8">
        <w:rPr>
          <w:rStyle w:val="StyleBoldUnderline"/>
        </w:rPr>
        <w:t>remeasured</w:t>
      </w:r>
      <w:proofErr w:type="spellEnd"/>
      <w:r w:rsidRPr="003A00A8">
        <w:rPr>
          <w:rStyle w:val="StyleBoldUnderline"/>
        </w:rPr>
        <w:t xml:space="preserve"> the rate of ozone destruction by the key chlorine oxide, and they found a number about 6 times smaller than the one promoted during the </w:t>
      </w:r>
      <w:proofErr w:type="spellStart"/>
      <w:r w:rsidRPr="003A00A8">
        <w:rPr>
          <w:rStyle w:val="StyleBoldUnderline"/>
        </w:rPr>
        <w:t>freon</w:t>
      </w:r>
      <w:proofErr w:type="spellEnd"/>
      <w:r w:rsidRPr="003A00A8">
        <w:rPr>
          <w:rStyle w:val="StyleBoldUnderline"/>
        </w:rPr>
        <w:t>-ban crusade</w:t>
      </w:r>
      <w:r w:rsidRPr="00525F31">
        <w:rPr>
          <w:sz w:val="10"/>
        </w:rPr>
        <w:t xml:space="preserve">. Even the establishment value was really not big enough to cause substantial ozone depletion. </w:t>
      </w:r>
      <w:r w:rsidRPr="003A00A8">
        <w:rPr>
          <w:rStyle w:val="StyleBoldUnderline"/>
        </w:rPr>
        <w:t xml:space="preserve">The ozone hole over Antarctica involves high-altitude “ice” particulates, made from a witch’s brew of water, nitric acid, chlorine etc. It is not clear if </w:t>
      </w:r>
      <w:proofErr w:type="spellStart"/>
      <w:r w:rsidRPr="003A00A8">
        <w:rPr>
          <w:rStyle w:val="StyleBoldUnderline"/>
        </w:rPr>
        <w:t>freon</w:t>
      </w:r>
      <w:proofErr w:type="spellEnd"/>
      <w:r w:rsidRPr="003A00A8">
        <w:rPr>
          <w:rStyle w:val="StyleBoldUnderline"/>
        </w:rPr>
        <w:t xml:space="preserve"> has made any difference to this</w:t>
      </w:r>
      <w:r w:rsidRPr="00525F31">
        <w:rPr>
          <w:sz w:val="10"/>
        </w:rPr>
        <w:t xml:space="preserve">. The behavior of these ice crystals may be more determined by the stratospheric temperature and the amount of water vapor in the stratosphere, all changing with time at the poles. </w:t>
      </w:r>
      <w:r w:rsidRPr="004E25AD">
        <w:rPr>
          <w:rStyle w:val="StyleBoldUnderline"/>
        </w:rPr>
        <w:t xml:space="preserve">At any rate, stratospheric </w:t>
      </w:r>
      <w:proofErr w:type="spellStart"/>
      <w:r w:rsidRPr="004E25AD">
        <w:rPr>
          <w:rStyle w:val="StyleBoldUnderline"/>
        </w:rPr>
        <w:t>freon</w:t>
      </w:r>
      <w:proofErr w:type="spellEnd"/>
      <w:r w:rsidRPr="004E25AD">
        <w:rPr>
          <w:rStyle w:val="StyleBoldUnderline"/>
        </w:rPr>
        <w:t xml:space="preserve"> and its breakdown products are steadily diminishing, but little is happening to the ozone hole</w:t>
      </w:r>
      <w:r w:rsidRPr="00525F31">
        <w:rPr>
          <w:sz w:val="10"/>
        </w:rPr>
        <w:t xml:space="preserve">. As Director of Energy Research, </w:t>
      </w:r>
      <w:r w:rsidRPr="00323005">
        <w:rPr>
          <w:rStyle w:val="StyleBoldUnderline"/>
        </w:rPr>
        <w:t>I argued strongly for better measurements to be sure we understood the science well enough to support the Montreal Protocol.</w:t>
      </w:r>
      <w:r w:rsidRPr="00525F31">
        <w:rPr>
          <w:sz w:val="10"/>
        </w:rPr>
        <w:t xml:space="preserve"> I did manage to get a new network of UVB sensors deployed to measure year-to-year changes of ground-level UVB. The existing network was an embarrassment to the alarmists since it showed stable to decreasing UVB levels. I thought that this might be analogous to the urban heat island problems that so vex ground-based temperature measurements. Suburbs had grown up around the old network, so there was the possibility that air pollution was increasingly attenuating UVB. The new DOE network had real rural sites, as far as possible from urban smog. These activities really infuriated Al Gore, who had me fired as soon as possible after becoming Vice President. </w:t>
      </w:r>
      <w:r w:rsidRPr="004A2B3C">
        <w:rPr>
          <w:rStyle w:val="StyleBoldUnderline"/>
          <w:highlight w:val="yellow"/>
        </w:rPr>
        <w:t>The Montreal Protocol may not have been necessary to save the ozone</w:t>
      </w:r>
      <w:r w:rsidRPr="00525F31">
        <w:rPr>
          <w:sz w:val="10"/>
        </w:rPr>
        <w:t xml:space="preserve">, but it had limited economic damage. </w:t>
      </w:r>
      <w:r w:rsidRPr="004A2B3C">
        <w:rPr>
          <w:rStyle w:val="Emphasis"/>
          <w:highlight w:val="yellow"/>
        </w:rPr>
        <w:t xml:space="preserve">It has caused </w:t>
      </w:r>
      <w:r w:rsidRPr="004A2B3C">
        <w:rPr>
          <w:rStyle w:val="Emphasis"/>
        </w:rPr>
        <w:t xml:space="preserve">much </w:t>
      </w:r>
      <w:r w:rsidRPr="004A2B3C">
        <w:rPr>
          <w:rStyle w:val="Emphasis"/>
          <w:highlight w:val="yellow"/>
        </w:rPr>
        <w:t xml:space="preserve">more damage </w:t>
      </w:r>
      <w:r w:rsidRPr="004A2B3C">
        <w:rPr>
          <w:rStyle w:val="Emphasis"/>
        </w:rPr>
        <w:t xml:space="preserve">in the way </w:t>
      </w:r>
      <w:r w:rsidRPr="004A2B3C">
        <w:rPr>
          <w:rStyle w:val="Emphasis"/>
          <w:highlight w:val="yellow"/>
        </w:rPr>
        <w:t>it has corrupted science</w:t>
      </w:r>
      <w:r w:rsidRPr="004A2B3C">
        <w:rPr>
          <w:sz w:val="10"/>
        </w:rPr>
        <w:t xml:space="preserve">. </w:t>
      </w:r>
      <w:r w:rsidRPr="004A2B3C">
        <w:rPr>
          <w:rStyle w:val="Emphasis"/>
        </w:rPr>
        <w:t xml:space="preserve">It </w:t>
      </w:r>
      <w:r w:rsidRPr="004A2B3C">
        <w:rPr>
          <w:rStyle w:val="Emphasis"/>
          <w:highlight w:val="yellow"/>
        </w:rPr>
        <w:t xml:space="preserve">showed </w:t>
      </w:r>
      <w:r w:rsidRPr="004A2B3C">
        <w:rPr>
          <w:rStyle w:val="Emphasis"/>
        </w:rPr>
        <w:t xml:space="preserve">how </w:t>
      </w:r>
      <w:r w:rsidRPr="004A2B3C">
        <w:rPr>
          <w:rStyle w:val="Emphasis"/>
          <w:highlight w:val="yellow"/>
        </w:rPr>
        <w:t xml:space="preserve">quickly a scientist </w:t>
      </w:r>
      <w:r w:rsidRPr="004A2B3C">
        <w:rPr>
          <w:rStyle w:val="Emphasis"/>
        </w:rPr>
        <w:t xml:space="preserve">or activist </w:t>
      </w:r>
      <w:r w:rsidRPr="004A2B3C">
        <w:rPr>
          <w:rStyle w:val="Emphasis"/>
          <w:highlight w:val="yellow"/>
        </w:rPr>
        <w:t xml:space="preserve">can gain fame </w:t>
      </w:r>
      <w:r w:rsidRPr="004A2B3C">
        <w:rPr>
          <w:rStyle w:val="Emphasis"/>
        </w:rPr>
        <w:t xml:space="preserve">and fortune by </w:t>
      </w:r>
      <w:r w:rsidRPr="004A2B3C">
        <w:rPr>
          <w:rStyle w:val="Emphasis"/>
          <w:highlight w:val="yellow"/>
        </w:rPr>
        <w:t xml:space="preserve">purporting to save </w:t>
      </w:r>
      <w:r w:rsidRPr="004A2B3C">
        <w:rPr>
          <w:rStyle w:val="Emphasis"/>
        </w:rPr>
        <w:t xml:space="preserve">planet </w:t>
      </w:r>
      <w:r w:rsidRPr="004A2B3C">
        <w:rPr>
          <w:rStyle w:val="Emphasis"/>
          <w:highlight w:val="yellow"/>
        </w:rPr>
        <w:t>earth</w:t>
      </w:r>
      <w:r w:rsidRPr="00525F31">
        <w:rPr>
          <w:sz w:val="10"/>
        </w:rPr>
        <w:t xml:space="preserve">. We have the same situation with CO2 now, but CO2 is completely natural, unlike </w:t>
      </w:r>
      <w:proofErr w:type="spellStart"/>
      <w:r w:rsidRPr="00525F31">
        <w:rPr>
          <w:sz w:val="10"/>
        </w:rPr>
        <w:t>freons</w:t>
      </w:r>
      <w:proofErr w:type="spellEnd"/>
      <w:r w:rsidRPr="00525F31">
        <w:rPr>
          <w:sz w:val="10"/>
        </w:rPr>
        <w:t>. Planet earth is quite happy to have lots more CO2 than current values, as the geological record clearly shows.  If the jihad against CO2 succeeds, there will be enormous economic damage, and even worse consequences for human liberty at the hands of the successful jihadists.</w:t>
      </w:r>
    </w:p>
    <w:p w:rsidR="002F3FBF" w:rsidRDefault="002F3FBF" w:rsidP="002F3FBF"/>
    <w:p w:rsidR="002F3FBF" w:rsidRPr="004A2B3C" w:rsidRDefault="002F3FBF" w:rsidP="002F3FBF"/>
    <w:p w:rsidR="002F3FBF" w:rsidRPr="00E86871" w:rsidRDefault="002F3FBF" w:rsidP="002F3FBF">
      <w:pPr>
        <w:pStyle w:val="Heading4"/>
      </w:pPr>
      <w:r w:rsidRPr="00E86871">
        <w:t>Montreal has already crushed CFCs – ozone resilient</w:t>
      </w:r>
    </w:p>
    <w:p w:rsidR="002F3FBF" w:rsidRPr="00E97FA7" w:rsidRDefault="002F3FBF" w:rsidP="002F3FBF">
      <w:pPr>
        <w:rPr>
          <w:sz w:val="16"/>
          <w:szCs w:val="16"/>
        </w:rPr>
      </w:pPr>
      <w:r w:rsidRPr="00E97FA7">
        <w:rPr>
          <w:sz w:val="16"/>
          <w:szCs w:val="16"/>
        </w:rPr>
        <w:t xml:space="preserve">Brian J. </w:t>
      </w:r>
      <w:proofErr w:type="spellStart"/>
      <w:r w:rsidRPr="00E97FA7">
        <w:rPr>
          <w:rStyle w:val="StyleStyleBold12pt"/>
        </w:rPr>
        <w:t>Gareau</w:t>
      </w:r>
      <w:proofErr w:type="spellEnd"/>
      <w:r w:rsidRPr="00E97FA7">
        <w:rPr>
          <w:sz w:val="16"/>
          <w:szCs w:val="16"/>
        </w:rPr>
        <w:t xml:space="preserve"> 1-29-20</w:t>
      </w:r>
      <w:r w:rsidRPr="00E97FA7">
        <w:rPr>
          <w:rStyle w:val="StyleStyleBold12pt"/>
        </w:rPr>
        <w:t>13</w:t>
      </w:r>
      <w:r w:rsidRPr="00E97FA7">
        <w:rPr>
          <w:sz w:val="16"/>
          <w:szCs w:val="16"/>
        </w:rPr>
        <w:t xml:space="preserve"> Brian J. </w:t>
      </w:r>
      <w:proofErr w:type="spellStart"/>
      <w:r w:rsidRPr="00E97FA7">
        <w:rPr>
          <w:sz w:val="16"/>
          <w:szCs w:val="16"/>
        </w:rPr>
        <w:t>Gareau</w:t>
      </w:r>
      <w:proofErr w:type="spellEnd"/>
      <w:r w:rsidRPr="00E97FA7">
        <w:rPr>
          <w:sz w:val="16"/>
          <w:szCs w:val="16"/>
        </w:rPr>
        <w:t xml:space="preserve"> is an Assistant Professor of Sociology and International Studies at Boston College. This piece is a much condensed and modified version of the introductory chapter in </w:t>
      </w:r>
      <w:proofErr w:type="spellStart"/>
      <w:r w:rsidRPr="00E97FA7">
        <w:rPr>
          <w:sz w:val="16"/>
          <w:szCs w:val="16"/>
        </w:rPr>
        <w:t>Gareau’s</w:t>
      </w:r>
      <w:proofErr w:type="spellEnd"/>
      <w:r w:rsidRPr="00E97FA7">
        <w:rPr>
          <w:sz w:val="16"/>
          <w:szCs w:val="16"/>
        </w:rPr>
        <w:t xml:space="preserve"> new book, From Precaution to Profit: Contemporary Challenges </w:t>
      </w:r>
      <w:r w:rsidRPr="00E97FA7">
        <w:rPr>
          <w:sz w:val="16"/>
          <w:szCs w:val="16"/>
        </w:rPr>
        <w:lastRenderedPageBreak/>
        <w:t>to Environmental Protection in the Montreal Protocol(2013, Yale University Press). “Whatever Happened to Ozone Layer Politics?” http://www.e-ir.info/2013/01/29/whatever-happened-to-ozone-layer-politics/</w:t>
      </w:r>
    </w:p>
    <w:p w:rsidR="002F3FBF" w:rsidRDefault="002F3FBF" w:rsidP="002F3FBF"/>
    <w:p w:rsidR="002F3FBF" w:rsidRPr="00E86871" w:rsidRDefault="002F3FBF" w:rsidP="002F3FBF">
      <w:pPr>
        <w:rPr>
          <w:rStyle w:val="StyleBoldUnderline"/>
        </w:rPr>
      </w:pPr>
      <w:r w:rsidRPr="00E86871">
        <w:rPr>
          <w:rStyle w:val="StyleBoldUnderline"/>
        </w:rPr>
        <w:t xml:space="preserve">Since the </w:t>
      </w:r>
      <w:r w:rsidRPr="004A2B3C">
        <w:rPr>
          <w:rStyle w:val="StyleBoldUnderline"/>
          <w:highlight w:val="yellow"/>
        </w:rPr>
        <w:t>Montreal Protocol</w:t>
      </w:r>
      <w:r w:rsidRPr="00E86871">
        <w:rPr>
          <w:rStyle w:val="StyleBoldUnderline"/>
        </w:rPr>
        <w:t xml:space="preserve"> first </w:t>
      </w:r>
      <w:r w:rsidRPr="004A2B3C">
        <w:rPr>
          <w:rStyle w:val="StyleBoldUnderline"/>
          <w:highlight w:val="yellow"/>
        </w:rPr>
        <w:t>entered</w:t>
      </w:r>
      <w:r w:rsidRPr="00E86871">
        <w:rPr>
          <w:rStyle w:val="StyleBoldUnderline"/>
        </w:rPr>
        <w:t xml:space="preserve"> into force </w:t>
      </w:r>
      <w:r w:rsidRPr="004A2B3C">
        <w:rPr>
          <w:rStyle w:val="StyleBoldUnderline"/>
          <w:highlight w:val="yellow"/>
        </w:rPr>
        <w:t>in</w:t>
      </w:r>
      <w:r w:rsidRPr="00E86871">
        <w:rPr>
          <w:rStyle w:val="StyleBoldUnderline"/>
        </w:rPr>
        <w:t xml:space="preserve"> 19</w:t>
      </w:r>
      <w:r w:rsidRPr="004A2B3C">
        <w:rPr>
          <w:rStyle w:val="StyleBoldUnderline"/>
          <w:highlight w:val="yellow"/>
        </w:rPr>
        <w:t>89</w:t>
      </w:r>
      <w:r w:rsidRPr="00E86871">
        <w:rPr>
          <w:rStyle w:val="StyleBoldUnderline"/>
        </w:rPr>
        <w:t xml:space="preserve">, </w:t>
      </w:r>
      <w:r w:rsidRPr="004A2B3C">
        <w:rPr>
          <w:rStyle w:val="StyleBoldUnderline"/>
          <w:highlight w:val="yellow"/>
        </w:rPr>
        <w:t>CFC levels</w:t>
      </w:r>
      <w:r w:rsidRPr="00E86871">
        <w:rPr>
          <w:rStyle w:val="StyleBoldUnderline"/>
        </w:rPr>
        <w:t xml:space="preserve"> in the atmosphere have </w:t>
      </w:r>
      <w:r w:rsidRPr="004A2B3C">
        <w:rPr>
          <w:rStyle w:val="StyleBoldUnderline"/>
          <w:highlight w:val="yellow"/>
        </w:rPr>
        <w:t>declined</w:t>
      </w:r>
      <w:r w:rsidRPr="00E86871">
        <w:rPr>
          <w:sz w:val="16"/>
        </w:rPr>
        <w:t xml:space="preserve">. Scientific research predicts that, </w:t>
      </w:r>
      <w:r w:rsidRPr="00E86871">
        <w:rPr>
          <w:rStyle w:val="StyleBoldUnderline"/>
        </w:rPr>
        <w:t>without the Montreal Protocol, by 2050 even the middle latitudes of the Northern Hemisphere would have lost half of their ozone layer</w:t>
      </w:r>
      <w:r w:rsidRPr="00E86871">
        <w:rPr>
          <w:sz w:val="16"/>
        </w:rPr>
        <w:t xml:space="preserve">, and the Southern Hemisphere would have lost 70 percent. As Jonathan </w:t>
      </w:r>
      <w:proofErr w:type="spellStart"/>
      <w:r w:rsidRPr="00E86871">
        <w:rPr>
          <w:sz w:val="16"/>
        </w:rPr>
        <w:t>Shanklin</w:t>
      </w:r>
      <w:proofErr w:type="spellEnd"/>
      <w:r w:rsidRPr="00E86871">
        <w:rPr>
          <w:sz w:val="16"/>
        </w:rPr>
        <w:t xml:space="preserve"> of the British Antarctic Survey put it, </w:t>
      </w:r>
      <w:r w:rsidRPr="00E86871">
        <w:rPr>
          <w:rStyle w:val="StyleBoldUnderline"/>
        </w:rPr>
        <w:t xml:space="preserve">the </w:t>
      </w:r>
      <w:r w:rsidRPr="004A2B3C">
        <w:rPr>
          <w:rStyle w:val="StyleBoldUnderline"/>
          <w:highlight w:val="yellow"/>
        </w:rPr>
        <w:t>Montreal</w:t>
      </w:r>
      <w:r w:rsidRPr="00E86871">
        <w:rPr>
          <w:rStyle w:val="StyleBoldUnderline"/>
        </w:rPr>
        <w:t xml:space="preserve"> Protocol </w:t>
      </w:r>
      <w:r w:rsidRPr="004A2B3C">
        <w:rPr>
          <w:rStyle w:val="StyleBoldUnderline"/>
          <w:highlight w:val="yellow"/>
        </w:rPr>
        <w:t>“is working</w:t>
      </w:r>
      <w:r w:rsidRPr="00E86871">
        <w:rPr>
          <w:rStyle w:val="StyleBoldUnderline"/>
        </w:rPr>
        <w:t>.</w:t>
      </w:r>
      <w:r w:rsidRPr="00E86871">
        <w:rPr>
          <w:sz w:val="16"/>
        </w:rPr>
        <w:t xml:space="preserve">  We can quite clearly see that </w:t>
      </w:r>
      <w:r w:rsidRPr="00E86871">
        <w:rPr>
          <w:rStyle w:val="StyleBoldUnderline"/>
        </w:rPr>
        <w:t xml:space="preserve">the </w:t>
      </w:r>
      <w:r w:rsidRPr="004A2B3C">
        <w:rPr>
          <w:rStyle w:val="StyleBoldUnderline"/>
          <w:highlight w:val="yellow"/>
        </w:rPr>
        <w:t>amount of ozone-destroying substances</w:t>
      </w:r>
      <w:r w:rsidRPr="00E86871">
        <w:rPr>
          <w:rStyle w:val="StyleBoldUnderline"/>
        </w:rPr>
        <w:t xml:space="preserve"> in the atmosphere </w:t>
      </w:r>
      <w:r w:rsidRPr="004A2B3C">
        <w:rPr>
          <w:rStyle w:val="StyleBoldUnderline"/>
          <w:highlight w:val="yellow"/>
        </w:rPr>
        <w:t>is declining</w:t>
      </w:r>
      <w:r w:rsidRPr="00E86871">
        <w:rPr>
          <w:sz w:val="16"/>
        </w:rPr>
        <w:t xml:space="preserve">.”[4]  Because of the high level of compliance and cooperation among countries, it is no exaggeration to state that </w:t>
      </w:r>
      <w:r w:rsidRPr="00E86871">
        <w:rPr>
          <w:rStyle w:val="StyleBoldUnderline"/>
        </w:rPr>
        <w:t>the Montreal Protocol is the most successful global environmental treaty ever created.</w:t>
      </w:r>
    </w:p>
    <w:p w:rsidR="002F3FBF" w:rsidRDefault="002F3FBF" w:rsidP="002F3FBF"/>
    <w:p w:rsidR="002F3FBF" w:rsidRDefault="002F3FBF" w:rsidP="002F3FBF"/>
    <w:p w:rsidR="002F3FBF" w:rsidRDefault="002F3FBF" w:rsidP="002F3FBF">
      <w:pPr>
        <w:pStyle w:val="Heading4"/>
      </w:pPr>
      <w:r>
        <w:t>But attempts to expand the treaty are screwed</w:t>
      </w:r>
    </w:p>
    <w:p w:rsidR="002F3FBF" w:rsidRPr="00E97FA7" w:rsidRDefault="002F3FBF" w:rsidP="002F3FBF">
      <w:pPr>
        <w:rPr>
          <w:sz w:val="16"/>
          <w:szCs w:val="16"/>
        </w:rPr>
      </w:pPr>
      <w:r w:rsidRPr="00E97FA7">
        <w:rPr>
          <w:sz w:val="16"/>
          <w:szCs w:val="16"/>
        </w:rPr>
        <w:t xml:space="preserve">Brian J. </w:t>
      </w:r>
      <w:proofErr w:type="spellStart"/>
      <w:r w:rsidRPr="00E97FA7">
        <w:rPr>
          <w:rStyle w:val="StyleStyleBold12pt"/>
        </w:rPr>
        <w:t>Gareau</w:t>
      </w:r>
      <w:proofErr w:type="spellEnd"/>
      <w:r w:rsidRPr="00E97FA7">
        <w:rPr>
          <w:sz w:val="16"/>
          <w:szCs w:val="16"/>
        </w:rPr>
        <w:t xml:space="preserve"> 1-29-20</w:t>
      </w:r>
      <w:r w:rsidRPr="00E97FA7">
        <w:rPr>
          <w:rStyle w:val="StyleStyleBold12pt"/>
        </w:rPr>
        <w:t>13</w:t>
      </w:r>
      <w:r w:rsidRPr="00E97FA7">
        <w:rPr>
          <w:sz w:val="16"/>
          <w:szCs w:val="16"/>
        </w:rPr>
        <w:t xml:space="preserve"> Brian J. </w:t>
      </w:r>
      <w:proofErr w:type="spellStart"/>
      <w:r w:rsidRPr="00E97FA7">
        <w:rPr>
          <w:sz w:val="16"/>
          <w:szCs w:val="16"/>
        </w:rPr>
        <w:t>Gareau</w:t>
      </w:r>
      <w:proofErr w:type="spellEnd"/>
      <w:r w:rsidRPr="00E97FA7">
        <w:rPr>
          <w:sz w:val="16"/>
          <w:szCs w:val="16"/>
        </w:rPr>
        <w:t xml:space="preserve"> is an Assistant Professor of Sociology and International Studies at Boston College. This piece is a much condensed and modified version of the introductory chapter in </w:t>
      </w:r>
      <w:proofErr w:type="spellStart"/>
      <w:r w:rsidRPr="00E97FA7">
        <w:rPr>
          <w:sz w:val="16"/>
          <w:szCs w:val="16"/>
        </w:rPr>
        <w:t>Gareau’s</w:t>
      </w:r>
      <w:proofErr w:type="spellEnd"/>
      <w:r w:rsidRPr="00E97FA7">
        <w:rPr>
          <w:sz w:val="16"/>
          <w:szCs w:val="16"/>
        </w:rPr>
        <w:t xml:space="preserve"> new book, From Precaution to Profit: Contemporary Challenges to Environmental Protection in the Montreal Protocol(2013, Yale University Press). “Whatever Happened to Ozone Layer Politics?” http://www.e-ir.info/2013/01/29/whatever-happened-to-ozone-layer-politics/</w:t>
      </w:r>
    </w:p>
    <w:p w:rsidR="002F3FBF" w:rsidRDefault="002F3FBF" w:rsidP="002F3FBF"/>
    <w:p w:rsidR="002F3FBF" w:rsidRPr="00C9592E" w:rsidRDefault="002F3FBF" w:rsidP="002F3FBF">
      <w:pPr>
        <w:rPr>
          <w:rStyle w:val="StyleBoldUnderline"/>
        </w:rPr>
      </w:pPr>
      <w:r w:rsidRPr="00E97FA7">
        <w:rPr>
          <w:rStyle w:val="StyleBoldUnderline"/>
        </w:rPr>
        <w:t xml:space="preserve">However, if we look at the </w:t>
      </w:r>
      <w:r w:rsidRPr="004A2B3C">
        <w:rPr>
          <w:rStyle w:val="StyleBoldUnderline"/>
          <w:highlight w:val="yellow"/>
        </w:rPr>
        <w:t>Montreal Protocol</w:t>
      </w:r>
      <w:r w:rsidRPr="00E97FA7">
        <w:rPr>
          <w:rStyle w:val="StyleBoldUnderline"/>
        </w:rPr>
        <w:t xml:space="preserve"> in its more recent past, we can see that it </w:t>
      </w:r>
      <w:r w:rsidRPr="004A2B3C">
        <w:rPr>
          <w:rStyle w:val="StyleBoldUnderline"/>
          <w:highlight w:val="yellow"/>
        </w:rPr>
        <w:t>has suffered</w:t>
      </w:r>
      <w:r w:rsidRPr="00E97FA7">
        <w:rPr>
          <w:rStyle w:val="StyleBoldUnderline"/>
        </w:rPr>
        <w:t xml:space="preserve"> significantly from </w:t>
      </w:r>
      <w:r w:rsidRPr="004A2B3C">
        <w:rPr>
          <w:rStyle w:val="StyleBoldUnderline"/>
          <w:highlight w:val="yellow"/>
        </w:rPr>
        <w:t>major setbacks</w:t>
      </w:r>
      <w:r w:rsidRPr="00E97FA7">
        <w:rPr>
          <w:rStyle w:val="StyleBoldUnderline"/>
        </w:rPr>
        <w:t xml:space="preserve"> that more closely resemble </w:t>
      </w:r>
      <w:r w:rsidRPr="004A2B3C">
        <w:rPr>
          <w:rStyle w:val="StyleBoldUnderline"/>
          <w:highlight w:val="yellow"/>
        </w:rPr>
        <w:t>the ruinous state of global climate change politics</w:t>
      </w:r>
      <w:r w:rsidRPr="00E97FA7">
        <w:rPr>
          <w:rStyle w:val="StyleBoldUnderline"/>
        </w:rPr>
        <w:t xml:space="preserve"> than the flourishing early days of ozone politics</w:t>
      </w:r>
      <w:r w:rsidRPr="00C9592E">
        <w:rPr>
          <w:sz w:val="14"/>
        </w:rPr>
        <w:t xml:space="preserve">. </w:t>
      </w:r>
      <w:r w:rsidRPr="00E97FA7">
        <w:rPr>
          <w:rStyle w:val="StyleBoldUnderline"/>
        </w:rPr>
        <w:t>Comparisons could even be made between</w:t>
      </w:r>
      <w:r w:rsidRPr="00C9592E">
        <w:rPr>
          <w:sz w:val="14"/>
        </w:rPr>
        <w:t xml:space="preserve"> the </w:t>
      </w:r>
      <w:r w:rsidRPr="00E97FA7">
        <w:rPr>
          <w:rStyle w:val="StyleBoldUnderline"/>
        </w:rPr>
        <w:t>Climate Gate</w:t>
      </w:r>
      <w:r w:rsidRPr="00C9592E">
        <w:rPr>
          <w:sz w:val="14"/>
        </w:rPr>
        <w:t xml:space="preserve"> scandal, where climatologists were accused by climate skeptics of “acting political” by manipulating climate data, </w:t>
      </w:r>
      <w:r w:rsidRPr="00E97FA7">
        <w:rPr>
          <w:rStyle w:val="StyleBoldUnderline"/>
        </w:rPr>
        <w:t xml:space="preserve">and the Montreal Protocol, where </w:t>
      </w:r>
      <w:r w:rsidRPr="004A2B3C">
        <w:rPr>
          <w:rStyle w:val="StyleBoldUnderline"/>
          <w:highlight w:val="yellow"/>
        </w:rPr>
        <w:t xml:space="preserve">ozone scientists were also accused of “acting political” and manipulating </w:t>
      </w:r>
      <w:proofErr w:type="spellStart"/>
      <w:r w:rsidRPr="004A2B3C">
        <w:rPr>
          <w:rStyle w:val="StyleBoldUnderline"/>
          <w:highlight w:val="yellow"/>
        </w:rPr>
        <w:t>MeBr</w:t>
      </w:r>
      <w:proofErr w:type="spellEnd"/>
      <w:r w:rsidRPr="004A2B3C">
        <w:rPr>
          <w:rStyle w:val="StyleBoldUnderline"/>
          <w:highlight w:val="yellow"/>
        </w:rPr>
        <w:t xml:space="preserve"> data by the US</w:t>
      </w:r>
      <w:r w:rsidRPr="00E97FA7">
        <w:rPr>
          <w:rStyle w:val="StyleBoldUnderline"/>
        </w:rPr>
        <w:t xml:space="preserve"> government.</w:t>
      </w:r>
      <w:r>
        <w:rPr>
          <w:rStyle w:val="StyleBoldUnderline"/>
        </w:rPr>
        <w:t xml:space="preserve"> </w:t>
      </w:r>
      <w:r w:rsidRPr="00C9592E">
        <w:rPr>
          <w:rStyle w:val="StyleBoldUnderline"/>
        </w:rPr>
        <w:t>Urgency regarding global environmental challenges</w:t>
      </w:r>
      <w:r w:rsidRPr="00C9592E">
        <w:rPr>
          <w:sz w:val="14"/>
        </w:rPr>
        <w:t xml:space="preserve"> like global climate change </w:t>
      </w:r>
      <w:r w:rsidRPr="00C9592E">
        <w:rPr>
          <w:rStyle w:val="StyleBoldUnderline"/>
        </w:rPr>
        <w:t>has</w:t>
      </w:r>
      <w:r w:rsidRPr="00C9592E">
        <w:rPr>
          <w:sz w:val="14"/>
        </w:rPr>
        <w:t xml:space="preserve"> only </w:t>
      </w:r>
      <w:r w:rsidRPr="00C9592E">
        <w:rPr>
          <w:rStyle w:val="StyleBoldUnderline"/>
        </w:rPr>
        <w:t>grown</w:t>
      </w:r>
      <w:r w:rsidRPr="00C9592E">
        <w:rPr>
          <w:sz w:val="14"/>
        </w:rPr>
        <w:t xml:space="preserve"> over the years. This even applies to the ozone situation today. In 2011 the BBC reported on how “ozone depletion is often viewed as an environmental problem that has been solved,” </w:t>
      </w:r>
      <w:r w:rsidRPr="00C9592E">
        <w:rPr>
          <w:rStyle w:val="StyleBoldUnderline"/>
        </w:rPr>
        <w:t>but much uncertainty remains with regards to ozone layer recovery, especially since climate change science is so complicated and interconnected with the ozone layer.</w:t>
      </w:r>
      <w:r w:rsidRPr="00C9592E">
        <w:rPr>
          <w:sz w:val="14"/>
        </w:rPr>
        <w:t xml:space="preserve">[5] “The ozone layer remains vulnerable to large depletions because total stratospheric chlorine levels are still high, in spite of the regulation of ozone-depleting substances by the Montreal Protocol” warns Paul Newman, an atmospheric scientist at NASA’s Goddard Space Flight Center.[6] Today, interest groups attempting to hold back global and regional environmental governance appear to be up against a growing wall of scientific evidence that humans are having serious negative effects on the global environment. </w:t>
      </w:r>
      <w:r w:rsidRPr="00C9592E">
        <w:rPr>
          <w:rStyle w:val="StyleBoldUnderline"/>
        </w:rPr>
        <w:t>Ironically</w:t>
      </w:r>
      <w:r w:rsidRPr="00C9592E">
        <w:rPr>
          <w:sz w:val="14"/>
        </w:rPr>
        <w:t xml:space="preserve">, </w:t>
      </w:r>
      <w:r w:rsidRPr="00C9592E">
        <w:rPr>
          <w:rStyle w:val="StyleBoldUnderline"/>
        </w:rPr>
        <w:t>at such a moment of heightened environmental awareness, the Montreal Protocol entered its own moment of uncertainty.</w:t>
      </w:r>
    </w:p>
    <w:p w:rsidR="002F3FBF" w:rsidRDefault="002F3FBF" w:rsidP="002F3FBF"/>
    <w:p w:rsidR="002F3FBF" w:rsidRDefault="002F3FBF" w:rsidP="002F3FBF">
      <w:pPr>
        <w:pStyle w:val="Heading4"/>
      </w:pPr>
      <w:r>
        <w:t>Methyl Bromide disagreement makes US leadership on Montreal expansion impossible – and extra-treaty solutions solve</w:t>
      </w:r>
    </w:p>
    <w:p w:rsidR="002F3FBF" w:rsidRPr="00E97FA7" w:rsidRDefault="002F3FBF" w:rsidP="002F3FBF">
      <w:pPr>
        <w:rPr>
          <w:sz w:val="16"/>
          <w:szCs w:val="16"/>
        </w:rPr>
      </w:pPr>
      <w:r w:rsidRPr="00E97FA7">
        <w:rPr>
          <w:sz w:val="16"/>
          <w:szCs w:val="16"/>
        </w:rPr>
        <w:t xml:space="preserve">Brian J. </w:t>
      </w:r>
      <w:proofErr w:type="spellStart"/>
      <w:r w:rsidRPr="00E97FA7">
        <w:rPr>
          <w:rStyle w:val="StyleStyleBold12pt"/>
        </w:rPr>
        <w:t>Gareau</w:t>
      </w:r>
      <w:proofErr w:type="spellEnd"/>
      <w:r w:rsidRPr="00E97FA7">
        <w:rPr>
          <w:sz w:val="16"/>
          <w:szCs w:val="16"/>
        </w:rPr>
        <w:t xml:space="preserve"> 1-29-20</w:t>
      </w:r>
      <w:r w:rsidRPr="00E97FA7">
        <w:rPr>
          <w:rStyle w:val="StyleStyleBold12pt"/>
        </w:rPr>
        <w:t>13</w:t>
      </w:r>
      <w:r w:rsidRPr="00E97FA7">
        <w:rPr>
          <w:sz w:val="16"/>
          <w:szCs w:val="16"/>
        </w:rPr>
        <w:t xml:space="preserve"> Brian J. </w:t>
      </w:r>
      <w:proofErr w:type="spellStart"/>
      <w:r w:rsidRPr="00E97FA7">
        <w:rPr>
          <w:sz w:val="16"/>
          <w:szCs w:val="16"/>
        </w:rPr>
        <w:t>Gareau</w:t>
      </w:r>
      <w:proofErr w:type="spellEnd"/>
      <w:r w:rsidRPr="00E97FA7">
        <w:rPr>
          <w:sz w:val="16"/>
          <w:szCs w:val="16"/>
        </w:rPr>
        <w:t xml:space="preserve"> is an Assistant Professor of Sociology and International Studies at Boston College. This piece is a much condensed and modified version of the introductory chapter in </w:t>
      </w:r>
      <w:proofErr w:type="spellStart"/>
      <w:r w:rsidRPr="00E97FA7">
        <w:rPr>
          <w:sz w:val="16"/>
          <w:szCs w:val="16"/>
        </w:rPr>
        <w:t>Gareau’s</w:t>
      </w:r>
      <w:proofErr w:type="spellEnd"/>
      <w:r w:rsidRPr="00E97FA7">
        <w:rPr>
          <w:sz w:val="16"/>
          <w:szCs w:val="16"/>
        </w:rPr>
        <w:t xml:space="preserve"> new book, From Precaution to Profit: Contemporary Challenges to Environmental Protection in the Montreal Protocol(2013, Yale University Press). “Whatever Happened to Ozone Layer Politics?” http://www.e-ir.info/2013/01/29/whatever-happened-to-ozone-layer-politics/</w:t>
      </w:r>
    </w:p>
    <w:p w:rsidR="002F3FBF" w:rsidRDefault="002F3FBF" w:rsidP="002F3FBF"/>
    <w:p w:rsidR="002F3FBF" w:rsidRDefault="002F3FBF" w:rsidP="002F3FBF">
      <w:pPr>
        <w:rPr>
          <w:rStyle w:val="StyleBoldUnderline"/>
        </w:rPr>
      </w:pPr>
      <w:r w:rsidRPr="00C9592E">
        <w:rPr>
          <w:rStyle w:val="StyleBoldUnderline"/>
        </w:rPr>
        <w:t xml:space="preserve">Famous for the CFC phase-out, more recently the </w:t>
      </w:r>
      <w:r w:rsidRPr="004A2B3C">
        <w:rPr>
          <w:rStyle w:val="StyleBoldUnderline"/>
          <w:highlight w:val="yellow"/>
        </w:rPr>
        <w:t>Montreal Protocol</w:t>
      </w:r>
      <w:r w:rsidRPr="00C9592E">
        <w:rPr>
          <w:rStyle w:val="StyleBoldUnderline"/>
        </w:rPr>
        <w:t xml:space="preserve"> almost </w:t>
      </w:r>
      <w:r w:rsidRPr="004A2B3C">
        <w:rPr>
          <w:rStyle w:val="StyleBoldUnderline"/>
          <w:highlight w:val="yellow"/>
        </w:rPr>
        <w:t>completely stalled</w:t>
      </w:r>
      <w:r w:rsidRPr="00C9592E">
        <w:rPr>
          <w:rStyle w:val="StyleBoldUnderline"/>
        </w:rPr>
        <w:t xml:space="preserve"> in its efforts to phase out methyl bromide (</w:t>
      </w:r>
      <w:proofErr w:type="spellStart"/>
      <w:r w:rsidRPr="00C9592E">
        <w:rPr>
          <w:rStyle w:val="StyleBoldUnderline"/>
        </w:rPr>
        <w:t>MeBr</w:t>
      </w:r>
      <w:proofErr w:type="spellEnd"/>
      <w:r w:rsidRPr="00632261">
        <w:rPr>
          <w:sz w:val="16"/>
        </w:rPr>
        <w:t xml:space="preserve">). </w:t>
      </w:r>
      <w:proofErr w:type="spellStart"/>
      <w:r w:rsidRPr="00632261">
        <w:rPr>
          <w:sz w:val="16"/>
        </w:rPr>
        <w:t>MeBr</w:t>
      </w:r>
      <w:proofErr w:type="spellEnd"/>
      <w:r w:rsidRPr="00632261">
        <w:rPr>
          <w:sz w:val="16"/>
        </w:rPr>
        <w:t xml:space="preserve"> is </w:t>
      </w:r>
      <w:proofErr w:type="spellStart"/>
      <w:r w:rsidRPr="00632261">
        <w:rPr>
          <w:sz w:val="16"/>
        </w:rPr>
        <w:t>extremel</w:t>
      </w:r>
      <w:proofErr w:type="spellEnd"/>
      <w:r w:rsidRPr="00632261">
        <w:rPr>
          <w:sz w:val="16"/>
        </w:rPr>
        <w:t xml:space="preserve"> y toxic, comparable with arsenic and DDT, is readily absorbed through the lungs, damages the central nervous system, causes birth defects, can kill in relatively small doses, and depletes the ozone layer. The US EPA classifies </w:t>
      </w:r>
      <w:proofErr w:type="spellStart"/>
      <w:r w:rsidRPr="00632261">
        <w:rPr>
          <w:sz w:val="16"/>
        </w:rPr>
        <w:t>MeBr</w:t>
      </w:r>
      <w:proofErr w:type="spellEnd"/>
      <w:r w:rsidRPr="00632261">
        <w:rPr>
          <w:sz w:val="16"/>
        </w:rPr>
        <w:t xml:space="preserve"> as a “Category I acute toxin,” the most lethal category of chemical substances. Since 2003, </w:t>
      </w:r>
      <w:proofErr w:type="spellStart"/>
      <w:r w:rsidRPr="00632261">
        <w:rPr>
          <w:sz w:val="16"/>
        </w:rPr>
        <w:t>MeBr</w:t>
      </w:r>
      <w:proofErr w:type="spellEnd"/>
      <w:r w:rsidRPr="00632261">
        <w:rPr>
          <w:sz w:val="16"/>
        </w:rPr>
        <w:t xml:space="preserve"> became the center of a great controversy in the Montreal Protocol. This neurotoxin is used primarily as a pre-plant fumigant in strawberry production, and for quarantine pre-shipment. According to the watchdog organization, the Environmental Working Group, a 1997 report released by the California Department of Pesticide Regulation revealed that millions of pounds of </w:t>
      </w:r>
      <w:proofErr w:type="spellStart"/>
      <w:r w:rsidRPr="00632261">
        <w:rPr>
          <w:sz w:val="16"/>
        </w:rPr>
        <w:t>MeBr</w:t>
      </w:r>
      <w:proofErr w:type="spellEnd"/>
      <w:r w:rsidRPr="00632261">
        <w:rPr>
          <w:sz w:val="16"/>
        </w:rPr>
        <w:t xml:space="preserve"> were being used near schools and daycare centers, and that </w:t>
      </w:r>
      <w:proofErr w:type="spellStart"/>
      <w:r w:rsidRPr="00632261">
        <w:rPr>
          <w:sz w:val="16"/>
        </w:rPr>
        <w:t>MeBr</w:t>
      </w:r>
      <w:proofErr w:type="spellEnd"/>
      <w:r w:rsidRPr="00632261">
        <w:rPr>
          <w:sz w:val="16"/>
        </w:rPr>
        <w:t xml:space="preserve"> drift levels from fields to such public spaces greatly exceeded the DPR’s safety standards. </w:t>
      </w:r>
      <w:r w:rsidRPr="00196C4D">
        <w:rPr>
          <w:rStyle w:val="StyleBoldUnderline"/>
        </w:rPr>
        <w:t xml:space="preserve">In 2003 the US warned the global community that its leadership role in the treaty could become compromised if it were not allowed to use </w:t>
      </w:r>
      <w:proofErr w:type="spellStart"/>
      <w:r w:rsidRPr="00196C4D">
        <w:rPr>
          <w:rStyle w:val="StyleBoldUnderline"/>
        </w:rPr>
        <w:t>MeBr</w:t>
      </w:r>
      <w:proofErr w:type="spellEnd"/>
      <w:r w:rsidRPr="00196C4D">
        <w:rPr>
          <w:rStyle w:val="StyleBoldUnderline"/>
        </w:rPr>
        <w:t xml:space="preserve"> in strawberry production beyond the phase-out year of 2005.</w:t>
      </w:r>
      <w:r w:rsidRPr="00632261">
        <w:rPr>
          <w:sz w:val="16"/>
        </w:rPr>
        <w:t xml:space="preserve"> This threat marked a new chapter for the </w:t>
      </w:r>
      <w:r w:rsidRPr="00632261">
        <w:rPr>
          <w:sz w:val="16"/>
        </w:rPr>
        <w:lastRenderedPageBreak/>
        <w:t xml:space="preserve">Protocol and indeed for global environmental governance in general. </w:t>
      </w:r>
      <w:r w:rsidRPr="004A2B3C">
        <w:rPr>
          <w:rStyle w:val="StyleBoldUnderline"/>
          <w:highlight w:val="yellow"/>
        </w:rPr>
        <w:t>At the center</w:t>
      </w:r>
      <w:r w:rsidRPr="00196C4D">
        <w:rPr>
          <w:rStyle w:val="StyleBoldUnderline"/>
        </w:rPr>
        <w:t xml:space="preserve"> of the controversy </w:t>
      </w:r>
      <w:r w:rsidRPr="004A2B3C">
        <w:rPr>
          <w:rStyle w:val="StyleBoldUnderline"/>
          <w:highlight w:val="yellow"/>
        </w:rPr>
        <w:t>was</w:t>
      </w:r>
      <w:r w:rsidRPr="00196C4D">
        <w:rPr>
          <w:rStyle w:val="StyleBoldUnderline"/>
        </w:rPr>
        <w:t xml:space="preserve"> debate around </w:t>
      </w:r>
      <w:proofErr w:type="spellStart"/>
      <w:r w:rsidRPr="004A2B3C">
        <w:rPr>
          <w:rStyle w:val="StyleBoldUnderline"/>
          <w:highlight w:val="yellow"/>
        </w:rPr>
        <w:t>MeBr</w:t>
      </w:r>
      <w:proofErr w:type="spellEnd"/>
      <w:r w:rsidRPr="004A2B3C">
        <w:rPr>
          <w:rStyle w:val="StyleBoldUnderline"/>
          <w:highlight w:val="yellow"/>
        </w:rPr>
        <w:t xml:space="preserve"> “critical use exemptions</w:t>
      </w:r>
      <w:r w:rsidRPr="00196C4D">
        <w:rPr>
          <w:rStyle w:val="StyleBoldUnderline"/>
        </w:rPr>
        <w:t>” (CUEs)</w:t>
      </w:r>
      <w:r w:rsidRPr="00632261">
        <w:rPr>
          <w:sz w:val="16"/>
        </w:rPr>
        <w:t xml:space="preserve">. Briefly, </w:t>
      </w:r>
      <w:r w:rsidRPr="004A2B3C">
        <w:rPr>
          <w:rStyle w:val="StyleBoldUnderline"/>
          <w:highlight w:val="yellow"/>
        </w:rPr>
        <w:t>the US claimed</w:t>
      </w:r>
      <w:r w:rsidRPr="00196C4D">
        <w:rPr>
          <w:rStyle w:val="StyleBoldUnderline"/>
        </w:rPr>
        <w:t xml:space="preserve"> that </w:t>
      </w:r>
      <w:r w:rsidRPr="004A2B3C">
        <w:rPr>
          <w:rStyle w:val="StyleBoldUnderline"/>
          <w:highlight w:val="yellow"/>
        </w:rPr>
        <w:t>alternatives</w:t>
      </w:r>
      <w:r w:rsidRPr="00196C4D">
        <w:rPr>
          <w:rStyle w:val="StyleBoldUnderline"/>
        </w:rPr>
        <w:t xml:space="preserve"> to </w:t>
      </w:r>
      <w:proofErr w:type="spellStart"/>
      <w:r w:rsidRPr="00196C4D">
        <w:rPr>
          <w:rStyle w:val="StyleBoldUnderline"/>
        </w:rPr>
        <w:t>MeBr</w:t>
      </w:r>
      <w:proofErr w:type="spellEnd"/>
      <w:r w:rsidRPr="00196C4D">
        <w:rPr>
          <w:rStyle w:val="StyleBoldUnderline"/>
        </w:rPr>
        <w:t xml:space="preserve"> in strawberry production </w:t>
      </w:r>
      <w:r w:rsidRPr="004A2B3C">
        <w:rPr>
          <w:rStyle w:val="StyleBoldUnderline"/>
          <w:highlight w:val="yellow"/>
        </w:rPr>
        <w:t>would have negative economic effects</w:t>
      </w:r>
      <w:r w:rsidRPr="00632261">
        <w:rPr>
          <w:sz w:val="16"/>
        </w:rPr>
        <w:t xml:space="preserve"> on strawberry growers, and thus such </w:t>
      </w:r>
      <w:proofErr w:type="spellStart"/>
      <w:r w:rsidRPr="00632261">
        <w:rPr>
          <w:sz w:val="16"/>
        </w:rPr>
        <w:t>MeBr</w:t>
      </w:r>
      <w:proofErr w:type="spellEnd"/>
      <w:r w:rsidRPr="00632261">
        <w:rPr>
          <w:sz w:val="16"/>
        </w:rPr>
        <w:t xml:space="preserve"> use would be exempt from the phase-out, </w:t>
      </w:r>
      <w:r w:rsidRPr="00196C4D">
        <w:rPr>
          <w:rStyle w:val="StyleBoldUnderline"/>
        </w:rPr>
        <w:t>while the majority of the global scientific community argued that the alternatives were feasible</w:t>
      </w:r>
      <w:r w:rsidRPr="00632261">
        <w:rPr>
          <w:sz w:val="16"/>
        </w:rPr>
        <w:t xml:space="preserve"> both technically and economically. </w:t>
      </w:r>
      <w:proofErr w:type="spellStart"/>
      <w:r w:rsidRPr="00196C4D">
        <w:rPr>
          <w:rStyle w:val="StyleBoldUnderline"/>
        </w:rPr>
        <w:t>MeBr</w:t>
      </w:r>
      <w:proofErr w:type="spellEnd"/>
      <w:r w:rsidRPr="00196C4D">
        <w:rPr>
          <w:rStyle w:val="StyleBoldUnderline"/>
        </w:rPr>
        <w:t xml:space="preserve"> has generated a great deal of controversy and debate between powerful nations, less-development nations, the agro-chemical industry, ozone scientific experts and facets of civil society.</w:t>
      </w:r>
      <w:r>
        <w:rPr>
          <w:rStyle w:val="StyleBoldUnderline"/>
        </w:rPr>
        <w:t xml:space="preserve"> </w:t>
      </w:r>
      <w:r w:rsidRPr="004A2B3C">
        <w:rPr>
          <w:rStyle w:val="StyleBoldUnderline"/>
          <w:highlight w:val="yellow"/>
        </w:rPr>
        <w:t>Opposition</w:t>
      </w:r>
      <w:r w:rsidRPr="00196C4D">
        <w:rPr>
          <w:rStyle w:val="StyleBoldUnderline"/>
        </w:rPr>
        <w:t xml:space="preserve"> from US and international civil society groups regarding the US’s CUE request </w:t>
      </w:r>
      <w:r w:rsidRPr="004A2B3C">
        <w:rPr>
          <w:rStyle w:val="StyleBoldUnderline"/>
          <w:highlight w:val="yellow"/>
        </w:rPr>
        <w:t>has been largely ignored</w:t>
      </w:r>
      <w:r w:rsidRPr="00196C4D">
        <w:rPr>
          <w:rStyle w:val="StyleBoldUnderline"/>
        </w:rPr>
        <w:t xml:space="preserve"> by the US government</w:t>
      </w:r>
      <w:r w:rsidRPr="00632261">
        <w:rPr>
          <w:sz w:val="16"/>
        </w:rPr>
        <w:t xml:space="preserve">. </w:t>
      </w:r>
      <w:r w:rsidRPr="00196C4D">
        <w:rPr>
          <w:rStyle w:val="StyleBoldUnderline"/>
        </w:rPr>
        <w:t>US-based environmental watchdogs</w:t>
      </w:r>
      <w:r w:rsidRPr="00632261">
        <w:rPr>
          <w:sz w:val="16"/>
        </w:rPr>
        <w:t xml:space="preserve"> such as the Natural Resources Defense Council (NRDC), the Environmental Investigation Agency (EIA), and Greenpeace </w:t>
      </w:r>
      <w:r w:rsidRPr="004A2B3C">
        <w:rPr>
          <w:rStyle w:val="StyleBoldUnderline"/>
          <w:highlight w:val="yellow"/>
        </w:rPr>
        <w:t xml:space="preserve">all voiced strong disapproval of the continued use of </w:t>
      </w:r>
      <w:proofErr w:type="spellStart"/>
      <w:r w:rsidRPr="004A2B3C">
        <w:rPr>
          <w:rStyle w:val="StyleBoldUnderline"/>
          <w:highlight w:val="yellow"/>
        </w:rPr>
        <w:t>MeBr</w:t>
      </w:r>
      <w:proofErr w:type="spellEnd"/>
      <w:r w:rsidRPr="004A2B3C">
        <w:rPr>
          <w:rStyle w:val="StyleBoldUnderline"/>
          <w:highlight w:val="yellow"/>
        </w:rPr>
        <w:t xml:space="preserve"> with little visible impact at Montreal Protocol meetings</w:t>
      </w:r>
      <w:r w:rsidRPr="00196C4D">
        <w:rPr>
          <w:rStyle w:val="StyleBoldUnderline"/>
        </w:rPr>
        <w:t>.</w:t>
      </w:r>
      <w:r w:rsidRPr="00632261">
        <w:rPr>
          <w:sz w:val="16"/>
        </w:rPr>
        <w:t xml:space="preserve"> Additionally, </w:t>
      </w:r>
      <w:r w:rsidRPr="00196C4D">
        <w:rPr>
          <w:rStyle w:val="StyleBoldUnderline"/>
        </w:rPr>
        <w:t xml:space="preserve">points made by global scientific experts on </w:t>
      </w:r>
      <w:proofErr w:type="spellStart"/>
      <w:r w:rsidRPr="00196C4D">
        <w:rPr>
          <w:rStyle w:val="StyleBoldUnderline"/>
        </w:rPr>
        <w:t>MeBr</w:t>
      </w:r>
      <w:proofErr w:type="spellEnd"/>
      <w:r w:rsidRPr="00196C4D">
        <w:rPr>
          <w:rStyle w:val="StyleBoldUnderline"/>
        </w:rPr>
        <w:t xml:space="preserve"> and the efficacy of </w:t>
      </w:r>
      <w:proofErr w:type="spellStart"/>
      <w:r w:rsidRPr="00196C4D">
        <w:rPr>
          <w:rStyle w:val="StyleBoldUnderline"/>
        </w:rPr>
        <w:t>MeBr</w:t>
      </w:r>
      <w:proofErr w:type="spellEnd"/>
      <w:r w:rsidRPr="00196C4D">
        <w:rPr>
          <w:rStyle w:val="StyleBoldUnderline"/>
        </w:rPr>
        <w:t xml:space="preserve"> alternatives have been subject to much condemnation by the US and allied delegations,</w:t>
      </w:r>
      <w:r w:rsidRPr="00632261">
        <w:rPr>
          <w:sz w:val="16"/>
        </w:rPr>
        <w:t xml:space="preserve"> </w:t>
      </w:r>
      <w:r w:rsidRPr="00196C4D">
        <w:rPr>
          <w:rStyle w:val="StyleBoldUnderline"/>
        </w:rPr>
        <w:t>and by interest groups participating in Protocol meetings</w:t>
      </w:r>
      <w:r w:rsidRPr="00632261">
        <w:rPr>
          <w:rStyle w:val="StyleBoldUnderline"/>
        </w:rPr>
        <w:t>.</w:t>
      </w:r>
      <w:r>
        <w:rPr>
          <w:rStyle w:val="StyleBoldUnderline"/>
        </w:rPr>
        <w:t xml:space="preserve"> </w:t>
      </w:r>
      <w:r w:rsidRPr="00632261">
        <w:rPr>
          <w:rStyle w:val="StyleBoldUnderline"/>
        </w:rPr>
        <w:t xml:space="preserve">Instead, </w:t>
      </w:r>
      <w:r w:rsidRPr="004A2B3C">
        <w:rPr>
          <w:rStyle w:val="StyleBoldUnderline"/>
          <w:highlight w:val="yellow"/>
        </w:rPr>
        <w:t xml:space="preserve">the US has reduced </w:t>
      </w:r>
      <w:proofErr w:type="spellStart"/>
      <w:r w:rsidRPr="004A2B3C">
        <w:rPr>
          <w:rStyle w:val="StyleBoldUnderline"/>
          <w:highlight w:val="yellow"/>
        </w:rPr>
        <w:t>MeBr</w:t>
      </w:r>
      <w:proofErr w:type="spellEnd"/>
      <w:r w:rsidRPr="004A2B3C">
        <w:rPr>
          <w:rStyle w:val="StyleBoldUnderline"/>
          <w:highlight w:val="yellow"/>
        </w:rPr>
        <w:t xml:space="preserve"> use on its own terms – slowly – replacing it with other chemicals with their own</w:t>
      </w:r>
      <w:r w:rsidRPr="00632261">
        <w:rPr>
          <w:rStyle w:val="StyleBoldUnderline"/>
        </w:rPr>
        <w:t xml:space="preserve"> </w:t>
      </w:r>
      <w:r w:rsidRPr="00632261">
        <w:rPr>
          <w:sz w:val="16"/>
        </w:rPr>
        <w:t xml:space="preserve">(albeit </w:t>
      </w:r>
      <w:r w:rsidRPr="004A2B3C">
        <w:rPr>
          <w:rStyle w:val="StyleBoldUnderline"/>
          <w:highlight w:val="yellow"/>
        </w:rPr>
        <w:t>locally-contained) risks</w:t>
      </w:r>
      <w:r w:rsidRPr="00632261">
        <w:rPr>
          <w:rStyle w:val="StyleBoldUnderline"/>
        </w:rPr>
        <w:t>.</w:t>
      </w:r>
    </w:p>
    <w:p w:rsidR="002F3FBF" w:rsidRDefault="002F3FBF" w:rsidP="002F3FBF">
      <w:pPr>
        <w:rPr>
          <w:rStyle w:val="StyleBoldUnderline"/>
        </w:rPr>
      </w:pPr>
    </w:p>
    <w:p w:rsidR="002F3FBF" w:rsidRDefault="002F3FBF" w:rsidP="002F3FBF">
      <w:pPr>
        <w:rPr>
          <w:rStyle w:val="StyleBoldUnderline"/>
        </w:rPr>
      </w:pPr>
    </w:p>
    <w:p w:rsidR="002F3FBF" w:rsidRPr="0045615F" w:rsidRDefault="002F3FBF" w:rsidP="002F3FBF">
      <w:pPr>
        <w:pStyle w:val="Heading4"/>
      </w:pPr>
      <w:r>
        <w:t>No extinction—reject 1% hyperbole</w:t>
      </w:r>
    </w:p>
    <w:p w:rsidR="002F3FBF" w:rsidRPr="0045615F" w:rsidRDefault="002F3FBF" w:rsidP="002F3FBF">
      <w:r w:rsidRPr="0045615F">
        <w:t xml:space="preserve">Robert O. </w:t>
      </w:r>
      <w:r w:rsidRPr="0045615F">
        <w:rPr>
          <w:b/>
        </w:rPr>
        <w:t>Mendelsohn 9</w:t>
      </w:r>
      <w:r w:rsidRPr="0045615F">
        <w:t xml:space="preserve">, the Edwin Weyerhaeuser Davis Professor, Yale School of Forestry and Environmental Studies, Yale University, June 2009, “Climate Change and Economic Growth,” online: </w:t>
      </w:r>
      <w:hyperlink r:id="rId17" w:tgtFrame="_blank" w:history="1">
        <w:r w:rsidRPr="0045615F">
          <w:rPr>
            <w:rStyle w:val="Hyperlink"/>
          </w:rPr>
          <w:t>http://www.growthcommission.org/storage/cgdev/documents/gcwp060web.pdf</w:t>
        </w:r>
      </w:hyperlink>
    </w:p>
    <w:p w:rsidR="002F3FBF" w:rsidRPr="0045615F" w:rsidRDefault="002F3FBF" w:rsidP="002F3FBF"/>
    <w:p w:rsidR="002F3FBF" w:rsidRPr="0045615F" w:rsidRDefault="002F3FBF" w:rsidP="002F3FBF">
      <w:pPr>
        <w:rPr>
          <w:sz w:val="16"/>
        </w:rPr>
      </w:pPr>
      <w:r w:rsidRPr="0045615F">
        <w:rPr>
          <w:sz w:val="16"/>
        </w:rPr>
        <w:t xml:space="preserve">The heart of the </w:t>
      </w:r>
      <w:r w:rsidRPr="0045615F">
        <w:rPr>
          <w:rStyle w:val="StyleBoldUnderline"/>
          <w:highlight w:val="yellow"/>
        </w:rPr>
        <w:t>debate</w:t>
      </w:r>
      <w:r w:rsidRPr="0045615F">
        <w:rPr>
          <w:sz w:val="16"/>
        </w:rPr>
        <w:t xml:space="preserve"> about climate change comes from a number of warnings from scientists and others that </w:t>
      </w:r>
      <w:r w:rsidRPr="0045615F">
        <w:rPr>
          <w:rStyle w:val="StyleBoldUnderline"/>
          <w:highlight w:val="yellow"/>
        </w:rPr>
        <w:t>give the impression that</w:t>
      </w:r>
      <w:r w:rsidRPr="0045615F">
        <w:rPr>
          <w:sz w:val="16"/>
        </w:rPr>
        <w:t xml:space="preserve"> human-induced </w:t>
      </w:r>
      <w:r w:rsidRPr="0045615F">
        <w:rPr>
          <w:rStyle w:val="StyleBoldUnderline"/>
          <w:highlight w:val="yellow"/>
        </w:rPr>
        <w:t>climate change is an immediate threat to society</w:t>
      </w:r>
      <w:r w:rsidRPr="0045615F">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45615F">
        <w:rPr>
          <w:sz w:val="16"/>
        </w:rPr>
        <w:t>Dasgupta</w:t>
      </w:r>
      <w:proofErr w:type="spellEnd"/>
      <w:r w:rsidRPr="0045615F">
        <w:rPr>
          <w:sz w:val="16"/>
        </w:rPr>
        <w:t xml:space="preserve"> et al. 2009). Proponents argue there is no time to waste. Unless greenhouse gases are cut dramatically today, economic growth and well</w:t>
      </w:r>
      <w:r w:rsidRPr="0045615F">
        <w:rPr>
          <w:rFonts w:ascii="Cambria Math" w:hAnsi="Cambria Math"/>
          <w:sz w:val="16"/>
        </w:rPr>
        <w:t>‐</w:t>
      </w:r>
      <w:r w:rsidRPr="0045615F">
        <w:rPr>
          <w:sz w:val="16"/>
        </w:rPr>
        <w:t>being may be at risk (Stern 2006).</w:t>
      </w:r>
    </w:p>
    <w:p w:rsidR="002F3FBF" w:rsidRPr="0045615F" w:rsidRDefault="002F3FBF" w:rsidP="002F3FBF">
      <w:pPr>
        <w:rPr>
          <w:sz w:val="16"/>
        </w:rPr>
      </w:pPr>
      <w:r w:rsidRPr="0045615F">
        <w:rPr>
          <w:rStyle w:val="StyleBoldUnderline"/>
          <w:highlight w:val="yellow"/>
        </w:rPr>
        <w:t>These statements are</w:t>
      </w:r>
      <w:r w:rsidRPr="0045615F">
        <w:rPr>
          <w:sz w:val="16"/>
        </w:rPr>
        <w:t xml:space="preserve"> largely </w:t>
      </w:r>
      <w:r w:rsidRPr="0045615F">
        <w:rPr>
          <w:rStyle w:val="StyleBoldUnderline"/>
          <w:highlight w:val="yellow"/>
        </w:rPr>
        <w:t>alarmist and misleading</w:t>
      </w:r>
      <w:r w:rsidRPr="0045615F">
        <w:rPr>
          <w:sz w:val="16"/>
        </w:rPr>
        <w:t xml:space="preserve">. Although climate change is a serious problem that deserves attention, society’s </w:t>
      </w:r>
      <w:r w:rsidRPr="0045615F">
        <w:rPr>
          <w:rStyle w:val="StyleBoldUnderline"/>
          <w:highlight w:val="yellow"/>
        </w:rPr>
        <w:t>immediate behavior has an extremely low probability of leading to catastrophic consequences</w:t>
      </w:r>
      <w:r w:rsidRPr="0045615F">
        <w:rPr>
          <w:sz w:val="16"/>
        </w:rPr>
        <w:t xml:space="preserve">. The </w:t>
      </w:r>
      <w:r w:rsidRPr="0045615F">
        <w:rPr>
          <w:rStyle w:val="StyleBoldUnderline"/>
          <w:highlight w:val="yellow"/>
        </w:rPr>
        <w:t>science and economics</w:t>
      </w:r>
      <w:r w:rsidRPr="0045615F">
        <w:rPr>
          <w:sz w:val="16"/>
        </w:rPr>
        <w:t xml:space="preserve"> of climate change </w:t>
      </w:r>
      <w:r w:rsidRPr="0045615F">
        <w:rPr>
          <w:rStyle w:val="StyleBoldUnderline"/>
          <w:highlight w:val="yellow"/>
        </w:rPr>
        <w:t>is</w:t>
      </w:r>
      <w:r w:rsidRPr="0045615F">
        <w:rPr>
          <w:sz w:val="16"/>
        </w:rPr>
        <w:t xml:space="preserve"> quite </w:t>
      </w:r>
      <w:r w:rsidRPr="0045615F">
        <w:rPr>
          <w:rStyle w:val="StyleBoldUnderline"/>
          <w:highlight w:val="yellow"/>
        </w:rPr>
        <w:t>clear that emissions over the next</w:t>
      </w:r>
      <w:r w:rsidRPr="0045615F">
        <w:rPr>
          <w:sz w:val="16"/>
        </w:rPr>
        <w:t xml:space="preserve"> few </w:t>
      </w:r>
      <w:r w:rsidRPr="0045615F">
        <w:rPr>
          <w:rStyle w:val="StyleBoldUnderline"/>
          <w:highlight w:val="yellow"/>
        </w:rPr>
        <w:t>decades will lead to</w:t>
      </w:r>
      <w:r w:rsidRPr="0045615F">
        <w:rPr>
          <w:sz w:val="16"/>
        </w:rPr>
        <w:t xml:space="preserve"> only </w:t>
      </w:r>
      <w:r w:rsidRPr="0045615F">
        <w:rPr>
          <w:rStyle w:val="StyleBoldUnderline"/>
          <w:highlight w:val="yellow"/>
        </w:rPr>
        <w:t>mild consequences</w:t>
      </w:r>
      <w:r w:rsidRPr="0045615F">
        <w:rPr>
          <w:sz w:val="16"/>
        </w:rPr>
        <w:t xml:space="preserve">. The </w:t>
      </w:r>
      <w:r w:rsidRPr="0045615F">
        <w:rPr>
          <w:rStyle w:val="StyleBoldUnderline"/>
          <w:highlight w:val="yellow"/>
        </w:rPr>
        <w:t>severe impacts</w:t>
      </w:r>
      <w:r w:rsidRPr="0045615F">
        <w:rPr>
          <w:sz w:val="16"/>
        </w:rPr>
        <w:t xml:space="preserve"> predicted by alarmists </w:t>
      </w:r>
      <w:r w:rsidRPr="0045615F">
        <w:rPr>
          <w:rStyle w:val="StyleBoldUnderline"/>
          <w:highlight w:val="yellow"/>
        </w:rPr>
        <w:t>require a century</w:t>
      </w:r>
      <w:r w:rsidRPr="0045615F">
        <w:rPr>
          <w:sz w:val="16"/>
        </w:rPr>
        <w:t xml:space="preserve"> (or two in the case of Stern 2006) </w:t>
      </w:r>
      <w:r w:rsidRPr="0045615F">
        <w:rPr>
          <w:rStyle w:val="StyleBoldUnderline"/>
          <w:highlight w:val="yellow"/>
        </w:rPr>
        <w:t>of no mitigation</w:t>
      </w:r>
      <w:r w:rsidRPr="0045615F">
        <w:rPr>
          <w:sz w:val="16"/>
        </w:rPr>
        <w:t xml:space="preserve">. Many of the </w:t>
      </w:r>
      <w:r w:rsidRPr="0045615F">
        <w:rPr>
          <w:rStyle w:val="StyleBoldUnderline"/>
          <w:highlight w:val="yellow"/>
        </w:rPr>
        <w:t>predicted impacts assume there will be no</w:t>
      </w:r>
      <w:r w:rsidRPr="0045615F">
        <w:rPr>
          <w:sz w:val="16"/>
        </w:rPr>
        <w:t xml:space="preserve"> or little </w:t>
      </w:r>
      <w:r w:rsidRPr="0045615F">
        <w:rPr>
          <w:rStyle w:val="StyleBoldUnderline"/>
          <w:highlight w:val="yellow"/>
        </w:rPr>
        <w:t>adaptation</w:t>
      </w:r>
      <w:r w:rsidRPr="0045615F">
        <w:rPr>
          <w:sz w:val="16"/>
        </w:rPr>
        <w:t xml:space="preserve">. The net economic impacts from climate change over the next 50 years will be small regardless. Most of the more severe impacts will take more than a century or even a millennium to unfold and </w:t>
      </w:r>
      <w:r w:rsidRPr="0045615F">
        <w:rPr>
          <w:rStyle w:val="StyleBoldUnderline"/>
          <w:highlight w:val="yellow"/>
        </w:rPr>
        <w:t>many of these</w:t>
      </w:r>
      <w:r w:rsidRPr="0045615F">
        <w:rPr>
          <w:sz w:val="16"/>
        </w:rPr>
        <w:t xml:space="preserve"> “potential</w:t>
      </w:r>
      <w:r w:rsidRPr="0045615F">
        <w:rPr>
          <w:rStyle w:val="StyleBoldUnderline"/>
          <w:highlight w:val="yellow"/>
        </w:rPr>
        <w:t>” impacts will never occur because people will adapt. It is not</w:t>
      </w:r>
      <w:r w:rsidRPr="0045615F">
        <w:rPr>
          <w:sz w:val="16"/>
        </w:rPr>
        <w:t xml:space="preserve"> at all </w:t>
      </w:r>
      <w:r w:rsidRPr="0045615F">
        <w:rPr>
          <w:rStyle w:val="StyleBoldUnderline"/>
          <w:highlight w:val="yellow"/>
        </w:rPr>
        <w:t>apparent that immediate</w:t>
      </w:r>
      <w:r w:rsidRPr="0045615F">
        <w:rPr>
          <w:sz w:val="16"/>
        </w:rPr>
        <w:t xml:space="preserve"> and dramatic </w:t>
      </w:r>
      <w:r w:rsidRPr="0045615F">
        <w:rPr>
          <w:rStyle w:val="StyleBoldUnderline"/>
          <w:highlight w:val="yellow"/>
        </w:rPr>
        <w:t>policies need to be developed to thwart long</w:t>
      </w:r>
      <w:r w:rsidRPr="0045615F">
        <w:rPr>
          <w:rFonts w:ascii="Cambria Math" w:hAnsi="Cambria Math"/>
          <w:sz w:val="16"/>
          <w:shd w:val="clear" w:color="auto" w:fill="FFFF00"/>
        </w:rPr>
        <w:t>‐</w:t>
      </w:r>
      <w:r w:rsidRPr="0045615F">
        <w:rPr>
          <w:rStyle w:val="StyleBoldUnderline"/>
          <w:highlight w:val="yellow"/>
        </w:rPr>
        <w:t>range climate risks</w:t>
      </w:r>
      <w:r w:rsidRPr="0045615F">
        <w:rPr>
          <w:sz w:val="16"/>
        </w:rPr>
        <w:t>. What is needed are long</w:t>
      </w:r>
      <w:r w:rsidRPr="0045615F">
        <w:rPr>
          <w:rFonts w:ascii="Cambria Math" w:hAnsi="Cambria Math"/>
          <w:sz w:val="16"/>
        </w:rPr>
        <w:t>‐</w:t>
      </w:r>
      <w:r w:rsidRPr="0045615F">
        <w:rPr>
          <w:sz w:val="16"/>
        </w:rPr>
        <w:t>run balanced responses.</w:t>
      </w:r>
    </w:p>
    <w:p w:rsidR="002F3FBF" w:rsidRDefault="002F3FBF" w:rsidP="002F3FBF">
      <w:pPr>
        <w:rPr>
          <w:rStyle w:val="StyleBoldUnderline"/>
        </w:rPr>
      </w:pPr>
    </w:p>
    <w:p w:rsidR="002F3FBF" w:rsidRPr="008652C8" w:rsidRDefault="002F3FBF" w:rsidP="002F3FBF">
      <w:pPr>
        <w:rPr>
          <w:b/>
        </w:rPr>
      </w:pPr>
      <w:r w:rsidRPr="008652C8">
        <w:rPr>
          <w:b/>
        </w:rPr>
        <w:t>No impact – radiation increase is trivial</w:t>
      </w:r>
    </w:p>
    <w:p w:rsidR="002F3FBF" w:rsidRPr="008652C8" w:rsidRDefault="002F3FBF" w:rsidP="002F3FBF">
      <w:r w:rsidRPr="008652C8">
        <w:rPr>
          <w:b/>
        </w:rPr>
        <w:t>Singer, 95</w:t>
      </w:r>
      <w:r w:rsidRPr="008652C8">
        <w:t xml:space="preserve"> (S. Fred, Ph.D., president science and environment policy project, November 1, Washington Times, http://209.85.141.104/search?q=cache:YItL5uwXgYQJ:www.sepp.org/key%2520issues/ozone/oznobel.html+Time+and+again,+journalists+have+run+with+a+story+that+amounts+to+little+more+than+%22science+by+press+release.%22&amp;hl=en&amp;ct=clnk&amp;cd=1&amp;gl=us)</w:t>
      </w:r>
    </w:p>
    <w:p w:rsidR="002F3FBF" w:rsidRPr="00720D42" w:rsidRDefault="002F3FBF" w:rsidP="002F3FBF">
      <w:pPr>
        <w:pStyle w:val="card"/>
      </w:pPr>
    </w:p>
    <w:p w:rsidR="002F3FBF" w:rsidRPr="00720D42" w:rsidRDefault="002F3FBF" w:rsidP="002F3FBF">
      <w:pPr>
        <w:pStyle w:val="card"/>
        <w:rPr>
          <w:sz w:val="18"/>
        </w:rPr>
      </w:pPr>
      <w:r w:rsidRPr="00720D42">
        <w:rPr>
          <w:sz w:val="18"/>
        </w:rPr>
        <w:t xml:space="preserve">Time and again, </w:t>
      </w:r>
      <w:r w:rsidRPr="00720D42">
        <w:rPr>
          <w:rStyle w:val="underline"/>
          <w:rFonts w:eastAsiaTheme="minorHAnsi"/>
        </w:rPr>
        <w:t>journalists have run with a story that amounts to little more than "science by press release."</w:t>
      </w:r>
      <w:r w:rsidRPr="00720D42">
        <w:rPr>
          <w:sz w:val="18"/>
        </w:rPr>
        <w:t xml:space="preserve"> </w:t>
      </w:r>
      <w:r w:rsidRPr="00720D42">
        <w:rPr>
          <w:rStyle w:val="underline"/>
          <w:rFonts w:eastAsiaTheme="minorHAnsi"/>
        </w:rPr>
        <w:t>They have succumbed to tales of blind sheep and rabbits, plankton death, and the disappearance of frogs--all blamed on ozone depletion.</w:t>
      </w:r>
      <w:r w:rsidRPr="00720D42">
        <w:rPr>
          <w:sz w:val="18"/>
        </w:rPr>
        <w:t xml:space="preserve"> Yet a little common sense could help to stem the tide of scare stories, punitive regulations, and politically motivated Nobel prizes. </w:t>
      </w:r>
      <w:r w:rsidRPr="00720D42">
        <w:rPr>
          <w:rStyle w:val="underline"/>
          <w:rFonts w:eastAsiaTheme="minorHAnsi"/>
          <w:highlight w:val="yellow"/>
        </w:rPr>
        <w:t xml:space="preserve">From the very outset it has been clear that the feared global ozone depletion would lead to a trivial increase of ultraviolet radiation at the Earth's surface, equivalent to moving just 60 miles closer to the equator, the distance from Washington to Richmond. This equivalence has been openly acknowledged by ozone </w:t>
      </w:r>
      <w:r w:rsidRPr="00720D42">
        <w:rPr>
          <w:rStyle w:val="underline"/>
          <w:rFonts w:eastAsiaTheme="minorHAnsi"/>
          <w:highlight w:val="yellow"/>
        </w:rPr>
        <w:lastRenderedPageBreak/>
        <w:t>scientists in press conferences and Congressional hearings.</w:t>
      </w:r>
      <w:r w:rsidRPr="00720D42">
        <w:rPr>
          <w:rStyle w:val="underline"/>
          <w:rFonts w:eastAsiaTheme="minorHAnsi"/>
        </w:rPr>
        <w:t xml:space="preserve"> It puts the lie to fears of cataract epidemics, immune system failures, and various ecological disasters.</w:t>
      </w:r>
      <w:r w:rsidRPr="00720D42">
        <w:rPr>
          <w:sz w:val="18"/>
        </w:rPr>
        <w:t xml:space="preserve"> </w:t>
      </w:r>
      <w:r w:rsidRPr="00720D42">
        <w:rPr>
          <w:sz w:val="16"/>
        </w:rPr>
        <w:t>The problem now is that the action of the Swedish Academy is being viewed as a scientific endorsement, not only of ozone depletion but of all of the horror stories put out by activist groups. Awarding the Nobel prize with the science still unsettled only says that facts are irrelevant, that data don't matter. What does seem to matter, at least to the Academy, is "salvation."</w:t>
      </w:r>
    </w:p>
    <w:p w:rsidR="002F3FBF" w:rsidRDefault="002F3FBF" w:rsidP="002F3FBF">
      <w:pPr>
        <w:rPr>
          <w:rStyle w:val="StyleBoldUnderline"/>
        </w:rPr>
      </w:pPr>
    </w:p>
    <w:p w:rsidR="002F3FBF" w:rsidRDefault="002F3FBF" w:rsidP="002F3FBF">
      <w:pPr>
        <w:rPr>
          <w:rStyle w:val="StyleBoldUnderline"/>
        </w:rPr>
      </w:pPr>
    </w:p>
    <w:p w:rsidR="002F3FBF" w:rsidRPr="00B45542" w:rsidRDefault="002F3FBF" w:rsidP="002F3FBF">
      <w:pPr>
        <w:ind w:left="360" w:hanging="360"/>
        <w:rPr>
          <w:rFonts w:cs="Georgia"/>
          <w:b/>
          <w:bCs/>
        </w:rPr>
      </w:pPr>
      <w:r w:rsidRPr="00B45542">
        <w:rPr>
          <w:rFonts w:cs="Georgia"/>
          <w:b/>
          <w:bCs/>
        </w:rPr>
        <w:t xml:space="preserve">Warming tipping </w:t>
      </w:r>
      <w:r w:rsidRPr="004A2B3C">
        <w:rPr>
          <w:rStyle w:val="StyleStyleBold12pt"/>
        </w:rPr>
        <w:t>points</w:t>
      </w:r>
      <w:r w:rsidRPr="00B45542">
        <w:rPr>
          <w:rFonts w:cs="Georgia"/>
          <w:b/>
          <w:bCs/>
        </w:rPr>
        <w:t xml:space="preserve"> inevitable – too late</w:t>
      </w:r>
    </w:p>
    <w:p w:rsidR="002F3FBF" w:rsidRPr="00B45542" w:rsidRDefault="002F3FBF" w:rsidP="002F3FBF">
      <w:r w:rsidRPr="00B45542">
        <w:rPr>
          <w:b/>
        </w:rPr>
        <w:t>NPR 9</w:t>
      </w:r>
      <w:r w:rsidRPr="00B45542">
        <w:t xml:space="preserve"> (1/26, Global Warming Is Irreversible, Study Says, All Things Considered, </w:t>
      </w:r>
      <w:r w:rsidRPr="00B45542">
        <w:rPr>
          <w:color w:val="000000"/>
        </w:rPr>
        <w:t>http://www.npr.org/templates/story/story.php?storyId=99888903</w:t>
      </w:r>
      <w:r w:rsidRPr="00B45542">
        <w:t>)</w:t>
      </w:r>
    </w:p>
    <w:p w:rsidR="002F3FBF" w:rsidRPr="00B45542" w:rsidRDefault="002F3FBF" w:rsidP="002F3FBF"/>
    <w:p w:rsidR="002F3FBF" w:rsidRPr="005850B1" w:rsidRDefault="002F3FBF" w:rsidP="002F3FBF">
      <w:pPr>
        <w:rPr>
          <w:sz w:val="16"/>
        </w:rPr>
      </w:pPr>
      <w:r w:rsidRPr="005850B1">
        <w:rPr>
          <w:highlight w:val="yellow"/>
          <w:u w:val="single"/>
        </w:rPr>
        <w:t>Climate change is</w:t>
      </w:r>
      <w:r w:rsidRPr="005850B1">
        <w:rPr>
          <w:u w:val="single"/>
        </w:rPr>
        <w:t xml:space="preserve"> essentially </w:t>
      </w:r>
      <w:r w:rsidRPr="005850B1">
        <w:rPr>
          <w:highlight w:val="yellow"/>
          <w:u w:val="single"/>
        </w:rPr>
        <w:t>irreversible, according to a sobering new</w:t>
      </w:r>
      <w:r w:rsidRPr="005850B1">
        <w:rPr>
          <w:sz w:val="16"/>
        </w:rPr>
        <w:t xml:space="preserve"> scientific </w:t>
      </w:r>
      <w:r w:rsidRPr="005850B1">
        <w:rPr>
          <w:highlight w:val="yellow"/>
          <w:u w:val="single"/>
        </w:rPr>
        <w:t>study</w:t>
      </w:r>
      <w:r w:rsidRPr="005850B1">
        <w:rPr>
          <w:sz w:val="16"/>
        </w:rPr>
        <w:t>.</w:t>
      </w:r>
      <w:r>
        <w:rPr>
          <w:sz w:val="16"/>
        </w:rPr>
        <w:t xml:space="preserve"> </w:t>
      </w:r>
      <w:r w:rsidRPr="005850B1">
        <w:rPr>
          <w:sz w:val="16"/>
        </w:rPr>
        <w:t xml:space="preserve">As carbon dioxide emissions continue to rise, the world will experience more and more long-term environmental disruption. </w:t>
      </w:r>
      <w:r w:rsidRPr="005850B1">
        <w:rPr>
          <w:u w:val="single"/>
        </w:rPr>
        <w:t xml:space="preserve">The </w:t>
      </w:r>
      <w:r w:rsidRPr="005850B1">
        <w:rPr>
          <w:highlight w:val="yellow"/>
          <w:u w:val="single"/>
        </w:rPr>
        <w:t>damage will persist even when</w:t>
      </w:r>
      <w:r w:rsidRPr="005850B1">
        <w:rPr>
          <w:sz w:val="16"/>
        </w:rPr>
        <w:t xml:space="preserve">, and if, </w:t>
      </w:r>
      <w:r w:rsidRPr="005850B1">
        <w:rPr>
          <w:highlight w:val="yellow"/>
          <w:u w:val="single"/>
        </w:rPr>
        <w:t>emissions are brought under control</w:t>
      </w:r>
      <w:r w:rsidRPr="005850B1">
        <w:rPr>
          <w:sz w:val="16"/>
        </w:rPr>
        <w:t>, says study author Susan Solomon, who is among the world's top climate scientists.</w:t>
      </w:r>
      <w:r>
        <w:rPr>
          <w:sz w:val="16"/>
        </w:rPr>
        <w:t xml:space="preserve"> </w:t>
      </w:r>
      <w:r w:rsidRPr="005850B1">
        <w:rPr>
          <w:sz w:val="16"/>
        </w:rPr>
        <w:t>"We're used to thinking about pollution problems as things that we can fix," Solomon says. "Smog, we just cut back and everything will be better later. Or haze, you know, it'll go away pretty quickly."</w:t>
      </w:r>
      <w:r>
        <w:rPr>
          <w:sz w:val="16"/>
        </w:rPr>
        <w:t xml:space="preserve"> </w:t>
      </w:r>
      <w:r w:rsidRPr="005850B1">
        <w:rPr>
          <w:sz w:val="16"/>
        </w:rPr>
        <w:t xml:space="preserve">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w:t>
      </w:r>
      <w:r w:rsidRPr="005850B1">
        <w:rPr>
          <w:b/>
          <w:u w:val="single"/>
        </w:rPr>
        <w:t>Turning off the carbon dioxide emissions won't stop global warming</w:t>
      </w:r>
      <w:r w:rsidRPr="005850B1">
        <w:rPr>
          <w:sz w:val="16"/>
        </w:rPr>
        <w:t>.</w:t>
      </w:r>
      <w:r>
        <w:rPr>
          <w:sz w:val="16"/>
        </w:rPr>
        <w:t xml:space="preserve"> </w:t>
      </w:r>
      <w:r w:rsidRPr="005850B1">
        <w:rPr>
          <w:sz w:val="16"/>
        </w:rPr>
        <w:t xml:space="preserve">"People have imagined that if we stopped emitting carbon dioxide that the climate would go back to normal in 100 years or 200 years. What we're showing here is that's not right. </w:t>
      </w:r>
      <w:r w:rsidRPr="005850B1">
        <w:rPr>
          <w:u w:val="single"/>
        </w:rPr>
        <w:t>It's essentially an irreversible change that will last for more than a thousand years</w:t>
      </w:r>
      <w:r w:rsidRPr="005850B1">
        <w:rPr>
          <w:sz w:val="16"/>
        </w:rPr>
        <w:t>," Solomon says.</w:t>
      </w:r>
      <w:r>
        <w:rPr>
          <w:sz w:val="16"/>
        </w:rPr>
        <w:t xml:space="preserve"> </w:t>
      </w:r>
      <w:r w:rsidRPr="005850B1">
        <w:rPr>
          <w:sz w:val="16"/>
        </w:rPr>
        <w:t xml:space="preserve">This is because </w:t>
      </w:r>
      <w:r w:rsidRPr="005850B1">
        <w:rPr>
          <w:u w:val="single"/>
        </w:rPr>
        <w:t xml:space="preserve">the </w:t>
      </w:r>
      <w:r w:rsidRPr="005850B1">
        <w:rPr>
          <w:highlight w:val="yellow"/>
          <w:u w:val="single"/>
        </w:rPr>
        <w:t>oceans are</w:t>
      </w:r>
      <w:r w:rsidRPr="005850B1">
        <w:rPr>
          <w:sz w:val="16"/>
        </w:rPr>
        <w:t xml:space="preserve"> currently </w:t>
      </w:r>
      <w:r w:rsidRPr="005850B1">
        <w:rPr>
          <w:highlight w:val="yellow"/>
          <w:u w:val="single"/>
        </w:rPr>
        <w:t>soaking up</w:t>
      </w:r>
      <w:r w:rsidRPr="005850B1">
        <w:rPr>
          <w:sz w:val="16"/>
        </w:rPr>
        <w:t xml:space="preserve"> a lot of the planet's </w:t>
      </w:r>
      <w:r w:rsidRPr="005850B1">
        <w:rPr>
          <w:highlight w:val="yellow"/>
          <w:u w:val="single"/>
        </w:rPr>
        <w:t>excess heat</w:t>
      </w:r>
      <w:r w:rsidRPr="005850B1">
        <w:rPr>
          <w:sz w:val="16"/>
        </w:rPr>
        <w:t xml:space="preserve"> — and a lot of the carbon dioxide put into the air. </w:t>
      </w:r>
      <w:r w:rsidRPr="005850B1">
        <w:rPr>
          <w:highlight w:val="yellow"/>
          <w:u w:val="single"/>
        </w:rPr>
        <w:t>The carbon dioxide and heat will eventually start coming out of the ocean</w:t>
      </w:r>
      <w:r w:rsidRPr="005850B1">
        <w:rPr>
          <w:sz w:val="16"/>
        </w:rPr>
        <w:t>. And that will take place for many hundreds of years.</w:t>
      </w:r>
      <w:r>
        <w:rPr>
          <w:sz w:val="16"/>
        </w:rPr>
        <w:t xml:space="preserve"> </w:t>
      </w:r>
      <w:r w:rsidRPr="005850B1">
        <w:rPr>
          <w:sz w:val="16"/>
        </w:rPr>
        <w:t xml:space="preserve">Solomon is a scientist with the National Oceanic and Atmospheric Administration. Her new study looked at the consequences of this long-term effect in terms of sea level rise and drought. </w:t>
      </w:r>
    </w:p>
    <w:p w:rsidR="002F3FBF" w:rsidRDefault="002F3FBF" w:rsidP="002F3FBF">
      <w:pPr>
        <w:rPr>
          <w:rStyle w:val="StyleBoldUnderline"/>
        </w:rPr>
      </w:pPr>
    </w:p>
    <w:p w:rsidR="002F3FBF" w:rsidRPr="00632261" w:rsidRDefault="002F3FBF" w:rsidP="002F3FBF">
      <w:pPr>
        <w:rPr>
          <w:rStyle w:val="StyleBoldUnderline"/>
        </w:rPr>
      </w:pPr>
    </w:p>
    <w:p w:rsidR="002F3FBF" w:rsidRDefault="002F3FBF" w:rsidP="002F3FBF">
      <w:pPr>
        <w:pStyle w:val="Heading3"/>
      </w:pPr>
      <w:r>
        <w:lastRenderedPageBreak/>
        <w:t>treaties</w:t>
      </w:r>
    </w:p>
    <w:p w:rsidR="002F3FBF" w:rsidRDefault="002F3FBF" w:rsidP="002F3FBF">
      <w:pPr>
        <w:pStyle w:val="Heading4"/>
      </w:pPr>
      <w:r>
        <w:t xml:space="preserve">Your author goes </w:t>
      </w:r>
      <w:proofErr w:type="spellStart"/>
      <w:r>
        <w:t>neg</w:t>
      </w:r>
      <w:proofErr w:type="spellEnd"/>
      <w:r>
        <w:t xml:space="preserve"> – arms control doesn’t work without enforcement – and most treaties don’t institute provisions – the plan CANT implement these mechanisms</w:t>
      </w:r>
    </w:p>
    <w:p w:rsidR="002F3FBF" w:rsidRDefault="002F3FBF" w:rsidP="002F3FBF"/>
    <w:p w:rsidR="002F3FBF" w:rsidRDefault="002F3FBF" w:rsidP="002F3FBF">
      <w:pPr>
        <w:rPr>
          <w:rStyle w:val="StyleStyleBold12pt"/>
        </w:rPr>
      </w:pPr>
      <w:r>
        <w:rPr>
          <w:rStyle w:val="StyleStyleBold12pt"/>
        </w:rPr>
        <w:t>Muller 2K</w:t>
      </w:r>
    </w:p>
    <w:p w:rsidR="002F3FBF" w:rsidRDefault="002F3FBF" w:rsidP="002F3FBF">
      <w:pPr>
        <w:rPr>
          <w:rStyle w:val="StyleStyleBold12pt"/>
        </w:rPr>
      </w:pPr>
      <w:r>
        <w:rPr>
          <w:rStyle w:val="StyleStyleBold12pt"/>
        </w:rPr>
        <w:t>(Dr. Harold Muller is the Director of the Peace Research Institute-Frankfurt and Professor of International Relations at Goethe University Compliance Politics: A Critical Analysis of Multilateral Arms Control Treaty Enforcement http://cns.miis.edu/npr/pdfs/72muell.pdf //um-</w:t>
      </w:r>
      <w:proofErr w:type="spellStart"/>
      <w:r>
        <w:rPr>
          <w:rStyle w:val="StyleStyleBold12pt"/>
        </w:rPr>
        <w:t>ef</w:t>
      </w:r>
      <w:proofErr w:type="spellEnd"/>
      <w:r>
        <w:rPr>
          <w:rStyle w:val="StyleStyleBold12pt"/>
        </w:rPr>
        <w:t>)</w:t>
      </w:r>
    </w:p>
    <w:p w:rsidR="002F3FBF" w:rsidRPr="003B77D1" w:rsidRDefault="002F3FBF" w:rsidP="002F3FBF">
      <w:pPr>
        <w:rPr>
          <w:rStyle w:val="StyleStyleBold12pt"/>
        </w:rPr>
      </w:pPr>
    </w:p>
    <w:p w:rsidR="002F3FBF" w:rsidRDefault="002F3FBF" w:rsidP="002F3FBF">
      <w:r w:rsidRPr="004A2B3C">
        <w:rPr>
          <w:rStyle w:val="StyleBoldUnderline"/>
          <w:highlight w:val="yellow"/>
        </w:rPr>
        <w:t>Treaties are rarely if ever self-implementing</w:t>
      </w:r>
      <w:r w:rsidRPr="003B77D1">
        <w:rPr>
          <w:rStyle w:val="StyleBoldUnderline"/>
        </w:rPr>
        <w:t>.</w:t>
      </w:r>
      <w:r>
        <w:t xml:space="preserve"> </w:t>
      </w:r>
      <w:r w:rsidRPr="003B77D1">
        <w:rPr>
          <w:rStyle w:val="StyleBoldUnderline"/>
        </w:rPr>
        <w:t>They rely on the active participation of the parties</w:t>
      </w:r>
      <w:r>
        <w:t xml:space="preserve">. </w:t>
      </w:r>
      <w:r w:rsidRPr="003B77D1">
        <w:rPr>
          <w:rStyle w:val="StyleBoldUnderline"/>
        </w:rPr>
        <w:t>Compliance</w:t>
      </w:r>
      <w:r>
        <w:t xml:space="preserve"> policy, in its first and most important meaning, </w:t>
      </w:r>
      <w:r w:rsidRPr="003B77D1">
        <w:rPr>
          <w:rStyle w:val="StyleBoldUnderline"/>
        </w:rPr>
        <w:t>relates to the acts faithful parties conduct in order to discharge their agreed obligations</w:t>
      </w:r>
      <w:r>
        <w:t xml:space="preserve">. Part of this involves providing adequate information and engaging in sufficient com- </w:t>
      </w:r>
      <w:proofErr w:type="spellStart"/>
      <w:r>
        <w:t>munication</w:t>
      </w:r>
      <w:proofErr w:type="spellEnd"/>
      <w:r>
        <w:t xml:space="preserve"> about these acts to enhance the level of mu- </w:t>
      </w:r>
      <w:proofErr w:type="spellStart"/>
      <w:r>
        <w:t>tual</w:t>
      </w:r>
      <w:proofErr w:type="spellEnd"/>
      <w:r>
        <w:t xml:space="preserve"> confidence and thereby add to the motivation to continue with compliant behavior. </w:t>
      </w:r>
      <w:r w:rsidRPr="003E11BE">
        <w:rPr>
          <w:rStyle w:val="StyleBoldUnderline"/>
        </w:rPr>
        <w:t xml:space="preserve">There are, however, two more problematic situations where compliance policy assumes a more crucial and “other-related” mean- </w:t>
      </w:r>
      <w:proofErr w:type="spellStart"/>
      <w:r w:rsidRPr="003E11BE">
        <w:rPr>
          <w:rStyle w:val="StyleBoldUnderline"/>
        </w:rPr>
        <w:t>ing</w:t>
      </w:r>
      <w:proofErr w:type="spellEnd"/>
      <w:r w:rsidRPr="003E11BE">
        <w:rPr>
          <w:rStyle w:val="StyleBoldUnderline"/>
        </w:rPr>
        <w:t>.</w:t>
      </w:r>
      <w:r>
        <w:t xml:space="preserve"> First, there are situations in which a </w:t>
      </w:r>
      <w:r w:rsidRPr="003E11BE">
        <w:rPr>
          <w:rStyle w:val="StyleBoldUnderline"/>
        </w:rPr>
        <w:t xml:space="preserve">party’s </w:t>
      </w:r>
      <w:proofErr w:type="spellStart"/>
      <w:r w:rsidRPr="003E11BE">
        <w:rPr>
          <w:rStyle w:val="StyleBoldUnderline"/>
        </w:rPr>
        <w:t>behav</w:t>
      </w:r>
      <w:proofErr w:type="spellEnd"/>
      <w:r w:rsidRPr="003E11BE">
        <w:rPr>
          <w:rStyle w:val="StyleBoldUnderline"/>
        </w:rPr>
        <w:t xml:space="preserve">- </w:t>
      </w:r>
      <w:proofErr w:type="spellStart"/>
      <w:r w:rsidRPr="003E11BE">
        <w:rPr>
          <w:rStyle w:val="StyleBoldUnderline"/>
        </w:rPr>
        <w:t>ior</w:t>
      </w:r>
      <w:proofErr w:type="spellEnd"/>
      <w:r w:rsidRPr="003E11BE">
        <w:rPr>
          <w:rStyle w:val="StyleBoldUnderline"/>
        </w:rPr>
        <w:t xml:space="preserve"> is ambiguous and there is the possibility or suspicion that it violates some treaty stipulations.</w:t>
      </w:r>
      <w:r>
        <w:t xml:space="preserve"> In these </w:t>
      </w:r>
      <w:proofErr w:type="spellStart"/>
      <w:r>
        <w:t>situa</w:t>
      </w:r>
      <w:proofErr w:type="spellEnd"/>
      <w:r>
        <w:t xml:space="preserve">- </w:t>
      </w:r>
      <w:proofErr w:type="spellStart"/>
      <w:r>
        <w:t>tions</w:t>
      </w:r>
      <w:proofErr w:type="spellEnd"/>
      <w:r>
        <w:t xml:space="preserve">, clarification and eventually remedial action are called for. </w:t>
      </w:r>
      <w:r w:rsidRPr="003E11BE">
        <w:rPr>
          <w:rStyle w:val="Emphasis"/>
        </w:rPr>
        <w:t xml:space="preserve">Then </w:t>
      </w:r>
      <w:r w:rsidRPr="004A2B3C">
        <w:rPr>
          <w:rStyle w:val="Emphasis"/>
          <w:highlight w:val="yellow"/>
        </w:rPr>
        <w:t xml:space="preserve">there are clear </w:t>
      </w:r>
      <w:r w:rsidRPr="004A2B3C">
        <w:rPr>
          <w:rStyle w:val="Emphasis"/>
        </w:rPr>
        <w:t>and evident b</w:t>
      </w:r>
      <w:r w:rsidRPr="004A2B3C">
        <w:rPr>
          <w:rStyle w:val="Emphasis"/>
          <w:highlight w:val="yellow"/>
        </w:rPr>
        <w:t xml:space="preserve">reaches of treaty </w:t>
      </w:r>
      <w:r w:rsidRPr="004A2B3C">
        <w:rPr>
          <w:rStyle w:val="Emphasis"/>
        </w:rPr>
        <w:t>undertakings</w:t>
      </w:r>
      <w:r w:rsidRPr="004A2B3C">
        <w:rPr>
          <w:rStyle w:val="Emphasis"/>
          <w:highlight w:val="yellow"/>
        </w:rPr>
        <w:t xml:space="preserve">, which require </w:t>
      </w:r>
      <w:r w:rsidRPr="004A2B3C">
        <w:rPr>
          <w:rStyle w:val="Emphasis"/>
        </w:rPr>
        <w:t xml:space="preserve">even </w:t>
      </w:r>
      <w:r w:rsidRPr="004A2B3C">
        <w:rPr>
          <w:rStyle w:val="Emphasis"/>
          <w:highlight w:val="yellow"/>
        </w:rPr>
        <w:t xml:space="preserve">more </w:t>
      </w:r>
      <w:r w:rsidRPr="004A2B3C">
        <w:rPr>
          <w:rStyle w:val="Emphasis"/>
        </w:rPr>
        <w:t xml:space="preserve">urgent and </w:t>
      </w:r>
      <w:r w:rsidRPr="004A2B3C">
        <w:rPr>
          <w:rStyle w:val="Emphasis"/>
          <w:highlight w:val="yellow"/>
        </w:rPr>
        <w:t>decisive corrections to avoid harm to the established norm</w:t>
      </w:r>
      <w:r>
        <w:t xml:space="preserve"> and the interests of other parties. </w:t>
      </w:r>
      <w:r w:rsidRPr="004A2B3C">
        <w:rPr>
          <w:rStyle w:val="Emphasis"/>
          <w:highlight w:val="yellow"/>
        </w:rPr>
        <w:t>Compliance policy</w:t>
      </w:r>
      <w:r w:rsidRPr="003E11BE">
        <w:rPr>
          <w:rStyle w:val="Emphasis"/>
        </w:rPr>
        <w:t xml:space="preserve"> as exerted by a collective of states parties, and each treaty member individually, is </w:t>
      </w:r>
      <w:r w:rsidRPr="004A2B3C">
        <w:rPr>
          <w:rStyle w:val="Emphasis"/>
          <w:highlight w:val="yellow"/>
        </w:rPr>
        <w:t>more problematic, difficult, and risky</w:t>
      </w:r>
      <w:r w:rsidRPr="003E11BE">
        <w:rPr>
          <w:rStyle w:val="Emphasis"/>
        </w:rPr>
        <w:t xml:space="preserve"> in these latter two situ- </w:t>
      </w:r>
      <w:proofErr w:type="spellStart"/>
      <w:r w:rsidRPr="003E11BE">
        <w:rPr>
          <w:rStyle w:val="Emphasis"/>
        </w:rPr>
        <w:t>ations</w:t>
      </w:r>
      <w:proofErr w:type="spellEnd"/>
      <w:r>
        <w:t xml:space="preserve">. Several conditions must be fulfilled for success to be likely. The three conditions are: • treaty community coherence, • leadership, and • great power cooperation. </w:t>
      </w:r>
      <w:r w:rsidRPr="003E11BE">
        <w:rPr>
          <w:rStyle w:val="StyleBoldUnderline"/>
        </w:rPr>
        <w:t xml:space="preserve">Unless </w:t>
      </w:r>
      <w:r>
        <w:t xml:space="preserve">these </w:t>
      </w:r>
      <w:r w:rsidRPr="003E11BE">
        <w:rPr>
          <w:rStyle w:val="Emphasis"/>
        </w:rPr>
        <w:t xml:space="preserve">conditions are met, </w:t>
      </w:r>
      <w:r w:rsidRPr="004A2B3C">
        <w:rPr>
          <w:rStyle w:val="Emphasis"/>
          <w:highlight w:val="yellow"/>
        </w:rPr>
        <w:t>compliance policy will have to travel down a very bumpy road.</w:t>
      </w:r>
    </w:p>
    <w:p w:rsidR="002F3FBF" w:rsidRDefault="002F3FBF" w:rsidP="002F3FBF"/>
    <w:p w:rsidR="002F3FBF" w:rsidRPr="003A01C3" w:rsidRDefault="002F3FBF" w:rsidP="002F3FBF"/>
    <w:p w:rsidR="002F3FBF" w:rsidRDefault="002F3FBF" w:rsidP="002F3FBF">
      <w:pPr>
        <w:pStyle w:val="Heading4"/>
      </w:pPr>
      <w:r>
        <w:t>No global political will</w:t>
      </w:r>
    </w:p>
    <w:p w:rsidR="002F3FBF" w:rsidRPr="00433EA8" w:rsidRDefault="002F3FBF" w:rsidP="002F3FBF">
      <w:pPr>
        <w:rPr>
          <w:sz w:val="16"/>
        </w:rPr>
      </w:pPr>
      <w:r w:rsidRPr="00433EA8">
        <w:rPr>
          <w:sz w:val="16"/>
        </w:rPr>
        <w:t xml:space="preserve">Fred </w:t>
      </w:r>
      <w:r w:rsidRPr="00433EA8">
        <w:rPr>
          <w:rStyle w:val="StyleStyleBold12pt"/>
        </w:rPr>
        <w:t>Tanner</w:t>
      </w:r>
      <w:r w:rsidRPr="00433EA8">
        <w:rPr>
          <w:sz w:val="16"/>
        </w:rPr>
        <w:t xml:space="preserve"> 9-30-</w:t>
      </w:r>
      <w:r w:rsidRPr="00433EA8">
        <w:rPr>
          <w:rStyle w:val="StyleStyleBold12pt"/>
        </w:rPr>
        <w:t>2K</w:t>
      </w:r>
      <w:r w:rsidRPr="00433EA8">
        <w:rPr>
          <w:sz w:val="16"/>
        </w:rPr>
        <w:t xml:space="preserve">; Fred Tanner is Deputy Director of the Geneva Centre for Security Policy.  </w:t>
      </w:r>
    </w:p>
    <w:p w:rsidR="002F3FBF" w:rsidRPr="00433EA8" w:rsidRDefault="002F3FBF" w:rsidP="002F3FBF">
      <w:pPr>
        <w:rPr>
          <w:sz w:val="16"/>
        </w:rPr>
      </w:pPr>
      <w:r w:rsidRPr="00433EA8">
        <w:rPr>
          <w:sz w:val="16"/>
        </w:rPr>
        <w:t xml:space="preserve"> “Conflict prevention and conflict resolution: limits of multilateralism”</w:t>
      </w:r>
      <w:r>
        <w:rPr>
          <w:sz w:val="16"/>
        </w:rPr>
        <w:t xml:space="preserve"> </w:t>
      </w:r>
      <w:r w:rsidRPr="00433EA8">
        <w:rPr>
          <w:sz w:val="16"/>
        </w:rPr>
        <w:t>30-09-2000 Article, International Review of the Red Cross, No. 839  http://www.icrc.org/eng/resources/documents/misc/57jqq2.htm</w:t>
      </w:r>
    </w:p>
    <w:p w:rsidR="002F3FBF" w:rsidRDefault="002F3FBF" w:rsidP="002F3FBF"/>
    <w:p w:rsidR="002F3FBF" w:rsidRPr="00131AFC" w:rsidRDefault="002F3FBF" w:rsidP="002F3FBF">
      <w:pPr>
        <w:rPr>
          <w:sz w:val="16"/>
        </w:rPr>
      </w:pPr>
      <w:r w:rsidRPr="00131AFC">
        <w:rPr>
          <w:sz w:val="16"/>
        </w:rPr>
        <w:t xml:space="preserve">4. </w:t>
      </w:r>
      <w:r w:rsidRPr="0005495F">
        <w:rPr>
          <w:rStyle w:val="StyleBoldUnderline"/>
        </w:rPr>
        <w:t>There is no consensus on the utility of early warning in conflict prevention.</w:t>
      </w:r>
      <w:r w:rsidRPr="00131AFC">
        <w:rPr>
          <w:sz w:val="16"/>
        </w:rPr>
        <w:t xml:space="preserve"> Some analysts argue today that </w:t>
      </w:r>
      <w:r w:rsidRPr="00131AFC">
        <w:rPr>
          <w:rStyle w:val="StyleBoldUnderline"/>
          <w:highlight w:val="yellow"/>
        </w:rPr>
        <w:t>failed opportunities for conflict prevention have occurred</w:t>
      </w:r>
      <w:r w:rsidRPr="00131AFC">
        <w:rPr>
          <w:sz w:val="16"/>
        </w:rPr>
        <w:t xml:space="preserve"> not </w:t>
      </w:r>
      <w:r w:rsidRPr="00131AFC">
        <w:rPr>
          <w:rStyle w:val="StyleBoldUnderline"/>
          <w:highlight w:val="yellow"/>
        </w:rPr>
        <w:t>because o</w:t>
      </w:r>
      <w:r w:rsidRPr="0005495F">
        <w:rPr>
          <w:rStyle w:val="StyleBoldUnderline"/>
        </w:rPr>
        <w:t>f</w:t>
      </w:r>
      <w:r w:rsidRPr="00131AFC">
        <w:rPr>
          <w:sz w:val="16"/>
        </w:rPr>
        <w:t xml:space="preserve"> insufficient time to respond, but because of </w:t>
      </w:r>
      <w:r w:rsidRPr="00131AFC">
        <w:rPr>
          <w:rStyle w:val="StyleBoldUnderline"/>
          <w:highlight w:val="yellow"/>
        </w:rPr>
        <w:t>a lack of political will to react</w:t>
      </w:r>
      <w:r w:rsidRPr="0005495F">
        <w:rPr>
          <w:rStyle w:val="StyleBoldUnderline"/>
        </w:rPr>
        <w:t xml:space="preserve"> to the warning.</w:t>
      </w:r>
      <w:r w:rsidRPr="00131AFC">
        <w:rPr>
          <w:sz w:val="16"/>
        </w:rPr>
        <w:t xml:space="preserve"> The Carnegie Commission on Preventing Deadly Conflict made one of the first efforts to link early warning with receptivity of warning and early response. But, as the 1999 Rwanda Report pointed out, </w:t>
      </w:r>
      <w:r w:rsidRPr="00131AFC">
        <w:rPr>
          <w:rStyle w:val="StyleBoldUnderline"/>
          <w:highlight w:val="yellow"/>
        </w:rPr>
        <w:t>early warning makes sense only if the</w:t>
      </w:r>
      <w:r w:rsidRPr="0005495F">
        <w:rPr>
          <w:rStyle w:val="StyleBoldUnderline"/>
        </w:rPr>
        <w:t xml:space="preserve"> warning </w:t>
      </w:r>
      <w:r w:rsidRPr="00131AFC">
        <w:rPr>
          <w:rStyle w:val="StyleBoldUnderline"/>
          <w:highlight w:val="yellow"/>
        </w:rPr>
        <w:t xml:space="preserve">signals are correctly </w:t>
      </w:r>
      <w:proofErr w:type="spellStart"/>
      <w:r w:rsidRPr="00131AFC">
        <w:rPr>
          <w:rStyle w:val="StyleBoldUnderline"/>
          <w:highlight w:val="yellow"/>
        </w:rPr>
        <w:t>analysed</w:t>
      </w:r>
      <w:proofErr w:type="spellEnd"/>
      <w:r w:rsidRPr="0005495F">
        <w:rPr>
          <w:rStyle w:val="StyleBoldUnderline"/>
        </w:rPr>
        <w:t xml:space="preserve"> </w:t>
      </w:r>
      <w:r w:rsidRPr="00131AFC">
        <w:rPr>
          <w:rStyle w:val="StyleBoldUnderline"/>
          <w:highlight w:val="yellow"/>
        </w:rPr>
        <w:t>and</w:t>
      </w:r>
      <w:r w:rsidRPr="0005495F">
        <w:rPr>
          <w:rStyle w:val="StyleBoldUnderline"/>
        </w:rPr>
        <w:t xml:space="preserve"> </w:t>
      </w:r>
      <w:r w:rsidRPr="00131AFC">
        <w:rPr>
          <w:rStyle w:val="StyleBoldUnderline"/>
          <w:highlight w:val="yellow"/>
        </w:rPr>
        <w:t xml:space="preserve">transferred to </w:t>
      </w:r>
      <w:r w:rsidRPr="00131AFC">
        <w:rPr>
          <w:rStyle w:val="StyleBoldUnderline"/>
        </w:rPr>
        <w:t>the</w:t>
      </w:r>
      <w:r w:rsidRPr="0005495F">
        <w:rPr>
          <w:rStyle w:val="StyleBoldUnderline"/>
        </w:rPr>
        <w:t xml:space="preserve"> relevant </w:t>
      </w:r>
      <w:r w:rsidRPr="00131AFC">
        <w:rPr>
          <w:rStyle w:val="StyleBoldUnderline"/>
          <w:highlight w:val="yellow"/>
        </w:rPr>
        <w:t>decision-making authority</w:t>
      </w:r>
      <w:r w:rsidRPr="00131AFC">
        <w:rPr>
          <w:sz w:val="16"/>
        </w:rPr>
        <w:t xml:space="preserve">. In this context, </w:t>
      </w:r>
      <w:r w:rsidRPr="00131AFC">
        <w:rPr>
          <w:rStyle w:val="StyleBoldUnderline"/>
          <w:highlight w:val="yellow"/>
        </w:rPr>
        <w:t xml:space="preserve">the capacity to gather and </w:t>
      </w:r>
      <w:proofErr w:type="spellStart"/>
      <w:r w:rsidRPr="00131AFC">
        <w:rPr>
          <w:rStyle w:val="StyleBoldUnderline"/>
          <w:highlight w:val="yellow"/>
        </w:rPr>
        <w:t>analyse</w:t>
      </w:r>
      <w:proofErr w:type="spellEnd"/>
      <w:r w:rsidRPr="00131AFC">
        <w:rPr>
          <w:rStyle w:val="StyleBoldUnderline"/>
          <w:highlight w:val="yellow"/>
        </w:rPr>
        <w:t xml:space="preserve"> info</w:t>
      </w:r>
      <w:r w:rsidRPr="0005495F">
        <w:rPr>
          <w:rStyle w:val="StyleBoldUnderline"/>
        </w:rPr>
        <w:t xml:space="preserve">rmation for the UN </w:t>
      </w:r>
      <w:r w:rsidRPr="00131AFC">
        <w:rPr>
          <w:rStyle w:val="StyleBoldUnderline"/>
          <w:highlight w:val="yellow"/>
        </w:rPr>
        <w:t>has fallen prey to “downsizing efforts</w:t>
      </w:r>
      <w:r w:rsidRPr="0005495F">
        <w:rPr>
          <w:rStyle w:val="StyleBoldUnderline"/>
        </w:rPr>
        <w:t>”.</w:t>
      </w:r>
      <w:r w:rsidRPr="00131AFC">
        <w:rPr>
          <w:sz w:val="16"/>
        </w:rPr>
        <w:t xml:space="preserve"> In 1992, the UN did away with the Office for Research and Collection of Information (OCRI) and transferred some of its functions to the Department of Political Affairs and, as a consequence, the 1995 Report of the Commission on Global Governance proposed that the UN develop a new system to collect information on trends and situations that may lead to violent conflict or humanitarian tragedies. [7 ]</w:t>
      </w:r>
    </w:p>
    <w:p w:rsidR="002F3FBF" w:rsidRDefault="002F3FBF" w:rsidP="002F3FBF">
      <w:pPr>
        <w:pStyle w:val="Heading4"/>
      </w:pPr>
      <w:r>
        <w:lastRenderedPageBreak/>
        <w:t xml:space="preserve">Complexity makes </w:t>
      </w:r>
      <w:proofErr w:type="spellStart"/>
      <w:r>
        <w:t>intenational</w:t>
      </w:r>
      <w:proofErr w:type="spellEnd"/>
      <w:r>
        <w:t xml:space="preserve"> conflict prevention too difficult</w:t>
      </w:r>
    </w:p>
    <w:p w:rsidR="002F3FBF" w:rsidRPr="00433EA8" w:rsidRDefault="002F3FBF" w:rsidP="002F3FBF">
      <w:pPr>
        <w:rPr>
          <w:sz w:val="16"/>
        </w:rPr>
      </w:pPr>
      <w:r w:rsidRPr="00433EA8">
        <w:rPr>
          <w:sz w:val="16"/>
        </w:rPr>
        <w:t xml:space="preserve">Fred </w:t>
      </w:r>
      <w:r w:rsidRPr="00433EA8">
        <w:rPr>
          <w:rStyle w:val="StyleStyleBold12pt"/>
        </w:rPr>
        <w:t>Tanner</w:t>
      </w:r>
      <w:r w:rsidRPr="00433EA8">
        <w:rPr>
          <w:sz w:val="16"/>
        </w:rPr>
        <w:t xml:space="preserve"> 9-30-</w:t>
      </w:r>
      <w:r w:rsidRPr="00433EA8">
        <w:rPr>
          <w:rStyle w:val="StyleStyleBold12pt"/>
        </w:rPr>
        <w:t>2K</w:t>
      </w:r>
      <w:r w:rsidRPr="00433EA8">
        <w:rPr>
          <w:sz w:val="16"/>
        </w:rPr>
        <w:t xml:space="preserve">; Fred Tanner is Deputy Director of the Geneva Centre for Security Policy.  </w:t>
      </w:r>
    </w:p>
    <w:p w:rsidR="002F3FBF" w:rsidRPr="00433EA8" w:rsidRDefault="002F3FBF" w:rsidP="002F3FBF">
      <w:pPr>
        <w:rPr>
          <w:sz w:val="16"/>
        </w:rPr>
      </w:pPr>
      <w:r w:rsidRPr="00433EA8">
        <w:rPr>
          <w:sz w:val="16"/>
        </w:rPr>
        <w:t xml:space="preserve"> “Conflict prevention and conflict resolution: limits of multilateralism”</w:t>
      </w:r>
      <w:r>
        <w:rPr>
          <w:sz w:val="16"/>
        </w:rPr>
        <w:t xml:space="preserve"> </w:t>
      </w:r>
      <w:r w:rsidRPr="00433EA8">
        <w:rPr>
          <w:sz w:val="16"/>
        </w:rPr>
        <w:t>30-09-2000 Article, International Review of the Red Cross, No. 839  http://www.icrc.org/eng/resources/documents/misc/57jqq2.htm</w:t>
      </w:r>
    </w:p>
    <w:p w:rsidR="002F3FBF" w:rsidRDefault="002F3FBF" w:rsidP="002F3FBF"/>
    <w:p w:rsidR="002F3FBF" w:rsidRPr="004D5E95" w:rsidRDefault="002F3FBF" w:rsidP="002F3FBF">
      <w:pPr>
        <w:rPr>
          <w:rStyle w:val="StyleBoldUnderline"/>
        </w:rPr>
      </w:pPr>
      <w:r w:rsidRPr="004D5E95">
        <w:rPr>
          <w:sz w:val="16"/>
        </w:rPr>
        <w:t xml:space="preserve">1. </w:t>
      </w:r>
      <w:r w:rsidRPr="0009388D">
        <w:rPr>
          <w:rStyle w:val="StyleBoldUnderline"/>
          <w:highlight w:val="yellow"/>
        </w:rPr>
        <w:t>There are no simple explanations</w:t>
      </w:r>
      <w:r w:rsidRPr="004D5E95">
        <w:rPr>
          <w:rStyle w:val="StyleBoldUnderline"/>
          <w:highlight w:val="yellow"/>
        </w:rPr>
        <w:t xml:space="preserve"> for</w:t>
      </w:r>
      <w:r w:rsidRPr="004D5E95">
        <w:rPr>
          <w:rStyle w:val="StyleBoldUnderline"/>
        </w:rPr>
        <w:t xml:space="preserve"> causes of </w:t>
      </w:r>
      <w:r w:rsidRPr="004D5E95">
        <w:rPr>
          <w:rStyle w:val="StyleBoldUnderline"/>
          <w:highlight w:val="yellow"/>
        </w:rPr>
        <w:t>conflict</w:t>
      </w:r>
      <w:r w:rsidRPr="004D5E95">
        <w:rPr>
          <w:rStyle w:val="StyleBoldUnderline"/>
        </w:rPr>
        <w:t xml:space="preserve"> </w:t>
      </w:r>
      <w:r w:rsidRPr="0009388D">
        <w:rPr>
          <w:rStyle w:val="StyleBoldUnderline"/>
          <w:highlight w:val="yellow"/>
        </w:rPr>
        <w:t>and the way they fuel an escalation of violence</w:t>
      </w:r>
      <w:r w:rsidRPr="004D5E95">
        <w:rPr>
          <w:sz w:val="16"/>
        </w:rPr>
        <w:t xml:space="preserve">. </w:t>
      </w:r>
      <w:r w:rsidRPr="0009388D">
        <w:rPr>
          <w:rStyle w:val="StyleBoldUnderline"/>
          <w:highlight w:val="yellow"/>
        </w:rPr>
        <w:t>To understand the dynamics</w:t>
      </w:r>
      <w:r w:rsidRPr="004D5E95">
        <w:rPr>
          <w:rStyle w:val="StyleBoldUnderline"/>
        </w:rPr>
        <w:t xml:space="preserve"> of internal conflicts </w:t>
      </w:r>
      <w:r w:rsidRPr="0009388D">
        <w:rPr>
          <w:rStyle w:val="StyleBoldUnderline"/>
          <w:highlight w:val="yellow"/>
        </w:rPr>
        <w:t xml:space="preserve">a multitude of </w:t>
      </w:r>
      <w:r w:rsidRPr="0009388D">
        <w:rPr>
          <w:rStyle w:val="StyleBoldUnderline"/>
        </w:rPr>
        <w:t xml:space="preserve">specific </w:t>
      </w:r>
      <w:r w:rsidRPr="0009388D">
        <w:rPr>
          <w:rStyle w:val="StyleBoldUnderline"/>
          <w:highlight w:val="yellow"/>
        </w:rPr>
        <w:t>indicators need</w:t>
      </w:r>
      <w:r w:rsidRPr="004D5E95">
        <w:rPr>
          <w:rStyle w:val="StyleBoldUnderline"/>
        </w:rPr>
        <w:t xml:space="preserve"> </w:t>
      </w:r>
      <w:r w:rsidRPr="0009388D">
        <w:rPr>
          <w:rStyle w:val="StyleBoldUnderline"/>
          <w:highlight w:val="yellow"/>
        </w:rPr>
        <w:t>to</w:t>
      </w:r>
      <w:r w:rsidRPr="004D5E95">
        <w:rPr>
          <w:rStyle w:val="StyleBoldUnderline"/>
        </w:rPr>
        <w:t xml:space="preserve"> </w:t>
      </w:r>
      <w:r w:rsidRPr="0009388D">
        <w:rPr>
          <w:rStyle w:val="StyleBoldUnderline"/>
          <w:highlight w:val="yellow"/>
        </w:rPr>
        <w:t>be taken into account</w:t>
      </w:r>
      <w:r w:rsidRPr="004D5E95">
        <w:rPr>
          <w:rStyle w:val="StyleBoldUnderline"/>
        </w:rPr>
        <w:t>,</w:t>
      </w:r>
      <w:r w:rsidRPr="004D5E95">
        <w:rPr>
          <w:sz w:val="16"/>
        </w:rPr>
        <w:t xml:space="preserve"> </w:t>
      </w:r>
      <w:r w:rsidRPr="0009388D">
        <w:rPr>
          <w:rStyle w:val="StyleBoldUnderline"/>
          <w:highlight w:val="yellow"/>
        </w:rPr>
        <w:t>such as poverty</w:t>
      </w:r>
      <w:r w:rsidRPr="004D5E95">
        <w:rPr>
          <w:sz w:val="16"/>
        </w:rPr>
        <w:t xml:space="preserve"> </w:t>
      </w:r>
      <w:r w:rsidRPr="0009388D">
        <w:rPr>
          <w:rStyle w:val="StyleBoldUnderline"/>
        </w:rPr>
        <w:t xml:space="preserve">and high </w:t>
      </w:r>
      <w:r w:rsidRPr="0009388D">
        <w:rPr>
          <w:rStyle w:val="StyleBoldUnderline"/>
          <w:highlight w:val="yellow"/>
        </w:rPr>
        <w:t>population growth</w:t>
      </w:r>
      <w:r w:rsidRPr="0009388D">
        <w:rPr>
          <w:rStyle w:val="StyleBoldUnderline"/>
        </w:rPr>
        <w:t xml:space="preserve">, </w:t>
      </w:r>
      <w:r w:rsidRPr="0009388D">
        <w:rPr>
          <w:rStyle w:val="StyleBoldUnderline"/>
          <w:highlight w:val="yellow"/>
        </w:rPr>
        <w:t>resource scarcity</w:t>
      </w:r>
      <w:r w:rsidRPr="0009388D">
        <w:rPr>
          <w:rStyle w:val="StyleBoldUnderline"/>
        </w:rPr>
        <w:t xml:space="preserve">, </w:t>
      </w:r>
      <w:r w:rsidRPr="0009388D">
        <w:rPr>
          <w:rStyle w:val="StyleBoldUnderline"/>
          <w:highlight w:val="yellow"/>
        </w:rPr>
        <w:t>discrimination</w:t>
      </w:r>
      <w:r w:rsidRPr="0009388D">
        <w:rPr>
          <w:rStyle w:val="StyleBoldUnderline"/>
        </w:rPr>
        <w:t xml:space="preserve"> and disempowerment of minorities and other groups in society, </w:t>
      </w:r>
      <w:r w:rsidRPr="0009388D">
        <w:rPr>
          <w:rStyle w:val="StyleBoldUnderline"/>
          <w:highlight w:val="yellow"/>
        </w:rPr>
        <w:t>military threats</w:t>
      </w:r>
      <w:r w:rsidRPr="004D5E95">
        <w:rPr>
          <w:sz w:val="16"/>
        </w:rPr>
        <w:t xml:space="preserve"> </w:t>
      </w:r>
      <w:r w:rsidRPr="0009388D">
        <w:rPr>
          <w:rStyle w:val="StyleBoldUnderline"/>
          <w:highlight w:val="yellow"/>
        </w:rPr>
        <w:t>and</w:t>
      </w:r>
      <w:r w:rsidRPr="004D5E95">
        <w:rPr>
          <w:rStyle w:val="StyleBoldUnderline"/>
        </w:rPr>
        <w:t xml:space="preserve"> sources of </w:t>
      </w:r>
      <w:r w:rsidRPr="0009388D">
        <w:rPr>
          <w:rStyle w:val="StyleBoldUnderline"/>
          <w:highlight w:val="yellow"/>
        </w:rPr>
        <w:t>insecurity</w:t>
      </w:r>
      <w:r w:rsidRPr="004D5E95">
        <w:rPr>
          <w:sz w:val="16"/>
        </w:rPr>
        <w:t xml:space="preserve">. A </w:t>
      </w:r>
      <w:r w:rsidRPr="0009388D">
        <w:rPr>
          <w:rStyle w:val="StyleBoldUnderline"/>
          <w:highlight w:val="yellow"/>
        </w:rPr>
        <w:t xml:space="preserve">certain mix of these </w:t>
      </w:r>
      <w:r w:rsidRPr="0009388D">
        <w:rPr>
          <w:rStyle w:val="StyleBoldUnderline"/>
        </w:rPr>
        <w:t xml:space="preserve">variables </w:t>
      </w:r>
      <w:r w:rsidRPr="0009388D">
        <w:rPr>
          <w:rStyle w:val="StyleBoldUnderline"/>
          <w:highlight w:val="yellow"/>
        </w:rPr>
        <w:t>can,</w:t>
      </w:r>
      <w:r w:rsidRPr="004D5E95">
        <w:rPr>
          <w:rStyle w:val="StyleBoldUnderline"/>
        </w:rPr>
        <w:t xml:space="preserve"> but must not necessarily, </w:t>
      </w:r>
      <w:r w:rsidRPr="0009388D">
        <w:rPr>
          <w:rStyle w:val="StyleBoldUnderline"/>
          <w:highlight w:val="yellow"/>
        </w:rPr>
        <w:t>lead</w:t>
      </w:r>
      <w:r w:rsidRPr="004D5E95">
        <w:rPr>
          <w:rStyle w:val="StyleBoldUnderline"/>
        </w:rPr>
        <w:t xml:space="preserve"> </w:t>
      </w:r>
      <w:r w:rsidRPr="0009388D">
        <w:rPr>
          <w:rStyle w:val="StyleBoldUnderline"/>
          <w:highlight w:val="yellow"/>
        </w:rPr>
        <w:t>to</w:t>
      </w:r>
      <w:r w:rsidRPr="004D5E95">
        <w:rPr>
          <w:rStyle w:val="StyleBoldUnderline"/>
        </w:rPr>
        <w:t xml:space="preserve"> societal stress, </w:t>
      </w:r>
      <w:r w:rsidRPr="0009388D">
        <w:rPr>
          <w:rStyle w:val="StyleBoldUnderline"/>
          <w:highlight w:val="yellow"/>
        </w:rPr>
        <w:t>violence</w:t>
      </w:r>
      <w:r w:rsidRPr="004D5E95">
        <w:rPr>
          <w:rStyle w:val="StyleBoldUnderline"/>
        </w:rPr>
        <w:t xml:space="preserve"> and war. </w:t>
      </w:r>
    </w:p>
    <w:p w:rsidR="002F3FBF" w:rsidRDefault="002F3FBF" w:rsidP="002F3FBF">
      <w:pPr>
        <w:pStyle w:val="Heading4"/>
      </w:pPr>
      <w:r>
        <w:t>Treaties can’t solve – haven’t worked in decades</w:t>
      </w:r>
    </w:p>
    <w:p w:rsidR="002F3FBF" w:rsidRPr="00F32A30" w:rsidRDefault="002F3FBF" w:rsidP="002F3FBF">
      <w:pPr>
        <w:rPr>
          <w:sz w:val="16"/>
          <w:szCs w:val="16"/>
        </w:rPr>
      </w:pPr>
      <w:r w:rsidRPr="00F32A30">
        <w:rPr>
          <w:rStyle w:val="StyleStyleBold12pt"/>
        </w:rPr>
        <w:t>CFR</w:t>
      </w:r>
      <w:r w:rsidRPr="00F32A30">
        <w:rPr>
          <w:sz w:val="16"/>
          <w:szCs w:val="16"/>
        </w:rPr>
        <w:t xml:space="preserve"> 6-25-20</w:t>
      </w:r>
      <w:r w:rsidRPr="00F32A30">
        <w:rPr>
          <w:rStyle w:val="StyleStyleBold12pt"/>
        </w:rPr>
        <w:t>13</w:t>
      </w:r>
      <w:r w:rsidRPr="00F32A30">
        <w:rPr>
          <w:sz w:val="16"/>
          <w:szCs w:val="16"/>
        </w:rPr>
        <w:t>; The Global Nuclear Nonproliferation Regime http://www.cfr.org/arms-control-disarmament-and-nonproliferation/global-nuclear-nonproliferation-regime/p18984#p2</w:t>
      </w:r>
    </w:p>
    <w:p w:rsidR="002F3FBF" w:rsidRDefault="002F3FBF" w:rsidP="002F3FBF"/>
    <w:p w:rsidR="002F3FBF" w:rsidRDefault="002F3FBF" w:rsidP="002F3FBF">
      <w:pPr>
        <w:rPr>
          <w:rStyle w:val="StyleBoldUnderline"/>
        </w:rPr>
      </w:pPr>
      <w:r w:rsidRPr="004A2B3C">
        <w:rPr>
          <w:rStyle w:val="StyleBoldUnderline"/>
          <w:highlight w:val="yellow"/>
        </w:rPr>
        <w:t>International instruments</w:t>
      </w:r>
      <w:r w:rsidRPr="00F32A30">
        <w:rPr>
          <w:rStyle w:val="StyleBoldUnderline"/>
        </w:rPr>
        <w:t xml:space="preserve"> for</w:t>
      </w:r>
      <w:r w:rsidRPr="0022131D">
        <w:rPr>
          <w:sz w:val="16"/>
        </w:rPr>
        <w:t xml:space="preserve"> </w:t>
      </w:r>
      <w:r w:rsidRPr="00F32A30">
        <w:rPr>
          <w:rStyle w:val="StyleBoldUnderline"/>
        </w:rPr>
        <w:t>combating</w:t>
      </w:r>
      <w:r w:rsidRPr="0022131D">
        <w:rPr>
          <w:sz w:val="16"/>
        </w:rPr>
        <w:t xml:space="preserve"> nuclear </w:t>
      </w:r>
      <w:r w:rsidRPr="00F32A30">
        <w:rPr>
          <w:rStyle w:val="StyleBoldUnderline"/>
        </w:rPr>
        <w:t xml:space="preserve">proliferation </w:t>
      </w:r>
      <w:r w:rsidRPr="004A2B3C">
        <w:rPr>
          <w:rStyle w:val="StyleBoldUnderline"/>
          <w:highlight w:val="yellow"/>
        </w:rPr>
        <w:t>were</w:t>
      </w:r>
      <w:r w:rsidRPr="00F32A30">
        <w:rPr>
          <w:rStyle w:val="StyleBoldUnderline"/>
        </w:rPr>
        <w:t xml:space="preserve"> largely </w:t>
      </w:r>
      <w:r w:rsidRPr="004A2B3C">
        <w:rPr>
          <w:rStyle w:val="StyleBoldUnderline"/>
          <w:highlight w:val="yellow"/>
        </w:rPr>
        <w:t>successful before</w:t>
      </w:r>
      <w:r w:rsidRPr="00F32A30">
        <w:rPr>
          <w:rStyle w:val="StyleBoldUnderline"/>
        </w:rPr>
        <w:t xml:space="preserve"> 19</w:t>
      </w:r>
      <w:r w:rsidRPr="004A2B3C">
        <w:rPr>
          <w:rStyle w:val="StyleBoldUnderline"/>
          <w:highlight w:val="yellow"/>
        </w:rPr>
        <w:t>91</w:t>
      </w:r>
      <w:r w:rsidRPr="00F32A30">
        <w:rPr>
          <w:rStyle w:val="StyleBoldUnderline"/>
        </w:rPr>
        <w:t xml:space="preserve">, </w:t>
      </w:r>
      <w:r w:rsidRPr="004A2B3C">
        <w:rPr>
          <w:rStyle w:val="StyleBoldUnderline"/>
          <w:highlight w:val="yellow"/>
        </w:rPr>
        <w:t>but</w:t>
      </w:r>
      <w:r w:rsidRPr="00F32A30">
        <w:rPr>
          <w:rStyle w:val="StyleBoldUnderline"/>
        </w:rPr>
        <w:t xml:space="preserve"> are proving </w:t>
      </w:r>
      <w:r w:rsidRPr="004A2B3C">
        <w:rPr>
          <w:rStyle w:val="StyleBoldUnderline"/>
          <w:highlight w:val="yellow"/>
        </w:rPr>
        <w:t>unable to meet today's challenges</w:t>
      </w:r>
      <w:r w:rsidRPr="0022131D">
        <w:rPr>
          <w:sz w:val="16"/>
        </w:rPr>
        <w:t xml:space="preserve">. </w:t>
      </w:r>
      <w:r w:rsidRPr="00F32A30">
        <w:rPr>
          <w:rStyle w:val="StyleBoldUnderline"/>
        </w:rPr>
        <w:t>Although three states</w:t>
      </w:r>
      <w:r w:rsidRPr="0022131D">
        <w:rPr>
          <w:sz w:val="16"/>
        </w:rPr>
        <w:t xml:space="preserve"> (India, Israel, and Pakistan) </w:t>
      </w:r>
      <w:r w:rsidRPr="00F32A30">
        <w:rPr>
          <w:rStyle w:val="StyleBoldUnderline"/>
        </w:rPr>
        <w:t xml:space="preserve">are known or believed to have acquired nuclear weapons </w:t>
      </w:r>
      <w:r w:rsidRPr="0022131D">
        <w:rPr>
          <w:sz w:val="16"/>
        </w:rPr>
        <w:t xml:space="preserve">during the Cold War, </w:t>
      </w:r>
      <w:r w:rsidRPr="00F32A30">
        <w:rPr>
          <w:rStyle w:val="StyleBoldUnderline"/>
        </w:rPr>
        <w:t>for five decades following the development of nuclear technology, only nine states have developed</w:t>
      </w:r>
      <w:r w:rsidRPr="0022131D">
        <w:rPr>
          <w:sz w:val="16"/>
        </w:rPr>
        <w:t>—and since 1945 none has used—</w:t>
      </w:r>
      <w:r w:rsidRPr="00F32A30">
        <w:rPr>
          <w:rStyle w:val="StyleBoldUnderline"/>
        </w:rPr>
        <w:t>nuclear weapons. However,</w:t>
      </w:r>
      <w:r w:rsidRPr="0022131D">
        <w:rPr>
          <w:sz w:val="16"/>
        </w:rPr>
        <w:t xml:space="preserve"> arguably </w:t>
      </w:r>
      <w:r w:rsidRPr="004A2B3C">
        <w:rPr>
          <w:rStyle w:val="StyleBoldUnderline"/>
          <w:highlight w:val="yellow"/>
        </w:rPr>
        <w:t>not a single</w:t>
      </w:r>
      <w:r w:rsidRPr="00F32A30">
        <w:rPr>
          <w:rStyle w:val="StyleBoldUnderline"/>
        </w:rPr>
        <w:t xml:space="preserve"> known or suspected </w:t>
      </w:r>
      <w:r w:rsidRPr="004A2B3C">
        <w:rPr>
          <w:rStyle w:val="StyleBoldUnderline"/>
          <w:highlight w:val="yellow"/>
        </w:rPr>
        <w:t>case of prolif</w:t>
      </w:r>
      <w:r w:rsidRPr="00F32A30">
        <w:rPr>
          <w:rStyle w:val="StyleBoldUnderline"/>
        </w:rPr>
        <w:t xml:space="preserve">eration </w:t>
      </w:r>
      <w:r w:rsidRPr="004A2B3C">
        <w:rPr>
          <w:rStyle w:val="StyleBoldUnderline"/>
          <w:highlight w:val="yellow"/>
        </w:rPr>
        <w:t>since the early</w:t>
      </w:r>
      <w:r w:rsidRPr="00F32A30">
        <w:rPr>
          <w:rStyle w:val="StyleBoldUnderline"/>
        </w:rPr>
        <w:t xml:space="preserve"> 19</w:t>
      </w:r>
      <w:r w:rsidRPr="004A2B3C">
        <w:rPr>
          <w:rStyle w:val="StyleBoldUnderline"/>
          <w:highlight w:val="yellow"/>
        </w:rPr>
        <w:t>90s</w:t>
      </w:r>
      <w:r w:rsidRPr="0022131D">
        <w:rPr>
          <w:sz w:val="16"/>
        </w:rPr>
        <w:t xml:space="preserve">—Pakistan, Iraq, Iran, North Korea, Libya, or Syria— </w:t>
      </w:r>
      <w:r w:rsidRPr="004A2B3C">
        <w:rPr>
          <w:rStyle w:val="StyleBoldUnderline"/>
          <w:highlight w:val="yellow"/>
        </w:rPr>
        <w:t>was deterred</w:t>
      </w:r>
      <w:r w:rsidRPr="00F32A30">
        <w:rPr>
          <w:rStyle w:val="StyleBoldUnderline"/>
        </w:rPr>
        <w:t xml:space="preserve"> or reversed </w:t>
      </w:r>
      <w:r w:rsidRPr="004A2B3C">
        <w:rPr>
          <w:rStyle w:val="StyleBoldUnderline"/>
          <w:highlight w:val="yellow"/>
        </w:rPr>
        <w:t>by</w:t>
      </w:r>
      <w:r w:rsidRPr="00F32A30">
        <w:rPr>
          <w:rStyle w:val="StyleBoldUnderline"/>
        </w:rPr>
        <w:t xml:space="preserve"> the </w:t>
      </w:r>
      <w:r w:rsidRPr="004A2B3C">
        <w:rPr>
          <w:rStyle w:val="StyleBoldUnderline"/>
          <w:highlight w:val="yellow"/>
        </w:rPr>
        <w:t>multilat</w:t>
      </w:r>
      <w:r w:rsidRPr="00F32A30">
        <w:rPr>
          <w:rStyle w:val="StyleBoldUnderline"/>
        </w:rPr>
        <w:t>eral institutions created for this purpose.</w:t>
      </w:r>
      <w:r w:rsidRPr="0022131D">
        <w:rPr>
          <w:sz w:val="16"/>
        </w:rPr>
        <w:t xml:space="preserve"> </w:t>
      </w:r>
      <w:r w:rsidRPr="00F32A30">
        <w:rPr>
          <w:rStyle w:val="StyleBoldUnderline"/>
        </w:rPr>
        <w:t xml:space="preserve">The continued advancement of </w:t>
      </w:r>
      <w:r w:rsidRPr="004A2B3C">
        <w:rPr>
          <w:rStyle w:val="StyleBoldUnderline"/>
          <w:highlight w:val="yellow"/>
        </w:rPr>
        <w:t>Iran's nuclear program</w:t>
      </w:r>
      <w:r w:rsidRPr="0022131D">
        <w:rPr>
          <w:sz w:val="16"/>
        </w:rPr>
        <w:t>—</w:t>
      </w:r>
      <w:r w:rsidRPr="0022131D">
        <w:rPr>
          <w:rStyle w:val="StyleBoldUnderline"/>
        </w:rPr>
        <w:t>despite the implementation of crosscutting economic sanctions and near universal global condemnation—has elicited serious concerns from states including Israel, the United States, and Saudi Arabia</w:t>
      </w:r>
      <w:r w:rsidRPr="0022131D">
        <w:rPr>
          <w:sz w:val="16"/>
        </w:rPr>
        <w:t xml:space="preserve">. </w:t>
      </w:r>
      <w:r w:rsidRPr="0022131D">
        <w:rPr>
          <w:rStyle w:val="StyleBoldUnderline"/>
        </w:rPr>
        <w:t xml:space="preserve">Additionally, </w:t>
      </w:r>
      <w:r w:rsidRPr="004A2B3C">
        <w:rPr>
          <w:rStyle w:val="StyleBoldUnderline"/>
          <w:highlight w:val="yellow"/>
        </w:rPr>
        <w:t>recent nonprolif</w:t>
      </w:r>
      <w:r w:rsidRPr="004A2B3C">
        <w:rPr>
          <w:rStyle w:val="StyleBoldUnderline"/>
        </w:rPr>
        <w:t>eration</w:t>
      </w:r>
      <w:r w:rsidRPr="0022131D">
        <w:rPr>
          <w:rStyle w:val="StyleBoldUnderline"/>
        </w:rPr>
        <w:t xml:space="preserve"> success stories</w:t>
      </w:r>
      <w:r w:rsidRPr="0022131D">
        <w:rPr>
          <w:sz w:val="16"/>
        </w:rPr>
        <w:t xml:space="preserve">, such as Libya's abandoning its nuclear program in 2003 and the accession of all of the Soviet successor states except Russia to the Nuclear Nonproliferation Treaty (NPT) as nonnuclear weapon states, </w:t>
      </w:r>
      <w:r w:rsidRPr="004A2B3C">
        <w:rPr>
          <w:rStyle w:val="StyleBoldUnderline"/>
          <w:highlight w:val="yellow"/>
        </w:rPr>
        <w:t>have been the result of</w:t>
      </w:r>
      <w:r w:rsidRPr="0022131D">
        <w:rPr>
          <w:rStyle w:val="StyleBoldUnderline"/>
        </w:rPr>
        <w:t xml:space="preserve"> direct </w:t>
      </w:r>
      <w:r w:rsidRPr="004A2B3C">
        <w:rPr>
          <w:rStyle w:val="StyleBoldUnderline"/>
          <w:highlight w:val="yellow"/>
        </w:rPr>
        <w:t>gov</w:t>
      </w:r>
      <w:r w:rsidRPr="0022131D">
        <w:rPr>
          <w:rStyle w:val="StyleBoldUnderline"/>
        </w:rPr>
        <w:t>ernment-</w:t>
      </w:r>
      <w:r w:rsidRPr="004A2B3C">
        <w:rPr>
          <w:rStyle w:val="StyleBoldUnderline"/>
          <w:highlight w:val="yellow"/>
        </w:rPr>
        <w:t>to</w:t>
      </w:r>
      <w:r w:rsidRPr="0022131D">
        <w:rPr>
          <w:rStyle w:val="StyleBoldUnderline"/>
        </w:rPr>
        <w:t>-</w:t>
      </w:r>
      <w:r w:rsidRPr="004A2B3C">
        <w:rPr>
          <w:rStyle w:val="StyleBoldUnderline"/>
          <w:highlight w:val="yellow"/>
        </w:rPr>
        <w:t>gov</w:t>
      </w:r>
      <w:r w:rsidRPr="0022131D">
        <w:rPr>
          <w:rStyle w:val="StyleBoldUnderline"/>
        </w:rPr>
        <w:t xml:space="preserve">ernment </w:t>
      </w:r>
      <w:r w:rsidRPr="004A2B3C">
        <w:rPr>
          <w:rStyle w:val="StyleBoldUnderline"/>
          <w:highlight w:val="yellow"/>
        </w:rPr>
        <w:t>negotiations</w:t>
      </w:r>
      <w:r w:rsidRPr="0022131D">
        <w:rPr>
          <w:rStyle w:val="StyleBoldUnderline"/>
        </w:rPr>
        <w:t xml:space="preserve"> and pressure rather than action by global bodies</w:t>
      </w:r>
      <w:r>
        <w:rPr>
          <w:rStyle w:val="StyleBoldUnderline"/>
        </w:rPr>
        <w:t>.</w:t>
      </w:r>
    </w:p>
    <w:p w:rsidR="002F3FBF" w:rsidRPr="0022131D" w:rsidRDefault="002F3FBF" w:rsidP="002F3FBF"/>
    <w:p w:rsidR="002F3FBF" w:rsidRPr="0022131D" w:rsidRDefault="002F3FBF" w:rsidP="002F3FBF"/>
    <w:p w:rsidR="00117024" w:rsidRDefault="00962B37" w:rsidP="00962B37">
      <w:pPr>
        <w:pStyle w:val="Heading1"/>
      </w:pPr>
      <w:r>
        <w:lastRenderedPageBreak/>
        <w:t>2NC</w:t>
      </w:r>
    </w:p>
    <w:p w:rsidR="00962B37" w:rsidRDefault="00962B37" w:rsidP="00962B37"/>
    <w:p w:rsidR="00962B37" w:rsidRDefault="00962B37" w:rsidP="00962B37">
      <w:pPr>
        <w:pStyle w:val="Heading2"/>
        <w:rPr>
          <w:rFonts w:eastAsia="Times New Roman"/>
        </w:rPr>
      </w:pPr>
      <w:proofErr w:type="spellStart"/>
      <w:r>
        <w:rPr>
          <w:rFonts w:eastAsia="Times New Roman"/>
        </w:rPr>
        <w:lastRenderedPageBreak/>
        <w:t>disad</w:t>
      </w:r>
      <w:proofErr w:type="spellEnd"/>
    </w:p>
    <w:p w:rsidR="00962B37" w:rsidRPr="00EC71D6" w:rsidRDefault="00962B37" w:rsidP="00962B37">
      <w:pPr>
        <w:pStyle w:val="Heading3"/>
        <w:rPr>
          <w:rFonts w:eastAsia="Times New Roman"/>
        </w:rPr>
      </w:pPr>
      <w:proofErr w:type="spellStart"/>
      <w:r w:rsidRPr="00EC71D6">
        <w:rPr>
          <w:rFonts w:eastAsia="Times New Roman"/>
        </w:rPr>
        <w:lastRenderedPageBreak/>
        <w:t>Heg</w:t>
      </w:r>
      <w:proofErr w:type="spellEnd"/>
      <w:r w:rsidRPr="00EC71D6">
        <w:rPr>
          <w:rFonts w:eastAsia="Times New Roman"/>
        </w:rPr>
        <w:t xml:space="preserve"> DA – Impact – 2NC</w:t>
      </w:r>
    </w:p>
    <w:p w:rsidR="00962B37" w:rsidRPr="00EC71D6" w:rsidRDefault="00962B37" w:rsidP="00962B37">
      <w:pPr>
        <w:rPr>
          <w:rFonts w:eastAsia="Times New Roman"/>
          <w:szCs w:val="20"/>
        </w:rPr>
      </w:pPr>
    </w:p>
    <w:p w:rsidR="00962B37" w:rsidRPr="00EC71D6" w:rsidRDefault="00962B37" w:rsidP="00962B37">
      <w:pPr>
        <w:rPr>
          <w:rFonts w:eastAsia="Times New Roman"/>
          <w:szCs w:val="20"/>
        </w:rPr>
      </w:pPr>
    </w:p>
    <w:p w:rsidR="00962B37" w:rsidRPr="00EC71D6" w:rsidRDefault="00962B37" w:rsidP="00962B37">
      <w:pPr>
        <w:pStyle w:val="Heading4"/>
        <w:rPr>
          <w:rFonts w:eastAsia="Times New Roman"/>
        </w:rPr>
      </w:pPr>
      <w:r w:rsidRPr="00EC71D6">
        <w:rPr>
          <w:rFonts w:eastAsia="Times New Roman"/>
        </w:rPr>
        <w:t xml:space="preserve">Turns case --- collapses </w:t>
      </w:r>
      <w:r w:rsidRPr="00EC71D6">
        <w:rPr>
          <w:rFonts w:eastAsia="Times New Roman"/>
          <w:u w:val="single"/>
        </w:rPr>
        <w:t>rule of law</w:t>
      </w:r>
      <w:r w:rsidRPr="00EC71D6">
        <w:rPr>
          <w:rFonts w:eastAsia="Times New Roman"/>
        </w:rPr>
        <w:t xml:space="preserve"> and </w:t>
      </w:r>
      <w:r w:rsidRPr="00EC71D6">
        <w:rPr>
          <w:rFonts w:eastAsia="Times New Roman"/>
          <w:u w:val="single"/>
        </w:rPr>
        <w:t>global cooperation</w:t>
      </w:r>
    </w:p>
    <w:p w:rsidR="00962B37" w:rsidRPr="00EC71D6" w:rsidRDefault="00962B37" w:rsidP="00962B37">
      <w:pPr>
        <w:rPr>
          <w:rFonts w:eastAsia="Times New Roman"/>
          <w:szCs w:val="20"/>
        </w:rPr>
      </w:pPr>
      <w:proofErr w:type="spellStart"/>
      <w:r w:rsidRPr="00EC71D6">
        <w:rPr>
          <w:rFonts w:eastAsia="Times New Roman" w:cs="Arial"/>
          <w:b/>
          <w:bCs/>
          <w:iCs/>
          <w:szCs w:val="28"/>
        </w:rPr>
        <w:t>Khalilzad</w:t>
      </w:r>
      <w:proofErr w:type="spellEnd"/>
      <w:r w:rsidRPr="00EC71D6">
        <w:rPr>
          <w:rFonts w:eastAsia="Times New Roman" w:cs="Arial"/>
          <w:b/>
          <w:bCs/>
          <w:iCs/>
          <w:szCs w:val="28"/>
        </w:rPr>
        <w:t xml:space="preserve"> 95</w:t>
      </w:r>
      <w:r w:rsidRPr="00EC71D6">
        <w:rPr>
          <w:rFonts w:eastAsia="Times New Roman"/>
          <w:szCs w:val="20"/>
        </w:rPr>
        <w:t xml:space="preserve"> (</w:t>
      </w:r>
      <w:proofErr w:type="spellStart"/>
      <w:r w:rsidRPr="00EC71D6">
        <w:rPr>
          <w:rFonts w:eastAsia="Times New Roman"/>
          <w:szCs w:val="20"/>
        </w:rPr>
        <w:t>Zalmay</w:t>
      </w:r>
      <w:proofErr w:type="spellEnd"/>
      <w:r w:rsidRPr="00EC71D6">
        <w:rPr>
          <w:rFonts w:eastAsia="Times New Roman"/>
          <w:szCs w:val="20"/>
        </w:rPr>
        <w:t>, Former Professor of Political Science at Columbia and Director of Project Air Force at RAND, Current US Ambassador to Iraq, Washington Quarterly, Spring, Lexis)</w:t>
      </w:r>
    </w:p>
    <w:p w:rsidR="00962B37" w:rsidRPr="00EC71D6" w:rsidRDefault="00962B37" w:rsidP="00962B37">
      <w:pPr>
        <w:rPr>
          <w:rFonts w:eastAsia="Times New Roman"/>
          <w:szCs w:val="20"/>
        </w:rPr>
      </w:pPr>
    </w:p>
    <w:p w:rsidR="00962B37" w:rsidRPr="00EC71D6" w:rsidRDefault="00962B37" w:rsidP="00962B37">
      <w:pPr>
        <w:rPr>
          <w:rFonts w:eastAsia="Times New Roman"/>
          <w:sz w:val="18"/>
          <w:szCs w:val="20"/>
        </w:rPr>
      </w:pPr>
      <w:r w:rsidRPr="00EC71D6">
        <w:rPr>
          <w:rFonts w:eastAsia="Times New Roman"/>
          <w:sz w:val="18"/>
          <w:szCs w:val="20"/>
        </w:rPr>
        <w:t xml:space="preserve">Under the third option, the </w:t>
      </w:r>
      <w:smartTag w:uri="urn:schemas-microsoft-com:office:smarttags" w:element="place">
        <w:smartTag w:uri="urn:schemas-microsoft-com:office:smarttags" w:element="country-region">
          <w:r w:rsidRPr="00EC71D6">
            <w:rPr>
              <w:rFonts w:eastAsia="Times New Roman"/>
              <w:sz w:val="18"/>
              <w:szCs w:val="20"/>
            </w:rPr>
            <w:t>United States</w:t>
          </w:r>
        </w:smartTag>
      </w:smartTag>
      <w:r w:rsidRPr="00EC71D6">
        <w:rPr>
          <w:rFonts w:eastAsia="Times New Roman"/>
          <w:sz w:val="18"/>
          <w:szCs w:val="20"/>
        </w:rPr>
        <w:t xml:space="preserve"> would seek to retain global leadership and to preclude the rise of a global rival or a return to </w:t>
      </w:r>
      <w:proofErr w:type="spellStart"/>
      <w:r w:rsidRPr="00EC71D6">
        <w:rPr>
          <w:rFonts w:eastAsia="Times New Roman"/>
          <w:sz w:val="18"/>
          <w:szCs w:val="20"/>
        </w:rPr>
        <w:t>multipolarity</w:t>
      </w:r>
      <w:proofErr w:type="spellEnd"/>
      <w:r w:rsidRPr="00EC71D6">
        <w:rPr>
          <w:rFonts w:eastAsia="Times New Roman"/>
          <w:sz w:val="18"/>
          <w:szCs w:val="20"/>
        </w:rPr>
        <w:t xml:space="preserve"> for the indefinite future. On balance, this is the best long-term guiding principle and vision. Such a vision is desirable not as an end in itself, but because a world in which the </w:t>
      </w:r>
      <w:smartTag w:uri="urn:schemas-microsoft-com:office:smarttags" w:element="place">
        <w:smartTag w:uri="urn:schemas-microsoft-com:office:smarttags" w:element="country-region">
          <w:r w:rsidRPr="00EC71D6">
            <w:rPr>
              <w:rFonts w:eastAsia="Times New Roman"/>
              <w:sz w:val="18"/>
              <w:szCs w:val="20"/>
            </w:rPr>
            <w:t>United States</w:t>
          </w:r>
        </w:smartTag>
      </w:smartTag>
      <w:r w:rsidRPr="00EC71D6">
        <w:rPr>
          <w:rFonts w:eastAsia="Times New Roman"/>
          <w:sz w:val="18"/>
          <w:szCs w:val="20"/>
        </w:rPr>
        <w:t xml:space="preserve"> exercises leadership would have tremendous advantages. First, </w:t>
      </w:r>
      <w:r w:rsidRPr="00EC71D6">
        <w:rPr>
          <w:rFonts w:eastAsia="Times New Roman" w:cs="Arial"/>
          <w:bCs/>
          <w:szCs w:val="26"/>
          <w:highlight w:val="yellow"/>
          <w:u w:val="single"/>
        </w:rPr>
        <w:t>the global environment would be more</w:t>
      </w:r>
      <w:r w:rsidRPr="00EC71D6">
        <w:rPr>
          <w:rFonts w:eastAsia="Times New Roman"/>
          <w:sz w:val="18"/>
          <w:szCs w:val="20"/>
        </w:rPr>
        <w:t xml:space="preserve"> open and more </w:t>
      </w:r>
      <w:r w:rsidRPr="00EC71D6">
        <w:rPr>
          <w:rFonts w:eastAsia="Times New Roman" w:cs="Arial"/>
          <w:bCs/>
          <w:szCs w:val="26"/>
          <w:highlight w:val="yellow"/>
          <w:u w:val="single"/>
        </w:rPr>
        <w:t>receptive to</w:t>
      </w:r>
      <w:r w:rsidRPr="00EC71D6">
        <w:rPr>
          <w:rFonts w:eastAsia="Times New Roman"/>
          <w:sz w:val="18"/>
          <w:szCs w:val="20"/>
        </w:rPr>
        <w:t xml:space="preserve"> American values -- democracy, free markets, and </w:t>
      </w:r>
      <w:r w:rsidRPr="00EC71D6">
        <w:rPr>
          <w:rFonts w:eastAsia="Times New Roman" w:cs="Arial"/>
          <w:bCs/>
          <w:szCs w:val="26"/>
          <w:highlight w:val="yellow"/>
          <w:u w:val="single"/>
        </w:rPr>
        <w:t xml:space="preserve">the </w:t>
      </w:r>
      <w:r w:rsidRPr="00EC71D6">
        <w:rPr>
          <w:rFonts w:eastAsia="Times New Roman" w:cs="Arial"/>
          <w:bCs/>
          <w:szCs w:val="26"/>
          <w:highlight w:val="yellow"/>
          <w:u w:val="single"/>
          <w:bdr w:val="single" w:sz="4" w:space="0" w:color="auto" w:frame="1"/>
        </w:rPr>
        <w:t>rule of law</w:t>
      </w:r>
      <w:r w:rsidRPr="00EC71D6">
        <w:rPr>
          <w:rFonts w:eastAsia="Times New Roman"/>
          <w:sz w:val="18"/>
          <w:szCs w:val="20"/>
        </w:rPr>
        <w:t xml:space="preserve">. Second, </w:t>
      </w:r>
      <w:r w:rsidRPr="00EC71D6">
        <w:rPr>
          <w:rFonts w:eastAsia="Times New Roman" w:cs="Arial"/>
          <w:bCs/>
          <w:szCs w:val="26"/>
          <w:highlight w:val="yellow"/>
          <w:u w:val="single"/>
        </w:rPr>
        <w:t xml:space="preserve">such a world would have a </w:t>
      </w:r>
      <w:r w:rsidRPr="00EC71D6">
        <w:rPr>
          <w:rFonts w:eastAsia="Times New Roman" w:cs="Arial"/>
          <w:bCs/>
          <w:szCs w:val="26"/>
          <w:highlight w:val="yellow"/>
          <w:u w:val="single"/>
          <w:bdr w:val="single" w:sz="4" w:space="0" w:color="auto" w:frame="1"/>
        </w:rPr>
        <w:t>better chance of dealing cooperatively</w:t>
      </w:r>
      <w:r w:rsidRPr="00EC71D6">
        <w:rPr>
          <w:rFonts w:eastAsia="Times New Roman" w:cs="Arial"/>
          <w:bCs/>
          <w:szCs w:val="26"/>
          <w:highlight w:val="yellow"/>
          <w:u w:val="single"/>
        </w:rPr>
        <w:t xml:space="preserve"> with</w:t>
      </w:r>
      <w:r w:rsidRPr="00EC71D6">
        <w:rPr>
          <w:rFonts w:eastAsia="Times New Roman"/>
          <w:sz w:val="18"/>
          <w:szCs w:val="20"/>
        </w:rPr>
        <w:t xml:space="preserve"> the world's </w:t>
      </w:r>
      <w:r w:rsidRPr="00EC71D6">
        <w:rPr>
          <w:rFonts w:eastAsia="Times New Roman" w:cs="Arial"/>
          <w:bCs/>
          <w:szCs w:val="26"/>
          <w:highlight w:val="yellow"/>
          <w:u w:val="single"/>
        </w:rPr>
        <w:t>major problems, such as</w:t>
      </w:r>
      <w:r w:rsidRPr="00EC71D6">
        <w:rPr>
          <w:rFonts w:eastAsia="Times New Roman"/>
          <w:sz w:val="18"/>
          <w:szCs w:val="20"/>
        </w:rPr>
        <w:t xml:space="preserve"> nuclear </w:t>
      </w:r>
      <w:r w:rsidRPr="00EC71D6">
        <w:rPr>
          <w:rFonts w:eastAsia="Times New Roman" w:cs="Arial"/>
          <w:bCs/>
          <w:szCs w:val="26"/>
          <w:highlight w:val="yellow"/>
          <w:u w:val="single"/>
        </w:rPr>
        <w:t>proliferation</w:t>
      </w:r>
      <w:r w:rsidRPr="00EC71D6">
        <w:rPr>
          <w:rFonts w:eastAsia="Times New Roman"/>
          <w:sz w:val="18"/>
          <w:szCs w:val="20"/>
        </w:rPr>
        <w:t xml:space="preserve">, threats of regional hegemony by renegade states, </w:t>
      </w:r>
      <w:r w:rsidRPr="00EC71D6">
        <w:rPr>
          <w:rFonts w:eastAsia="Times New Roman" w:cs="Arial"/>
          <w:bCs/>
          <w:szCs w:val="26"/>
          <w:highlight w:val="yellow"/>
          <w:u w:val="single"/>
        </w:rPr>
        <w:t>and low-level conflicts</w:t>
      </w:r>
      <w:r w:rsidRPr="00EC71D6">
        <w:rPr>
          <w:rFonts w:eastAsia="Times New Roman"/>
          <w:sz w:val="18"/>
          <w:szCs w:val="20"/>
        </w:rPr>
        <w:t xml:space="preserve">. Finally, </w:t>
      </w:r>
      <w:smartTag w:uri="urn:schemas-microsoft-com:office:smarttags" w:element="country-region">
        <w:r w:rsidRPr="00EC71D6">
          <w:rPr>
            <w:rFonts w:eastAsia="Times New Roman" w:cs="Arial"/>
            <w:bCs/>
            <w:szCs w:val="26"/>
            <w:highlight w:val="yellow"/>
            <w:u w:val="single"/>
          </w:rPr>
          <w:t>U.S.</w:t>
        </w:r>
      </w:smartTag>
      <w:r w:rsidRPr="00EC71D6">
        <w:rPr>
          <w:rFonts w:eastAsia="Times New Roman" w:cs="Arial"/>
          <w:bCs/>
          <w:szCs w:val="26"/>
          <w:highlight w:val="yellow"/>
          <w:u w:val="single"/>
        </w:rPr>
        <w:t xml:space="preserve"> leadership would</w:t>
      </w:r>
      <w:r w:rsidRPr="00EC71D6">
        <w:rPr>
          <w:rFonts w:eastAsia="Times New Roman"/>
          <w:sz w:val="18"/>
          <w:szCs w:val="20"/>
        </w:rPr>
        <w:t xml:space="preserve"> help </w:t>
      </w:r>
      <w:r w:rsidRPr="00EC71D6">
        <w:rPr>
          <w:rFonts w:eastAsia="Times New Roman" w:cs="Arial"/>
          <w:bCs/>
          <w:szCs w:val="26"/>
          <w:highlight w:val="yellow"/>
          <w:u w:val="single"/>
        </w:rPr>
        <w:t>preclude the rise of a</w:t>
      </w:r>
      <w:r w:rsidRPr="00EC71D6">
        <w:rPr>
          <w:rFonts w:eastAsia="Times New Roman"/>
          <w:sz w:val="18"/>
          <w:szCs w:val="20"/>
          <w:u w:val="single"/>
        </w:rPr>
        <w:t xml:space="preserve">nother </w:t>
      </w:r>
      <w:r w:rsidRPr="00EC71D6">
        <w:rPr>
          <w:rFonts w:eastAsia="Times New Roman" w:cs="Arial"/>
          <w:bCs/>
          <w:szCs w:val="26"/>
          <w:highlight w:val="yellow"/>
          <w:u w:val="single"/>
        </w:rPr>
        <w:t>hostile global rival, enabling the</w:t>
      </w:r>
      <w:r w:rsidRPr="00EC71D6">
        <w:rPr>
          <w:rFonts w:eastAsia="Times New Roman"/>
          <w:sz w:val="18"/>
          <w:szCs w:val="20"/>
        </w:rPr>
        <w:t xml:space="preserve"> </w:t>
      </w:r>
      <w:smartTag w:uri="urn:schemas-microsoft-com:office:smarttags" w:element="place">
        <w:smartTag w:uri="urn:schemas-microsoft-com:office:smarttags" w:element="country-region">
          <w:r w:rsidRPr="00EC71D6">
            <w:rPr>
              <w:rFonts w:eastAsia="Times New Roman"/>
              <w:sz w:val="18"/>
              <w:szCs w:val="20"/>
            </w:rPr>
            <w:t>United States</w:t>
          </w:r>
        </w:smartTag>
      </w:smartTag>
      <w:r w:rsidRPr="00EC71D6">
        <w:rPr>
          <w:rFonts w:eastAsia="Times New Roman"/>
          <w:sz w:val="18"/>
          <w:szCs w:val="20"/>
        </w:rPr>
        <w:t xml:space="preserve"> and the </w:t>
      </w:r>
      <w:r w:rsidRPr="00EC71D6">
        <w:rPr>
          <w:rFonts w:eastAsia="Times New Roman" w:cs="Arial"/>
          <w:bCs/>
          <w:szCs w:val="26"/>
          <w:highlight w:val="yellow"/>
          <w:u w:val="single"/>
        </w:rPr>
        <w:t>world to avoid</w:t>
      </w:r>
      <w:r w:rsidRPr="00EC71D6">
        <w:rPr>
          <w:rFonts w:eastAsia="Times New Roman"/>
          <w:sz w:val="18"/>
          <w:szCs w:val="20"/>
          <w:u w:val="single"/>
        </w:rPr>
        <w:t xml:space="preserve"> another global</w:t>
      </w:r>
      <w:r w:rsidRPr="00EC71D6">
        <w:rPr>
          <w:rFonts w:eastAsia="Times New Roman"/>
          <w:sz w:val="18"/>
          <w:szCs w:val="20"/>
        </w:rPr>
        <w:t xml:space="preserve"> cold or hot </w:t>
      </w:r>
      <w:r w:rsidRPr="00EC71D6">
        <w:rPr>
          <w:rFonts w:eastAsia="Times New Roman"/>
          <w:sz w:val="18"/>
          <w:szCs w:val="20"/>
          <w:u w:val="single"/>
        </w:rPr>
        <w:t xml:space="preserve">war and all the attendant dangers, including </w:t>
      </w:r>
      <w:r w:rsidRPr="00EC71D6">
        <w:rPr>
          <w:rFonts w:eastAsia="Times New Roman" w:cs="Arial"/>
          <w:bCs/>
          <w:szCs w:val="26"/>
          <w:highlight w:val="yellow"/>
          <w:u w:val="single"/>
        </w:rPr>
        <w:t xml:space="preserve">a </w:t>
      </w:r>
      <w:r w:rsidRPr="00EC71D6">
        <w:rPr>
          <w:rFonts w:eastAsia="Times New Roman" w:cs="Arial"/>
          <w:bCs/>
          <w:szCs w:val="26"/>
          <w:highlight w:val="yellow"/>
          <w:u w:val="single"/>
          <w:bdr w:val="single" w:sz="4" w:space="0" w:color="auto" w:frame="1"/>
        </w:rPr>
        <w:t>global nuclear exchange</w:t>
      </w:r>
      <w:r w:rsidRPr="00EC71D6">
        <w:rPr>
          <w:rFonts w:eastAsia="Times New Roman"/>
          <w:sz w:val="18"/>
          <w:szCs w:val="20"/>
          <w:u w:val="single"/>
        </w:rPr>
        <w:t xml:space="preserve">. </w:t>
      </w:r>
      <w:smartTag w:uri="urn:schemas-microsoft-com:office:smarttags" w:element="place">
        <w:smartTag w:uri="urn:schemas-microsoft-com:office:smarttags" w:element="country-region">
          <w:r w:rsidRPr="00EC71D6">
            <w:rPr>
              <w:rFonts w:eastAsia="Times New Roman"/>
              <w:sz w:val="18"/>
              <w:szCs w:val="20"/>
              <w:u w:val="single"/>
            </w:rPr>
            <w:t>U.S.</w:t>
          </w:r>
        </w:smartTag>
      </w:smartTag>
      <w:r w:rsidRPr="00EC71D6">
        <w:rPr>
          <w:rFonts w:eastAsia="Times New Roman"/>
          <w:sz w:val="18"/>
          <w:szCs w:val="20"/>
          <w:u w:val="single"/>
        </w:rPr>
        <w:t xml:space="preserve"> leadership would</w:t>
      </w:r>
      <w:r w:rsidRPr="00EC71D6">
        <w:rPr>
          <w:rFonts w:eastAsia="Times New Roman"/>
          <w:sz w:val="18"/>
          <w:szCs w:val="20"/>
        </w:rPr>
        <w:t xml:space="preserve"> therefore </w:t>
      </w:r>
      <w:r w:rsidRPr="00EC71D6">
        <w:rPr>
          <w:rFonts w:eastAsia="Times New Roman"/>
          <w:sz w:val="18"/>
          <w:szCs w:val="20"/>
          <w:u w:val="single"/>
        </w:rPr>
        <w:t>be more conducive to global stability than a</w:t>
      </w:r>
      <w:r w:rsidRPr="00EC71D6">
        <w:rPr>
          <w:rFonts w:eastAsia="Times New Roman"/>
          <w:sz w:val="18"/>
          <w:szCs w:val="20"/>
        </w:rPr>
        <w:t xml:space="preserve"> bipolar or a </w:t>
      </w:r>
      <w:r w:rsidRPr="00EC71D6">
        <w:rPr>
          <w:rFonts w:eastAsia="Times New Roman"/>
          <w:sz w:val="18"/>
          <w:szCs w:val="20"/>
          <w:u w:val="single"/>
        </w:rPr>
        <w:t>multipolar</w:t>
      </w:r>
      <w:r w:rsidRPr="00EC71D6">
        <w:rPr>
          <w:rFonts w:eastAsia="Times New Roman"/>
          <w:sz w:val="18"/>
          <w:szCs w:val="20"/>
        </w:rPr>
        <w:t xml:space="preserve"> balance of power </w:t>
      </w:r>
      <w:r w:rsidRPr="00EC71D6">
        <w:rPr>
          <w:rFonts w:eastAsia="Times New Roman"/>
          <w:sz w:val="18"/>
          <w:szCs w:val="20"/>
          <w:u w:val="single"/>
        </w:rPr>
        <w:t>system</w:t>
      </w:r>
      <w:r w:rsidRPr="00EC71D6">
        <w:rPr>
          <w:rFonts w:eastAsia="Times New Roman"/>
          <w:sz w:val="18"/>
          <w:szCs w:val="20"/>
        </w:rPr>
        <w:t>.</w:t>
      </w:r>
    </w:p>
    <w:p w:rsidR="00962B37" w:rsidRPr="00EC71D6" w:rsidRDefault="00962B37" w:rsidP="00962B37">
      <w:pPr>
        <w:rPr>
          <w:rFonts w:eastAsia="Times New Roman"/>
          <w:szCs w:val="20"/>
        </w:rPr>
      </w:pPr>
    </w:p>
    <w:p w:rsidR="00962B37" w:rsidRDefault="00962B37" w:rsidP="00962B37"/>
    <w:p w:rsidR="00962B37" w:rsidRDefault="00962B37" w:rsidP="00962B37">
      <w:pPr>
        <w:rPr>
          <w:b/>
        </w:rPr>
      </w:pPr>
      <w:r>
        <w:rPr>
          <w:b/>
        </w:rPr>
        <w:t>Hegemony key to solve global warming</w:t>
      </w:r>
    </w:p>
    <w:p w:rsidR="00962B37" w:rsidRDefault="00962B37" w:rsidP="00962B37">
      <w:proofErr w:type="spellStart"/>
      <w:r>
        <w:rPr>
          <w:b/>
        </w:rPr>
        <w:t>Cascio</w:t>
      </w:r>
      <w:proofErr w:type="spellEnd"/>
      <w:r>
        <w:rPr>
          <w:b/>
        </w:rPr>
        <w:t xml:space="preserve"> 08 </w:t>
      </w:r>
      <w:r>
        <w:t>[</w:t>
      </w:r>
      <w:proofErr w:type="spellStart"/>
      <w:r>
        <w:t>Jamais</w:t>
      </w:r>
      <w:proofErr w:type="spellEnd"/>
      <w:r>
        <w:t xml:space="preserve"> </w:t>
      </w:r>
      <w:proofErr w:type="spellStart"/>
      <w:r>
        <w:t>Cascio</w:t>
      </w:r>
      <w:proofErr w:type="spellEnd"/>
      <w:r>
        <w:t xml:space="preserve">, 2008, Writers for the Institute for Ethics and Emerging Technologies, </w:t>
      </w:r>
      <w:r>
        <w:rPr>
          <w:i/>
        </w:rPr>
        <w:t>The Big Picture: Climate Chaos</w:t>
      </w:r>
      <w:r>
        <w:t>]</w:t>
      </w:r>
    </w:p>
    <w:p w:rsidR="00962B37" w:rsidRDefault="00962B37" w:rsidP="00962B37"/>
    <w:p w:rsidR="00962B37" w:rsidRDefault="00962B37" w:rsidP="00962B37">
      <w:pPr>
        <w:rPr>
          <w:rStyle w:val="HeaderChar"/>
          <w:sz w:val="16"/>
        </w:rPr>
      </w:pPr>
      <w:r>
        <w:rPr>
          <w:sz w:val="16"/>
        </w:rPr>
        <w:t>The relationship between climate chaos and the rise of the post-hegemonic world is tricky. Climate disruption isn’t causing the decline of US hegemony, nor is it caused by that decline. However, global warming underscores the weakness of the American hegemony, and that</w:t>
      </w:r>
      <w:r>
        <w:rPr>
          <w:u w:val="single"/>
        </w:rPr>
        <w:t xml:space="preserve"> </w:t>
      </w:r>
      <w:r>
        <w:rPr>
          <w:rStyle w:val="HeaderChar"/>
          <w:u w:val="single"/>
        </w:rPr>
        <w:t xml:space="preserve">the </w:t>
      </w:r>
      <w:r w:rsidRPr="00B3578E">
        <w:rPr>
          <w:rStyle w:val="HeaderChar"/>
          <w:highlight w:val="yellow"/>
          <w:u w:val="single"/>
        </w:rPr>
        <w:t>decline of</w:t>
      </w:r>
      <w:r>
        <w:rPr>
          <w:rStyle w:val="HeaderChar"/>
          <w:u w:val="single"/>
        </w:rPr>
        <w:t xml:space="preserve"> American </w:t>
      </w:r>
      <w:r w:rsidRPr="00B3578E">
        <w:rPr>
          <w:rStyle w:val="HeaderChar"/>
          <w:highlight w:val="yellow"/>
          <w:u w:val="single"/>
        </w:rPr>
        <w:t>heg</w:t>
      </w:r>
      <w:r>
        <w:rPr>
          <w:rStyle w:val="HeaderChar"/>
          <w:u w:val="single"/>
        </w:rPr>
        <w:t xml:space="preserve">emony </w:t>
      </w:r>
      <w:r w:rsidRPr="00B3578E">
        <w:rPr>
          <w:rStyle w:val="HeaderChar"/>
          <w:highlight w:val="yellow"/>
          <w:u w:val="single"/>
        </w:rPr>
        <w:t>weakens the potential for</w:t>
      </w:r>
      <w:r>
        <w:rPr>
          <w:rStyle w:val="HeaderChar"/>
          <w:u w:val="single"/>
        </w:rPr>
        <w:t xml:space="preserve"> a near-term coordinated </w:t>
      </w:r>
      <w:r w:rsidRPr="00B3578E">
        <w:rPr>
          <w:rStyle w:val="HeaderChar"/>
          <w:highlight w:val="yellow"/>
          <w:u w:val="single"/>
        </w:rPr>
        <w:t>response to global</w:t>
      </w:r>
      <w:r>
        <w:rPr>
          <w:rStyle w:val="HeaderChar"/>
          <w:u w:val="single"/>
        </w:rPr>
        <w:t xml:space="preserve"> </w:t>
      </w:r>
      <w:r w:rsidRPr="00B3578E">
        <w:rPr>
          <w:rStyle w:val="HeaderChar"/>
          <w:highlight w:val="yellow"/>
          <w:u w:val="single"/>
        </w:rPr>
        <w:t>warming</w:t>
      </w:r>
      <w:r>
        <w:rPr>
          <w:u w:val="single"/>
        </w:rPr>
        <w:t xml:space="preserve">. </w:t>
      </w:r>
      <w:r>
        <w:rPr>
          <w:sz w:val="16"/>
        </w:rPr>
        <w:t>Moreover</w:t>
      </w:r>
      <w:r>
        <w:rPr>
          <w:u w:val="single"/>
        </w:rPr>
        <w:t xml:space="preserve">, </w:t>
      </w:r>
      <w:r w:rsidRPr="006E7C48">
        <w:rPr>
          <w:rStyle w:val="HeaderChar"/>
          <w:highlight w:val="yellow"/>
          <w:u w:val="single"/>
        </w:rPr>
        <w:t>this decline has the potential to make dealing with climate chaos more difficult</w:t>
      </w:r>
      <w:r>
        <w:rPr>
          <w:u w:val="single"/>
        </w:rPr>
        <w:t xml:space="preserve">. </w:t>
      </w:r>
      <w:r>
        <w:rPr>
          <w:sz w:val="16"/>
        </w:rPr>
        <w:t xml:space="preserve">The best example of this situation occurred at the Bali global warming conference in December. The US delegation refused to sign an agreement accepted by essentially the rest of the participants, instead arguing for its own alternative. Kevin Conrad, the delegate from Papua New Guinea, then stepped to the microphone and said this:     There’s an old saying: If you are not willing to lead, then get out of the way. I ask the United States: </w:t>
      </w:r>
      <w:r>
        <w:rPr>
          <w:rStyle w:val="HeaderChar"/>
          <w:sz w:val="16"/>
        </w:rPr>
        <w:t>We asked for your leadership; we seek your leadership</w:t>
      </w:r>
      <w:r>
        <w:rPr>
          <w:sz w:val="16"/>
        </w:rPr>
        <w:t>. But if for some reason you are not willing to lead, leave it to the rest of us; please get out of the way</w:t>
      </w:r>
      <w:r>
        <w:rPr>
          <w:u w:val="single"/>
        </w:rPr>
        <w:t xml:space="preserve">. </w:t>
      </w:r>
      <w:r w:rsidRPr="006E7C48">
        <w:rPr>
          <w:rStyle w:val="HeaderChar"/>
          <w:highlight w:val="yellow"/>
          <w:u w:val="single"/>
        </w:rPr>
        <w:t>A weakened</w:t>
      </w:r>
      <w:r>
        <w:rPr>
          <w:rStyle w:val="HeaderChar"/>
          <w:u w:val="single"/>
        </w:rPr>
        <w:t xml:space="preserve"> American </w:t>
      </w:r>
      <w:r w:rsidRPr="006E7C48">
        <w:rPr>
          <w:rStyle w:val="HeaderChar"/>
          <w:highlight w:val="yellow"/>
          <w:u w:val="single"/>
        </w:rPr>
        <w:t>hegemon is one that is most likely to</w:t>
      </w:r>
      <w:r>
        <w:rPr>
          <w:rStyle w:val="HeaderChar"/>
          <w:u w:val="single"/>
        </w:rPr>
        <w:t xml:space="preserve"> either </w:t>
      </w:r>
      <w:r w:rsidRPr="006E7C48">
        <w:rPr>
          <w:rStyle w:val="HeaderChar"/>
          <w:highlight w:val="yellow"/>
          <w:u w:val="single"/>
        </w:rPr>
        <w:t>try a costly attempt to shore up</w:t>
      </w:r>
      <w:r>
        <w:rPr>
          <w:rStyle w:val="HeaderChar"/>
          <w:u w:val="single"/>
        </w:rPr>
        <w:t xml:space="preserve"> its </w:t>
      </w:r>
      <w:r w:rsidRPr="006E7C48">
        <w:rPr>
          <w:rStyle w:val="HeaderChar"/>
          <w:highlight w:val="yellow"/>
          <w:u w:val="single"/>
        </w:rPr>
        <w:t>power, or lash out at</w:t>
      </w:r>
      <w:r>
        <w:rPr>
          <w:rStyle w:val="HeaderChar"/>
          <w:u w:val="single"/>
        </w:rPr>
        <w:t xml:space="preserve"> rising </w:t>
      </w:r>
      <w:r w:rsidRPr="006E7C48">
        <w:rPr>
          <w:rStyle w:val="HeaderChar"/>
          <w:highlight w:val="yellow"/>
          <w:u w:val="single"/>
        </w:rPr>
        <w:t>competitors, distracting</w:t>
      </w:r>
      <w:r>
        <w:rPr>
          <w:rStyle w:val="HeaderChar"/>
          <w:u w:val="single"/>
        </w:rPr>
        <w:t xml:space="preserve"> national and world </w:t>
      </w:r>
      <w:r w:rsidRPr="006E7C48">
        <w:rPr>
          <w:rStyle w:val="HeaderChar"/>
          <w:highlight w:val="yellow"/>
          <w:u w:val="single"/>
        </w:rPr>
        <w:t>leadership</w:t>
      </w:r>
      <w:r>
        <w:rPr>
          <w:rStyle w:val="HeaderChar"/>
          <w:u w:val="single"/>
        </w:rPr>
        <w:t xml:space="preserve"> </w:t>
      </w:r>
      <w:r>
        <w:rPr>
          <w:rStyle w:val="HeaderChar"/>
          <w:sz w:val="16"/>
        </w:rPr>
        <w:t>at a time when distraction is most problematic</w:t>
      </w:r>
      <w:r>
        <w:rPr>
          <w:rStyle w:val="HeaderChar"/>
          <w:u w:val="single"/>
        </w:rPr>
        <w:t xml:space="preserve">. </w:t>
      </w:r>
      <w:r w:rsidRPr="006E7C48">
        <w:rPr>
          <w:rStyle w:val="HeaderChar"/>
          <w:highlight w:val="yellow"/>
          <w:u w:val="single"/>
        </w:rPr>
        <w:t>Of</w:t>
      </w:r>
      <w:r>
        <w:rPr>
          <w:rStyle w:val="HeaderChar"/>
          <w:u w:val="single"/>
        </w:rPr>
        <w:t xml:space="preserve"> </w:t>
      </w:r>
      <w:r w:rsidRPr="006E7C48">
        <w:rPr>
          <w:rStyle w:val="HeaderChar"/>
          <w:highlight w:val="yellow"/>
          <w:u w:val="single"/>
        </w:rPr>
        <w:t>all</w:t>
      </w:r>
      <w:r>
        <w:rPr>
          <w:rStyle w:val="HeaderChar"/>
          <w:u w:val="single"/>
        </w:rPr>
        <w:t xml:space="preserve"> of the </w:t>
      </w:r>
      <w:r w:rsidRPr="006E7C48">
        <w:rPr>
          <w:rStyle w:val="HeaderChar"/>
          <w:highlight w:val="yellow"/>
          <w:u w:val="single"/>
        </w:rPr>
        <w:t>risks to</w:t>
      </w:r>
      <w:r>
        <w:rPr>
          <w:rStyle w:val="HeaderChar"/>
          <w:u w:val="single"/>
        </w:rPr>
        <w:t xml:space="preserve"> our global capacity to deal with global </w:t>
      </w:r>
      <w:r w:rsidRPr="006E7C48">
        <w:rPr>
          <w:rStyle w:val="HeaderChar"/>
          <w:highlight w:val="yellow"/>
          <w:u w:val="single"/>
        </w:rPr>
        <w:t>warming, this is the most dangerous</w:t>
      </w:r>
      <w:r>
        <w:rPr>
          <w:rStyle w:val="HeaderChar"/>
          <w:sz w:val="16"/>
        </w:rPr>
        <w:t>.</w:t>
      </w:r>
    </w:p>
    <w:p w:rsidR="00962B37" w:rsidRDefault="00962B37" w:rsidP="00962B37"/>
    <w:p w:rsidR="00962B37" w:rsidRDefault="00962B37" w:rsidP="00962B37">
      <w:pPr>
        <w:pStyle w:val="Heading4"/>
      </w:pPr>
      <w:r>
        <w:t xml:space="preserve">The US won’t give up the crown- we’ll go down fighting triggering all their impacts- hegemony critics agree </w:t>
      </w:r>
    </w:p>
    <w:p w:rsidR="00962B37" w:rsidRPr="00CB0B17" w:rsidRDefault="00962B37" w:rsidP="00962B37">
      <w:r w:rsidRPr="00CB0B17">
        <w:t xml:space="preserve">David P. </w:t>
      </w:r>
      <w:proofErr w:type="spellStart"/>
      <w:r w:rsidRPr="00CB0B17">
        <w:rPr>
          <w:rStyle w:val="Heading4Char"/>
        </w:rPr>
        <w:t>Calleo</w:t>
      </w:r>
      <w:proofErr w:type="spellEnd"/>
      <w:r w:rsidRPr="00CB0B17">
        <w:t xml:space="preserve"> (University Professor at The Johns Hopkins University and Dean Acheson Professor at its </w:t>
      </w:r>
      <w:proofErr w:type="spellStart"/>
      <w:r w:rsidRPr="00CB0B17">
        <w:t>Nitze</w:t>
      </w:r>
      <w:proofErr w:type="spellEnd"/>
      <w:r w:rsidRPr="00CB0B17">
        <w:t xml:space="preserve"> School of Advanced International Studies (SAIS)) </w:t>
      </w:r>
      <w:r w:rsidRPr="00CB0B17">
        <w:rPr>
          <w:rStyle w:val="Heading4Char"/>
        </w:rPr>
        <w:t>2009</w:t>
      </w:r>
      <w:r w:rsidRPr="00CB0B17">
        <w:t xml:space="preserve"> “Follies of Power:  America’s Unipolar Fantasy” p. 4-5</w:t>
      </w:r>
    </w:p>
    <w:p w:rsidR="00962B37" w:rsidRDefault="00962B37" w:rsidP="00962B37">
      <w:pPr>
        <w:rPr>
          <w:sz w:val="16"/>
        </w:rPr>
      </w:pPr>
      <w:r>
        <w:rPr>
          <w:rStyle w:val="StyleBoldUnderline"/>
        </w:rPr>
        <w:t>It is tempting to believe that America’s</w:t>
      </w:r>
      <w:r>
        <w:rPr>
          <w:sz w:val="16"/>
        </w:rPr>
        <w:t xml:space="preserve"> recent </w:t>
      </w:r>
      <w:r>
        <w:rPr>
          <w:rStyle w:val="StyleBoldUnderline"/>
        </w:rPr>
        <w:t>misadventures will discredit and suppress our hegemonic longings</w:t>
      </w:r>
      <w:r>
        <w:rPr>
          <w:sz w:val="16"/>
        </w:rPr>
        <w:t xml:space="preserve"> and that, following the presidential election of 2008, a new administration will abandon them. But so long as our identity as a nation is intimately bound up with seeing ourselves as the world’s most powerful country, at the heart of a global system, </w:t>
      </w:r>
      <w:r w:rsidRPr="00CB0B17">
        <w:rPr>
          <w:rStyle w:val="StyleBoldUnderline"/>
          <w:highlight w:val="yellow"/>
        </w:rPr>
        <w:t>hegemony is likely to remain the recurring obsession of our</w:t>
      </w:r>
      <w:r>
        <w:rPr>
          <w:rStyle w:val="StyleBoldUnderline"/>
        </w:rPr>
        <w:t xml:space="preserve"> official </w:t>
      </w:r>
      <w:r w:rsidRPr="00CB0B17">
        <w:rPr>
          <w:rStyle w:val="StyleBoldUnderline"/>
          <w:highlight w:val="yellow"/>
        </w:rPr>
        <w:t>imagination</w:t>
      </w:r>
      <w:r>
        <w:rPr>
          <w:rStyle w:val="StyleBoldUnderline"/>
        </w:rPr>
        <w:t>,</w:t>
      </w:r>
      <w:r>
        <w:rPr>
          <w:sz w:val="16"/>
        </w:rPr>
        <w:t xml:space="preserve"> the </w:t>
      </w:r>
      <w:proofErr w:type="spellStart"/>
      <w:r>
        <w:rPr>
          <w:sz w:val="16"/>
        </w:rPr>
        <w:t>id´ee</w:t>
      </w:r>
      <w:proofErr w:type="spellEnd"/>
      <w:r>
        <w:rPr>
          <w:sz w:val="16"/>
        </w:rPr>
        <w:t xml:space="preserve"> fixe of our foreign policy. </w:t>
      </w:r>
      <w:r w:rsidRPr="00CB0B17">
        <w:rPr>
          <w:rStyle w:val="StyleBoldUnderline"/>
          <w:highlight w:val="yellow"/>
        </w:rPr>
        <w:t>America’s hegemonic ambitions have</w:t>
      </w:r>
      <w:r>
        <w:rPr>
          <w:rStyle w:val="StyleBoldUnderline"/>
        </w:rPr>
        <w:t xml:space="preserve">, after all, </w:t>
      </w:r>
      <w:r w:rsidRPr="00CB0B17">
        <w:rPr>
          <w:rStyle w:val="StyleBoldUnderline"/>
          <w:highlight w:val="yellow"/>
        </w:rPr>
        <w:t>suffered severe setbacks before</w:t>
      </w:r>
      <w:r>
        <w:rPr>
          <w:rStyle w:val="StyleBoldUnderline"/>
        </w:rPr>
        <w:t xml:space="preserve">. </w:t>
      </w:r>
      <w:r>
        <w:rPr>
          <w:sz w:val="16"/>
        </w:rPr>
        <w:t xml:space="preserve">Less than half a century has passed since </w:t>
      </w:r>
      <w:r w:rsidRPr="00CB0B17">
        <w:rPr>
          <w:rStyle w:val="StyleBoldUnderline"/>
          <w:highlight w:val="yellow"/>
        </w:rPr>
        <w:t>the “lesson of Vietnam</w:t>
      </w:r>
      <w:r>
        <w:rPr>
          <w:sz w:val="16"/>
        </w:rPr>
        <w:t xml:space="preserve">.” But that lesson </w:t>
      </w:r>
      <w:r w:rsidRPr="00CB0B17">
        <w:rPr>
          <w:rStyle w:val="StyleBoldUnderline"/>
          <w:highlight w:val="yellow"/>
        </w:rPr>
        <w:t>faded without forcing us to abandon</w:t>
      </w:r>
      <w:r>
        <w:rPr>
          <w:rStyle w:val="StyleBoldUnderline"/>
        </w:rPr>
        <w:t xml:space="preserve"> the old </w:t>
      </w:r>
      <w:r w:rsidRPr="00CB0B17">
        <w:rPr>
          <w:rStyle w:val="StyleBoldUnderline"/>
          <w:highlight w:val="yellow"/>
        </w:rPr>
        <w:t>fantasies</w:t>
      </w:r>
      <w:r>
        <w:rPr>
          <w:rStyle w:val="StyleBoldUnderline"/>
        </w:rPr>
        <w:t xml:space="preserve"> of omnipotence. The fantasies merely went into remission</w:t>
      </w:r>
      <w:r>
        <w:rPr>
          <w:sz w:val="16"/>
        </w:rPr>
        <w:t>, until the fall of the Soviet Union provided an irresistible occasion for their return. Arguably, in its collapse, the Soviet Union proved to be a greater danger to America’s own equilibrium than in its heyday</w:t>
      </w:r>
      <w:r>
        <w:rPr>
          <w:rStyle w:val="StyleBoldUnderline"/>
        </w:rPr>
        <w:t xml:space="preserve">. Dysfunctional imaginations are scarcely a rarity </w:t>
      </w:r>
      <w:r>
        <w:rPr>
          <w:sz w:val="16"/>
        </w:rPr>
        <w:t>– among individuals or among nations. “</w:t>
      </w:r>
      <w:r>
        <w:rPr>
          <w:rStyle w:val="StyleBoldUnderline"/>
        </w:rPr>
        <w:t>Reality” is never a clear picture that imposes itself from without. Imaginations need to collaborate</w:t>
      </w:r>
      <w:r>
        <w:rPr>
          <w:sz w:val="16"/>
        </w:rPr>
        <w:t xml:space="preserve">. They synthesize old and new </w:t>
      </w:r>
      <w:r>
        <w:rPr>
          <w:sz w:val="16"/>
        </w:rPr>
        <w:lastRenderedPageBreak/>
        <w:t xml:space="preserve">images, concepts, and ideas and fuse language with emotions – all according to the inner grammar of our minds. </w:t>
      </w:r>
      <w:r>
        <w:rPr>
          <w:rStyle w:val="StyleBoldUnderline"/>
        </w:rPr>
        <w:t xml:space="preserve">These </w:t>
      </w:r>
      <w:r w:rsidRPr="007C5A6F">
        <w:rPr>
          <w:rStyle w:val="StyleBoldUnderline"/>
          <w:highlight w:val="yellow"/>
        </w:rPr>
        <w:t>synthetic constructions become our reality</w:t>
      </w:r>
      <w:r>
        <w:rPr>
          <w:rStyle w:val="StyleBoldUnderline"/>
        </w:rPr>
        <w:t>, our way of depicting the world in which we live. Inevitably, our imaginations present us with only a partial picture</w:t>
      </w:r>
      <w:r>
        <w:rPr>
          <w:sz w:val="16"/>
        </w:rPr>
        <w:t xml:space="preserve">. As Walter Lippmann once put it, our imaginations create a “pseudo-environment between ourselves and the world.”2 Every individual, therefore, has his own particular vision of reality, and every nation tends to arrive at a favored collective view that differs from the favored view of other nations. When powerful and interdependent nations hold visions of the world severely at odds with one another, the world grows dangerous. </w:t>
      </w:r>
    </w:p>
    <w:p w:rsidR="00962B37" w:rsidRPr="007D1ED1" w:rsidRDefault="00962B37" w:rsidP="00962B37">
      <w:pPr>
        <w:pStyle w:val="Heading4"/>
      </w:pPr>
      <w:r w:rsidRPr="007D1ED1">
        <w:t>global wars.</w:t>
      </w:r>
    </w:p>
    <w:p w:rsidR="00962B37" w:rsidRPr="00BD2D2F" w:rsidRDefault="00962B37" w:rsidP="00962B37">
      <w:pPr>
        <w:rPr>
          <w:rStyle w:val="StyleBoldUnderline"/>
          <w:bCs w:val="0"/>
        </w:rPr>
      </w:pPr>
      <w:proofErr w:type="spellStart"/>
      <w:r w:rsidRPr="007D1ED1">
        <w:rPr>
          <w:b/>
        </w:rPr>
        <w:t>Khanna</w:t>
      </w:r>
      <w:proofErr w:type="spellEnd"/>
      <w:r w:rsidRPr="007D1ED1">
        <w:rPr>
          <w:b/>
        </w:rPr>
        <w:t xml:space="preserve"> 09</w:t>
      </w:r>
      <w:r w:rsidRPr="007D1ED1">
        <w:t xml:space="preserve"> – Director of the Global Governance Initiative at the New America Foundation (</w:t>
      </w:r>
      <w:proofErr w:type="spellStart"/>
      <w:r w:rsidRPr="007D1ED1">
        <w:t>Parag</w:t>
      </w:r>
      <w:proofErr w:type="spellEnd"/>
      <w:r w:rsidRPr="007D1ED1">
        <w:t xml:space="preserve">, The second world: how emerging powers are redefining global competition in the twenty-first century, p. 337-338) </w:t>
      </w:r>
    </w:p>
    <w:p w:rsidR="00962B37" w:rsidRPr="00BD2D2F" w:rsidRDefault="00962B37" w:rsidP="00962B37">
      <w:pPr>
        <w:rPr>
          <w:sz w:val="14"/>
        </w:rPr>
      </w:pPr>
      <w:r w:rsidRPr="00BD2D2F">
        <w:rPr>
          <w:sz w:val="14"/>
        </w:rPr>
        <w:t xml:space="preserve">Even this scenario is optimistic, for superpowers are by definition willing to encroach on the turf of others—changing the world map in the process.  Much as in geology, such </w:t>
      </w:r>
      <w:r w:rsidRPr="00BD2D2F">
        <w:rPr>
          <w:rStyle w:val="Emphasis"/>
          <w:highlight w:val="yellow"/>
        </w:rPr>
        <w:t>tectonic shifts</w:t>
      </w:r>
      <w:r w:rsidRPr="00BD2D2F">
        <w:rPr>
          <w:sz w:val="14"/>
        </w:rPr>
        <w:t xml:space="preserve"> always </w:t>
      </w:r>
      <w:r w:rsidRPr="00BD2D2F">
        <w:rPr>
          <w:rStyle w:val="StyleBoldUnderline"/>
          <w:highlight w:val="yellow"/>
        </w:rPr>
        <w:t>result in</w:t>
      </w:r>
      <w:r w:rsidRPr="00E3741F">
        <w:rPr>
          <w:rStyle w:val="StyleBoldUnderline"/>
        </w:rPr>
        <w:t xml:space="preserve"> </w:t>
      </w:r>
      <w:r w:rsidRPr="00BD2D2F">
        <w:rPr>
          <w:rStyle w:val="StyleBoldUnderline"/>
          <w:highlight w:val="yellow"/>
        </w:rPr>
        <w:t>earthquakes</w:t>
      </w:r>
      <w:r w:rsidRPr="00BD2D2F">
        <w:rPr>
          <w:sz w:val="14"/>
        </w:rPr>
        <w:t xml:space="preserve">, </w:t>
      </w:r>
      <w:r w:rsidRPr="00E3741F">
        <w:rPr>
          <w:rStyle w:val="StyleBoldUnderline"/>
        </w:rPr>
        <w:t xml:space="preserve">particularly </w:t>
      </w:r>
      <w:r w:rsidRPr="00BD2D2F">
        <w:rPr>
          <w:rStyle w:val="StyleBoldUnderline"/>
          <w:highlight w:val="yellow"/>
        </w:rPr>
        <w:t>as</w:t>
      </w:r>
      <w:r w:rsidRPr="00E3741F">
        <w:rPr>
          <w:rStyle w:val="StyleBoldUnderline"/>
        </w:rPr>
        <w:t xml:space="preserve"> rising </w:t>
      </w:r>
      <w:r w:rsidRPr="00BD2D2F">
        <w:rPr>
          <w:rStyle w:val="StyleBoldUnderline"/>
          <w:highlight w:val="yellow"/>
        </w:rPr>
        <w:t>powers tread on the</w:t>
      </w:r>
      <w:r w:rsidRPr="00E3741F">
        <w:rPr>
          <w:rStyle w:val="StyleBoldUnderline"/>
        </w:rPr>
        <w:t xml:space="preserve"> entrenched </w:t>
      </w:r>
      <w:r w:rsidRPr="00BD2D2F">
        <w:rPr>
          <w:rStyle w:val="StyleBoldUnderline"/>
          <w:highlight w:val="yellow"/>
        </w:rPr>
        <w:t>position</w:t>
      </w:r>
      <w:r w:rsidRPr="00BD2D2F">
        <w:rPr>
          <w:sz w:val="14"/>
          <w:highlight w:val="yellow"/>
        </w:rPr>
        <w:t xml:space="preserve"> </w:t>
      </w:r>
      <w:r w:rsidRPr="00BD2D2F">
        <w:rPr>
          <w:rStyle w:val="StyleBoldUnderline"/>
          <w:highlight w:val="yellow"/>
        </w:rPr>
        <w:t>of the</w:t>
      </w:r>
      <w:r w:rsidRPr="00BD2D2F">
        <w:rPr>
          <w:sz w:val="14"/>
        </w:rPr>
        <w:t xml:space="preserve"> reigning </w:t>
      </w:r>
      <w:r w:rsidRPr="00BD2D2F">
        <w:rPr>
          <w:rStyle w:val="StyleBoldUnderline"/>
          <w:highlight w:val="yellow"/>
        </w:rPr>
        <w:t>hegemon</w:t>
      </w:r>
      <w:r w:rsidRPr="00BD2D2F">
        <w:rPr>
          <w:sz w:val="14"/>
        </w:rPr>
        <w:t xml:space="preserve">.56  The sole exception was the twentieth century Anglo-American transition in which Great Britain and the United States were allies and shared a common culture—and even that took two world wars to complete.57 </w:t>
      </w:r>
      <w:r w:rsidRPr="00BD2D2F">
        <w:rPr>
          <w:rStyle w:val="StyleBoldUnderline"/>
          <w:highlight w:val="yellow"/>
        </w:rPr>
        <w:t>As the relative levels of power</w:t>
      </w:r>
      <w:r w:rsidRPr="00E3741F">
        <w:rPr>
          <w:rStyle w:val="StyleBoldUnderline"/>
        </w:rPr>
        <w:t xml:space="preserve"> of the</w:t>
      </w:r>
      <w:r w:rsidRPr="00BD2D2F">
        <w:rPr>
          <w:sz w:val="14"/>
        </w:rPr>
        <w:t xml:space="preserve"> three </w:t>
      </w:r>
      <w:r w:rsidRPr="00E3741F">
        <w:rPr>
          <w:rStyle w:val="StyleBoldUnderline"/>
        </w:rPr>
        <w:t xml:space="preserve">superpowers </w:t>
      </w:r>
      <w:r w:rsidRPr="00BD2D2F">
        <w:rPr>
          <w:rStyle w:val="StyleBoldUnderline"/>
          <w:highlight w:val="yellow"/>
        </w:rPr>
        <w:t>draw</w:t>
      </w:r>
      <w:r w:rsidRPr="00E3741F">
        <w:rPr>
          <w:rStyle w:val="StyleBoldUnderline"/>
        </w:rPr>
        <w:t xml:space="preserve"> </w:t>
      </w:r>
      <w:r w:rsidRPr="00BD2D2F">
        <w:rPr>
          <w:rStyle w:val="StyleBoldUnderline"/>
          <w:highlight w:val="yellow"/>
        </w:rPr>
        <w:t>closer</w:t>
      </w:r>
      <w:r w:rsidRPr="00BD2D2F">
        <w:rPr>
          <w:sz w:val="14"/>
        </w:rPr>
        <w:t xml:space="preserve">, the </w:t>
      </w:r>
      <w:r w:rsidRPr="00BD2D2F">
        <w:rPr>
          <w:rStyle w:val="StyleBoldUnderline"/>
          <w:highlight w:val="yellow"/>
        </w:rPr>
        <w:t>temptation</w:t>
      </w:r>
      <w:r w:rsidRPr="00E3741F">
        <w:rPr>
          <w:rStyle w:val="StyleBoldUnderline"/>
        </w:rPr>
        <w:t xml:space="preserve"> of the number-two </w:t>
      </w:r>
      <w:r w:rsidRPr="00BD2D2F">
        <w:rPr>
          <w:rStyle w:val="StyleBoldUnderline"/>
          <w:highlight w:val="yellow"/>
        </w:rPr>
        <w:t>to preemptively knock out the king</w:t>
      </w:r>
      <w:r w:rsidRPr="00E3741F">
        <w:rPr>
          <w:rStyle w:val="StyleBoldUnderline"/>
        </w:rPr>
        <w:t xml:space="preserve"> on the hill </w:t>
      </w:r>
      <w:r w:rsidRPr="00BD2D2F">
        <w:rPr>
          <w:rStyle w:val="StyleBoldUnderline"/>
          <w:highlight w:val="yellow"/>
        </w:rPr>
        <w:t>grows</w:t>
      </w:r>
      <w:r w:rsidRPr="00E3741F">
        <w:rPr>
          <w:rStyle w:val="StyleBoldUnderline"/>
        </w:rPr>
        <w:t>, as does the lead</w:t>
      </w:r>
      <w:r w:rsidRPr="00BD2D2F">
        <w:rPr>
          <w:sz w:val="14"/>
        </w:rPr>
        <w:t xml:space="preserve"> </w:t>
      </w:r>
      <w:r w:rsidRPr="00E3741F">
        <w:rPr>
          <w:rStyle w:val="StyleBoldUnderline"/>
        </w:rPr>
        <w:t>power’s incentive to preventatively attack and weaken its ascending rival before being eclipsed</w:t>
      </w:r>
      <w:r w:rsidRPr="00BD2D2F">
        <w:rPr>
          <w:sz w:val="14"/>
        </w:rPr>
        <w:t xml:space="preserve">.58  David Hume wrote, “It is not a great disproportion between ourselves and others which produces envy, but on the contrary, a proximity.”59  While the density of contacts among the three superpowers makes the creation of a society of states more possible than ever—all the foreign ministers have one </w:t>
      </w:r>
      <w:proofErr w:type="spellStart"/>
      <w:r w:rsidRPr="00BD2D2F">
        <w:rPr>
          <w:sz w:val="14"/>
        </w:rPr>
        <w:t>anothers</w:t>
      </w:r>
      <w:proofErr w:type="spellEnd"/>
      <w:r w:rsidRPr="00BD2D2F">
        <w:rPr>
          <w:sz w:val="14"/>
        </w:rPr>
        <w:t xml:space="preserve">’ mobile phone numbers—the deep differences in interests among the three make forging a “culture of peace” more challenging than ever.60  China seas, </w:t>
      </w:r>
      <w:proofErr w:type="spellStart"/>
      <w:r w:rsidRPr="00BD2D2F">
        <w:rPr>
          <w:sz w:val="14"/>
        </w:rPr>
        <w:t>hyperterrorism</w:t>
      </w:r>
      <w:proofErr w:type="spellEnd"/>
      <w:r w:rsidRPr="00BD2D2F">
        <w:rPr>
          <w:sz w:val="14"/>
        </w:rPr>
        <w:t xml:space="preserve"> with nuclear weapons, an attack in the Gulf of Aden or the Straits of Malacca.  </w:t>
      </w:r>
      <w:r w:rsidRPr="00BD2D2F">
        <w:rPr>
          <w:rStyle w:val="StyleBoldUnderline"/>
        </w:rPr>
        <w:t xml:space="preserve">The </w:t>
      </w:r>
      <w:r w:rsidRPr="00BD2D2F">
        <w:rPr>
          <w:rStyle w:val="StyleBoldUnderline"/>
          <w:highlight w:val="yellow"/>
        </w:rPr>
        <w:t>uncertain</w:t>
      </w:r>
      <w:r w:rsidRPr="00BD2D2F">
        <w:rPr>
          <w:rStyle w:val="StyleBoldUnderline"/>
        </w:rPr>
        <w:t xml:space="preserve"> </w:t>
      </w:r>
      <w:r w:rsidRPr="00BD2D2F">
        <w:rPr>
          <w:rStyle w:val="StyleBoldUnderline"/>
          <w:highlight w:val="yellow"/>
        </w:rPr>
        <w:t>alignments</w:t>
      </w:r>
      <w:r w:rsidRPr="00BD2D2F">
        <w:rPr>
          <w:rStyle w:val="StyleBoldUnderline"/>
        </w:rPr>
        <w:t xml:space="preserve"> of lesser but still substantial powers such as Russia, Japan, and India </w:t>
      </w:r>
      <w:r w:rsidRPr="00BD2D2F">
        <w:rPr>
          <w:rStyle w:val="StyleBoldUnderline"/>
          <w:highlight w:val="yellow"/>
        </w:rPr>
        <w:t>could</w:t>
      </w:r>
      <w:r w:rsidRPr="00BD2D2F">
        <w:rPr>
          <w:rStyle w:val="StyleBoldUnderline"/>
        </w:rPr>
        <w:t xml:space="preserve"> also </w:t>
      </w:r>
      <w:r w:rsidRPr="00BD2D2F">
        <w:rPr>
          <w:rStyle w:val="Emphasis"/>
          <w:highlight w:val="yellow"/>
        </w:rPr>
        <w:t>cause escalation</w:t>
      </w:r>
      <w:r w:rsidRPr="00BD2D2F">
        <w:rPr>
          <w:sz w:val="14"/>
          <w:highlight w:val="yellow"/>
        </w:rPr>
        <w:t>.</w:t>
      </w:r>
      <w:r w:rsidRPr="00BD2D2F">
        <w:rPr>
          <w:sz w:val="14"/>
        </w:rPr>
        <w:t xml:space="preserve">  Furthermore, </w:t>
      </w:r>
      <w:r w:rsidRPr="00BD2D2F">
        <w:rPr>
          <w:rStyle w:val="StyleBoldUnderline"/>
        </w:rPr>
        <w:t xml:space="preserve">America’s foreign </w:t>
      </w:r>
      <w:r w:rsidRPr="00BD2D2F">
        <w:rPr>
          <w:rStyle w:val="StyleBoldUnderline"/>
          <w:highlight w:val="yellow"/>
        </w:rPr>
        <w:t>lenders could pull the plug</w:t>
      </w:r>
      <w:r w:rsidRPr="00BD2D2F">
        <w:rPr>
          <w:rStyle w:val="StyleBoldUnderline"/>
        </w:rPr>
        <w:t xml:space="preserve"> to undermine its grand strategy, </w:t>
      </w:r>
      <w:r w:rsidRPr="00BD2D2F">
        <w:rPr>
          <w:rStyle w:val="StyleBoldUnderline"/>
          <w:highlight w:val="yellow"/>
        </w:rPr>
        <w:t>sparking</w:t>
      </w:r>
      <w:r w:rsidRPr="00BD2D2F">
        <w:rPr>
          <w:rStyle w:val="StyleBoldUnderline"/>
        </w:rPr>
        <w:t xml:space="preserve"> economic turmoil, political acrimony, and </w:t>
      </w:r>
      <w:r w:rsidRPr="00BD2D2F">
        <w:rPr>
          <w:rStyle w:val="Emphasis"/>
          <w:highlight w:val="yellow"/>
        </w:rPr>
        <w:t>military tension</w:t>
      </w:r>
      <w:r w:rsidRPr="00BD2D2F">
        <w:rPr>
          <w:rStyle w:val="StyleBoldUnderline"/>
        </w:rPr>
        <w:t>.</w:t>
      </w:r>
      <w:r w:rsidRPr="00BD2D2F">
        <w:rPr>
          <w:sz w:val="14"/>
        </w:rPr>
        <w:t xml:space="preserve">  War brings profit to the military-industrial complex and is always supported by the large patriotic camps on all sides.  Yet the notion of a Sino-U.S. rivalry to lead the world is also premature and simplistic, for in the event of their conflict, Europe would be the winner, as capital would flee to its sanctuaries.   These </w:t>
      </w:r>
      <w:r w:rsidRPr="00BD2D2F">
        <w:rPr>
          <w:rStyle w:val="StyleBoldUnderline"/>
        </w:rPr>
        <w:t xml:space="preserve">great </w:t>
      </w:r>
      <w:r w:rsidRPr="00BD2D2F">
        <w:rPr>
          <w:rStyle w:val="StyleBoldUnderline"/>
          <w:highlight w:val="yellow"/>
        </w:rPr>
        <w:t>tensions are being played out</w:t>
      </w:r>
      <w:r w:rsidRPr="00BD2D2F">
        <w:rPr>
          <w:sz w:val="14"/>
        </w:rPr>
        <w:t xml:space="preserve"> in the world today, </w:t>
      </w:r>
      <w:r w:rsidRPr="00BD2D2F">
        <w:rPr>
          <w:rStyle w:val="StyleBoldUnderline"/>
          <w:highlight w:val="yellow"/>
        </w:rPr>
        <w:t>as each superpower strives to attain the most</w:t>
      </w:r>
      <w:r w:rsidRPr="00BD2D2F">
        <w:rPr>
          <w:rStyle w:val="StyleBoldUnderline"/>
        </w:rPr>
        <w:t xml:space="preserve"> </w:t>
      </w:r>
      <w:r w:rsidRPr="00BD2D2F">
        <w:rPr>
          <w:rStyle w:val="StyleBoldUnderline"/>
          <w:highlight w:val="yellow"/>
        </w:rPr>
        <w:t>advantageous position</w:t>
      </w:r>
      <w:r w:rsidRPr="00BD2D2F">
        <w:rPr>
          <w:rStyle w:val="StyleBoldUnderline"/>
        </w:rPr>
        <w:t xml:space="preserve"> for itself</w:t>
      </w:r>
      <w:r w:rsidRPr="00BD2D2F">
        <w:rPr>
          <w:sz w:val="14"/>
        </w:rPr>
        <w:t xml:space="preserve">, while none are powerful enough to dictate the system by itself.  </w:t>
      </w:r>
      <w:r w:rsidRPr="00BD2D2F">
        <w:rPr>
          <w:rStyle w:val="Emphasis"/>
        </w:rPr>
        <w:t>Global stability</w:t>
      </w:r>
      <w:r w:rsidRPr="00BD2D2F">
        <w:rPr>
          <w:rStyle w:val="StyleBoldUnderline"/>
        </w:rPr>
        <w:t xml:space="preserve"> thus </w:t>
      </w:r>
      <w:r w:rsidRPr="00BD2D2F">
        <w:rPr>
          <w:rStyle w:val="Emphasis"/>
        </w:rPr>
        <w:t>hangs between the bookends</w:t>
      </w:r>
      <w:r w:rsidRPr="00BD2D2F">
        <w:rPr>
          <w:sz w:val="14"/>
        </w:rPr>
        <w:t xml:space="preserve"> Raymond </w:t>
      </w:r>
      <w:proofErr w:type="spellStart"/>
      <w:r w:rsidRPr="00BD2D2F">
        <w:rPr>
          <w:sz w:val="14"/>
        </w:rPr>
        <w:t>Aron</w:t>
      </w:r>
      <w:proofErr w:type="spellEnd"/>
      <w:r w:rsidRPr="00BD2D2F">
        <w:rPr>
          <w:sz w:val="14"/>
        </w:rPr>
        <w:t xml:space="preserve"> identified as “peace by law” and “peace by empire,” the former toothless and the latter prone to excess.61  Historically, successive iterations of balance of power and collective security doctrines have evolved from justifying war for strategic advantage into building systems to avoid it, with the post-Napoleonic “Concert of Europe” as the first of the modern era.62  Because it followed rules, it was itself something of a societal system.*  Even where these </w:t>
      </w:r>
      <w:r w:rsidRPr="00BD2D2F">
        <w:rPr>
          <w:rStyle w:val="StyleBoldUnderline"/>
          <w:highlight w:val="yellow"/>
        </w:rPr>
        <w:t>attempts at creating a</w:t>
      </w:r>
      <w:r w:rsidRPr="00BD2D2F">
        <w:rPr>
          <w:rStyle w:val="StyleBoldUnderline"/>
        </w:rPr>
        <w:t xml:space="preserve"> </w:t>
      </w:r>
      <w:r w:rsidRPr="00BD2D2F">
        <w:rPr>
          <w:rStyle w:val="StyleBoldUnderline"/>
          <w:highlight w:val="yellow"/>
        </w:rPr>
        <w:t>stable</w:t>
      </w:r>
      <w:r w:rsidRPr="00BD2D2F">
        <w:rPr>
          <w:rStyle w:val="StyleBoldUnderline"/>
        </w:rPr>
        <w:t xml:space="preserve"> world </w:t>
      </w:r>
      <w:r w:rsidRPr="00BD2D2F">
        <w:rPr>
          <w:rStyle w:val="StyleBoldUnderline"/>
          <w:highlight w:val="yellow"/>
        </w:rPr>
        <w:t>order have failed</w:t>
      </w:r>
      <w:r w:rsidRPr="00BD2D2F">
        <w:rPr>
          <w:sz w:val="14"/>
          <w:highlight w:val="yellow"/>
        </w:rPr>
        <w:t>—</w:t>
      </w:r>
      <w:r w:rsidRPr="00BD2D2F">
        <w:rPr>
          <w:rStyle w:val="StyleBoldUnderline"/>
          <w:highlight w:val="yellow"/>
        </w:rPr>
        <w:t>including the League of Nations</w:t>
      </w:r>
      <w:r w:rsidRPr="00BD2D2F">
        <w:rPr>
          <w:rStyle w:val="StyleBoldUnderline"/>
        </w:rPr>
        <w:t xml:space="preserve"> after World War I—systemic</w:t>
      </w:r>
      <w:r w:rsidRPr="00BD2D2F">
        <w:rPr>
          <w:sz w:val="14"/>
        </w:rPr>
        <w:t xml:space="preserve"> </w:t>
      </w:r>
      <w:r w:rsidRPr="00BD2D2F">
        <w:rPr>
          <w:rStyle w:val="StyleBoldUnderline"/>
        </w:rPr>
        <w:t>learning takes place in which states</w:t>
      </w:r>
      <w:r w:rsidRPr="00BD2D2F">
        <w:rPr>
          <w:sz w:val="14"/>
        </w:rPr>
        <w:t xml:space="preserve"> (particularly democracies) </w:t>
      </w:r>
      <w:r w:rsidRPr="00BD2D2F">
        <w:rPr>
          <w:rStyle w:val="StyleBoldUnderline"/>
        </w:rPr>
        <w:t>internalize the lessons of the past into their institutions to prevent history from repeating itself</w:t>
      </w:r>
      <w:r w:rsidRPr="00BD2D2F">
        <w:rPr>
          <w:sz w:val="14"/>
        </w:rPr>
        <w:t>.63  Toynbee too viewed history as progressive rather than purely cyclical, a wheel that not only turns around and around but also moves forward such that Civilization (with a big C) could become civilized.64  But did he “give too much credit to time’s arrows and not enough to time’s cycle”?65 Empires and superpowers usually promise peace but bring</w:t>
      </w:r>
      <w:r w:rsidRPr="00BD2D2F">
        <w:rPr>
          <w:rStyle w:val="StyleBoldUnderline"/>
        </w:rPr>
        <w:t xml:space="preserve"> wars</w:t>
      </w:r>
      <w:r w:rsidRPr="00BD2D2F">
        <w:rPr>
          <w:sz w:val="14"/>
        </w:rPr>
        <w:t xml:space="preserve">.66  </w:t>
      </w:r>
      <w:r w:rsidRPr="00BD2D2F">
        <w:rPr>
          <w:rStyle w:val="StyleBoldUnderline"/>
          <w:highlight w:val="yellow"/>
        </w:rPr>
        <w:t>The time to recognize the</w:t>
      </w:r>
      <w:r w:rsidRPr="00BD2D2F">
        <w:rPr>
          <w:rStyle w:val="StyleBoldUnderline"/>
        </w:rPr>
        <w:t xml:space="preserve"> current</w:t>
      </w:r>
      <w:r w:rsidRPr="00BD2D2F">
        <w:rPr>
          <w:sz w:val="14"/>
        </w:rPr>
        <w:t xml:space="preserve"> </w:t>
      </w:r>
      <w:r w:rsidRPr="00BD2D2F">
        <w:rPr>
          <w:rStyle w:val="StyleBoldUnderline"/>
        </w:rPr>
        <w:t xml:space="preserve">revolutionary </w:t>
      </w:r>
      <w:r w:rsidRPr="00BD2D2F">
        <w:rPr>
          <w:rStyle w:val="StyleBoldUnderline"/>
          <w:highlight w:val="yellow"/>
        </w:rPr>
        <w:t xml:space="preserve">situation is now—before </w:t>
      </w:r>
      <w:r w:rsidRPr="00BD2D2F">
        <w:rPr>
          <w:rStyle w:val="Emphasis"/>
          <w:highlight w:val="yellow"/>
        </w:rPr>
        <w:t>the next world war</w:t>
      </w:r>
      <w:r w:rsidRPr="00BD2D2F">
        <w:rPr>
          <w:sz w:val="14"/>
        </w:rPr>
        <w:t>.67</w:t>
      </w:r>
    </w:p>
    <w:p w:rsidR="00962B37" w:rsidRPr="0005774D" w:rsidRDefault="00962B37" w:rsidP="00962B37"/>
    <w:p w:rsidR="00962B37" w:rsidRDefault="00962B37" w:rsidP="00962B37">
      <w:pPr>
        <w:pStyle w:val="Heading4"/>
      </w:pPr>
      <w:r>
        <w:t>Effective presidential treaty power key to solve rogue-</w:t>
      </w:r>
      <w:proofErr w:type="spellStart"/>
      <w:r>
        <w:t>prolif</w:t>
      </w:r>
      <w:proofErr w:type="spellEnd"/>
      <w:r>
        <w:t xml:space="preserve"> and terrorism---but, there’s no risk of their overreach impacts </w:t>
      </w:r>
    </w:p>
    <w:p w:rsidR="00962B37" w:rsidRDefault="00962B37" w:rsidP="00962B37">
      <w:r>
        <w:t xml:space="preserve">John </w:t>
      </w:r>
      <w:proofErr w:type="spellStart"/>
      <w:r w:rsidRPr="00D60563">
        <w:rPr>
          <w:rStyle w:val="StyleStyleBold12pt"/>
        </w:rPr>
        <w:t>Yoo</w:t>
      </w:r>
      <w:proofErr w:type="spellEnd"/>
      <w:r w:rsidRPr="00D60563">
        <w:rPr>
          <w:rStyle w:val="StyleStyleBold12pt"/>
        </w:rPr>
        <w:t xml:space="preserve"> 8</w:t>
      </w:r>
      <w:r>
        <w:t>, Cal Berkeley law prof, The Powers of War and Peace, 204-5</w:t>
      </w:r>
    </w:p>
    <w:p w:rsidR="00962B37" w:rsidRPr="003928CD" w:rsidRDefault="00962B37" w:rsidP="00962B37">
      <w:pPr>
        <w:rPr>
          <w:rStyle w:val="StyleBoldUnderline"/>
          <w:bCs w:val="0"/>
        </w:rPr>
      </w:pPr>
      <w:r w:rsidRPr="004C49D4">
        <w:rPr>
          <w:rStyle w:val="StyleBoldUnderline"/>
        </w:rPr>
        <w:t>Events such as the Neutrality Proclamat</w:t>
      </w:r>
      <w:r>
        <w:rPr>
          <w:rStyle w:val="StyleBoldUnderline"/>
        </w:rPr>
        <w:t>ion, the termination of the Mu</w:t>
      </w:r>
      <w:r w:rsidRPr="004C49D4">
        <w:rPr>
          <w:rStyle w:val="StyleBoldUnderline"/>
        </w:rPr>
        <w:t>tual Defense Treaty with Taiwan, or</w:t>
      </w:r>
      <w:r>
        <w:t xml:space="preserve"> even </w:t>
      </w:r>
      <w:r w:rsidRPr="004C49D4">
        <w:rPr>
          <w:rStyle w:val="StyleBoldUnderline"/>
        </w:rPr>
        <w:t xml:space="preserve">the Reagan-era struggle </w:t>
      </w:r>
      <w:r w:rsidRPr="004C49D4">
        <w:t>over</w:t>
      </w:r>
      <w:r>
        <w:t xml:space="preserve"> the SDI program </w:t>
      </w:r>
      <w:r w:rsidRPr="004C49D4">
        <w:rPr>
          <w:rStyle w:val="StyleBoldUnderline"/>
        </w:rPr>
        <w:t xml:space="preserve">may seem of limited relevance to </w:t>
      </w:r>
      <w:r w:rsidRPr="003928CD">
        <w:rPr>
          <w:rStyle w:val="StyleBoldUnderline"/>
          <w:highlight w:val="yellow"/>
        </w:rPr>
        <w:t xml:space="preserve">today’s challenges of </w:t>
      </w:r>
      <w:r w:rsidRPr="003928CD">
        <w:rPr>
          <w:rStyle w:val="Emphasis"/>
          <w:highlight w:val="yellow"/>
        </w:rPr>
        <w:t xml:space="preserve">rogue nations, </w:t>
      </w:r>
      <w:r w:rsidRPr="003928CD">
        <w:rPr>
          <w:rStyle w:val="Emphasis"/>
        </w:rPr>
        <w:t xml:space="preserve">the </w:t>
      </w:r>
      <w:r w:rsidRPr="003928CD">
        <w:rPr>
          <w:rStyle w:val="Emphasis"/>
          <w:highlight w:val="yellow"/>
        </w:rPr>
        <w:t>proliferation</w:t>
      </w:r>
      <w:r w:rsidRPr="004C49D4">
        <w:rPr>
          <w:rStyle w:val="Emphasis"/>
        </w:rPr>
        <w:t xml:space="preserve"> of w</w:t>
      </w:r>
      <w:r>
        <w:t xml:space="preserve">eapons of </w:t>
      </w:r>
      <w:r w:rsidRPr="004C49D4">
        <w:rPr>
          <w:rStyle w:val="Emphasis"/>
        </w:rPr>
        <w:t>m</w:t>
      </w:r>
      <w:r>
        <w:t xml:space="preserve">ass </w:t>
      </w:r>
      <w:r w:rsidRPr="004C49D4">
        <w:rPr>
          <w:rStyle w:val="Emphasis"/>
        </w:rPr>
        <w:t>d</w:t>
      </w:r>
      <w:r>
        <w:t xml:space="preserve">estruction, </w:t>
      </w:r>
      <w:r w:rsidRPr="003928CD">
        <w:rPr>
          <w:rStyle w:val="Emphasis"/>
          <w:highlight w:val="yellow"/>
        </w:rPr>
        <w:t>and terrorism</w:t>
      </w:r>
      <w:r>
        <w:t xml:space="preserve">. </w:t>
      </w:r>
      <w:r w:rsidRPr="003928CD">
        <w:rPr>
          <w:rStyle w:val="StyleBoldUnderline"/>
          <w:highlight w:val="yellow"/>
        </w:rPr>
        <w:t>Recent efforts</w:t>
      </w:r>
      <w:r w:rsidRPr="004C49D4">
        <w:rPr>
          <w:rStyle w:val="StyleBoldUnderline"/>
        </w:rPr>
        <w:t>,</w:t>
      </w:r>
      <w:r>
        <w:t xml:space="preserve"> however, </w:t>
      </w:r>
      <w:r w:rsidRPr="004C49D4">
        <w:rPr>
          <w:rStyle w:val="StyleBoldUnderline"/>
        </w:rPr>
        <w:t xml:space="preserve">designed </w:t>
      </w:r>
      <w:r w:rsidRPr="003928CD">
        <w:rPr>
          <w:rStyle w:val="StyleBoldUnderline"/>
          <w:highlight w:val="yellow"/>
        </w:rPr>
        <w:t xml:space="preserve">to respond to such problems only </w:t>
      </w:r>
      <w:r w:rsidRPr="003928CD">
        <w:rPr>
          <w:rStyle w:val="Emphasis"/>
          <w:highlight w:val="yellow"/>
        </w:rPr>
        <w:t>highlight</w:t>
      </w:r>
      <w:r w:rsidRPr="004C49D4">
        <w:rPr>
          <w:rStyle w:val="Emphasis"/>
        </w:rPr>
        <w:t xml:space="preserve"> again </w:t>
      </w:r>
      <w:r w:rsidRPr="003928CD">
        <w:rPr>
          <w:rStyle w:val="Emphasis"/>
          <w:highlight w:val="yellow"/>
        </w:rPr>
        <w:t xml:space="preserve">the centrality of treaties to </w:t>
      </w:r>
      <w:r w:rsidRPr="003928CD">
        <w:rPr>
          <w:rStyle w:val="Emphasis"/>
        </w:rPr>
        <w:t xml:space="preserve">the conduct of </w:t>
      </w:r>
      <w:r w:rsidRPr="003928CD">
        <w:rPr>
          <w:rStyle w:val="Emphasis"/>
          <w:highlight w:val="yellow"/>
        </w:rPr>
        <w:t>foreign affairs</w:t>
      </w:r>
      <w:r w:rsidRPr="003928CD">
        <w:rPr>
          <w:highlight w:val="yellow"/>
        </w:rPr>
        <w:t xml:space="preserve">. </w:t>
      </w:r>
      <w:r w:rsidRPr="003928CD">
        <w:rPr>
          <w:rStyle w:val="StyleBoldUnderline"/>
          <w:highlight w:val="yellow"/>
        </w:rPr>
        <w:t>Treaty</w:t>
      </w:r>
      <w:r w:rsidRPr="003928CD">
        <w:rPr>
          <w:rStyle w:val="StyleBoldUnderline"/>
        </w:rPr>
        <w:t xml:space="preserve"> termination and </w:t>
      </w:r>
      <w:r w:rsidRPr="003928CD">
        <w:rPr>
          <w:rStyle w:val="StyleBoldUnderline"/>
          <w:highlight w:val="yellow"/>
        </w:rPr>
        <w:t>interpretation has proven central in</w:t>
      </w:r>
      <w:r w:rsidRPr="003928CD">
        <w:rPr>
          <w:rStyle w:val="StyleBoldUnderline"/>
        </w:rPr>
        <w:t xml:space="preserve"> </w:t>
      </w:r>
      <w:r>
        <w:t xml:space="preserve">the debate over </w:t>
      </w:r>
      <w:r w:rsidRPr="003928CD">
        <w:rPr>
          <w:rStyle w:val="StyleBoldUnderline"/>
          <w:highlight w:val="yellow"/>
        </w:rPr>
        <w:t>how to respond to</w:t>
      </w:r>
      <w:r w:rsidRPr="003928CD">
        <w:rPr>
          <w:rStyle w:val="StyleBoldUnderline"/>
        </w:rPr>
        <w:t xml:space="preserve"> the </w:t>
      </w:r>
      <w:r w:rsidRPr="003928CD">
        <w:rPr>
          <w:rStyle w:val="StyleBoldUnderline"/>
          <w:highlight w:val="yellow"/>
        </w:rPr>
        <w:t>prolif</w:t>
      </w:r>
      <w:r w:rsidRPr="003928CD">
        <w:rPr>
          <w:rStyle w:val="StyleBoldUnderline"/>
        </w:rPr>
        <w:t>eration of nuclear weapons and ballistic missiles,</w:t>
      </w:r>
      <w:r>
        <w:rPr>
          <w:rStyle w:val="StyleBoldUnderline"/>
        </w:rPr>
        <w:t xml:space="preserve"> </w:t>
      </w:r>
      <w:r w:rsidRPr="003928CD">
        <w:rPr>
          <w:rStyle w:val="StyleBoldUnderline"/>
          <w:highlight w:val="yellow"/>
        </w:rPr>
        <w:t xml:space="preserve">and the </w:t>
      </w:r>
      <w:r w:rsidRPr="003928CD">
        <w:rPr>
          <w:rStyle w:val="Emphasis"/>
          <w:highlight w:val="yellow"/>
        </w:rPr>
        <w:t>legal status</w:t>
      </w:r>
      <w:r w:rsidRPr="003928CD">
        <w:rPr>
          <w:rStyle w:val="StyleBoldUnderline"/>
          <w:highlight w:val="yellow"/>
        </w:rPr>
        <w:t xml:space="preserve"> of al Qaeda</w:t>
      </w:r>
      <w:r>
        <w:t xml:space="preserve"> and Taliban </w:t>
      </w:r>
      <w:r w:rsidRPr="003928CD">
        <w:rPr>
          <w:rStyle w:val="StyleBoldUnderline"/>
          <w:highlight w:val="yellow"/>
        </w:rPr>
        <w:t>ﬁghters</w:t>
      </w:r>
      <w:r>
        <w:rPr>
          <w:rStyle w:val="StyleBoldUnderline"/>
        </w:rPr>
        <w:t xml:space="preserve"> captured in Afghan</w:t>
      </w:r>
      <w:r w:rsidRPr="003928CD">
        <w:rPr>
          <w:rStyle w:val="StyleBoldUnderline"/>
        </w:rPr>
        <w:t>istan</w:t>
      </w:r>
      <w:r>
        <w:t xml:space="preserve"> and throughout the world. On these </w:t>
      </w:r>
      <w:r>
        <w:lastRenderedPageBreak/>
        <w:t xml:space="preserve">questions, </w:t>
      </w:r>
      <w:r w:rsidRPr="003928CD">
        <w:rPr>
          <w:rStyle w:val="StyleBoldUnderline"/>
        </w:rPr>
        <w:t xml:space="preserve">the Constitution’s </w:t>
      </w:r>
      <w:r w:rsidRPr="003928CD">
        <w:rPr>
          <w:rStyle w:val="Emphasis"/>
          <w:highlight w:val="yellow"/>
        </w:rPr>
        <w:t>ﬂexibility toward</w:t>
      </w:r>
      <w:r w:rsidRPr="003928CD">
        <w:rPr>
          <w:rStyle w:val="Emphasis"/>
        </w:rPr>
        <w:t xml:space="preserve"> the distribution of the </w:t>
      </w:r>
      <w:r w:rsidRPr="003928CD">
        <w:rPr>
          <w:rStyle w:val="Emphasis"/>
          <w:highlight w:val="yellow"/>
        </w:rPr>
        <w:t>foreign affairs</w:t>
      </w:r>
      <w:r w:rsidRPr="003928CD">
        <w:rPr>
          <w:rStyle w:val="StyleBoldUnderline"/>
          <w:highlight w:val="yellow"/>
        </w:rPr>
        <w:t xml:space="preserve"> </w:t>
      </w:r>
      <w:r w:rsidRPr="003928CD">
        <w:rPr>
          <w:rStyle w:val="Emphasis"/>
          <w:highlight w:val="yellow"/>
        </w:rPr>
        <w:t>power</w:t>
      </w:r>
      <w:r w:rsidRPr="003928CD">
        <w:rPr>
          <w:rStyle w:val="StyleBoldUnderline"/>
          <w:highlight w:val="yellow"/>
        </w:rPr>
        <w:t xml:space="preserve"> has given the president the tools to </w:t>
      </w:r>
      <w:r w:rsidRPr="003928CD">
        <w:rPr>
          <w:rStyle w:val="Emphasis"/>
          <w:highlight w:val="yellow"/>
        </w:rPr>
        <w:t>promote U.S. foreign policy</w:t>
      </w:r>
      <w:r>
        <w:t xml:space="preserve">, </w:t>
      </w:r>
      <w:r w:rsidRPr="003928CD">
        <w:rPr>
          <w:rStyle w:val="StyleBoldUnderline"/>
          <w:highlight w:val="yellow"/>
        </w:rPr>
        <w:t>but</w:t>
      </w:r>
      <w:r w:rsidRPr="003928CD">
        <w:rPr>
          <w:rStyle w:val="StyleBoldUnderline"/>
        </w:rPr>
        <w:t xml:space="preserve"> at the same time </w:t>
      </w:r>
      <w:r w:rsidRPr="003928CD">
        <w:rPr>
          <w:rStyle w:val="StyleBoldUnderline"/>
          <w:highlight w:val="yellow"/>
        </w:rPr>
        <w:t>has ensured that Congress has the ability to block policies with which it disagrees.</w:t>
      </w:r>
      <w:r w:rsidRPr="003928CD">
        <w:rPr>
          <w:rStyle w:val="StyleBoldUnderline"/>
        </w:rPr>
        <w:t xml:space="preserve"> </w:t>
      </w:r>
    </w:p>
    <w:p w:rsidR="00962B37" w:rsidRDefault="00962B37" w:rsidP="00962B37"/>
    <w:p w:rsidR="00962B37" w:rsidRDefault="00962B37" w:rsidP="00962B37">
      <w:pPr>
        <w:pStyle w:val="Heading4"/>
      </w:pPr>
      <w:r>
        <w:t xml:space="preserve">Extinction </w:t>
      </w:r>
    </w:p>
    <w:p w:rsidR="00962B37" w:rsidRPr="00FA7C9C" w:rsidRDefault="00962B37" w:rsidP="00962B37">
      <w:proofErr w:type="spellStart"/>
      <w:r w:rsidRPr="00FA7C9C">
        <w:rPr>
          <w:rStyle w:val="StyleStyleBold12pt"/>
        </w:rPr>
        <w:t>Kroenig</w:t>
      </w:r>
      <w:proofErr w:type="spellEnd"/>
      <w:r w:rsidRPr="00FA7C9C">
        <w:rPr>
          <w:rStyle w:val="StyleStyleBold12pt"/>
        </w:rPr>
        <w:t xml:space="preserve"> 12 –</w:t>
      </w:r>
      <w:r w:rsidRPr="00FA7C9C">
        <w:t xml:space="preserve"> Matthew </w:t>
      </w:r>
      <w:proofErr w:type="spellStart"/>
      <w:r w:rsidRPr="00FA7C9C">
        <w:t>Kroenig</w:t>
      </w:r>
      <w:proofErr w:type="spellEnd"/>
      <w:r w:rsidRPr="00FA7C9C">
        <w:t xml:space="preserve"> is an Assistant Professor of Government at Georgetown University and a Stanton Nuclear Security Fellow on the Council on Foreign Relations, May 26</w:t>
      </w:r>
      <w:r w:rsidRPr="00FA7C9C">
        <w:rPr>
          <w:vertAlign w:val="superscript"/>
        </w:rPr>
        <w:t>th</w:t>
      </w:r>
      <w:r w:rsidRPr="00FA7C9C">
        <w:t xml:space="preserve">, 2012, “The History of Proliferation Optimism: Does It Have A Future?” </w:t>
      </w:r>
      <w:hyperlink r:id="rId18" w:history="1">
        <w:r w:rsidRPr="00FA7C9C">
          <w:rPr>
            <w:rStyle w:val="Hyperlink"/>
          </w:rPr>
          <w:t>http://www.npolicy.org/article.php?aid=1182&amp;tid=30</w:t>
        </w:r>
      </w:hyperlink>
      <w:r w:rsidRPr="00FA7C9C">
        <w:t xml:space="preserve"> </w:t>
      </w:r>
    </w:p>
    <w:p w:rsidR="00962B37" w:rsidRPr="00FA7C9C" w:rsidRDefault="00962B37" w:rsidP="00962B37">
      <w:r w:rsidRPr="00FA7C9C">
        <w:t>What’s Wrong with Proliferation Optimism?</w:t>
      </w:r>
    </w:p>
    <w:p w:rsidR="00962B37" w:rsidRDefault="00962B37" w:rsidP="00962B37">
      <w:r w:rsidRPr="00FA7C9C">
        <w:rPr>
          <w:b/>
          <w:u w:val="single"/>
        </w:rPr>
        <w:t>The proliferation optimist position</w:t>
      </w:r>
      <w:r w:rsidRPr="00C50199">
        <w:rPr>
          <w:sz w:val="14"/>
        </w:rPr>
        <w:t xml:space="preserve">, while having a distinguished pedigree, </w:t>
      </w:r>
      <w:r w:rsidRPr="00FA7C9C">
        <w:rPr>
          <w:b/>
          <w:u w:val="single"/>
        </w:rPr>
        <w:t>has several major flaws</w:t>
      </w:r>
      <w:r w:rsidRPr="00C50199">
        <w:rPr>
          <w:sz w:val="14"/>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C50199">
        <w:rPr>
          <w:sz w:val="12"/>
        </w:rPr>
        <w:t>¶</w:t>
      </w:r>
      <w:r w:rsidRPr="00C50199">
        <w:rPr>
          <w:sz w:val="14"/>
        </w:rPr>
        <w:t xml:space="preserve"> First and foremost, </w:t>
      </w:r>
      <w:r w:rsidRPr="00FA7C9C">
        <w:rPr>
          <w:u w:val="single"/>
        </w:rPr>
        <w:t>proliferation optimists do not appear to understand contemporary deterrence theory.</w:t>
      </w:r>
      <w:r w:rsidRPr="00C50199">
        <w:rPr>
          <w:sz w:val="14"/>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w:t>
      </w:r>
      <w:proofErr w:type="spellStart"/>
      <w:r w:rsidRPr="00C50199">
        <w:rPr>
          <w:sz w:val="14"/>
        </w:rPr>
        <w:t>Brodie</w:t>
      </w:r>
      <w:proofErr w:type="spellEnd"/>
      <w:r w:rsidRPr="00C50199">
        <w:rPr>
          <w:sz w:val="14"/>
        </w:rPr>
        <w:t xml:space="preserve"> can be excused for not knowing better, the writings of </w:t>
      </w:r>
      <w:r w:rsidRPr="00FA7C9C">
        <w:rPr>
          <w:u w:val="single"/>
        </w:rPr>
        <w:t xml:space="preserve">contemporary </w:t>
      </w:r>
      <w:r w:rsidRPr="00C50199">
        <w:rPr>
          <w:u w:val="single"/>
        </w:rPr>
        <w:t xml:space="preserve">proliferation optimists </w:t>
      </w:r>
      <w:r w:rsidRPr="00C50199">
        <w:rPr>
          <w:b/>
          <w:u w:val="single"/>
        </w:rPr>
        <w:t>ignore much of the past fifty years of academic research on nuclear deterrence theory.</w:t>
      </w:r>
      <w:r w:rsidRPr="00C50199">
        <w:rPr>
          <w:sz w:val="12"/>
        </w:rPr>
        <w:t>¶</w:t>
      </w:r>
      <w:r w:rsidRPr="00C50199">
        <w:rPr>
          <w:b/>
          <w:sz w:val="12"/>
          <w:u w:val="single"/>
        </w:rPr>
        <w:t xml:space="preserve"> </w:t>
      </w:r>
      <w:r w:rsidRPr="00C50199">
        <w:rPr>
          <w:sz w:val="14"/>
        </w:rPr>
        <w:t xml:space="preserve">In the 1940s, Viner, </w:t>
      </w:r>
      <w:proofErr w:type="spellStart"/>
      <w:r w:rsidRPr="00C50199">
        <w:rPr>
          <w:sz w:val="14"/>
        </w:rPr>
        <w:t>Brodie</w:t>
      </w:r>
      <w:proofErr w:type="spellEnd"/>
      <w:r w:rsidRPr="00C50199">
        <w:rPr>
          <w:sz w:val="14"/>
        </w:rPr>
        <w:t xml:space="preserv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FA7C9C">
        <w:rPr>
          <w:u w:val="single"/>
        </w:rPr>
        <w:t xml:space="preserve">This leads </w:t>
      </w:r>
      <w:r w:rsidRPr="00A77959">
        <w:rPr>
          <w:highlight w:val="yellow"/>
          <w:u w:val="single"/>
        </w:rPr>
        <w:t>to</w:t>
      </w:r>
      <w:r w:rsidRPr="00FA7C9C">
        <w:rPr>
          <w:u w:val="single"/>
        </w:rPr>
        <w:t xml:space="preserve"> a credibility problem: </w:t>
      </w:r>
      <w:r w:rsidRPr="00A77959">
        <w:rPr>
          <w:u w:val="single"/>
        </w:rPr>
        <w:t xml:space="preserve">“how can states </w:t>
      </w:r>
      <w:r w:rsidRPr="00D71A0E">
        <w:rPr>
          <w:highlight w:val="yellow"/>
          <w:u w:val="single"/>
        </w:rPr>
        <w:t>credibly threaten a nuclear-</w:t>
      </w:r>
      <w:r w:rsidRPr="00C50199">
        <w:rPr>
          <w:u w:val="single"/>
        </w:rPr>
        <w:t xml:space="preserve">armed </w:t>
      </w:r>
      <w:r w:rsidRPr="00D71A0E">
        <w:rPr>
          <w:highlight w:val="yellow"/>
          <w:u w:val="single"/>
        </w:rPr>
        <w:t>opponent?</w:t>
      </w:r>
      <w:r w:rsidRPr="00FA7C9C">
        <w:rPr>
          <w:u w:val="single"/>
        </w:rPr>
        <w:t xml:space="preserve"> Since the 1960s academic nuclear deterrence theory has been devoted almost exclusively to answering this question.37 And, unfortunately for proliferation optimists, the answers do not give us reasons to be optimistic.</w:t>
      </w:r>
      <w:r w:rsidRPr="00C50199">
        <w:rPr>
          <w:sz w:val="12"/>
        </w:rPr>
        <w:t>¶</w:t>
      </w:r>
      <w:r w:rsidRPr="00FA7C9C">
        <w:rPr>
          <w:sz w:val="12"/>
          <w:u w:val="single"/>
        </w:rPr>
        <w:t xml:space="preserve"> </w:t>
      </w:r>
      <w:r w:rsidRPr="00C50199">
        <w:rPr>
          <w:sz w:val="14"/>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D71A0E">
        <w:rPr>
          <w:highlight w:val="yellow"/>
          <w:u w:val="single"/>
        </w:rPr>
        <w:t>They</w:t>
      </w:r>
      <w:r w:rsidRPr="00FA7C9C">
        <w:rPr>
          <w:u w:val="single"/>
        </w:rPr>
        <w:t xml:space="preserve"> can engage in a process, the nuclear crisis, which </w:t>
      </w:r>
      <w:r w:rsidRPr="00D71A0E">
        <w:rPr>
          <w:highlight w:val="yellow"/>
          <w:u w:val="single"/>
        </w:rPr>
        <w:t>increase</w:t>
      </w:r>
      <w:r w:rsidRPr="00FA7C9C">
        <w:rPr>
          <w:u w:val="single"/>
        </w:rPr>
        <w:t xml:space="preserve">s </w:t>
      </w:r>
      <w:r w:rsidRPr="00D71A0E">
        <w:rPr>
          <w:highlight w:val="yellow"/>
          <w:u w:val="single"/>
        </w:rPr>
        <w:t>the risk of nuclear war</w:t>
      </w:r>
      <w:r w:rsidRPr="00FA7C9C">
        <w:rPr>
          <w:u w:val="single"/>
        </w:rPr>
        <w:t xml:space="preserve"> in an attempt </w:t>
      </w:r>
      <w:r w:rsidRPr="00D71A0E">
        <w:rPr>
          <w:highlight w:val="yellow"/>
          <w:u w:val="single"/>
        </w:rPr>
        <w:t>to force a less resolved adversary to back down.</w:t>
      </w:r>
      <w:r w:rsidRPr="00FA7C9C">
        <w:rPr>
          <w:u w:val="single"/>
        </w:rPr>
        <w:t xml:space="preserve"> As states escalate a nuclear crisis </w:t>
      </w:r>
      <w:r w:rsidRPr="00D71A0E">
        <w:rPr>
          <w:highlight w:val="yellow"/>
          <w:u w:val="single"/>
        </w:rPr>
        <w:t xml:space="preserve">there is an </w:t>
      </w:r>
      <w:r w:rsidRPr="00A77959">
        <w:rPr>
          <w:rStyle w:val="Emphasis"/>
          <w:highlight w:val="yellow"/>
        </w:rPr>
        <w:t>increasing probability</w:t>
      </w:r>
      <w:r w:rsidRPr="00FA7C9C">
        <w:rPr>
          <w:u w:val="single"/>
        </w:rPr>
        <w:t xml:space="preserve"> that </w:t>
      </w:r>
      <w:r w:rsidRPr="00D71A0E">
        <w:rPr>
          <w:highlight w:val="yellow"/>
          <w:u w:val="single"/>
        </w:rPr>
        <w:t xml:space="preserve">the </w:t>
      </w:r>
      <w:r w:rsidRPr="00A77959">
        <w:rPr>
          <w:rStyle w:val="Emphasis"/>
          <w:highlight w:val="yellow"/>
        </w:rPr>
        <w:t>conflict will spiral out of control</w:t>
      </w:r>
      <w:r w:rsidRPr="00A77959">
        <w:rPr>
          <w:highlight w:val="yellow"/>
          <w:u w:val="single"/>
        </w:rPr>
        <w:t xml:space="preserve"> and result in an </w:t>
      </w:r>
      <w:r w:rsidRPr="00A77959">
        <w:rPr>
          <w:u w:val="single"/>
        </w:rPr>
        <w:t>inadvertent</w:t>
      </w:r>
      <w:r w:rsidRPr="00FA7C9C">
        <w:rPr>
          <w:u w:val="single"/>
        </w:rPr>
        <w:t xml:space="preserve"> or </w:t>
      </w:r>
      <w:r w:rsidRPr="00A77959">
        <w:rPr>
          <w:rStyle w:val="Emphasis"/>
          <w:highlight w:val="yellow"/>
        </w:rPr>
        <w:t>accidental nuclear exchange</w:t>
      </w:r>
      <w:r w:rsidRPr="00FA7C9C">
        <w:rPr>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C50199">
        <w:rPr>
          <w:sz w:val="12"/>
        </w:rPr>
        <w:t>¶</w:t>
      </w:r>
      <w:r w:rsidRPr="00FA7C9C">
        <w:rPr>
          <w:sz w:val="12"/>
          <w:u w:val="single"/>
        </w:rPr>
        <w:t xml:space="preserve"> </w:t>
      </w:r>
      <w:r w:rsidRPr="00C50199">
        <w:rPr>
          <w:sz w:val="14"/>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50199">
        <w:rPr>
          <w:sz w:val="12"/>
        </w:rPr>
        <w:t>¶</w:t>
      </w:r>
      <w:r w:rsidRPr="00C50199">
        <w:rPr>
          <w:sz w:val="14"/>
        </w:rPr>
        <w:t xml:space="preserve"> </w:t>
      </w:r>
      <w:r w:rsidRPr="00C50199">
        <w:rPr>
          <w:u w:val="single"/>
        </w:rPr>
        <w:t xml:space="preserve">Since 1945 </w:t>
      </w:r>
      <w:r w:rsidRPr="00D71A0E">
        <w:rPr>
          <w:highlight w:val="yellow"/>
          <w:u w:val="single"/>
        </w:rPr>
        <w:t>there</w:t>
      </w:r>
      <w:r w:rsidRPr="00FA7C9C">
        <w:rPr>
          <w:u w:val="single"/>
        </w:rPr>
        <w:t xml:space="preserve"> were </w:t>
      </w:r>
      <w:r w:rsidRPr="00D71A0E">
        <w:rPr>
          <w:highlight w:val="yellow"/>
          <w:u w:val="single"/>
        </w:rPr>
        <w:t xml:space="preserve">have been many </w:t>
      </w:r>
      <w:r w:rsidRPr="00C50199">
        <w:rPr>
          <w:u w:val="single"/>
        </w:rPr>
        <w:t xml:space="preserve">high stakes nuclear </w:t>
      </w:r>
      <w:r w:rsidRPr="00D71A0E">
        <w:rPr>
          <w:highlight w:val="yellow"/>
          <w:u w:val="single"/>
        </w:rPr>
        <w:t>crises</w:t>
      </w:r>
      <w:r w:rsidRPr="00FA7C9C">
        <w:rPr>
          <w:u w:val="single"/>
        </w:rPr>
        <w:t xml:space="preserve"> (by my count, there have been twenty) </w:t>
      </w:r>
      <w:r w:rsidRPr="00D71A0E">
        <w:rPr>
          <w:highlight w:val="yellow"/>
          <w:u w:val="single"/>
        </w:rPr>
        <w:t>in which “rational” states</w:t>
      </w:r>
      <w:r w:rsidRPr="00FA7C9C">
        <w:rPr>
          <w:u w:val="single"/>
        </w:rPr>
        <w:t xml:space="preserve"> like the United States </w:t>
      </w:r>
      <w:r w:rsidRPr="00D71A0E">
        <w:rPr>
          <w:highlight w:val="yellow"/>
          <w:u w:val="single"/>
        </w:rPr>
        <w:t xml:space="preserve">run a </w:t>
      </w:r>
      <w:r w:rsidRPr="00C50199">
        <w:rPr>
          <w:u w:val="single"/>
        </w:rPr>
        <w:t>frighteningly</w:t>
      </w:r>
      <w:r w:rsidRPr="00D71A0E">
        <w:rPr>
          <w:highlight w:val="yellow"/>
          <w:u w:val="single"/>
        </w:rPr>
        <w:t>-real risk of nuclear war.</w:t>
      </w:r>
      <w:r w:rsidRPr="00C50199">
        <w:rPr>
          <w:sz w:val="14"/>
        </w:rPr>
        <w:t>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have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C50199">
        <w:rPr>
          <w:sz w:val="12"/>
        </w:rPr>
        <w:t>¶</w:t>
      </w:r>
      <w:r w:rsidRPr="00C50199">
        <w:rPr>
          <w:sz w:val="14"/>
        </w:rPr>
        <w:t xml:space="preserve"> </w:t>
      </w:r>
      <w:r w:rsidRPr="00D71A0E">
        <w:rPr>
          <w:highlight w:val="yellow"/>
          <w:u w:val="single"/>
        </w:rPr>
        <w:t>An optimist</w:t>
      </w:r>
      <w:r w:rsidRPr="00FA7C9C">
        <w:rPr>
          <w:u w:val="single"/>
        </w:rPr>
        <w:t xml:space="preserve"> might counter that nuclear weapons will never be used, even in a crisis situation, because states have such a strong incentive, namely national survival, to ensure that nuclear weapons are not used. But, this objection </w:t>
      </w:r>
      <w:r w:rsidRPr="00D71A0E">
        <w:rPr>
          <w:highlight w:val="yellow"/>
          <w:u w:val="single"/>
        </w:rPr>
        <w:t xml:space="preserve">ignores </w:t>
      </w:r>
      <w:r w:rsidRPr="00C50199">
        <w:rPr>
          <w:u w:val="single"/>
        </w:rPr>
        <w:t xml:space="preserve">the fact </w:t>
      </w:r>
      <w:r w:rsidRPr="00D71A0E">
        <w:rPr>
          <w:highlight w:val="yellow"/>
          <w:u w:val="single"/>
        </w:rPr>
        <w:t xml:space="preserve">that </w:t>
      </w:r>
      <w:r w:rsidRPr="00D71A0E">
        <w:rPr>
          <w:b/>
          <w:highlight w:val="yellow"/>
          <w:u w:val="single"/>
        </w:rPr>
        <w:t>leaders operate under competing pressures.</w:t>
      </w:r>
      <w:r w:rsidRPr="00FA7C9C">
        <w:rPr>
          <w:b/>
          <w:u w:val="single"/>
        </w:rPr>
        <w:t xml:space="preserve"> </w:t>
      </w:r>
      <w:r w:rsidRPr="00FA7C9C">
        <w:rPr>
          <w:u w:val="single"/>
        </w:rPr>
        <w:t xml:space="preserve">Leaders </w:t>
      </w:r>
      <w:r w:rsidRPr="00C50199">
        <w:rPr>
          <w:u w:val="single"/>
        </w:rPr>
        <w:t>in</w:t>
      </w:r>
      <w:r w:rsidRPr="00FA7C9C">
        <w:rPr>
          <w:u w:val="single"/>
        </w:rPr>
        <w:t xml:space="preserve"> nuclear-armed states also have very strong incentives to convince their adversaries that nuclear weapons could very well be used. </w:t>
      </w:r>
      <w:r w:rsidRPr="00C50199">
        <w:rPr>
          <w:u w:val="single"/>
        </w:rPr>
        <w:t xml:space="preserve">Historically </w:t>
      </w:r>
      <w:r w:rsidRPr="00D71A0E">
        <w:rPr>
          <w:highlight w:val="yellow"/>
          <w:u w:val="single"/>
        </w:rPr>
        <w:t>we have seen</w:t>
      </w:r>
      <w:r w:rsidRPr="00FA7C9C">
        <w:rPr>
          <w:u w:val="single"/>
        </w:rPr>
        <w:t xml:space="preserve"> that leaders take actions in crises, such as </w:t>
      </w:r>
      <w:r w:rsidRPr="00D71A0E">
        <w:rPr>
          <w:b/>
          <w:highlight w:val="yellow"/>
          <w:u w:val="single"/>
        </w:rPr>
        <w:t>placing</w:t>
      </w:r>
      <w:r w:rsidRPr="00FA7C9C">
        <w:rPr>
          <w:b/>
          <w:u w:val="single"/>
        </w:rPr>
        <w:t xml:space="preserve"> nuclear </w:t>
      </w:r>
      <w:r w:rsidRPr="00D71A0E">
        <w:rPr>
          <w:b/>
          <w:highlight w:val="yellow"/>
          <w:u w:val="single"/>
        </w:rPr>
        <w:t xml:space="preserve">weapons on </w:t>
      </w:r>
      <w:r w:rsidRPr="00D71A0E">
        <w:rPr>
          <w:rStyle w:val="Emphasis"/>
          <w:highlight w:val="yellow"/>
        </w:rPr>
        <w:t>high alert</w:t>
      </w:r>
      <w:r w:rsidRPr="00D71A0E">
        <w:rPr>
          <w:b/>
          <w:highlight w:val="yellow"/>
          <w:u w:val="single"/>
        </w:rPr>
        <w:t xml:space="preserve"> and </w:t>
      </w:r>
      <w:r w:rsidRPr="00D71A0E">
        <w:rPr>
          <w:rStyle w:val="Emphasis"/>
          <w:highlight w:val="yellow"/>
        </w:rPr>
        <w:t>delegating</w:t>
      </w:r>
      <w:r w:rsidRPr="00FA7C9C">
        <w:rPr>
          <w:b/>
          <w:u w:val="single"/>
        </w:rPr>
        <w:t xml:space="preserve"> nuclear </w:t>
      </w:r>
      <w:r w:rsidRPr="00D71A0E">
        <w:rPr>
          <w:rStyle w:val="Emphasis"/>
          <w:highlight w:val="yellow"/>
        </w:rPr>
        <w:t>launch authority</w:t>
      </w:r>
      <w:r w:rsidRPr="00D71A0E">
        <w:rPr>
          <w:b/>
          <w:highlight w:val="yellow"/>
          <w:u w:val="single"/>
        </w:rPr>
        <w:t xml:space="preserve"> to low level commanders</w:t>
      </w:r>
      <w:r w:rsidRPr="00D71A0E">
        <w:rPr>
          <w:highlight w:val="yellow"/>
          <w:u w:val="single"/>
        </w:rPr>
        <w:t xml:space="preserve">, to </w:t>
      </w:r>
      <w:r w:rsidRPr="00C50199">
        <w:rPr>
          <w:rStyle w:val="Emphasis"/>
        </w:rPr>
        <w:t xml:space="preserve">purposely </w:t>
      </w:r>
      <w:r w:rsidRPr="00D71A0E">
        <w:rPr>
          <w:rStyle w:val="Emphasis"/>
          <w:highlight w:val="yellow"/>
        </w:rPr>
        <w:t>increase the risk of accidental nuclear war</w:t>
      </w:r>
      <w:r w:rsidRPr="00FA7C9C">
        <w:rPr>
          <w:u w:val="single"/>
        </w:rPr>
        <w:t xml:space="preserve"> in an attempt to force less-resolved opponents </w:t>
      </w:r>
    </w:p>
    <w:p w:rsidR="00962B37" w:rsidRDefault="00962B37" w:rsidP="00962B37"/>
    <w:p w:rsidR="00962B37" w:rsidRDefault="00962B37" w:rsidP="00962B37">
      <w:pPr>
        <w:pStyle w:val="Heading3"/>
      </w:pPr>
      <w:r>
        <w:lastRenderedPageBreak/>
        <w:t>2NC Link Wall</w:t>
      </w:r>
    </w:p>
    <w:p w:rsidR="00962B37" w:rsidRDefault="00962B37" w:rsidP="00962B37">
      <w:pPr>
        <w:pStyle w:val="Heading4"/>
      </w:pPr>
      <w:r>
        <w:t xml:space="preserve">Courts are deferring to Congress’ non-self-executing stance on HR treaties now---ruling </w:t>
      </w:r>
      <w:r w:rsidRPr="002F6331">
        <w:rPr>
          <w:u w:val="single"/>
        </w:rPr>
        <w:t>directly on a treaty</w:t>
      </w:r>
      <w:r>
        <w:t xml:space="preserve"> sets a precedent that ends Congressional treaty power and causes a flood of litigation </w:t>
      </w:r>
    </w:p>
    <w:p w:rsidR="00962B37" w:rsidRDefault="00962B37" w:rsidP="00962B37">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rsidR="00962B37" w:rsidRDefault="00962B37" w:rsidP="00962B37">
      <w:r>
        <w:t xml:space="preserve">Assuming </w:t>
      </w:r>
      <w:r w:rsidRPr="00EF3A75">
        <w:rPr>
          <w:rStyle w:val="StyleBoldUnderline"/>
          <w:highlight w:val="yellow"/>
        </w:rPr>
        <w:t xml:space="preserve">this </w:t>
      </w:r>
      <w:r w:rsidRPr="00EF3A75">
        <w:rPr>
          <w:rStyle w:val="Emphasis"/>
          <w:highlight w:val="yellow"/>
        </w:rPr>
        <w:t>reluctance</w:t>
      </w:r>
      <w:r w:rsidRPr="00EF3A75">
        <w:rPr>
          <w:rStyle w:val="StyleBoldUnderline"/>
          <w:highlight w:val="yellow"/>
        </w:rPr>
        <w:t xml:space="preserve"> to allow treaties to displace Congress’s legislative role</w:t>
      </w:r>
      <w:r>
        <w:t xml:space="preserve"> is justified, it </w:t>
      </w:r>
      <w:r w:rsidRPr="00EF3A75">
        <w:rPr>
          <w:rStyle w:val="StyleBoldUnderline"/>
          <w:highlight w:val="yellow"/>
        </w:rPr>
        <w:t>suggests</w:t>
      </w:r>
      <w:r w:rsidRPr="009C6607">
        <w:rPr>
          <w:rStyle w:val="StyleBoldUnderline"/>
        </w:rPr>
        <w:t xml:space="preserve"> </w:t>
      </w:r>
      <w:r w:rsidRPr="00EF3A75">
        <w:rPr>
          <w:rStyle w:val="StyleBoldUnderline"/>
          <w:highlight w:val="yellow"/>
        </w:rPr>
        <w:t>a greater</w:t>
      </w:r>
      <w:r w:rsidRPr="009C6607">
        <w:rPr>
          <w:rStyle w:val="StyleBoldUnderline"/>
        </w:rPr>
        <w:t xml:space="preserve"> potential </w:t>
      </w:r>
      <w:r w:rsidRPr="00EF3A75">
        <w:rPr>
          <w:rStyle w:val="StyleBoldUnderline"/>
          <w:highlight w:val="yellow"/>
        </w:rPr>
        <w:t>scope for non-self-execution</w:t>
      </w:r>
      <w:r w:rsidRPr="009C6607">
        <w:rPr>
          <w:rStyle w:val="StyleBoldUnderline"/>
        </w:rPr>
        <w:t xml:space="preserve"> today than</w:t>
      </w:r>
      <w:r>
        <w:t xml:space="preserve"> might have been true in </w:t>
      </w:r>
      <w:r w:rsidRPr="009C6607">
        <w:rPr>
          <w:rStyle w:val="StyleBoldUnderline"/>
        </w:rPr>
        <w:t>the past.  In the modern era</w:t>
      </w:r>
      <w:r>
        <w:t xml:space="preserve">, both </w:t>
      </w:r>
      <w:r w:rsidRPr="00EF3A75">
        <w:rPr>
          <w:rStyle w:val="StyleBoldUnderline"/>
          <w:highlight w:val="yellow"/>
        </w:rPr>
        <w:t>statutes and treaties have proliferated</w:t>
      </w:r>
      <w:r>
        <w:t xml:space="preserve">, </w:t>
      </w:r>
      <w:r w:rsidRPr="009C6607">
        <w:rPr>
          <w:rStyle w:val="StyleBoldUnderline"/>
        </w:rPr>
        <w:t xml:space="preserve">and the content and structure of treaty-making has changed such that </w:t>
      </w:r>
      <w:r w:rsidRPr="00EF3A75">
        <w:rPr>
          <w:rStyle w:val="StyleBoldUnderline"/>
          <w:highlight w:val="yellow"/>
        </w:rPr>
        <w:t>treaties are often the vehicle for broad</w:t>
      </w:r>
      <w:r w:rsidRPr="009C6607">
        <w:rPr>
          <w:rStyle w:val="StyleBoldUnderline"/>
        </w:rPr>
        <w:t xml:space="preserve">-based </w:t>
      </w:r>
      <w:r w:rsidRPr="00EF3A75">
        <w:rPr>
          <w:rStyle w:val="StyleBoldUnderline"/>
          <w:highlight w:val="yellow"/>
        </w:rPr>
        <w:t>legislative efforts</w:t>
      </w:r>
      <w:r w:rsidRPr="009C6607">
        <w:rPr>
          <w:rStyle w:val="StyleBoldUnderline"/>
        </w:rPr>
        <w:t xml:space="preserve">.  </w:t>
      </w:r>
      <w:r w:rsidRPr="00EF3A75">
        <w:rPr>
          <w:rStyle w:val="StyleBoldUnderline"/>
          <w:highlight w:val="yellow"/>
        </w:rPr>
        <w:t>These developments mean</w:t>
      </w:r>
      <w:r>
        <w:t xml:space="preserve">, among other things, </w:t>
      </w:r>
      <w:r w:rsidRPr="009C6607">
        <w:rPr>
          <w:rStyle w:val="StyleBoldUnderline"/>
        </w:rPr>
        <w:t xml:space="preserve">that </w:t>
      </w:r>
      <w:r w:rsidRPr="00EF3A75">
        <w:rPr>
          <w:rStyle w:val="StyleBoldUnderline"/>
          <w:highlight w:val="yellow"/>
        </w:rPr>
        <w:t>statutes and treaties are</w:t>
      </w:r>
      <w:r w:rsidRPr="009C6607">
        <w:rPr>
          <w:rStyle w:val="StyleBoldUnderline"/>
        </w:rPr>
        <w:t xml:space="preserve"> much more </w:t>
      </w:r>
      <w:r w:rsidRPr="00EF3A75">
        <w:rPr>
          <w:rStyle w:val="StyleBoldUnderline"/>
          <w:highlight w:val="yellow"/>
        </w:rPr>
        <w:t>likely to overlap</w:t>
      </w:r>
      <w:r>
        <w:t xml:space="preserve"> with one another </w:t>
      </w:r>
      <w:r w:rsidRPr="009C6607">
        <w:rPr>
          <w:rStyle w:val="StyleBoldUnderline"/>
        </w:rPr>
        <w:t xml:space="preserve">and to express potentially different policy choices. </w:t>
      </w:r>
      <w:r>
        <w:t xml:space="preserve"> </w:t>
      </w:r>
      <w:r w:rsidRPr="00EF3A75">
        <w:rPr>
          <w:rStyle w:val="StyleBoldUnderline"/>
          <w:highlight w:val="yellow"/>
        </w:rPr>
        <w:t>Even when treaties reflect policies similar to</w:t>
      </w:r>
      <w:r w:rsidRPr="002F6331">
        <w:rPr>
          <w:rStyle w:val="StyleBoldUnderline"/>
        </w:rPr>
        <w:t xml:space="preserve"> those in existing U.S. </w:t>
      </w:r>
      <w:r w:rsidRPr="00EF3A75">
        <w:rPr>
          <w:rStyle w:val="StyleBoldUnderline"/>
          <w:highlight w:val="yellow"/>
        </w:rPr>
        <w:t>statutes, treaties</w:t>
      </w:r>
      <w:r>
        <w:t xml:space="preserve"> (as noted above) </w:t>
      </w:r>
      <w:r w:rsidRPr="002F6331">
        <w:rPr>
          <w:rStyle w:val="StyleBoldUnderline"/>
        </w:rPr>
        <w:t xml:space="preserve">tend </w:t>
      </w:r>
      <w:r w:rsidRPr="00EF3A75">
        <w:rPr>
          <w:rStyle w:val="StyleBoldUnderline"/>
          <w:highlight w:val="yellow"/>
        </w:rPr>
        <w:t>to use different language</w:t>
      </w:r>
      <w:r w:rsidRPr="002F6331">
        <w:rPr>
          <w:rStyle w:val="StyleBoldUnderline"/>
        </w:rPr>
        <w:t xml:space="preserve"> than</w:t>
      </w:r>
      <w:r>
        <w:t xml:space="preserve"> is used in the </w:t>
      </w:r>
      <w:r w:rsidRPr="002F6331">
        <w:rPr>
          <w:rStyle w:val="StyleBoldUnderline"/>
        </w:rPr>
        <w:t xml:space="preserve">statutes </w:t>
      </w:r>
      <w:r w:rsidRPr="00EF3A75">
        <w:rPr>
          <w:rStyle w:val="StyleBoldUnderline"/>
          <w:highlight w:val="yellow"/>
        </w:rPr>
        <w:t xml:space="preserve">and thus, if </w:t>
      </w:r>
      <w:r w:rsidRPr="00EF3A75">
        <w:rPr>
          <w:rStyle w:val="Emphasis"/>
          <w:highlight w:val="yellow"/>
        </w:rPr>
        <w:t xml:space="preserve">enforced </w:t>
      </w:r>
      <w:r w:rsidRPr="00EF3A75">
        <w:rPr>
          <w:rStyle w:val="Emphasis"/>
        </w:rPr>
        <w:t>directly</w:t>
      </w:r>
      <w:r w:rsidRPr="00EF3A75">
        <w:t xml:space="preserve">, </w:t>
      </w:r>
      <w:r w:rsidRPr="00EF3A75">
        <w:rPr>
          <w:rStyle w:val="StyleBoldUnderline"/>
          <w:highlight w:val="yellow"/>
        </w:rPr>
        <w:t xml:space="preserve">may require </w:t>
      </w:r>
      <w:r w:rsidRPr="00EF3A75">
        <w:rPr>
          <w:rStyle w:val="Emphasis"/>
          <w:highlight w:val="yellow"/>
        </w:rPr>
        <w:t>significant</w:t>
      </w:r>
      <w:r w:rsidRPr="00EF3A75">
        <w:rPr>
          <w:rStyle w:val="Emphasis"/>
        </w:rPr>
        <w:t xml:space="preserve"> </w:t>
      </w:r>
      <w:r w:rsidRPr="00EF3A75">
        <w:rPr>
          <w:rStyle w:val="Emphasis"/>
          <w:highlight w:val="yellow"/>
        </w:rPr>
        <w:t>litigation</w:t>
      </w:r>
      <w:r w:rsidRPr="00EF3A75">
        <w:t xml:space="preserve"> to work out the implications of this language.  (As discussed in Part I, </w:t>
      </w:r>
      <w:r w:rsidRPr="00EF3A75">
        <w:rPr>
          <w:rStyle w:val="StyleBoldUnderline"/>
          <w:highlight w:val="yellow"/>
        </w:rPr>
        <w:t>this is one reason the Senate</w:t>
      </w:r>
      <w:r w:rsidRPr="00EF3A75">
        <w:rPr>
          <w:rStyle w:val="StyleBoldUnderline"/>
        </w:rPr>
        <w:t xml:space="preserve"> routinely</w:t>
      </w:r>
      <w:r w:rsidRPr="002F6331">
        <w:rPr>
          <w:rStyle w:val="StyleBoldUnderline"/>
        </w:rPr>
        <w:t xml:space="preserve"> </w:t>
      </w:r>
      <w:r w:rsidRPr="00EF3A75">
        <w:rPr>
          <w:rStyle w:val="StyleBoldUnderline"/>
          <w:highlight w:val="yellow"/>
        </w:rPr>
        <w:t>includes non-self-execution declarations</w:t>
      </w:r>
      <w:r>
        <w:t xml:space="preserve"> </w:t>
      </w:r>
      <w:r w:rsidRPr="00EF3A75">
        <w:rPr>
          <w:rStyle w:val="StyleBoldUnderline"/>
          <w:highlight w:val="yellow"/>
        </w:rPr>
        <w:t>with</w:t>
      </w:r>
      <w:r w:rsidRPr="002F6331">
        <w:rPr>
          <w:rStyle w:val="StyleBoldUnderline"/>
        </w:rPr>
        <w:t xml:space="preserve"> its</w:t>
      </w:r>
      <w:r>
        <w:t xml:space="preserve"> advice and </w:t>
      </w:r>
      <w:r w:rsidRPr="002F6331">
        <w:rPr>
          <w:rStyle w:val="StyleBoldUnderline"/>
        </w:rPr>
        <w:t xml:space="preserve">consent to </w:t>
      </w:r>
      <w:r w:rsidRPr="00EF3A75">
        <w:rPr>
          <w:rStyle w:val="Emphasis"/>
          <w:highlight w:val="yellow"/>
        </w:rPr>
        <w:t>human rights treaties</w:t>
      </w:r>
      <w:r w:rsidRPr="00EF3A75">
        <w:rPr>
          <w:highlight w:val="yellow"/>
        </w:rPr>
        <w:t>.)</w:t>
      </w:r>
      <w:r w:rsidRPr="00EF3A75">
        <w:t xml:space="preserve">109  </w:t>
      </w:r>
      <w:r w:rsidRPr="00EF3A75">
        <w:rPr>
          <w:rStyle w:val="StyleBoldUnderline"/>
        </w:rPr>
        <w:t xml:space="preserve">One should expect, </w:t>
      </w:r>
      <w:r w:rsidRPr="00EF3A75">
        <w:t xml:space="preserve">therefore, that in the modern era </w:t>
      </w:r>
      <w:r w:rsidRPr="00EF3A75">
        <w:rPr>
          <w:rStyle w:val="StyleBoldUnderline"/>
          <w:highlight w:val="yellow"/>
        </w:rPr>
        <w:t>courts</w:t>
      </w:r>
      <w:r w:rsidRPr="00EF3A75">
        <w:rPr>
          <w:rStyle w:val="StyleBoldUnderline"/>
        </w:rPr>
        <w:t xml:space="preserve"> would </w:t>
      </w:r>
      <w:r w:rsidRPr="00EF3A75">
        <w:rPr>
          <w:rStyle w:val="StyleBoldUnderline"/>
          <w:highlight w:val="yellow"/>
        </w:rPr>
        <w:t xml:space="preserve">become less willing to </w:t>
      </w:r>
      <w:r w:rsidRPr="00EF3A75">
        <w:rPr>
          <w:rStyle w:val="Emphasis"/>
          <w:highlight w:val="yellow"/>
        </w:rPr>
        <w:t>apply</w:t>
      </w:r>
      <w:r w:rsidRPr="00EF3A75">
        <w:rPr>
          <w:rStyle w:val="Emphasis"/>
        </w:rPr>
        <w:t xml:space="preserve"> </w:t>
      </w:r>
      <w:r w:rsidRPr="00EF3A75">
        <w:rPr>
          <w:rStyle w:val="Emphasis"/>
          <w:highlight w:val="yellow"/>
        </w:rPr>
        <w:t>treaties directly as rules of decision</w:t>
      </w:r>
      <w:r w:rsidRPr="00EF3A75">
        <w:rPr>
          <w:rStyle w:val="StyleBoldUnderline"/>
        </w:rPr>
        <w:t>,</w:t>
      </w:r>
      <w:r w:rsidRPr="00EF3A75">
        <w:t xml:space="preserve"> </w:t>
      </w:r>
      <w:r w:rsidRPr="00EF3A75">
        <w:rPr>
          <w:rStyle w:val="StyleBoldUnderline"/>
        </w:rPr>
        <w:t>and this</w:t>
      </w:r>
      <w:r w:rsidRPr="002F6331">
        <w:rPr>
          <w:rStyle w:val="StyleBoldUnderline"/>
        </w:rPr>
        <w:t xml:space="preserve"> is precisely what appears to have happened</w:t>
      </w:r>
      <w:r>
        <w:t xml:space="preserve">.  As discussed earlier, </w:t>
      </w:r>
      <w:r w:rsidRPr="00EF3A75">
        <w:rPr>
          <w:rStyle w:val="StyleBoldUnderline"/>
          <w:highlight w:val="yellow"/>
        </w:rPr>
        <w:t>the lower courts</w:t>
      </w:r>
      <w:r>
        <w:t xml:space="preserve"> in the post-World War II period </w:t>
      </w:r>
      <w:r w:rsidRPr="00EF3A75">
        <w:rPr>
          <w:rStyle w:val="StyleBoldUnderline"/>
          <w:highlight w:val="yellow"/>
        </w:rPr>
        <w:t>have come close to presuming against self-execution, at least</w:t>
      </w:r>
      <w:r>
        <w:t xml:space="preserve"> for multilateral treaties and other treaties </w:t>
      </w:r>
      <w:r w:rsidRPr="00EF3A75">
        <w:rPr>
          <w:rStyle w:val="StyleBoldUnderline"/>
          <w:highlight w:val="yellow"/>
        </w:rPr>
        <w:t xml:space="preserve">not covered by </w:t>
      </w:r>
      <w:r w:rsidRPr="00EF3A75">
        <w:rPr>
          <w:rStyle w:val="Emphasis"/>
          <w:highlight w:val="yellow"/>
        </w:rPr>
        <w:t xml:space="preserve">prior </w:t>
      </w:r>
      <w:r w:rsidRPr="00EF3A75">
        <w:rPr>
          <w:rStyle w:val="Emphasis"/>
        </w:rPr>
        <w:t xml:space="preserve">lines of </w:t>
      </w:r>
      <w:r w:rsidRPr="00EF3A75">
        <w:rPr>
          <w:rStyle w:val="Emphasis"/>
          <w:highlight w:val="yellow"/>
        </w:rPr>
        <w:t>precedent</w:t>
      </w:r>
      <w:r>
        <w:t>.110</w:t>
      </w:r>
    </w:p>
    <w:p w:rsidR="00962B37" w:rsidRDefault="00962B37" w:rsidP="00962B37">
      <w:pPr>
        <w:pStyle w:val="Heading4"/>
      </w:pPr>
      <w:r>
        <w:t xml:space="preserve">Court deference to executive treaty interpretation now---the plan sets a precedent for upcoming rulings that collapse deference---kills credible foreign policy </w:t>
      </w:r>
    </w:p>
    <w:p w:rsidR="00962B37" w:rsidRDefault="00962B37" w:rsidP="00962B37">
      <w:r w:rsidRPr="00D70210">
        <w:t xml:space="preserve">Curtis </w:t>
      </w:r>
      <w:r w:rsidRPr="00D70210">
        <w:rPr>
          <w:rStyle w:val="Heading4Char"/>
        </w:rPr>
        <w:t>Bradley 13</w:t>
      </w:r>
      <w:r>
        <w:t xml:space="preserve">, </w:t>
      </w:r>
      <w:r w:rsidRPr="00D70210">
        <w:t xml:space="preserve">William Van </w:t>
      </w:r>
      <w:proofErr w:type="spellStart"/>
      <w:r w:rsidRPr="00D70210">
        <w:t>Alstyne</w:t>
      </w:r>
      <w:proofErr w:type="spellEnd"/>
      <w:r w:rsidRPr="00D70210">
        <w:t xml:space="preserve"> Professor of Law, Professor of Public Policy Studies, and Senior Associate Dean for Academic Affairs, “Terrorists, Pirates, and Drug Traffickers: Customary International Law and U.S. Criminal Prosecutions,” Jan. 11, </w:t>
      </w:r>
      <w:hyperlink r:id="rId19" w:history="1">
        <w:r w:rsidRPr="00D70210">
          <w:rPr>
            <w:rStyle w:val="Hyperlink"/>
          </w:rPr>
          <w:t>http://www.lawfareblog.com/2013/01/terrorists-pirates-and-drug-traffickers-customary-international-law-and-u-s-criminal-prosecutions/</w:t>
        </w:r>
      </w:hyperlink>
    </w:p>
    <w:p w:rsidR="00962B37" w:rsidRDefault="00962B37" w:rsidP="00962B37">
      <w:r w:rsidRPr="00F124EC">
        <w:rPr>
          <w:rStyle w:val="StyleBoldUnderline"/>
          <w:highlight w:val="yellow"/>
        </w:rPr>
        <w:t>The</w:t>
      </w:r>
      <w:r w:rsidRPr="00147509">
        <w:rPr>
          <w:rStyle w:val="StyleBoldUnderline"/>
        </w:rPr>
        <w:t xml:space="preserve"> Supreme </w:t>
      </w:r>
      <w:r w:rsidRPr="00F124EC">
        <w:rPr>
          <w:rStyle w:val="StyleBoldUnderline"/>
          <w:highlight w:val="yellow"/>
        </w:rPr>
        <w:t>Court</w:t>
      </w:r>
      <w:r w:rsidRPr="00147509">
        <w:rPr>
          <w:rStyle w:val="StyleBoldUnderline"/>
        </w:rPr>
        <w:t xml:space="preserve"> has </w:t>
      </w:r>
      <w:r w:rsidRPr="00F124EC">
        <w:rPr>
          <w:rStyle w:val="StyleBoldUnderline"/>
          <w:highlight w:val="yellow"/>
        </w:rPr>
        <w:t>stated on a number of occasions that it will give “great weight” to Executive Branch interpretations of treaties</w:t>
      </w:r>
      <w:r>
        <w:t xml:space="preserve"> (although it admittedly seemed not to apply such deference in its own </w:t>
      </w:r>
      <w:proofErr w:type="spellStart"/>
      <w:r>
        <w:t>Hamdan</w:t>
      </w:r>
      <w:proofErr w:type="spellEnd"/>
      <w:r>
        <w:t xml:space="preserve"> decision in 2006 when interpreting Common Article 3 of the Geneva Conventions).  The issue is somewhat more complicated for customary international law, since part of the reason for deference on treaty questions is that the Executive Branch plays a direct role in negotiating U.S. treaties, whereas the Executive Branch’s role in the development of customary international law is more diffuse.  In criminal cases, there might also be a separation of powers concern associated with allowing the Executive Branch both to act as the prosecutor and giving it deference on the content of a body of law that affects its prosecutorial authority (although that concern would also apply in some cases involving criminal statutes that implement treaties).</w:t>
      </w:r>
    </w:p>
    <w:p w:rsidR="00962B37" w:rsidRDefault="00962B37" w:rsidP="00962B37">
      <w:r>
        <w:t xml:space="preserve">On the other hand, </w:t>
      </w:r>
      <w:r w:rsidRPr="00F124EC">
        <w:rPr>
          <w:rStyle w:val="StyleBoldUnderline"/>
          <w:highlight w:val="yellow"/>
        </w:rPr>
        <w:t>for</w:t>
      </w:r>
      <w:r w:rsidRPr="00147509">
        <w:rPr>
          <w:rStyle w:val="StyleBoldUnderline"/>
        </w:rPr>
        <w:t xml:space="preserve"> both </w:t>
      </w:r>
      <w:r w:rsidRPr="00F124EC">
        <w:rPr>
          <w:rStyle w:val="StyleBoldUnderline"/>
          <w:highlight w:val="yellow"/>
        </w:rPr>
        <w:t>treaties and c</w:t>
      </w:r>
      <w:r w:rsidRPr="00F124EC">
        <w:rPr>
          <w:rStyle w:val="StyleBoldUnderline"/>
        </w:rPr>
        <w:t>ustomary</w:t>
      </w:r>
      <w:r w:rsidRPr="00147509">
        <w:rPr>
          <w:rStyle w:val="StyleBoldUnderline"/>
        </w:rPr>
        <w:t xml:space="preserve"> </w:t>
      </w:r>
      <w:r w:rsidRPr="00F124EC">
        <w:rPr>
          <w:rStyle w:val="StyleBoldUnderline"/>
          <w:highlight w:val="yellow"/>
        </w:rPr>
        <w:t>i</w:t>
      </w:r>
      <w:r w:rsidRPr="00F124EC">
        <w:rPr>
          <w:rStyle w:val="StyleBoldUnderline"/>
        </w:rPr>
        <w:t>nternational</w:t>
      </w:r>
      <w:r w:rsidRPr="00147509">
        <w:rPr>
          <w:rStyle w:val="StyleBoldUnderline"/>
        </w:rPr>
        <w:t xml:space="preserve"> </w:t>
      </w:r>
      <w:r w:rsidRPr="00F124EC">
        <w:rPr>
          <w:rStyle w:val="StyleBoldUnderline"/>
          <w:highlight w:val="yellow"/>
        </w:rPr>
        <w:t>l</w:t>
      </w:r>
      <w:r w:rsidRPr="00147509">
        <w:rPr>
          <w:rStyle w:val="StyleBoldUnderline"/>
        </w:rPr>
        <w:t xml:space="preserve">aw it </w:t>
      </w:r>
      <w:r w:rsidRPr="00F124EC">
        <w:rPr>
          <w:rStyle w:val="StyleBoldUnderline"/>
          <w:highlight w:val="yellow"/>
        </w:rPr>
        <w:t>may be desirable</w:t>
      </w:r>
      <w:r>
        <w:t xml:space="preserve"> as a general matter </w:t>
      </w:r>
      <w:r w:rsidRPr="00F124EC">
        <w:rPr>
          <w:rStyle w:val="StyleBoldUnderline"/>
        </w:rPr>
        <w:t>for the U</w:t>
      </w:r>
      <w:r w:rsidRPr="00F124EC">
        <w:t>nited</w:t>
      </w:r>
      <w:r>
        <w:t xml:space="preserve"> </w:t>
      </w:r>
      <w:r w:rsidRPr="00147509">
        <w:rPr>
          <w:rStyle w:val="StyleBoldUnderline"/>
        </w:rPr>
        <w:t>S</w:t>
      </w:r>
      <w:r>
        <w:t xml:space="preserve">tates </w:t>
      </w:r>
      <w:r w:rsidRPr="00F124EC">
        <w:rPr>
          <w:rStyle w:val="StyleBoldUnderline"/>
          <w:highlight w:val="yellow"/>
        </w:rPr>
        <w:t>to</w:t>
      </w:r>
      <w:r w:rsidRPr="00147509">
        <w:rPr>
          <w:rStyle w:val="StyleBoldUnderline"/>
        </w:rPr>
        <w:t xml:space="preserve"> be able to </w:t>
      </w:r>
      <w:r w:rsidRPr="00F124EC">
        <w:rPr>
          <w:rStyle w:val="Emphasis"/>
          <w:highlight w:val="yellow"/>
        </w:rPr>
        <w:t>speak with a unified voice</w:t>
      </w:r>
      <w:r w:rsidRPr="00F124EC">
        <w:rPr>
          <w:rStyle w:val="StyleBoldUnderline"/>
          <w:highlight w:val="yellow"/>
        </w:rPr>
        <w:t>,</w:t>
      </w:r>
      <w:r w:rsidRPr="00147509">
        <w:t xml:space="preserve"> </w:t>
      </w:r>
      <w:r>
        <w:t>since whatever position the U.S. adopts may have reciprocity and other international consequences.  (</w:t>
      </w:r>
      <w:r w:rsidRPr="00147509">
        <w:rPr>
          <w:rStyle w:val="StyleBoldUnderline"/>
        </w:rPr>
        <w:t>For this reason</w:t>
      </w:r>
      <w:r>
        <w:t xml:space="preserve">, the Restatement (Third) of Foreign Relations Law suggests that </w:t>
      </w:r>
      <w:r w:rsidRPr="00F124EC">
        <w:rPr>
          <w:rStyle w:val="StyleBoldUnderline"/>
          <w:highlight w:val="yellow"/>
        </w:rPr>
        <w:t xml:space="preserve">there should be judicial deference for </w:t>
      </w:r>
      <w:r w:rsidRPr="00F124EC">
        <w:rPr>
          <w:rStyle w:val="StyleBoldUnderline"/>
        </w:rPr>
        <w:t>both</w:t>
      </w:r>
      <w:r w:rsidRPr="00147509">
        <w:rPr>
          <w:rStyle w:val="StyleBoldUnderline"/>
        </w:rPr>
        <w:t xml:space="preserve"> </w:t>
      </w:r>
      <w:r w:rsidRPr="00F124EC">
        <w:rPr>
          <w:rStyle w:val="StyleBoldUnderline"/>
          <w:highlight w:val="yellow"/>
        </w:rPr>
        <w:t>treaty</w:t>
      </w:r>
      <w:r w:rsidRPr="00147509">
        <w:rPr>
          <w:rStyle w:val="StyleBoldUnderline"/>
        </w:rPr>
        <w:t xml:space="preserve"> and customary international law </w:t>
      </w:r>
      <w:r w:rsidRPr="00F124EC">
        <w:rPr>
          <w:rStyle w:val="StyleBoldUnderline"/>
          <w:highlight w:val="yellow"/>
        </w:rPr>
        <w:t>questions</w:t>
      </w:r>
      <w:r>
        <w:t xml:space="preserve">.)  </w:t>
      </w:r>
      <w:r w:rsidRPr="00F124EC">
        <w:rPr>
          <w:rStyle w:val="StyleBoldUnderline"/>
          <w:highlight w:val="yellow"/>
        </w:rPr>
        <w:t>It is</w:t>
      </w:r>
      <w:r>
        <w:t xml:space="preserve"> also generally more </w:t>
      </w:r>
      <w:r w:rsidRPr="00F124EC">
        <w:rPr>
          <w:rStyle w:val="StyleBoldUnderline"/>
          <w:highlight w:val="yellow"/>
        </w:rPr>
        <w:t>difficult for courts to discern</w:t>
      </w:r>
      <w:r w:rsidRPr="00F124EC">
        <w:rPr>
          <w:highlight w:val="yellow"/>
        </w:rPr>
        <w:t xml:space="preserve"> </w:t>
      </w:r>
      <w:r w:rsidRPr="00F124EC">
        <w:t xml:space="preserve">the </w:t>
      </w:r>
      <w:r w:rsidRPr="00F124EC">
        <w:rPr>
          <w:rStyle w:val="StyleBoldUnderline"/>
          <w:highlight w:val="yellow"/>
        </w:rPr>
        <w:t>content</w:t>
      </w:r>
      <w:r w:rsidRPr="00F124EC">
        <w:t xml:space="preserve"> of customary international law than the content of treaties, </w:t>
      </w:r>
      <w:r w:rsidRPr="00F124EC">
        <w:rPr>
          <w:rStyle w:val="StyleBoldUnderline"/>
          <w:highlight w:val="yellow"/>
        </w:rPr>
        <w:t xml:space="preserve">which might justify </w:t>
      </w:r>
      <w:r w:rsidRPr="00F124EC">
        <w:rPr>
          <w:rStyle w:val="StyleBoldUnderline"/>
        </w:rPr>
        <w:t xml:space="preserve">giving greater </w:t>
      </w:r>
      <w:r w:rsidRPr="00F124EC">
        <w:rPr>
          <w:rStyle w:val="StyleBoldUnderline"/>
          <w:highlight w:val="yellow"/>
        </w:rPr>
        <w:t>deference</w:t>
      </w:r>
      <w:r w:rsidRPr="00F124EC">
        <w:t xml:space="preserve"> to the Executive Branch with respect to custom,</w:t>
      </w:r>
      <w:r>
        <w:t xml:space="preserve"> </w:t>
      </w:r>
      <w:r w:rsidRPr="00147509">
        <w:rPr>
          <w:rStyle w:val="StyleBoldUnderline"/>
        </w:rPr>
        <w:t>not less.</w:t>
      </w:r>
      <w:r>
        <w:t xml:space="preserve">  In any event, </w:t>
      </w:r>
      <w:r w:rsidRPr="00F124EC">
        <w:rPr>
          <w:rStyle w:val="StyleBoldUnderline"/>
          <w:highlight w:val="yellow"/>
        </w:rPr>
        <w:t>as courts continue to consider</w:t>
      </w:r>
      <w:r w:rsidRPr="00147509">
        <w:rPr>
          <w:rStyle w:val="StyleBoldUnderline"/>
        </w:rPr>
        <w:t xml:space="preserve"> cases in </w:t>
      </w:r>
      <w:r w:rsidRPr="00147509">
        <w:rPr>
          <w:rStyle w:val="StyleBoldUnderline"/>
        </w:rPr>
        <w:lastRenderedPageBreak/>
        <w:t xml:space="preserve">which </w:t>
      </w:r>
      <w:r w:rsidRPr="00F124EC">
        <w:rPr>
          <w:rStyle w:val="StyleBoldUnderline"/>
          <w:highlight w:val="yellow"/>
        </w:rPr>
        <w:t>c</w:t>
      </w:r>
      <w:r>
        <w:t xml:space="preserve">ustomary </w:t>
      </w:r>
      <w:r w:rsidRPr="00F124EC">
        <w:rPr>
          <w:rStyle w:val="StyleBoldUnderline"/>
          <w:highlight w:val="yellow"/>
        </w:rPr>
        <w:t>i</w:t>
      </w:r>
      <w:r w:rsidRPr="00F124EC">
        <w:t>n</w:t>
      </w:r>
      <w:r>
        <w:t xml:space="preserve">ternational </w:t>
      </w:r>
      <w:r w:rsidRPr="00F124EC">
        <w:rPr>
          <w:rStyle w:val="StyleBoldUnderline"/>
          <w:highlight w:val="yellow"/>
        </w:rPr>
        <w:t>l</w:t>
      </w:r>
      <w:r w:rsidRPr="00F124EC">
        <w:t>a</w:t>
      </w:r>
      <w:r>
        <w:t xml:space="preserve">w </w:t>
      </w:r>
      <w:r w:rsidRPr="00F124EC">
        <w:rPr>
          <w:rStyle w:val="StyleBoldUnderline"/>
          <w:highlight w:val="yellow"/>
        </w:rPr>
        <w:t>is a potential constraint</w:t>
      </w:r>
      <w:r>
        <w:t xml:space="preserve"> on criminal prosecution, the issue of </w:t>
      </w:r>
      <w:r w:rsidRPr="00F124EC">
        <w:rPr>
          <w:rStyle w:val="Emphasis"/>
          <w:highlight w:val="yellow"/>
        </w:rPr>
        <w:t>deference is likely to emerge as a more significant issue</w:t>
      </w:r>
      <w:r>
        <w:t>.</w:t>
      </w:r>
    </w:p>
    <w:p w:rsidR="00962B37" w:rsidRDefault="00962B37" w:rsidP="00962B37"/>
    <w:p w:rsidR="00962B37" w:rsidRDefault="00962B37" w:rsidP="00962B37"/>
    <w:p w:rsidR="00962B37" w:rsidRPr="008148C3" w:rsidRDefault="00962B37" w:rsidP="00962B37">
      <w:pPr>
        <w:pStyle w:val="Heading4"/>
      </w:pPr>
      <w:r w:rsidRPr="008148C3">
        <w:rPr>
          <w:bCs w:val="0"/>
        </w:rPr>
        <w:t>Speed in a crisis is the difference between success and failure</w:t>
      </w:r>
    </w:p>
    <w:p w:rsidR="00962B37" w:rsidRDefault="00962B37" w:rsidP="00962B37">
      <w:r>
        <w:rPr>
          <w:b/>
        </w:rPr>
        <w:t>Berkowitz, 8</w:t>
      </w:r>
      <w:r>
        <w:t xml:space="preserve"> - research fellow at the Hoover Institution at Stanford University and a senior analyst at RAND. He is currently a consultant to the Defense Department and the intelligence community (Bruce, </w:t>
      </w:r>
      <w:r>
        <w:rPr>
          <w:u w:val="single"/>
        </w:rPr>
        <w:t>STRATEGIC ADVANTAGE: CHALLENGERS, COMPETITORS, AND THREATS TO AMERICA’S FUTURE</w:t>
      </w:r>
      <w:r>
        <w:t>, p. 181-182)</w:t>
      </w:r>
    </w:p>
    <w:p w:rsidR="00962B37" w:rsidRDefault="00962B37" w:rsidP="00962B37">
      <w:pPr>
        <w:rPr>
          <w:b/>
        </w:rPr>
      </w:pPr>
    </w:p>
    <w:p w:rsidR="00962B37" w:rsidRDefault="00962B37" w:rsidP="00962B37">
      <w:r>
        <w:t xml:space="preserve">The problem today is that </w:t>
      </w:r>
      <w:r>
        <w:rPr>
          <w:rStyle w:val="StyleBoldUnderline"/>
          <w:highlight w:val="yellow"/>
        </w:rPr>
        <w:t>we are taking too long to respond to threats and changes</w:t>
      </w:r>
      <w:r>
        <w:rPr>
          <w:rStyle w:val="StyleBoldUnderline"/>
        </w:rPr>
        <w:t xml:space="preserve"> in the environment</w:t>
      </w:r>
      <w:r>
        <w:t xml:space="preserve">. </w:t>
      </w:r>
      <w:r>
        <w:rPr>
          <w:rStyle w:val="StyleBoldUnderline"/>
        </w:rPr>
        <w:t>Reading the 9/11 Commission report</w:t>
      </w:r>
      <w:r>
        <w:t xml:space="preserve">, for example, </w:t>
      </w:r>
      <w:r>
        <w:rPr>
          <w:rStyle w:val="StyleBoldUnderline"/>
          <w:highlight w:val="yellow"/>
        </w:rPr>
        <w:t>one cannot help but be struck by how often delay and slowness led to failure</w:t>
      </w:r>
      <w:r>
        <w:t xml:space="preserve">. For example, President Bill Clinton said he requested military options to eliminate bin Laden in late 1999. But General Hugh Shelton, Chairman of the Joint Chiefs of Staff, was reluctant. Secretary of Defense William Cohen thought the President was speaking hypothetically. And the one person who could have given everyone a direct order, Clinton himself, believed raising his temper would not accomplish anything. So the issue dragged on.4 Meanwhile, organizations further down the line also moved sluggishly. One case, now notorious, involved the Predator, a robotic aircraft originally built for battlefield reconnaissance and later modified to carry missiles. The Air Force had flown the Predator in the Balkans since 1996, but it had to be modified to operate over Afghanistan and carry missiles. The Air Force continued the Predator's development and testing throughout the spring and summer of 2000. It took until July 2000 to work out all the details, and two more months to deploy the Predator over Afghanistan. </w:t>
      </w:r>
      <w:r>
        <w:rPr>
          <w:rStyle w:val="StyleBoldUnderline"/>
        </w:rPr>
        <w:t xml:space="preserve">Predator operators thought they spotted bin Laden during tests that began in September 2000. </w:t>
      </w:r>
      <w:r>
        <w:t xml:space="preserve">Then a new problem emerged: </w:t>
      </w:r>
      <w:r>
        <w:rPr>
          <w:rStyle w:val="StyleBoldUnderline"/>
        </w:rPr>
        <w:t>Officials disagreed over the rules of engagement</w:t>
      </w:r>
      <w:r>
        <w:t xml:space="preserve">. Clinton's National Security Adviser, Sandy Burger, wanted greater confidence in bin Laden's location before he would approve a strike and was worried about civilian casualties. Air Force officials were reluctant to carry out what looked like a covert operation. But </w:t>
      </w:r>
      <w:r>
        <w:rPr>
          <w:rStyle w:val="StyleBoldUnderline"/>
        </w:rPr>
        <w:t>the</w:t>
      </w:r>
      <w:r>
        <w:t xml:space="preserve"> Central Intelligence Agency (</w:t>
      </w:r>
      <w:r>
        <w:rPr>
          <w:rStyle w:val="StyleBoldUnderline"/>
        </w:rPr>
        <w:t>CIA</w:t>
      </w:r>
      <w:r>
        <w:rPr>
          <w:rStyle w:val="StyleBoldUnderline"/>
          <w:highlight w:val="yellow"/>
        </w:rPr>
        <w:t>) was reluctant to get directly involved in a combat operation</w:t>
      </w:r>
      <w:r>
        <w:rPr>
          <w:rStyle w:val="StyleBoldUnderline"/>
        </w:rPr>
        <w:t>—or violate the legal ban on assassination. These disagreements dragged into 2001</w:t>
      </w:r>
      <w:r>
        <w:t xml:space="preserve">, as the Bush administration took office. Then President Bush put the matter on hold while his National Security Adviser, Condoleezza Rice, directed a new, comprehensive plan to eliminate al-Qaeda. George Tenet, the Director of Central Intelligence, in turn, deferred resolving the legal issues over whether the CIA could take part in an attack until the administration had its new strategy. </w:t>
      </w:r>
      <w:r>
        <w:rPr>
          <w:rStyle w:val="StyleBoldUnderline"/>
          <w:highlight w:val="yellow"/>
        </w:rPr>
        <w:t>So it went, until the clock ran out and the terrorists struck</w:t>
      </w:r>
      <w:r>
        <w:rPr>
          <w:highlight w:val="yellow"/>
        </w:rPr>
        <w:t>.</w:t>
      </w:r>
      <w:r>
        <w:t xml:space="preserve"> Although the events leading up to September 11 are now familiar, almost everyone seems to miss the core problem from which all others followed: There was always time for another meeting, another study, or another round of coordination. </w:t>
      </w:r>
      <w:r>
        <w:rPr>
          <w:rStyle w:val="StyleBoldUnderline"/>
          <w:highlight w:val="yellow"/>
        </w:rPr>
        <w:t>No one</w:t>
      </w:r>
      <w:r>
        <w:rPr>
          <w:highlight w:val="yellow"/>
        </w:rPr>
        <w:t>,</w:t>
      </w:r>
      <w:r>
        <w:t xml:space="preserve"> it seems, </w:t>
      </w:r>
      <w:r>
        <w:rPr>
          <w:rStyle w:val="Emphasis"/>
          <w:highlight w:val="yellow"/>
        </w:rPr>
        <w:t>was worrying about the clock</w:t>
      </w:r>
      <w:r>
        <w:t xml:space="preserve">— whether time itself mattered. It is not that every concern raised did not have some legitimate rationale (at least within the legalistic, bureaucratic culture that characterizes the U.S. government). Yet the fact is that </w:t>
      </w:r>
      <w:r>
        <w:rPr>
          <w:rStyle w:val="StyleBoldUnderline"/>
          <w:highlight w:val="yellow"/>
        </w:rPr>
        <w:t xml:space="preserve">while U.S. officials </w:t>
      </w:r>
      <w:r>
        <w:rPr>
          <w:rStyle w:val="Emphasis"/>
          <w:highlight w:val="yellow"/>
        </w:rPr>
        <w:t>were working out legal issues</w:t>
      </w:r>
      <w:r>
        <w:rPr>
          <w:rStyle w:val="StyleBoldUnderline"/>
          <w:highlight w:val="yellow"/>
        </w:rPr>
        <w:t>, al-Qaeda was developing and executing its plan</w:t>
      </w:r>
      <w:r>
        <w:rPr>
          <w:highlight w:val="yellow"/>
        </w:rPr>
        <w:t>.</w:t>
      </w:r>
    </w:p>
    <w:p w:rsidR="00962B37" w:rsidRDefault="00962B37" w:rsidP="00962B37">
      <w:pPr>
        <w:pStyle w:val="Heading3"/>
      </w:pPr>
      <w:r>
        <w:lastRenderedPageBreak/>
        <w:t>A2: Plan =/= Specific Enforcement</w:t>
      </w:r>
    </w:p>
    <w:p w:rsidR="00962B37" w:rsidRDefault="00962B37" w:rsidP="00962B37">
      <w:pPr>
        <w:pStyle w:val="Heading4"/>
      </w:pPr>
      <w:r>
        <w:t>Ruling that treaties are self-executing SPECIFIC legislative implementation</w:t>
      </w:r>
    </w:p>
    <w:p w:rsidR="00962B37" w:rsidRDefault="00962B37" w:rsidP="00962B37">
      <w:proofErr w:type="spellStart"/>
      <w:r w:rsidRPr="00535E56">
        <w:rPr>
          <w:rStyle w:val="StyleStyleBold12pt"/>
        </w:rPr>
        <w:t>Yoo</w:t>
      </w:r>
      <w:proofErr w:type="spellEnd"/>
      <w:r w:rsidRPr="00535E56">
        <w:rPr>
          <w:rStyle w:val="StyleStyleBold12pt"/>
        </w:rPr>
        <w:t xml:space="preserve"> 99</w:t>
      </w:r>
      <w:r>
        <w:t xml:space="preserve"> (John C., Professor of Law – University of California at Berkeley School of Law, “Treaties and Public Lawmaking: A Textual and Structural Defense of Non-Self-Execution,” Columbia Law Review, Vol. 99, </w:t>
      </w:r>
      <w:hyperlink r:id="rId20" w:history="1">
        <w:r w:rsidRPr="00EE3F0D">
          <w:rPr>
            <w:rStyle w:val="Hyperlink"/>
          </w:rPr>
          <w:t>http://works.bepress.com/cgi/viewcontent.cgi?article=1025&amp;context=johnyoo</w:t>
        </w:r>
      </w:hyperlink>
      <w:r>
        <w:t>)</w:t>
      </w:r>
    </w:p>
    <w:p w:rsidR="00962B37" w:rsidRPr="00535E56" w:rsidRDefault="00962B37" w:rsidP="00962B37"/>
    <w:p w:rsidR="00962B37" w:rsidRPr="00C66863" w:rsidRDefault="00962B37" w:rsidP="00962B37">
      <w:pPr>
        <w:rPr>
          <w:sz w:val="16"/>
        </w:rPr>
      </w:pPr>
      <w:proofErr w:type="spellStart"/>
      <w:r w:rsidRPr="00C66863">
        <w:rPr>
          <w:sz w:val="16"/>
        </w:rPr>
        <w:t>Vázquez</w:t>
      </w:r>
      <w:proofErr w:type="spellEnd"/>
      <w:r w:rsidRPr="00C66863">
        <w:rPr>
          <w:sz w:val="16"/>
        </w:rPr>
        <w:t xml:space="preserve"> responds that interpreting the Supremacy Clause to not compel </w:t>
      </w:r>
      <w:r w:rsidRPr="00C66863">
        <w:rPr>
          <w:rStyle w:val="StyleBoldUnderline"/>
          <w:highlight w:val="yellow"/>
        </w:rPr>
        <w:t>self-execution</w:t>
      </w:r>
      <w:r w:rsidRPr="00C66863">
        <w:rPr>
          <w:sz w:val="16"/>
          <w:highlight w:val="yellow"/>
        </w:rPr>
        <w:t xml:space="preserve"> </w:t>
      </w:r>
      <w:r w:rsidRPr="00C66863">
        <w:rPr>
          <w:sz w:val="16"/>
        </w:rPr>
        <w:t xml:space="preserve">reads the word “treaties” out of the clause.125 If all treaties </w:t>
      </w:r>
      <w:r w:rsidRPr="00C66863">
        <w:rPr>
          <w:rStyle w:val="Emphasis"/>
          <w:highlight w:val="yellow"/>
        </w:rPr>
        <w:t>required</w:t>
      </w:r>
      <w:r w:rsidRPr="00C66863">
        <w:rPr>
          <w:sz w:val="16"/>
          <w:highlight w:val="yellow"/>
        </w:rPr>
        <w:t xml:space="preserve"> </w:t>
      </w:r>
      <w:r w:rsidRPr="00C66863">
        <w:rPr>
          <w:rStyle w:val="StyleBoldUnderline"/>
          <w:highlight w:val="yellow"/>
        </w:rPr>
        <w:t>legislative implementation</w:t>
      </w:r>
      <w:r w:rsidRPr="00C66863">
        <w:rPr>
          <w:sz w:val="16"/>
        </w:rPr>
        <w:t xml:space="preserve">, there would have been no need for “treaties” in Article VI because every treaty would already have been implemented by a statute. This is perhaps the best </w:t>
      </w:r>
      <w:proofErr w:type="spellStart"/>
      <w:r w:rsidRPr="00C66863">
        <w:rPr>
          <w:sz w:val="16"/>
        </w:rPr>
        <w:t>textualist</w:t>
      </w:r>
      <w:proofErr w:type="spellEnd"/>
      <w:r w:rsidRPr="00C66863">
        <w:rPr>
          <w:sz w:val="16"/>
        </w:rPr>
        <w:t xml:space="preserve"> claim that internationalists can make. It would only apply, however, if I were claiming that all treaties were non-self-executing, regardless of whether they fell within Congress’s Article I powers or not. However, </w:t>
      </w:r>
      <w:r w:rsidRPr="00C66863">
        <w:rPr>
          <w:rStyle w:val="StyleBoldUnderline"/>
          <w:highlight w:val="yellow"/>
        </w:rPr>
        <w:t xml:space="preserve">treaties that touch on areas </w:t>
      </w:r>
      <w:r w:rsidRPr="00C74443">
        <w:rPr>
          <w:rStyle w:val="StyleBoldUnderline"/>
        </w:rPr>
        <w:t xml:space="preserve">that are regulated by the states do not, </w:t>
      </w:r>
      <w:r w:rsidRPr="00C66863">
        <w:rPr>
          <w:rStyle w:val="StyleBoldUnderline"/>
          <w:highlight w:val="yellow"/>
        </w:rPr>
        <w:t xml:space="preserve">by </w:t>
      </w:r>
      <w:r w:rsidRPr="00C74443">
        <w:rPr>
          <w:rStyle w:val="StyleBoldUnderline"/>
        </w:rPr>
        <w:t xml:space="preserve">their very </w:t>
      </w:r>
      <w:r w:rsidRPr="00C66863">
        <w:rPr>
          <w:rStyle w:val="StyleBoldUnderline"/>
          <w:highlight w:val="yellow"/>
        </w:rPr>
        <w:t xml:space="preserve">definition, infringe on Congress’s </w:t>
      </w:r>
      <w:r w:rsidRPr="00C74443">
        <w:rPr>
          <w:rStyle w:val="StyleBoldUnderline"/>
        </w:rPr>
        <w:t xml:space="preserve">legislative </w:t>
      </w:r>
      <w:r w:rsidRPr="00C66863">
        <w:rPr>
          <w:rStyle w:val="StyleBoldUnderline"/>
          <w:highlight w:val="yellow"/>
        </w:rPr>
        <w:t xml:space="preserve">powers. While non-self-execution allows us to read the treaty power in harmony with </w:t>
      </w:r>
      <w:r w:rsidRPr="00C74443">
        <w:rPr>
          <w:rStyle w:val="StyleBoldUnderline"/>
        </w:rPr>
        <w:t xml:space="preserve">Article I’s </w:t>
      </w:r>
      <w:r w:rsidRPr="00C66863">
        <w:rPr>
          <w:rStyle w:val="StyleBoldUnderline"/>
          <w:highlight w:val="yellow"/>
        </w:rPr>
        <w:t xml:space="preserve">vesting </w:t>
      </w:r>
      <w:r w:rsidRPr="00C74443">
        <w:rPr>
          <w:rStyle w:val="StyleBoldUnderline"/>
        </w:rPr>
        <w:t xml:space="preserve">of the legislative power </w:t>
      </w:r>
      <w:r w:rsidRPr="00C66863">
        <w:rPr>
          <w:rStyle w:val="StyleBoldUnderline"/>
          <w:highlight w:val="yellow"/>
        </w:rPr>
        <w:t xml:space="preserve">in Congress, it is unnecessary when the treaty power involves matters within </w:t>
      </w:r>
      <w:r w:rsidRPr="00C74443">
        <w:rPr>
          <w:rStyle w:val="StyleBoldUnderline"/>
        </w:rPr>
        <w:t xml:space="preserve">the </w:t>
      </w:r>
      <w:r w:rsidRPr="00C66863">
        <w:rPr>
          <w:rStyle w:val="StyleBoldUnderline"/>
          <w:highlight w:val="yellow"/>
        </w:rPr>
        <w:t>jurisdiction of the states</w:t>
      </w:r>
      <w:r w:rsidRPr="00C66863">
        <w:rPr>
          <w:sz w:val="16"/>
        </w:rPr>
        <w:t>.</w:t>
      </w:r>
    </w:p>
    <w:p w:rsidR="00962B37" w:rsidRPr="00D70210" w:rsidRDefault="00962B37" w:rsidP="00962B37"/>
    <w:p w:rsidR="00962B37" w:rsidRPr="0005774D" w:rsidRDefault="00962B37" w:rsidP="00962B37">
      <w:pPr>
        <w:pStyle w:val="Heading3"/>
        <w:rPr>
          <w:rFonts w:eastAsia="Times New Roman"/>
        </w:rPr>
      </w:pPr>
      <w:r>
        <w:rPr>
          <w:rFonts w:eastAsia="Times New Roman"/>
        </w:rPr>
        <w:lastRenderedPageBreak/>
        <w:t>AT: Courts key – 2NC</w:t>
      </w:r>
    </w:p>
    <w:p w:rsidR="00962B37" w:rsidRDefault="00962B37" w:rsidP="00962B37">
      <w:pPr>
        <w:pStyle w:val="Heading4"/>
        <w:rPr>
          <w:rFonts w:eastAsia="Times New Roman"/>
        </w:rPr>
      </w:pPr>
    </w:p>
    <w:p w:rsidR="00962B37" w:rsidRPr="00EC71D6" w:rsidRDefault="00962B37" w:rsidP="00962B37">
      <w:pPr>
        <w:pStyle w:val="Heading4"/>
        <w:rPr>
          <w:rFonts w:eastAsia="Times New Roman"/>
        </w:rPr>
      </w:pPr>
      <w:r w:rsidRPr="00EC71D6">
        <w:rPr>
          <w:rFonts w:eastAsia="Times New Roman"/>
        </w:rPr>
        <w:t xml:space="preserve">Courts are </w:t>
      </w:r>
      <w:r w:rsidRPr="00EC71D6">
        <w:rPr>
          <w:rFonts w:eastAsia="Times New Roman"/>
          <w:u w:val="single"/>
        </w:rPr>
        <w:t>poorly equipped</w:t>
      </w:r>
      <w:r w:rsidRPr="00EC71D6">
        <w:rPr>
          <w:rFonts w:eastAsia="Times New Roman"/>
        </w:rPr>
        <w:t xml:space="preserve"> for foreign policy. Unilateral interpretation hamstrings effective policy.</w:t>
      </w:r>
    </w:p>
    <w:p w:rsidR="00962B37" w:rsidRPr="00EC71D6" w:rsidRDefault="00962B37" w:rsidP="00962B37">
      <w:pPr>
        <w:rPr>
          <w:rFonts w:eastAsia="Times New Roman"/>
          <w:szCs w:val="20"/>
        </w:rPr>
      </w:pPr>
      <w:r w:rsidRPr="00EC71D6">
        <w:rPr>
          <w:rFonts w:eastAsia="Times New Roman" w:cs="Arial"/>
          <w:b/>
          <w:bCs/>
          <w:iCs/>
          <w:szCs w:val="28"/>
        </w:rPr>
        <w:t>Lee 5</w:t>
      </w:r>
      <w:r w:rsidRPr="00EC71D6">
        <w:rPr>
          <w:rFonts w:eastAsia="Times New Roman"/>
          <w:szCs w:val="20"/>
        </w:rPr>
        <w:t xml:space="preserve"> (Edward, Not the Winner of the 2010 James Unger Coaching Award, Assistant Professor of Law – Ohio State University Moritz College of Law, “The New Canon: Using or Misusing Foreign Law To Decide Domestic Intellectual Property Claims”, Harvard International Law Journal, Winter, 46 </w:t>
      </w:r>
      <w:proofErr w:type="spellStart"/>
      <w:r w:rsidRPr="00EC71D6">
        <w:rPr>
          <w:rFonts w:eastAsia="Times New Roman"/>
          <w:szCs w:val="20"/>
        </w:rPr>
        <w:t>Harv</w:t>
      </w:r>
      <w:proofErr w:type="spellEnd"/>
      <w:r w:rsidRPr="00EC71D6">
        <w:rPr>
          <w:rFonts w:eastAsia="Times New Roman"/>
          <w:szCs w:val="20"/>
        </w:rPr>
        <w:t>. Int'l L.J. 1, Lexis)</w:t>
      </w:r>
    </w:p>
    <w:p w:rsidR="00962B37" w:rsidRPr="00EC71D6" w:rsidRDefault="00962B37" w:rsidP="00962B37">
      <w:pPr>
        <w:rPr>
          <w:rFonts w:eastAsia="Times New Roman"/>
          <w:szCs w:val="20"/>
        </w:rPr>
      </w:pPr>
    </w:p>
    <w:p w:rsidR="00962B37" w:rsidRPr="00EC71D6" w:rsidRDefault="00962B37" w:rsidP="00962B37">
      <w:pPr>
        <w:rPr>
          <w:rFonts w:eastAsia="Times New Roman"/>
          <w:szCs w:val="20"/>
        </w:rPr>
      </w:pPr>
      <w:r w:rsidRPr="00EC71D6">
        <w:rPr>
          <w:rFonts w:eastAsia="Times New Roman"/>
          <w:i/>
          <w:szCs w:val="20"/>
        </w:rPr>
        <w:t>b. Separation of Powers Considerations in the United States</w:t>
      </w:r>
      <w:r w:rsidRPr="00EC71D6">
        <w:rPr>
          <w:rFonts w:eastAsia="Times New Roman"/>
          <w:szCs w:val="20"/>
        </w:rPr>
        <w:br/>
      </w:r>
      <w:r w:rsidRPr="00EC71D6">
        <w:rPr>
          <w:rFonts w:eastAsia="Times New Roman" w:cs="Arial"/>
          <w:bCs/>
          <w:szCs w:val="26"/>
          <w:u w:val="single"/>
        </w:rPr>
        <w:t>Principles of separation of powers militate against U.S. courts adopting</w:t>
      </w:r>
      <w:r w:rsidRPr="00EC71D6">
        <w:rPr>
          <w:rFonts w:eastAsia="Times New Roman"/>
          <w:szCs w:val="20"/>
        </w:rPr>
        <w:t xml:space="preserve"> either (</w:t>
      </w:r>
      <w:proofErr w:type="spellStart"/>
      <w:r w:rsidRPr="00EC71D6">
        <w:rPr>
          <w:rFonts w:eastAsia="Times New Roman"/>
          <w:szCs w:val="20"/>
        </w:rPr>
        <w:t>i</w:t>
      </w:r>
      <w:proofErr w:type="spellEnd"/>
      <w:r w:rsidRPr="00EC71D6">
        <w:rPr>
          <w:rFonts w:eastAsia="Times New Roman"/>
          <w:szCs w:val="20"/>
        </w:rPr>
        <w:t xml:space="preserve">) </w:t>
      </w:r>
      <w:r w:rsidRPr="00EC71D6">
        <w:rPr>
          <w:rFonts w:eastAsia="Times New Roman" w:cs="Arial"/>
          <w:bCs/>
          <w:szCs w:val="26"/>
          <w:u w:val="single"/>
        </w:rPr>
        <w:t>the active harmonization of</w:t>
      </w:r>
      <w:r w:rsidRPr="00EC71D6">
        <w:rPr>
          <w:rFonts w:eastAsia="Times New Roman"/>
          <w:szCs w:val="20"/>
        </w:rPr>
        <w:t xml:space="preserve"> </w:t>
      </w:r>
      <w:r w:rsidRPr="00EC71D6">
        <w:rPr>
          <w:rFonts w:eastAsia="Times New Roman" w:cs="Arial"/>
          <w:bCs/>
          <w:szCs w:val="26"/>
          <w:u w:val="single"/>
        </w:rPr>
        <w:t>domestic law with foreign law</w:t>
      </w:r>
      <w:r w:rsidRPr="00EC71D6">
        <w:rPr>
          <w:rFonts w:eastAsia="Times New Roman"/>
          <w:szCs w:val="20"/>
        </w:rPr>
        <w:t xml:space="preserve"> or (ii) the use of foreign law as a rule of decision to decide a domestic claim, </w:t>
      </w:r>
      <w:r w:rsidRPr="00EC71D6">
        <w:rPr>
          <w:rFonts w:eastAsia="Times New Roman" w:cs="Arial"/>
          <w:bCs/>
          <w:szCs w:val="26"/>
          <w:u w:val="single"/>
        </w:rPr>
        <w:t>without</w:t>
      </w:r>
      <w:r w:rsidRPr="00EC71D6">
        <w:rPr>
          <w:rFonts w:eastAsia="Times New Roman"/>
          <w:szCs w:val="20"/>
        </w:rPr>
        <w:t xml:space="preserve"> </w:t>
      </w:r>
      <w:r w:rsidRPr="00EC71D6">
        <w:rPr>
          <w:rFonts w:eastAsia="Times New Roman" w:cs="Arial"/>
          <w:bCs/>
          <w:szCs w:val="26"/>
          <w:u w:val="single"/>
        </w:rPr>
        <w:t>clear guidance from Congress</w:t>
      </w:r>
      <w:r w:rsidRPr="00EC71D6">
        <w:rPr>
          <w:rFonts w:eastAsia="Times New Roman"/>
          <w:szCs w:val="20"/>
        </w:rPr>
        <w:t>.  </w:t>
      </w:r>
      <w:bookmarkStart w:id="11" w:name="8219-36"/>
      <w:r w:rsidRPr="00EC71D6">
        <w:rPr>
          <w:rFonts w:eastAsia="Times New Roman"/>
          <w:szCs w:val="20"/>
        </w:rPr>
        <w:t>[*36]</w:t>
      </w:r>
      <w:bookmarkEnd w:id="11"/>
      <w:r w:rsidRPr="00EC71D6">
        <w:rPr>
          <w:rFonts w:eastAsia="Times New Roman"/>
          <w:szCs w:val="20"/>
        </w:rPr>
        <w:t xml:space="preserve">  </w:t>
      </w:r>
      <w:r w:rsidRPr="00EC71D6">
        <w:rPr>
          <w:rFonts w:eastAsia="Times New Roman" w:cs="Arial"/>
          <w:bCs/>
          <w:szCs w:val="26"/>
          <w:u w:val="single"/>
        </w:rPr>
        <w:t xml:space="preserve">In the </w:t>
      </w:r>
      <w:smartTag w:uri="urn:schemas-microsoft-com:office:smarttags" w:element="place">
        <w:smartTag w:uri="urn:schemas-microsoft-com:office:smarttags" w:element="country-region">
          <w:r w:rsidRPr="00EC71D6">
            <w:rPr>
              <w:rFonts w:eastAsia="Times New Roman" w:cs="Arial"/>
              <w:bCs/>
              <w:szCs w:val="26"/>
              <w:u w:val="single"/>
              <w:bdr w:val="single" w:sz="4" w:space="0" w:color="auto" w:frame="1"/>
            </w:rPr>
            <w:t>U</w:t>
          </w:r>
          <w:r w:rsidRPr="00EC71D6">
            <w:rPr>
              <w:rFonts w:eastAsia="Times New Roman"/>
              <w:szCs w:val="20"/>
              <w:u w:val="single"/>
            </w:rPr>
            <w:t xml:space="preserve">nited </w:t>
          </w:r>
          <w:r w:rsidRPr="00EC71D6">
            <w:rPr>
              <w:rFonts w:eastAsia="Times New Roman" w:cs="Arial"/>
              <w:bCs/>
              <w:szCs w:val="26"/>
              <w:u w:val="single"/>
              <w:bdr w:val="single" w:sz="4" w:space="0" w:color="auto" w:frame="1"/>
            </w:rPr>
            <w:t>S</w:t>
          </w:r>
          <w:r w:rsidRPr="00EC71D6">
            <w:rPr>
              <w:rFonts w:eastAsia="Times New Roman"/>
              <w:szCs w:val="20"/>
              <w:u w:val="single"/>
            </w:rPr>
            <w:t>tates</w:t>
          </w:r>
        </w:smartTag>
      </w:smartTag>
      <w:r w:rsidRPr="00EC71D6">
        <w:rPr>
          <w:rFonts w:eastAsia="Times New Roman"/>
          <w:szCs w:val="20"/>
          <w:u w:val="single"/>
        </w:rPr>
        <w:t xml:space="preserve">, both </w:t>
      </w:r>
      <w:r w:rsidRPr="00EC71D6">
        <w:rPr>
          <w:rFonts w:eastAsia="Times New Roman" w:cs="Arial"/>
          <w:bCs/>
          <w:szCs w:val="26"/>
          <w:highlight w:val="yellow"/>
          <w:u w:val="single"/>
        </w:rPr>
        <w:t xml:space="preserve">Congress and the Executive play a </w:t>
      </w:r>
      <w:r w:rsidRPr="00EC71D6">
        <w:rPr>
          <w:rFonts w:eastAsia="Times New Roman" w:cs="Arial"/>
          <w:bCs/>
          <w:szCs w:val="26"/>
          <w:highlight w:val="yellow"/>
          <w:u w:val="single"/>
          <w:bdr w:val="single" w:sz="4" w:space="0" w:color="auto" w:frame="1"/>
        </w:rPr>
        <w:t>"premier role"</w:t>
      </w:r>
      <w:r w:rsidRPr="00EC71D6">
        <w:rPr>
          <w:rFonts w:eastAsia="Times New Roman" w:cs="Arial"/>
          <w:bCs/>
          <w:szCs w:val="26"/>
          <w:highlight w:val="yellow"/>
          <w:u w:val="single"/>
        </w:rPr>
        <w:t xml:space="preserve"> in</w:t>
      </w:r>
      <w:r w:rsidRPr="00EC71D6">
        <w:rPr>
          <w:rFonts w:eastAsia="Times New Roman"/>
          <w:szCs w:val="20"/>
        </w:rPr>
        <w:t xml:space="preserve"> our </w:t>
      </w:r>
      <w:r w:rsidRPr="00EC71D6">
        <w:rPr>
          <w:rFonts w:eastAsia="Times New Roman" w:cs="Arial"/>
          <w:bCs/>
          <w:szCs w:val="26"/>
          <w:highlight w:val="yellow"/>
          <w:u w:val="single"/>
        </w:rPr>
        <w:t>foreign relations</w:t>
      </w:r>
      <w:r w:rsidRPr="00EC71D6">
        <w:rPr>
          <w:rFonts w:eastAsia="Times New Roman"/>
          <w:szCs w:val="20"/>
        </w:rPr>
        <w:t xml:space="preserve"> and trade. </w:t>
      </w:r>
      <w:bookmarkStart w:id="12" w:name="r166"/>
      <w:r w:rsidRPr="00EC71D6">
        <w:rPr>
          <w:rFonts w:eastAsia="Times New Roman"/>
          <w:szCs w:val="20"/>
        </w:rPr>
        <w:fldChar w:fldCharType="begin"/>
      </w:r>
      <w:r w:rsidRPr="00EC71D6">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"n166" \t "_self" </w:instrText>
      </w:r>
      <w:r w:rsidRPr="00EC71D6">
        <w:rPr>
          <w:rFonts w:eastAsia="Times New Roman"/>
          <w:szCs w:val="20"/>
        </w:rPr>
        <w:fldChar w:fldCharType="separate"/>
      </w:r>
      <w:r w:rsidRPr="00EC71D6">
        <w:rPr>
          <w:rFonts w:eastAsia="Times New Roman"/>
          <w:szCs w:val="20"/>
          <w:u w:val="single"/>
        </w:rPr>
        <w:t>166</w:t>
      </w:r>
      <w:r w:rsidRPr="00EC71D6">
        <w:rPr>
          <w:rFonts w:eastAsia="Times New Roman"/>
          <w:szCs w:val="20"/>
        </w:rPr>
        <w:fldChar w:fldCharType="end"/>
      </w:r>
      <w:bookmarkEnd w:id="12"/>
      <w:r w:rsidRPr="00EC71D6">
        <w:rPr>
          <w:rFonts w:eastAsia="Times New Roman"/>
          <w:szCs w:val="20"/>
        </w:rPr>
        <w:t xml:space="preserve"> Under Article I of the Constitution, Congress has the power to "regulate Commerce with foreign Nations." </w:t>
      </w:r>
      <w:bookmarkStart w:id="13" w:name="r167"/>
      <w:r w:rsidRPr="00EC71D6">
        <w:rPr>
          <w:rFonts w:eastAsia="Times New Roman"/>
          <w:szCs w:val="20"/>
        </w:rPr>
        <w:fldChar w:fldCharType="begin"/>
      </w:r>
      <w:r w:rsidRPr="00EC71D6">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"n167" \t "_self" </w:instrText>
      </w:r>
      <w:r w:rsidRPr="00EC71D6">
        <w:rPr>
          <w:rFonts w:eastAsia="Times New Roman"/>
          <w:szCs w:val="20"/>
        </w:rPr>
        <w:fldChar w:fldCharType="separate"/>
      </w:r>
      <w:r w:rsidRPr="00EC71D6">
        <w:rPr>
          <w:rFonts w:eastAsia="Times New Roman"/>
          <w:szCs w:val="20"/>
          <w:u w:val="single"/>
        </w:rPr>
        <w:t>167</w:t>
      </w:r>
      <w:r w:rsidRPr="00EC71D6">
        <w:rPr>
          <w:rFonts w:eastAsia="Times New Roman"/>
          <w:szCs w:val="20"/>
        </w:rPr>
        <w:fldChar w:fldCharType="end"/>
      </w:r>
      <w:bookmarkEnd w:id="13"/>
      <w:r w:rsidRPr="00EC71D6">
        <w:rPr>
          <w:rFonts w:eastAsia="Times New Roman"/>
          <w:szCs w:val="20"/>
        </w:rPr>
        <w:t xml:space="preserve"> Under Article II, the President "shall have Power, by and with the Advice and Consent of the Senate, to make Treaties, provided two thirds of the Senators present concur." </w:t>
      </w:r>
      <w:hyperlink r:id="rId21" w:anchor="n168" w:tgtFrame="_self" w:history="1">
        <w:r w:rsidRPr="00EC71D6">
          <w:rPr>
            <w:rFonts w:eastAsia="Times New Roman"/>
            <w:szCs w:val="20"/>
            <w:u w:val="single"/>
          </w:rPr>
          <w:t>168</w:t>
        </w:r>
      </w:hyperlink>
      <w:r w:rsidRPr="00EC71D6">
        <w:rPr>
          <w:rFonts w:eastAsia="Times New Roman"/>
          <w:szCs w:val="20"/>
        </w:rPr>
        <w:t xml:space="preserve"> The Supreme Court has long recognized: "In this vast external realm, with its important, complicated, delicate and manifold problems, the President alone has the power to speak or listen as a representative of the nation." </w:t>
      </w:r>
      <w:bookmarkStart w:id="14" w:name="r169"/>
      <w:r w:rsidRPr="00EC71D6">
        <w:rPr>
          <w:rFonts w:eastAsia="Times New Roman"/>
          <w:szCs w:val="20"/>
        </w:rPr>
        <w:fldChar w:fldCharType="begin"/>
      </w:r>
      <w:r w:rsidRPr="00EC71D6">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"n169" \t "_self" </w:instrText>
      </w:r>
      <w:r w:rsidRPr="00EC71D6">
        <w:rPr>
          <w:rFonts w:eastAsia="Times New Roman"/>
          <w:szCs w:val="20"/>
        </w:rPr>
        <w:fldChar w:fldCharType="separate"/>
      </w:r>
      <w:r w:rsidRPr="00EC71D6">
        <w:rPr>
          <w:rFonts w:eastAsia="Times New Roman"/>
          <w:szCs w:val="20"/>
          <w:u w:val="single"/>
        </w:rPr>
        <w:t>169</w:t>
      </w:r>
      <w:r w:rsidRPr="00EC71D6">
        <w:rPr>
          <w:rFonts w:eastAsia="Times New Roman"/>
          <w:szCs w:val="20"/>
        </w:rPr>
        <w:fldChar w:fldCharType="end"/>
      </w:r>
      <w:bookmarkEnd w:id="14"/>
      <w:r w:rsidRPr="00EC71D6">
        <w:rPr>
          <w:rFonts w:eastAsia="Times New Roman"/>
          <w:szCs w:val="20"/>
        </w:rPr>
        <w:t xml:space="preserve"> The President "manages our concerns with foreign nations and must necessarily be most competent to determine when, how, and upon what subjects negotiation may be urged with the greatest prospect of success." </w:t>
      </w:r>
      <w:bookmarkStart w:id="15" w:name="r170"/>
      <w:r w:rsidRPr="00EC71D6">
        <w:rPr>
          <w:rFonts w:eastAsia="Times New Roman"/>
          <w:szCs w:val="20"/>
        </w:rPr>
        <w:fldChar w:fldCharType="begin"/>
      </w:r>
      <w:r w:rsidRPr="00EC71D6">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"n170" \t "_self" </w:instrText>
      </w:r>
      <w:r w:rsidRPr="00EC71D6">
        <w:rPr>
          <w:rFonts w:eastAsia="Times New Roman"/>
          <w:szCs w:val="20"/>
        </w:rPr>
        <w:fldChar w:fldCharType="separate"/>
      </w:r>
      <w:r w:rsidRPr="00EC71D6">
        <w:rPr>
          <w:rFonts w:eastAsia="Times New Roman"/>
          <w:szCs w:val="20"/>
          <w:u w:val="single"/>
        </w:rPr>
        <w:t>170</w:t>
      </w:r>
      <w:r w:rsidRPr="00EC71D6">
        <w:rPr>
          <w:rFonts w:eastAsia="Times New Roman"/>
          <w:szCs w:val="20"/>
        </w:rPr>
        <w:fldChar w:fldCharType="end"/>
      </w:r>
      <w:bookmarkEnd w:id="15"/>
      <w:r w:rsidRPr="00EC71D6">
        <w:rPr>
          <w:rFonts w:eastAsia="Times New Roman"/>
          <w:szCs w:val="20"/>
        </w:rPr>
        <w:t xml:space="preserve"> </w:t>
      </w:r>
      <w:r w:rsidRPr="00EC71D6">
        <w:rPr>
          <w:rFonts w:eastAsia="Times New Roman" w:cs="Arial"/>
          <w:bCs/>
          <w:szCs w:val="26"/>
          <w:u w:val="single"/>
        </w:rPr>
        <w:t>Nowhere in</w:t>
      </w:r>
      <w:r w:rsidRPr="00EC71D6">
        <w:rPr>
          <w:rFonts w:eastAsia="Times New Roman"/>
          <w:szCs w:val="20"/>
        </w:rPr>
        <w:t xml:space="preserve"> this </w:t>
      </w:r>
      <w:r w:rsidRPr="00EC71D6">
        <w:rPr>
          <w:rFonts w:eastAsia="Times New Roman" w:cs="Arial"/>
          <w:bCs/>
          <w:szCs w:val="26"/>
          <w:u w:val="single"/>
        </w:rPr>
        <w:t>constitutional design is the court granted the power to set foreign affairs</w:t>
      </w:r>
      <w:r w:rsidRPr="00EC71D6">
        <w:rPr>
          <w:rFonts w:eastAsia="Times New Roman"/>
          <w:szCs w:val="20"/>
        </w:rPr>
        <w:t xml:space="preserve"> or trade policy. </w:t>
      </w:r>
      <w:r w:rsidRPr="00EC71D6">
        <w:rPr>
          <w:rFonts w:eastAsia="Times New Roman" w:cs="Arial"/>
          <w:bCs/>
          <w:szCs w:val="26"/>
          <w:highlight w:val="yellow"/>
          <w:u w:val="single"/>
        </w:rPr>
        <w:t>A court's</w:t>
      </w:r>
      <w:r w:rsidRPr="00EC71D6">
        <w:rPr>
          <w:rFonts w:eastAsia="Times New Roman"/>
          <w:szCs w:val="20"/>
          <w:highlight w:val="yellow"/>
        </w:rPr>
        <w:t xml:space="preserve"> </w:t>
      </w:r>
      <w:r w:rsidRPr="00EC71D6">
        <w:rPr>
          <w:rFonts w:eastAsia="Times New Roman" w:cs="Arial"/>
          <w:bCs/>
          <w:szCs w:val="26"/>
          <w:highlight w:val="yellow"/>
          <w:u w:val="single"/>
        </w:rPr>
        <w:t>proper role is to</w:t>
      </w:r>
      <w:r w:rsidRPr="00EC71D6">
        <w:rPr>
          <w:rFonts w:eastAsia="Times New Roman"/>
          <w:szCs w:val="20"/>
          <w:highlight w:val="yellow"/>
        </w:rPr>
        <w:t xml:space="preserve"> </w:t>
      </w:r>
      <w:r w:rsidRPr="00EC71D6">
        <w:rPr>
          <w:rFonts w:eastAsia="Times New Roman"/>
          <w:szCs w:val="20"/>
        </w:rPr>
        <w:t xml:space="preserve">review the constitutionality of a treaty or international agreement, </w:t>
      </w:r>
      <w:bookmarkStart w:id="16" w:name="r171"/>
      <w:r w:rsidRPr="00EC71D6">
        <w:rPr>
          <w:rFonts w:eastAsia="Times New Roman"/>
          <w:szCs w:val="20"/>
        </w:rPr>
        <w:fldChar w:fldCharType="begin"/>
      </w:r>
      <w:r w:rsidRPr="00EC71D6">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"n171" \t "_self" </w:instrText>
      </w:r>
      <w:r w:rsidRPr="00EC71D6">
        <w:rPr>
          <w:rFonts w:eastAsia="Times New Roman"/>
          <w:szCs w:val="20"/>
        </w:rPr>
        <w:fldChar w:fldCharType="separate"/>
      </w:r>
      <w:r w:rsidRPr="00EC71D6">
        <w:rPr>
          <w:rFonts w:eastAsia="Times New Roman"/>
          <w:szCs w:val="20"/>
          <w:u w:val="single"/>
        </w:rPr>
        <w:t>171</w:t>
      </w:r>
      <w:r w:rsidRPr="00EC71D6">
        <w:rPr>
          <w:rFonts w:eastAsia="Times New Roman"/>
          <w:szCs w:val="20"/>
        </w:rPr>
        <w:fldChar w:fldCharType="end"/>
      </w:r>
      <w:bookmarkEnd w:id="16"/>
      <w:r w:rsidRPr="00EC71D6">
        <w:rPr>
          <w:rFonts w:eastAsia="Times New Roman"/>
          <w:szCs w:val="20"/>
        </w:rPr>
        <w:t xml:space="preserve"> or to </w:t>
      </w:r>
      <w:r w:rsidRPr="00EC71D6">
        <w:rPr>
          <w:rFonts w:eastAsia="Times New Roman" w:cs="Arial"/>
          <w:bCs/>
          <w:szCs w:val="26"/>
          <w:highlight w:val="yellow"/>
          <w:u w:val="single"/>
        </w:rPr>
        <w:t>interpret</w:t>
      </w:r>
      <w:r w:rsidRPr="00EC71D6">
        <w:rPr>
          <w:rFonts w:eastAsia="Times New Roman" w:cs="Arial"/>
          <w:bCs/>
          <w:szCs w:val="26"/>
          <w:u w:val="single"/>
        </w:rPr>
        <w:t xml:space="preserve"> an </w:t>
      </w:r>
      <w:r w:rsidRPr="00EC71D6">
        <w:rPr>
          <w:rFonts w:eastAsia="Times New Roman" w:cs="Arial"/>
          <w:bCs/>
          <w:szCs w:val="26"/>
          <w:highlight w:val="yellow"/>
          <w:u w:val="single"/>
        </w:rPr>
        <w:t>implementing statute</w:t>
      </w:r>
      <w:r w:rsidRPr="00EC71D6">
        <w:rPr>
          <w:rFonts w:eastAsia="Times New Roman" w:cs="Arial"/>
          <w:bCs/>
          <w:szCs w:val="26"/>
          <w:u w:val="single"/>
        </w:rPr>
        <w:t>, but beyond that, a court's role is extremely limited</w:t>
      </w:r>
      <w:r w:rsidRPr="00EC71D6">
        <w:rPr>
          <w:rFonts w:eastAsia="Times New Roman"/>
          <w:szCs w:val="20"/>
        </w:rPr>
        <w:t xml:space="preserve">. Thus, </w:t>
      </w:r>
      <w:r w:rsidRPr="00EC71D6">
        <w:rPr>
          <w:rFonts w:eastAsia="Times New Roman" w:cs="Arial"/>
          <w:bCs/>
          <w:szCs w:val="26"/>
          <w:highlight w:val="yellow"/>
          <w:u w:val="single"/>
        </w:rPr>
        <w:t>for a</w:t>
      </w:r>
      <w:r w:rsidRPr="00EC71D6">
        <w:rPr>
          <w:rFonts w:eastAsia="Times New Roman"/>
          <w:szCs w:val="20"/>
        </w:rPr>
        <w:t xml:space="preserve"> </w:t>
      </w:r>
      <w:smartTag w:uri="urn:schemas-microsoft-com:office:smarttags" w:element="place">
        <w:smartTag w:uri="urn:schemas-microsoft-com:office:smarttags" w:element="country-region">
          <w:r w:rsidRPr="00EC71D6">
            <w:rPr>
              <w:rFonts w:eastAsia="Times New Roman"/>
              <w:szCs w:val="20"/>
            </w:rPr>
            <w:t>U.S.</w:t>
          </w:r>
        </w:smartTag>
      </w:smartTag>
      <w:r w:rsidRPr="00EC71D6">
        <w:rPr>
          <w:rFonts w:eastAsia="Times New Roman"/>
          <w:szCs w:val="20"/>
        </w:rPr>
        <w:t xml:space="preserve"> </w:t>
      </w:r>
      <w:r w:rsidRPr="00EC71D6">
        <w:rPr>
          <w:rFonts w:eastAsia="Times New Roman" w:cs="Arial"/>
          <w:bCs/>
          <w:szCs w:val="26"/>
          <w:highlight w:val="yellow"/>
          <w:u w:val="single"/>
        </w:rPr>
        <w:t>court to</w:t>
      </w:r>
      <w:r w:rsidRPr="00EC71D6">
        <w:rPr>
          <w:rFonts w:eastAsia="Times New Roman"/>
          <w:szCs w:val="20"/>
        </w:rPr>
        <w:t xml:space="preserve"> pursue active harmonization or to </w:t>
      </w:r>
      <w:r w:rsidRPr="00EC71D6">
        <w:rPr>
          <w:rFonts w:eastAsia="Times New Roman" w:cs="Arial"/>
          <w:bCs/>
          <w:szCs w:val="26"/>
          <w:highlight w:val="yellow"/>
          <w:u w:val="single"/>
        </w:rPr>
        <w:t>incorporate foreign law</w:t>
      </w:r>
      <w:r w:rsidRPr="00EC71D6">
        <w:rPr>
          <w:rFonts w:eastAsia="Times New Roman" w:cs="Arial"/>
          <w:bCs/>
          <w:szCs w:val="26"/>
          <w:u w:val="single"/>
        </w:rPr>
        <w:t xml:space="preserve"> in</w:t>
      </w:r>
      <w:r w:rsidRPr="00EC71D6">
        <w:rPr>
          <w:rFonts w:eastAsia="Times New Roman"/>
          <w:szCs w:val="20"/>
        </w:rPr>
        <w:t xml:space="preserve"> deciding </w:t>
      </w:r>
      <w:r w:rsidRPr="00EC71D6">
        <w:rPr>
          <w:rFonts w:eastAsia="Times New Roman" w:cs="Arial"/>
          <w:bCs/>
          <w:szCs w:val="26"/>
          <w:u w:val="single"/>
        </w:rPr>
        <w:t xml:space="preserve">domestic claims </w:t>
      </w:r>
      <w:r w:rsidRPr="00EC71D6">
        <w:rPr>
          <w:rFonts w:eastAsia="Times New Roman" w:cs="Arial"/>
          <w:bCs/>
          <w:szCs w:val="26"/>
          <w:highlight w:val="yellow"/>
          <w:u w:val="single"/>
        </w:rPr>
        <w:t>may result in</w:t>
      </w:r>
      <w:r w:rsidRPr="00EC71D6">
        <w:rPr>
          <w:rFonts w:eastAsia="Times New Roman" w:cs="Arial"/>
          <w:bCs/>
          <w:szCs w:val="26"/>
          <w:u w:val="single"/>
        </w:rPr>
        <w:t xml:space="preserve"> the</w:t>
      </w:r>
      <w:r w:rsidRPr="00EC71D6">
        <w:rPr>
          <w:rFonts w:eastAsia="Times New Roman"/>
          <w:szCs w:val="20"/>
        </w:rPr>
        <w:t xml:space="preserve"> court's </w:t>
      </w:r>
      <w:r w:rsidRPr="00EC71D6">
        <w:rPr>
          <w:rFonts w:eastAsia="Times New Roman" w:cs="Arial"/>
          <w:bCs/>
          <w:szCs w:val="26"/>
          <w:highlight w:val="yellow"/>
          <w:u w:val="single"/>
          <w:bdr w:val="single" w:sz="4" w:space="0" w:color="auto" w:frame="1"/>
        </w:rPr>
        <w:t>unilateral</w:t>
      </w:r>
      <w:r w:rsidRPr="00EC71D6">
        <w:rPr>
          <w:rFonts w:eastAsia="Times New Roman" w:cs="Arial"/>
          <w:bCs/>
          <w:szCs w:val="26"/>
          <w:highlight w:val="yellow"/>
          <w:u w:val="single"/>
        </w:rPr>
        <w:t xml:space="preserve"> adoption</w:t>
      </w:r>
      <w:r w:rsidRPr="00EC71D6">
        <w:rPr>
          <w:rFonts w:eastAsia="Times New Roman"/>
          <w:szCs w:val="20"/>
          <w:highlight w:val="yellow"/>
        </w:rPr>
        <w:t xml:space="preserve"> </w:t>
      </w:r>
      <w:r w:rsidRPr="00EC71D6">
        <w:rPr>
          <w:rFonts w:eastAsia="Times New Roman" w:cs="Arial"/>
          <w:bCs/>
          <w:szCs w:val="26"/>
          <w:highlight w:val="yellow"/>
          <w:u w:val="single"/>
        </w:rPr>
        <w:t>of</w:t>
      </w:r>
      <w:r w:rsidRPr="00EC71D6">
        <w:rPr>
          <w:rFonts w:eastAsia="Times New Roman" w:cs="Arial"/>
          <w:bCs/>
          <w:szCs w:val="26"/>
          <w:u w:val="single"/>
        </w:rPr>
        <w:t xml:space="preserve"> a </w:t>
      </w:r>
      <w:r w:rsidRPr="00EC71D6">
        <w:rPr>
          <w:rFonts w:eastAsia="Times New Roman" w:cs="Arial"/>
          <w:bCs/>
          <w:szCs w:val="26"/>
          <w:highlight w:val="yellow"/>
          <w:u w:val="single"/>
        </w:rPr>
        <w:t>policy</w:t>
      </w:r>
      <w:r w:rsidRPr="00EC71D6">
        <w:rPr>
          <w:rFonts w:eastAsia="Times New Roman" w:cs="Arial"/>
          <w:bCs/>
          <w:szCs w:val="26"/>
          <w:u w:val="single"/>
        </w:rPr>
        <w:t xml:space="preserve"> that neither the Executive nor Congress approved, thus </w:t>
      </w:r>
      <w:r w:rsidRPr="00EC71D6">
        <w:rPr>
          <w:rFonts w:eastAsia="Times New Roman" w:cs="Arial"/>
          <w:bCs/>
          <w:szCs w:val="26"/>
          <w:highlight w:val="yellow"/>
          <w:u w:val="single"/>
          <w:bdr w:val="single" w:sz="4" w:space="0" w:color="auto" w:frame="1"/>
        </w:rPr>
        <w:t>overstepping</w:t>
      </w:r>
      <w:r w:rsidRPr="00EC71D6">
        <w:rPr>
          <w:rFonts w:eastAsia="Times New Roman" w:cs="Arial"/>
          <w:bCs/>
          <w:szCs w:val="26"/>
          <w:highlight w:val="yellow"/>
          <w:u w:val="single"/>
        </w:rPr>
        <w:t xml:space="preserve"> the court's</w:t>
      </w:r>
      <w:r w:rsidRPr="00EC71D6">
        <w:rPr>
          <w:rFonts w:eastAsia="Times New Roman" w:cs="Arial"/>
          <w:bCs/>
          <w:szCs w:val="26"/>
          <w:u w:val="single"/>
        </w:rPr>
        <w:t xml:space="preserve"> constitutional </w:t>
      </w:r>
      <w:r w:rsidRPr="00EC71D6">
        <w:rPr>
          <w:rFonts w:eastAsia="Times New Roman" w:cs="Arial"/>
          <w:bCs/>
          <w:szCs w:val="26"/>
          <w:highlight w:val="yellow"/>
          <w:u w:val="single"/>
        </w:rPr>
        <w:t>bounds</w:t>
      </w:r>
      <w:r w:rsidRPr="00EC71D6">
        <w:rPr>
          <w:rFonts w:eastAsia="Times New Roman"/>
          <w:szCs w:val="20"/>
        </w:rPr>
        <w:t xml:space="preserve">. </w:t>
      </w:r>
      <w:bookmarkStart w:id="17" w:name="r172"/>
      <w:r w:rsidRPr="00EC71D6">
        <w:rPr>
          <w:rFonts w:eastAsia="Times New Roman"/>
          <w:szCs w:val="20"/>
        </w:rPr>
        <w:fldChar w:fldCharType="begin"/>
      </w:r>
      <w:r w:rsidRPr="00EC71D6">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"n172" \t "_self" </w:instrText>
      </w:r>
      <w:r w:rsidRPr="00EC71D6">
        <w:rPr>
          <w:rFonts w:eastAsia="Times New Roman"/>
          <w:szCs w:val="20"/>
        </w:rPr>
        <w:fldChar w:fldCharType="separate"/>
      </w:r>
      <w:r w:rsidRPr="00EC71D6">
        <w:rPr>
          <w:rFonts w:eastAsia="Times New Roman"/>
          <w:szCs w:val="20"/>
          <w:u w:val="single"/>
        </w:rPr>
        <w:t>172</w:t>
      </w:r>
      <w:r w:rsidRPr="00EC71D6">
        <w:rPr>
          <w:rFonts w:eastAsia="Times New Roman"/>
          <w:szCs w:val="20"/>
        </w:rPr>
        <w:fldChar w:fldCharType="end"/>
      </w:r>
      <w:bookmarkEnd w:id="17"/>
      <w:r w:rsidRPr="00EC71D6">
        <w:rPr>
          <w:rFonts w:eastAsia="Times New Roman"/>
          <w:szCs w:val="20"/>
        </w:rPr>
        <w:t xml:space="preserve"> These concerns about the scope of a court's role also implicate notions of sovereignty. If a court adopts a foreign law approach that differs from the view of Congress or the Executive, </w:t>
      </w:r>
      <w:r w:rsidRPr="00EC71D6">
        <w:rPr>
          <w:rFonts w:eastAsia="Times New Roman" w:cs="Arial"/>
          <w:bCs/>
          <w:szCs w:val="26"/>
          <w:highlight w:val="yellow"/>
          <w:u w:val="single"/>
        </w:rPr>
        <w:t xml:space="preserve">the court may end up </w:t>
      </w:r>
      <w:r w:rsidRPr="00EC71D6">
        <w:rPr>
          <w:rFonts w:eastAsia="Times New Roman" w:cs="Arial"/>
          <w:bCs/>
          <w:szCs w:val="26"/>
          <w:highlight w:val="yellow"/>
          <w:u w:val="single"/>
          <w:bdr w:val="single" w:sz="4" w:space="0" w:color="auto" w:frame="1"/>
        </w:rPr>
        <w:t>sacrificing important</w:t>
      </w:r>
      <w:r w:rsidRPr="00EC71D6">
        <w:rPr>
          <w:rFonts w:eastAsia="Times New Roman"/>
          <w:szCs w:val="20"/>
          <w:highlight w:val="yellow"/>
        </w:rPr>
        <w:t xml:space="preserve"> </w:t>
      </w:r>
      <w:r w:rsidRPr="00EC71D6">
        <w:rPr>
          <w:rFonts w:eastAsia="Times New Roman"/>
          <w:szCs w:val="20"/>
        </w:rPr>
        <w:t xml:space="preserve">cultural and </w:t>
      </w:r>
      <w:r w:rsidRPr="00EC71D6">
        <w:rPr>
          <w:rFonts w:eastAsia="Times New Roman" w:cs="Arial"/>
          <w:bCs/>
          <w:szCs w:val="26"/>
          <w:highlight w:val="yellow"/>
          <w:u w:val="single"/>
          <w:bdr w:val="single" w:sz="4" w:space="0" w:color="auto" w:frame="1"/>
        </w:rPr>
        <w:t>national values</w:t>
      </w:r>
      <w:r w:rsidRPr="00EC71D6">
        <w:rPr>
          <w:rFonts w:eastAsia="Times New Roman" w:cs="Arial"/>
          <w:bCs/>
          <w:szCs w:val="26"/>
          <w:u w:val="single"/>
        </w:rPr>
        <w:t xml:space="preserve"> particular to the </w:t>
      </w:r>
      <w:smartTag w:uri="urn:schemas-microsoft-com:office:smarttags" w:element="place">
        <w:smartTag w:uri="urn:schemas-microsoft-com:office:smarttags" w:element="country-region">
          <w:r w:rsidRPr="00EC71D6">
            <w:rPr>
              <w:rFonts w:eastAsia="Times New Roman" w:cs="Arial"/>
              <w:bCs/>
              <w:szCs w:val="26"/>
              <w:u w:val="single"/>
              <w:bdr w:val="single" w:sz="4" w:space="0" w:color="auto" w:frame="1"/>
            </w:rPr>
            <w:t>U</w:t>
          </w:r>
          <w:r w:rsidRPr="00EC71D6">
            <w:rPr>
              <w:rFonts w:eastAsia="Times New Roman"/>
              <w:szCs w:val="20"/>
              <w:u w:val="single"/>
            </w:rPr>
            <w:t xml:space="preserve">nited </w:t>
          </w:r>
          <w:r w:rsidRPr="00EC71D6">
            <w:rPr>
              <w:rFonts w:eastAsia="Times New Roman" w:cs="Arial"/>
              <w:bCs/>
              <w:szCs w:val="26"/>
              <w:u w:val="single"/>
              <w:bdr w:val="single" w:sz="4" w:space="0" w:color="auto" w:frame="1"/>
            </w:rPr>
            <w:t>S</w:t>
          </w:r>
          <w:r w:rsidRPr="00EC71D6">
            <w:rPr>
              <w:rFonts w:eastAsia="Times New Roman"/>
              <w:szCs w:val="20"/>
              <w:u w:val="single"/>
            </w:rPr>
            <w:t>tates</w:t>
          </w:r>
        </w:smartTag>
      </w:smartTag>
      <w:r w:rsidRPr="00EC71D6">
        <w:rPr>
          <w:rFonts w:eastAsia="Times New Roman"/>
          <w:szCs w:val="20"/>
          <w:u w:val="single"/>
        </w:rPr>
        <w:t xml:space="preserve">. When a domestic court starts using foreign law as the standard for harmonization or adoption, it runs the risk of giving up part of the nation's self-determination for important economic, social, and cultural issues. </w:t>
      </w:r>
      <w:bookmarkStart w:id="18" w:name="r173"/>
      <w:r w:rsidRPr="00EC71D6">
        <w:rPr>
          <w:rFonts w:eastAsia="Times New Roman"/>
          <w:szCs w:val="20"/>
        </w:rPr>
        <w:fldChar w:fldCharType="begin"/>
      </w:r>
      <w:r w:rsidRPr="00EC71D6">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\l "n173" \t "_self" </w:instrText>
      </w:r>
      <w:r w:rsidRPr="00EC71D6">
        <w:rPr>
          <w:rFonts w:eastAsia="Times New Roman"/>
          <w:szCs w:val="20"/>
        </w:rPr>
        <w:fldChar w:fldCharType="separate"/>
      </w:r>
      <w:r w:rsidRPr="00EC71D6">
        <w:rPr>
          <w:rFonts w:eastAsia="Times New Roman"/>
          <w:szCs w:val="20"/>
          <w:u w:val="single"/>
        </w:rPr>
        <w:t>173</w:t>
      </w:r>
      <w:r w:rsidRPr="00EC71D6">
        <w:rPr>
          <w:rFonts w:eastAsia="Times New Roman"/>
          <w:szCs w:val="20"/>
        </w:rPr>
        <w:fldChar w:fldCharType="end"/>
      </w:r>
      <w:bookmarkEnd w:id="18"/>
      <w:r w:rsidRPr="00EC71D6">
        <w:rPr>
          <w:rFonts w:eastAsia="Times New Roman"/>
          <w:szCs w:val="20"/>
        </w:rPr>
        <w:t xml:space="preserve">  </w:t>
      </w:r>
      <w:bookmarkStart w:id="19" w:name="8219-37"/>
      <w:r w:rsidRPr="00EC71D6">
        <w:rPr>
          <w:rFonts w:eastAsia="Times New Roman"/>
          <w:szCs w:val="20"/>
        </w:rPr>
        <w:t>[*37]</w:t>
      </w:r>
      <w:bookmarkEnd w:id="19"/>
      <w:r w:rsidRPr="00EC71D6">
        <w:rPr>
          <w:rFonts w:eastAsia="Times New Roman"/>
          <w:szCs w:val="20"/>
        </w:rPr>
        <w:t xml:space="preserve">  </w:t>
      </w:r>
      <w:r w:rsidRPr="00EC71D6">
        <w:rPr>
          <w:rFonts w:eastAsia="Times New Roman"/>
          <w:i/>
          <w:szCs w:val="20"/>
        </w:rPr>
        <w:t xml:space="preserve">c. Judicial Competence in Trade-Related Decisions </w:t>
      </w:r>
      <w:r w:rsidRPr="00EC71D6">
        <w:rPr>
          <w:rFonts w:eastAsia="Times New Roman"/>
          <w:szCs w:val="20"/>
        </w:rPr>
        <w:t xml:space="preserve">The two clear statement rules can also be justified on the ground of judicial competence. </w:t>
      </w:r>
      <w:r w:rsidRPr="00EC71D6">
        <w:rPr>
          <w:rFonts w:eastAsia="Times New Roman" w:cs="Arial"/>
          <w:bCs/>
          <w:szCs w:val="26"/>
          <w:highlight w:val="yellow"/>
          <w:u w:val="single"/>
        </w:rPr>
        <w:t xml:space="preserve">Courts are </w:t>
      </w:r>
      <w:r w:rsidRPr="00EC71D6">
        <w:rPr>
          <w:rFonts w:eastAsia="Times New Roman" w:cs="Arial"/>
          <w:bCs/>
          <w:szCs w:val="26"/>
          <w:highlight w:val="yellow"/>
          <w:u w:val="single"/>
          <w:bdr w:val="single" w:sz="4" w:space="0" w:color="auto" w:frame="1"/>
        </w:rPr>
        <w:t>poorly equipped</w:t>
      </w:r>
      <w:r w:rsidRPr="00EC71D6">
        <w:rPr>
          <w:rFonts w:eastAsia="Times New Roman" w:cs="Arial"/>
          <w:bCs/>
          <w:szCs w:val="26"/>
          <w:u w:val="single"/>
        </w:rPr>
        <w:t xml:space="preserve"> to decide whether the </w:t>
      </w:r>
      <w:smartTag w:uri="urn:schemas-microsoft-com:office:smarttags" w:element="place">
        <w:smartTag w:uri="urn:schemas-microsoft-com:office:smarttags" w:element="country-region">
          <w:r w:rsidRPr="00EC71D6">
            <w:rPr>
              <w:rFonts w:eastAsia="Times New Roman" w:cs="Arial"/>
              <w:bCs/>
              <w:szCs w:val="26"/>
              <w:u w:val="single"/>
              <w:bdr w:val="single" w:sz="4" w:space="0" w:color="auto" w:frame="1"/>
            </w:rPr>
            <w:t>U</w:t>
          </w:r>
          <w:r w:rsidRPr="00EC71D6">
            <w:rPr>
              <w:rFonts w:eastAsia="Times New Roman"/>
              <w:szCs w:val="20"/>
              <w:u w:val="single"/>
            </w:rPr>
            <w:t xml:space="preserve">nited </w:t>
          </w:r>
          <w:r w:rsidRPr="00EC71D6">
            <w:rPr>
              <w:rFonts w:eastAsia="Times New Roman" w:cs="Arial"/>
              <w:bCs/>
              <w:szCs w:val="26"/>
              <w:u w:val="single"/>
              <w:bdr w:val="single" w:sz="4" w:space="0" w:color="auto" w:frame="1"/>
            </w:rPr>
            <w:t>S</w:t>
          </w:r>
          <w:r w:rsidRPr="00EC71D6">
            <w:rPr>
              <w:rFonts w:eastAsia="Times New Roman"/>
              <w:szCs w:val="20"/>
              <w:u w:val="single"/>
            </w:rPr>
            <w:t>tates</w:t>
          </w:r>
        </w:smartTag>
      </w:smartTag>
      <w:r w:rsidRPr="00EC71D6">
        <w:rPr>
          <w:rFonts w:eastAsia="Times New Roman"/>
          <w:szCs w:val="20"/>
          <w:u w:val="single"/>
        </w:rPr>
        <w:t xml:space="preserve">' </w:t>
      </w:r>
      <w:r w:rsidRPr="00EC71D6">
        <w:rPr>
          <w:rFonts w:eastAsia="Times New Roman" w:cs="Arial"/>
          <w:bCs/>
          <w:szCs w:val="26"/>
          <w:u w:val="single"/>
        </w:rPr>
        <w:t>interest lies in achieving harmony</w:t>
      </w:r>
      <w:r w:rsidRPr="00EC71D6">
        <w:rPr>
          <w:rFonts w:eastAsia="Times New Roman"/>
          <w:szCs w:val="20"/>
        </w:rPr>
        <w:t xml:space="preserve"> with another country's IP law, or whether the internal balance struck by a domestic IP statute should be altered by the use of foreign law to decide part of a domestic IP claim. By removing the whole question of harmonization and incorporation of foreign law from the court's analysis, absent a clear expression from Congress, the two clear statement rules leave the thorny questions of trade policy to the executive branch. </w:t>
      </w:r>
      <w:r w:rsidRPr="00EC71D6">
        <w:rPr>
          <w:rFonts w:eastAsia="Times New Roman" w:cs="Arial"/>
          <w:bCs/>
          <w:szCs w:val="26"/>
          <w:highlight w:val="yellow"/>
          <w:u w:val="single"/>
        </w:rPr>
        <w:t>Courts</w:t>
      </w:r>
      <w:r w:rsidRPr="00EC71D6">
        <w:rPr>
          <w:rFonts w:eastAsia="Times New Roman"/>
          <w:szCs w:val="20"/>
        </w:rPr>
        <w:t xml:space="preserve"> usually </w:t>
      </w:r>
      <w:r w:rsidRPr="00EC71D6">
        <w:rPr>
          <w:rFonts w:eastAsia="Times New Roman" w:cs="Arial"/>
          <w:bCs/>
          <w:szCs w:val="26"/>
          <w:highlight w:val="yellow"/>
          <w:u w:val="single"/>
        </w:rPr>
        <w:t xml:space="preserve">do not have the </w:t>
      </w:r>
      <w:r w:rsidRPr="00EC71D6">
        <w:rPr>
          <w:rFonts w:eastAsia="Times New Roman" w:cs="Arial"/>
          <w:bCs/>
          <w:szCs w:val="26"/>
          <w:highlight w:val="yellow"/>
          <w:u w:val="single"/>
          <w:bdr w:val="single" w:sz="4" w:space="0" w:color="auto" w:frame="1"/>
        </w:rPr>
        <w:t>necessary information</w:t>
      </w:r>
      <w:r w:rsidRPr="00EC71D6">
        <w:rPr>
          <w:rFonts w:eastAsia="Times New Roman" w:cs="Arial"/>
          <w:bCs/>
          <w:szCs w:val="26"/>
          <w:highlight w:val="yellow"/>
          <w:u w:val="single"/>
        </w:rPr>
        <w:t xml:space="preserve">, </w:t>
      </w:r>
      <w:r w:rsidRPr="00EC71D6">
        <w:rPr>
          <w:rFonts w:eastAsia="Times New Roman" w:cs="Arial"/>
          <w:bCs/>
          <w:szCs w:val="26"/>
          <w:highlight w:val="yellow"/>
          <w:u w:val="single"/>
          <w:bdr w:val="single" w:sz="4" w:space="0" w:color="auto" w:frame="1"/>
        </w:rPr>
        <w:t>policymaking power</w:t>
      </w:r>
      <w:r w:rsidRPr="00EC71D6">
        <w:rPr>
          <w:rFonts w:eastAsia="Times New Roman" w:cs="Arial"/>
          <w:bCs/>
          <w:szCs w:val="26"/>
          <w:highlight w:val="yellow"/>
          <w:u w:val="single"/>
        </w:rPr>
        <w:t xml:space="preserve">, and </w:t>
      </w:r>
      <w:r w:rsidRPr="00EC71D6">
        <w:rPr>
          <w:rFonts w:eastAsia="Times New Roman" w:cs="Arial"/>
          <w:bCs/>
          <w:szCs w:val="26"/>
          <w:highlight w:val="yellow"/>
          <w:u w:val="single"/>
          <w:bdr w:val="single" w:sz="4" w:space="0" w:color="auto" w:frame="1"/>
        </w:rPr>
        <w:t>political backing</w:t>
      </w:r>
      <w:r w:rsidRPr="00EC71D6">
        <w:rPr>
          <w:rFonts w:eastAsia="Times New Roman" w:cs="Arial"/>
          <w:bCs/>
          <w:szCs w:val="26"/>
          <w:highlight w:val="yellow"/>
          <w:u w:val="single"/>
        </w:rPr>
        <w:t xml:space="preserve"> to make decisions about</w:t>
      </w:r>
      <w:r w:rsidRPr="00EC71D6">
        <w:rPr>
          <w:rFonts w:eastAsia="Times New Roman"/>
          <w:szCs w:val="20"/>
        </w:rPr>
        <w:t xml:space="preserve"> trade </w:t>
      </w:r>
      <w:r w:rsidRPr="00EC71D6">
        <w:rPr>
          <w:rFonts w:eastAsia="Times New Roman" w:cs="Arial"/>
          <w:bCs/>
          <w:szCs w:val="26"/>
          <w:highlight w:val="yellow"/>
          <w:u w:val="single"/>
        </w:rPr>
        <w:t>policy. Much depends on the</w:t>
      </w:r>
      <w:r w:rsidRPr="00EC71D6">
        <w:rPr>
          <w:rFonts w:eastAsia="Times New Roman" w:cs="Arial"/>
          <w:bCs/>
          <w:szCs w:val="26"/>
          <w:u w:val="single"/>
        </w:rPr>
        <w:t xml:space="preserve"> country's</w:t>
      </w:r>
      <w:r w:rsidRPr="00EC71D6">
        <w:rPr>
          <w:rFonts w:eastAsia="Times New Roman"/>
          <w:szCs w:val="20"/>
        </w:rPr>
        <w:t xml:space="preserve"> trade and </w:t>
      </w:r>
      <w:r w:rsidRPr="00EC71D6">
        <w:rPr>
          <w:rFonts w:eastAsia="Times New Roman" w:cs="Arial"/>
          <w:bCs/>
          <w:szCs w:val="26"/>
          <w:highlight w:val="yellow"/>
          <w:u w:val="single"/>
        </w:rPr>
        <w:t>negotiating position</w:t>
      </w:r>
      <w:r w:rsidRPr="00EC71D6">
        <w:rPr>
          <w:rFonts w:eastAsia="Times New Roman" w:cs="Arial"/>
          <w:bCs/>
          <w:szCs w:val="26"/>
          <w:u w:val="single"/>
        </w:rPr>
        <w:t xml:space="preserve"> with other countries</w:t>
      </w:r>
      <w:r w:rsidRPr="00EC71D6">
        <w:rPr>
          <w:rFonts w:eastAsia="Times New Roman"/>
          <w:szCs w:val="20"/>
        </w:rPr>
        <w:t xml:space="preserve">, as well as the social, economic, and political dynamics that underlie the IP law. </w:t>
      </w:r>
      <w:r w:rsidRPr="00EC71D6">
        <w:rPr>
          <w:rFonts w:eastAsia="Times New Roman" w:cs="Arial"/>
          <w:bCs/>
          <w:szCs w:val="26"/>
          <w:u w:val="single"/>
        </w:rPr>
        <w:t>Because courts</w:t>
      </w:r>
      <w:r w:rsidRPr="00EC71D6">
        <w:rPr>
          <w:rFonts w:eastAsia="Times New Roman"/>
          <w:szCs w:val="20"/>
        </w:rPr>
        <w:t xml:space="preserve"> usually </w:t>
      </w:r>
      <w:r w:rsidRPr="00EC71D6">
        <w:rPr>
          <w:rFonts w:eastAsia="Times New Roman" w:cs="Arial"/>
          <w:bCs/>
          <w:szCs w:val="26"/>
          <w:u w:val="single"/>
        </w:rPr>
        <w:t>depend on evidence submitted by the parties, they are limited in their ability to gather such information</w:t>
      </w:r>
      <w:r w:rsidRPr="00EC71D6">
        <w:rPr>
          <w:rFonts w:eastAsia="Times New Roman"/>
          <w:szCs w:val="20"/>
        </w:rPr>
        <w:t xml:space="preserve">. Even if they could perform </w:t>
      </w:r>
      <w:proofErr w:type="spellStart"/>
      <w:r w:rsidRPr="00EC71D6">
        <w:rPr>
          <w:rFonts w:eastAsia="Times New Roman"/>
          <w:szCs w:val="20"/>
        </w:rPr>
        <w:t>factfinding</w:t>
      </w:r>
      <w:proofErr w:type="spellEnd"/>
      <w:r w:rsidRPr="00EC71D6">
        <w:rPr>
          <w:rFonts w:eastAsia="Times New Roman"/>
          <w:szCs w:val="20"/>
        </w:rPr>
        <w:t xml:space="preserve"> of their own, courts would inevitably have to seek information from the Executive's trade representatives who deal with the foreign countries firsthand. </w:t>
      </w:r>
      <w:r w:rsidRPr="00EC71D6">
        <w:rPr>
          <w:rFonts w:eastAsia="Times New Roman" w:cs="Arial"/>
          <w:bCs/>
          <w:szCs w:val="26"/>
          <w:highlight w:val="yellow"/>
          <w:u w:val="single"/>
        </w:rPr>
        <w:t>Should a court unilaterally decide an issue</w:t>
      </w:r>
      <w:r w:rsidRPr="00EC71D6">
        <w:rPr>
          <w:rFonts w:eastAsia="Times New Roman" w:cs="Arial"/>
          <w:bCs/>
          <w:szCs w:val="26"/>
          <w:u w:val="single"/>
        </w:rPr>
        <w:t xml:space="preserve"> under negotiation</w:t>
      </w:r>
      <w:r w:rsidRPr="00EC71D6">
        <w:rPr>
          <w:rFonts w:eastAsia="Times New Roman"/>
          <w:szCs w:val="20"/>
        </w:rPr>
        <w:t xml:space="preserve"> by trade representatives, </w:t>
      </w:r>
      <w:r w:rsidRPr="00EC71D6">
        <w:rPr>
          <w:rFonts w:eastAsia="Times New Roman" w:cs="Arial"/>
          <w:bCs/>
          <w:szCs w:val="26"/>
          <w:highlight w:val="yellow"/>
          <w:u w:val="single"/>
        </w:rPr>
        <w:t xml:space="preserve">the court could </w:t>
      </w:r>
      <w:r w:rsidRPr="00EC71D6">
        <w:rPr>
          <w:rFonts w:eastAsia="Times New Roman" w:cs="Arial"/>
          <w:bCs/>
          <w:szCs w:val="26"/>
          <w:highlight w:val="yellow"/>
          <w:u w:val="single"/>
          <w:bdr w:val="single" w:sz="4" w:space="0" w:color="auto" w:frame="1"/>
        </w:rPr>
        <w:t>undercut the</w:t>
      </w:r>
      <w:r w:rsidRPr="00EC71D6">
        <w:rPr>
          <w:rFonts w:eastAsia="Times New Roman"/>
          <w:szCs w:val="20"/>
        </w:rPr>
        <w:t xml:space="preserve"> Executive's </w:t>
      </w:r>
      <w:r w:rsidRPr="00EC71D6">
        <w:rPr>
          <w:rFonts w:eastAsia="Times New Roman" w:cs="Arial"/>
          <w:bCs/>
          <w:szCs w:val="26"/>
          <w:highlight w:val="yellow"/>
          <w:u w:val="single"/>
          <w:bdr w:val="single" w:sz="4" w:space="0" w:color="auto" w:frame="1"/>
        </w:rPr>
        <w:t>ability to speak with one voice</w:t>
      </w:r>
      <w:r w:rsidRPr="00EC71D6">
        <w:rPr>
          <w:rFonts w:eastAsia="Times New Roman" w:cs="Arial"/>
          <w:bCs/>
          <w:szCs w:val="26"/>
          <w:highlight w:val="yellow"/>
          <w:u w:val="single"/>
        </w:rPr>
        <w:t xml:space="preserve"> to foreign nations</w:t>
      </w:r>
      <w:r w:rsidRPr="00EC71D6">
        <w:rPr>
          <w:rFonts w:eastAsia="Times New Roman"/>
          <w:szCs w:val="20"/>
        </w:rPr>
        <w:t xml:space="preserve"> or to secure favorable trade deals.</w:t>
      </w:r>
    </w:p>
    <w:p w:rsidR="00962B37" w:rsidRPr="00EC71D6" w:rsidRDefault="00962B37" w:rsidP="00962B37">
      <w:pPr>
        <w:rPr>
          <w:rFonts w:eastAsia="Times New Roman"/>
          <w:szCs w:val="20"/>
        </w:rPr>
      </w:pPr>
    </w:p>
    <w:p w:rsidR="00962B37" w:rsidRPr="00EC71D6" w:rsidRDefault="00962B37" w:rsidP="00962B37">
      <w:pPr>
        <w:pStyle w:val="Heading4"/>
        <w:rPr>
          <w:rFonts w:eastAsia="Times New Roman"/>
        </w:rPr>
      </w:pPr>
      <w:r w:rsidRPr="00EC71D6">
        <w:rPr>
          <w:rFonts w:eastAsia="Times New Roman"/>
        </w:rPr>
        <w:t>Unilateral judicial incorporation undermines global dispute resolution</w:t>
      </w:r>
    </w:p>
    <w:p w:rsidR="00962B37" w:rsidRPr="00EC71D6" w:rsidRDefault="00962B37" w:rsidP="00962B37">
      <w:pPr>
        <w:rPr>
          <w:rFonts w:eastAsia="Times New Roman"/>
          <w:szCs w:val="20"/>
        </w:rPr>
      </w:pPr>
      <w:r w:rsidRPr="00EC71D6">
        <w:rPr>
          <w:rFonts w:eastAsia="Times New Roman" w:cs="Arial"/>
          <w:b/>
          <w:bCs/>
          <w:iCs/>
          <w:szCs w:val="28"/>
        </w:rPr>
        <w:t>Young 9</w:t>
      </w:r>
      <w:r w:rsidRPr="00EC71D6">
        <w:rPr>
          <w:rFonts w:eastAsia="Times New Roman"/>
          <w:szCs w:val="20"/>
        </w:rPr>
        <w:t xml:space="preserve"> (Ernest, Professor of Law – </w:t>
      </w:r>
      <w:smartTag w:uri="urn:schemas-microsoft-com:office:smarttags" w:element="PlaceName">
        <w:r w:rsidRPr="00EC71D6">
          <w:rPr>
            <w:rFonts w:eastAsia="Times New Roman"/>
            <w:szCs w:val="20"/>
          </w:rPr>
          <w:t>Duke</w:t>
        </w:r>
      </w:smartTag>
      <w:r w:rsidRPr="00EC71D6">
        <w:rPr>
          <w:rFonts w:eastAsia="Times New Roman"/>
          <w:szCs w:val="20"/>
        </w:rPr>
        <w:t xml:space="preserve"> </w:t>
      </w:r>
      <w:smartTag w:uri="urn:schemas-microsoft-com:office:smarttags" w:element="PlaceName">
        <w:r w:rsidRPr="00EC71D6">
          <w:rPr>
            <w:rFonts w:eastAsia="Times New Roman"/>
            <w:szCs w:val="20"/>
          </w:rPr>
          <w:t>Law</w:t>
        </w:r>
      </w:smartTag>
      <w:r w:rsidRPr="00EC71D6">
        <w:rPr>
          <w:rFonts w:eastAsia="Times New Roman"/>
          <w:szCs w:val="20"/>
        </w:rPr>
        <w:t xml:space="preserve"> </w:t>
      </w:r>
      <w:smartTag w:uri="urn:schemas-microsoft-com:office:smarttags" w:element="PlaceType">
        <w:r w:rsidRPr="00EC71D6">
          <w:rPr>
            <w:rFonts w:eastAsia="Times New Roman"/>
            <w:szCs w:val="20"/>
          </w:rPr>
          <w:t>School</w:t>
        </w:r>
      </w:smartTag>
      <w:r w:rsidRPr="00EC71D6">
        <w:rPr>
          <w:rFonts w:eastAsia="Times New Roman"/>
          <w:szCs w:val="20"/>
        </w:rPr>
        <w:t xml:space="preserve">, “Historical Practice and the Contemporary Debate Over Customary International Law”, </w:t>
      </w:r>
      <w:smartTag w:uri="urn:schemas-microsoft-com:office:smarttags" w:element="place">
        <w:smartTag w:uri="urn:schemas-microsoft-com:office:smarttags" w:element="City">
          <w:r w:rsidRPr="00EC71D6">
            <w:rPr>
              <w:rFonts w:eastAsia="Times New Roman"/>
              <w:szCs w:val="20"/>
            </w:rPr>
            <w:t>Columbia</w:t>
          </w:r>
        </w:smartTag>
      </w:smartTag>
      <w:r w:rsidRPr="00EC71D6">
        <w:rPr>
          <w:rFonts w:eastAsia="Times New Roman"/>
          <w:szCs w:val="20"/>
        </w:rPr>
        <w:t xml:space="preserve"> Law Review Sidebar, 109 Colum. L. Rev. Sidebar 31, April, Lexis)</w:t>
      </w:r>
    </w:p>
    <w:p w:rsidR="00962B37" w:rsidRPr="00EC71D6" w:rsidRDefault="00962B37" w:rsidP="00962B37">
      <w:pPr>
        <w:rPr>
          <w:rFonts w:eastAsia="Times New Roman"/>
          <w:szCs w:val="20"/>
        </w:rPr>
      </w:pPr>
    </w:p>
    <w:p w:rsidR="00962B37" w:rsidRPr="00EC71D6" w:rsidRDefault="00962B37" w:rsidP="00962B37">
      <w:pPr>
        <w:rPr>
          <w:rFonts w:eastAsia="Times New Roman"/>
          <w:szCs w:val="20"/>
        </w:rPr>
      </w:pPr>
      <w:r w:rsidRPr="00EC71D6">
        <w:rPr>
          <w:rFonts w:eastAsia="Times New Roman"/>
          <w:sz w:val="16"/>
          <w:szCs w:val="20"/>
        </w:rPr>
        <w:t xml:space="preserve">A second set of changes concerns the character of the law of nations itself. That law once primarily governed the relations of states to one another, but it now also concerns the relations of states to their own citizens, </w:t>
      </w:r>
      <w:bookmarkStart w:id="20" w:name="r37"/>
      <w:r w:rsidRPr="00EC71D6">
        <w:rPr>
          <w:rFonts w:eastAsia="Times New Roman"/>
          <w:sz w:val="16"/>
          <w:szCs w:val="20"/>
        </w:rPr>
        <w:fldChar w:fldCharType="begin"/>
      </w:r>
      <w:r w:rsidRPr="00EC71D6">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2bc3f1a2b7e8c0267a3cac947bd318a2&amp;docnum=12&amp;_fmtstr=FULL&amp;_startdoc=1&amp;wchp=dGLbVlz-zSkAA&amp;_md5=660900095d9f7b144249059a721afbb5&amp;focBudTerms=%28judici%21+or+court%29+w%2F50+congress%21+w%2F50+judicial+internationalism+or+%28incorporat%21+w%2F25+international+law+or+foreign+law%29&amp;focBudSel=all" \l "n37" \t "_self" </w:instrText>
      </w:r>
      <w:r w:rsidRPr="00EC71D6">
        <w:rPr>
          <w:rFonts w:eastAsia="Times New Roman"/>
          <w:sz w:val="16"/>
          <w:szCs w:val="20"/>
        </w:rPr>
        <w:fldChar w:fldCharType="separate"/>
      </w:r>
      <w:r w:rsidRPr="00EC71D6">
        <w:rPr>
          <w:rFonts w:eastAsia="Times New Roman"/>
          <w:sz w:val="16"/>
          <w:szCs w:val="20"/>
          <w:u w:val="single"/>
        </w:rPr>
        <w:t>37</w:t>
      </w:r>
      <w:r w:rsidRPr="00EC71D6">
        <w:rPr>
          <w:rFonts w:eastAsia="Times New Roman"/>
          <w:sz w:val="16"/>
          <w:szCs w:val="20"/>
        </w:rPr>
        <w:fldChar w:fldCharType="end"/>
      </w:r>
      <w:bookmarkEnd w:id="20"/>
      <w:r w:rsidRPr="00EC71D6">
        <w:rPr>
          <w:rFonts w:eastAsia="Times New Roman"/>
          <w:sz w:val="16"/>
          <w:szCs w:val="20"/>
        </w:rPr>
        <w:t xml:space="preserve"> as well as a host of commercial, environmental, and other matters. </w:t>
      </w:r>
      <w:bookmarkStart w:id="21" w:name="r38"/>
      <w:r w:rsidRPr="00EC71D6">
        <w:rPr>
          <w:rFonts w:eastAsia="Times New Roman"/>
          <w:sz w:val="16"/>
          <w:szCs w:val="20"/>
        </w:rPr>
        <w:fldChar w:fldCharType="begin"/>
      </w:r>
      <w:r w:rsidRPr="00EC71D6">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2bc3f1a2b7e8c0267a3cac947bd318a2&amp;docnum=12&amp;_fmtstr=FULL&amp;_startdoc=1&amp;wchp=dGLbVlz-zSkAA&amp;_md5=660900095d9f7b144249059a721afbb5&amp;focBudTerms=%28judici%21+or+court%29+w%2F50+congress%21+w%2F50+judicial+internationalism+or+%28incorporat%21+w%2F25+international+law+or+foreign+law%29&amp;focBudSel=all" \l "n38" \t "_self" </w:instrText>
      </w:r>
      <w:r w:rsidRPr="00EC71D6">
        <w:rPr>
          <w:rFonts w:eastAsia="Times New Roman"/>
          <w:sz w:val="16"/>
          <w:szCs w:val="20"/>
        </w:rPr>
        <w:fldChar w:fldCharType="separate"/>
      </w:r>
      <w:r w:rsidRPr="00EC71D6">
        <w:rPr>
          <w:rFonts w:eastAsia="Times New Roman"/>
          <w:sz w:val="16"/>
          <w:szCs w:val="20"/>
          <w:u w:val="single"/>
        </w:rPr>
        <w:t>38</w:t>
      </w:r>
      <w:r w:rsidRPr="00EC71D6">
        <w:rPr>
          <w:rFonts w:eastAsia="Times New Roman"/>
          <w:sz w:val="16"/>
          <w:szCs w:val="20"/>
        </w:rPr>
        <w:fldChar w:fldCharType="end"/>
      </w:r>
      <w:bookmarkEnd w:id="21"/>
      <w:r w:rsidRPr="00EC71D6">
        <w:rPr>
          <w:rFonts w:eastAsia="Times New Roman"/>
          <w:sz w:val="16"/>
          <w:szCs w:val="20"/>
        </w:rPr>
        <w:t xml:space="preserve"> These concerns extend well beyond the traditional matters of war and peace upon which Professors </w:t>
      </w:r>
      <w:proofErr w:type="spellStart"/>
      <w:r w:rsidRPr="00EC71D6">
        <w:rPr>
          <w:rFonts w:eastAsia="Times New Roman"/>
          <w:sz w:val="16"/>
          <w:szCs w:val="20"/>
        </w:rPr>
        <w:t>Bellia</w:t>
      </w:r>
      <w:proofErr w:type="spellEnd"/>
      <w:r w:rsidRPr="00EC71D6">
        <w:rPr>
          <w:rFonts w:eastAsia="Times New Roman"/>
          <w:sz w:val="16"/>
          <w:szCs w:val="20"/>
        </w:rPr>
        <w:t xml:space="preserve"> and Clark focus, and it is far from clear that the judicial power that </w:t>
      </w:r>
      <w:proofErr w:type="spellStart"/>
      <w:r w:rsidRPr="00EC71D6">
        <w:rPr>
          <w:rFonts w:eastAsia="Times New Roman"/>
          <w:sz w:val="16"/>
          <w:szCs w:val="20"/>
        </w:rPr>
        <w:t>Bellia</w:t>
      </w:r>
      <w:proofErr w:type="spellEnd"/>
      <w:r w:rsidRPr="00EC71D6">
        <w:rPr>
          <w:rFonts w:eastAsia="Times New Roman"/>
          <w:sz w:val="16"/>
          <w:szCs w:val="20"/>
        </w:rPr>
        <w:t xml:space="preserve"> and Clark recognize to incorporate the law of nations ought to extend to the far broader modern sweep of international law. </w:t>
      </w:r>
      <w:r w:rsidRPr="00EC71D6">
        <w:rPr>
          <w:rFonts w:eastAsia="Times New Roman"/>
          <w:szCs w:val="20"/>
        </w:rPr>
        <w:t xml:space="preserve">As </w:t>
      </w:r>
      <w:proofErr w:type="spellStart"/>
      <w:r w:rsidRPr="00EC71D6">
        <w:rPr>
          <w:rFonts w:eastAsia="Times New Roman"/>
          <w:szCs w:val="20"/>
        </w:rPr>
        <w:t>Bellia</w:t>
      </w:r>
      <w:proofErr w:type="spellEnd"/>
      <w:r w:rsidRPr="00EC71D6">
        <w:rPr>
          <w:rFonts w:eastAsia="Times New Roman"/>
          <w:szCs w:val="20"/>
        </w:rPr>
        <w:t xml:space="preserve"> and Clark probably recognize, </w:t>
      </w:r>
      <w:r w:rsidRPr="00EC71D6">
        <w:rPr>
          <w:rFonts w:eastAsia="Times New Roman" w:cs="Arial"/>
          <w:bCs/>
          <w:szCs w:val="26"/>
          <w:highlight w:val="yellow"/>
          <w:u w:val="single"/>
        </w:rPr>
        <w:t>judicial application of</w:t>
      </w:r>
      <w:r w:rsidRPr="00EC71D6">
        <w:rPr>
          <w:rFonts w:eastAsia="Times New Roman"/>
          <w:szCs w:val="20"/>
        </w:rPr>
        <w:t xml:space="preserve"> this modern </w:t>
      </w:r>
      <w:r w:rsidRPr="00EC71D6">
        <w:rPr>
          <w:rFonts w:eastAsia="Times New Roman" w:cs="Arial"/>
          <w:bCs/>
          <w:szCs w:val="26"/>
          <w:highlight w:val="yellow"/>
          <w:u w:val="single"/>
        </w:rPr>
        <w:t xml:space="preserve">international law </w:t>
      </w:r>
      <w:r w:rsidRPr="00EC71D6">
        <w:rPr>
          <w:rFonts w:eastAsia="Times New Roman" w:cs="Arial"/>
          <w:bCs/>
          <w:szCs w:val="26"/>
          <w:u w:val="single"/>
        </w:rPr>
        <w:t xml:space="preserve">often will not protect political branch prerogatives, and it </w:t>
      </w:r>
      <w:r w:rsidRPr="00EC71D6">
        <w:rPr>
          <w:rFonts w:eastAsia="Times New Roman" w:cs="Arial"/>
          <w:bCs/>
          <w:szCs w:val="26"/>
          <w:highlight w:val="yellow"/>
          <w:u w:val="single"/>
        </w:rPr>
        <w:t>may</w:t>
      </w:r>
      <w:r w:rsidRPr="00EC71D6">
        <w:rPr>
          <w:rFonts w:eastAsia="Times New Roman" w:cs="Arial"/>
          <w:bCs/>
          <w:szCs w:val="26"/>
          <w:u w:val="single"/>
        </w:rPr>
        <w:t xml:space="preserve"> in fact </w:t>
      </w:r>
      <w:r w:rsidRPr="00EC71D6">
        <w:rPr>
          <w:rFonts w:eastAsia="Times New Roman" w:cs="Arial"/>
          <w:bCs/>
          <w:szCs w:val="26"/>
          <w:highlight w:val="yellow"/>
          <w:u w:val="single"/>
        </w:rPr>
        <w:t>undermine</w:t>
      </w:r>
      <w:r w:rsidRPr="00EC71D6">
        <w:rPr>
          <w:rFonts w:eastAsia="Times New Roman" w:cs="Arial"/>
          <w:bCs/>
          <w:szCs w:val="26"/>
          <w:u w:val="single"/>
        </w:rPr>
        <w:t xml:space="preserve"> those </w:t>
      </w:r>
      <w:r w:rsidRPr="00EC71D6">
        <w:rPr>
          <w:rFonts w:eastAsia="Times New Roman" w:cs="Arial"/>
          <w:bCs/>
          <w:szCs w:val="26"/>
          <w:highlight w:val="yellow"/>
          <w:u w:val="single"/>
        </w:rPr>
        <w:t>prerogatives</w:t>
      </w:r>
      <w:r w:rsidRPr="00EC71D6">
        <w:rPr>
          <w:rFonts w:eastAsia="Times New Roman"/>
          <w:szCs w:val="20"/>
        </w:rPr>
        <w:t xml:space="preserve">. </w:t>
      </w:r>
      <w:r w:rsidRPr="00EC71D6">
        <w:rPr>
          <w:rFonts w:eastAsia="Times New Roman"/>
          <w:sz w:val="16"/>
          <w:szCs w:val="20"/>
        </w:rPr>
        <w:t xml:space="preserve">Moreover, the modern law of nations is formed in quite different ways than the international law known to the Framers. This is true not only of CIL, which is now more a creature of world opinion than a reflection of nations' actual practice, </w:t>
      </w:r>
      <w:bookmarkStart w:id="22" w:name="r39"/>
      <w:r w:rsidRPr="00EC71D6">
        <w:rPr>
          <w:rFonts w:eastAsia="Times New Roman"/>
          <w:sz w:val="16"/>
          <w:szCs w:val="20"/>
        </w:rPr>
        <w:fldChar w:fldCharType="begin"/>
      </w:r>
      <w:r w:rsidRPr="00EC71D6">
        <w:rPr>
          <w:rFonts w:eastAsia="Times New Roman"/>
          <w:sz w:val="16"/>
          <w:szCs w:val="20"/>
        </w:rPr>
        <w:instrText xml:space="preserve"> HYPERLINK "http://www.lexis.com/research/retrieve?cc=&amp;pushme=1&amp;tmpFBSel=all&amp;totaldocs=&amp;taggedDocs=&amp;toggleValue=&amp;numDocsChked=0&amp;prefFBSel=0&amp;delformat=XCITE&amp;fpDocs=&amp;fpNodeId=&amp;fpCiteReq=&amp;brand=&amp;_m=2bc3f1a2b7e8c0267a3cac947bd318a2&amp;docnum=12&amp;_fmtstr=FULL&amp;_startdoc=1&amp;wchp=dGLbVlz-zSkAA&amp;_md5=660900095d9f7b144249059a721afbb5&amp;focBudTerms=%28judici%21+or+court%29+w%2F50+congress%21+w%2F50+judicial+internationalism+or+%28incorporat%21+w%2F25+international+law+or+foreign+law%29&amp;focBudSel=all" \l "n39" \t "_self" </w:instrText>
      </w:r>
      <w:r w:rsidRPr="00EC71D6">
        <w:rPr>
          <w:rFonts w:eastAsia="Times New Roman"/>
          <w:sz w:val="16"/>
          <w:szCs w:val="20"/>
        </w:rPr>
        <w:fldChar w:fldCharType="separate"/>
      </w:r>
      <w:r w:rsidRPr="00EC71D6">
        <w:rPr>
          <w:rFonts w:eastAsia="Times New Roman"/>
          <w:sz w:val="16"/>
          <w:szCs w:val="20"/>
          <w:u w:val="single"/>
        </w:rPr>
        <w:t>39</w:t>
      </w:r>
      <w:r w:rsidRPr="00EC71D6">
        <w:rPr>
          <w:rFonts w:eastAsia="Times New Roman"/>
          <w:sz w:val="16"/>
          <w:szCs w:val="20"/>
        </w:rPr>
        <w:fldChar w:fldCharType="end"/>
      </w:r>
      <w:bookmarkEnd w:id="22"/>
      <w:r w:rsidRPr="00EC71D6">
        <w:rPr>
          <w:rFonts w:eastAsia="Times New Roman"/>
          <w:sz w:val="16"/>
          <w:szCs w:val="20"/>
        </w:rPr>
        <w:t xml:space="preserve"> but also of multilateral </w:t>
      </w:r>
      <w:proofErr w:type="spellStart"/>
      <w:r w:rsidRPr="00EC71D6">
        <w:rPr>
          <w:rFonts w:eastAsia="Times New Roman"/>
          <w:sz w:val="16"/>
          <w:szCs w:val="20"/>
        </w:rPr>
        <w:t>treatymaking</w:t>
      </w:r>
      <w:proofErr w:type="spellEnd"/>
      <w:r w:rsidRPr="00EC71D6">
        <w:rPr>
          <w:rFonts w:eastAsia="Times New Roman"/>
          <w:sz w:val="16"/>
          <w:szCs w:val="20"/>
        </w:rPr>
        <w:t xml:space="preserve"> and international norms promulgated by supranational institutions exercising delegated lawmaking power. Parallel changes have affected the enforcement of international law. Breaches of the modern law of nations may be addressed not simply by the aggrieved nation, but by a variety of multilateral institutions, and the range of possible punishments includes trade sanctions and a variety of other measures short of war. </w:t>
      </w:r>
      <w:r w:rsidRPr="00EC71D6">
        <w:rPr>
          <w:rFonts w:eastAsia="Times New Roman"/>
          <w:szCs w:val="20"/>
        </w:rPr>
        <w:t>Whatever the felt necessity for federal  </w:t>
      </w:r>
      <w:bookmarkStart w:id="23" w:name="8649-38"/>
      <w:r w:rsidRPr="00EC71D6">
        <w:rPr>
          <w:rFonts w:eastAsia="Times New Roman"/>
          <w:szCs w:val="20"/>
        </w:rPr>
        <w:t>[*38]</w:t>
      </w:r>
      <w:bookmarkEnd w:id="23"/>
      <w:r w:rsidRPr="00EC71D6">
        <w:rPr>
          <w:rFonts w:eastAsia="Times New Roman"/>
          <w:szCs w:val="20"/>
        </w:rPr>
        <w:t xml:space="preserve">  judicial incorporation of the law of nations when few alternative enforcement mechanisms existed to avoid the use of military force by some other nation, </w:t>
      </w:r>
      <w:r w:rsidRPr="00EC71D6">
        <w:rPr>
          <w:rFonts w:eastAsia="Times New Roman" w:cs="Arial"/>
          <w:bCs/>
          <w:szCs w:val="26"/>
          <w:highlight w:val="yellow"/>
          <w:u w:val="single"/>
        </w:rPr>
        <w:t>under current circumstances</w:t>
      </w:r>
      <w:r w:rsidRPr="00EC71D6">
        <w:rPr>
          <w:rFonts w:eastAsia="Times New Roman"/>
          <w:szCs w:val="20"/>
        </w:rPr>
        <w:t xml:space="preserve"> such </w:t>
      </w:r>
      <w:r w:rsidRPr="00EC71D6">
        <w:rPr>
          <w:rFonts w:eastAsia="Times New Roman" w:cs="Arial"/>
          <w:bCs/>
          <w:szCs w:val="26"/>
          <w:highlight w:val="yellow"/>
          <w:u w:val="single"/>
          <w:bdr w:val="single" w:sz="4" w:space="0" w:color="auto" w:frame="1"/>
        </w:rPr>
        <w:t>unilateral</w:t>
      </w:r>
      <w:r w:rsidRPr="00EC71D6">
        <w:rPr>
          <w:rFonts w:eastAsia="Times New Roman" w:cs="Arial"/>
          <w:bCs/>
          <w:szCs w:val="26"/>
          <w:highlight w:val="yellow"/>
          <w:u w:val="single"/>
        </w:rPr>
        <w:t xml:space="preserve"> judicial action is</w:t>
      </w:r>
      <w:r w:rsidRPr="00EC71D6">
        <w:rPr>
          <w:rFonts w:eastAsia="Times New Roman"/>
          <w:szCs w:val="20"/>
          <w:highlight w:val="yellow"/>
        </w:rPr>
        <w:t xml:space="preserve"> </w:t>
      </w:r>
      <w:r w:rsidRPr="00EC71D6">
        <w:rPr>
          <w:rFonts w:eastAsia="Times New Roman"/>
          <w:szCs w:val="20"/>
        </w:rPr>
        <w:t xml:space="preserve">both </w:t>
      </w:r>
      <w:r w:rsidRPr="00EC71D6">
        <w:rPr>
          <w:rFonts w:eastAsia="Times New Roman" w:cs="Arial"/>
          <w:bCs/>
          <w:szCs w:val="26"/>
          <w:highlight w:val="yellow"/>
          <w:u w:val="single"/>
        </w:rPr>
        <w:t xml:space="preserve">less pressing and more likely to </w:t>
      </w:r>
      <w:r w:rsidRPr="00EC71D6">
        <w:rPr>
          <w:rFonts w:eastAsia="Times New Roman" w:cs="Arial"/>
          <w:bCs/>
          <w:szCs w:val="26"/>
          <w:highlight w:val="yellow"/>
          <w:u w:val="single"/>
          <w:bdr w:val="single" w:sz="4" w:space="0" w:color="auto" w:frame="1"/>
        </w:rPr>
        <w:t>complicate</w:t>
      </w:r>
      <w:r w:rsidRPr="00EC71D6">
        <w:rPr>
          <w:rFonts w:eastAsia="Times New Roman" w:cs="Arial"/>
          <w:bCs/>
          <w:szCs w:val="26"/>
          <w:highlight w:val="yellow"/>
          <w:u w:val="single"/>
        </w:rPr>
        <w:t xml:space="preserve"> the working out of international disputes through</w:t>
      </w:r>
      <w:r w:rsidRPr="00EC71D6">
        <w:rPr>
          <w:rFonts w:eastAsia="Times New Roman"/>
          <w:szCs w:val="20"/>
        </w:rPr>
        <w:t xml:space="preserve"> other </w:t>
      </w:r>
      <w:r w:rsidRPr="00EC71D6">
        <w:rPr>
          <w:rFonts w:eastAsia="Times New Roman" w:cs="Arial"/>
          <w:bCs/>
          <w:szCs w:val="26"/>
          <w:highlight w:val="yellow"/>
          <w:u w:val="single"/>
        </w:rPr>
        <w:t>political</w:t>
      </w:r>
      <w:r w:rsidRPr="00EC71D6">
        <w:rPr>
          <w:rFonts w:eastAsia="Times New Roman"/>
          <w:szCs w:val="20"/>
        </w:rPr>
        <w:t xml:space="preserve"> and legal </w:t>
      </w:r>
      <w:r w:rsidRPr="00EC71D6">
        <w:rPr>
          <w:rFonts w:eastAsia="Times New Roman" w:cs="Arial"/>
          <w:bCs/>
          <w:szCs w:val="26"/>
          <w:highlight w:val="yellow"/>
          <w:u w:val="single"/>
        </w:rPr>
        <w:t>mechanisms</w:t>
      </w:r>
      <w:r w:rsidRPr="00EC71D6">
        <w:rPr>
          <w:rFonts w:eastAsia="Times New Roman"/>
          <w:szCs w:val="20"/>
        </w:rPr>
        <w:t>.</w:t>
      </w:r>
    </w:p>
    <w:p w:rsidR="00962B37" w:rsidRPr="00EC71D6" w:rsidRDefault="00962B37" w:rsidP="00962B37">
      <w:pPr>
        <w:rPr>
          <w:rFonts w:eastAsia="Times New Roman"/>
          <w:szCs w:val="20"/>
        </w:rPr>
      </w:pPr>
    </w:p>
    <w:p w:rsidR="00962B37" w:rsidRPr="00EC71D6" w:rsidRDefault="00962B37" w:rsidP="00962B37">
      <w:pPr>
        <w:pStyle w:val="Heading4"/>
        <w:rPr>
          <w:rFonts w:eastAsia="Times New Roman"/>
        </w:rPr>
      </w:pPr>
      <w:r w:rsidRPr="00EC71D6">
        <w:rPr>
          <w:rFonts w:eastAsia="Times New Roman"/>
        </w:rPr>
        <w:t>That independently risks nuclear war</w:t>
      </w:r>
    </w:p>
    <w:p w:rsidR="00962B37" w:rsidRPr="00EC71D6" w:rsidRDefault="00962B37" w:rsidP="00962B37">
      <w:pPr>
        <w:rPr>
          <w:rFonts w:eastAsia="Times New Roman"/>
          <w:szCs w:val="20"/>
        </w:rPr>
      </w:pPr>
      <w:r w:rsidRPr="00EC71D6">
        <w:rPr>
          <w:rFonts w:eastAsia="Times New Roman" w:cs="Arial"/>
          <w:b/>
          <w:bCs/>
          <w:iCs/>
          <w:szCs w:val="28"/>
        </w:rPr>
        <w:t>Lopez 98</w:t>
      </w:r>
      <w:r w:rsidRPr="00EC71D6">
        <w:rPr>
          <w:rFonts w:eastAsia="Times New Roman"/>
          <w:szCs w:val="20"/>
        </w:rPr>
        <w:t xml:space="preserve"> (Bernardo V., Business World, 6-18, Lexis)</w:t>
      </w:r>
    </w:p>
    <w:p w:rsidR="00962B37" w:rsidRPr="00EC71D6" w:rsidRDefault="00962B37" w:rsidP="00962B37">
      <w:pPr>
        <w:rPr>
          <w:rFonts w:eastAsia="Times New Roman"/>
          <w:b/>
          <w:szCs w:val="24"/>
        </w:rPr>
      </w:pPr>
    </w:p>
    <w:p w:rsidR="00962B37" w:rsidRPr="00EC71D6" w:rsidRDefault="00962B37" w:rsidP="00962B37">
      <w:pPr>
        <w:rPr>
          <w:rFonts w:eastAsia="Times New Roman"/>
          <w:szCs w:val="20"/>
        </w:rPr>
      </w:pPr>
      <w:r w:rsidRPr="00EC71D6">
        <w:rPr>
          <w:rFonts w:ascii="Arial Narrow" w:eastAsia="Times New Roman" w:hAnsi="Arial Narrow"/>
          <w:szCs w:val="24"/>
          <w:highlight w:val="yellow"/>
          <w:u w:val="single"/>
        </w:rPr>
        <w:t xml:space="preserve">With the </w:t>
      </w:r>
      <w:smartTag w:uri="urn:schemas-microsoft-com:office:smarttags" w:element="country-region">
        <w:r w:rsidRPr="00EC71D6">
          <w:rPr>
            <w:rFonts w:ascii="Arial Narrow" w:eastAsia="Times New Roman" w:hAnsi="Arial Narrow"/>
            <w:szCs w:val="24"/>
            <w:highlight w:val="yellow"/>
            <w:u w:val="single"/>
          </w:rPr>
          <w:t>US</w:t>
        </w:r>
      </w:smartTag>
      <w:r w:rsidRPr="00EC71D6">
        <w:rPr>
          <w:rFonts w:ascii="Arial Narrow" w:eastAsia="Times New Roman" w:hAnsi="Arial Narrow"/>
          <w:szCs w:val="24"/>
          <w:highlight w:val="yellow"/>
          <w:u w:val="single"/>
        </w:rPr>
        <w:t xml:space="preserve"> having less non-proliferation teeth </w:t>
      </w:r>
      <w:r w:rsidRPr="00EC71D6">
        <w:rPr>
          <w:rFonts w:ascii="Arial Narrow" w:eastAsia="Times New Roman" w:hAnsi="Arial Narrow"/>
          <w:szCs w:val="24"/>
          <w:u w:val="single"/>
        </w:rPr>
        <w:t xml:space="preserve">in the India-Pakistan dispute, </w:t>
      </w:r>
      <w:r w:rsidRPr="00EC71D6">
        <w:rPr>
          <w:rFonts w:ascii="Arial Narrow" w:eastAsia="Times New Roman" w:hAnsi="Arial Narrow"/>
          <w:szCs w:val="24"/>
          <w:highlight w:val="yellow"/>
          <w:u w:val="single"/>
          <w:bdr w:val="single" w:sz="4" w:space="0" w:color="auto" w:frame="1"/>
        </w:rPr>
        <w:t>the chance of</w:t>
      </w:r>
      <w:r w:rsidRPr="00EC71D6">
        <w:rPr>
          <w:rFonts w:eastAsia="Times New Roman"/>
          <w:szCs w:val="20"/>
        </w:rPr>
        <w:t xml:space="preserve"> a localized </w:t>
      </w:r>
      <w:r w:rsidRPr="00EC71D6">
        <w:rPr>
          <w:rFonts w:ascii="Arial Narrow" w:eastAsia="Times New Roman" w:hAnsi="Arial Narrow"/>
          <w:szCs w:val="24"/>
          <w:highlight w:val="yellow"/>
          <w:u w:val="single"/>
          <w:bdr w:val="single" w:sz="4" w:space="0" w:color="auto" w:frame="1"/>
        </w:rPr>
        <w:t>nuclear war</w:t>
      </w:r>
      <w:r w:rsidRPr="00EC71D6">
        <w:rPr>
          <w:rFonts w:ascii="Arial Narrow" w:eastAsia="Times New Roman" w:hAnsi="Arial Narrow"/>
          <w:b/>
          <w:szCs w:val="24"/>
          <w:highlight w:val="yellow"/>
          <w:u w:val="single"/>
        </w:rPr>
        <w:t xml:space="preserve"> </w:t>
      </w:r>
      <w:r w:rsidRPr="00EC71D6">
        <w:rPr>
          <w:rFonts w:ascii="Arial Narrow" w:eastAsia="Times New Roman" w:hAnsi="Arial Narrow"/>
          <w:szCs w:val="24"/>
          <w:highlight w:val="yellow"/>
          <w:u w:val="single"/>
          <w:bdr w:val="single" w:sz="4" w:space="0" w:color="auto" w:frame="1"/>
        </w:rPr>
        <w:t>is enhanced</w:t>
      </w:r>
      <w:r w:rsidRPr="00EC71D6">
        <w:rPr>
          <w:rFonts w:ascii="Arial Narrow" w:eastAsia="Times New Roman" w:hAnsi="Arial Narrow"/>
          <w:szCs w:val="24"/>
          <w:highlight w:val="yellow"/>
          <w:u w:val="single"/>
        </w:rPr>
        <w:t xml:space="preserve"> and the </w:t>
      </w:r>
      <w:smartTag w:uri="urn:schemas-microsoft-com:office:smarttags" w:element="place">
        <w:smartTag w:uri="urn:schemas-microsoft-com:office:smarttags" w:element="country-region">
          <w:r w:rsidRPr="00EC71D6">
            <w:rPr>
              <w:rFonts w:ascii="Arial Narrow" w:eastAsia="Times New Roman" w:hAnsi="Arial Narrow"/>
              <w:szCs w:val="24"/>
              <w:highlight w:val="yellow"/>
              <w:u w:val="single"/>
            </w:rPr>
            <w:t>US</w:t>
          </w:r>
        </w:smartTag>
      </w:smartTag>
      <w:r w:rsidRPr="00EC71D6">
        <w:rPr>
          <w:rFonts w:ascii="Arial Narrow" w:eastAsia="Times New Roman" w:hAnsi="Arial Narrow"/>
          <w:szCs w:val="24"/>
          <w:highlight w:val="yellow"/>
          <w:u w:val="single"/>
        </w:rPr>
        <w:t xml:space="preserve"> will be helpless to contain the conflict</w:t>
      </w:r>
      <w:r w:rsidRPr="00EC71D6">
        <w:rPr>
          <w:rFonts w:eastAsia="Times New Roman"/>
          <w:szCs w:val="20"/>
          <w:highlight w:val="yellow"/>
        </w:rPr>
        <w:t xml:space="preserve"> </w:t>
      </w:r>
      <w:r w:rsidRPr="00EC71D6">
        <w:rPr>
          <w:rFonts w:eastAsia="Times New Roman"/>
          <w:szCs w:val="20"/>
        </w:rPr>
        <w:t xml:space="preserve">because its hands have been severely soiled by the expose of Operation Tailwind. </w:t>
      </w:r>
      <w:r w:rsidRPr="00EC71D6">
        <w:rPr>
          <w:rFonts w:ascii="Arial Narrow" w:eastAsia="Times New Roman" w:hAnsi="Arial Narrow"/>
          <w:szCs w:val="24"/>
          <w:highlight w:val="yellow"/>
          <w:u w:val="single"/>
        </w:rPr>
        <w:t>The same</w:t>
      </w:r>
      <w:r w:rsidRPr="00EC71D6">
        <w:rPr>
          <w:rFonts w:eastAsia="Times New Roman"/>
          <w:szCs w:val="20"/>
          <w:highlight w:val="yellow"/>
        </w:rPr>
        <w:t xml:space="preserve"> </w:t>
      </w:r>
      <w:r w:rsidRPr="00EC71D6">
        <w:rPr>
          <w:rFonts w:eastAsia="Times New Roman"/>
          <w:szCs w:val="20"/>
        </w:rPr>
        <w:t xml:space="preserve">situation </w:t>
      </w:r>
      <w:r w:rsidRPr="00EC71D6">
        <w:rPr>
          <w:rFonts w:ascii="Arial Narrow" w:eastAsia="Times New Roman" w:hAnsi="Arial Narrow"/>
          <w:szCs w:val="24"/>
          <w:highlight w:val="yellow"/>
          <w:u w:val="single"/>
        </w:rPr>
        <w:t xml:space="preserve">is true in the conflicts in </w:t>
      </w:r>
      <w:smartTag w:uri="urn:schemas-microsoft-com:office:smarttags" w:element="country-region">
        <w:r w:rsidRPr="00EC71D6">
          <w:rPr>
            <w:rFonts w:ascii="Arial Narrow" w:eastAsia="Times New Roman" w:hAnsi="Arial Narrow"/>
            <w:szCs w:val="24"/>
            <w:highlight w:val="yellow"/>
            <w:u w:val="single"/>
            <w:bdr w:val="single" w:sz="4" w:space="0" w:color="auto" w:frame="1"/>
          </w:rPr>
          <w:t>North Korea</w:t>
        </w:r>
      </w:smartTag>
      <w:r w:rsidRPr="00EC71D6">
        <w:rPr>
          <w:rFonts w:ascii="Arial Narrow" w:eastAsia="Times New Roman" w:hAnsi="Arial Narrow"/>
          <w:szCs w:val="24"/>
          <w:highlight w:val="yellow"/>
          <w:u w:val="single"/>
        </w:rPr>
        <w:t xml:space="preserve">, </w:t>
      </w:r>
      <w:smartTag w:uri="urn:schemas-microsoft-com:office:smarttags" w:element="City">
        <w:r w:rsidRPr="00EC71D6">
          <w:rPr>
            <w:rFonts w:ascii="Arial Narrow" w:eastAsia="Times New Roman" w:hAnsi="Arial Narrow"/>
            <w:szCs w:val="24"/>
            <w:highlight w:val="yellow"/>
            <w:u w:val="single"/>
            <w:bdr w:val="single" w:sz="4" w:space="0" w:color="auto" w:frame="1"/>
          </w:rPr>
          <w:t>Middle East</w:t>
        </w:r>
      </w:smartTag>
      <w:r w:rsidRPr="00EC71D6">
        <w:rPr>
          <w:rFonts w:ascii="Arial Narrow" w:eastAsia="Times New Roman" w:hAnsi="Arial Narrow"/>
          <w:szCs w:val="24"/>
          <w:highlight w:val="yellow"/>
          <w:u w:val="single"/>
        </w:rPr>
        <w:t xml:space="preserve">, </w:t>
      </w:r>
      <w:smartTag w:uri="urn:schemas-microsoft-com:office:smarttags" w:element="country-region">
        <w:r w:rsidRPr="00EC71D6">
          <w:rPr>
            <w:rFonts w:ascii="Arial Narrow" w:eastAsia="Times New Roman" w:hAnsi="Arial Narrow"/>
            <w:szCs w:val="24"/>
            <w:highlight w:val="yellow"/>
            <w:u w:val="single"/>
            <w:bdr w:val="single" w:sz="4" w:space="0" w:color="auto" w:frame="1"/>
          </w:rPr>
          <w:t>China</w:t>
        </w:r>
      </w:smartTag>
      <w:r w:rsidRPr="00EC71D6">
        <w:rPr>
          <w:rFonts w:ascii="Arial Narrow" w:eastAsia="Times New Roman" w:hAnsi="Arial Narrow"/>
          <w:szCs w:val="24"/>
          <w:highlight w:val="yellow"/>
          <w:u w:val="single"/>
          <w:bdr w:val="single" w:sz="4" w:space="0" w:color="auto" w:frame="1"/>
        </w:rPr>
        <w:t>-</w:t>
      </w:r>
      <w:smartTag w:uri="urn:schemas-microsoft-com:office:smarttags" w:element="country-region">
        <w:r w:rsidRPr="00EC71D6">
          <w:rPr>
            <w:rFonts w:ascii="Arial Narrow" w:eastAsia="Times New Roman" w:hAnsi="Arial Narrow"/>
            <w:szCs w:val="24"/>
            <w:highlight w:val="yellow"/>
            <w:u w:val="single"/>
            <w:bdr w:val="single" w:sz="4" w:space="0" w:color="auto" w:frame="1"/>
          </w:rPr>
          <w:t>Taiwan</w:t>
        </w:r>
      </w:smartTag>
      <w:r w:rsidRPr="00EC71D6">
        <w:rPr>
          <w:rFonts w:ascii="Arial Narrow" w:eastAsia="Times New Roman" w:hAnsi="Arial Narrow"/>
          <w:szCs w:val="24"/>
          <w:highlight w:val="yellow"/>
          <w:u w:val="single"/>
        </w:rPr>
        <w:t xml:space="preserve"> and</w:t>
      </w:r>
      <w:r w:rsidRPr="00EC71D6">
        <w:rPr>
          <w:rFonts w:ascii="Arial Narrow" w:eastAsia="Times New Roman" w:hAnsi="Arial Narrow"/>
          <w:szCs w:val="24"/>
          <w:u w:val="single"/>
        </w:rPr>
        <w:t xml:space="preserve">, lately, </w:t>
      </w:r>
      <w:r w:rsidRPr="00EC71D6">
        <w:rPr>
          <w:rFonts w:ascii="Arial Narrow" w:eastAsia="Times New Roman" w:hAnsi="Arial Narrow"/>
          <w:szCs w:val="24"/>
          <w:highlight w:val="yellow"/>
          <w:u w:val="single"/>
          <w:bdr w:val="single" w:sz="4" w:space="0" w:color="auto" w:frame="1"/>
        </w:rPr>
        <w:t>Eritrea-Ethiopia</w:t>
      </w:r>
      <w:r w:rsidRPr="00EC71D6">
        <w:rPr>
          <w:rFonts w:ascii="Arial Narrow" w:eastAsia="Times New Roman" w:hAnsi="Arial Narrow"/>
          <w:szCs w:val="24"/>
          <w:u w:val="single"/>
        </w:rPr>
        <w:t>,</w:t>
      </w:r>
      <w:r w:rsidRPr="00EC71D6">
        <w:rPr>
          <w:rFonts w:eastAsia="Times New Roman"/>
          <w:szCs w:val="20"/>
        </w:rPr>
        <w:t xml:space="preserve"> where the </w:t>
      </w:r>
      <w:smartTag w:uri="urn:schemas-microsoft-com:office:smarttags" w:element="place">
        <w:smartTag w:uri="urn:schemas-microsoft-com:office:smarttags" w:element="country-region">
          <w:r w:rsidRPr="00EC71D6">
            <w:rPr>
              <w:rFonts w:eastAsia="Times New Roman"/>
              <w:szCs w:val="20"/>
            </w:rPr>
            <w:t>US</w:t>
          </w:r>
        </w:smartTag>
      </w:smartTag>
      <w:r w:rsidRPr="00EC71D6">
        <w:rPr>
          <w:rFonts w:eastAsia="Times New Roman"/>
          <w:szCs w:val="20"/>
        </w:rPr>
        <w:t xml:space="preserve"> has been playing a major role as a broker for peace. </w:t>
      </w:r>
      <w:r w:rsidRPr="00EC71D6">
        <w:rPr>
          <w:rFonts w:ascii="Arial Narrow" w:eastAsia="Times New Roman" w:hAnsi="Arial Narrow"/>
          <w:szCs w:val="24"/>
          <w:u w:val="single"/>
        </w:rPr>
        <w:t xml:space="preserve">For </w:t>
      </w:r>
      <w:r w:rsidRPr="00EC71D6">
        <w:rPr>
          <w:rFonts w:ascii="Arial Narrow" w:eastAsia="Times New Roman" w:hAnsi="Arial Narrow"/>
          <w:szCs w:val="24"/>
          <w:highlight w:val="yellow"/>
          <w:u w:val="single"/>
        </w:rPr>
        <w:t xml:space="preserve">a broker </w:t>
      </w:r>
      <w:r w:rsidRPr="00EC71D6">
        <w:rPr>
          <w:rFonts w:ascii="Arial Narrow" w:eastAsia="Times New Roman" w:hAnsi="Arial Narrow"/>
          <w:szCs w:val="24"/>
          <w:u w:val="single"/>
        </w:rPr>
        <w:t xml:space="preserve">for peace </w:t>
      </w:r>
      <w:r w:rsidRPr="00EC71D6">
        <w:rPr>
          <w:rFonts w:ascii="Arial Narrow" w:eastAsia="Times New Roman" w:hAnsi="Arial Narrow"/>
          <w:szCs w:val="24"/>
          <w:highlight w:val="yellow"/>
          <w:u w:val="single"/>
        </w:rPr>
        <w:t xml:space="preserve">must have an </w:t>
      </w:r>
      <w:r w:rsidRPr="00EC71D6">
        <w:rPr>
          <w:rFonts w:ascii="Arial Narrow" w:eastAsia="Times New Roman" w:hAnsi="Arial Narrow"/>
          <w:szCs w:val="24"/>
          <w:highlight w:val="yellow"/>
          <w:u w:val="single"/>
          <w:bdr w:val="single" w:sz="4" w:space="0" w:color="auto" w:frame="1"/>
        </w:rPr>
        <w:t>untainted image</w:t>
      </w:r>
      <w:r w:rsidRPr="00EC71D6">
        <w:rPr>
          <w:rFonts w:ascii="Arial Narrow" w:eastAsia="Times New Roman" w:hAnsi="Arial Narrow"/>
          <w:szCs w:val="24"/>
          <w:highlight w:val="yellow"/>
          <w:u w:val="single"/>
        </w:rPr>
        <w:t xml:space="preserve"> of a true peacemaker</w:t>
      </w:r>
      <w:r w:rsidRPr="00EC71D6">
        <w:rPr>
          <w:rFonts w:eastAsia="Times New Roman"/>
          <w:szCs w:val="20"/>
        </w:rPr>
        <w:t>.</w:t>
      </w:r>
    </w:p>
    <w:p w:rsidR="00962B37" w:rsidRPr="00EC71D6" w:rsidRDefault="00962B37" w:rsidP="00962B37">
      <w:pPr>
        <w:pStyle w:val="Heading3"/>
        <w:rPr>
          <w:rFonts w:eastAsia="Times New Roman"/>
        </w:rPr>
      </w:pPr>
      <w:r>
        <w:rPr>
          <w:rFonts w:eastAsia="Times New Roman"/>
        </w:rPr>
        <w:lastRenderedPageBreak/>
        <w:t>AT: I-Law Link Turn</w:t>
      </w:r>
    </w:p>
    <w:p w:rsidR="00962B37" w:rsidRPr="00EC71D6" w:rsidRDefault="00962B37" w:rsidP="00962B37">
      <w:pPr>
        <w:rPr>
          <w:rFonts w:eastAsia="Times New Roman"/>
          <w:szCs w:val="20"/>
        </w:rPr>
      </w:pPr>
    </w:p>
    <w:p w:rsidR="00962B37" w:rsidRPr="00EC71D6" w:rsidRDefault="00962B37" w:rsidP="00962B37">
      <w:pPr>
        <w:rPr>
          <w:rFonts w:eastAsia="Times New Roman"/>
          <w:szCs w:val="20"/>
        </w:rPr>
      </w:pPr>
    </w:p>
    <w:p w:rsidR="00962B37" w:rsidRPr="00EC71D6" w:rsidRDefault="00962B37" w:rsidP="00962B37">
      <w:pPr>
        <w:pStyle w:val="Heading4"/>
        <w:rPr>
          <w:rFonts w:eastAsia="Times New Roman"/>
        </w:rPr>
      </w:pPr>
      <w:bookmarkStart w:id="24" w:name="x-No_turns_–_lack_of_judicial_expertise_"/>
      <w:bookmarkEnd w:id="24"/>
      <w:r w:rsidRPr="00EC71D6">
        <w:rPr>
          <w:rFonts w:eastAsia="Times New Roman"/>
        </w:rPr>
        <w:t xml:space="preserve">Lack of </w:t>
      </w:r>
      <w:r w:rsidRPr="00EC71D6">
        <w:rPr>
          <w:rFonts w:eastAsia="Times New Roman"/>
          <w:u w:val="single"/>
        </w:rPr>
        <w:t>judicial expertise</w:t>
      </w:r>
      <w:r w:rsidRPr="00EC71D6">
        <w:rPr>
          <w:rFonts w:eastAsia="Times New Roman"/>
        </w:rPr>
        <w:t xml:space="preserve"> in foreign policy means the plan can’t have a positive effect on leadership</w:t>
      </w:r>
    </w:p>
    <w:p w:rsidR="00962B37" w:rsidRPr="00EC71D6" w:rsidRDefault="00962B37" w:rsidP="00962B37">
      <w:pPr>
        <w:rPr>
          <w:rFonts w:eastAsia="Times New Roman"/>
          <w:szCs w:val="20"/>
        </w:rPr>
      </w:pPr>
      <w:r w:rsidRPr="00EC71D6">
        <w:rPr>
          <w:rFonts w:eastAsia="Times New Roman" w:cs="Arial"/>
          <w:b/>
          <w:bCs/>
          <w:iCs/>
          <w:szCs w:val="28"/>
        </w:rPr>
        <w:t>McGinnis 6</w:t>
      </w:r>
      <w:r w:rsidRPr="00EC71D6">
        <w:rPr>
          <w:rFonts w:eastAsia="Times New Roman"/>
          <w:szCs w:val="20"/>
        </w:rPr>
        <w:t xml:space="preserve"> (John, Professor of Law – Northwestern </w:t>
      </w:r>
      <w:smartTag w:uri="urn:schemas-microsoft-com:office:smarttags" w:element="place">
        <w:smartTag w:uri="urn:schemas-microsoft-com:office:smarttags" w:element="PlaceType">
          <w:r w:rsidRPr="00EC71D6">
            <w:rPr>
              <w:rFonts w:eastAsia="Times New Roman"/>
              <w:szCs w:val="20"/>
            </w:rPr>
            <w:t>University</w:t>
          </w:r>
        </w:smartTag>
        <w:r w:rsidRPr="00EC71D6">
          <w:rPr>
            <w:rFonts w:eastAsia="Times New Roman"/>
            <w:szCs w:val="20"/>
          </w:rPr>
          <w:t xml:space="preserve"> </w:t>
        </w:r>
        <w:smartTag w:uri="urn:schemas-microsoft-com:office:smarttags" w:element="PlaceType">
          <w:r w:rsidRPr="00EC71D6">
            <w:rPr>
              <w:rFonts w:eastAsia="Times New Roman"/>
              <w:szCs w:val="20"/>
            </w:rPr>
            <w:t>School</w:t>
          </w:r>
        </w:smartTag>
      </w:smartTag>
      <w:r w:rsidRPr="00EC71D6">
        <w:rPr>
          <w:rFonts w:eastAsia="Times New Roman"/>
          <w:szCs w:val="20"/>
        </w:rPr>
        <w:t xml:space="preserve"> of Law, “Foreign to Our Constitution”, Northwestern University Law Review, 100 Nw. U.L. Rev. 303, Lexis)</w:t>
      </w:r>
    </w:p>
    <w:p w:rsidR="00962B37" w:rsidRPr="00EC71D6" w:rsidRDefault="00962B37" w:rsidP="00962B37">
      <w:pPr>
        <w:rPr>
          <w:rFonts w:eastAsia="Times New Roman"/>
          <w:szCs w:val="20"/>
          <w:u w:val="single"/>
          <w:shd w:val="clear" w:color="auto" w:fill="FF00FF"/>
        </w:rPr>
      </w:pPr>
    </w:p>
    <w:p w:rsidR="00962B37" w:rsidRPr="00EC71D6" w:rsidRDefault="00962B37" w:rsidP="00962B37">
      <w:pPr>
        <w:rPr>
          <w:rFonts w:eastAsia="Times New Roman"/>
          <w:szCs w:val="20"/>
        </w:rPr>
      </w:pPr>
      <w:r w:rsidRPr="00EC71D6">
        <w:rPr>
          <w:rFonts w:eastAsia="Times New Roman"/>
          <w:szCs w:val="20"/>
        </w:rPr>
        <w:t xml:space="preserve">Another version of this argument is not historical but based on realpolitik. </w:t>
      </w:r>
      <w:r w:rsidRPr="00EC71D6">
        <w:rPr>
          <w:rFonts w:eastAsia="Times New Roman" w:cs="Arial"/>
          <w:bCs/>
          <w:szCs w:val="26"/>
          <w:highlight w:val="yellow"/>
          <w:u w:val="single"/>
        </w:rPr>
        <w:t>By interpreting</w:t>
      </w:r>
      <w:r w:rsidRPr="00EC71D6">
        <w:rPr>
          <w:rFonts w:eastAsia="Times New Roman" w:cs="Arial"/>
          <w:bCs/>
          <w:szCs w:val="26"/>
          <w:u w:val="single"/>
        </w:rPr>
        <w:t xml:space="preserve"> our Constitution </w:t>
      </w:r>
      <w:r w:rsidRPr="00EC71D6">
        <w:rPr>
          <w:rFonts w:eastAsia="Times New Roman" w:cs="Arial"/>
          <w:bCs/>
          <w:szCs w:val="26"/>
          <w:highlight w:val="yellow"/>
          <w:u w:val="single"/>
        </w:rPr>
        <w:t>in</w:t>
      </w:r>
      <w:r w:rsidRPr="00EC71D6">
        <w:rPr>
          <w:rFonts w:eastAsia="Times New Roman" w:cs="Arial"/>
          <w:bCs/>
          <w:szCs w:val="26"/>
          <w:u w:val="single"/>
        </w:rPr>
        <w:t xml:space="preserve"> closer </w:t>
      </w:r>
      <w:r w:rsidRPr="00EC71D6">
        <w:rPr>
          <w:rFonts w:eastAsia="Times New Roman" w:cs="Arial"/>
          <w:bCs/>
          <w:szCs w:val="26"/>
          <w:highlight w:val="yellow"/>
          <w:u w:val="single"/>
        </w:rPr>
        <w:t>accordance with</w:t>
      </w:r>
      <w:r w:rsidRPr="00EC71D6">
        <w:rPr>
          <w:rFonts w:eastAsia="Times New Roman"/>
          <w:szCs w:val="20"/>
        </w:rPr>
        <w:t xml:space="preserve"> foreign or </w:t>
      </w:r>
      <w:r w:rsidRPr="00EC71D6">
        <w:rPr>
          <w:rFonts w:eastAsia="Times New Roman" w:cs="Arial"/>
          <w:bCs/>
          <w:szCs w:val="26"/>
          <w:highlight w:val="yellow"/>
          <w:u w:val="single"/>
        </w:rPr>
        <w:t>international law, we</w:t>
      </w:r>
      <w:r w:rsidRPr="00EC71D6">
        <w:rPr>
          <w:rFonts w:eastAsia="Times New Roman"/>
          <w:szCs w:val="20"/>
        </w:rPr>
        <w:t xml:space="preserve"> will </w:t>
      </w:r>
      <w:r w:rsidRPr="00EC71D6">
        <w:rPr>
          <w:rFonts w:eastAsia="Times New Roman" w:cs="Arial"/>
          <w:bCs/>
          <w:szCs w:val="26"/>
          <w:highlight w:val="yellow"/>
          <w:u w:val="single"/>
        </w:rPr>
        <w:t>curry favor abroad</w:t>
      </w:r>
      <w:r w:rsidRPr="00EC71D6">
        <w:rPr>
          <w:rFonts w:eastAsia="Times New Roman" w:cs="Arial"/>
          <w:bCs/>
          <w:szCs w:val="26"/>
          <w:u w:val="single"/>
        </w:rPr>
        <w:t xml:space="preserve"> and create a greater spirit of amity toward</w:t>
      </w:r>
      <w:r w:rsidRPr="00EC71D6">
        <w:rPr>
          <w:rFonts w:eastAsia="Times New Roman"/>
          <w:szCs w:val="20"/>
        </w:rPr>
        <w:t xml:space="preserve"> </w:t>
      </w:r>
      <w:r w:rsidRPr="00EC71D6">
        <w:rPr>
          <w:rFonts w:eastAsia="Times New Roman" w:cs="Arial"/>
          <w:bCs/>
          <w:szCs w:val="26"/>
          <w:u w:val="single"/>
        </w:rPr>
        <w:t>the</w:t>
      </w:r>
      <w:r w:rsidRPr="00EC71D6">
        <w:rPr>
          <w:rFonts w:eastAsia="Times New Roman"/>
          <w:szCs w:val="20"/>
        </w:rPr>
        <w:t xml:space="preserve"> </w:t>
      </w:r>
      <w:smartTag w:uri="urn:schemas-microsoft-com:office:smarttags" w:element="place">
        <w:smartTag w:uri="urn:schemas-microsoft-com:office:smarttags" w:element="country-region">
          <w:r w:rsidRPr="00EC71D6">
            <w:rPr>
              <w:rFonts w:eastAsia="Times New Roman" w:cs="Arial"/>
              <w:bCs/>
              <w:szCs w:val="26"/>
              <w:u w:val="single"/>
              <w:bdr w:val="single" w:sz="4" w:space="0" w:color="auto" w:frame="1"/>
            </w:rPr>
            <w:t>U</w:t>
          </w:r>
          <w:r w:rsidRPr="00EC71D6">
            <w:rPr>
              <w:rFonts w:eastAsia="Times New Roman"/>
              <w:szCs w:val="20"/>
            </w:rPr>
            <w:t xml:space="preserve">nited </w:t>
          </w:r>
          <w:r w:rsidRPr="00EC71D6">
            <w:rPr>
              <w:rFonts w:eastAsia="Times New Roman" w:cs="Arial"/>
              <w:bCs/>
              <w:szCs w:val="26"/>
              <w:u w:val="single"/>
              <w:bdr w:val="single" w:sz="4" w:space="0" w:color="auto" w:frame="1"/>
            </w:rPr>
            <w:t>S</w:t>
          </w:r>
          <w:r w:rsidRPr="00EC71D6">
            <w:rPr>
              <w:rFonts w:eastAsia="Times New Roman"/>
              <w:szCs w:val="20"/>
            </w:rPr>
            <w:t>tates</w:t>
          </w:r>
        </w:smartTag>
      </w:smartTag>
      <w:r w:rsidRPr="00EC71D6">
        <w:rPr>
          <w:rFonts w:eastAsia="Times New Roman"/>
          <w:szCs w:val="20"/>
        </w:rPr>
        <w:t xml:space="preserve">, and, at the margin, make other nations more amenable to its foreign policy goals. </w:t>
      </w:r>
      <w:bookmarkStart w:id="25" w:name="r71"/>
      <w:r w:rsidRPr="00EC71D6">
        <w:rPr>
          <w:rFonts w:eastAsia="Times New Roman"/>
          <w:szCs w:val="20"/>
        </w:rPr>
        <w:fldChar w:fldCharType="begin"/>
      </w:r>
      <w:r w:rsidRPr="00EC71D6">
        <w:rPr>
          <w:rFonts w:eastAsia="Times New Roman"/>
          <w:szCs w:val="20"/>
        </w:rPr>
        <w:instrText xml:space="preserve"> HYPERLINK "http://www.lexis.com/research/retrieve?_m=6ae6785b65e20b3a335c75ca801231a9&amp;csvc=bl&amp;cform=searchForm&amp;_fmtstr=FULL&amp;docnum=1&amp;_startdoc=1&amp;wchp=dGLbVtb-zSkAA&amp;_md5=f646fa05ebef34b886b7cf487e78d3a0" \l "n71" \t "_self" </w:instrText>
      </w:r>
      <w:r w:rsidRPr="00EC71D6">
        <w:rPr>
          <w:rFonts w:eastAsia="Times New Roman"/>
          <w:szCs w:val="20"/>
        </w:rPr>
        <w:fldChar w:fldCharType="separate"/>
      </w:r>
      <w:r w:rsidRPr="00EC71D6">
        <w:rPr>
          <w:rFonts w:eastAsia="Times New Roman"/>
          <w:szCs w:val="20"/>
          <w:u w:val="single"/>
        </w:rPr>
        <w:t>71</w:t>
      </w:r>
      <w:r w:rsidRPr="00EC71D6">
        <w:rPr>
          <w:rFonts w:eastAsia="Times New Roman"/>
          <w:szCs w:val="20"/>
        </w:rPr>
        <w:fldChar w:fldCharType="end"/>
      </w:r>
      <w:bookmarkEnd w:id="25"/>
      <w:r w:rsidRPr="00EC71D6">
        <w:rPr>
          <w:rFonts w:eastAsia="Times New Roman"/>
          <w:szCs w:val="20"/>
        </w:rPr>
        <w:t xml:space="preserve"> </w:t>
      </w:r>
      <w:r w:rsidRPr="00EC71D6">
        <w:rPr>
          <w:rFonts w:eastAsia="Times New Roman" w:cs="Arial"/>
          <w:bCs/>
          <w:szCs w:val="26"/>
          <w:highlight w:val="yellow"/>
          <w:u w:val="single"/>
        </w:rPr>
        <w:t xml:space="preserve">But the </w:t>
      </w:r>
      <w:r w:rsidRPr="00EC71D6">
        <w:rPr>
          <w:rFonts w:eastAsia="Times New Roman" w:cs="Arial"/>
          <w:bCs/>
          <w:szCs w:val="26"/>
          <w:u w:val="single"/>
        </w:rPr>
        <w:t xml:space="preserve">Supreme </w:t>
      </w:r>
      <w:r w:rsidRPr="00EC71D6">
        <w:rPr>
          <w:rFonts w:eastAsia="Times New Roman" w:cs="Arial"/>
          <w:bCs/>
          <w:szCs w:val="26"/>
          <w:highlight w:val="yellow"/>
          <w:u w:val="single"/>
        </w:rPr>
        <w:t xml:space="preserve">Court </w:t>
      </w:r>
      <w:r w:rsidRPr="00EC71D6">
        <w:rPr>
          <w:rFonts w:eastAsia="Times New Roman" w:cs="Arial"/>
          <w:bCs/>
          <w:szCs w:val="26"/>
          <w:highlight w:val="yellow"/>
          <w:u w:val="single"/>
          <w:bdr w:val="single" w:sz="4" w:space="0" w:color="auto" w:frame="1"/>
        </w:rPr>
        <w:t>does not have a comparative institutional advantage</w:t>
      </w:r>
      <w:r w:rsidRPr="00EC71D6">
        <w:rPr>
          <w:rFonts w:eastAsia="Times New Roman" w:cs="Arial"/>
          <w:bCs/>
          <w:szCs w:val="26"/>
          <w:highlight w:val="yellow"/>
          <w:u w:val="single"/>
        </w:rPr>
        <w:t xml:space="preserve"> in determining what will usefully forward</w:t>
      </w:r>
      <w:r w:rsidRPr="00EC71D6">
        <w:rPr>
          <w:rFonts w:eastAsia="Times New Roman"/>
          <w:szCs w:val="20"/>
          <w:highlight w:val="yellow"/>
        </w:rPr>
        <w:t xml:space="preserve"> </w:t>
      </w:r>
      <w:smartTag w:uri="urn:schemas-microsoft-com:office:smarttags" w:element="place">
        <w:smartTag w:uri="urn:schemas-microsoft-com:office:smarttags" w:element="country-region">
          <w:r w:rsidRPr="00EC71D6">
            <w:rPr>
              <w:rFonts w:eastAsia="Times New Roman" w:cs="Arial"/>
              <w:bCs/>
              <w:szCs w:val="26"/>
              <w:u w:val="single"/>
              <w:bdr w:val="single" w:sz="4" w:space="0" w:color="auto" w:frame="1"/>
            </w:rPr>
            <w:t>U</w:t>
          </w:r>
          <w:r w:rsidRPr="00EC71D6">
            <w:rPr>
              <w:rFonts w:eastAsia="Times New Roman"/>
              <w:szCs w:val="20"/>
            </w:rPr>
            <w:t xml:space="preserve">nited </w:t>
          </w:r>
          <w:r w:rsidRPr="00EC71D6">
            <w:rPr>
              <w:rFonts w:eastAsia="Times New Roman" w:cs="Arial"/>
              <w:bCs/>
              <w:szCs w:val="26"/>
              <w:u w:val="single"/>
              <w:bdr w:val="single" w:sz="4" w:space="0" w:color="auto" w:frame="1"/>
            </w:rPr>
            <w:t>S</w:t>
          </w:r>
          <w:r w:rsidRPr="00EC71D6">
            <w:rPr>
              <w:rFonts w:eastAsia="Times New Roman"/>
              <w:szCs w:val="20"/>
            </w:rPr>
            <w:t>tates</w:t>
          </w:r>
        </w:smartTag>
      </w:smartTag>
      <w:r w:rsidRPr="00EC71D6">
        <w:rPr>
          <w:rFonts w:eastAsia="Times New Roman"/>
          <w:szCs w:val="20"/>
        </w:rPr>
        <w:t xml:space="preserve"> </w:t>
      </w:r>
      <w:r w:rsidRPr="00EC71D6">
        <w:rPr>
          <w:rFonts w:eastAsia="Times New Roman" w:cs="Arial"/>
          <w:bCs/>
          <w:szCs w:val="26"/>
          <w:highlight w:val="yellow"/>
          <w:u w:val="single"/>
        </w:rPr>
        <w:t>foreign policy goals</w:t>
      </w:r>
      <w:r w:rsidRPr="00EC71D6">
        <w:rPr>
          <w:rFonts w:eastAsia="Times New Roman"/>
          <w:szCs w:val="20"/>
        </w:rPr>
        <w:t xml:space="preserve">. </w:t>
      </w:r>
      <w:r w:rsidRPr="00EC71D6">
        <w:rPr>
          <w:rFonts w:eastAsia="Times New Roman" w:cs="Arial"/>
          <w:bCs/>
          <w:szCs w:val="26"/>
          <w:u w:val="single"/>
        </w:rPr>
        <w:t>Its own jurisprudence recognizes the superiority of other branches in these matters by deferring to</w:t>
      </w:r>
      <w:r w:rsidRPr="00EC71D6">
        <w:rPr>
          <w:rFonts w:eastAsia="Times New Roman"/>
          <w:szCs w:val="20"/>
        </w:rPr>
        <w:t xml:space="preserve">  </w:t>
      </w:r>
      <w:bookmarkStart w:id="26" w:name="8135-323"/>
      <w:r w:rsidRPr="00EC71D6">
        <w:rPr>
          <w:rFonts w:eastAsia="Times New Roman"/>
          <w:szCs w:val="20"/>
        </w:rPr>
        <w:t>[*323]</w:t>
      </w:r>
      <w:bookmarkEnd w:id="26"/>
      <w:r w:rsidRPr="00EC71D6">
        <w:rPr>
          <w:rFonts w:eastAsia="Times New Roman"/>
          <w:szCs w:val="20"/>
        </w:rPr>
        <w:t xml:space="preserve">  </w:t>
      </w:r>
      <w:r w:rsidRPr="00EC71D6">
        <w:rPr>
          <w:rFonts w:eastAsia="Times New Roman" w:cs="Arial"/>
          <w:bCs/>
          <w:szCs w:val="26"/>
          <w:u w:val="single"/>
        </w:rPr>
        <w:t>the political branches in matters of foreign affairs</w:t>
      </w:r>
      <w:r w:rsidRPr="00EC71D6">
        <w:rPr>
          <w:rFonts w:eastAsia="Times New Roman"/>
          <w:szCs w:val="20"/>
        </w:rPr>
        <w:t xml:space="preserve">. </w:t>
      </w:r>
      <w:bookmarkStart w:id="27" w:name="r72"/>
      <w:r w:rsidRPr="00EC71D6">
        <w:rPr>
          <w:rFonts w:eastAsia="Times New Roman"/>
          <w:szCs w:val="20"/>
        </w:rPr>
        <w:fldChar w:fldCharType="begin"/>
      </w:r>
      <w:r w:rsidRPr="00EC71D6">
        <w:rPr>
          <w:rFonts w:eastAsia="Times New Roman"/>
          <w:szCs w:val="20"/>
        </w:rPr>
        <w:instrText xml:space="preserve"> HYPERLINK "http://www.lexis.com/research/retrieve?_m=6ae6785b65e20b3a335c75ca801231a9&amp;csvc=bl&amp;cform=searchForm&amp;_fmtstr=FULL&amp;docnum=1&amp;_startdoc=1&amp;wchp=dGLbVtb-zSkAA&amp;_md5=f646fa05ebef34b886b7cf487e78d3a0" \l "n72" \t "_self" </w:instrText>
      </w:r>
      <w:r w:rsidRPr="00EC71D6">
        <w:rPr>
          <w:rFonts w:eastAsia="Times New Roman"/>
          <w:szCs w:val="20"/>
        </w:rPr>
        <w:fldChar w:fldCharType="separate"/>
      </w:r>
      <w:r w:rsidRPr="00EC71D6">
        <w:rPr>
          <w:rFonts w:eastAsia="Times New Roman"/>
          <w:szCs w:val="20"/>
          <w:u w:val="single"/>
        </w:rPr>
        <w:t>72</w:t>
      </w:r>
      <w:r w:rsidRPr="00EC71D6">
        <w:rPr>
          <w:rFonts w:eastAsia="Times New Roman"/>
          <w:szCs w:val="20"/>
        </w:rPr>
        <w:fldChar w:fldCharType="end"/>
      </w:r>
      <w:bookmarkEnd w:id="27"/>
      <w:r w:rsidRPr="00EC71D6">
        <w:rPr>
          <w:rFonts w:eastAsia="Times New Roman"/>
          <w:szCs w:val="20"/>
        </w:rPr>
        <w:t xml:space="preserve"> </w:t>
      </w:r>
      <w:r w:rsidRPr="00EC71D6">
        <w:rPr>
          <w:rFonts w:eastAsia="Times New Roman" w:cs="Arial"/>
          <w:bCs/>
          <w:szCs w:val="26"/>
          <w:highlight w:val="yellow"/>
          <w:u w:val="single"/>
        </w:rPr>
        <w:t>If</w:t>
      </w:r>
      <w:r w:rsidRPr="00EC71D6">
        <w:rPr>
          <w:rFonts w:eastAsia="Times New Roman" w:cs="Arial"/>
          <w:bCs/>
          <w:szCs w:val="26"/>
          <w:u w:val="single"/>
        </w:rPr>
        <w:t xml:space="preserve"> the </w:t>
      </w:r>
      <w:r w:rsidRPr="00EC71D6">
        <w:rPr>
          <w:rFonts w:eastAsia="Times New Roman" w:cs="Arial"/>
          <w:bCs/>
          <w:szCs w:val="26"/>
          <w:highlight w:val="yellow"/>
          <w:u w:val="single"/>
        </w:rPr>
        <w:t>incongruence</w:t>
      </w:r>
      <w:r w:rsidRPr="00EC71D6">
        <w:rPr>
          <w:rFonts w:eastAsia="Times New Roman" w:cs="Arial"/>
          <w:bCs/>
          <w:szCs w:val="26"/>
          <w:u w:val="single"/>
        </w:rPr>
        <w:t xml:space="preserve"> of a</w:t>
      </w:r>
      <w:r w:rsidRPr="00EC71D6">
        <w:rPr>
          <w:rFonts w:eastAsia="Times New Roman"/>
          <w:szCs w:val="20"/>
        </w:rPr>
        <w:t xml:space="preserve"> state or federal </w:t>
      </w:r>
      <w:r w:rsidRPr="00EC71D6">
        <w:rPr>
          <w:rFonts w:eastAsia="Times New Roman" w:cs="Arial"/>
          <w:bCs/>
          <w:szCs w:val="26"/>
          <w:u w:val="single"/>
        </w:rPr>
        <w:t>law with</w:t>
      </w:r>
      <w:r w:rsidRPr="00EC71D6">
        <w:rPr>
          <w:rFonts w:eastAsia="Times New Roman"/>
          <w:szCs w:val="20"/>
        </w:rPr>
        <w:t xml:space="preserve"> foreign or </w:t>
      </w:r>
      <w:r w:rsidRPr="00EC71D6">
        <w:rPr>
          <w:rFonts w:eastAsia="Times New Roman" w:cs="Arial"/>
          <w:bCs/>
          <w:szCs w:val="26"/>
          <w:u w:val="single"/>
        </w:rPr>
        <w:t xml:space="preserve">international law </w:t>
      </w:r>
      <w:r w:rsidRPr="00EC71D6">
        <w:rPr>
          <w:rFonts w:eastAsia="Times New Roman" w:cs="Arial"/>
          <w:bCs/>
          <w:szCs w:val="26"/>
          <w:highlight w:val="yellow"/>
          <w:u w:val="single"/>
        </w:rPr>
        <w:t>is undermining</w:t>
      </w:r>
      <w:r w:rsidRPr="00EC71D6">
        <w:rPr>
          <w:rFonts w:eastAsia="Times New Roman"/>
          <w:szCs w:val="20"/>
        </w:rPr>
        <w:t xml:space="preserve"> our </w:t>
      </w:r>
      <w:r w:rsidRPr="00EC71D6">
        <w:rPr>
          <w:rFonts w:eastAsia="Times New Roman" w:cs="Arial"/>
          <w:bCs/>
          <w:szCs w:val="26"/>
          <w:highlight w:val="yellow"/>
          <w:u w:val="single"/>
        </w:rPr>
        <w:t xml:space="preserve">foreign policy, Congress is in a </w:t>
      </w:r>
      <w:r w:rsidRPr="00EC71D6">
        <w:rPr>
          <w:rFonts w:eastAsia="Times New Roman" w:cs="Arial"/>
          <w:bCs/>
          <w:szCs w:val="26"/>
          <w:highlight w:val="yellow"/>
          <w:u w:val="single"/>
          <w:bdr w:val="single" w:sz="4" w:space="0" w:color="auto" w:frame="1"/>
        </w:rPr>
        <w:t>better position</w:t>
      </w:r>
      <w:r w:rsidRPr="00EC71D6">
        <w:rPr>
          <w:rFonts w:eastAsia="Times New Roman" w:cs="Arial"/>
          <w:bCs/>
          <w:szCs w:val="26"/>
          <w:highlight w:val="yellow"/>
          <w:u w:val="single"/>
        </w:rPr>
        <w:t xml:space="preserve"> to </w:t>
      </w:r>
      <w:r w:rsidRPr="00EC71D6">
        <w:rPr>
          <w:rFonts w:eastAsia="Times New Roman" w:cs="Arial"/>
          <w:bCs/>
          <w:szCs w:val="26"/>
          <w:u w:val="single"/>
        </w:rPr>
        <w:t xml:space="preserve">identify and </w:t>
      </w:r>
      <w:r w:rsidRPr="00EC71D6">
        <w:rPr>
          <w:rFonts w:eastAsia="Times New Roman" w:cs="Arial"/>
          <w:bCs/>
          <w:szCs w:val="26"/>
          <w:highlight w:val="yellow"/>
          <w:u w:val="single"/>
        </w:rPr>
        <w:t>address it</w:t>
      </w:r>
      <w:r w:rsidRPr="00EC71D6">
        <w:rPr>
          <w:rFonts w:eastAsia="Times New Roman"/>
          <w:szCs w:val="20"/>
        </w:rPr>
        <w:t xml:space="preserve">. </w:t>
      </w:r>
      <w:bookmarkStart w:id="28" w:name="r73"/>
      <w:r w:rsidRPr="00EC71D6">
        <w:rPr>
          <w:rFonts w:eastAsia="Times New Roman"/>
          <w:szCs w:val="20"/>
        </w:rPr>
        <w:fldChar w:fldCharType="begin"/>
      </w:r>
      <w:r w:rsidRPr="00EC71D6">
        <w:rPr>
          <w:rFonts w:eastAsia="Times New Roman"/>
          <w:szCs w:val="20"/>
        </w:rPr>
        <w:instrText xml:space="preserve"> HYPERLINK "http://www.lexis.com/research/retrieve?_m=6ae6785b65e20b3a335c75ca801231a9&amp;csvc=bl&amp;cform=searchForm&amp;_fmtstr=FULL&amp;docnum=1&amp;_startdoc=1&amp;wchp=dGLbVtb-zSkAA&amp;_md5=f646fa05ebef34b886b7cf487e78d3a0" \l "n73" \t "_self" </w:instrText>
      </w:r>
      <w:r w:rsidRPr="00EC71D6">
        <w:rPr>
          <w:rFonts w:eastAsia="Times New Roman"/>
          <w:szCs w:val="20"/>
        </w:rPr>
        <w:fldChar w:fldCharType="separate"/>
      </w:r>
      <w:r w:rsidRPr="00EC71D6">
        <w:rPr>
          <w:rFonts w:eastAsia="Times New Roman"/>
          <w:szCs w:val="20"/>
          <w:u w:val="single"/>
        </w:rPr>
        <w:t>73</w:t>
      </w:r>
      <w:r w:rsidRPr="00EC71D6">
        <w:rPr>
          <w:rFonts w:eastAsia="Times New Roman"/>
          <w:szCs w:val="20"/>
        </w:rPr>
        <w:fldChar w:fldCharType="end"/>
      </w:r>
      <w:bookmarkEnd w:id="28"/>
      <w:r w:rsidRPr="00EC71D6">
        <w:rPr>
          <w:rFonts w:eastAsia="Times New Roman"/>
          <w:szCs w:val="20"/>
        </w:rPr>
        <w:t xml:space="preserve"> If it is a problem of federal law, </w:t>
      </w:r>
      <w:r w:rsidRPr="00EC71D6">
        <w:rPr>
          <w:rFonts w:eastAsia="Times New Roman" w:cs="Arial"/>
          <w:bCs/>
          <w:szCs w:val="26"/>
          <w:highlight w:val="yellow"/>
          <w:u w:val="single"/>
        </w:rPr>
        <w:t>Congress can</w:t>
      </w:r>
      <w:r w:rsidRPr="00EC71D6">
        <w:rPr>
          <w:rFonts w:eastAsia="Times New Roman"/>
          <w:szCs w:val="20"/>
        </w:rPr>
        <w:t xml:space="preserve"> simply </w:t>
      </w:r>
      <w:r w:rsidRPr="00EC71D6">
        <w:rPr>
          <w:rFonts w:eastAsia="Times New Roman" w:cs="Arial"/>
          <w:bCs/>
          <w:szCs w:val="26"/>
          <w:highlight w:val="yellow"/>
          <w:u w:val="single"/>
        </w:rPr>
        <w:t>repeal the law</w:t>
      </w:r>
      <w:r w:rsidRPr="00EC71D6">
        <w:rPr>
          <w:rFonts w:eastAsia="Times New Roman" w:cs="Arial"/>
          <w:bCs/>
          <w:szCs w:val="26"/>
          <w:u w:val="single"/>
        </w:rPr>
        <w:t>. Under</w:t>
      </w:r>
      <w:r w:rsidRPr="00EC71D6">
        <w:rPr>
          <w:rFonts w:eastAsia="Times New Roman"/>
          <w:szCs w:val="20"/>
        </w:rPr>
        <w:t xml:space="preserve"> current </w:t>
      </w:r>
      <w:r w:rsidRPr="00EC71D6">
        <w:rPr>
          <w:rFonts w:eastAsia="Times New Roman" w:cs="Arial"/>
          <w:bCs/>
          <w:szCs w:val="26"/>
          <w:u w:val="single"/>
        </w:rPr>
        <w:t>federalism</w:t>
      </w:r>
      <w:r w:rsidRPr="00EC71D6">
        <w:rPr>
          <w:rFonts w:eastAsia="Times New Roman"/>
          <w:szCs w:val="20"/>
        </w:rPr>
        <w:t xml:space="preserve"> doctrine, </w:t>
      </w:r>
      <w:r w:rsidRPr="00EC71D6">
        <w:rPr>
          <w:rFonts w:eastAsia="Times New Roman" w:cs="Arial"/>
          <w:bCs/>
          <w:szCs w:val="26"/>
          <w:highlight w:val="yellow"/>
          <w:u w:val="single"/>
        </w:rPr>
        <w:t xml:space="preserve">Congress has </w:t>
      </w:r>
      <w:r w:rsidRPr="00EC71D6">
        <w:rPr>
          <w:rFonts w:eastAsia="Times New Roman" w:cs="Arial"/>
          <w:bCs/>
          <w:szCs w:val="26"/>
          <w:highlight w:val="yellow"/>
          <w:u w:val="single"/>
          <w:bdr w:val="single" w:sz="4" w:space="0" w:color="auto" w:frame="1"/>
        </w:rPr>
        <w:t>ample tools</w:t>
      </w:r>
      <w:r w:rsidRPr="00EC71D6">
        <w:rPr>
          <w:rFonts w:eastAsia="Times New Roman" w:cs="Arial"/>
          <w:bCs/>
          <w:szCs w:val="26"/>
          <w:highlight w:val="yellow"/>
          <w:u w:val="single"/>
        </w:rPr>
        <w:t xml:space="preserve"> at its disposal</w:t>
      </w:r>
      <w:r w:rsidRPr="00EC71D6">
        <w:rPr>
          <w:rFonts w:eastAsia="Times New Roman" w:cs="Arial"/>
          <w:bCs/>
          <w:szCs w:val="26"/>
          <w:u w:val="single"/>
        </w:rPr>
        <w:t>, such as imposing conditions on</w:t>
      </w:r>
      <w:r w:rsidRPr="00EC71D6">
        <w:rPr>
          <w:rFonts w:eastAsia="Times New Roman"/>
          <w:szCs w:val="20"/>
        </w:rPr>
        <w:t xml:space="preserve"> federal </w:t>
      </w:r>
      <w:r w:rsidRPr="00EC71D6">
        <w:rPr>
          <w:rFonts w:eastAsia="Times New Roman" w:cs="Arial"/>
          <w:bCs/>
          <w:szCs w:val="26"/>
          <w:u w:val="single"/>
        </w:rPr>
        <w:t>spending to</w:t>
      </w:r>
      <w:r w:rsidRPr="00EC71D6">
        <w:rPr>
          <w:rFonts w:eastAsia="Times New Roman"/>
          <w:szCs w:val="20"/>
        </w:rPr>
        <w:t xml:space="preserve"> </w:t>
      </w:r>
      <w:r w:rsidRPr="00EC71D6">
        <w:rPr>
          <w:rFonts w:eastAsia="Times New Roman" w:cs="Arial"/>
          <w:bCs/>
          <w:szCs w:val="26"/>
          <w:u w:val="single"/>
        </w:rPr>
        <w:t>make the states fall behind any foreign policy imperative</w:t>
      </w:r>
      <w:r w:rsidRPr="00EC71D6">
        <w:rPr>
          <w:rFonts w:eastAsia="Times New Roman"/>
          <w:szCs w:val="20"/>
        </w:rPr>
        <w:t xml:space="preserve">. </w:t>
      </w:r>
      <w:bookmarkStart w:id="29" w:name="r74"/>
      <w:r w:rsidRPr="00EC71D6">
        <w:rPr>
          <w:rFonts w:eastAsia="Times New Roman"/>
          <w:szCs w:val="20"/>
        </w:rPr>
        <w:fldChar w:fldCharType="begin"/>
      </w:r>
      <w:r w:rsidRPr="00EC71D6">
        <w:rPr>
          <w:rFonts w:eastAsia="Times New Roman"/>
          <w:szCs w:val="20"/>
        </w:rPr>
        <w:instrText xml:space="preserve"> HYPERLINK "http://www.lexis.com/research/retrieve?_m=6ae6785b65e20b3a335c75ca801231a9&amp;csvc=bl&amp;cform=searchForm&amp;_fmtstr=FULL&amp;docnum=1&amp;_startdoc=1&amp;wchp=dGLbVtb-zSkAA&amp;_md5=f646fa05ebef34b886b7cf487e78d3a0" \l "n74" \t "_self" </w:instrText>
      </w:r>
      <w:r w:rsidRPr="00EC71D6">
        <w:rPr>
          <w:rFonts w:eastAsia="Times New Roman"/>
          <w:szCs w:val="20"/>
        </w:rPr>
        <w:fldChar w:fldCharType="separate"/>
      </w:r>
      <w:r w:rsidRPr="00EC71D6">
        <w:rPr>
          <w:rFonts w:eastAsia="Times New Roman"/>
          <w:szCs w:val="20"/>
          <w:u w:val="single"/>
        </w:rPr>
        <w:t>74</w:t>
      </w:r>
      <w:r w:rsidRPr="00EC71D6">
        <w:rPr>
          <w:rFonts w:eastAsia="Times New Roman"/>
          <w:szCs w:val="20"/>
        </w:rPr>
        <w:fldChar w:fldCharType="end"/>
      </w:r>
      <w:bookmarkEnd w:id="29"/>
    </w:p>
    <w:p w:rsidR="00962B37" w:rsidRPr="00EC71D6" w:rsidRDefault="00962B37" w:rsidP="00962B37">
      <w:pPr>
        <w:pStyle w:val="Heading3"/>
        <w:rPr>
          <w:rFonts w:eastAsia="Times New Roman"/>
        </w:rPr>
      </w:pPr>
      <w:r w:rsidRPr="00EC71D6">
        <w:rPr>
          <w:rFonts w:eastAsia="Times New Roman"/>
        </w:rPr>
        <w:lastRenderedPageBreak/>
        <w:t>Congressional Backlash – 2NC</w:t>
      </w:r>
    </w:p>
    <w:p w:rsidR="00962B37" w:rsidRPr="00B42137" w:rsidRDefault="00962B37" w:rsidP="00962B37">
      <w:pPr>
        <w:pStyle w:val="Heading4"/>
      </w:pPr>
      <w:r>
        <w:t xml:space="preserve">Court ILAW rulings </w:t>
      </w:r>
      <w:r w:rsidRPr="00B42137">
        <w:t>cause</w:t>
      </w:r>
      <w:r>
        <w:t xml:space="preserve"> </w:t>
      </w:r>
      <w:r w:rsidRPr="00B42137">
        <w:t xml:space="preserve">massive Congressional backlash </w:t>
      </w:r>
      <w:r>
        <w:t>that turns the case</w:t>
      </w:r>
      <w:r w:rsidRPr="00B42137">
        <w:t xml:space="preserve"> </w:t>
      </w:r>
    </w:p>
    <w:p w:rsidR="00962B37" w:rsidRPr="00943468" w:rsidRDefault="00962B37" w:rsidP="00962B37">
      <w:r>
        <w:t xml:space="preserve">Eric </w:t>
      </w:r>
      <w:r w:rsidRPr="00943468">
        <w:rPr>
          <w:rStyle w:val="StyleStyleBold12pt"/>
        </w:rPr>
        <w:t>Posner 8</w:t>
      </w:r>
      <w:r>
        <w:t>, professor at the University of Chicago Law School, Medellin and America's Ability To Comply With International Law, www.slate.com/content/slate/blogs/convictions/2008/03/25/medellin_and_america_s_ability_to_comply_with_international_law.html</w:t>
      </w:r>
    </w:p>
    <w:p w:rsidR="00962B37" w:rsidRDefault="00962B37" w:rsidP="00962B37">
      <w:r w:rsidRPr="004D4AF5">
        <w:rPr>
          <w:rStyle w:val="StyleBoldUnderline"/>
          <w:highlight w:val="yellow"/>
        </w:rPr>
        <w:t>There is a</w:t>
      </w:r>
      <w:r w:rsidRPr="00943468">
        <w:rPr>
          <w:rStyle w:val="StyleBoldUnderline"/>
        </w:rPr>
        <w:t xml:space="preserve">n academic </w:t>
      </w:r>
      <w:r w:rsidRPr="004D4AF5">
        <w:rPr>
          <w:rStyle w:val="StyleBoldUnderline"/>
          <w:highlight w:val="yellow"/>
        </w:rPr>
        <w:t>theory that holds that the</w:t>
      </w:r>
      <w:r w:rsidRPr="004D4AF5">
        <w:rPr>
          <w:highlight w:val="yellow"/>
        </w:rPr>
        <w:t xml:space="preserve"> </w:t>
      </w:r>
      <w:r w:rsidRPr="004D4AF5">
        <w:t>type</w:t>
      </w:r>
      <w:r>
        <w:t xml:space="preserve"> of litigation (sometimes called "</w:t>
      </w:r>
      <w:r w:rsidRPr="004D4AF5">
        <w:rPr>
          <w:rStyle w:val="StyleBoldUnderline"/>
          <w:highlight w:val="yellow"/>
        </w:rPr>
        <w:t>transnational legal process</w:t>
      </w:r>
      <w:r>
        <w:t xml:space="preserve">") </w:t>
      </w:r>
      <w:r w:rsidRPr="004D4AF5">
        <w:rPr>
          <w:rStyle w:val="StyleBoldUnderline"/>
          <w:highlight w:val="yellow"/>
        </w:rPr>
        <w:t>exemplified by</w:t>
      </w:r>
      <w:r w:rsidRPr="00F80C39">
        <w:rPr>
          <w:rStyle w:val="StyleBoldUnderline"/>
        </w:rPr>
        <w:t xml:space="preserve"> the </w:t>
      </w:r>
      <w:r w:rsidRPr="004D4AF5">
        <w:rPr>
          <w:rStyle w:val="StyleBoldUnderline"/>
          <w:highlight w:val="yellow"/>
        </w:rPr>
        <w:t>Medellin</w:t>
      </w:r>
      <w:r w:rsidRPr="00F80C39">
        <w:rPr>
          <w:rStyle w:val="StyleBoldUnderline"/>
        </w:rPr>
        <w:t xml:space="preserve"> case </w:t>
      </w:r>
      <w:r w:rsidRPr="004D4AF5">
        <w:rPr>
          <w:rStyle w:val="StyleBoldUnderline"/>
          <w:highlight w:val="yellow"/>
        </w:rPr>
        <w:t>would</w:t>
      </w:r>
      <w:r w:rsidRPr="00943468">
        <w:rPr>
          <w:rStyle w:val="StyleBoldUnderline"/>
        </w:rPr>
        <w:t xml:space="preserve"> eventually </w:t>
      </w:r>
      <w:r w:rsidRPr="004D4AF5">
        <w:rPr>
          <w:rStyle w:val="StyleBoldUnderline"/>
          <w:highlight w:val="yellow"/>
        </w:rPr>
        <w:t>bring the U</w:t>
      </w:r>
      <w:r w:rsidRPr="00943468">
        <w:rPr>
          <w:rStyle w:val="StyleBoldUnderline"/>
        </w:rPr>
        <w:t xml:space="preserve">nited </w:t>
      </w:r>
      <w:r w:rsidRPr="004D4AF5">
        <w:rPr>
          <w:rStyle w:val="StyleBoldUnderline"/>
          <w:highlight w:val="yellow"/>
        </w:rPr>
        <w:t>S</w:t>
      </w:r>
      <w:r w:rsidRPr="00943468">
        <w:rPr>
          <w:rStyle w:val="StyleBoldUnderline"/>
        </w:rPr>
        <w:t xml:space="preserve">tates </w:t>
      </w:r>
      <w:r w:rsidRPr="004D4AF5">
        <w:rPr>
          <w:rStyle w:val="StyleBoldUnderline"/>
          <w:highlight w:val="yellow"/>
        </w:rPr>
        <w:t>into</w:t>
      </w:r>
      <w:r w:rsidRPr="00B42137">
        <w:rPr>
          <w:rStyle w:val="StyleBoldUnderline"/>
        </w:rPr>
        <w:t xml:space="preserve"> greater and </w:t>
      </w:r>
      <w:r w:rsidRPr="004D4AF5">
        <w:rPr>
          <w:rStyle w:val="StyleBoldUnderline"/>
          <w:highlight w:val="yellow"/>
        </w:rPr>
        <w:t>greater compliance with i</w:t>
      </w:r>
      <w:r w:rsidRPr="00943468">
        <w:rPr>
          <w:rStyle w:val="StyleBoldUnderline"/>
        </w:rPr>
        <w:t xml:space="preserve">nternational </w:t>
      </w:r>
      <w:r w:rsidRPr="004D4AF5">
        <w:rPr>
          <w:rStyle w:val="StyleBoldUnderline"/>
          <w:highlight w:val="yellow"/>
        </w:rPr>
        <w:t>law</w:t>
      </w:r>
      <w:r>
        <w:t xml:space="preserve">. </w:t>
      </w:r>
      <w:r w:rsidRPr="00943468">
        <w:rPr>
          <w:rStyle w:val="StyleBoldUnderline"/>
        </w:rPr>
        <w:t>But with the benefit of hindsight,</w:t>
      </w:r>
      <w:r>
        <w:t xml:space="preserve"> </w:t>
      </w:r>
      <w:r w:rsidRPr="00943468">
        <w:rPr>
          <w:rStyle w:val="StyleBoldUnderline"/>
        </w:rPr>
        <w:t xml:space="preserve">we see that </w:t>
      </w:r>
      <w:r w:rsidRPr="004D4AF5">
        <w:rPr>
          <w:rStyle w:val="Emphasis"/>
          <w:highlight w:val="yellow"/>
        </w:rPr>
        <w:t xml:space="preserve">the opposite has been the case. </w:t>
      </w:r>
      <w:r w:rsidRPr="004D4AF5">
        <w:rPr>
          <w:rStyle w:val="StyleBoldUnderline"/>
          <w:highlight w:val="yellow"/>
        </w:rPr>
        <w:t>The U.S.</w:t>
      </w:r>
      <w:r w:rsidRPr="00943468">
        <w:rPr>
          <w:rStyle w:val="StyleBoldUnderline"/>
        </w:rPr>
        <w:t xml:space="preserve"> government </w:t>
      </w:r>
      <w:r w:rsidRPr="004D4AF5">
        <w:rPr>
          <w:rStyle w:val="StyleBoldUnderline"/>
          <w:highlight w:val="yellow"/>
        </w:rPr>
        <w:t>reacted</w:t>
      </w:r>
      <w:r>
        <w:t xml:space="preserve"> to this litigation </w:t>
      </w:r>
      <w:r w:rsidRPr="004D4AF5">
        <w:rPr>
          <w:rStyle w:val="StyleBoldUnderline"/>
          <w:highlight w:val="yellow"/>
        </w:rPr>
        <w:t xml:space="preserve">by </w:t>
      </w:r>
      <w:r w:rsidRPr="004D4AF5">
        <w:rPr>
          <w:rStyle w:val="Emphasis"/>
          <w:highlight w:val="yellow"/>
        </w:rPr>
        <w:t>withdrawing from the protocol</w:t>
      </w:r>
      <w:r>
        <w:t xml:space="preserve"> </w:t>
      </w:r>
      <w:r w:rsidRPr="00943468">
        <w:rPr>
          <w:rStyle w:val="StyleBoldUnderline"/>
        </w:rPr>
        <w:t>that gave the ICJ jurisdiction</w:t>
      </w:r>
      <w:r>
        <w:t xml:space="preserve"> over these cases, </w:t>
      </w:r>
      <w:r w:rsidRPr="004D4AF5">
        <w:rPr>
          <w:rStyle w:val="StyleBoldUnderline"/>
          <w:highlight w:val="yellow"/>
        </w:rPr>
        <w:t>and the U.S.</w:t>
      </w:r>
      <w:r w:rsidRPr="00943468">
        <w:rPr>
          <w:rStyle w:val="StyleBoldUnderline"/>
        </w:rPr>
        <w:t xml:space="preserve"> </w:t>
      </w:r>
      <w:r w:rsidRPr="004D4AF5">
        <w:rPr>
          <w:rStyle w:val="StyleBoldUnderline"/>
          <w:highlight w:val="yellow"/>
        </w:rPr>
        <w:t>Supreme Court</w:t>
      </w:r>
      <w:r>
        <w:t xml:space="preserve"> has </w:t>
      </w:r>
      <w:r w:rsidRPr="004D4AF5">
        <w:rPr>
          <w:rStyle w:val="StyleBoldUnderline"/>
          <w:highlight w:val="yellow"/>
        </w:rPr>
        <w:t>reacted</w:t>
      </w:r>
      <w:r>
        <w:t xml:space="preserve"> to this litigation </w:t>
      </w:r>
      <w:r w:rsidRPr="004D4AF5">
        <w:rPr>
          <w:rStyle w:val="StyleBoldUnderline"/>
          <w:highlight w:val="yellow"/>
        </w:rPr>
        <w:t xml:space="preserve">by </w:t>
      </w:r>
      <w:r w:rsidRPr="004D4AF5">
        <w:rPr>
          <w:rStyle w:val="Emphasis"/>
          <w:highlight w:val="yellow"/>
        </w:rPr>
        <w:t>weakening the domestic effect of treaties</w:t>
      </w:r>
      <w:r>
        <w:t xml:space="preserve">, expressing discomfort with international adjudication and making clear that the president lacks the power to compel the states to comply with treaties. </w:t>
      </w:r>
      <w:r w:rsidRPr="004D4AF5">
        <w:rPr>
          <w:rStyle w:val="StyleBoldUnderline"/>
          <w:highlight w:val="yellow"/>
        </w:rPr>
        <w:t>The U</w:t>
      </w:r>
      <w:r>
        <w:t xml:space="preserve">nited </w:t>
      </w:r>
      <w:r w:rsidRPr="004D4AF5">
        <w:rPr>
          <w:rStyle w:val="StyleBoldUnderline"/>
          <w:highlight w:val="yellow"/>
        </w:rPr>
        <w:t>S</w:t>
      </w:r>
      <w:r>
        <w:t xml:space="preserve">tates </w:t>
      </w:r>
      <w:r w:rsidRPr="005F3A50">
        <w:rPr>
          <w:rStyle w:val="StyleBoldUnderline"/>
          <w:highlight w:val="yellow"/>
        </w:rPr>
        <w:t>will violate or withdraw from i</w:t>
      </w:r>
      <w:r w:rsidRPr="005F3A50">
        <w:rPr>
          <w:rStyle w:val="StyleBoldUnderline"/>
        </w:rPr>
        <w:t>nternational</w:t>
      </w:r>
      <w:r w:rsidRPr="005F3A50">
        <w:rPr>
          <w:rStyle w:val="StyleBoldUnderline"/>
          <w:highlight w:val="yellow"/>
        </w:rPr>
        <w:t xml:space="preserve"> law when its</w:t>
      </w:r>
      <w:r w:rsidRPr="00943468">
        <w:rPr>
          <w:rStyle w:val="StyleBoldUnderline"/>
        </w:rPr>
        <w:t xml:space="preserve"> </w:t>
      </w:r>
      <w:r>
        <w:t xml:space="preserve">national </w:t>
      </w:r>
      <w:r w:rsidRPr="005F3A50">
        <w:rPr>
          <w:rStyle w:val="StyleBoldUnderline"/>
          <w:highlight w:val="yellow"/>
        </w:rPr>
        <w:t>government wants to</w:t>
      </w:r>
      <w:r>
        <w:t>, and sometimes it will do so even when its national government does not want to.</w:t>
      </w:r>
    </w:p>
    <w:p w:rsidR="00962B37" w:rsidRPr="005F3A50" w:rsidRDefault="00962B37" w:rsidP="00962B37">
      <w:pPr>
        <w:pStyle w:val="Heading4"/>
      </w:pPr>
      <w:r w:rsidRPr="005F3A50">
        <w:rPr>
          <w:u w:val="single"/>
        </w:rPr>
        <w:t>Judicial review</w:t>
      </w:r>
      <w:r w:rsidRPr="005F3A50">
        <w:t xml:space="preserve"> </w:t>
      </w:r>
      <w:r>
        <w:t xml:space="preserve">of treaties causes the US to comply less with human rights on a scale that qualitatively outweighs their internal link---we control uniqueness because the Court doesn’t </w:t>
      </w:r>
      <w:r w:rsidRPr="005F3A50">
        <w:rPr>
          <w:u w:val="single"/>
        </w:rPr>
        <w:t>restrict</w:t>
      </w:r>
      <w:r>
        <w:t xml:space="preserve"> political authority now and Court enforcement </w:t>
      </w:r>
      <w:r w:rsidRPr="005F3A50">
        <w:t>isn’t key</w:t>
      </w:r>
      <w:r>
        <w:t xml:space="preserve"> to US treaty compliance </w:t>
      </w:r>
    </w:p>
    <w:p w:rsidR="00962B37" w:rsidRDefault="00962B37" w:rsidP="00962B37">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rsidR="00962B37" w:rsidRPr="005F3A50" w:rsidRDefault="00962B37" w:rsidP="00962B37">
      <w:pPr>
        <w:rPr>
          <w:sz w:val="14"/>
        </w:rPr>
      </w:pPr>
      <w:r w:rsidRPr="00C75415">
        <w:rPr>
          <w:rStyle w:val="StyleBoldUnderline"/>
          <w:highlight w:val="yellow"/>
        </w:rPr>
        <w:t>The argument for</w:t>
      </w:r>
      <w:r w:rsidRPr="00C75415">
        <w:rPr>
          <w:sz w:val="14"/>
        </w:rPr>
        <w:t xml:space="preserve"> </w:t>
      </w:r>
      <w:r w:rsidRPr="00C75415">
        <w:rPr>
          <w:rStyle w:val="StyleBoldUnderline"/>
        </w:rPr>
        <w:t xml:space="preserve">more mandatory </w:t>
      </w:r>
      <w:r w:rsidRPr="00C75415">
        <w:rPr>
          <w:rStyle w:val="Emphasis"/>
          <w:highlight w:val="yellow"/>
        </w:rPr>
        <w:t>judicial review</w:t>
      </w:r>
      <w:r w:rsidRPr="00C75415">
        <w:rPr>
          <w:rStyle w:val="StyleBoldUnderline"/>
        </w:rPr>
        <w:t xml:space="preserve"> of treaty obligations depends on a separation of powers-oriented, rather than federalism-oriented, construction</w:t>
      </w:r>
      <w:r w:rsidRPr="00C75415">
        <w:rPr>
          <w:sz w:val="14"/>
        </w:rPr>
        <w:t xml:space="preserve"> of the</w:t>
      </w:r>
      <w:r w:rsidRPr="005F3A50">
        <w:rPr>
          <w:sz w:val="14"/>
        </w:rPr>
        <w:t xml:space="preserve"> Clause.  </w:t>
      </w:r>
      <w:r w:rsidRPr="00C75415">
        <w:rPr>
          <w:rStyle w:val="StyleBoldUnderline"/>
        </w:rPr>
        <w:t xml:space="preserve">Critics of non-self-execution </w:t>
      </w:r>
      <w:r w:rsidRPr="005F3A50">
        <w:rPr>
          <w:rStyle w:val="StyleBoldUnderline"/>
          <w:highlight w:val="yellow"/>
        </w:rPr>
        <w:t xml:space="preserve">argue that treaties were included in the Supremacy Clause to help avert </w:t>
      </w:r>
      <w:r w:rsidRPr="00C75415">
        <w:rPr>
          <w:rStyle w:val="Emphasis"/>
        </w:rPr>
        <w:t xml:space="preserve">U.S. </w:t>
      </w:r>
      <w:r w:rsidRPr="005F3A50">
        <w:rPr>
          <w:rStyle w:val="Emphasis"/>
          <w:highlight w:val="yellow"/>
        </w:rPr>
        <w:t>treaty violations</w:t>
      </w:r>
      <w:r w:rsidRPr="005F3A50">
        <w:rPr>
          <w:sz w:val="14"/>
        </w:rPr>
        <w:t xml:space="preserve">, something that they contend will be more likely to occur without self-execution.47 As an initial matter, </w:t>
      </w:r>
      <w:r w:rsidRPr="00BF51EF">
        <w:rPr>
          <w:rStyle w:val="StyleBoldUnderline"/>
        </w:rPr>
        <w:t xml:space="preserve">it is important to remember that </w:t>
      </w:r>
      <w:r w:rsidRPr="005F3A50">
        <w:rPr>
          <w:rStyle w:val="StyleBoldUnderline"/>
          <w:highlight w:val="yellow"/>
        </w:rPr>
        <w:t>U.S. compliance with its treaty obligations</w:t>
      </w:r>
      <w:r w:rsidRPr="00BF51EF">
        <w:rPr>
          <w:rStyle w:val="StyleBoldUnderline"/>
        </w:rPr>
        <w:t xml:space="preserve"> </w:t>
      </w:r>
      <w:r w:rsidRPr="00BF51EF">
        <w:rPr>
          <w:rStyle w:val="Emphasis"/>
        </w:rPr>
        <w:t xml:space="preserve">generally </w:t>
      </w:r>
      <w:r w:rsidRPr="005F3A50">
        <w:rPr>
          <w:rStyle w:val="Emphasis"/>
          <w:highlight w:val="yellow"/>
        </w:rPr>
        <w:t>does not depend on self- execution</w:t>
      </w:r>
      <w:r w:rsidRPr="005F3A50">
        <w:rPr>
          <w:sz w:val="14"/>
          <w:highlight w:val="yellow"/>
        </w:rPr>
        <w:t xml:space="preserve">. </w:t>
      </w:r>
      <w:r w:rsidRPr="005F3A50">
        <w:rPr>
          <w:rStyle w:val="StyleBoldUnderline"/>
          <w:highlight w:val="yellow"/>
        </w:rPr>
        <w:t>There are many ways</w:t>
      </w:r>
      <w:r w:rsidRPr="00BF51EF">
        <w:rPr>
          <w:rStyle w:val="StyleBoldUnderline"/>
        </w:rPr>
        <w:t xml:space="preserve"> for a </w:t>
      </w:r>
      <w:r w:rsidRPr="005F3A50">
        <w:rPr>
          <w:rStyle w:val="StyleBoldUnderline"/>
        </w:rPr>
        <w:t xml:space="preserve">nation </w:t>
      </w:r>
      <w:r w:rsidRPr="005F3A50">
        <w:rPr>
          <w:rStyle w:val="StyleBoldUnderline"/>
          <w:highlight w:val="yellow"/>
        </w:rPr>
        <w:t>to comply</w:t>
      </w:r>
      <w:r w:rsidRPr="00BF51EF">
        <w:rPr>
          <w:rStyle w:val="StyleBoldUnderline"/>
        </w:rPr>
        <w:t xml:space="preserve"> with</w:t>
      </w:r>
      <w:r w:rsidRPr="005F3A50">
        <w:rPr>
          <w:sz w:val="14"/>
        </w:rPr>
        <w:t xml:space="preserve"> </w:t>
      </w:r>
      <w:r w:rsidRPr="00BF51EF">
        <w:rPr>
          <w:rStyle w:val="StyleBoldUnderline"/>
        </w:rPr>
        <w:t xml:space="preserve">a treaty </w:t>
      </w:r>
      <w:r w:rsidRPr="005F3A50">
        <w:rPr>
          <w:rStyle w:val="Emphasis"/>
          <w:highlight w:val="yellow"/>
        </w:rPr>
        <w:t>without direct judicial application</w:t>
      </w:r>
      <w:r w:rsidRPr="005F3A50">
        <w:rPr>
          <w:sz w:val="14"/>
        </w:rPr>
        <w:t xml:space="preserve">, </w:t>
      </w:r>
      <w:r w:rsidRPr="00BF51EF">
        <w:rPr>
          <w:rStyle w:val="StyleBoldUnderline"/>
        </w:rPr>
        <w:t>including</w:t>
      </w:r>
      <w:r w:rsidRPr="005F3A50">
        <w:rPr>
          <w:sz w:val="14"/>
        </w:rPr>
        <w:t xml:space="preserve"> </w:t>
      </w:r>
      <w:r w:rsidRPr="00BF51EF">
        <w:rPr>
          <w:rStyle w:val="StyleBoldUnderline"/>
        </w:rPr>
        <w:t>preexisting legislation, new legislation, and executive action</w:t>
      </w:r>
      <w:r w:rsidRPr="005F3A50">
        <w:rPr>
          <w:sz w:val="14"/>
        </w:rPr>
        <w:t xml:space="preserve">, and </w:t>
      </w:r>
      <w:r w:rsidRPr="005F3A50">
        <w:rPr>
          <w:rStyle w:val="Emphasis"/>
          <w:highlight w:val="yellow"/>
        </w:rPr>
        <w:t>U.S. compliance with most treaties is not</w:t>
      </w:r>
      <w:r w:rsidRPr="005F3A50">
        <w:rPr>
          <w:sz w:val="14"/>
        </w:rPr>
        <w:t xml:space="preserve"> in fact </w:t>
      </w:r>
      <w:r w:rsidRPr="005F3A50">
        <w:rPr>
          <w:rStyle w:val="Emphasis"/>
          <w:highlight w:val="yellow"/>
        </w:rPr>
        <w:t>accomplished through its courts</w:t>
      </w:r>
      <w:r w:rsidRPr="005F3A50">
        <w:rPr>
          <w:sz w:val="14"/>
        </w:rPr>
        <w:t xml:space="preserve">. As discussed below in Part III, treaties are never self-executing in some countries, and yet those countries generally manage to comply. </w:t>
      </w:r>
      <w:r w:rsidRPr="005F3A50">
        <w:rPr>
          <w:rStyle w:val="StyleBoldUnderline"/>
          <w:highlight w:val="yellow"/>
        </w:rPr>
        <w:t xml:space="preserve">Critics of </w:t>
      </w:r>
      <w:r w:rsidRPr="005F3A50">
        <w:rPr>
          <w:rStyle w:val="Emphasis"/>
          <w:highlight w:val="yellow"/>
        </w:rPr>
        <w:t>political branch flexibility</w:t>
      </w:r>
      <w:r w:rsidRPr="005F3A50">
        <w:rPr>
          <w:sz w:val="14"/>
        </w:rPr>
        <w:t xml:space="preserve"> with respect to the issue of self-execution also </w:t>
      </w:r>
      <w:r w:rsidRPr="005F3A50">
        <w:rPr>
          <w:rStyle w:val="StyleBoldUnderline"/>
          <w:highlight w:val="yellow"/>
        </w:rPr>
        <w:t>neglect to consider the</w:t>
      </w:r>
      <w:r w:rsidRPr="005F3A50">
        <w:rPr>
          <w:sz w:val="14"/>
        </w:rPr>
        <w:t xml:space="preserve"> </w:t>
      </w:r>
      <w:proofErr w:type="spellStart"/>
      <w:r w:rsidRPr="005F3A50">
        <w:rPr>
          <w:sz w:val="14"/>
        </w:rPr>
        <w:t>ex ante</w:t>
      </w:r>
      <w:proofErr w:type="spellEnd"/>
      <w:r w:rsidRPr="005F3A50">
        <w:rPr>
          <w:sz w:val="14"/>
        </w:rPr>
        <w:t xml:space="preserve"> </w:t>
      </w:r>
      <w:r w:rsidRPr="005F3A50">
        <w:rPr>
          <w:rStyle w:val="StyleBoldUnderline"/>
          <w:highlight w:val="yellow"/>
        </w:rPr>
        <w:t>effects of eliminating such flexibility</w:t>
      </w:r>
      <w:r w:rsidRPr="005F3A50">
        <w:rPr>
          <w:sz w:val="14"/>
        </w:rPr>
        <w:t xml:space="preserve">. Among other things, </w:t>
      </w:r>
      <w:r w:rsidRPr="005F3A50">
        <w:rPr>
          <w:rStyle w:val="StyleBoldUnderline"/>
          <w:highlight w:val="yellow"/>
        </w:rPr>
        <w:t xml:space="preserve">if the </w:t>
      </w:r>
      <w:r w:rsidRPr="005F3A50">
        <w:rPr>
          <w:rStyle w:val="StyleBoldUnderline"/>
        </w:rPr>
        <w:t>political</w:t>
      </w:r>
      <w:r w:rsidRPr="00BF51EF">
        <w:rPr>
          <w:rStyle w:val="StyleBoldUnderline"/>
        </w:rPr>
        <w:t xml:space="preserve"> </w:t>
      </w:r>
      <w:r w:rsidRPr="005F3A50">
        <w:rPr>
          <w:rStyle w:val="StyleBoldUnderline"/>
          <w:highlight w:val="yellow"/>
        </w:rPr>
        <w:t>branches could not regulate</w:t>
      </w:r>
      <w:r w:rsidRPr="00BF51EF">
        <w:rPr>
          <w:rStyle w:val="StyleBoldUnderline"/>
        </w:rPr>
        <w:t xml:space="preserve"> the domestic effects </w:t>
      </w:r>
      <w:r w:rsidRPr="005F3A50">
        <w:rPr>
          <w:rStyle w:val="StyleBoldUnderline"/>
        </w:rPr>
        <w:t>of</w:t>
      </w:r>
      <w:r w:rsidRPr="00BF51EF">
        <w:rPr>
          <w:rStyle w:val="StyleBoldUnderline"/>
        </w:rPr>
        <w:t xml:space="preserve"> </w:t>
      </w:r>
      <w:r w:rsidRPr="005F3A50">
        <w:rPr>
          <w:rStyle w:val="StyleBoldUnderline"/>
          <w:highlight w:val="yellow"/>
        </w:rPr>
        <w:t xml:space="preserve">treaties, </w:t>
      </w:r>
      <w:r w:rsidRPr="005F3A50">
        <w:rPr>
          <w:rStyle w:val="Emphasis"/>
          <w:highlight w:val="yellow"/>
        </w:rPr>
        <w:t>they would</w:t>
      </w:r>
      <w:r w:rsidRPr="00BF51EF">
        <w:rPr>
          <w:rStyle w:val="Emphasis"/>
        </w:rPr>
        <w:t xml:space="preserve"> likely </w:t>
      </w:r>
      <w:r w:rsidRPr="005F3A50">
        <w:rPr>
          <w:rStyle w:val="Emphasis"/>
          <w:highlight w:val="yellow"/>
        </w:rPr>
        <w:t>enter into fewer, and less significan</w:t>
      </w:r>
      <w:r w:rsidRPr="00BF51EF">
        <w:rPr>
          <w:rStyle w:val="Emphasis"/>
        </w:rPr>
        <w:t xml:space="preserve">t, treaty </w:t>
      </w:r>
      <w:r w:rsidRPr="005F3A50">
        <w:rPr>
          <w:rStyle w:val="Emphasis"/>
          <w:highlight w:val="yellow"/>
        </w:rPr>
        <w:t>commitments</w:t>
      </w:r>
      <w:r w:rsidRPr="005F3A50">
        <w:rPr>
          <w:sz w:val="14"/>
        </w:rPr>
        <w:t>.</w:t>
      </w:r>
      <w:r w:rsidRPr="005F3A50">
        <w:rPr>
          <w:rStyle w:val="StyleBoldUnderline"/>
        </w:rPr>
        <w:t>48</w:t>
      </w:r>
      <w:r w:rsidRPr="005F3A50">
        <w:rPr>
          <w:sz w:val="14"/>
        </w:rPr>
        <w:t xml:space="preserve"> </w:t>
      </w:r>
      <w:r w:rsidRPr="005F3A50">
        <w:rPr>
          <w:rStyle w:val="Emphasis"/>
          <w:b w:val="0"/>
          <w:sz w:val="12"/>
          <w:u w:val="none"/>
        </w:rPr>
        <w:t>¶</w:t>
      </w:r>
      <w:r w:rsidRPr="005F3A50">
        <w:rPr>
          <w:sz w:val="14"/>
        </w:rPr>
        <w:t xml:space="preserve"> [Footnote 48 Starts]</w:t>
      </w:r>
      <w:r w:rsidRPr="005F3A50">
        <w:rPr>
          <w:rStyle w:val="Emphasis"/>
          <w:b w:val="0"/>
          <w:sz w:val="14"/>
          <w:u w:val="none"/>
        </w:rPr>
        <w:t xml:space="preserve"> </w:t>
      </w:r>
      <w:r w:rsidRPr="005F3A50">
        <w:rPr>
          <w:rStyle w:val="Emphasis"/>
          <w:b w:val="0"/>
          <w:sz w:val="12"/>
          <w:u w:val="none"/>
        </w:rPr>
        <w:t>¶</w:t>
      </w:r>
      <w:r w:rsidRPr="005F3A50">
        <w:rPr>
          <w:sz w:val="14"/>
        </w:rPr>
        <w:t xml:space="preserve"> 48 See, e.g., Bradley &amp; Goldsmith, 149 U Pa L Rev at 410-16 (documenting how </w:t>
      </w:r>
      <w:r w:rsidRPr="005F3A50">
        <w:rPr>
          <w:rStyle w:val="StyleBoldUnderline"/>
          <w:highlight w:val="yellow"/>
        </w:rPr>
        <w:t>non-self- execution declarations</w:t>
      </w:r>
      <w:r w:rsidRPr="00BF51EF">
        <w:rPr>
          <w:rStyle w:val="StyleBoldUnderline"/>
        </w:rPr>
        <w:t xml:space="preserve"> and other </w:t>
      </w:r>
      <w:r w:rsidRPr="00BF51EF">
        <w:rPr>
          <w:rStyle w:val="Emphasis"/>
        </w:rPr>
        <w:t>conditions</w:t>
      </w:r>
      <w:r w:rsidRPr="005F3A50">
        <w:rPr>
          <w:sz w:val="14"/>
        </w:rPr>
        <w:t xml:space="preserve"> helped </w:t>
      </w:r>
      <w:r w:rsidRPr="005F3A50">
        <w:rPr>
          <w:rStyle w:val="Emphasis"/>
          <w:highlight w:val="yellow"/>
        </w:rPr>
        <w:t>break the logjam</w:t>
      </w:r>
      <w:r w:rsidRPr="00BF51EF">
        <w:rPr>
          <w:rStyle w:val="Emphasis"/>
        </w:rPr>
        <w:t xml:space="preserve"> </w:t>
      </w:r>
      <w:r w:rsidRPr="005F3A50">
        <w:rPr>
          <w:rStyle w:val="Emphasis"/>
          <w:highlight w:val="yellow"/>
        </w:rPr>
        <w:t>that</w:t>
      </w:r>
      <w:r w:rsidRPr="00BF51EF">
        <w:rPr>
          <w:rStyle w:val="Emphasis"/>
        </w:rPr>
        <w:t xml:space="preserve"> had </w:t>
      </w:r>
      <w:r w:rsidRPr="005F3A50">
        <w:rPr>
          <w:rStyle w:val="Emphasis"/>
          <w:highlight w:val="yellow"/>
        </w:rPr>
        <w:t>prevented</w:t>
      </w:r>
      <w:r w:rsidRPr="00BF51EF">
        <w:rPr>
          <w:rStyle w:val="Emphasis"/>
        </w:rPr>
        <w:t xml:space="preserve"> U.S. </w:t>
      </w:r>
      <w:r w:rsidRPr="005F3A50">
        <w:rPr>
          <w:rStyle w:val="Emphasis"/>
          <w:highlight w:val="yellow"/>
        </w:rPr>
        <w:t>ratification of human rights treaties</w:t>
      </w:r>
      <w:r w:rsidRPr="005F3A50">
        <w:rPr>
          <w:sz w:val="14"/>
        </w:rPr>
        <w:t>)</w:t>
      </w:r>
      <w:r w:rsidRPr="005F3A50">
        <w:rPr>
          <w:rStyle w:val="Emphasis"/>
          <w:b w:val="0"/>
          <w:sz w:val="14"/>
          <w:u w:val="none"/>
        </w:rPr>
        <w:t xml:space="preserve"> </w:t>
      </w:r>
      <w:r w:rsidRPr="005F3A50">
        <w:rPr>
          <w:rStyle w:val="Emphasis"/>
          <w:b w:val="0"/>
          <w:sz w:val="12"/>
          <w:u w:val="none"/>
        </w:rPr>
        <w:t>¶</w:t>
      </w:r>
      <w:r w:rsidRPr="005F3A50">
        <w:rPr>
          <w:sz w:val="14"/>
        </w:rPr>
        <w:t xml:space="preserve"> [Footnote 48 Ends]</w:t>
      </w:r>
    </w:p>
    <w:p w:rsidR="00962B37" w:rsidRDefault="00962B37" w:rsidP="00962B37"/>
    <w:p w:rsidR="00962B37" w:rsidRPr="00C22BFF" w:rsidRDefault="00962B37" w:rsidP="00962B37">
      <w:pPr>
        <w:pStyle w:val="Heading4"/>
      </w:pPr>
      <w:r>
        <w:lastRenderedPageBreak/>
        <w:t xml:space="preserve">Executive promotion of I-Law is comparatively better than the courts---the plan/perm cause executive backlash to adoption which turns the case </w:t>
      </w:r>
    </w:p>
    <w:p w:rsidR="00962B37" w:rsidRPr="00F91256" w:rsidRDefault="00962B37" w:rsidP="00962B37">
      <w:r w:rsidRPr="00787ACE">
        <w:t xml:space="preserve">Daniel </w:t>
      </w:r>
      <w:proofErr w:type="spellStart"/>
      <w:r w:rsidRPr="00787ACE">
        <w:t>Abebe</w:t>
      </w:r>
      <w:proofErr w:type="spellEnd"/>
      <w:r w:rsidRPr="00787ACE">
        <w:t xml:space="preserve"> &amp; Eric A. </w:t>
      </w:r>
      <w:r w:rsidRPr="00787ACE">
        <w:rPr>
          <w:rStyle w:val="StyleStyleBold12pt"/>
        </w:rPr>
        <w:t>Posner 11</w:t>
      </w:r>
      <w:r w:rsidRPr="00787ACE">
        <w:t xml:space="preserve">, Assistant Professor and Kirkland &amp; Ellis Professor, University of Chicago Law School, The Flaws of Foreign Affairs </w:t>
      </w:r>
      <w:r w:rsidRPr="00F91256">
        <w:t>Legalism, 51 Va. J. Int'l L. 507</w:t>
      </w:r>
    </w:p>
    <w:p w:rsidR="00962B37" w:rsidRPr="00F91256" w:rsidRDefault="00962B37" w:rsidP="00962B37">
      <w:pPr>
        <w:rPr>
          <w:sz w:val="12"/>
        </w:rPr>
      </w:pPr>
      <w:r w:rsidRPr="00F91256">
        <w:rPr>
          <w:sz w:val="12"/>
        </w:rPr>
        <w:t xml:space="preserve">Let us now </w:t>
      </w:r>
      <w:r w:rsidRPr="00F91256">
        <w:rPr>
          <w:rStyle w:val="StyleBoldUnderline"/>
        </w:rPr>
        <w:t>compare the judiciary's record with that of the executive.</w:t>
      </w:r>
      <w:r w:rsidRPr="00F91256">
        <w:rPr>
          <w:sz w:val="12"/>
        </w:rPr>
        <w:t xml:space="preserve"> To keep the discussion short, we will focus on post-World War II activity.</w:t>
      </w:r>
    </w:p>
    <w:p w:rsidR="00962B37" w:rsidRPr="00F91256" w:rsidRDefault="00962B37" w:rsidP="00962B37">
      <w:pPr>
        <w:rPr>
          <w:sz w:val="12"/>
        </w:rPr>
      </w:pPr>
      <w:r w:rsidRPr="0005243A">
        <w:rPr>
          <w:rStyle w:val="Emphasis"/>
          <w:highlight w:val="yellow"/>
        </w:rPr>
        <w:t>The executive has been the leading promoter of i</w:t>
      </w:r>
      <w:r w:rsidRPr="00F91256">
        <w:rPr>
          <w:sz w:val="12"/>
        </w:rPr>
        <w:t xml:space="preserve">nternational </w:t>
      </w:r>
      <w:r w:rsidRPr="0005243A">
        <w:rPr>
          <w:rStyle w:val="Emphasis"/>
          <w:highlight w:val="yellow"/>
        </w:rPr>
        <w:t>law</w:t>
      </w:r>
      <w:r w:rsidRPr="0005243A">
        <w:rPr>
          <w:sz w:val="12"/>
          <w:highlight w:val="yellow"/>
        </w:rPr>
        <w:t xml:space="preserve">. </w:t>
      </w:r>
      <w:r w:rsidRPr="0005243A">
        <w:rPr>
          <w:rStyle w:val="StyleBoldUnderline"/>
          <w:highlight w:val="yellow"/>
        </w:rPr>
        <w:t xml:space="preserve">It has </w:t>
      </w:r>
      <w:r w:rsidRPr="00F91256">
        <w:rPr>
          <w:rStyle w:val="StyleBoldUnderline"/>
        </w:rPr>
        <w:t xml:space="preserve">negotiated and </w:t>
      </w:r>
      <w:r w:rsidRPr="0005243A">
        <w:rPr>
          <w:rStyle w:val="StyleBoldUnderline"/>
          <w:highlight w:val="yellow"/>
        </w:rPr>
        <w:t>ratified</w:t>
      </w:r>
      <w:r w:rsidRPr="00F91256">
        <w:rPr>
          <w:sz w:val="12"/>
        </w:rPr>
        <w:t xml:space="preserve"> (sometimes with the Senate's consent, sometimes with Congress's consent, and sometimes without legislative consent) </w:t>
      </w:r>
      <w:r w:rsidRPr="0005243A">
        <w:rPr>
          <w:rStyle w:val="StyleBoldUnderline"/>
          <w:highlight w:val="yellow"/>
        </w:rPr>
        <w:t>thousands of treaties</w:t>
      </w:r>
      <w:r w:rsidRPr="00F91256">
        <w:rPr>
          <w:sz w:val="12"/>
        </w:rPr>
        <w:t xml:space="preserve"> over the last sixty years, n153 </w:t>
      </w:r>
      <w:r w:rsidRPr="0005243A">
        <w:rPr>
          <w:rStyle w:val="StyleBoldUnderline"/>
          <w:highlight w:val="yellow"/>
        </w:rPr>
        <w:t>including the fundamental</w:t>
      </w:r>
      <w:r w:rsidRPr="00F91256">
        <w:rPr>
          <w:sz w:val="12"/>
        </w:rPr>
        <w:t xml:space="preserve">  [*534]  </w:t>
      </w:r>
      <w:r w:rsidRPr="0005243A">
        <w:rPr>
          <w:rStyle w:val="StyleBoldUnderline"/>
          <w:highlight w:val="yellow"/>
        </w:rPr>
        <w:t xml:space="preserve">building blocks of the </w:t>
      </w:r>
      <w:r w:rsidRPr="00F91256">
        <w:rPr>
          <w:rStyle w:val="StyleBoldUnderline"/>
        </w:rPr>
        <w:t xml:space="preserve">modern </w:t>
      </w:r>
      <w:r w:rsidRPr="0005243A">
        <w:rPr>
          <w:rStyle w:val="StyleBoldUnderline"/>
          <w:highlight w:val="yellow"/>
        </w:rPr>
        <w:t>international legal system</w:t>
      </w:r>
      <w:r w:rsidRPr="00F91256">
        <w:rPr>
          <w:rStyle w:val="StyleBoldUnderline"/>
        </w:rPr>
        <w:t xml:space="preserve">, </w:t>
      </w:r>
      <w:r w:rsidRPr="0005243A">
        <w:rPr>
          <w:rStyle w:val="StyleBoldUnderline"/>
          <w:highlight w:val="yellow"/>
        </w:rPr>
        <w:t>such as the UN Charter, the</w:t>
      </w:r>
      <w:r w:rsidRPr="00F91256">
        <w:rPr>
          <w:sz w:val="12"/>
        </w:rPr>
        <w:t xml:space="preserve"> GATT/</w:t>
      </w:r>
      <w:r w:rsidRPr="0005243A">
        <w:rPr>
          <w:rStyle w:val="StyleBoldUnderline"/>
          <w:highlight w:val="yellow"/>
        </w:rPr>
        <w:t>WTO</w:t>
      </w:r>
      <w:r w:rsidRPr="00F91256">
        <w:rPr>
          <w:sz w:val="12"/>
        </w:rPr>
        <w:t xml:space="preserve">, </w:t>
      </w:r>
      <w:r w:rsidRPr="0005243A">
        <w:rPr>
          <w:rStyle w:val="Emphasis"/>
          <w:highlight w:val="yellow"/>
        </w:rPr>
        <w:t>the I</w:t>
      </w:r>
      <w:r w:rsidRPr="00F91256">
        <w:rPr>
          <w:rStyle w:val="StyleBoldUnderline"/>
        </w:rPr>
        <w:t xml:space="preserve">nternational </w:t>
      </w:r>
      <w:r w:rsidRPr="0005243A">
        <w:rPr>
          <w:rStyle w:val="Emphasis"/>
          <w:highlight w:val="yellow"/>
        </w:rPr>
        <w:t>C</w:t>
      </w:r>
      <w:r w:rsidRPr="00F91256">
        <w:rPr>
          <w:rStyle w:val="StyleBoldUnderline"/>
        </w:rPr>
        <w:t xml:space="preserve">ovenant for </w:t>
      </w:r>
      <w:r w:rsidRPr="0005243A">
        <w:rPr>
          <w:rStyle w:val="Emphasis"/>
          <w:highlight w:val="yellow"/>
        </w:rPr>
        <w:t>C</w:t>
      </w:r>
      <w:r w:rsidRPr="00F91256">
        <w:rPr>
          <w:rStyle w:val="StyleBoldUnderline"/>
        </w:rPr>
        <w:t xml:space="preserve">ivil and </w:t>
      </w:r>
      <w:r w:rsidRPr="0005243A">
        <w:rPr>
          <w:rStyle w:val="Emphasis"/>
          <w:highlight w:val="yellow"/>
        </w:rPr>
        <w:t>P</w:t>
      </w:r>
      <w:r w:rsidRPr="00F91256">
        <w:rPr>
          <w:rStyle w:val="StyleBoldUnderline"/>
        </w:rPr>
        <w:t xml:space="preserve">olitical </w:t>
      </w:r>
      <w:r w:rsidRPr="0005243A">
        <w:rPr>
          <w:rStyle w:val="Emphasis"/>
          <w:highlight w:val="yellow"/>
        </w:rPr>
        <w:t>R</w:t>
      </w:r>
      <w:r w:rsidRPr="00F91256">
        <w:rPr>
          <w:rStyle w:val="StyleBoldUnderline"/>
        </w:rPr>
        <w:t xml:space="preserve">ights, and the Genocide Convention. </w:t>
      </w:r>
      <w:r w:rsidRPr="00F91256">
        <w:rPr>
          <w:sz w:val="12"/>
        </w:rPr>
        <w:t xml:space="preserve">Through the U.S. State Department, </w:t>
      </w:r>
      <w:r w:rsidRPr="00F91256">
        <w:rPr>
          <w:rStyle w:val="StyleBoldUnderline"/>
        </w:rPr>
        <w:t>the executive issues annual reports criticizing foreign countries for human rights violations</w:t>
      </w:r>
      <w:r w:rsidRPr="00F91256">
        <w:rPr>
          <w:sz w:val="12"/>
        </w:rPr>
        <w:t xml:space="preserve">, and the U.S. government has frequently, although not with complete consistency, issued objections when foreign countries violate human rights. n154 </w:t>
      </w:r>
      <w:r w:rsidRPr="00F91256">
        <w:rPr>
          <w:rStyle w:val="StyleBoldUnderline"/>
        </w:rPr>
        <w:t>The executive has</w:t>
      </w:r>
      <w:r w:rsidRPr="00F91256">
        <w:rPr>
          <w:sz w:val="12"/>
        </w:rPr>
        <w:t xml:space="preserve"> also negotiated and </w:t>
      </w:r>
      <w:r w:rsidRPr="00F91256">
        <w:rPr>
          <w:rStyle w:val="StyleBoldUnderline"/>
        </w:rPr>
        <w:t>signed</w:t>
      </w:r>
      <w:r w:rsidRPr="00F91256">
        <w:rPr>
          <w:sz w:val="12"/>
        </w:rPr>
        <w:t xml:space="preserve"> other </w:t>
      </w:r>
      <w:r w:rsidRPr="00F91256">
        <w:rPr>
          <w:rStyle w:val="StyleBoldUnderline"/>
        </w:rPr>
        <w:t>important treaties to which the Senate has withheld consent</w:t>
      </w:r>
      <w:r w:rsidRPr="00F91256">
        <w:rPr>
          <w:sz w:val="12"/>
        </w:rPr>
        <w:t xml:space="preserve"> - </w:t>
      </w:r>
      <w:r w:rsidRPr="00F91256">
        <w:rPr>
          <w:rStyle w:val="StyleBoldUnderline"/>
        </w:rPr>
        <w:t>including the Vienna Convention</w:t>
      </w:r>
      <w:r w:rsidRPr="00F91256">
        <w:rPr>
          <w:sz w:val="12"/>
        </w:rPr>
        <w:t xml:space="preserve"> on the Law of Treaties, </w:t>
      </w:r>
      <w:r w:rsidRPr="00F91256">
        <w:rPr>
          <w:rStyle w:val="StyleBoldUnderline"/>
        </w:rPr>
        <w:t>the International Covenant on Economic, Social and Cultural Rights,</w:t>
      </w:r>
      <w:r w:rsidRPr="00F91256">
        <w:rPr>
          <w:sz w:val="12"/>
        </w:rPr>
        <w:t xml:space="preserve"> </w:t>
      </w:r>
      <w:r w:rsidRPr="00F91256">
        <w:rPr>
          <w:rStyle w:val="StyleBoldUnderline"/>
        </w:rPr>
        <w:t>the</w:t>
      </w:r>
      <w:r w:rsidRPr="00F91256">
        <w:rPr>
          <w:sz w:val="12"/>
        </w:rPr>
        <w:t xml:space="preserve"> Convention on </w:t>
      </w:r>
      <w:r w:rsidRPr="00F91256">
        <w:rPr>
          <w:rStyle w:val="StyleBoldUnderline"/>
        </w:rPr>
        <w:t>the Law of the Sea</w:t>
      </w:r>
      <w:r w:rsidRPr="00F91256">
        <w:rPr>
          <w:sz w:val="12"/>
        </w:rPr>
        <w:t xml:space="preserve">, the Convention on the Rights of the Child, </w:t>
      </w:r>
      <w:r w:rsidRPr="00F91256">
        <w:rPr>
          <w:rStyle w:val="StyleBoldUnderline"/>
        </w:rPr>
        <w:t>and</w:t>
      </w:r>
      <w:r w:rsidRPr="00F91256">
        <w:rPr>
          <w:sz w:val="12"/>
        </w:rPr>
        <w:t xml:space="preserve"> the </w:t>
      </w:r>
      <w:r w:rsidRPr="00F91256">
        <w:rPr>
          <w:rStyle w:val="StyleBoldUnderline"/>
        </w:rPr>
        <w:t>C</w:t>
      </w:r>
      <w:r w:rsidRPr="00F91256">
        <w:rPr>
          <w:sz w:val="12"/>
        </w:rPr>
        <w:t xml:space="preserve">onvention on the </w:t>
      </w:r>
      <w:r w:rsidRPr="00F91256">
        <w:rPr>
          <w:rStyle w:val="StyleBoldUnderline"/>
        </w:rPr>
        <w:t>E</w:t>
      </w:r>
      <w:r w:rsidRPr="00F91256">
        <w:rPr>
          <w:sz w:val="12"/>
        </w:rPr>
        <w:t xml:space="preserve">limination of All Forms of </w:t>
      </w:r>
      <w:r w:rsidRPr="00F91256">
        <w:rPr>
          <w:rStyle w:val="StyleBoldUnderline"/>
        </w:rPr>
        <w:t>D</w:t>
      </w:r>
      <w:r w:rsidRPr="00F91256">
        <w:rPr>
          <w:sz w:val="12"/>
        </w:rPr>
        <w:t xml:space="preserve">iscrimination </w:t>
      </w:r>
      <w:r w:rsidRPr="00F91256">
        <w:rPr>
          <w:rStyle w:val="StyleBoldUnderline"/>
        </w:rPr>
        <w:t>A</w:t>
      </w:r>
      <w:r w:rsidRPr="00F91256">
        <w:rPr>
          <w:sz w:val="12"/>
        </w:rPr>
        <w:t xml:space="preserve">gainst </w:t>
      </w:r>
      <w:r w:rsidRPr="00F91256">
        <w:rPr>
          <w:rStyle w:val="StyleBoldUnderline"/>
        </w:rPr>
        <w:t>W</w:t>
      </w:r>
      <w:r w:rsidRPr="00F91256">
        <w:rPr>
          <w:sz w:val="12"/>
        </w:rPr>
        <w:t>omen, among others. n155 The executive has also been instrumental in creating modern international institutions, including the UN Security Council, the GATT/WTO system, the World Bank, and the IMF. n156</w:t>
      </w:r>
    </w:p>
    <w:p w:rsidR="00962B37" w:rsidRPr="00F91256" w:rsidRDefault="00962B37" w:rsidP="00962B37">
      <w:pPr>
        <w:rPr>
          <w:sz w:val="12"/>
        </w:rPr>
      </w:pPr>
      <w:r w:rsidRPr="00F91256">
        <w:rPr>
          <w:sz w:val="12"/>
        </w:rPr>
        <w:t xml:space="preserve">Much of what we said might seem too obvious to mention. One can hardly imagine the judiciary deciding on its own that the United States must create or join some new treaty regime. But </w:t>
      </w:r>
      <w:r w:rsidRPr="00F91256">
        <w:rPr>
          <w:rStyle w:val="StyleBoldUnderline"/>
        </w:rPr>
        <w:t>these</w:t>
      </w:r>
      <w:r w:rsidRPr="00F91256">
        <w:rPr>
          <w:sz w:val="12"/>
        </w:rPr>
        <w:t xml:space="preserve"> obvious points </w:t>
      </w:r>
      <w:r w:rsidRPr="00F91256">
        <w:rPr>
          <w:rStyle w:val="StyleBoldUnderline"/>
        </w:rPr>
        <w:t>have been overlooked in the debate about the role of the judiciary in foreign affairs</w:t>
      </w:r>
      <w:r w:rsidRPr="00F91256">
        <w:rPr>
          <w:sz w:val="12"/>
        </w:rPr>
        <w:t xml:space="preserve">. </w:t>
      </w:r>
      <w:r w:rsidRPr="0005243A">
        <w:rPr>
          <w:rStyle w:val="Emphasis"/>
          <w:highlight w:val="yellow"/>
        </w:rPr>
        <w:t>Virtually everything the judiciary does in this area depends on prior executive action</w:t>
      </w:r>
      <w:r w:rsidRPr="00F91256">
        <w:rPr>
          <w:sz w:val="12"/>
        </w:rPr>
        <w:t>. Only the constitutional interpretation cases seem truly judge-initiated, for in these cases, the Court sometimes cites treaties that the United States has not ratified and sometimes cites the laws of foreign nations.</w:t>
      </w:r>
    </w:p>
    <w:p w:rsidR="00962B37" w:rsidRPr="00C22BFF" w:rsidRDefault="00962B37" w:rsidP="00962B37">
      <w:pPr>
        <w:rPr>
          <w:sz w:val="12"/>
        </w:rPr>
      </w:pPr>
      <w:r w:rsidRPr="00F91256">
        <w:rPr>
          <w:rStyle w:val="StyleBoldUnderline"/>
        </w:rPr>
        <w:t>The claim that the judiciary can,</w:t>
      </w:r>
      <w:r w:rsidRPr="00F91256">
        <w:rPr>
          <w:sz w:val="12"/>
        </w:rPr>
        <w:t xml:space="preserve"> </w:t>
      </w:r>
      <w:r w:rsidRPr="00F91256">
        <w:rPr>
          <w:rStyle w:val="StyleBoldUnderline"/>
        </w:rPr>
        <w:t>and</w:t>
      </w:r>
      <w:r w:rsidRPr="00F91256">
        <w:rPr>
          <w:sz w:val="12"/>
        </w:rPr>
        <w:t xml:space="preserve"> even </w:t>
      </w:r>
      <w:r w:rsidRPr="00F91256">
        <w:rPr>
          <w:rStyle w:val="StyleBoldUnderline"/>
        </w:rPr>
        <w:t>does, play a primary role in the adoption of i</w:t>
      </w:r>
      <w:r w:rsidRPr="00F91256">
        <w:rPr>
          <w:sz w:val="12"/>
        </w:rPr>
        <w:t xml:space="preserve">nternational </w:t>
      </w:r>
      <w:r w:rsidRPr="00F91256">
        <w:rPr>
          <w:rStyle w:val="StyleBoldUnderline"/>
        </w:rPr>
        <w:t>law is puzzling.</w:t>
      </w:r>
      <w:r w:rsidRPr="00F91256">
        <w:rPr>
          <w:sz w:val="12"/>
        </w:rPr>
        <w:t xml:space="preserve"> </w:t>
      </w:r>
      <w:r w:rsidRPr="00F91256">
        <w:rPr>
          <w:rStyle w:val="Emphasis"/>
        </w:rPr>
        <w:t xml:space="preserve">In almost all cases, </w:t>
      </w:r>
      <w:r w:rsidRPr="0005243A">
        <w:rPr>
          <w:rStyle w:val="Emphasis"/>
          <w:highlight w:val="yellow"/>
        </w:rPr>
        <w:t>the judiciary must follow the executive's lead</w:t>
      </w:r>
      <w:r w:rsidRPr="00F91256">
        <w:rPr>
          <w:rStyle w:val="Emphasis"/>
        </w:rPr>
        <w:t>.</w:t>
      </w:r>
      <w:r w:rsidRPr="00F91256">
        <w:rPr>
          <w:sz w:val="12"/>
        </w:rPr>
        <w:t xml:space="preserve"> </w:t>
      </w:r>
      <w:r w:rsidRPr="00F91256">
        <w:rPr>
          <w:rStyle w:val="StyleBoldUnderline"/>
        </w:rPr>
        <w:t>This</w:t>
      </w:r>
      <w:r w:rsidRPr="00F91256">
        <w:rPr>
          <w:sz w:val="12"/>
        </w:rPr>
        <w:t xml:space="preserve"> also </w:t>
      </w:r>
      <w:r w:rsidRPr="00F91256">
        <w:rPr>
          <w:rStyle w:val="StyleBoldUnderline"/>
        </w:rPr>
        <w:t xml:space="preserve">means that </w:t>
      </w:r>
      <w:r w:rsidRPr="0005243A">
        <w:rPr>
          <w:rStyle w:val="StyleBoldUnderline"/>
          <w:highlight w:val="yellow"/>
        </w:rPr>
        <w:t>if the judiciary interprets treaties and</w:t>
      </w:r>
      <w:r w:rsidRPr="00F91256">
        <w:rPr>
          <w:sz w:val="12"/>
        </w:rPr>
        <w:t xml:space="preserve"> other sources of </w:t>
      </w:r>
      <w:r w:rsidRPr="0005243A">
        <w:rPr>
          <w:rStyle w:val="Emphasis"/>
          <w:highlight w:val="yellow"/>
        </w:rPr>
        <w:t>i</w:t>
      </w:r>
      <w:r w:rsidRPr="00F91256">
        <w:rPr>
          <w:sz w:val="12"/>
        </w:rPr>
        <w:t xml:space="preserve">nternational </w:t>
      </w:r>
      <w:r w:rsidRPr="0005243A">
        <w:rPr>
          <w:rStyle w:val="StyleBoldUnderline"/>
          <w:highlight w:val="yellow"/>
        </w:rPr>
        <w:t>law in an aggressive way</w:t>
      </w:r>
      <w:r w:rsidRPr="00F91256">
        <w:rPr>
          <w:sz w:val="12"/>
        </w:rPr>
        <w:t xml:space="preserve"> - in a way </w:t>
      </w:r>
      <w:r w:rsidRPr="00F91256">
        <w:rPr>
          <w:rStyle w:val="StyleBoldUnderline"/>
        </w:rPr>
        <w:t>th</w:t>
      </w:r>
      <w:r w:rsidRPr="0005243A">
        <w:rPr>
          <w:rStyle w:val="StyleBoldUnderline"/>
          <w:highlight w:val="yellow"/>
        </w:rPr>
        <w:t>at the executive rejects</w:t>
      </w:r>
      <w:r w:rsidRPr="0005243A">
        <w:rPr>
          <w:sz w:val="12"/>
          <w:highlight w:val="yellow"/>
        </w:rPr>
        <w:t xml:space="preserve"> - </w:t>
      </w:r>
      <w:r w:rsidRPr="0005243A">
        <w:rPr>
          <w:rStyle w:val="Emphasis"/>
          <w:highlight w:val="yellow"/>
        </w:rPr>
        <w:t>the executive may respond by being more cautious about</w:t>
      </w:r>
      <w:r w:rsidRPr="00C22BFF">
        <w:rPr>
          <w:sz w:val="12"/>
        </w:rPr>
        <w:t xml:space="preserve"> negotiating treaties and </w:t>
      </w:r>
      <w:r w:rsidRPr="0005243A">
        <w:rPr>
          <w:rStyle w:val="Emphasis"/>
          <w:highlight w:val="yellow"/>
        </w:rPr>
        <w:t>adopting i</w:t>
      </w:r>
      <w:r w:rsidRPr="00C22BFF">
        <w:rPr>
          <w:sz w:val="12"/>
        </w:rPr>
        <w:t xml:space="preserve">nternational </w:t>
      </w:r>
      <w:r w:rsidRPr="0005243A">
        <w:rPr>
          <w:rStyle w:val="Emphasis"/>
          <w:highlight w:val="yellow"/>
        </w:rPr>
        <w:t>law in the first place</w:t>
      </w:r>
      <w:r w:rsidRPr="00C22BFF">
        <w:rPr>
          <w:rStyle w:val="Emphasis"/>
        </w:rPr>
        <w:t>.</w:t>
      </w:r>
      <w:r w:rsidRPr="00C22BFF">
        <w:rPr>
          <w:sz w:val="12"/>
        </w:rPr>
        <w:t xml:space="preserve"> This possible backlash effect has not been documented, but is plausible. As we discuss in the next section, fears of judicial enforcement of certain treaty obligations  [*535]  led to an effort by the Senate to ensure that those treaties would not have domestic legal effect.</w:t>
      </w:r>
    </w:p>
    <w:p w:rsidR="00962B37" w:rsidRDefault="00962B37" w:rsidP="00962B37"/>
    <w:p w:rsidR="00962B37" w:rsidRPr="00E50033" w:rsidRDefault="00962B37" w:rsidP="00962B37">
      <w:pPr>
        <w:rPr>
          <w:rStyle w:val="StyleStyleBold12pt"/>
        </w:rPr>
      </w:pPr>
      <w:r>
        <w:rPr>
          <w:rStyle w:val="StyleStyleBold12pt"/>
        </w:rPr>
        <w:t xml:space="preserve">The plan goes about incorporating ILAW in </w:t>
      </w:r>
      <w:r w:rsidRPr="00E50033">
        <w:rPr>
          <w:rStyle w:val="StyleStyleBold12pt"/>
        </w:rPr>
        <w:t>reverse</w:t>
      </w:r>
      <w:r>
        <w:rPr>
          <w:rStyle w:val="StyleStyleBold12pt"/>
        </w:rPr>
        <w:t xml:space="preserve">---picking a controversial area like War Powers to issue rulings in causes massive political backlash---only the CP can smooth the transition </w:t>
      </w:r>
    </w:p>
    <w:p w:rsidR="00962B37" w:rsidRPr="00E50033" w:rsidRDefault="00962B37" w:rsidP="00962B37">
      <w:r>
        <w:t xml:space="preserve">Peter B. </w:t>
      </w:r>
      <w:r w:rsidRPr="00E04299">
        <w:rPr>
          <w:rStyle w:val="StyleStyleBold12pt"/>
        </w:rPr>
        <w:t>Rutledge 8</w:t>
      </w:r>
      <w:r>
        <w:t xml:space="preserve">, Columbus School of Law, Catholic University of America, Medellin v. Texas: Presidential Power and International Tribunals, 6 Geo. J.L. &amp; Pub. </w:t>
      </w:r>
      <w:proofErr w:type="spellStart"/>
      <w:r>
        <w:t>Pol'y</w:t>
      </w:r>
      <w:proofErr w:type="spellEnd"/>
      <w:r>
        <w:t xml:space="preserve"> 129</w:t>
      </w:r>
    </w:p>
    <w:p w:rsidR="00962B37" w:rsidRDefault="00962B37" w:rsidP="00962B37">
      <w:pPr>
        <w:rPr>
          <w:sz w:val="12"/>
        </w:rPr>
      </w:pPr>
      <w:r w:rsidRPr="00E50033">
        <w:rPr>
          <w:sz w:val="12"/>
        </w:rPr>
        <w:t xml:space="preserve">I want to be careful here because I do not want to stretch the European Court of Justice analogy; I'm offering it as a positive issue, not as a normative issue. So here is the point that I'm trying to make about the European Court of Justice: </w:t>
      </w:r>
      <w:r w:rsidRPr="00DF436F">
        <w:rPr>
          <w:rStyle w:val="StyleBoldUnderline"/>
        </w:rPr>
        <w:t xml:space="preserve">If you go back and look at how </w:t>
      </w:r>
      <w:r w:rsidRPr="00F1773F">
        <w:rPr>
          <w:rStyle w:val="StyleBoldUnderline"/>
          <w:highlight w:val="yellow"/>
        </w:rPr>
        <w:t>the European Court</w:t>
      </w:r>
      <w:r w:rsidRPr="00DF436F">
        <w:rPr>
          <w:rStyle w:val="StyleBoldUnderline"/>
        </w:rPr>
        <w:t xml:space="preserve"> of Justice</w:t>
      </w:r>
      <w:r w:rsidRPr="00E50033">
        <w:rPr>
          <w:sz w:val="12"/>
        </w:rPr>
        <w:t xml:space="preserve"> </w:t>
      </w:r>
      <w:r w:rsidRPr="00DF436F">
        <w:rPr>
          <w:rStyle w:val="StyleBoldUnderline"/>
        </w:rPr>
        <w:t xml:space="preserve">articulated the Doctrine of Direct Effect, it </w:t>
      </w:r>
      <w:r w:rsidRPr="00F1773F">
        <w:rPr>
          <w:rStyle w:val="StyleBoldUnderline"/>
          <w:highlight w:val="yellow"/>
        </w:rPr>
        <w:t>was very careful</w:t>
      </w:r>
      <w:r w:rsidRPr="00DF436F">
        <w:rPr>
          <w:rStyle w:val="StyleBoldUnderline"/>
        </w:rPr>
        <w:t xml:space="preserve"> on how it did so</w:t>
      </w:r>
      <w:r w:rsidRPr="00E50033">
        <w:rPr>
          <w:sz w:val="12"/>
        </w:rPr>
        <w:t xml:space="preserve">. This is a point that Joseph </w:t>
      </w:r>
      <w:proofErr w:type="spellStart"/>
      <w:r w:rsidRPr="00E50033">
        <w:rPr>
          <w:sz w:val="12"/>
        </w:rPr>
        <w:t>Weiler</w:t>
      </w:r>
      <w:proofErr w:type="spellEnd"/>
      <w:r w:rsidRPr="00E50033">
        <w:rPr>
          <w:sz w:val="12"/>
        </w:rPr>
        <w:t xml:space="preserve">, probably one of the foremost academics on the European Union, has made. n111 And that is that </w:t>
      </w:r>
      <w:r w:rsidRPr="008659F3">
        <w:rPr>
          <w:rStyle w:val="Emphasis"/>
          <w:highlight w:val="yellow"/>
        </w:rPr>
        <w:t>the</w:t>
      </w:r>
      <w:r w:rsidRPr="00DF436F">
        <w:rPr>
          <w:rStyle w:val="Emphasis"/>
        </w:rPr>
        <w:t xml:space="preserve"> European </w:t>
      </w:r>
      <w:r w:rsidRPr="008659F3">
        <w:rPr>
          <w:rStyle w:val="Emphasis"/>
          <w:highlight w:val="yellow"/>
        </w:rPr>
        <w:t>Court</w:t>
      </w:r>
      <w:r w:rsidRPr="00E50033">
        <w:rPr>
          <w:sz w:val="12"/>
        </w:rPr>
        <w:t xml:space="preserve"> of Justice </w:t>
      </w:r>
      <w:r w:rsidRPr="008659F3">
        <w:rPr>
          <w:rStyle w:val="Emphasis"/>
          <w:highlight w:val="yellow"/>
        </w:rPr>
        <w:t>did not go out and pick the most controversial</w:t>
      </w:r>
      <w:r w:rsidRPr="00DF436F">
        <w:rPr>
          <w:rStyle w:val="Emphasis"/>
        </w:rPr>
        <w:t xml:space="preserve">, intractable </w:t>
      </w:r>
      <w:r w:rsidRPr="008659F3">
        <w:rPr>
          <w:rStyle w:val="Emphasis"/>
          <w:highlight w:val="yellow"/>
        </w:rPr>
        <w:t>issues</w:t>
      </w:r>
      <w:r w:rsidRPr="00DF436F">
        <w:rPr>
          <w:rStyle w:val="Emphasis"/>
        </w:rPr>
        <w:t xml:space="preserve"> </w:t>
      </w:r>
      <w:r w:rsidRPr="00E50033">
        <w:rPr>
          <w:sz w:val="12"/>
        </w:rPr>
        <w:t xml:space="preserve">among the European states </w:t>
      </w:r>
      <w:r w:rsidRPr="00DF436F">
        <w:rPr>
          <w:rStyle w:val="Emphasis"/>
        </w:rPr>
        <w:t xml:space="preserve">in which </w:t>
      </w:r>
      <w:r w:rsidRPr="008659F3">
        <w:rPr>
          <w:rStyle w:val="Emphasis"/>
          <w:highlight w:val="yellow"/>
        </w:rPr>
        <w:t>to articulate the doctrine</w:t>
      </w:r>
      <w:r w:rsidRPr="008659F3">
        <w:rPr>
          <w:rStyle w:val="StyleBoldUnderline"/>
          <w:highlight w:val="yellow"/>
        </w:rPr>
        <w:t>; it picked</w:t>
      </w:r>
      <w:r w:rsidRPr="00DF436F">
        <w:rPr>
          <w:rStyle w:val="StyleBoldUnderline"/>
        </w:rPr>
        <w:t xml:space="preserve"> </w:t>
      </w:r>
      <w:r w:rsidRPr="008659F3">
        <w:rPr>
          <w:rStyle w:val="StyleBoldUnderline"/>
          <w:highlight w:val="yellow"/>
        </w:rPr>
        <w:t>issues</w:t>
      </w:r>
      <w:r w:rsidRPr="00DF436F">
        <w:rPr>
          <w:rStyle w:val="StyleBoldUnderline"/>
        </w:rPr>
        <w:t xml:space="preserve"> </w:t>
      </w:r>
      <w:r w:rsidRPr="00E50033">
        <w:rPr>
          <w:sz w:val="12"/>
        </w:rPr>
        <w:t xml:space="preserve">on which to articulate the Doctrine of Direct Effect </w:t>
      </w:r>
      <w:r w:rsidRPr="008659F3">
        <w:rPr>
          <w:rStyle w:val="StyleBoldUnderline"/>
          <w:highlight w:val="yellow"/>
        </w:rPr>
        <w:t xml:space="preserve">that were </w:t>
      </w:r>
      <w:r w:rsidRPr="00DF436F">
        <w:rPr>
          <w:rStyle w:val="StyleBoldUnderline"/>
        </w:rPr>
        <w:t xml:space="preserve">relatively </w:t>
      </w:r>
      <w:r w:rsidRPr="008659F3">
        <w:rPr>
          <w:rStyle w:val="StyleBoldUnderline"/>
          <w:highlight w:val="yellow"/>
        </w:rPr>
        <w:t>non-controversial</w:t>
      </w:r>
      <w:r w:rsidRPr="00E50033">
        <w:rPr>
          <w:sz w:val="12"/>
        </w:rPr>
        <w:t xml:space="preserve"> among the member states of the European community. n112 And, as a result, the mechanism of domestic absorption was relatively uncontroversial.</w:t>
      </w:r>
      <w:r>
        <w:rPr>
          <w:sz w:val="12"/>
        </w:rPr>
        <w:t xml:space="preserve"> </w:t>
      </w:r>
      <w:r w:rsidRPr="00E50033">
        <w:rPr>
          <w:sz w:val="12"/>
        </w:rPr>
        <w:t xml:space="preserve">Contrast that with what is going on </w:t>
      </w:r>
      <w:r w:rsidRPr="008659F3">
        <w:rPr>
          <w:rStyle w:val="StyleBoldUnderline"/>
          <w:highlight w:val="yellow"/>
        </w:rPr>
        <w:t>in Medellin</w:t>
      </w:r>
      <w:r w:rsidRPr="00E50033">
        <w:rPr>
          <w:sz w:val="12"/>
        </w:rPr>
        <w:t xml:space="preserve"> where </w:t>
      </w:r>
      <w:r w:rsidRPr="008659F3">
        <w:rPr>
          <w:rStyle w:val="StyleBoldUnderline"/>
          <w:highlight w:val="yellow"/>
        </w:rPr>
        <w:t>you have</w:t>
      </w:r>
      <w:r w:rsidRPr="00C873D7">
        <w:rPr>
          <w:rStyle w:val="StyleBoldUnderline"/>
        </w:rPr>
        <w:t xml:space="preserve"> a </w:t>
      </w:r>
      <w:r w:rsidRPr="008659F3">
        <w:rPr>
          <w:rStyle w:val="Emphasis"/>
          <w:highlight w:val="yellow"/>
        </w:rPr>
        <w:t>real divergence</w:t>
      </w:r>
      <w:r w:rsidRPr="008659F3">
        <w:rPr>
          <w:rStyle w:val="StyleBoldUnderline"/>
          <w:highlight w:val="yellow"/>
        </w:rPr>
        <w:t xml:space="preserve"> between</w:t>
      </w:r>
      <w:r w:rsidRPr="00C873D7">
        <w:rPr>
          <w:rStyle w:val="StyleBoldUnderline"/>
        </w:rPr>
        <w:t xml:space="preserve"> the </w:t>
      </w:r>
      <w:r w:rsidRPr="008659F3">
        <w:rPr>
          <w:rStyle w:val="StyleBoldUnderline"/>
          <w:highlight w:val="yellow"/>
        </w:rPr>
        <w:t>domestic</w:t>
      </w:r>
      <w:r w:rsidRPr="00C873D7">
        <w:rPr>
          <w:rStyle w:val="StyleBoldUnderline"/>
        </w:rPr>
        <w:t xml:space="preserve"> political </w:t>
      </w:r>
      <w:r w:rsidRPr="008659F3">
        <w:rPr>
          <w:rStyle w:val="StyleBoldUnderline"/>
          <w:highlight w:val="yellow"/>
        </w:rPr>
        <w:t>views</w:t>
      </w:r>
      <w:r w:rsidRPr="00E50033">
        <w:rPr>
          <w:sz w:val="12"/>
        </w:rPr>
        <w:t xml:space="preserve"> about the death penalty, which,</w:t>
      </w:r>
      <w:r>
        <w:rPr>
          <w:sz w:val="12"/>
        </w:rPr>
        <w:t xml:space="preserve"> </w:t>
      </w:r>
      <w:r w:rsidRPr="00E50033">
        <w:rPr>
          <w:sz w:val="12"/>
        </w:rPr>
        <w:t>[*149]</w:t>
      </w:r>
      <w:r>
        <w:rPr>
          <w:sz w:val="12"/>
        </w:rPr>
        <w:t xml:space="preserve"> </w:t>
      </w:r>
      <w:r w:rsidRPr="00E50033">
        <w:rPr>
          <w:sz w:val="12"/>
        </w:rPr>
        <w:t xml:space="preserve">if anything, is on the resurgence again in the United States in terms of states reconsidering adopting it, Illinois excepted. n113 </w:t>
      </w:r>
      <w:r w:rsidRPr="008659F3">
        <w:rPr>
          <w:rStyle w:val="StyleBoldUnderline"/>
          <w:highlight w:val="yellow"/>
        </w:rPr>
        <w:t>And</w:t>
      </w:r>
      <w:r w:rsidRPr="00C873D7">
        <w:rPr>
          <w:rStyle w:val="StyleBoldUnderline"/>
        </w:rPr>
        <w:t xml:space="preserve"> on the other</w:t>
      </w:r>
      <w:r w:rsidRPr="00E50033">
        <w:rPr>
          <w:sz w:val="12"/>
        </w:rPr>
        <w:t xml:space="preserve"> </w:t>
      </w:r>
      <w:r w:rsidRPr="00C873D7">
        <w:rPr>
          <w:rStyle w:val="StyleBoldUnderline"/>
        </w:rPr>
        <w:t xml:space="preserve">hand, the consensus in </w:t>
      </w:r>
      <w:r w:rsidRPr="008659F3">
        <w:rPr>
          <w:rStyle w:val="StyleBoldUnderline"/>
          <w:highlight w:val="yellow"/>
        </w:rPr>
        <w:t>the international community</w:t>
      </w:r>
      <w:r w:rsidRPr="008659F3">
        <w:rPr>
          <w:sz w:val="12"/>
          <w:highlight w:val="yellow"/>
        </w:rPr>
        <w:t>,</w:t>
      </w:r>
      <w:r w:rsidRPr="00E50033">
        <w:rPr>
          <w:sz w:val="12"/>
        </w:rPr>
        <w:t xml:space="preserve"> many of whom would view the death penalty as inconsistent with modern-day human rights norms. n114 If you are one who is trying to advocate the integration of the Doctrine of Direct Effect or its analogue in the Medellin case, you have picked a really poor example by which to do so. </w:t>
      </w:r>
      <w:r w:rsidRPr="008659F3">
        <w:rPr>
          <w:rStyle w:val="Emphasis"/>
          <w:highlight w:val="yellow"/>
        </w:rPr>
        <w:t>You have not learned the lesson of Europe.</w:t>
      </w:r>
      <w:r w:rsidRPr="008659F3">
        <w:rPr>
          <w:rStyle w:val="StyleBoldUnderline"/>
          <w:highlight w:val="yellow"/>
        </w:rPr>
        <w:t xml:space="preserve"> You</w:t>
      </w:r>
      <w:r w:rsidRPr="00DF436F">
        <w:rPr>
          <w:rStyle w:val="StyleBoldUnderline"/>
        </w:rPr>
        <w:t xml:space="preserve"> have </w:t>
      </w:r>
      <w:r w:rsidRPr="008659F3">
        <w:rPr>
          <w:rStyle w:val="StyleBoldUnderline"/>
          <w:highlight w:val="yellow"/>
        </w:rPr>
        <w:t>picked a situation where the</w:t>
      </w:r>
      <w:r w:rsidRPr="00DF436F">
        <w:rPr>
          <w:rStyle w:val="StyleBoldUnderline"/>
        </w:rPr>
        <w:t xml:space="preserve"> </w:t>
      </w:r>
      <w:r w:rsidRPr="008659F3">
        <w:rPr>
          <w:rStyle w:val="StyleBoldUnderline"/>
          <w:highlight w:val="yellow"/>
        </w:rPr>
        <w:t>divergence</w:t>
      </w:r>
      <w:r w:rsidRPr="00DF436F">
        <w:rPr>
          <w:rStyle w:val="StyleBoldUnderline"/>
        </w:rPr>
        <w:t xml:space="preserve"> between the international norm and the </w:t>
      </w:r>
      <w:r w:rsidRPr="00DF436F">
        <w:rPr>
          <w:rStyle w:val="StyleBoldUnderline"/>
        </w:rPr>
        <w:lastRenderedPageBreak/>
        <w:t xml:space="preserve">domestic political consensus </w:t>
      </w:r>
      <w:r w:rsidRPr="008659F3">
        <w:rPr>
          <w:rStyle w:val="StyleBoldUnderline"/>
          <w:highlight w:val="yellow"/>
        </w:rPr>
        <w:t xml:space="preserve">is so great that you are </w:t>
      </w:r>
      <w:r w:rsidRPr="00F1773F">
        <w:rPr>
          <w:rStyle w:val="Emphasis"/>
          <w:highlight w:val="yellow"/>
        </w:rPr>
        <w:t>bound to promote</w:t>
      </w:r>
      <w:r w:rsidRPr="00DF436F">
        <w:rPr>
          <w:rStyle w:val="StyleBoldUnderline"/>
        </w:rPr>
        <w:t xml:space="preserve"> this </w:t>
      </w:r>
      <w:r w:rsidRPr="008659F3">
        <w:rPr>
          <w:rStyle w:val="Emphasis"/>
          <w:highlight w:val="yellow"/>
        </w:rPr>
        <w:t>firestorm of controversy</w:t>
      </w:r>
      <w:r w:rsidRPr="00E50033">
        <w:rPr>
          <w:sz w:val="12"/>
        </w:rPr>
        <w:t xml:space="preserve"> </w:t>
      </w:r>
      <w:r w:rsidRPr="00DF436F">
        <w:rPr>
          <w:rStyle w:val="StyleBoldUnderline"/>
        </w:rPr>
        <w:t>over whether or not the international judgment is going to be reduced to a domestic judgment.</w:t>
      </w:r>
      <w:r>
        <w:rPr>
          <w:sz w:val="12"/>
        </w:rPr>
        <w:t xml:space="preserve"> </w:t>
      </w:r>
      <w:r w:rsidRPr="00E50033">
        <w:rPr>
          <w:sz w:val="12"/>
        </w:rPr>
        <w:t xml:space="preserve">Does that mean that these international judgments do not have any effect whatsoever? No, of course not. </w:t>
      </w:r>
      <w:r w:rsidRPr="00DF436F">
        <w:rPr>
          <w:rStyle w:val="StyleBoldUnderline"/>
        </w:rPr>
        <w:t>We can differentiate</w:t>
      </w:r>
      <w:r w:rsidRPr="00E50033">
        <w:rPr>
          <w:sz w:val="12"/>
        </w:rPr>
        <w:t xml:space="preserve"> as various scholars in this field do </w:t>
      </w:r>
      <w:r w:rsidRPr="00DF436F">
        <w:rPr>
          <w:rStyle w:val="StyleBoldUnderline"/>
        </w:rPr>
        <w:t xml:space="preserve">between </w:t>
      </w:r>
      <w:r w:rsidRPr="00F1773F">
        <w:rPr>
          <w:rStyle w:val="Emphasis"/>
        </w:rPr>
        <w:t>hard</w:t>
      </w:r>
      <w:r w:rsidRPr="00DF436F">
        <w:rPr>
          <w:rStyle w:val="StyleBoldUnderline"/>
        </w:rPr>
        <w:t xml:space="preserve"> law </w:t>
      </w:r>
      <w:r w:rsidRPr="00F1773F">
        <w:rPr>
          <w:rStyle w:val="Emphasis"/>
        </w:rPr>
        <w:t>and soft law</w:t>
      </w:r>
      <w:r w:rsidRPr="00DF436F">
        <w:rPr>
          <w:rStyle w:val="StyleBoldUnderline"/>
        </w:rPr>
        <w:t>.</w:t>
      </w:r>
      <w:r w:rsidRPr="00E50033">
        <w:rPr>
          <w:sz w:val="12"/>
        </w:rPr>
        <w:t xml:space="preserve"> n115 </w:t>
      </w:r>
      <w:r w:rsidRPr="00DF436F">
        <w:rPr>
          <w:rStyle w:val="StyleBoldUnderline"/>
        </w:rPr>
        <w:t>They may not be given direct domestic effect</w:t>
      </w:r>
      <w:r w:rsidRPr="00E50033">
        <w:rPr>
          <w:sz w:val="12"/>
        </w:rPr>
        <w:t xml:space="preserve"> in the way that, say, judgments at the European Court of Justice are, n116 </w:t>
      </w:r>
      <w:r w:rsidRPr="00DF436F">
        <w:rPr>
          <w:rStyle w:val="StyleBoldUnderline"/>
        </w:rPr>
        <w:t>but that does not mean that they do not influence the political process</w:t>
      </w:r>
      <w:r w:rsidRPr="00E50033">
        <w:rPr>
          <w:sz w:val="12"/>
        </w:rPr>
        <w:t xml:space="preserve"> potentially </w:t>
      </w:r>
      <w:r w:rsidRPr="00DF436F">
        <w:rPr>
          <w:rStyle w:val="StyleBoldUnderline"/>
        </w:rPr>
        <w:t>in ways that</w:t>
      </w:r>
      <w:r w:rsidRPr="00E50033">
        <w:rPr>
          <w:sz w:val="12"/>
        </w:rPr>
        <w:t xml:space="preserve">, as I think John [McGinnis] would say, </w:t>
      </w:r>
      <w:r w:rsidRPr="00DF436F">
        <w:rPr>
          <w:rStyle w:val="StyleBoldUnderline"/>
        </w:rPr>
        <w:t>are affected by actors who have a great degree of political accountability</w:t>
      </w:r>
      <w:r w:rsidRPr="00E50033">
        <w:rPr>
          <w:sz w:val="12"/>
        </w:rPr>
        <w:t xml:space="preserve">. So in the wake of these sorts of Medellin-type decisions, </w:t>
      </w:r>
      <w:r w:rsidRPr="00DF436F">
        <w:rPr>
          <w:rStyle w:val="StyleBoldUnderline"/>
        </w:rPr>
        <w:t>you do not see U.S. courts reducing their judgments to domestic effect but you do,</w:t>
      </w:r>
      <w:r w:rsidRPr="00E50033">
        <w:rPr>
          <w:sz w:val="12"/>
        </w:rPr>
        <w:t xml:space="preserve"> for example, </w:t>
      </w:r>
      <w:r w:rsidRPr="00DF436F">
        <w:rPr>
          <w:rStyle w:val="StyleBoldUnderline"/>
        </w:rPr>
        <w:t>see governors acting to commute various death sentences</w:t>
      </w:r>
      <w:r w:rsidRPr="00E50033">
        <w:rPr>
          <w:sz w:val="12"/>
        </w:rPr>
        <w:t xml:space="preserve"> of individuals, perhaps, </w:t>
      </w:r>
      <w:r w:rsidRPr="00DF436F">
        <w:rPr>
          <w:rStyle w:val="StyleBoldUnderline"/>
        </w:rPr>
        <w:t>in response to some</w:t>
      </w:r>
      <w:r w:rsidRPr="00E50033">
        <w:rPr>
          <w:sz w:val="12"/>
        </w:rPr>
        <w:t xml:space="preserve"> of the </w:t>
      </w:r>
      <w:r w:rsidRPr="00DF436F">
        <w:rPr>
          <w:rStyle w:val="StyleBoldUnderline"/>
        </w:rPr>
        <w:t>pressure</w:t>
      </w:r>
      <w:r w:rsidRPr="00E50033">
        <w:rPr>
          <w:sz w:val="12"/>
        </w:rPr>
        <w:t xml:space="preserve"> that comes </w:t>
      </w:r>
      <w:r w:rsidRPr="00DF436F">
        <w:rPr>
          <w:rStyle w:val="StyleBoldUnderline"/>
        </w:rPr>
        <w:t>from</w:t>
      </w:r>
      <w:r w:rsidRPr="00E50033">
        <w:rPr>
          <w:sz w:val="12"/>
        </w:rPr>
        <w:t xml:space="preserve"> these </w:t>
      </w:r>
      <w:r w:rsidRPr="00DF436F">
        <w:rPr>
          <w:rStyle w:val="StyleBoldUnderline"/>
        </w:rPr>
        <w:t>international tribunals</w:t>
      </w:r>
      <w:r w:rsidRPr="00E50033">
        <w:rPr>
          <w:sz w:val="12"/>
        </w:rPr>
        <w:t>. n117</w:t>
      </w:r>
      <w:r>
        <w:rPr>
          <w:sz w:val="12"/>
        </w:rPr>
        <w:t xml:space="preserve"> </w:t>
      </w:r>
      <w:r w:rsidRPr="00F1773F">
        <w:rPr>
          <w:rStyle w:val="StyleBoldUnderline"/>
          <w:highlight w:val="yellow"/>
        </w:rPr>
        <w:t>The</w:t>
      </w:r>
      <w:r w:rsidRPr="00DF436F">
        <w:rPr>
          <w:rStyle w:val="StyleBoldUnderline"/>
        </w:rPr>
        <w:t xml:space="preserve"> interesting </w:t>
      </w:r>
      <w:r w:rsidRPr="00F1773F">
        <w:rPr>
          <w:rStyle w:val="StyleBoldUnderline"/>
          <w:highlight w:val="yellow"/>
        </w:rPr>
        <w:t>thing to watch</w:t>
      </w:r>
      <w:r w:rsidRPr="00DF436F">
        <w:rPr>
          <w:rStyle w:val="StyleBoldUnderline"/>
        </w:rPr>
        <w:t xml:space="preserve"> will not</w:t>
      </w:r>
      <w:r w:rsidRPr="00E50033">
        <w:rPr>
          <w:sz w:val="12"/>
        </w:rPr>
        <w:t xml:space="preserve"> necessarily </w:t>
      </w:r>
      <w:r w:rsidRPr="00DF436F">
        <w:rPr>
          <w:rStyle w:val="StyleBoldUnderline"/>
        </w:rPr>
        <w:t xml:space="preserve">be how Medellin comes out but instead it </w:t>
      </w:r>
      <w:r w:rsidRPr="00F1773F">
        <w:rPr>
          <w:rStyle w:val="StyleBoldUnderline"/>
          <w:highlight w:val="yellow"/>
        </w:rPr>
        <w:t>will be</w:t>
      </w:r>
      <w:r w:rsidRPr="00DF436F">
        <w:rPr>
          <w:rStyle w:val="StyleBoldUnderline"/>
        </w:rPr>
        <w:t xml:space="preserve"> to see how </w:t>
      </w:r>
      <w:r w:rsidRPr="00F1773F">
        <w:rPr>
          <w:rStyle w:val="StyleBoldUnderline"/>
          <w:highlight w:val="yellow"/>
        </w:rPr>
        <w:t>those who</w:t>
      </w:r>
      <w:r w:rsidRPr="00DF436F">
        <w:rPr>
          <w:rStyle w:val="StyleBoldUnderline"/>
        </w:rPr>
        <w:t xml:space="preserve"> would </w:t>
      </w:r>
      <w:r w:rsidRPr="00F1773F">
        <w:rPr>
          <w:rStyle w:val="StyleBoldUnderline"/>
          <w:highlight w:val="yellow"/>
        </w:rPr>
        <w:t>advocate</w:t>
      </w:r>
      <w:r w:rsidRPr="00DF436F">
        <w:rPr>
          <w:rStyle w:val="StyleBoldUnderline"/>
        </w:rPr>
        <w:t xml:space="preserve"> the </w:t>
      </w:r>
      <w:r w:rsidRPr="00F1773F">
        <w:rPr>
          <w:rStyle w:val="StyleBoldUnderline"/>
          <w:highlight w:val="yellow"/>
        </w:rPr>
        <w:t>integration of</w:t>
      </w:r>
      <w:r w:rsidRPr="00DF436F">
        <w:rPr>
          <w:rStyle w:val="StyleBoldUnderline"/>
        </w:rPr>
        <w:t xml:space="preserve"> </w:t>
      </w:r>
      <w:r w:rsidRPr="00F1773F">
        <w:rPr>
          <w:rStyle w:val="StyleBoldUnderline"/>
          <w:highlight w:val="yellow"/>
        </w:rPr>
        <w:t>international</w:t>
      </w:r>
      <w:r w:rsidRPr="00DF436F">
        <w:rPr>
          <w:rStyle w:val="StyleBoldUnderline"/>
        </w:rPr>
        <w:t xml:space="preserve"> tribunals' </w:t>
      </w:r>
      <w:r w:rsidRPr="00F1773F">
        <w:rPr>
          <w:rStyle w:val="StyleBoldUnderline"/>
          <w:highlight w:val="yellow"/>
        </w:rPr>
        <w:t>decisions</w:t>
      </w:r>
      <w:r w:rsidRPr="00DF436F">
        <w:rPr>
          <w:rStyle w:val="StyleBoldUnderline"/>
        </w:rPr>
        <w:t xml:space="preserve"> into our domestic system strategize </w:t>
      </w:r>
      <w:r w:rsidRPr="00F1773F">
        <w:rPr>
          <w:rStyle w:val="StyleBoldUnderline"/>
          <w:highlight w:val="yellow"/>
        </w:rPr>
        <w:t xml:space="preserve">and </w:t>
      </w:r>
      <w:r w:rsidRPr="00F1773F">
        <w:rPr>
          <w:rStyle w:val="Emphasis"/>
          <w:highlight w:val="yellow"/>
        </w:rPr>
        <w:t>what</w:t>
      </w:r>
      <w:r w:rsidRPr="00DF436F">
        <w:rPr>
          <w:rStyle w:val="Emphasis"/>
        </w:rPr>
        <w:t xml:space="preserve"> </w:t>
      </w:r>
      <w:r w:rsidRPr="00F1773F">
        <w:rPr>
          <w:rStyle w:val="Emphasis"/>
          <w:highlight w:val="yellow"/>
        </w:rPr>
        <w:t>types of cases they will use to</w:t>
      </w:r>
      <w:r w:rsidRPr="00DF436F">
        <w:rPr>
          <w:rStyle w:val="Emphasis"/>
        </w:rPr>
        <w:t xml:space="preserve"> develop the extent to which they </w:t>
      </w:r>
      <w:r w:rsidRPr="00F1773F">
        <w:rPr>
          <w:rStyle w:val="Emphasis"/>
          <w:highlight w:val="yellow"/>
        </w:rPr>
        <w:t>rely on "soft law" methods to bridge</w:t>
      </w:r>
      <w:r w:rsidRPr="00DF436F">
        <w:rPr>
          <w:rStyle w:val="Emphasis"/>
        </w:rPr>
        <w:t xml:space="preserve"> the </w:t>
      </w:r>
      <w:proofErr w:type="spellStart"/>
      <w:r w:rsidRPr="00F1773F">
        <w:rPr>
          <w:rStyle w:val="Emphasis"/>
          <w:highlight w:val="yellow"/>
        </w:rPr>
        <w:t>dissensus</w:t>
      </w:r>
      <w:proofErr w:type="spellEnd"/>
      <w:r w:rsidRPr="00F1773F">
        <w:rPr>
          <w:rStyle w:val="Emphasis"/>
          <w:highlight w:val="yellow"/>
        </w:rPr>
        <w:t xml:space="preserve"> between the </w:t>
      </w:r>
      <w:r w:rsidRPr="00DF436F">
        <w:rPr>
          <w:rStyle w:val="Emphasis"/>
        </w:rPr>
        <w:t>domestic political</w:t>
      </w:r>
      <w:r w:rsidRPr="00E50033">
        <w:rPr>
          <w:sz w:val="12"/>
        </w:rPr>
        <w:t xml:space="preserve">  [*150]  </w:t>
      </w:r>
      <w:r w:rsidRPr="00DF436F">
        <w:rPr>
          <w:rStyle w:val="Emphasis"/>
        </w:rPr>
        <w:t xml:space="preserve">norms </w:t>
      </w:r>
      <w:r w:rsidRPr="00F1773F">
        <w:rPr>
          <w:rStyle w:val="Emphasis"/>
          <w:highlight w:val="yellow"/>
        </w:rPr>
        <w:t>and</w:t>
      </w:r>
      <w:r w:rsidRPr="00DF436F">
        <w:rPr>
          <w:rStyle w:val="Emphasis"/>
        </w:rPr>
        <w:t xml:space="preserve"> the </w:t>
      </w:r>
      <w:r w:rsidRPr="00F1773F">
        <w:rPr>
          <w:rStyle w:val="Emphasis"/>
          <w:highlight w:val="yellow"/>
        </w:rPr>
        <w:t>international norms</w:t>
      </w:r>
      <w:r w:rsidRPr="00DF436F">
        <w:rPr>
          <w:rStyle w:val="Emphasis"/>
        </w:rPr>
        <w:t xml:space="preserve"> in order </w:t>
      </w:r>
      <w:r w:rsidRPr="00F1773F">
        <w:rPr>
          <w:rStyle w:val="Emphasis"/>
          <w:highlight w:val="yellow"/>
        </w:rPr>
        <w:t>to ease the transition</w:t>
      </w:r>
      <w:r w:rsidRPr="00DF436F">
        <w:rPr>
          <w:rStyle w:val="Emphasis"/>
        </w:rPr>
        <w:t xml:space="preserve"> </w:t>
      </w:r>
      <w:r w:rsidRPr="00E50033">
        <w:rPr>
          <w:sz w:val="12"/>
        </w:rPr>
        <w:t>as occurred in the EU. Thank you.</w:t>
      </w:r>
    </w:p>
    <w:p w:rsidR="00962B37" w:rsidRDefault="00962B37" w:rsidP="00962B37">
      <w:pPr>
        <w:pStyle w:val="Heading2"/>
      </w:pPr>
      <w:r>
        <w:lastRenderedPageBreak/>
        <w:t>counterplan</w:t>
      </w:r>
    </w:p>
    <w:p w:rsidR="00962B37" w:rsidRPr="0005774D" w:rsidRDefault="00962B37" w:rsidP="00962B37"/>
    <w:p w:rsidR="00962B37" w:rsidRDefault="00962B37" w:rsidP="00962B37">
      <w:pPr>
        <w:pStyle w:val="Heading3"/>
      </w:pPr>
      <w:r>
        <w:lastRenderedPageBreak/>
        <w:t>2NC Domestic Enforcement</w:t>
      </w:r>
    </w:p>
    <w:p w:rsidR="00962B37" w:rsidRDefault="00962B37" w:rsidP="00962B37">
      <w:pPr>
        <w:pStyle w:val="Heading4"/>
      </w:pPr>
      <w:r>
        <w:t>Second – mutual interest guarantee domestic enforcement – writs of mandamus are key</w:t>
      </w:r>
    </w:p>
    <w:p w:rsidR="00962B37" w:rsidRDefault="00962B37" w:rsidP="00962B37">
      <w:r w:rsidRPr="0026644C">
        <w:rPr>
          <w:rStyle w:val="StyleStyleBold12pt"/>
        </w:rPr>
        <w:t>Hathaway 12</w:t>
      </w:r>
      <w:r>
        <w:t xml:space="preserve"> (</w:t>
      </w:r>
      <w:proofErr w:type="spellStart"/>
      <w:r>
        <w:t>Oona</w:t>
      </w:r>
      <w:proofErr w:type="spellEnd"/>
      <w:r>
        <w:t xml:space="preserve"> A., Gerard C. and Bernice Latrobe Smith Professor of International Law – Yale Law School, “International Law at Home: Enforcing Treaties in U.S. Courts,” Yale Journal of International Law, 37(1), </w:t>
      </w:r>
      <w:hyperlink r:id="rId22" w:anchor="search=%22mandamus%20self-executing%20judicial%20enforcement%20treaty%22" w:history="1">
        <w:r w:rsidRPr="00EE3F0D">
          <w:rPr>
            <w:rStyle w:val="Hyperlink"/>
          </w:rPr>
          <w:t>http://digitalcommons.law.yale.edu/cgi/viewcontent.cgi?article=4845&amp;context=fss_papers&amp;sei-redir=1&amp;referer=http%3A%2F%2Fscholar.google.com%2Fscholar%3Fq%3Dmandamus%2Bself-executing%2Bjudicial%2Benforcement%2Btreaty%26btnG%3D%26hl%3Den%26as_sdt%3D0%252C23#search=%22mandamus%20self-executing%20judicial%20enforcement%20treaty%22</w:t>
        </w:r>
      </w:hyperlink>
      <w:r>
        <w:t>)</w:t>
      </w:r>
    </w:p>
    <w:p w:rsidR="00962B37" w:rsidRPr="0026644C" w:rsidRDefault="00962B37" w:rsidP="00962B37"/>
    <w:p w:rsidR="00962B37" w:rsidRDefault="00962B37" w:rsidP="00962B37">
      <w:r w:rsidRPr="007F3B7A">
        <w:rPr>
          <w:rStyle w:val="StyleBoldUnderline"/>
          <w:highlight w:val="yellow"/>
        </w:rPr>
        <w:t xml:space="preserve">Our proposals each offer a path toward </w:t>
      </w:r>
      <w:r w:rsidRPr="007F3B7A">
        <w:rPr>
          <w:rStyle w:val="Emphasis"/>
          <w:highlight w:val="yellow"/>
        </w:rPr>
        <w:t>more effective enforcement</w:t>
      </w:r>
      <w:r w:rsidRPr="007F3B7A">
        <w:rPr>
          <w:rStyle w:val="StyleBoldUnderline"/>
          <w:highlight w:val="yellow"/>
        </w:rPr>
        <w:t xml:space="preserve"> of</w:t>
      </w:r>
      <w:r w:rsidRPr="0026644C">
        <w:rPr>
          <w:rStyle w:val="StyleBoldUnderline"/>
        </w:rPr>
        <w:t xml:space="preserve"> Article II </w:t>
      </w:r>
      <w:r w:rsidRPr="007F3B7A">
        <w:rPr>
          <w:rStyle w:val="StyleBoldUnderline"/>
          <w:highlight w:val="yellow"/>
        </w:rPr>
        <w:t>treaties in</w:t>
      </w:r>
      <w:r w:rsidRPr="0026644C">
        <w:rPr>
          <w:rStyle w:val="StyleBoldUnderline"/>
        </w:rPr>
        <w:t xml:space="preserve"> U.S. </w:t>
      </w:r>
      <w:r w:rsidRPr="007F3B7A">
        <w:rPr>
          <w:rStyle w:val="StyleBoldUnderline"/>
          <w:highlight w:val="yellow"/>
        </w:rPr>
        <w:t>courts</w:t>
      </w:r>
      <w:r>
        <w:t xml:space="preserve">. They are only valuable, of course, if the United States has an interest in abiding by the international legal commitments it makes.15 We recognize that there is an ongoing debate about this proposition.16 Although proving the proposition that it is in the United </w:t>
      </w:r>
      <w:proofErr w:type="spellStart"/>
      <w:r>
        <w:t>State's</w:t>
      </w:r>
      <w:proofErr w:type="spellEnd"/>
      <w:r>
        <w:t xml:space="preserve"> interest to abide by its international law commitments is not a goal of this Article, we note at least two reasons to believe it is true. First, when treaties provide reciprocal benefits, the United States clearly gains from the enforcement of the agreements by other parties to the treaty. Indeed, for the 4.5 million Americans who live overseas and the 60 million who traveled abroad last year17—not to mention the U.S. businesses whose trillions of dollars in investments are protected by a variety of international treaties—the ability to enforce treaty-based rights abroad is essential.18 But other countries are less likely to observe their treaty obligations if the United States fails to live up to its side of the bargain. </w:t>
      </w:r>
      <w:r w:rsidRPr="007F3B7A">
        <w:rPr>
          <w:rStyle w:val="StyleBoldUnderline"/>
          <w:highlight w:val="yellow"/>
        </w:rPr>
        <w:t xml:space="preserve">A private right of action is </w:t>
      </w:r>
      <w:r w:rsidRPr="007F3B7A">
        <w:rPr>
          <w:rStyle w:val="StyleBoldUnderline"/>
        </w:rPr>
        <w:t>often</w:t>
      </w:r>
      <w:r w:rsidRPr="0026644C">
        <w:rPr>
          <w:rStyle w:val="StyleBoldUnderline"/>
        </w:rPr>
        <w:t xml:space="preserve"> </w:t>
      </w:r>
      <w:r w:rsidRPr="007F3B7A">
        <w:rPr>
          <w:rStyle w:val="StyleBoldUnderline"/>
          <w:highlight w:val="yellow"/>
        </w:rPr>
        <w:t>the best way to guarantee</w:t>
      </w:r>
      <w:r w:rsidRPr="0026644C">
        <w:rPr>
          <w:rStyle w:val="StyleBoldUnderline"/>
        </w:rPr>
        <w:t xml:space="preserve"> this </w:t>
      </w:r>
      <w:r w:rsidRPr="007F3B7A">
        <w:rPr>
          <w:rStyle w:val="StyleBoldUnderline"/>
          <w:highlight w:val="yellow"/>
        </w:rPr>
        <w:t>compliance</w:t>
      </w:r>
      <w:r w:rsidRPr="0026644C">
        <w:rPr>
          <w:rStyle w:val="StyleBoldUnderline"/>
        </w:rPr>
        <w:t xml:space="preserve">, for </w:t>
      </w:r>
      <w:r w:rsidRPr="007F3B7A">
        <w:rPr>
          <w:rStyle w:val="StyleBoldUnderline"/>
          <w:highlight w:val="yellow"/>
        </w:rPr>
        <w:t>the</w:t>
      </w:r>
      <w:r w:rsidRPr="0026644C">
        <w:rPr>
          <w:rStyle w:val="StyleBoldUnderline"/>
        </w:rPr>
        <w:t xml:space="preserve"> federal </w:t>
      </w:r>
      <w:r w:rsidRPr="007F3B7A">
        <w:rPr>
          <w:rStyle w:val="StyleBoldUnderline"/>
          <w:highlight w:val="yellow"/>
        </w:rPr>
        <w:t>judiciary is in a unique position to press the</w:t>
      </w:r>
      <w:r w:rsidRPr="0026644C">
        <w:rPr>
          <w:rStyle w:val="StyleBoldUnderline"/>
        </w:rPr>
        <w:t xml:space="preserve"> political </w:t>
      </w:r>
      <w:r w:rsidRPr="007F3B7A">
        <w:rPr>
          <w:rStyle w:val="StyleBoldUnderline"/>
          <w:highlight w:val="yellow"/>
        </w:rPr>
        <w:t>branches to honor the country’s</w:t>
      </w:r>
      <w:r w:rsidRPr="0026644C">
        <w:rPr>
          <w:rStyle w:val="StyleBoldUnderline"/>
        </w:rPr>
        <w:t xml:space="preserve"> international </w:t>
      </w:r>
      <w:r w:rsidRPr="007F3B7A">
        <w:rPr>
          <w:rStyle w:val="StyleBoldUnderline"/>
          <w:highlight w:val="yellow"/>
        </w:rPr>
        <w:t>commitments</w:t>
      </w:r>
      <w:r w:rsidRPr="0026644C">
        <w:rPr>
          <w:rStyle w:val="StyleBoldUnderline"/>
        </w:rPr>
        <w:t>, particularly when those commitments benefit individuals</w:t>
      </w:r>
      <w:r w:rsidRPr="0026644C">
        <w:t xml:space="preserve">.[Footnote 19] </w:t>
      </w:r>
      <w:r>
        <w:t>Second, regardless of the value one may place on any given international agreement—or the benefit that the United States receives from that particular treaty—</w:t>
      </w:r>
      <w:r w:rsidRPr="007F3B7A">
        <w:rPr>
          <w:rStyle w:val="StyleBoldUnderline"/>
          <w:highlight w:val="yellow"/>
        </w:rPr>
        <w:t>the U</w:t>
      </w:r>
      <w:r w:rsidRPr="0026644C">
        <w:rPr>
          <w:rStyle w:val="StyleBoldUnderline"/>
        </w:rPr>
        <w:t xml:space="preserve">nited </w:t>
      </w:r>
      <w:r w:rsidRPr="007F3B7A">
        <w:rPr>
          <w:rStyle w:val="StyleBoldUnderline"/>
          <w:highlight w:val="yellow"/>
        </w:rPr>
        <w:t>S</w:t>
      </w:r>
      <w:r w:rsidRPr="0026644C">
        <w:rPr>
          <w:rStyle w:val="StyleBoldUnderline"/>
        </w:rPr>
        <w:t xml:space="preserve">tates </w:t>
      </w:r>
      <w:r w:rsidRPr="007F3B7A">
        <w:rPr>
          <w:rStyle w:val="StyleBoldUnderline"/>
          <w:highlight w:val="yellow"/>
        </w:rPr>
        <w:t xml:space="preserve">has a </w:t>
      </w:r>
      <w:r w:rsidRPr="007F3B7A">
        <w:rPr>
          <w:rStyle w:val="Emphasis"/>
          <w:highlight w:val="yellow"/>
        </w:rPr>
        <w:t>broader and deeper interest</w:t>
      </w:r>
      <w:r w:rsidRPr="007F3B7A">
        <w:rPr>
          <w:rStyle w:val="StyleBoldUnderline"/>
          <w:highlight w:val="yellow"/>
        </w:rPr>
        <w:t xml:space="preserve"> in demonstrating its capacity to abide by</w:t>
      </w:r>
      <w:r w:rsidRPr="0026644C">
        <w:rPr>
          <w:rStyle w:val="StyleBoldUnderline"/>
        </w:rPr>
        <w:t xml:space="preserve"> the </w:t>
      </w:r>
      <w:r w:rsidRPr="007F3B7A">
        <w:rPr>
          <w:rStyle w:val="StyleBoldUnderline"/>
          <w:highlight w:val="yellow"/>
        </w:rPr>
        <w:t>commitments</w:t>
      </w:r>
      <w:r w:rsidRPr="0026644C">
        <w:rPr>
          <w:rStyle w:val="StyleBoldUnderline"/>
        </w:rPr>
        <w:t xml:space="preserve"> it makes</w:t>
      </w:r>
      <w:r>
        <w:t xml:space="preserve">. Until the United States chooses to end an international legal commitment (which it ordinarily can do by simply providing notice to this effect), it is obligated to comply with the agreement as a matter of international law.20 Failure to comply with such obligations makes the United States a law violator potentially subject to sanctions and—likely most harmful of all—an unreliable treaty partner.21 For these reasons, even those who dislike or disapprove of particular international agreements should wish to see the United States live up to the commitments that it has made. </w:t>
      </w:r>
    </w:p>
    <w:p w:rsidR="00962B37" w:rsidRDefault="00962B37" w:rsidP="00962B37">
      <w:r>
        <w:t>[Continues to Footnote 19]</w:t>
      </w:r>
    </w:p>
    <w:p w:rsidR="00962B37" w:rsidRDefault="00962B37" w:rsidP="00962B37">
      <w:r>
        <w:t xml:space="preserve">19. </w:t>
      </w:r>
      <w:r w:rsidRPr="0026644C">
        <w:rPr>
          <w:rStyle w:val="StyleBoldUnderline"/>
        </w:rPr>
        <w:t>See</w:t>
      </w:r>
      <w:r>
        <w:t xml:space="preserve"> William M. </w:t>
      </w:r>
      <w:r w:rsidRPr="0026644C">
        <w:rPr>
          <w:rStyle w:val="StyleBoldUnderline"/>
        </w:rPr>
        <w:t>Carter</w:t>
      </w:r>
      <w:r>
        <w:t>. Jr.. Treaties as Law and the Rule of Law: The Judicial Power To Compel Domestic Treaty Implementation. 69 MD. L. REV. 344. 359-80 (2010) (</w:t>
      </w:r>
      <w:r w:rsidRPr="0026644C">
        <w:rPr>
          <w:rStyle w:val="StyleBoldUnderline"/>
        </w:rPr>
        <w:t xml:space="preserve">contending that federal </w:t>
      </w:r>
      <w:r w:rsidRPr="007F3B7A">
        <w:rPr>
          <w:rStyle w:val="Emphasis"/>
          <w:highlight w:val="yellow"/>
        </w:rPr>
        <w:t>courts should use their mandamus power</w:t>
      </w:r>
      <w:r w:rsidRPr="007F3B7A">
        <w:rPr>
          <w:highlight w:val="yellow"/>
        </w:rPr>
        <w:t xml:space="preserve"> </w:t>
      </w:r>
      <w:r w:rsidRPr="007F3B7A">
        <w:rPr>
          <w:rStyle w:val="StyleBoldUnderline"/>
          <w:highlight w:val="yellow"/>
        </w:rPr>
        <w:t>to</w:t>
      </w:r>
      <w:r w:rsidRPr="0026644C">
        <w:rPr>
          <w:rStyle w:val="StyleBoldUnderline"/>
        </w:rPr>
        <w:t xml:space="preserve"> </w:t>
      </w:r>
      <w:r w:rsidRPr="007F3B7A">
        <w:rPr>
          <w:rStyle w:val="StyleBoldUnderline"/>
          <w:highlight w:val="yellow"/>
        </w:rPr>
        <w:t>compel the U.S. government to comply with its</w:t>
      </w:r>
      <w:r w:rsidRPr="0026644C">
        <w:rPr>
          <w:rStyle w:val="StyleBoldUnderline"/>
        </w:rPr>
        <w:t xml:space="preserve"> human rights </w:t>
      </w:r>
      <w:r w:rsidRPr="007F3B7A">
        <w:rPr>
          <w:rStyle w:val="StyleBoldUnderline"/>
          <w:highlight w:val="yellow"/>
        </w:rPr>
        <w:t>treaty obligations, even for non-self-executing treaties, because</w:t>
      </w:r>
      <w:r w:rsidRPr="0026644C">
        <w:rPr>
          <w:rStyle w:val="StyleBoldUnderline"/>
        </w:rPr>
        <w:t xml:space="preserve"> those </w:t>
      </w:r>
      <w:r w:rsidRPr="007F3B7A">
        <w:rPr>
          <w:rStyle w:val="StyleBoldUnderline"/>
          <w:highlight w:val="yellow"/>
        </w:rPr>
        <w:t xml:space="preserve">treaties arc still binding federal law under the </w:t>
      </w:r>
      <w:proofErr w:type="spellStart"/>
      <w:r w:rsidRPr="007F3B7A">
        <w:rPr>
          <w:rStyle w:val="StyleBoldUnderline"/>
          <w:highlight w:val="yellow"/>
        </w:rPr>
        <w:t>Supremacv</w:t>
      </w:r>
      <w:proofErr w:type="spellEnd"/>
      <w:r w:rsidRPr="007F3B7A">
        <w:rPr>
          <w:rStyle w:val="StyleBoldUnderline"/>
          <w:highlight w:val="yellow"/>
        </w:rPr>
        <w:t xml:space="preserve"> Clause</w:t>
      </w:r>
      <w:r>
        <w:t>).</w:t>
      </w:r>
    </w:p>
    <w:p w:rsidR="00962B37" w:rsidRPr="00DC4F06" w:rsidRDefault="00962B37" w:rsidP="00962B37"/>
    <w:p w:rsidR="00962B37" w:rsidRDefault="00962B37" w:rsidP="00962B37">
      <w:pPr>
        <w:pStyle w:val="Heading4"/>
      </w:pPr>
      <w:r>
        <w:t xml:space="preserve">Evaluate through the lens of </w:t>
      </w:r>
      <w:r>
        <w:rPr>
          <w:u w:val="single"/>
        </w:rPr>
        <w:t>sufficiency</w:t>
      </w:r>
      <w:r>
        <w:t xml:space="preserve"> – wholesale incorporation isn’t necessary – writs of mandamus are </w:t>
      </w:r>
      <w:r>
        <w:rPr>
          <w:u w:val="single"/>
        </w:rPr>
        <w:t>sufficient remedies</w:t>
      </w:r>
    </w:p>
    <w:p w:rsidR="00962B37" w:rsidRDefault="00962B37" w:rsidP="00962B37">
      <w:r w:rsidRPr="002C1182">
        <w:rPr>
          <w:rStyle w:val="StyleStyleBold12pt"/>
        </w:rPr>
        <w:t>Carter 10</w:t>
      </w:r>
      <w:r>
        <w:t xml:space="preserve"> (William M., Professor of Law – Temple University Beasley School of Law, “Treaties as Law and the Rule of Law: the Judicial Power to Compel Domestic Treaty Implementation,” Maryland Law Review, 69(2), </w:t>
      </w:r>
      <w:hyperlink r:id="rId23" w:history="1">
        <w:r w:rsidRPr="00EE3F0D">
          <w:rPr>
            <w:rStyle w:val="Hyperlink"/>
          </w:rPr>
          <w:t>http://digitalcommons.law.umaryland.edu/cgi/viewcontent.cgi?article=3421&amp;context=mlr</w:t>
        </w:r>
      </w:hyperlink>
      <w:r>
        <w:t>)</w:t>
      </w:r>
    </w:p>
    <w:p w:rsidR="00962B37" w:rsidRDefault="00962B37" w:rsidP="00962B37"/>
    <w:p w:rsidR="00962B37" w:rsidRPr="00872E6C" w:rsidRDefault="00962B37" w:rsidP="00962B37">
      <w:pPr>
        <w:rPr>
          <w:rStyle w:val="StyleBoldUnderline"/>
        </w:rPr>
      </w:pPr>
      <w:r w:rsidRPr="00872E6C">
        <w:rPr>
          <w:rStyle w:val="StyleBoldUnderline"/>
        </w:rPr>
        <w:t>C.    The Duty to Implement International Human Rights Treaties</w:t>
      </w:r>
    </w:p>
    <w:p w:rsidR="00962B37" w:rsidRDefault="00962B37" w:rsidP="00962B37">
      <w:r>
        <w:lastRenderedPageBreak/>
        <w:t xml:space="preserve">Considering whether a treaty provision imposes a duty that is amenable to mandamus enforcement requires an assessment of what the United </w:t>
      </w:r>
      <w:proofErr w:type="spellStart"/>
      <w:r>
        <w:t>Stales</w:t>
      </w:r>
      <w:proofErr w:type="spellEnd"/>
      <w:r>
        <w:t xml:space="preserve"> agreed to do when it ratified the treaty. If the treaty provision is wholly precatory or discretionary, it will not impose a "duly" for mandamus purposes.137 By contrast, where the duty to implement is clear and mandatory, even if it involves discretion as to means and methods of enforcement, </w:t>
      </w:r>
      <w:r w:rsidRPr="007F3B7A">
        <w:rPr>
          <w:rStyle w:val="StyleBoldUnderline"/>
          <w:highlight w:val="yellow"/>
        </w:rPr>
        <w:t xml:space="preserve">mandamus is an </w:t>
      </w:r>
      <w:r w:rsidRPr="007F3B7A">
        <w:rPr>
          <w:rStyle w:val="Emphasis"/>
          <w:highlight w:val="yellow"/>
        </w:rPr>
        <w:t>appropriate remedy</w:t>
      </w:r>
      <w:r w:rsidRPr="007F3B7A">
        <w:rPr>
          <w:rStyle w:val="StyleBoldUnderline"/>
          <w:highlight w:val="yellow"/>
        </w:rPr>
        <w:t xml:space="preserve"> to compel implementation</w:t>
      </w:r>
      <w:r>
        <w:t>.158 The discussion that follows makes the following propositions:</w:t>
      </w:r>
    </w:p>
    <w:p w:rsidR="00962B37" w:rsidRDefault="00962B37" w:rsidP="00962B37">
      <w:r>
        <w:t xml:space="preserve">(1) the text and history of several major international human rights treaties create a </w:t>
      </w:r>
      <w:proofErr w:type="spellStart"/>
      <w:r>
        <w:t>mandator</w:t>
      </w:r>
      <w:proofErr w:type="spellEnd"/>
      <w:r>
        <w:t>)' duty of domestic implementation;</w:t>
      </w:r>
    </w:p>
    <w:p w:rsidR="00962B37" w:rsidRDefault="00962B37" w:rsidP="00962B37">
      <w:r>
        <w:t>(2) the Supremacy Clause incorporated these duties into domestic law upon ratification of those treaties;</w:t>
      </w:r>
    </w:p>
    <w:p w:rsidR="00962B37" w:rsidRDefault="00962B37" w:rsidP="00962B37">
      <w:r>
        <w:t>(3) barring a provision in the treaty itself139 or other federal law-indicating a contrary result, mandamus is an appropriate remedy when government officials have failed to implement such treaties, as it would be if a similar duty existed under a federal statute; and</w:t>
      </w:r>
    </w:p>
    <w:p w:rsidR="00962B37" w:rsidRDefault="00962B37" w:rsidP="00962B37">
      <w:r>
        <w:t>(4) the selection of means of implementation should be the exclusive province of the President (or his Cabinet officers) and Congress, provided the means selected are directed in good faith toward effective implementation.</w:t>
      </w:r>
    </w:p>
    <w:p w:rsidR="00962B37" w:rsidRDefault="00962B37" w:rsidP="00962B37">
      <w:r w:rsidRPr="007F3B7A">
        <w:rPr>
          <w:rStyle w:val="StyleBoldUnderline"/>
          <w:highlight w:val="yellow"/>
        </w:rPr>
        <w:t xml:space="preserve">The major </w:t>
      </w:r>
      <w:r w:rsidRPr="007F3B7A">
        <w:rPr>
          <w:rStyle w:val="StyleBoldUnderline"/>
        </w:rPr>
        <w:t>human</w:t>
      </w:r>
      <w:r w:rsidRPr="00872E6C">
        <w:rPr>
          <w:rStyle w:val="StyleBoldUnderline"/>
        </w:rPr>
        <w:t xml:space="preserve"> rights </w:t>
      </w:r>
      <w:r w:rsidRPr="007F3B7A">
        <w:rPr>
          <w:rStyle w:val="StyleBoldUnderline"/>
          <w:highlight w:val="yellow"/>
        </w:rPr>
        <w:t>treaties that the U</w:t>
      </w:r>
      <w:r w:rsidRPr="00872E6C">
        <w:rPr>
          <w:rStyle w:val="StyleBoldUnderline"/>
        </w:rPr>
        <w:t xml:space="preserve">nited </w:t>
      </w:r>
      <w:r w:rsidRPr="007F3B7A">
        <w:rPr>
          <w:rStyle w:val="StyleBoldUnderline"/>
          <w:highlight w:val="yellow"/>
        </w:rPr>
        <w:t>St</w:t>
      </w:r>
      <w:r>
        <w:rPr>
          <w:rStyle w:val="StyleBoldUnderline"/>
        </w:rPr>
        <w:t xml:space="preserve">ates </w:t>
      </w:r>
      <w:r w:rsidRPr="007F3B7A">
        <w:rPr>
          <w:rStyle w:val="StyleBoldUnderline"/>
          <w:highlight w:val="yellow"/>
        </w:rPr>
        <w:t>has ratified impose a duty of</w:t>
      </w:r>
      <w:r w:rsidRPr="00872E6C">
        <w:rPr>
          <w:rStyle w:val="StyleBoldUnderline"/>
        </w:rPr>
        <w:t xml:space="preserve"> domestic </w:t>
      </w:r>
      <w:r w:rsidRPr="007F3B7A">
        <w:rPr>
          <w:rStyle w:val="StyleBoldUnderline"/>
          <w:highlight w:val="yellow"/>
        </w:rPr>
        <w:t>enforcement</w:t>
      </w:r>
      <w:r>
        <w:t xml:space="preserve"> </w:t>
      </w:r>
      <w:r w:rsidRPr="00872E6C">
        <w:rPr>
          <w:rStyle w:val="StyleBoldUnderline"/>
        </w:rPr>
        <w:t>The</w:t>
      </w:r>
      <w:r>
        <w:t xml:space="preserve"> </w:t>
      </w:r>
      <w:r w:rsidRPr="00872E6C">
        <w:rPr>
          <w:rStyle w:val="StyleBoldUnderline"/>
        </w:rPr>
        <w:t>discussion</w:t>
      </w:r>
      <w:r>
        <w:t xml:space="preserve"> regarding this point has, for the sake of simplicity, </w:t>
      </w:r>
      <w:r w:rsidRPr="00872E6C">
        <w:rPr>
          <w:rStyle w:val="StyleBoldUnderline"/>
        </w:rPr>
        <w:t>spoken generally of a duty to "implement the treaty" in domestic law.</w:t>
      </w:r>
      <w:r>
        <w:t xml:space="preserve"> </w:t>
      </w:r>
      <w:r w:rsidRPr="00872E6C">
        <w:rPr>
          <w:rStyle w:val="StyleBoldUnderline"/>
        </w:rPr>
        <w:t>To be more precise</w:t>
      </w:r>
      <w:r>
        <w:t xml:space="preserve">, </w:t>
      </w:r>
      <w:r w:rsidRPr="00872E6C">
        <w:rPr>
          <w:rStyle w:val="StyleBoldUnderline"/>
        </w:rPr>
        <w:t xml:space="preserve">human rights </w:t>
      </w:r>
      <w:r w:rsidRPr="007F3B7A">
        <w:rPr>
          <w:rStyle w:val="StyleBoldUnderline"/>
          <w:highlight w:val="yellow"/>
        </w:rPr>
        <w:t xml:space="preserve">treaties </w:t>
      </w:r>
      <w:r w:rsidRPr="007F3B7A">
        <w:rPr>
          <w:rStyle w:val="Emphasis"/>
          <w:highlight w:val="yellow"/>
        </w:rPr>
        <w:t>do not necessarily</w:t>
      </w:r>
      <w:r w:rsidRPr="007F3B7A">
        <w:rPr>
          <w:rStyle w:val="StyleBoldUnderline"/>
          <w:highlight w:val="yellow"/>
        </w:rPr>
        <w:t xml:space="preserve"> </w:t>
      </w:r>
      <w:r w:rsidRPr="007F3B7A">
        <w:rPr>
          <w:rStyle w:val="Emphasis"/>
          <w:highlight w:val="yellow"/>
        </w:rPr>
        <w:t>require</w:t>
      </w:r>
      <w:r w:rsidRPr="007F3B7A">
        <w:rPr>
          <w:rStyle w:val="StyleBoldUnderline"/>
          <w:highlight w:val="yellow"/>
        </w:rPr>
        <w:t xml:space="preserve"> that the treaty be implemented by making the treaty itself part of</w:t>
      </w:r>
      <w:r w:rsidRPr="00872E6C">
        <w:rPr>
          <w:rStyle w:val="StyleBoldUnderline"/>
        </w:rPr>
        <w:t xml:space="preserve"> domestic </w:t>
      </w:r>
      <w:r w:rsidRPr="007F3B7A">
        <w:rPr>
          <w:rStyle w:val="StyleBoldUnderline"/>
          <w:highlight w:val="yellow"/>
        </w:rPr>
        <w:t>law</w:t>
      </w:r>
      <w:r>
        <w:t xml:space="preserve">. Rather, </w:t>
      </w:r>
      <w:r w:rsidRPr="007F3B7A">
        <w:rPr>
          <w:rStyle w:val="StyleBoldUnderline"/>
          <w:highlight w:val="yellow"/>
        </w:rPr>
        <w:t>the</w:t>
      </w:r>
      <w:r w:rsidRPr="00872E6C">
        <w:rPr>
          <w:rStyle w:val="StyleBoldUnderline"/>
        </w:rPr>
        <w:t xml:space="preserve"> states parties </w:t>
      </w:r>
      <w:r w:rsidRPr="007F3B7A">
        <w:rPr>
          <w:rStyle w:val="StyleBoldUnderline"/>
          <w:highlight w:val="yellow"/>
        </w:rPr>
        <w:t>are required to make effective the rights guaranteed by the treaty in their domestic law</w:t>
      </w:r>
      <w:r w:rsidRPr="007F3B7A">
        <w:rPr>
          <w:highlight w:val="yellow"/>
        </w:rPr>
        <w:t>.</w:t>
      </w:r>
      <w:r>
        <w:t xml:space="preserve"> </w:t>
      </w:r>
      <w:r w:rsidRPr="007F3B7A">
        <w:rPr>
          <w:rStyle w:val="StyleBoldUnderline"/>
          <w:highlight w:val="yellow"/>
        </w:rPr>
        <w:t xml:space="preserve">While making the treaty </w:t>
      </w:r>
      <w:r w:rsidRPr="007F3B7A">
        <w:rPr>
          <w:rStyle w:val="Emphasis"/>
          <w:i/>
          <w:highlight w:val="yellow"/>
        </w:rPr>
        <w:t xml:space="preserve">in </w:t>
      </w:r>
      <w:proofErr w:type="spellStart"/>
      <w:r w:rsidRPr="007F3B7A">
        <w:rPr>
          <w:rStyle w:val="Emphasis"/>
          <w:i/>
          <w:highlight w:val="yellow"/>
        </w:rPr>
        <w:t>toto</w:t>
      </w:r>
      <w:proofErr w:type="spellEnd"/>
      <w:r w:rsidRPr="007F3B7A">
        <w:rPr>
          <w:rStyle w:val="Emphasis"/>
          <w:i/>
          <w:highlight w:val="yellow"/>
        </w:rPr>
        <w:t xml:space="preserve"> enforceable</w:t>
      </w:r>
      <w:r w:rsidRPr="007F3B7A">
        <w:rPr>
          <w:rStyle w:val="StyleBoldUnderline"/>
          <w:highlight w:val="yellow"/>
        </w:rPr>
        <w:t xml:space="preserve"> as domestic law would satisfy'</w:t>
      </w:r>
      <w:r w:rsidRPr="00872E6C">
        <w:rPr>
          <w:rStyle w:val="StyleBoldUnderline"/>
        </w:rPr>
        <w:t xml:space="preserve"> the duty of implementation, </w:t>
      </w:r>
      <w:r w:rsidRPr="007F3B7A">
        <w:rPr>
          <w:rStyle w:val="StyleBoldUnderline"/>
          <w:highlight w:val="yellow"/>
        </w:rPr>
        <w:t>methods short of such wholesale incorporation</w:t>
      </w:r>
      <w:r w:rsidRPr="005A5FC5">
        <w:rPr>
          <w:rStyle w:val="StyleBoldUnderline"/>
        </w:rPr>
        <w:t xml:space="preserve"> may</w:t>
      </w:r>
      <w:r w:rsidRPr="00872E6C">
        <w:rPr>
          <w:rStyle w:val="StyleBoldUnderline"/>
        </w:rPr>
        <w:t xml:space="preserve"> </w:t>
      </w:r>
      <w:r w:rsidRPr="007F3B7A">
        <w:rPr>
          <w:rStyle w:val="Emphasis"/>
          <w:highlight w:val="yellow"/>
        </w:rPr>
        <w:t>also satisfy that duty</w:t>
      </w:r>
      <w:r>
        <w:t>.</w:t>
      </w:r>
    </w:p>
    <w:p w:rsidR="00962B37" w:rsidRDefault="00962B37" w:rsidP="00962B37">
      <w:r>
        <w:t xml:space="preserve">[NOTE: in </w:t>
      </w:r>
      <w:proofErr w:type="spellStart"/>
      <w:r>
        <w:t>toto</w:t>
      </w:r>
      <w:proofErr w:type="spellEnd"/>
      <w:r>
        <w:t xml:space="preserve"> (in toe-toe) adj. Latin for "completely" or "in total," referring to the entire thing, as in "the goods were destroyed in </w:t>
      </w:r>
      <w:proofErr w:type="spellStart"/>
      <w:r>
        <w:t>toto</w:t>
      </w:r>
      <w:proofErr w:type="spellEnd"/>
      <w:r>
        <w:t xml:space="preserve">," or "the case was dismissed in </w:t>
      </w:r>
      <w:proofErr w:type="spellStart"/>
      <w:r>
        <w:t>toto</w:t>
      </w:r>
      <w:proofErr w:type="spellEnd"/>
      <w:r>
        <w:t>."]</w:t>
      </w:r>
    </w:p>
    <w:p w:rsidR="00962B37" w:rsidRDefault="00962B37" w:rsidP="00962B37">
      <w:pPr>
        <w:rPr>
          <w:sz w:val="12"/>
        </w:rPr>
      </w:pPr>
    </w:p>
    <w:p w:rsidR="00962B37" w:rsidRDefault="00962B37" w:rsidP="00962B37">
      <w:pPr>
        <w:pStyle w:val="Heading3"/>
      </w:pPr>
      <w:r>
        <w:lastRenderedPageBreak/>
        <w:t>2NC Competition</w:t>
      </w:r>
    </w:p>
    <w:p w:rsidR="00962B37" w:rsidRPr="004F080A" w:rsidRDefault="00962B37" w:rsidP="00962B37">
      <w:pPr>
        <w:pStyle w:val="Heading4"/>
      </w:pPr>
      <w:r>
        <w:t xml:space="preserve">Second – The CP is </w:t>
      </w:r>
      <w:r>
        <w:rPr>
          <w:u w:val="single"/>
        </w:rPr>
        <w:t>less change</w:t>
      </w:r>
      <w:r>
        <w:t xml:space="preserve"> – making treaties self-executing </w:t>
      </w:r>
      <w:r>
        <w:rPr>
          <w:u w:val="single"/>
        </w:rPr>
        <w:t>mandates enforcement</w:t>
      </w:r>
      <w:r>
        <w:t xml:space="preserve"> – that’s distinct from the CP which leaves enforcement questions to the political </w:t>
      </w:r>
      <w:proofErr w:type="spellStart"/>
      <w:r>
        <w:t>brances</w:t>
      </w:r>
      <w:proofErr w:type="spellEnd"/>
      <w:r>
        <w:t xml:space="preserve"> </w:t>
      </w:r>
    </w:p>
    <w:p w:rsidR="00962B37" w:rsidRDefault="00962B37" w:rsidP="00962B37">
      <w:r w:rsidRPr="004F080A">
        <w:rPr>
          <w:rStyle w:val="StyleStyleBold12pt"/>
        </w:rPr>
        <w:t>West 8</w:t>
      </w:r>
      <w:r>
        <w:t xml:space="preserve"> (West's Encyclopedia of American Law, edition 2. Copyright 2008)</w:t>
      </w:r>
    </w:p>
    <w:p w:rsidR="00962B37" w:rsidRDefault="00962B37" w:rsidP="00962B37"/>
    <w:p w:rsidR="00962B37" w:rsidRPr="004F080A" w:rsidRDefault="00962B37" w:rsidP="00962B37">
      <w:pPr>
        <w:rPr>
          <w:rStyle w:val="StyleBoldUnderline"/>
        </w:rPr>
      </w:pPr>
      <w:r w:rsidRPr="007F3B7A">
        <w:rPr>
          <w:rStyle w:val="StyleBoldUnderline"/>
          <w:highlight w:val="yellow"/>
        </w:rPr>
        <w:t>Self-Executing Treaty</w:t>
      </w:r>
    </w:p>
    <w:p w:rsidR="00962B37" w:rsidRDefault="00962B37" w:rsidP="00962B37">
      <w:r>
        <w:t>A compact between two nations that is effective immediately without the need for ancillary legislation.</w:t>
      </w:r>
    </w:p>
    <w:p w:rsidR="00962B37" w:rsidRDefault="00962B37" w:rsidP="00962B37">
      <w:r w:rsidRPr="007F3B7A">
        <w:rPr>
          <w:rStyle w:val="StyleBoldUnderline"/>
          <w:highlight w:val="yellow"/>
        </w:rPr>
        <w:t>A treaty is</w:t>
      </w:r>
      <w:r>
        <w:t xml:space="preserve"> ordinarily considered </w:t>
      </w:r>
      <w:r w:rsidRPr="007F3B7A">
        <w:rPr>
          <w:rStyle w:val="StyleBoldUnderline"/>
          <w:highlight w:val="yellow"/>
        </w:rPr>
        <w:t>self-executing</w:t>
      </w:r>
      <w:r>
        <w:t xml:space="preserve"> if it </w:t>
      </w:r>
      <w:r w:rsidRPr="007F3B7A">
        <w:rPr>
          <w:rStyle w:val="StyleBoldUnderline"/>
          <w:highlight w:val="yellow"/>
        </w:rPr>
        <w:t>provides adequate rules by which</w:t>
      </w:r>
      <w:r>
        <w:t xml:space="preserve"> given </w:t>
      </w:r>
      <w:r w:rsidRPr="007F3B7A">
        <w:rPr>
          <w:rStyle w:val="StyleBoldUnderline"/>
          <w:highlight w:val="yellow"/>
        </w:rPr>
        <w:t>rights</w:t>
      </w:r>
      <w:r>
        <w:t xml:space="preserve"> may be enjoyed or imposed duties may </w:t>
      </w:r>
      <w:r w:rsidRPr="007F3B7A">
        <w:rPr>
          <w:rStyle w:val="StyleBoldUnderline"/>
          <w:highlight w:val="yellow"/>
        </w:rPr>
        <w:t xml:space="preserve">be </w:t>
      </w:r>
      <w:r w:rsidRPr="007F3B7A">
        <w:rPr>
          <w:rStyle w:val="Emphasis"/>
          <w:highlight w:val="yellow"/>
        </w:rPr>
        <w:t>enforced</w:t>
      </w:r>
      <w:r w:rsidRPr="007F3B7A">
        <w:rPr>
          <w:highlight w:val="yellow"/>
        </w:rPr>
        <w:t xml:space="preserve">. </w:t>
      </w:r>
      <w:r w:rsidRPr="007F3B7A">
        <w:rPr>
          <w:rStyle w:val="StyleBoldUnderline"/>
          <w:highlight w:val="yellow"/>
        </w:rPr>
        <w:t>Conversely</w:t>
      </w:r>
      <w:r w:rsidRPr="007F3B7A">
        <w:rPr>
          <w:highlight w:val="yellow"/>
        </w:rPr>
        <w:t xml:space="preserve"> </w:t>
      </w:r>
      <w:r w:rsidRPr="007F3B7A">
        <w:rPr>
          <w:rStyle w:val="StyleBoldUnderline"/>
          <w:highlight w:val="yellow"/>
        </w:rPr>
        <w:t>it is</w:t>
      </w:r>
      <w:r>
        <w:t xml:space="preserve"> generally </w:t>
      </w:r>
      <w:r w:rsidRPr="007F3B7A">
        <w:rPr>
          <w:rStyle w:val="Emphasis"/>
          <w:highlight w:val="yellow"/>
        </w:rPr>
        <w:t>not self-executing</w:t>
      </w:r>
      <w:r w:rsidRPr="007F3B7A">
        <w:rPr>
          <w:highlight w:val="yellow"/>
        </w:rPr>
        <w:t xml:space="preserve"> </w:t>
      </w:r>
      <w:r w:rsidRPr="007F3B7A">
        <w:rPr>
          <w:rStyle w:val="StyleBoldUnderline"/>
          <w:highlight w:val="yellow"/>
        </w:rPr>
        <w:t>when it merely indicates principles without providing rules giving them the force of law</w:t>
      </w:r>
      <w:r w:rsidRPr="007F3B7A">
        <w:rPr>
          <w:highlight w:val="yellow"/>
        </w:rPr>
        <w:t>.</w:t>
      </w:r>
    </w:p>
    <w:p w:rsidR="00962B37" w:rsidRDefault="00962B37" w:rsidP="00962B37">
      <w:pPr>
        <w:pStyle w:val="Heading3"/>
      </w:pPr>
      <w:r>
        <w:lastRenderedPageBreak/>
        <w:t>2NC Trade Impact</w:t>
      </w:r>
    </w:p>
    <w:p w:rsidR="00962B37" w:rsidRDefault="00962B37" w:rsidP="00962B37">
      <w:pPr>
        <w:pStyle w:val="Heading4"/>
      </w:pPr>
      <w:r>
        <w:t xml:space="preserve">That creates </w:t>
      </w:r>
      <w:r w:rsidRPr="0082745D">
        <w:rPr>
          <w:u w:val="single"/>
        </w:rPr>
        <w:t>unlimited</w:t>
      </w:r>
      <w:r>
        <w:t xml:space="preserve"> legislative role for the Courts in treaty enforcement---collapses effective international political responses to environment, terrorism, rogues, and collapses the economy and trade---it also kills the cred of </w:t>
      </w:r>
      <w:r w:rsidRPr="0082745D">
        <w:rPr>
          <w:u w:val="single"/>
        </w:rPr>
        <w:t>informal treaties</w:t>
      </w:r>
      <w:r>
        <w:t xml:space="preserve"> which will solve the case in the SQ </w:t>
      </w:r>
    </w:p>
    <w:p w:rsidR="00962B37" w:rsidRPr="006914D8" w:rsidRDefault="00962B37" w:rsidP="00962B37">
      <w:r>
        <w:t xml:space="preserve">John </w:t>
      </w:r>
      <w:proofErr w:type="spellStart"/>
      <w:r w:rsidRPr="00D60563">
        <w:rPr>
          <w:rStyle w:val="StyleStyleBold12pt"/>
        </w:rPr>
        <w:t>Yoo</w:t>
      </w:r>
      <w:proofErr w:type="spellEnd"/>
      <w:r w:rsidRPr="00D60563">
        <w:rPr>
          <w:rStyle w:val="StyleStyleBold12pt"/>
        </w:rPr>
        <w:t xml:space="preserve"> 8</w:t>
      </w:r>
      <w:r>
        <w:t>, Cal Berkeley law prof, The Powers of War and Peace, 244-9</w:t>
      </w:r>
    </w:p>
    <w:p w:rsidR="00962B37" w:rsidRPr="0082745D" w:rsidRDefault="00962B37" w:rsidP="00962B37">
      <w:pPr>
        <w:rPr>
          <w:sz w:val="14"/>
        </w:rPr>
      </w:pPr>
      <w:r w:rsidRPr="003928CD">
        <w:rPr>
          <w:rStyle w:val="StyleBoldUnderline"/>
        </w:rPr>
        <w:t>Non-self-execution provides a ready means to solve</w:t>
      </w:r>
      <w:r w:rsidRPr="0082745D">
        <w:rPr>
          <w:sz w:val="14"/>
        </w:rPr>
        <w:t xml:space="preserve"> some of the </w:t>
      </w:r>
      <w:r w:rsidRPr="003928CD">
        <w:rPr>
          <w:rStyle w:val="StyleBoldUnderline"/>
        </w:rPr>
        <w:t>tensions between the treaty and legislative powers</w:t>
      </w:r>
      <w:r w:rsidRPr="0082745D">
        <w:rPr>
          <w:sz w:val="14"/>
        </w:rPr>
        <w:t xml:space="preserve">. </w:t>
      </w:r>
      <w:r w:rsidRPr="002876BD">
        <w:rPr>
          <w:rStyle w:val="StyleBoldUnderline"/>
        </w:rPr>
        <w:t xml:space="preserve">International events </w:t>
      </w:r>
      <w:r w:rsidRPr="000856F7">
        <w:rPr>
          <w:rStyle w:val="StyleBoldUnderline"/>
        </w:rPr>
        <w:t xml:space="preserve">now </w:t>
      </w:r>
      <w:r w:rsidRPr="002876BD">
        <w:rPr>
          <w:rStyle w:val="StyleBoldUnderline"/>
        </w:rPr>
        <w:t>inﬂuence</w:t>
      </w:r>
      <w:r w:rsidRPr="0082745D">
        <w:rPr>
          <w:sz w:val="14"/>
        </w:rPr>
        <w:t xml:space="preserve"> numerous areas of life that were formerly the preserve of </w:t>
      </w:r>
      <w:r w:rsidRPr="003928CD">
        <w:rPr>
          <w:rStyle w:val="StyleBoldUnderline"/>
        </w:rPr>
        <w:t>regular legislation</w:t>
      </w:r>
      <w:r w:rsidRPr="002876BD">
        <w:rPr>
          <w:rStyle w:val="StyleBoldUnderline"/>
        </w:rPr>
        <w:t>, while domestic conduct</w:t>
      </w:r>
      <w:r w:rsidRPr="0082745D">
        <w:rPr>
          <w:sz w:val="14"/>
        </w:rPr>
        <w:t xml:space="preserve"> has </w:t>
      </w:r>
      <w:r w:rsidRPr="002876BD">
        <w:rPr>
          <w:rStyle w:val="StyleBoldUnderline"/>
        </w:rPr>
        <w:t>produced effects</w:t>
      </w:r>
      <w:r w:rsidRPr="003928CD">
        <w:rPr>
          <w:rStyle w:val="StyleBoldUnderline"/>
        </w:rPr>
        <w:t xml:space="preserve"> </w:t>
      </w:r>
      <w:r w:rsidRPr="0082745D">
        <w:rPr>
          <w:sz w:val="14"/>
        </w:rPr>
        <w:t>on problems</w:t>
      </w:r>
      <w:r w:rsidRPr="003928CD">
        <w:rPr>
          <w:rStyle w:val="StyleBoldUnderline"/>
        </w:rPr>
        <w:t xml:space="preserve"> </w:t>
      </w:r>
      <w:r w:rsidRPr="002876BD">
        <w:rPr>
          <w:rStyle w:val="StyleBoldUnderline"/>
        </w:rPr>
        <w:t>of an international scope</w:t>
      </w:r>
      <w:r w:rsidRPr="0082745D">
        <w:rPr>
          <w:sz w:val="14"/>
        </w:rPr>
        <w:t xml:space="preserve">. Correspondingly, </w:t>
      </w:r>
      <w:r w:rsidRPr="000856F7">
        <w:rPr>
          <w:rStyle w:val="StyleBoldUnderline"/>
          <w:highlight w:val="yellow"/>
        </w:rPr>
        <w:t xml:space="preserve">the scope of </w:t>
      </w:r>
      <w:r w:rsidRPr="002876BD">
        <w:rPr>
          <w:rStyle w:val="StyleBoldUnderline"/>
        </w:rPr>
        <w:t xml:space="preserve">international </w:t>
      </w:r>
      <w:r w:rsidRPr="000856F7">
        <w:rPr>
          <w:rStyle w:val="StyleBoldUnderline"/>
          <w:highlight w:val="yellow"/>
        </w:rPr>
        <w:t xml:space="preserve">agreements has broadened, which has </w:t>
      </w:r>
      <w:r w:rsidRPr="000856F7">
        <w:rPr>
          <w:rStyle w:val="Emphasis"/>
          <w:highlight w:val="yellow"/>
        </w:rPr>
        <w:t xml:space="preserve">expanded the potential reach of </w:t>
      </w:r>
      <w:r w:rsidRPr="000856F7">
        <w:rPr>
          <w:rStyle w:val="Emphasis"/>
        </w:rPr>
        <w:t xml:space="preserve">the </w:t>
      </w:r>
      <w:r w:rsidRPr="000856F7">
        <w:rPr>
          <w:rStyle w:val="Emphasis"/>
          <w:highlight w:val="yellow"/>
        </w:rPr>
        <w:t>treaty power</w:t>
      </w:r>
      <w:r w:rsidRPr="0082745D">
        <w:rPr>
          <w:sz w:val="14"/>
        </w:rPr>
        <w:t xml:space="preserve">. Meanwhile, nationalization of the American economy and society has produced an expansion in the powers of Congress, particularly through its commerce and spending powers. </w:t>
      </w:r>
      <w:r w:rsidRPr="000856F7">
        <w:rPr>
          <w:rStyle w:val="StyleBoldUnderline"/>
          <w:highlight w:val="yellow"/>
        </w:rPr>
        <w:t>International efforts to regulate</w:t>
      </w:r>
      <w:r w:rsidRPr="0082745D">
        <w:rPr>
          <w:sz w:val="14"/>
        </w:rPr>
        <w:t xml:space="preserve"> areas such as </w:t>
      </w:r>
      <w:r w:rsidRPr="000856F7">
        <w:rPr>
          <w:rStyle w:val="StyleBoldUnderline"/>
          <w:highlight w:val="yellow"/>
        </w:rPr>
        <w:t>the environment, arms control, the economy, or human rights</w:t>
      </w:r>
      <w:r w:rsidRPr="0082745D">
        <w:rPr>
          <w:sz w:val="14"/>
        </w:rPr>
        <w:t xml:space="preserve">, therefore, </w:t>
      </w:r>
      <w:r w:rsidRPr="000856F7">
        <w:rPr>
          <w:rStyle w:val="StyleBoldUnderline"/>
          <w:highlight w:val="yellow"/>
        </w:rPr>
        <w:t>will come into conﬂict with</w:t>
      </w:r>
      <w:r w:rsidRPr="000856F7">
        <w:rPr>
          <w:sz w:val="14"/>
          <w:highlight w:val="yellow"/>
        </w:rPr>
        <w:t xml:space="preserve"> </w:t>
      </w:r>
      <w:r w:rsidRPr="000856F7">
        <w:rPr>
          <w:rStyle w:val="StyleBoldUnderline"/>
          <w:highlight w:val="yellow"/>
        </w:rPr>
        <w:t>Congress’s</w:t>
      </w:r>
      <w:r w:rsidRPr="0082745D">
        <w:rPr>
          <w:sz w:val="14"/>
        </w:rPr>
        <w:t xml:space="preserve"> constitutional </w:t>
      </w:r>
      <w:r w:rsidRPr="000856F7">
        <w:rPr>
          <w:rStyle w:val="StyleBoldUnderline"/>
          <w:highlight w:val="yellow"/>
        </w:rPr>
        <w:t>powers</w:t>
      </w:r>
      <w:r w:rsidRPr="0082745D">
        <w:rPr>
          <w:sz w:val="14"/>
        </w:rPr>
        <w:t xml:space="preserve">, just as treaties threatened to do—albeit in more limited subject-matter areas—during the framing and early National Period. In short, the </w:t>
      </w:r>
      <w:r w:rsidRPr="000856F7">
        <w:rPr>
          <w:rStyle w:val="StyleBoldUnderline"/>
          <w:highlight w:val="yellow"/>
        </w:rPr>
        <w:t>globalization</w:t>
      </w:r>
      <w:r w:rsidRPr="0082745D">
        <w:rPr>
          <w:sz w:val="14"/>
        </w:rPr>
        <w:t xml:space="preserve"> of affairs </w:t>
      </w:r>
      <w:r w:rsidRPr="000856F7">
        <w:rPr>
          <w:rStyle w:val="StyleBoldUnderline"/>
          <w:highlight w:val="yellow"/>
        </w:rPr>
        <w:t xml:space="preserve">produces </w:t>
      </w:r>
      <w:r w:rsidRPr="000856F7">
        <w:rPr>
          <w:rStyle w:val="Emphasis"/>
          <w:highlight w:val="yellow"/>
        </w:rPr>
        <w:t>substantial tension</w:t>
      </w:r>
      <w:r w:rsidRPr="000856F7">
        <w:rPr>
          <w:rStyle w:val="StyleBoldUnderline"/>
          <w:highlight w:val="yellow"/>
        </w:rPr>
        <w:t xml:space="preserve"> with a constitutional system that maintains a </w:t>
      </w:r>
      <w:r w:rsidRPr="000856F7">
        <w:rPr>
          <w:rStyle w:val="Emphasis"/>
          <w:highlight w:val="yellow"/>
        </w:rPr>
        <w:t xml:space="preserve">strong distinction between </w:t>
      </w:r>
      <w:r w:rsidRPr="000856F7">
        <w:rPr>
          <w:rStyle w:val="Emphasis"/>
        </w:rPr>
        <w:t xml:space="preserve">the power to make </w:t>
      </w:r>
      <w:r w:rsidRPr="000856F7">
        <w:rPr>
          <w:rStyle w:val="Emphasis"/>
          <w:highlight w:val="yellow"/>
        </w:rPr>
        <w:t>treaties and the power to legislate</w:t>
      </w:r>
      <w:r w:rsidRPr="003928CD">
        <w:rPr>
          <w:rStyle w:val="Emphasis"/>
        </w:rPr>
        <w:t xml:space="preserve">. </w:t>
      </w:r>
      <w:r w:rsidRPr="0082745D">
        <w:rPr>
          <w:rStyle w:val="Emphasis"/>
          <w:b w:val="0"/>
          <w:sz w:val="12"/>
          <w:u w:val="none"/>
        </w:rPr>
        <w:t>¶</w:t>
      </w:r>
      <w:r w:rsidRPr="0082745D">
        <w:rPr>
          <w:rStyle w:val="Emphasis"/>
          <w:sz w:val="12"/>
        </w:rPr>
        <w:t xml:space="preserve"> </w:t>
      </w:r>
      <w:r w:rsidRPr="000856F7">
        <w:rPr>
          <w:rStyle w:val="StyleBoldUnderline"/>
          <w:highlight w:val="yellow"/>
        </w:rPr>
        <w:t>Non-self-execution</w:t>
      </w:r>
      <w:r w:rsidRPr="003928CD">
        <w:rPr>
          <w:rStyle w:val="StyleBoldUnderline"/>
        </w:rPr>
        <w:t xml:space="preserve"> provides a means to </w:t>
      </w:r>
      <w:r w:rsidRPr="000856F7">
        <w:rPr>
          <w:rStyle w:val="StyleBoldUnderline"/>
          <w:highlight w:val="yellow"/>
        </w:rPr>
        <w:t>solve this tension</w:t>
      </w:r>
      <w:r w:rsidRPr="003928CD">
        <w:rPr>
          <w:rStyle w:val="StyleBoldUnderline"/>
        </w:rPr>
        <w:t xml:space="preserve">. </w:t>
      </w:r>
      <w:r w:rsidRPr="000856F7">
        <w:rPr>
          <w:rStyle w:val="StyleBoldUnderline"/>
          <w:highlight w:val="yellow"/>
        </w:rPr>
        <w:t>It prevents</w:t>
      </w:r>
      <w:r w:rsidRPr="003928CD">
        <w:rPr>
          <w:rStyle w:val="StyleBoldUnderline"/>
        </w:rPr>
        <w:t xml:space="preserve"> international political commitments, entered through </w:t>
      </w:r>
      <w:r w:rsidRPr="000856F7">
        <w:rPr>
          <w:rStyle w:val="StyleBoldUnderline"/>
          <w:highlight w:val="yellow"/>
        </w:rPr>
        <w:t xml:space="preserve">treaties, from </w:t>
      </w:r>
      <w:r w:rsidRPr="000856F7">
        <w:rPr>
          <w:sz w:val="14"/>
        </w:rPr>
        <w:t>automatically</w:t>
      </w:r>
      <w:r w:rsidRPr="003928CD">
        <w:rPr>
          <w:rStyle w:val="Emphasis"/>
        </w:rPr>
        <w:t xml:space="preserve"> </w:t>
      </w:r>
      <w:r w:rsidRPr="000856F7">
        <w:rPr>
          <w:rStyle w:val="Emphasis"/>
          <w:highlight w:val="yellow"/>
        </w:rPr>
        <w:t xml:space="preserve">imposing </w:t>
      </w:r>
      <w:r w:rsidRPr="000856F7">
        <w:rPr>
          <w:rStyle w:val="Emphasis"/>
        </w:rPr>
        <w:t xml:space="preserve">domestic </w:t>
      </w:r>
      <w:r w:rsidRPr="000856F7">
        <w:rPr>
          <w:rStyle w:val="Emphasis"/>
          <w:highlight w:val="yellow"/>
        </w:rPr>
        <w:t>legal obligations</w:t>
      </w:r>
      <w:r w:rsidRPr="000856F7">
        <w:rPr>
          <w:rStyle w:val="StyleBoldUnderline"/>
          <w:highlight w:val="yellow"/>
        </w:rPr>
        <w:t xml:space="preserve"> on the government </w:t>
      </w:r>
      <w:r w:rsidRPr="000856F7">
        <w:rPr>
          <w:rStyle w:val="Emphasis"/>
          <w:highlight w:val="yellow"/>
        </w:rPr>
        <w:t xml:space="preserve">until the political branches </w:t>
      </w:r>
      <w:r w:rsidRPr="000856F7">
        <w:rPr>
          <w:rStyle w:val="Emphasis"/>
        </w:rPr>
        <w:t>have determined</w:t>
      </w:r>
      <w:r w:rsidRPr="0082745D">
        <w:rPr>
          <w:sz w:val="14"/>
        </w:rPr>
        <w:t xml:space="preserve"> the manner in which </w:t>
      </w:r>
      <w:r w:rsidRPr="003928CD">
        <w:rPr>
          <w:rStyle w:val="Emphasis"/>
        </w:rPr>
        <w:t xml:space="preserve">to </w:t>
      </w:r>
      <w:r w:rsidRPr="000856F7">
        <w:rPr>
          <w:rStyle w:val="Emphasis"/>
          <w:highlight w:val="yellow"/>
        </w:rPr>
        <w:t>implement them</w:t>
      </w:r>
      <w:r w:rsidRPr="000856F7">
        <w:rPr>
          <w:sz w:val="14"/>
          <w:highlight w:val="yellow"/>
        </w:rPr>
        <w:t xml:space="preserve">. </w:t>
      </w:r>
      <w:r w:rsidRPr="000856F7">
        <w:rPr>
          <w:rStyle w:val="Emphasis"/>
          <w:highlight w:val="yellow"/>
        </w:rPr>
        <w:t>It reserves</w:t>
      </w:r>
      <w:r w:rsidRPr="0082745D">
        <w:rPr>
          <w:sz w:val="14"/>
        </w:rPr>
        <w:t xml:space="preserve"> to the most popular branch of government, </w:t>
      </w:r>
      <w:r w:rsidRPr="000856F7">
        <w:rPr>
          <w:rStyle w:val="Emphasis"/>
          <w:highlight w:val="yellow"/>
        </w:rPr>
        <w:t>Congress, its authority</w:t>
      </w:r>
      <w:r w:rsidRPr="0082745D">
        <w:rPr>
          <w:sz w:val="14"/>
        </w:rPr>
        <w:t xml:space="preserve"> </w:t>
      </w:r>
      <w:r w:rsidRPr="0082745D">
        <w:rPr>
          <w:sz w:val="8"/>
          <w:szCs w:val="8"/>
        </w:rPr>
        <w:t xml:space="preserve">over the domestic regulation of individual citizens and their </w:t>
      </w:r>
      <w:proofErr w:type="spellStart"/>
      <w:r w:rsidRPr="0082745D">
        <w:rPr>
          <w:sz w:val="8"/>
          <w:szCs w:val="8"/>
        </w:rPr>
        <w:t>pri</w:t>
      </w:r>
      <w:proofErr w:type="spellEnd"/>
      <w:r w:rsidRPr="0082745D">
        <w:rPr>
          <w:sz w:val="8"/>
          <w:szCs w:val="8"/>
        </w:rPr>
        <w:t xml:space="preserve">- </w:t>
      </w:r>
      <w:proofErr w:type="spellStart"/>
      <w:r w:rsidRPr="0082745D">
        <w:rPr>
          <w:sz w:val="8"/>
          <w:szCs w:val="8"/>
        </w:rPr>
        <w:t>vate</w:t>
      </w:r>
      <w:proofErr w:type="spellEnd"/>
      <w:r w:rsidRPr="0082745D">
        <w:rPr>
          <w:sz w:val="8"/>
          <w:szCs w:val="8"/>
        </w:rPr>
        <w:t xml:space="preserve"> activity, while also creating a presumption that protects the normal regulatory prerogatives of the states under our federal system of govern- </w:t>
      </w:r>
      <w:proofErr w:type="spellStart"/>
      <w:r w:rsidRPr="0082745D">
        <w:rPr>
          <w:sz w:val="8"/>
          <w:szCs w:val="8"/>
        </w:rPr>
        <w:t>ment</w:t>
      </w:r>
      <w:proofErr w:type="spellEnd"/>
      <w:r w:rsidRPr="0082745D">
        <w:rPr>
          <w:sz w:val="8"/>
          <w:szCs w:val="8"/>
        </w:rPr>
        <w:t xml:space="preserve">. It also preserves the discretion of the president and/or Congress¶ 245¶ to choose to disregard international rules without violating the domestic Constitution. ¶ The values served by non-self-execution become clearer when we ex- amine two different sets of issues raised by globalization: the </w:t>
      </w:r>
      <w:proofErr w:type="spellStart"/>
      <w:r w:rsidRPr="0082745D">
        <w:rPr>
          <w:sz w:val="8"/>
          <w:szCs w:val="8"/>
        </w:rPr>
        <w:t>multilater</w:t>
      </w:r>
      <w:proofErr w:type="spellEnd"/>
      <w:r w:rsidRPr="0082745D">
        <w:rPr>
          <w:sz w:val="8"/>
          <w:szCs w:val="8"/>
        </w:rPr>
        <w:t xml:space="preserve">- </w:t>
      </w:r>
      <w:proofErr w:type="spellStart"/>
      <w:r w:rsidRPr="0082745D">
        <w:rPr>
          <w:sz w:val="8"/>
          <w:szCs w:val="8"/>
        </w:rPr>
        <w:t>alization</w:t>
      </w:r>
      <w:proofErr w:type="spellEnd"/>
      <w:r w:rsidRPr="0082745D">
        <w:rPr>
          <w:sz w:val="8"/>
          <w:szCs w:val="8"/>
        </w:rPr>
        <w:t xml:space="preserve"> of the use of force and the death penalty. Turning ﬁrst to the use of force, it will be recalled that the U.N. Charter prohibits the use of force unless in self-defense or on authorization by the Security Council. The United States ratiﬁed the U.N. Charter as a treaty at the end </w:t>
      </w:r>
      <w:proofErr w:type="spellStart"/>
      <w:r w:rsidRPr="0082745D">
        <w:rPr>
          <w:sz w:val="8"/>
          <w:szCs w:val="8"/>
        </w:rPr>
        <w:t>ofWorld</w:t>
      </w:r>
      <w:proofErr w:type="spellEnd"/>
      <w:r w:rsidRPr="0082745D">
        <w:rPr>
          <w:sz w:val="8"/>
          <w:szCs w:val="8"/>
        </w:rPr>
        <w:t xml:space="preserve"> </w:t>
      </w:r>
      <w:proofErr w:type="spellStart"/>
      <w:r w:rsidRPr="0082745D">
        <w:rPr>
          <w:sz w:val="8"/>
          <w:szCs w:val="8"/>
        </w:rPr>
        <w:t>WarII.Thus,someargue,inratifyingthechartertheUnitedStatesgaveup</w:t>
      </w:r>
      <w:proofErr w:type="spellEnd"/>
      <w:r w:rsidRPr="0082745D">
        <w:rPr>
          <w:sz w:val="8"/>
          <w:szCs w:val="8"/>
        </w:rPr>
        <w:t xml:space="preserve"> its right to initiate hostilities unless in conformity with its terms. Because a treaty is part of the “law of the land” under the Supremacy Clause, and hence on a par with the Constitution and other federal law, the president has a constitutional obligation, in seeing that the laws are faithfully exe- </w:t>
      </w:r>
      <w:proofErr w:type="spellStart"/>
      <w:r w:rsidRPr="0082745D">
        <w:rPr>
          <w:sz w:val="8"/>
          <w:szCs w:val="8"/>
        </w:rPr>
        <w:t>cuted</w:t>
      </w:r>
      <w:proofErr w:type="spellEnd"/>
      <w:r w:rsidRPr="0082745D">
        <w:rPr>
          <w:sz w:val="8"/>
          <w:szCs w:val="8"/>
        </w:rPr>
        <w:t xml:space="preserve">, not to order the use of force that would violate the U.N. Charter. If a Congress funds a presidential war at odds with the U.N. Charter, one imagines that Congress is acting unconstitutionally as well. “By adhering to the Charter,” according to Professor </w:t>
      </w:r>
      <w:proofErr w:type="spellStart"/>
      <w:r w:rsidRPr="0082745D">
        <w:rPr>
          <w:sz w:val="8"/>
          <w:szCs w:val="8"/>
        </w:rPr>
        <w:t>Henkin</w:t>
      </w:r>
      <w:proofErr w:type="spellEnd"/>
      <w:r w:rsidRPr="0082745D">
        <w:rPr>
          <w:sz w:val="8"/>
          <w:szCs w:val="8"/>
        </w:rPr>
        <w:t xml:space="preserve">, “the United States has given up the right to go to war at will.”78 ¶ Two disruptions of the constitutional structure ﬂow from this position. First, it renders any presidential use of force that is not taken in self- defense or authorized by the Security Council not only illegal, but un- constitutional. Presidential discretion to use force in foreign affairs, as envisioned by the Framers and established in the constitutional text and structure, is unarguably reduced as a result. Under this approach to </w:t>
      </w:r>
      <w:proofErr w:type="spellStart"/>
      <w:r w:rsidRPr="0082745D">
        <w:rPr>
          <w:sz w:val="8"/>
          <w:szCs w:val="8"/>
        </w:rPr>
        <w:t>trea</w:t>
      </w:r>
      <w:proofErr w:type="spellEnd"/>
      <w:r w:rsidRPr="0082745D">
        <w:rPr>
          <w:sz w:val="8"/>
          <w:szCs w:val="8"/>
        </w:rPr>
        <w:t xml:space="preserve">- ties, the violation of international law by the United States and its allies in Kosovo also amounted to a violation of the Constitution by President Clinton. After all, the United States could not claim seriously—nor did it try—that Serbia was armed with weapons of mass destruction and their delivery systems and that it posed a threat sufﬁcient to trigger the U.S. national right of self-defense. Due to Russia’s veto, the Security </w:t>
      </w:r>
      <w:proofErr w:type="spellStart"/>
      <w:r w:rsidRPr="0082745D">
        <w:rPr>
          <w:sz w:val="8"/>
          <w:szCs w:val="8"/>
        </w:rPr>
        <w:t>Coun</w:t>
      </w:r>
      <w:proofErr w:type="spellEnd"/>
      <w:r w:rsidRPr="0082745D">
        <w:rPr>
          <w:sz w:val="8"/>
          <w:szCs w:val="8"/>
        </w:rPr>
        <w:t xml:space="preserve">- </w:t>
      </w:r>
      <w:proofErr w:type="spellStart"/>
      <w:r w:rsidRPr="0082745D">
        <w:rPr>
          <w:sz w:val="8"/>
          <w:szCs w:val="8"/>
        </w:rPr>
        <w:t>cil</w:t>
      </w:r>
      <w:proofErr w:type="spellEnd"/>
      <w:r w:rsidRPr="0082745D">
        <w:rPr>
          <w:sz w:val="8"/>
          <w:szCs w:val="8"/>
        </w:rPr>
        <w:t xml:space="preserve"> never issued a resolution authorizing the use of force. In using force </w:t>
      </w:r>
      <w:proofErr w:type="spellStart"/>
      <w:r w:rsidRPr="0082745D">
        <w:rPr>
          <w:sz w:val="8"/>
          <w:szCs w:val="8"/>
        </w:rPr>
        <w:t>againstKosovo,theUnitedStatesviolatedtheU.N.CharterandPresident</w:t>
      </w:r>
      <w:proofErr w:type="spellEnd"/>
      <w:r w:rsidRPr="0082745D">
        <w:rPr>
          <w:sz w:val="8"/>
          <w:szCs w:val="8"/>
        </w:rPr>
        <w:t xml:space="preserve"> </w:t>
      </w:r>
      <w:proofErr w:type="spellStart"/>
      <w:r w:rsidRPr="0082745D">
        <w:rPr>
          <w:sz w:val="8"/>
          <w:szCs w:val="8"/>
        </w:rPr>
        <w:t>Clinton,under</w:t>
      </w:r>
      <w:proofErr w:type="spellEnd"/>
      <w:r w:rsidRPr="0082745D">
        <w:rPr>
          <w:sz w:val="8"/>
          <w:szCs w:val="8"/>
        </w:rPr>
        <w:t xml:space="preserve"> a self-execution </w:t>
      </w:r>
      <w:proofErr w:type="spellStart"/>
      <w:r w:rsidRPr="0082745D">
        <w:rPr>
          <w:sz w:val="8"/>
          <w:szCs w:val="8"/>
        </w:rPr>
        <w:t>theory,failed</w:t>
      </w:r>
      <w:proofErr w:type="spellEnd"/>
      <w:r w:rsidRPr="0082745D">
        <w:rPr>
          <w:sz w:val="8"/>
          <w:szCs w:val="8"/>
        </w:rPr>
        <w:t xml:space="preserve"> to perform his constitutional duty to enforce the laws of the land. </w:t>
      </w:r>
      <w:proofErr w:type="spellStart"/>
      <w:r w:rsidRPr="0082745D">
        <w:rPr>
          <w:sz w:val="8"/>
          <w:szCs w:val="8"/>
        </w:rPr>
        <w:t>Second,equating</w:t>
      </w:r>
      <w:proofErr w:type="spellEnd"/>
      <w:r w:rsidRPr="0082745D">
        <w:rPr>
          <w:sz w:val="8"/>
          <w:szCs w:val="8"/>
        </w:rPr>
        <w:t xml:space="preserve"> treaties with statutes has the effect of transferring the authority to decide whether to use force in international relations to an international organization. Under the Constitution’s original design, the president and Congress decide on war through the interaction of their constitutional powers. Putting to one side the use of force in self-defense, many scholars believe both that the United States cannot wage war with- out Security Council permission, and that if the Security Council </w:t>
      </w:r>
      <w:proofErr w:type="spellStart"/>
      <w:r w:rsidRPr="0082745D">
        <w:rPr>
          <w:sz w:val="8"/>
          <w:szCs w:val="8"/>
        </w:rPr>
        <w:t>autho</w:t>
      </w:r>
      <w:proofErr w:type="spellEnd"/>
      <w:r w:rsidRPr="0082745D">
        <w:rPr>
          <w:sz w:val="8"/>
          <w:szCs w:val="8"/>
        </w:rPr>
        <w:t xml:space="preserve">- </w:t>
      </w:r>
      <w:proofErr w:type="spellStart"/>
      <w:r w:rsidRPr="0082745D">
        <w:rPr>
          <w:sz w:val="8"/>
          <w:szCs w:val="8"/>
        </w:rPr>
        <w:t>rizes</w:t>
      </w:r>
      <w:proofErr w:type="spellEnd"/>
      <w:r w:rsidRPr="0082745D">
        <w:rPr>
          <w:sz w:val="8"/>
          <w:szCs w:val="8"/>
        </w:rPr>
        <w:t xml:space="preserve"> war—as it did in the 1991 Persian </w:t>
      </w:r>
      <w:proofErr w:type="spellStart"/>
      <w:r w:rsidRPr="0082745D">
        <w:rPr>
          <w:sz w:val="8"/>
          <w:szCs w:val="8"/>
        </w:rPr>
        <w:t>GulfWar</w:t>
      </w:r>
      <w:proofErr w:type="spellEnd"/>
      <w:r w:rsidRPr="0082745D">
        <w:rPr>
          <w:sz w:val="8"/>
          <w:szCs w:val="8"/>
        </w:rPr>
        <w:t xml:space="preserve">—the United States must use force to meet the goals set out by the Council. In other words, the </w:t>
      </w:r>
      <w:proofErr w:type="spellStart"/>
      <w:r w:rsidRPr="0082745D">
        <w:rPr>
          <w:sz w:val="8"/>
          <w:szCs w:val="8"/>
        </w:rPr>
        <w:t>SecurityCouncilhastheauthorityunderthechartertoimposebothaneg</w:t>
      </w:r>
      <w:proofErr w:type="spellEnd"/>
      <w:r w:rsidRPr="0082745D">
        <w:rPr>
          <w:sz w:val="8"/>
          <w:szCs w:val="8"/>
        </w:rPr>
        <w:t xml:space="preserve">- </w:t>
      </w:r>
      <w:proofErr w:type="spellStart"/>
      <w:r w:rsidRPr="0082745D">
        <w:rPr>
          <w:sz w:val="8"/>
          <w:szCs w:val="8"/>
        </w:rPr>
        <w:t>ative</w:t>
      </w:r>
      <w:proofErr w:type="spellEnd"/>
      <w:r w:rsidRPr="0082745D">
        <w:rPr>
          <w:sz w:val="8"/>
          <w:szCs w:val="8"/>
        </w:rPr>
        <w:t xml:space="preserve"> duty (not to attack) and an afﬁrmative duty—to use force to enforce council resolutions. The Constitution’s usual procedure of relying on the president and Congress to make these decisions, under this approach, is effectively within the control of the Security Council. In those </w:t>
      </w:r>
      <w:proofErr w:type="spellStart"/>
      <w:r w:rsidRPr="0082745D">
        <w:rPr>
          <w:sz w:val="8"/>
          <w:szCs w:val="8"/>
        </w:rPr>
        <w:t>cases,how</w:t>
      </w:r>
      <w:proofErr w:type="spellEnd"/>
      <w:r w:rsidRPr="0082745D">
        <w:rPr>
          <w:sz w:val="8"/>
          <w:szCs w:val="8"/>
        </w:rPr>
        <w:t xml:space="preserve">- ever, where the United States can make an actual claim of self-defense, as </w:t>
      </w:r>
      <w:proofErr w:type="spellStart"/>
      <w:r w:rsidRPr="0082745D">
        <w:rPr>
          <w:sz w:val="8"/>
          <w:szCs w:val="8"/>
        </w:rPr>
        <w:t>inAfghanistan</w:t>
      </w:r>
      <w:proofErr w:type="spellEnd"/>
      <w:r w:rsidRPr="0082745D">
        <w:rPr>
          <w:sz w:val="8"/>
          <w:szCs w:val="8"/>
        </w:rPr>
        <w:t xml:space="preserve"> and probably Iraq in 2003,the United States—and thus the president and Congress—would still have their usual room for </w:t>
      </w:r>
      <w:proofErr w:type="spellStart"/>
      <w:r w:rsidRPr="0082745D">
        <w:rPr>
          <w:sz w:val="8"/>
          <w:szCs w:val="8"/>
        </w:rPr>
        <w:t>deci</w:t>
      </w:r>
      <w:proofErr w:type="spellEnd"/>
      <w:r w:rsidRPr="0082745D">
        <w:rPr>
          <w:sz w:val="8"/>
          <w:szCs w:val="8"/>
        </w:rPr>
        <w:t xml:space="preserve">- </w:t>
      </w:r>
      <w:proofErr w:type="spellStart"/>
      <w:r w:rsidRPr="0082745D">
        <w:rPr>
          <w:sz w:val="8"/>
          <w:szCs w:val="8"/>
        </w:rPr>
        <w:t>sionmaking</w:t>
      </w:r>
      <w:proofErr w:type="spellEnd"/>
      <w:r w:rsidRPr="0082745D">
        <w:rPr>
          <w:sz w:val="8"/>
          <w:szCs w:val="8"/>
        </w:rPr>
        <w:t xml:space="preserve">. ¶ Of </w:t>
      </w:r>
      <w:proofErr w:type="spellStart"/>
      <w:r w:rsidRPr="0082745D">
        <w:rPr>
          <w:sz w:val="8"/>
          <w:szCs w:val="8"/>
        </w:rPr>
        <w:t>course,the</w:t>
      </w:r>
      <w:proofErr w:type="spellEnd"/>
      <w:r w:rsidRPr="0082745D">
        <w:rPr>
          <w:sz w:val="8"/>
          <w:szCs w:val="8"/>
        </w:rPr>
        <w:t xml:space="preserve"> United States has used force many times since the end of </w:t>
      </w:r>
      <w:proofErr w:type="spellStart"/>
      <w:r w:rsidRPr="0082745D">
        <w:rPr>
          <w:sz w:val="8"/>
          <w:szCs w:val="8"/>
        </w:rPr>
        <w:t>WorldWar</w:t>
      </w:r>
      <w:proofErr w:type="spellEnd"/>
      <w:r w:rsidRPr="0082745D">
        <w:rPr>
          <w:sz w:val="8"/>
          <w:szCs w:val="8"/>
        </w:rPr>
        <w:t xml:space="preserve"> </w:t>
      </w:r>
      <w:proofErr w:type="spellStart"/>
      <w:r w:rsidRPr="0082745D">
        <w:rPr>
          <w:sz w:val="8"/>
          <w:szCs w:val="8"/>
        </w:rPr>
        <w:t>II,and</w:t>
      </w:r>
      <w:proofErr w:type="spellEnd"/>
      <w:r w:rsidRPr="0082745D">
        <w:rPr>
          <w:sz w:val="8"/>
          <w:szCs w:val="8"/>
        </w:rPr>
        <w:t xml:space="preserve"> not all of those cases met the requirements of the U.N. Charter. In </w:t>
      </w:r>
      <w:proofErr w:type="spellStart"/>
      <w:r w:rsidRPr="0082745D">
        <w:rPr>
          <w:sz w:val="8"/>
          <w:szCs w:val="8"/>
        </w:rPr>
        <w:t>fact,in</w:t>
      </w:r>
      <w:proofErr w:type="spellEnd"/>
      <w:r w:rsidRPr="0082745D">
        <w:rPr>
          <w:sz w:val="8"/>
          <w:szCs w:val="8"/>
        </w:rPr>
        <w:t xml:space="preserve"> only two instances has the use of force been authorized by the Security Council, in Korea in 1950 and in the Persian Gulf four decades later. During this </w:t>
      </w:r>
      <w:proofErr w:type="spellStart"/>
      <w:r w:rsidRPr="0082745D">
        <w:rPr>
          <w:sz w:val="8"/>
          <w:szCs w:val="8"/>
        </w:rPr>
        <w:t>period,some</w:t>
      </w:r>
      <w:proofErr w:type="spellEnd"/>
      <w:r w:rsidRPr="0082745D">
        <w:rPr>
          <w:sz w:val="8"/>
          <w:szCs w:val="8"/>
        </w:rPr>
        <w:t xml:space="preserve"> conﬂicts undoubtedly qualiﬁed as national exercises of the right to self-defense under international law— Afghanistan being the easiest example. </w:t>
      </w:r>
      <w:proofErr w:type="spellStart"/>
      <w:r w:rsidRPr="0082745D">
        <w:rPr>
          <w:sz w:val="8"/>
          <w:szCs w:val="8"/>
        </w:rPr>
        <w:t>Others,however,may</w:t>
      </w:r>
      <w:proofErr w:type="spellEnd"/>
      <w:r w:rsidRPr="0082745D">
        <w:rPr>
          <w:sz w:val="8"/>
          <w:szCs w:val="8"/>
        </w:rPr>
        <w:t xml:space="preserve"> not have— such as the uses of force in </w:t>
      </w:r>
      <w:proofErr w:type="spellStart"/>
      <w:r w:rsidRPr="0082745D">
        <w:rPr>
          <w:sz w:val="8"/>
          <w:szCs w:val="8"/>
        </w:rPr>
        <w:t>Kosovo,Bosnia,and</w:t>
      </w:r>
      <w:proofErr w:type="spellEnd"/>
      <w:r w:rsidRPr="0082745D">
        <w:rPr>
          <w:sz w:val="8"/>
          <w:szCs w:val="8"/>
        </w:rPr>
        <w:t xml:space="preserve"> Lebanon—although there is usually a healthy debate over each one.79 Non-self-execution explains why these interventions did not violate the Constitution. If we consider treaties to be diplomatic commitments in the realm of international pol- </w:t>
      </w:r>
      <w:proofErr w:type="spellStart"/>
      <w:r w:rsidRPr="0082745D">
        <w:rPr>
          <w:sz w:val="8"/>
          <w:szCs w:val="8"/>
        </w:rPr>
        <w:t>itics</w:t>
      </w:r>
      <w:proofErr w:type="spellEnd"/>
      <w:r w:rsidRPr="0082745D">
        <w:rPr>
          <w:sz w:val="8"/>
          <w:szCs w:val="8"/>
        </w:rPr>
        <w:t xml:space="preserve">, rather than automatic laws enforceable in the United States, then the president has no constitutional obligation to enforce the U.N. Char- </w:t>
      </w:r>
      <w:proofErr w:type="spellStart"/>
      <w:r w:rsidRPr="0082745D">
        <w:rPr>
          <w:sz w:val="8"/>
          <w:szCs w:val="8"/>
        </w:rPr>
        <w:t>ter,nor</w:t>
      </w:r>
      <w:proofErr w:type="spellEnd"/>
      <w:r w:rsidRPr="0082745D">
        <w:rPr>
          <w:sz w:val="8"/>
          <w:szCs w:val="8"/>
        </w:rPr>
        <w:t xml:space="preserve"> does Congress have any obligation to fund actions to comply with it. Rather, the political branches can decide whether and how the nation should obey a Security Council </w:t>
      </w:r>
      <w:proofErr w:type="spellStart"/>
      <w:r w:rsidRPr="0082745D">
        <w:rPr>
          <w:sz w:val="8"/>
          <w:szCs w:val="8"/>
        </w:rPr>
        <w:t>resolution,or</w:t>
      </w:r>
      <w:proofErr w:type="spellEnd"/>
      <w:r w:rsidRPr="0082745D">
        <w:rPr>
          <w:sz w:val="8"/>
          <w:szCs w:val="8"/>
        </w:rPr>
        <w:t xml:space="preserve"> they can even decide to </w:t>
      </w:r>
      <w:proofErr w:type="spellStart"/>
      <w:r w:rsidRPr="0082745D">
        <w:rPr>
          <w:sz w:val="8"/>
          <w:szCs w:val="8"/>
        </w:rPr>
        <w:t>vio</w:t>
      </w:r>
      <w:proofErr w:type="spellEnd"/>
      <w:r w:rsidRPr="0082745D">
        <w:rPr>
          <w:sz w:val="8"/>
          <w:szCs w:val="8"/>
        </w:rPr>
        <w:t xml:space="preserve">- late the charter, as in Kosovo. Non-self-execution also precludes any real delegation of authority to the United Nations, as the decisions of that in- </w:t>
      </w:r>
      <w:proofErr w:type="spellStart"/>
      <w:r w:rsidRPr="0082745D">
        <w:rPr>
          <w:sz w:val="8"/>
          <w:szCs w:val="8"/>
        </w:rPr>
        <w:t>ternational</w:t>
      </w:r>
      <w:proofErr w:type="spellEnd"/>
      <w:r w:rsidRPr="0082745D">
        <w:rPr>
          <w:sz w:val="8"/>
          <w:szCs w:val="8"/>
        </w:rPr>
        <w:t xml:space="preserve"> organization remain—from the perspective of the American constitutional system—only the demands of international politics. </w:t>
      </w:r>
      <w:proofErr w:type="spellStart"/>
      <w:r w:rsidRPr="0082745D">
        <w:rPr>
          <w:sz w:val="8"/>
          <w:szCs w:val="8"/>
        </w:rPr>
        <w:t>Secu</w:t>
      </w:r>
      <w:proofErr w:type="spellEnd"/>
      <w:r w:rsidRPr="0082745D">
        <w:rPr>
          <w:sz w:val="8"/>
          <w:szCs w:val="8"/>
        </w:rPr>
        <w:t xml:space="preserve">- </w:t>
      </w:r>
      <w:proofErr w:type="spellStart"/>
      <w:r w:rsidRPr="0082745D">
        <w:rPr>
          <w:sz w:val="8"/>
          <w:szCs w:val="8"/>
        </w:rPr>
        <w:t>rity</w:t>
      </w:r>
      <w:proofErr w:type="spellEnd"/>
      <w:r w:rsidRPr="0082745D">
        <w:rPr>
          <w:sz w:val="8"/>
          <w:szCs w:val="8"/>
        </w:rPr>
        <w:t xml:space="preserve"> Council decisions may bind the United States as a matter of inter-¶ national law, but the president and Congress decide how they are to be implemented, if at all. It should come as no surprise that the federal courts have adopted this approach in cases involving the decisions of the organs of the United Nations. In Diggs v. Richardson (1976), for example, the U.S. Court of Appeals for the District of Columbia Circuit confronted a Security </w:t>
      </w:r>
      <w:proofErr w:type="spellStart"/>
      <w:r w:rsidRPr="0082745D">
        <w:rPr>
          <w:sz w:val="8"/>
          <w:szCs w:val="8"/>
        </w:rPr>
        <w:t>Coun</w:t>
      </w:r>
      <w:proofErr w:type="spellEnd"/>
      <w:r w:rsidRPr="0082745D">
        <w:rPr>
          <w:sz w:val="8"/>
          <w:szCs w:val="8"/>
        </w:rPr>
        <w:t xml:space="preserve">- </w:t>
      </w:r>
      <w:proofErr w:type="spellStart"/>
      <w:r w:rsidRPr="0082745D">
        <w:rPr>
          <w:sz w:val="8"/>
          <w:szCs w:val="8"/>
        </w:rPr>
        <w:t>cil</w:t>
      </w:r>
      <w:proofErr w:type="spellEnd"/>
      <w:r w:rsidRPr="0082745D">
        <w:rPr>
          <w:sz w:val="8"/>
          <w:szCs w:val="8"/>
        </w:rPr>
        <w:t xml:space="preserve"> resolution sanctioning South Africa because of its occupation of Na- mibia.80 Plaintiffs sought an </w:t>
      </w:r>
      <w:proofErr w:type="spellStart"/>
      <w:r w:rsidRPr="0082745D">
        <w:rPr>
          <w:sz w:val="8"/>
          <w:szCs w:val="8"/>
        </w:rPr>
        <w:t>injunction,based</w:t>
      </w:r>
      <w:proofErr w:type="spellEnd"/>
      <w:r w:rsidRPr="0082745D">
        <w:rPr>
          <w:sz w:val="8"/>
          <w:szCs w:val="8"/>
        </w:rPr>
        <w:t xml:space="preserve"> on the Security Council res- </w:t>
      </w:r>
      <w:proofErr w:type="spellStart"/>
      <w:r w:rsidRPr="0082745D">
        <w:rPr>
          <w:sz w:val="8"/>
          <w:szCs w:val="8"/>
        </w:rPr>
        <w:t>olution</w:t>
      </w:r>
      <w:proofErr w:type="spellEnd"/>
      <w:r w:rsidRPr="0082745D">
        <w:rPr>
          <w:sz w:val="8"/>
          <w:szCs w:val="8"/>
        </w:rPr>
        <w:t xml:space="preserve">, ordering the U.S. government to cease economic relations with </w:t>
      </w:r>
      <w:proofErr w:type="spellStart"/>
      <w:r w:rsidRPr="0082745D">
        <w:rPr>
          <w:sz w:val="8"/>
          <w:szCs w:val="8"/>
        </w:rPr>
        <w:t>SouthAfrica</w:t>
      </w:r>
      <w:proofErr w:type="spellEnd"/>
      <w:r w:rsidRPr="0082745D">
        <w:rPr>
          <w:sz w:val="8"/>
          <w:szCs w:val="8"/>
        </w:rPr>
        <w:t xml:space="preserve"> involving goods from Namibia. Dismissing the </w:t>
      </w:r>
      <w:proofErr w:type="spellStart"/>
      <w:r w:rsidRPr="0082745D">
        <w:rPr>
          <w:sz w:val="8"/>
          <w:szCs w:val="8"/>
        </w:rPr>
        <w:t>case,the</w:t>
      </w:r>
      <w:proofErr w:type="spellEnd"/>
      <w:r w:rsidRPr="0082745D">
        <w:rPr>
          <w:sz w:val="8"/>
          <w:szCs w:val="8"/>
        </w:rPr>
        <w:t xml:space="preserve"> D.C. Circuit held that the resolution was not self-executing and was not en- </w:t>
      </w:r>
      <w:proofErr w:type="spellStart"/>
      <w:r w:rsidRPr="0082745D">
        <w:rPr>
          <w:sz w:val="8"/>
          <w:szCs w:val="8"/>
        </w:rPr>
        <w:t>forceable</w:t>
      </w:r>
      <w:proofErr w:type="spellEnd"/>
      <w:r w:rsidRPr="0082745D">
        <w:rPr>
          <w:sz w:val="8"/>
          <w:szCs w:val="8"/>
        </w:rPr>
        <w:t xml:space="preserve"> federal law. In Committee of United States Citizens Living in Nicaragua v. Reagan (1988), the D.C. Circuit faced a suit demanding that the Reagan administration cease all aid to the contra resistance in </w:t>
      </w:r>
      <w:proofErr w:type="spellStart"/>
      <w:r w:rsidRPr="0082745D">
        <w:rPr>
          <w:sz w:val="8"/>
          <w:szCs w:val="8"/>
        </w:rPr>
        <w:t>Nic</w:t>
      </w:r>
      <w:proofErr w:type="spellEnd"/>
      <w:r w:rsidRPr="0082745D">
        <w:rPr>
          <w:sz w:val="8"/>
          <w:szCs w:val="8"/>
        </w:rPr>
        <w:t xml:space="preserve">- </w:t>
      </w:r>
      <w:proofErr w:type="spellStart"/>
      <w:r w:rsidRPr="0082745D">
        <w:rPr>
          <w:sz w:val="8"/>
          <w:szCs w:val="8"/>
        </w:rPr>
        <w:t>aragua</w:t>
      </w:r>
      <w:proofErr w:type="spellEnd"/>
      <w:r w:rsidRPr="0082745D">
        <w:rPr>
          <w:sz w:val="8"/>
          <w:szCs w:val="8"/>
        </w:rPr>
        <w:t>, as the United States had been ordered to do by the International CourtofJustice(ICJ).81TheD.C.Circuitagaindismissedthecase,holding that ICJ decisions are not self-</w:t>
      </w:r>
      <w:proofErr w:type="spellStart"/>
      <w:r w:rsidRPr="0082745D">
        <w:rPr>
          <w:sz w:val="8"/>
          <w:szCs w:val="8"/>
        </w:rPr>
        <w:t>executing,and</w:t>
      </w:r>
      <w:proofErr w:type="spellEnd"/>
      <w:r w:rsidRPr="0082745D">
        <w:rPr>
          <w:sz w:val="8"/>
          <w:szCs w:val="8"/>
        </w:rPr>
        <w:t xml:space="preserve"> that any requirement in the UN Charter to obey ICJ decisions was similarly non-self-executing. Recent litigation over the death penalty raises the same tensions and ultimately may require the same </w:t>
      </w:r>
      <w:proofErr w:type="spellStart"/>
      <w:r w:rsidRPr="0082745D">
        <w:rPr>
          <w:sz w:val="8"/>
          <w:szCs w:val="8"/>
        </w:rPr>
        <w:t>solution.Aliens</w:t>
      </w:r>
      <w:proofErr w:type="spellEnd"/>
      <w:r w:rsidRPr="0082745D">
        <w:rPr>
          <w:sz w:val="8"/>
          <w:szCs w:val="8"/>
        </w:rPr>
        <w:t xml:space="preserve"> arrested and tried in the United States for capital murder sometimes have not received </w:t>
      </w:r>
      <w:proofErr w:type="spellStart"/>
      <w:r w:rsidRPr="0082745D">
        <w:rPr>
          <w:sz w:val="8"/>
          <w:szCs w:val="8"/>
        </w:rPr>
        <w:t>notiﬁca</w:t>
      </w:r>
      <w:proofErr w:type="spellEnd"/>
      <w:r w:rsidRPr="0082745D">
        <w:rPr>
          <w:sz w:val="8"/>
          <w:szCs w:val="8"/>
        </w:rPr>
        <w:t xml:space="preserve">- </w:t>
      </w:r>
      <w:proofErr w:type="spellStart"/>
      <w:r w:rsidRPr="0082745D">
        <w:rPr>
          <w:sz w:val="8"/>
          <w:szCs w:val="8"/>
        </w:rPr>
        <w:t>tion</w:t>
      </w:r>
      <w:proofErr w:type="spellEnd"/>
      <w:r w:rsidRPr="0082745D">
        <w:rPr>
          <w:sz w:val="8"/>
          <w:szCs w:val="8"/>
        </w:rPr>
        <w:t xml:space="preserve">, at the time of their arrest, that they have the right of access to con- </w:t>
      </w:r>
      <w:proofErr w:type="spellStart"/>
      <w:r w:rsidRPr="0082745D">
        <w:rPr>
          <w:sz w:val="8"/>
          <w:szCs w:val="8"/>
        </w:rPr>
        <w:t>sular</w:t>
      </w:r>
      <w:proofErr w:type="spellEnd"/>
      <w:r w:rsidRPr="0082745D">
        <w:rPr>
          <w:sz w:val="8"/>
          <w:szCs w:val="8"/>
        </w:rPr>
        <w:t xml:space="preserve"> representatives from their countries, as guaranteed by the Vienna Convention on Consular Relations. In two cases, one involving a citizen of Paraguay, the other two brothers from Germany, all convicted of </w:t>
      </w:r>
      <w:proofErr w:type="spellStart"/>
      <w:r w:rsidRPr="0082745D">
        <w:rPr>
          <w:sz w:val="8"/>
          <w:szCs w:val="8"/>
        </w:rPr>
        <w:t>mur</w:t>
      </w:r>
      <w:proofErr w:type="spellEnd"/>
      <w:r w:rsidRPr="0082745D">
        <w:rPr>
          <w:sz w:val="8"/>
          <w:szCs w:val="8"/>
        </w:rPr>
        <w:t xml:space="preserve">- der and sentenced to death, the International Court of Justice ordered the United States to “take all measures at its disposal” to stop their exe- </w:t>
      </w:r>
      <w:proofErr w:type="spellStart"/>
      <w:r w:rsidRPr="0082745D">
        <w:rPr>
          <w:sz w:val="8"/>
          <w:szCs w:val="8"/>
        </w:rPr>
        <w:t>cution</w:t>
      </w:r>
      <w:proofErr w:type="spellEnd"/>
      <w:r w:rsidRPr="0082745D">
        <w:rPr>
          <w:sz w:val="8"/>
          <w:szCs w:val="8"/>
        </w:rPr>
        <w:t xml:space="preserve">. In refusing to order a stay of execution in the ﬁrst </w:t>
      </w:r>
      <w:proofErr w:type="spellStart"/>
      <w:r w:rsidRPr="0082745D">
        <w:rPr>
          <w:sz w:val="8"/>
          <w:szCs w:val="8"/>
        </w:rPr>
        <w:t>case,Breard,the</w:t>
      </w:r>
      <w:proofErr w:type="spellEnd"/>
      <w:r w:rsidRPr="0082745D">
        <w:rPr>
          <w:sz w:val="8"/>
          <w:szCs w:val="8"/>
        </w:rPr>
        <w:t xml:space="preserve"> Supreme Court suggested that the ICJ order was not self-executing fed- </w:t>
      </w:r>
      <w:proofErr w:type="spellStart"/>
      <w:r w:rsidRPr="0082745D">
        <w:rPr>
          <w:sz w:val="8"/>
          <w:szCs w:val="8"/>
        </w:rPr>
        <w:t>eral</w:t>
      </w:r>
      <w:proofErr w:type="spellEnd"/>
      <w:r w:rsidRPr="0082745D">
        <w:rPr>
          <w:sz w:val="8"/>
          <w:szCs w:val="8"/>
        </w:rPr>
        <w:t xml:space="preserve"> </w:t>
      </w:r>
      <w:proofErr w:type="spellStart"/>
      <w:r w:rsidRPr="0082745D">
        <w:rPr>
          <w:sz w:val="8"/>
          <w:szCs w:val="8"/>
        </w:rPr>
        <w:t>law,and</w:t>
      </w:r>
      <w:proofErr w:type="spellEnd"/>
      <w:r w:rsidRPr="0082745D">
        <w:rPr>
          <w:sz w:val="8"/>
          <w:szCs w:val="8"/>
        </w:rPr>
        <w:t xml:space="preserve"> found that 1996 changes to the federal death penalty statute had overridden any treaty obligations.82 In the second case, </w:t>
      </w:r>
      <w:proofErr w:type="spellStart"/>
      <w:r w:rsidRPr="0082745D">
        <w:rPr>
          <w:sz w:val="8"/>
          <w:szCs w:val="8"/>
        </w:rPr>
        <w:t>LaGrande</w:t>
      </w:r>
      <w:proofErr w:type="spellEnd"/>
      <w:r w:rsidRPr="0082745D">
        <w:rPr>
          <w:sz w:val="8"/>
          <w:szCs w:val="8"/>
        </w:rPr>
        <w:t xml:space="preserve">, the Court also refused to issue a stay, with the executive branch inform- </w:t>
      </w:r>
      <w:proofErr w:type="spellStart"/>
      <w:r w:rsidRPr="0082745D">
        <w:rPr>
          <w:sz w:val="8"/>
          <w:szCs w:val="8"/>
        </w:rPr>
        <w:t>ing</w:t>
      </w:r>
      <w:proofErr w:type="spellEnd"/>
      <w:r w:rsidRPr="0082745D">
        <w:rPr>
          <w:sz w:val="8"/>
          <w:szCs w:val="8"/>
        </w:rPr>
        <w:t xml:space="preserve"> the Court that the ICJ decision was not binding federal law, but was instead a matter of international politics.83 In yet a third case, decided in 2004, the ICJ ordered the United States to stay the execution of ﬁfty-one Mexicans on death row and to provide them a judicial forum for review and reconsideration of their convictions.84¶ According to some scholars, failure to obey the ICJ’s decision </w:t>
      </w:r>
      <w:proofErr w:type="spellStart"/>
      <w:r w:rsidRPr="0082745D">
        <w:rPr>
          <w:sz w:val="8"/>
          <w:szCs w:val="8"/>
        </w:rPr>
        <w:t>consti</w:t>
      </w:r>
      <w:proofErr w:type="spellEnd"/>
      <w:r w:rsidRPr="0082745D">
        <w:rPr>
          <w:sz w:val="8"/>
          <w:szCs w:val="8"/>
        </w:rPr>
        <w:t xml:space="preserve">- </w:t>
      </w:r>
      <w:proofErr w:type="spellStart"/>
      <w:r w:rsidRPr="0082745D">
        <w:rPr>
          <w:sz w:val="8"/>
          <w:szCs w:val="8"/>
        </w:rPr>
        <w:t>tuted</w:t>
      </w:r>
      <w:proofErr w:type="spellEnd"/>
      <w:r w:rsidRPr="0082745D">
        <w:rPr>
          <w:sz w:val="8"/>
          <w:szCs w:val="8"/>
        </w:rPr>
        <w:t xml:space="preserve"> a violation of federal law. In regard to the </w:t>
      </w:r>
      <w:proofErr w:type="spellStart"/>
      <w:r w:rsidRPr="0082745D">
        <w:rPr>
          <w:sz w:val="8"/>
          <w:szCs w:val="8"/>
        </w:rPr>
        <w:t>Breard</w:t>
      </w:r>
      <w:proofErr w:type="spellEnd"/>
      <w:r w:rsidRPr="0082745D">
        <w:rPr>
          <w:sz w:val="8"/>
          <w:szCs w:val="8"/>
        </w:rPr>
        <w:t xml:space="preserve"> case, Professor </w:t>
      </w:r>
      <w:proofErr w:type="spellStart"/>
      <w:r w:rsidRPr="0082745D">
        <w:rPr>
          <w:sz w:val="8"/>
          <w:szCs w:val="8"/>
        </w:rPr>
        <w:t>Henkin</w:t>
      </w:r>
      <w:proofErr w:type="spellEnd"/>
      <w:r w:rsidRPr="0082745D">
        <w:rPr>
          <w:sz w:val="8"/>
          <w:szCs w:val="8"/>
        </w:rPr>
        <w:t xml:space="preserve"> argues that the ICJ order was self-executing federal law.85 Pro- </w:t>
      </w:r>
      <w:proofErr w:type="spellStart"/>
      <w:r w:rsidRPr="0082745D">
        <w:rPr>
          <w:sz w:val="8"/>
          <w:szCs w:val="8"/>
        </w:rPr>
        <w:t>fessor</w:t>
      </w:r>
      <w:proofErr w:type="spellEnd"/>
      <w:r w:rsidRPr="0082745D">
        <w:rPr>
          <w:sz w:val="8"/>
          <w:szCs w:val="8"/>
        </w:rPr>
        <w:t xml:space="preserve"> </w:t>
      </w:r>
      <w:proofErr w:type="spellStart"/>
      <w:r w:rsidRPr="0082745D">
        <w:rPr>
          <w:sz w:val="8"/>
          <w:szCs w:val="8"/>
        </w:rPr>
        <w:t>Vázquez</w:t>
      </w:r>
      <w:proofErr w:type="spellEnd"/>
      <w:r w:rsidRPr="0082745D">
        <w:rPr>
          <w:sz w:val="8"/>
          <w:szCs w:val="8"/>
        </w:rPr>
        <w:t xml:space="preserve"> similarly argued that if the ICJ order was binding it must alsobeself-executing,aviewsharedbyAnne-MarieSlaughter.Ifthiswere correct, then the Supreme Court violated federal law by refusing to issue a stay of </w:t>
      </w:r>
      <w:proofErr w:type="spellStart"/>
      <w:r w:rsidRPr="0082745D">
        <w:rPr>
          <w:sz w:val="8"/>
          <w:szCs w:val="8"/>
        </w:rPr>
        <w:t>execution,and</w:t>
      </w:r>
      <w:proofErr w:type="spellEnd"/>
      <w:r w:rsidRPr="0082745D">
        <w:rPr>
          <w:sz w:val="8"/>
          <w:szCs w:val="8"/>
        </w:rPr>
        <w:t xml:space="preserve"> the president failed to uphold his duty to enforce federal law by not ordering Virginia or Oklahoma to stop the execution. Indeed, this view conceivably would have the president send in federal marshals to stop state prison ofﬁcials from carrying out the sentences, as his authority to execute federal law would preempt the state law imposing the death penalty. It would also expand the powers of the federal govern- </w:t>
      </w:r>
      <w:proofErr w:type="spellStart"/>
      <w:r w:rsidRPr="0082745D">
        <w:rPr>
          <w:sz w:val="8"/>
          <w:szCs w:val="8"/>
        </w:rPr>
        <w:t>ment</w:t>
      </w:r>
      <w:proofErr w:type="spellEnd"/>
      <w:r w:rsidRPr="0082745D">
        <w:rPr>
          <w:sz w:val="8"/>
          <w:szCs w:val="8"/>
        </w:rPr>
        <w:t xml:space="preserve"> at the expense of the </w:t>
      </w:r>
      <w:proofErr w:type="spellStart"/>
      <w:r w:rsidRPr="0082745D">
        <w:rPr>
          <w:sz w:val="8"/>
          <w:szCs w:val="8"/>
        </w:rPr>
        <w:t>states,because</w:t>
      </w:r>
      <w:proofErr w:type="spellEnd"/>
      <w:r w:rsidRPr="0082745D">
        <w:rPr>
          <w:sz w:val="8"/>
          <w:szCs w:val="8"/>
        </w:rPr>
        <w:t xml:space="preserve"> without the ICJ order there was no </w:t>
      </w:r>
      <w:proofErr w:type="spellStart"/>
      <w:r w:rsidRPr="0082745D">
        <w:rPr>
          <w:sz w:val="8"/>
          <w:szCs w:val="8"/>
        </w:rPr>
        <w:t>basis,under</w:t>
      </w:r>
      <w:proofErr w:type="spellEnd"/>
      <w:r w:rsidRPr="0082745D">
        <w:rPr>
          <w:sz w:val="8"/>
          <w:szCs w:val="8"/>
        </w:rPr>
        <w:t xml:space="preserve"> the Bill of Rights or the federal habeas </w:t>
      </w:r>
      <w:proofErr w:type="spellStart"/>
      <w:r w:rsidRPr="0082745D">
        <w:rPr>
          <w:sz w:val="8"/>
          <w:szCs w:val="8"/>
        </w:rPr>
        <w:t>statute,to</w:t>
      </w:r>
      <w:proofErr w:type="spellEnd"/>
      <w:r w:rsidRPr="0082745D">
        <w:rPr>
          <w:sz w:val="8"/>
          <w:szCs w:val="8"/>
        </w:rPr>
        <w:t xml:space="preserve"> halt the executions. Presidents are not about to issue unilateral orders to state prisons halt- </w:t>
      </w:r>
      <w:proofErr w:type="spellStart"/>
      <w:r w:rsidRPr="0082745D">
        <w:rPr>
          <w:sz w:val="8"/>
          <w:szCs w:val="8"/>
        </w:rPr>
        <w:t>ing</w:t>
      </w:r>
      <w:proofErr w:type="spellEnd"/>
      <w:r w:rsidRPr="0082745D">
        <w:rPr>
          <w:sz w:val="8"/>
          <w:szCs w:val="8"/>
        </w:rPr>
        <w:t xml:space="preserve"> the executions of foreign nationals duly convicted of capital murder. And the Supreme Court has not (at least not yet) issued stays of </w:t>
      </w:r>
      <w:proofErr w:type="spellStart"/>
      <w:r w:rsidRPr="0082745D">
        <w:rPr>
          <w:sz w:val="8"/>
          <w:szCs w:val="8"/>
        </w:rPr>
        <w:t>execu</w:t>
      </w:r>
      <w:proofErr w:type="spellEnd"/>
      <w:r w:rsidRPr="0082745D">
        <w:rPr>
          <w:sz w:val="8"/>
          <w:szCs w:val="8"/>
        </w:rPr>
        <w:t xml:space="preserve">- </w:t>
      </w:r>
      <w:proofErr w:type="spellStart"/>
      <w:r w:rsidRPr="0082745D">
        <w:rPr>
          <w:sz w:val="8"/>
          <w:szCs w:val="8"/>
        </w:rPr>
        <w:t>tions</w:t>
      </w:r>
      <w:proofErr w:type="spellEnd"/>
      <w:r w:rsidRPr="0082745D">
        <w:rPr>
          <w:sz w:val="8"/>
          <w:szCs w:val="8"/>
        </w:rPr>
        <w:t xml:space="preserve"> when the only violation of federal law asserted is a failure to notify a defendant of his rights under </w:t>
      </w:r>
      <w:proofErr w:type="spellStart"/>
      <w:r w:rsidRPr="0082745D">
        <w:rPr>
          <w:sz w:val="8"/>
          <w:szCs w:val="8"/>
        </w:rPr>
        <w:t>theVienna</w:t>
      </w:r>
      <w:proofErr w:type="spellEnd"/>
      <w:r w:rsidRPr="0082745D">
        <w:rPr>
          <w:sz w:val="8"/>
          <w:szCs w:val="8"/>
        </w:rPr>
        <w:t xml:space="preserve"> Convention. Contrary to lead- </w:t>
      </w:r>
      <w:proofErr w:type="spellStart"/>
      <w:r w:rsidRPr="0082745D">
        <w:rPr>
          <w:sz w:val="8"/>
          <w:szCs w:val="8"/>
        </w:rPr>
        <w:t>ing</w:t>
      </w:r>
      <w:proofErr w:type="spellEnd"/>
      <w:r w:rsidRPr="0082745D">
        <w:rPr>
          <w:sz w:val="8"/>
          <w:szCs w:val="8"/>
        </w:rPr>
        <w:t xml:space="preserve"> academic views, however, this does not constitute a violation of the Constitution. Rather, it is a recognition of the manner in which non-self- execution works as a practical matter to allow the political branches of government to decide how to implement our international obligations, with due regard for constitutional principles of the separation of powers and federalism. By treating </w:t>
      </w:r>
      <w:proofErr w:type="spellStart"/>
      <w:r w:rsidRPr="0082745D">
        <w:rPr>
          <w:sz w:val="8"/>
          <w:szCs w:val="8"/>
        </w:rPr>
        <w:t>theVienna</w:t>
      </w:r>
      <w:proofErr w:type="spellEnd"/>
      <w:r w:rsidRPr="0082745D">
        <w:rPr>
          <w:sz w:val="8"/>
          <w:szCs w:val="8"/>
        </w:rPr>
        <w:t xml:space="preserve"> Convention and the U.N. Charter provisions concerning the ICJ as </w:t>
      </w:r>
      <w:proofErr w:type="spellStart"/>
      <w:r w:rsidRPr="0082745D">
        <w:rPr>
          <w:sz w:val="8"/>
          <w:szCs w:val="8"/>
        </w:rPr>
        <w:t>nonbinding,the</w:t>
      </w:r>
      <w:proofErr w:type="spellEnd"/>
      <w:r w:rsidRPr="0082745D">
        <w:rPr>
          <w:sz w:val="8"/>
          <w:szCs w:val="8"/>
        </w:rPr>
        <w:t xml:space="preserve"> Supreme Court leaves it to the president and Congress to decide whether and how to obey ICJ orders. The president and Congress simply chose not to exercise their powers to enforce these orders. Non-self-execution also preserves the Court’s own authority to interpret, as a ﬁnal matter, all species of federal law, rather than allowing that power to be transferred to the ICJ. Finally, non-self-execution in this context protects the prerogatives of the states, which have the primary responsibility for enforcing criminal laws such as murder. ¶</w:t>
      </w:r>
      <w:r w:rsidRPr="0082745D">
        <w:rPr>
          <w:sz w:val="14"/>
        </w:rPr>
        <w:t xml:space="preserve"> </w:t>
      </w:r>
      <w:r w:rsidRPr="000856F7">
        <w:rPr>
          <w:rStyle w:val="StyleBoldUnderline"/>
          <w:highlight w:val="yellow"/>
        </w:rPr>
        <w:t>A presumption that treaties are non-self-executing</w:t>
      </w:r>
      <w:r w:rsidRPr="0082745D">
        <w:rPr>
          <w:sz w:val="14"/>
        </w:rPr>
        <w:t xml:space="preserve"> thus </w:t>
      </w:r>
      <w:r w:rsidRPr="0082745D">
        <w:rPr>
          <w:rStyle w:val="StyleBoldUnderline"/>
        </w:rPr>
        <w:t>plays two important roles. First</w:t>
      </w:r>
      <w:r w:rsidRPr="0082745D">
        <w:rPr>
          <w:sz w:val="14"/>
        </w:rPr>
        <w:t xml:space="preserve">, as William </w:t>
      </w:r>
      <w:proofErr w:type="spellStart"/>
      <w:r w:rsidRPr="0082745D">
        <w:rPr>
          <w:sz w:val="14"/>
        </w:rPr>
        <w:t>Eskridge</w:t>
      </w:r>
      <w:proofErr w:type="spellEnd"/>
      <w:r w:rsidRPr="0082745D">
        <w:rPr>
          <w:sz w:val="14"/>
        </w:rPr>
        <w:t xml:space="preserve"> and Philip </w:t>
      </w:r>
      <w:proofErr w:type="spellStart"/>
      <w:r w:rsidRPr="0082745D">
        <w:rPr>
          <w:sz w:val="14"/>
        </w:rPr>
        <w:t>Frickey</w:t>
      </w:r>
      <w:proofErr w:type="spellEnd"/>
      <w:r w:rsidRPr="0082745D">
        <w:rPr>
          <w:sz w:val="14"/>
        </w:rPr>
        <w:t xml:space="preserve"> have argued, such presumptions </w:t>
      </w:r>
      <w:r w:rsidRPr="000856F7">
        <w:rPr>
          <w:rStyle w:val="StyleBoldUnderline"/>
          <w:highlight w:val="yellow"/>
        </w:rPr>
        <w:t>allow the judiciary to</w:t>
      </w:r>
      <w:r w:rsidRPr="003928CD">
        <w:rPr>
          <w:rStyle w:val="StyleBoldUnderline"/>
        </w:rPr>
        <w:t xml:space="preserve"> </w:t>
      </w:r>
      <w:r w:rsidRPr="0082745D">
        <w:rPr>
          <w:sz w:val="14"/>
        </w:rPr>
        <w:t xml:space="preserve">avoid difﬁcult constitutional questions and to </w:t>
      </w:r>
      <w:r w:rsidRPr="000856F7">
        <w:rPr>
          <w:rStyle w:val="Emphasis"/>
          <w:highlight w:val="yellow"/>
        </w:rPr>
        <w:t>protect the constitution</w:t>
      </w:r>
      <w:r w:rsidRPr="003928CD">
        <w:rPr>
          <w:rStyle w:val="Emphasis"/>
        </w:rPr>
        <w:t xml:space="preserve">al structure, </w:t>
      </w:r>
      <w:r w:rsidRPr="000856F7">
        <w:rPr>
          <w:rStyle w:val="Emphasis"/>
          <w:highlight w:val="yellow"/>
        </w:rPr>
        <w:t xml:space="preserve">without having to block </w:t>
      </w:r>
      <w:r w:rsidRPr="002876BD">
        <w:rPr>
          <w:rStyle w:val="Emphasis"/>
        </w:rPr>
        <w:t xml:space="preserve">actions by the </w:t>
      </w:r>
      <w:r w:rsidRPr="000856F7">
        <w:rPr>
          <w:rStyle w:val="Emphasis"/>
          <w:highlight w:val="yellow"/>
        </w:rPr>
        <w:t>political branches</w:t>
      </w:r>
      <w:r w:rsidRPr="0082745D">
        <w:rPr>
          <w:sz w:val="14"/>
        </w:rPr>
        <w:t xml:space="preserve">.86 </w:t>
      </w:r>
      <w:r w:rsidRPr="003928CD">
        <w:rPr>
          <w:rStyle w:val="StyleBoldUnderline"/>
        </w:rPr>
        <w:t xml:space="preserve">While </w:t>
      </w:r>
      <w:r w:rsidRPr="003928CD">
        <w:rPr>
          <w:rStyle w:val="Emphasis"/>
        </w:rPr>
        <w:t>protecting the constitutional line</w:t>
      </w:r>
      <w:r w:rsidRPr="003928CD">
        <w:rPr>
          <w:rStyle w:val="StyleBoldUnderline"/>
        </w:rPr>
        <w:t xml:space="preserve"> between the executive treaty power and legislation, </w:t>
      </w:r>
      <w:r w:rsidRPr="000856F7">
        <w:rPr>
          <w:rStyle w:val="StyleBoldUnderline"/>
          <w:highlight w:val="yellow"/>
        </w:rPr>
        <w:t>it</w:t>
      </w:r>
      <w:r w:rsidRPr="003928CD">
        <w:rPr>
          <w:rStyle w:val="StyleBoldUnderline"/>
        </w:rPr>
        <w:t xml:space="preserve"> </w:t>
      </w:r>
      <w:r w:rsidRPr="0082745D">
        <w:rPr>
          <w:sz w:val="14"/>
        </w:rPr>
        <w:t xml:space="preserve">also </w:t>
      </w:r>
      <w:r w:rsidRPr="000856F7">
        <w:rPr>
          <w:rStyle w:val="StyleBoldUnderline"/>
          <w:highlight w:val="yellow"/>
        </w:rPr>
        <w:t xml:space="preserve">leaves to the political branches the </w:t>
      </w:r>
      <w:r w:rsidRPr="000856F7">
        <w:rPr>
          <w:rStyle w:val="Emphasis"/>
          <w:highlight w:val="yellow"/>
        </w:rPr>
        <w:t>ﬂexibility to decide whether</w:t>
      </w:r>
      <w:r w:rsidRPr="003928CD">
        <w:rPr>
          <w:rStyle w:val="Emphasis"/>
        </w:rPr>
        <w:t xml:space="preserve"> </w:t>
      </w:r>
      <w:r w:rsidRPr="000856F7">
        <w:rPr>
          <w:rStyle w:val="Emphasis"/>
          <w:highlight w:val="yellow"/>
        </w:rPr>
        <w:t>and how to implement</w:t>
      </w:r>
      <w:r w:rsidRPr="003928CD">
        <w:rPr>
          <w:rStyle w:val="Emphasis"/>
        </w:rPr>
        <w:t xml:space="preserve"> the nation’s </w:t>
      </w:r>
      <w:r w:rsidRPr="000856F7">
        <w:rPr>
          <w:rStyle w:val="Emphasis"/>
          <w:highlight w:val="yellow"/>
        </w:rPr>
        <w:t>international obligations</w:t>
      </w:r>
      <w:r w:rsidRPr="0082745D">
        <w:rPr>
          <w:sz w:val="14"/>
        </w:rPr>
        <w:t xml:space="preserve">. </w:t>
      </w:r>
      <w:r w:rsidRPr="0082745D">
        <w:rPr>
          <w:rStyle w:val="StyleBoldUnderline"/>
        </w:rPr>
        <w:t xml:space="preserve">Second, </w:t>
      </w:r>
      <w:r w:rsidRPr="000856F7">
        <w:rPr>
          <w:rStyle w:val="StyleBoldUnderline"/>
          <w:highlight w:val="yellow"/>
        </w:rPr>
        <w:t xml:space="preserve">a </w:t>
      </w:r>
      <w:r w:rsidRPr="000856F7">
        <w:rPr>
          <w:rStyle w:val="Emphasis"/>
          <w:highlight w:val="yellow"/>
        </w:rPr>
        <w:t>clear statement</w:t>
      </w:r>
      <w:r w:rsidRPr="003928CD">
        <w:rPr>
          <w:rStyle w:val="StyleBoldUnderline"/>
        </w:rPr>
        <w:t xml:space="preserve"> rule </w:t>
      </w:r>
      <w:r w:rsidRPr="000856F7">
        <w:rPr>
          <w:rStyle w:val="StyleBoldUnderline"/>
          <w:highlight w:val="yellow"/>
        </w:rPr>
        <w:t xml:space="preserve">helps </w:t>
      </w:r>
      <w:r w:rsidRPr="000856F7">
        <w:rPr>
          <w:rStyle w:val="Emphasis"/>
          <w:highlight w:val="yellow"/>
        </w:rPr>
        <w:t>contain the potential for unlimited lawmaking</w:t>
      </w:r>
      <w:r w:rsidRPr="000856F7">
        <w:rPr>
          <w:sz w:val="14"/>
          <w:highlight w:val="yellow"/>
        </w:rPr>
        <w:t xml:space="preserve"> </w:t>
      </w:r>
      <w:r w:rsidRPr="002876BD">
        <w:rPr>
          <w:rStyle w:val="StyleBoldUnderline"/>
        </w:rPr>
        <w:t xml:space="preserve">at a time </w:t>
      </w:r>
      <w:r w:rsidRPr="000856F7">
        <w:rPr>
          <w:rStyle w:val="StyleBoldUnderline"/>
          <w:highlight w:val="yellow"/>
        </w:rPr>
        <w:t>when the line between domestic and international affairs is disappearing</w:t>
      </w:r>
      <w:r w:rsidRPr="0082745D">
        <w:rPr>
          <w:sz w:val="14"/>
        </w:rPr>
        <w:t xml:space="preserve">. </w:t>
      </w:r>
      <w:r w:rsidRPr="002876BD">
        <w:rPr>
          <w:rStyle w:val="StyleBoldUnderline"/>
          <w:highlight w:val="yellow"/>
        </w:rPr>
        <w:t>Globalization, plus</w:t>
      </w:r>
      <w:r w:rsidRPr="0082745D">
        <w:rPr>
          <w:sz w:val="14"/>
        </w:rPr>
        <w:t xml:space="preserve"> the interaction of </w:t>
      </w:r>
      <w:r w:rsidRPr="0082745D">
        <w:rPr>
          <w:rStyle w:val="StyleBoldUnderline"/>
        </w:rPr>
        <w:t xml:space="preserve">several </w:t>
      </w:r>
      <w:r w:rsidRPr="002876BD">
        <w:rPr>
          <w:rStyle w:val="StyleBoldUnderline"/>
          <w:highlight w:val="yellow"/>
        </w:rPr>
        <w:t>broad doctrines</w:t>
      </w:r>
      <w:r w:rsidRPr="0082745D">
        <w:rPr>
          <w:rStyle w:val="StyleBoldUnderline"/>
        </w:rPr>
        <w:t xml:space="preserve"> </w:t>
      </w:r>
      <w:r w:rsidRPr="002876BD">
        <w:rPr>
          <w:rStyle w:val="StyleBoldUnderline"/>
        </w:rPr>
        <w:t xml:space="preserve">about the </w:t>
      </w:r>
      <w:r w:rsidRPr="002876BD">
        <w:rPr>
          <w:rStyle w:val="StyleBoldUnderline"/>
        </w:rPr>
        <w:lastRenderedPageBreak/>
        <w:t xml:space="preserve">unbounded subject matter of treaties, their freedom from the </w:t>
      </w:r>
      <w:r w:rsidRPr="002876BD">
        <w:rPr>
          <w:rStyle w:val="Emphasis"/>
        </w:rPr>
        <w:t>restraints of the separation of powers</w:t>
      </w:r>
      <w:r w:rsidRPr="0082745D">
        <w:rPr>
          <w:sz w:val="14"/>
        </w:rPr>
        <w:t xml:space="preserve"> and federalism, and their alleged interchange- ability with statutes, </w:t>
      </w:r>
      <w:r w:rsidRPr="002876BD">
        <w:rPr>
          <w:rStyle w:val="Emphasis"/>
          <w:highlight w:val="yellow"/>
        </w:rPr>
        <w:t xml:space="preserve">threatens to give </w:t>
      </w:r>
      <w:r w:rsidRPr="002876BD">
        <w:rPr>
          <w:rStyle w:val="Emphasis"/>
        </w:rPr>
        <w:t xml:space="preserve">the </w:t>
      </w:r>
      <w:r w:rsidRPr="002876BD">
        <w:rPr>
          <w:rStyle w:val="Emphasis"/>
          <w:highlight w:val="yellow"/>
        </w:rPr>
        <w:t xml:space="preserve">treaty makers </w:t>
      </w:r>
      <w:r w:rsidRPr="002876BD">
        <w:rPr>
          <w:rStyle w:val="Emphasis"/>
        </w:rPr>
        <w:t xml:space="preserve">a legislative </w:t>
      </w:r>
      <w:r w:rsidRPr="002876BD">
        <w:rPr>
          <w:rStyle w:val="Emphasis"/>
          <w:highlight w:val="yellow"/>
        </w:rPr>
        <w:t>power with few limits</w:t>
      </w:r>
      <w:r w:rsidRPr="002876BD">
        <w:rPr>
          <w:sz w:val="14"/>
          <w:highlight w:val="yellow"/>
        </w:rPr>
        <w:t xml:space="preserve">. </w:t>
      </w:r>
      <w:r w:rsidRPr="002876BD">
        <w:rPr>
          <w:rStyle w:val="StyleBoldUnderline"/>
          <w:highlight w:val="yellow"/>
        </w:rPr>
        <w:t>Non-self-execution ensures</w:t>
      </w:r>
      <w:r w:rsidRPr="0082745D">
        <w:rPr>
          <w:sz w:val="14"/>
        </w:rPr>
        <w:t xml:space="preserve"> that treaties, like the Constitution itself and all other species of federal law, are true to the notion that the national government is one of limited and </w:t>
      </w:r>
      <w:r w:rsidRPr="002876BD">
        <w:rPr>
          <w:rStyle w:val="Emphasis"/>
          <w:highlight w:val="yellow"/>
        </w:rPr>
        <w:t>separated powers</w:t>
      </w:r>
      <w:r w:rsidRPr="0082745D">
        <w:rPr>
          <w:sz w:val="14"/>
        </w:rPr>
        <w:t>.</w:t>
      </w:r>
      <w:r w:rsidRPr="0082745D">
        <w:rPr>
          <w:sz w:val="12"/>
        </w:rPr>
        <w:t>¶</w:t>
      </w:r>
      <w:r w:rsidRPr="0082745D">
        <w:rPr>
          <w:sz w:val="14"/>
        </w:rPr>
        <w:t xml:space="preserve"> 251</w:t>
      </w:r>
      <w:r w:rsidRPr="0082745D">
        <w:rPr>
          <w:sz w:val="12"/>
        </w:rPr>
        <w:t>¶</w:t>
      </w:r>
      <w:r w:rsidRPr="0082745D">
        <w:rPr>
          <w:sz w:val="14"/>
        </w:rPr>
        <w:t xml:space="preserve"> </w:t>
      </w:r>
      <w:r w:rsidRPr="0082745D">
        <w:rPr>
          <w:rStyle w:val="StyleBoldUnderline"/>
        </w:rPr>
        <w:t>This striking divergence between the constitutional text</w:t>
      </w:r>
      <w:r w:rsidRPr="0082745D">
        <w:rPr>
          <w:sz w:val="14"/>
        </w:rPr>
        <w:t xml:space="preserve"> on the one hand, </w:t>
      </w:r>
      <w:r w:rsidRPr="0082745D">
        <w:rPr>
          <w:rStyle w:val="StyleBoldUnderline"/>
        </w:rPr>
        <w:t>and</w:t>
      </w:r>
      <w:r w:rsidRPr="0082745D">
        <w:rPr>
          <w:sz w:val="14"/>
        </w:rPr>
        <w:t xml:space="preserve"> practice supported by </w:t>
      </w:r>
      <w:r w:rsidRPr="0082745D">
        <w:rPr>
          <w:rStyle w:val="Emphasis"/>
        </w:rPr>
        <w:t>academic opinion</w:t>
      </w:r>
      <w:r w:rsidRPr="0082745D">
        <w:rPr>
          <w:sz w:val="14"/>
        </w:rPr>
        <w:t xml:space="preserve"> on the other, </w:t>
      </w:r>
      <w:r w:rsidRPr="0082745D">
        <w:rPr>
          <w:rStyle w:val="StyleBoldUnderline"/>
        </w:rPr>
        <w:t xml:space="preserve">is not just a matter of intellectual curiosity. International </w:t>
      </w:r>
      <w:r w:rsidRPr="002876BD">
        <w:rPr>
          <w:rStyle w:val="StyleBoldUnderline"/>
          <w:highlight w:val="yellow"/>
        </w:rPr>
        <w:t>agreements today are</w:t>
      </w:r>
      <w:r w:rsidRPr="0082745D">
        <w:rPr>
          <w:rStyle w:val="StyleBoldUnderline"/>
          <w:sz w:val="12"/>
        </w:rPr>
        <w:t>¶</w:t>
      </w:r>
      <w:r w:rsidRPr="0082745D">
        <w:rPr>
          <w:sz w:val="14"/>
        </w:rPr>
        <w:t xml:space="preserve"> 252</w:t>
      </w:r>
      <w:r w:rsidRPr="0082745D">
        <w:rPr>
          <w:sz w:val="12"/>
        </w:rPr>
        <w:t>¶</w:t>
      </w:r>
      <w:r w:rsidRPr="0082745D">
        <w:rPr>
          <w:sz w:val="14"/>
        </w:rPr>
        <w:t xml:space="preserve"> </w:t>
      </w:r>
      <w:r w:rsidRPr="0082745D">
        <w:rPr>
          <w:rStyle w:val="StyleBoldUnderline"/>
        </w:rPr>
        <w:t xml:space="preserve">assuming </w:t>
      </w:r>
      <w:r w:rsidRPr="002876BD">
        <w:rPr>
          <w:rStyle w:val="StyleBoldUnderline"/>
          <w:highlight w:val="yellow"/>
        </w:rPr>
        <w:t>center stage in efforts to regulate</w:t>
      </w:r>
      <w:r w:rsidRPr="0082745D">
        <w:rPr>
          <w:sz w:val="14"/>
        </w:rPr>
        <w:t xml:space="preserve"> areas such as </w:t>
      </w:r>
      <w:r w:rsidRPr="0082745D">
        <w:rPr>
          <w:rStyle w:val="StyleBoldUnderline"/>
        </w:rPr>
        <w:t xml:space="preserve">national </w:t>
      </w:r>
      <w:r w:rsidRPr="002876BD">
        <w:rPr>
          <w:rStyle w:val="StyleBoldUnderline"/>
          <w:highlight w:val="yellow"/>
        </w:rPr>
        <w:t xml:space="preserve">security, the environment, </w:t>
      </w:r>
      <w:r w:rsidRPr="002876BD">
        <w:rPr>
          <w:rStyle w:val="Emphasis"/>
          <w:highlight w:val="yellow"/>
        </w:rPr>
        <w:t>trade and ﬁnance</w:t>
      </w:r>
      <w:r w:rsidRPr="0082745D">
        <w:rPr>
          <w:rStyle w:val="StyleBoldUnderline"/>
        </w:rPr>
        <w:t xml:space="preserve">, </w:t>
      </w:r>
      <w:r w:rsidRPr="002876BD">
        <w:rPr>
          <w:rStyle w:val="StyleBoldUnderline"/>
          <w:highlight w:val="yellow"/>
        </w:rPr>
        <w:t>and human right</w:t>
      </w:r>
      <w:r w:rsidRPr="0082745D">
        <w:rPr>
          <w:rStyle w:val="StyleBoldUnderline"/>
        </w:rPr>
        <w:t>s.</w:t>
      </w:r>
      <w:r w:rsidRPr="0082745D">
        <w:rPr>
          <w:sz w:val="14"/>
        </w:rPr>
        <w:t xml:space="preserve"> </w:t>
      </w:r>
      <w:r w:rsidRPr="0082745D">
        <w:rPr>
          <w:rStyle w:val="StyleBoldUnderline"/>
        </w:rPr>
        <w:t xml:space="preserve">As </w:t>
      </w:r>
      <w:proofErr w:type="spellStart"/>
      <w:r w:rsidRPr="0082745D">
        <w:rPr>
          <w:rStyle w:val="StyleBoldUnderline"/>
        </w:rPr>
        <w:t>interna</w:t>
      </w:r>
      <w:proofErr w:type="spellEnd"/>
      <w:r w:rsidRPr="0082745D">
        <w:rPr>
          <w:rStyle w:val="StyleBoldUnderline"/>
        </w:rPr>
        <w:t xml:space="preserve">- </w:t>
      </w:r>
      <w:proofErr w:type="spellStart"/>
      <w:r w:rsidRPr="0082745D">
        <w:rPr>
          <w:rStyle w:val="StyleBoldUnderline"/>
        </w:rPr>
        <w:t>tional</w:t>
      </w:r>
      <w:proofErr w:type="spellEnd"/>
      <w:r w:rsidRPr="0082745D">
        <w:rPr>
          <w:rStyle w:val="StyleBoldUnderline"/>
        </w:rPr>
        <w:t xml:space="preserve"> agreements increasingly assume the function of statutes, the </w:t>
      </w:r>
      <w:r w:rsidRPr="002876BD">
        <w:rPr>
          <w:rStyle w:val="StyleBoldUnderline"/>
          <w:highlight w:val="yellow"/>
        </w:rPr>
        <w:t>treaty power</w:t>
      </w:r>
      <w:r w:rsidRPr="0082745D">
        <w:rPr>
          <w:rStyle w:val="StyleBoldUnderline"/>
        </w:rPr>
        <w:t xml:space="preserve"> </w:t>
      </w:r>
      <w:r w:rsidRPr="002876BD">
        <w:rPr>
          <w:rStyle w:val="StyleBoldUnderline"/>
          <w:highlight w:val="yellow"/>
        </w:rPr>
        <w:t xml:space="preserve">threatens to </w:t>
      </w:r>
      <w:r w:rsidRPr="002876BD">
        <w:rPr>
          <w:rStyle w:val="Emphasis"/>
          <w:highlight w:val="yellow"/>
        </w:rPr>
        <w:t>supplant</w:t>
      </w:r>
      <w:r w:rsidRPr="0082745D">
        <w:rPr>
          <w:rStyle w:val="Emphasis"/>
        </w:rPr>
        <w:t xml:space="preserve"> the domestic </w:t>
      </w:r>
      <w:r w:rsidRPr="002876BD">
        <w:rPr>
          <w:rStyle w:val="Emphasis"/>
          <w:highlight w:val="yellow"/>
        </w:rPr>
        <w:t>lawmaking</w:t>
      </w:r>
      <w:r w:rsidRPr="0082745D">
        <w:rPr>
          <w:rStyle w:val="Emphasis"/>
        </w:rPr>
        <w:t xml:space="preserve"> process</w:t>
      </w:r>
      <w:r w:rsidRPr="0082745D">
        <w:rPr>
          <w:sz w:val="14"/>
        </w:rPr>
        <w:t xml:space="preserve">, even in areas within Congress’s Article I, Section 8 competencies. At the same time, interchangeability raises the prospect that statutes could fully re- </w:t>
      </w:r>
      <w:proofErr w:type="spellStart"/>
      <w:r w:rsidRPr="0082745D">
        <w:rPr>
          <w:sz w:val="14"/>
        </w:rPr>
        <w:t>placetreaties,which</w:t>
      </w:r>
      <w:proofErr w:type="spellEnd"/>
      <w:r w:rsidRPr="0082745D">
        <w:rPr>
          <w:sz w:val="14"/>
        </w:rPr>
        <w:t xml:space="preserve"> raises the problem that Congress could exercise executive powers in areas where treaties have force beyond domestic statutes. While this may not have presented much of a practical problem in an era when the reach of the Commerce Clause was thought to be virtually limit- </w:t>
      </w:r>
      <w:proofErr w:type="spellStart"/>
      <w:r w:rsidRPr="0082745D">
        <w:rPr>
          <w:sz w:val="14"/>
        </w:rPr>
        <w:t>less,the</w:t>
      </w:r>
      <w:proofErr w:type="spellEnd"/>
      <w:r w:rsidRPr="0082745D">
        <w:rPr>
          <w:sz w:val="14"/>
        </w:rPr>
        <w:t xml:space="preserve"> Supreme Court’s recent federalism decisions make clear that sig- </w:t>
      </w:r>
      <w:proofErr w:type="spellStart"/>
      <w:r w:rsidRPr="0082745D">
        <w:rPr>
          <w:sz w:val="14"/>
        </w:rPr>
        <w:t>niﬁcant</w:t>
      </w:r>
      <w:proofErr w:type="spellEnd"/>
      <w:r w:rsidRPr="0082745D">
        <w:rPr>
          <w:sz w:val="14"/>
        </w:rPr>
        <w:t xml:space="preserve"> areas still exist where treaties may provide the sole constitutional source for national regulatory power. Interchangeability would permit statutes to evade the restrictions on Congress’s </w:t>
      </w:r>
      <w:proofErr w:type="spellStart"/>
      <w:r w:rsidRPr="0082745D">
        <w:rPr>
          <w:sz w:val="14"/>
        </w:rPr>
        <w:t>ArticleI</w:t>
      </w:r>
      <w:proofErr w:type="spellEnd"/>
      <w:r w:rsidRPr="0082745D">
        <w:rPr>
          <w:sz w:val="14"/>
        </w:rPr>
        <w:t xml:space="preserve">, Section8 powers, just as globalization threatens to allow the treaty power to supplant the domestic lawmaking process. </w:t>
      </w:r>
      <w:r w:rsidRPr="0082745D">
        <w:rPr>
          <w:sz w:val="12"/>
        </w:rPr>
        <w:t>¶</w:t>
      </w:r>
      <w:r w:rsidRPr="0082745D">
        <w:rPr>
          <w:sz w:val="14"/>
        </w:rPr>
        <w:t xml:space="preserve"> Explaining the constitutionality of the congressional-executive agree- </w:t>
      </w:r>
      <w:proofErr w:type="spellStart"/>
      <w:r w:rsidRPr="0082745D">
        <w:rPr>
          <w:sz w:val="14"/>
        </w:rPr>
        <w:t>ment</w:t>
      </w:r>
      <w:proofErr w:type="spellEnd"/>
      <w:r w:rsidRPr="0082745D">
        <w:rPr>
          <w:sz w:val="14"/>
        </w:rPr>
        <w:t xml:space="preserve"> is a matter not just of intellectual coherence, but of practical eco- </w:t>
      </w:r>
      <w:proofErr w:type="spellStart"/>
      <w:r w:rsidRPr="0082745D">
        <w:rPr>
          <w:sz w:val="14"/>
        </w:rPr>
        <w:t>nomic</w:t>
      </w:r>
      <w:proofErr w:type="spellEnd"/>
      <w:r w:rsidRPr="0082745D">
        <w:rPr>
          <w:sz w:val="14"/>
        </w:rPr>
        <w:t xml:space="preserve"> and political importance. Today, </w:t>
      </w:r>
      <w:r w:rsidRPr="0082745D">
        <w:rPr>
          <w:rStyle w:val="StyleBoldUnderline"/>
        </w:rPr>
        <w:t>about one-quarter of the gross national product arises from international trade</w:t>
      </w:r>
      <w:r w:rsidRPr="0082745D">
        <w:rPr>
          <w:sz w:val="14"/>
        </w:rPr>
        <w:t xml:space="preserve">, whose rules are set by the North American Free Trade Agreement (NAFTA) and the World Trade Organization (WTO) agreement. If all international agreements must undergo the supermajority treaty process, America’s ability to participate in a new world of international cooperation will be hampered. On the other hand, </w:t>
      </w:r>
      <w:r w:rsidRPr="0082745D">
        <w:rPr>
          <w:rStyle w:val="Emphasis"/>
        </w:rPr>
        <w:t xml:space="preserve">use of </w:t>
      </w:r>
      <w:r w:rsidRPr="002876BD">
        <w:rPr>
          <w:rStyle w:val="Emphasis"/>
          <w:highlight w:val="yellow"/>
        </w:rPr>
        <w:t>a constitutionally illegitimate method would throw America’s participation in the world trading system into doubt</w:t>
      </w:r>
      <w:r w:rsidRPr="0082745D">
        <w:rPr>
          <w:sz w:val="14"/>
        </w:rPr>
        <w:t xml:space="preserve">. </w:t>
      </w:r>
      <w:r w:rsidRPr="002876BD">
        <w:rPr>
          <w:rStyle w:val="StyleBoldUnderline"/>
          <w:highlight w:val="yellow"/>
        </w:rPr>
        <w:t xml:space="preserve">Not only would constitutional questions </w:t>
      </w:r>
      <w:r w:rsidRPr="002876BD">
        <w:rPr>
          <w:rStyle w:val="Emphasis"/>
          <w:highlight w:val="yellow"/>
        </w:rPr>
        <w:t xml:space="preserve">undermine the validity of current congressional-executive agreements, they </w:t>
      </w:r>
      <w:r w:rsidRPr="002876BD">
        <w:rPr>
          <w:rStyle w:val="Emphasis"/>
        </w:rPr>
        <w:t>also</w:t>
      </w:r>
      <w:r w:rsidRPr="0082745D">
        <w:rPr>
          <w:rStyle w:val="Emphasis"/>
        </w:rPr>
        <w:t xml:space="preserve"> </w:t>
      </w:r>
      <w:r w:rsidRPr="002876BD">
        <w:rPr>
          <w:rStyle w:val="Emphasis"/>
          <w:highlight w:val="yellow"/>
        </w:rPr>
        <w:t>would raise problems for America’s ability to engage in</w:t>
      </w:r>
      <w:r w:rsidRPr="0082745D">
        <w:rPr>
          <w:rStyle w:val="Emphasis"/>
        </w:rPr>
        <w:t xml:space="preserve"> ever more</w:t>
      </w:r>
      <w:r>
        <w:rPr>
          <w:rStyle w:val="Emphasis"/>
        </w:rPr>
        <w:t xml:space="preserve"> intensive </w:t>
      </w:r>
      <w:r w:rsidRPr="002876BD">
        <w:rPr>
          <w:rStyle w:val="Emphasis"/>
          <w:highlight w:val="yellow"/>
        </w:rPr>
        <w:t>international co-operation</w:t>
      </w:r>
      <w:r w:rsidRPr="002876BD">
        <w:rPr>
          <w:rStyle w:val="StyleBoldUnderline"/>
          <w:highlight w:val="yellow"/>
        </w:rPr>
        <w:t>. Uncertainty</w:t>
      </w:r>
      <w:r w:rsidRPr="0082745D">
        <w:rPr>
          <w:sz w:val="14"/>
        </w:rPr>
        <w:t xml:space="preserve"> about the constitutionality of the congressional- executive agreement </w:t>
      </w:r>
      <w:r w:rsidRPr="002876BD">
        <w:rPr>
          <w:rStyle w:val="StyleBoldUnderline"/>
          <w:highlight w:val="yellow"/>
        </w:rPr>
        <w:t xml:space="preserve">may </w:t>
      </w:r>
      <w:r w:rsidRPr="002876BD">
        <w:rPr>
          <w:rStyle w:val="Emphasis"/>
          <w:highlight w:val="yellow"/>
        </w:rPr>
        <w:t>undermine</w:t>
      </w:r>
      <w:r w:rsidRPr="003538A3">
        <w:rPr>
          <w:rStyle w:val="Emphasis"/>
        </w:rPr>
        <w:t xml:space="preserve"> novel efforts to craft </w:t>
      </w:r>
      <w:r w:rsidRPr="002876BD">
        <w:rPr>
          <w:rStyle w:val="Emphasis"/>
          <w:highlight w:val="yellow"/>
        </w:rPr>
        <w:t>international solutions</w:t>
      </w:r>
      <w:r w:rsidRPr="0082745D">
        <w:rPr>
          <w:rStyle w:val="StyleBoldUnderline"/>
        </w:rPr>
        <w:t xml:space="preserve"> in </w:t>
      </w:r>
      <w:r w:rsidRPr="0082745D">
        <w:rPr>
          <w:sz w:val="14"/>
        </w:rPr>
        <w:t>response to the effects of globalization on</w:t>
      </w:r>
      <w:r>
        <w:rPr>
          <w:rStyle w:val="StyleBoldUnderline"/>
        </w:rPr>
        <w:t xml:space="preserve"> areas such as ﬁ</w:t>
      </w:r>
      <w:r w:rsidRPr="0082745D">
        <w:rPr>
          <w:rStyle w:val="StyleBoldUnderline"/>
        </w:rPr>
        <w:t>nance and economics, security, the environment, and human rights</w:t>
      </w:r>
      <w:r w:rsidRPr="0082745D">
        <w:rPr>
          <w:sz w:val="14"/>
        </w:rPr>
        <w:t xml:space="preserve">. </w:t>
      </w:r>
    </w:p>
    <w:p w:rsidR="00962B37" w:rsidRDefault="00962B37" w:rsidP="00962B37"/>
    <w:p w:rsidR="00962B37" w:rsidRPr="00131D1E" w:rsidRDefault="00962B37" w:rsidP="00962B37"/>
    <w:p w:rsidR="00325F63" w:rsidRPr="00131D1E" w:rsidRDefault="00325F63" w:rsidP="00325F63">
      <w:pPr>
        <w:pStyle w:val="Heading4"/>
      </w:pPr>
      <w:r w:rsidRPr="00131D1E">
        <w:t xml:space="preserve">Open trade is </w:t>
      </w:r>
      <w:r w:rsidRPr="00131D1E">
        <w:rPr>
          <w:u w:val="single"/>
        </w:rPr>
        <w:t>locked in</w:t>
      </w:r>
      <w:r w:rsidRPr="00131D1E">
        <w:t>—no protectionism</w:t>
      </w:r>
    </w:p>
    <w:p w:rsidR="00325F63" w:rsidRPr="00131D1E" w:rsidRDefault="00325F63" w:rsidP="00325F63">
      <w:pPr>
        <w:rPr>
          <w:b/>
        </w:rPr>
      </w:pPr>
      <w:r w:rsidRPr="00131D1E">
        <w:rPr>
          <w:b/>
        </w:rPr>
        <w:t>Kim 13</w:t>
      </w:r>
    </w:p>
    <w:p w:rsidR="00325F63" w:rsidRPr="00131D1E" w:rsidRDefault="00325F63" w:rsidP="00325F63">
      <w:proofErr w:type="spellStart"/>
      <w:r w:rsidRPr="00131D1E">
        <w:t>Soo</w:t>
      </w:r>
      <w:proofErr w:type="spellEnd"/>
      <w:r w:rsidRPr="00131D1E">
        <w:t xml:space="preserve"> </w:t>
      </w:r>
      <w:proofErr w:type="spellStart"/>
      <w:r w:rsidRPr="00131D1E">
        <w:t>Yeon</w:t>
      </w:r>
      <w:proofErr w:type="spellEnd"/>
      <w:r w:rsidRPr="00131D1E">
        <w:t xml:space="preserve">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 http://themonkeycage.org/blog/2013/01/30/protectionism-during-recessions-is-this-time-different/</w:t>
      </w:r>
    </w:p>
    <w:p w:rsidR="00325F63" w:rsidRPr="00131D1E" w:rsidRDefault="00325F63" w:rsidP="00325F63"/>
    <w:p w:rsidR="00325F63" w:rsidRPr="00131D1E" w:rsidRDefault="00325F63" w:rsidP="00325F63">
      <w:pPr>
        <w:rPr>
          <w:sz w:val="14"/>
        </w:rPr>
      </w:pPr>
      <w:r w:rsidRPr="007353A8">
        <w:rPr>
          <w:rStyle w:val="StyleBoldUnderline"/>
          <w:highlight w:val="yellow"/>
        </w:rPr>
        <w:t>There is widespread agreement regarding</w:t>
      </w:r>
      <w:r w:rsidRPr="007353A8">
        <w:rPr>
          <w:rStyle w:val="StyleBoldUnderline"/>
        </w:rPr>
        <w:t xml:space="preserve"> the critical role of international </w:t>
      </w:r>
      <w:r w:rsidRPr="007353A8">
        <w:rPr>
          <w:rStyle w:val="StyleBoldUnderline"/>
          <w:highlight w:val="yellow"/>
        </w:rPr>
        <w:t>institutions as “firewalls” against protectionism</w:t>
      </w:r>
      <w:r w:rsidRPr="007353A8">
        <w:rPr>
          <w:rStyle w:val="StyleBoldUnderline"/>
        </w:rPr>
        <w:t xml:space="preserve"> during</w:t>
      </w:r>
      <w:r w:rsidRPr="00131D1E">
        <w:rPr>
          <w:sz w:val="14"/>
        </w:rPr>
        <w:t xml:space="preserve"> this </w:t>
      </w:r>
      <w:r w:rsidRPr="007353A8">
        <w:rPr>
          <w:rStyle w:val="StyleBoldUnderline"/>
        </w:rPr>
        <w:t>recession</w:t>
      </w:r>
      <w:r w:rsidRPr="00131D1E">
        <w:rPr>
          <w:sz w:val="14"/>
        </w:rPr>
        <w:t xml:space="preserve">. Economic and non-economic international </w:t>
      </w:r>
      <w:r w:rsidRPr="007353A8">
        <w:rPr>
          <w:rStyle w:val="StyleBoldUnderline"/>
        </w:rPr>
        <w:t>institutions have served as conveyors of information and mechanisms of commitment and socialization.</w:t>
      </w:r>
      <w:r w:rsidRPr="00131D1E">
        <w:rPr>
          <w:sz w:val="14"/>
        </w:rPr>
        <w:t xml:space="preserve"> Their </w:t>
      </w:r>
      <w:r w:rsidRPr="007353A8">
        <w:rPr>
          <w:rStyle w:val="StyleBoldUnderline"/>
        </w:rPr>
        <w:t>informational</w:t>
      </w:r>
      <w:r w:rsidRPr="00131D1E">
        <w:rPr>
          <w:sz w:val="14"/>
        </w:rPr>
        <w:t xml:space="preserve"> function </w:t>
      </w:r>
      <w:r w:rsidRPr="007353A8">
        <w:rPr>
          <w:rStyle w:val="StyleBoldUnderline"/>
        </w:rPr>
        <w:t>enhances the transparency and accountability of states’ trade policies, and they mitigate uncertainty when it is running high</w:t>
      </w:r>
      <w:r w:rsidRPr="00131D1E">
        <w:rPr>
          <w:sz w:val="14"/>
        </w:rPr>
        <w:t xml:space="preserve">. Specialized international institutions devoted to trade, such as </w:t>
      </w:r>
      <w:r w:rsidRPr="007353A8">
        <w:rPr>
          <w:rStyle w:val="StyleBoldUnderline"/>
          <w:highlight w:val="yellow"/>
        </w:rPr>
        <w:t>the WTO and</w:t>
      </w:r>
      <w:r w:rsidRPr="00131D1E">
        <w:rPr>
          <w:sz w:val="14"/>
        </w:rPr>
        <w:t xml:space="preserve"> preferential trade agreements (</w:t>
      </w:r>
      <w:r w:rsidRPr="007353A8">
        <w:rPr>
          <w:rStyle w:val="StyleBoldUnderline"/>
          <w:highlight w:val="yellow"/>
        </w:rPr>
        <w:t>PTAs</w:t>
      </w:r>
      <w:r w:rsidRPr="007353A8">
        <w:rPr>
          <w:rStyle w:val="StyleBoldUnderline"/>
        </w:rPr>
        <w:t xml:space="preserve">), also </w:t>
      </w:r>
      <w:r w:rsidRPr="007353A8">
        <w:rPr>
          <w:rStyle w:val="StyleBoldUnderline"/>
          <w:highlight w:val="yellow"/>
        </w:rPr>
        <w:t>lock in commitments</w:t>
      </w:r>
      <w:r w:rsidRPr="007353A8">
        <w:rPr>
          <w:rStyle w:val="StyleBoldUnderline"/>
        </w:rPr>
        <w:t xml:space="preserve"> to liberal trade through legal obligations </w:t>
      </w:r>
      <w:r w:rsidRPr="007353A8">
        <w:rPr>
          <w:rStyle w:val="StyleBoldUnderline"/>
          <w:highlight w:val="yellow"/>
        </w:rPr>
        <w:t>that make defections costly</w:t>
      </w:r>
      <w:r w:rsidRPr="00131D1E">
        <w:rPr>
          <w:sz w:val="14"/>
        </w:rPr>
        <w:t xml:space="preserve">, thus creating accountability in the actions of its members. Equally important, international </w:t>
      </w:r>
      <w:r w:rsidRPr="007353A8">
        <w:rPr>
          <w:rStyle w:val="StyleBoldUnderline"/>
          <w:highlight w:val="yellow"/>
        </w:rPr>
        <w:t>institutions</w:t>
      </w:r>
      <w:r w:rsidRPr="00131D1E">
        <w:rPr>
          <w:sz w:val="14"/>
        </w:rPr>
        <w:t xml:space="preserve"> are </w:t>
      </w:r>
      <w:r w:rsidRPr="007353A8">
        <w:rPr>
          <w:rStyle w:val="StyleBoldUnderline"/>
        </w:rPr>
        <w:t>also</w:t>
      </w:r>
      <w:r w:rsidRPr="00131D1E">
        <w:rPr>
          <w:sz w:val="14"/>
        </w:rPr>
        <w:t xml:space="preserve"> arenas of socialization that help </w:t>
      </w:r>
      <w:r w:rsidRPr="007353A8">
        <w:rPr>
          <w:rStyle w:val="StyleBoldUnderline"/>
          <w:highlight w:val="yellow"/>
        </w:rPr>
        <w:t>propagate</w:t>
      </w:r>
      <w:r w:rsidRPr="007353A8">
        <w:rPr>
          <w:rStyle w:val="StyleBoldUnderline"/>
        </w:rPr>
        <w:t xml:space="preserve"> important </w:t>
      </w:r>
      <w:r w:rsidRPr="007353A8">
        <w:rPr>
          <w:rStyle w:val="StyleBoldUnderline"/>
          <w:highlight w:val="yellow"/>
        </w:rPr>
        <w:t>norms</w:t>
      </w:r>
      <w:r w:rsidRPr="007353A8">
        <w:rPr>
          <w:rStyle w:val="StyleBoldUnderline"/>
        </w:rPr>
        <w:t xml:space="preserve"> such as the commitment to the liberal trading system and cooperative economic behavior</w:t>
      </w:r>
      <w:r w:rsidRPr="00131D1E">
        <w:rPr>
          <w:sz w:val="14"/>
        </w:rPr>
        <w:t>. In this connection, the degree to which a particular country was embedded in the global network of economic and non-economic international institutions has been found to be strongly correlated with fewer instances of protectionist trade measures.</w:t>
      </w:r>
      <w:r w:rsidRPr="00131D1E">
        <w:rPr>
          <w:sz w:val="12"/>
        </w:rPr>
        <w:t>¶</w:t>
      </w:r>
      <w:r w:rsidRPr="00131D1E">
        <w:rPr>
          <w:sz w:val="14"/>
        </w:rPr>
        <w:t xml:space="preserve"> Information provided to date by international institutions, with the exception of the GTA project, largely agree that </w:t>
      </w:r>
      <w:r w:rsidRPr="007353A8">
        <w:rPr>
          <w:rStyle w:val="StyleBoldUnderline"/>
        </w:rPr>
        <w:t>states have not resorted to large-scale protectionism during this recession</w:t>
      </w:r>
      <w:r w:rsidRPr="00131D1E">
        <w:rPr>
          <w:sz w:val="14"/>
        </w:rPr>
        <w:t xml:space="preserve">, in spite of the fact that the “great trade collapse” at the beginning of the current crisis was steeper and more sudden than that of its Great Depression predecessor. The WTO Secretariat, in addition to its regular individual reports on members’ trade policies under the </w:t>
      </w:r>
      <w:r w:rsidRPr="00131D1E">
        <w:rPr>
          <w:sz w:val="14"/>
        </w:rPr>
        <w:lastRenderedPageBreak/>
        <w:t xml:space="preserve">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w:t>
      </w:r>
      <w:proofErr w:type="spellStart"/>
      <w:r w:rsidRPr="00131D1E">
        <w:rPr>
          <w:sz w:val="14"/>
        </w:rPr>
        <w:t>Bown</w:t>
      </w:r>
      <w:proofErr w:type="spellEnd"/>
      <w:r w:rsidRPr="00131D1E">
        <w:rPr>
          <w:sz w:val="14"/>
        </w:rPr>
        <w:t xml:space="preserve">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w:t>
      </w:r>
      <w:r w:rsidRPr="00131D1E">
        <w:rPr>
          <w:sz w:val="12"/>
        </w:rPr>
        <w:t>¶</w:t>
      </w:r>
      <w:r w:rsidRPr="00131D1E">
        <w:rPr>
          <w:sz w:val="14"/>
        </w:rPr>
        <w:t xml:space="preserve"> As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w:t>
      </w:r>
      <w:proofErr w:type="spellStart"/>
      <w:r w:rsidRPr="00131D1E">
        <w:rPr>
          <w:sz w:val="14"/>
        </w:rPr>
        <w:t>trilemma</w:t>
      </w:r>
      <w:proofErr w:type="spellEnd"/>
      <w:r w:rsidRPr="00131D1E">
        <w:rPr>
          <w:sz w:val="14"/>
        </w:rPr>
        <w:t xml:space="preserve">,” in which governments may achieve only two of three macroeconomic policy objectives: stable exchange rates, stable prices, and open trade. Irwin argues that governments that abandoned the gold standard during the Great Depression were less protectionist, and their economies also suffered less from the recession. Existing </w:t>
      </w:r>
      <w:r w:rsidRPr="007353A8">
        <w:rPr>
          <w:rStyle w:val="StyleBoldUnderline"/>
          <w:highlight w:val="yellow"/>
        </w:rPr>
        <w:t>scholarship</w:t>
      </w:r>
      <w:r w:rsidRPr="007353A8">
        <w:rPr>
          <w:rStyle w:val="StyleBoldUnderline"/>
        </w:rPr>
        <w:t xml:space="preserve"> also </w:t>
      </w:r>
      <w:r w:rsidRPr="007353A8">
        <w:rPr>
          <w:rStyle w:val="StyleBoldUnderline"/>
          <w:highlight w:val="yellow"/>
        </w:rPr>
        <w:t>indicates</w:t>
      </w:r>
      <w:r w:rsidRPr="007353A8">
        <w:rPr>
          <w:rStyle w:val="StyleBoldUnderline"/>
        </w:rPr>
        <w:t xml:space="preserve"> that </w:t>
      </w:r>
      <w:r w:rsidRPr="007353A8">
        <w:rPr>
          <w:rStyle w:val="StyleBoldUnderline"/>
          <w:highlight w:val="yellow"/>
        </w:rPr>
        <w:t xml:space="preserve">governments </w:t>
      </w:r>
      <w:r w:rsidRPr="007353A8">
        <w:rPr>
          <w:rStyle w:val="StyleBoldUnderline"/>
        </w:rPr>
        <w:t xml:space="preserve">are likely to </w:t>
      </w:r>
      <w:r w:rsidRPr="007353A8">
        <w:rPr>
          <w:rStyle w:val="StyleBoldUnderline"/>
          <w:highlight w:val="yellow"/>
        </w:rPr>
        <w:t xml:space="preserve">employ </w:t>
      </w:r>
      <w:r w:rsidRPr="007353A8">
        <w:rPr>
          <w:rStyle w:val="StyleBoldUnderline"/>
        </w:rPr>
        <w:t xml:space="preserve">policy </w:t>
      </w:r>
      <w:r w:rsidRPr="007353A8">
        <w:rPr>
          <w:rStyle w:val="StyleBoldUnderline"/>
          <w:highlight w:val="yellow"/>
        </w:rPr>
        <w:t>substitutes</w:t>
      </w:r>
      <w:r w:rsidRPr="007353A8">
        <w:rPr>
          <w:rStyle w:val="StyleBoldUnderline"/>
        </w:rPr>
        <w:t xml:space="preserve">, opting for monetary autonomy when facing trade policy constraints, for example, </w:t>
      </w:r>
      <w:r w:rsidRPr="007353A8">
        <w:rPr>
          <w:rStyle w:val="StyleBoldUnderline"/>
          <w:highlight w:val="yellow"/>
        </w:rPr>
        <w:t xml:space="preserve">due to </w:t>
      </w:r>
      <w:r w:rsidRPr="007353A8">
        <w:rPr>
          <w:rStyle w:val="StyleBoldUnderline"/>
        </w:rPr>
        <w:t xml:space="preserve">membership in a preferential </w:t>
      </w:r>
      <w:r w:rsidRPr="007353A8">
        <w:rPr>
          <w:rStyle w:val="StyleBoldUnderline"/>
          <w:highlight w:val="yellow"/>
        </w:rPr>
        <w:t xml:space="preserve">trade </w:t>
      </w:r>
      <w:r w:rsidRPr="007353A8">
        <w:rPr>
          <w:rStyle w:val="StyleBoldUnderline"/>
        </w:rPr>
        <w:t>agreement</w:t>
      </w:r>
      <w:r w:rsidRPr="00131D1E">
        <w:rPr>
          <w:sz w:val="14"/>
        </w:rPr>
        <w:t>.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w:t>
      </w:r>
      <w:r w:rsidRPr="00131D1E">
        <w:rPr>
          <w:sz w:val="12"/>
        </w:rPr>
        <w:t>¶</w:t>
      </w:r>
      <w:r w:rsidRPr="00131D1E">
        <w:rPr>
          <w:sz w:val="14"/>
        </w:rPr>
        <w:t xml:space="preserve"> Finally, why did firms not push for more protection? </w:t>
      </w:r>
      <w:r w:rsidRPr="007353A8">
        <w:rPr>
          <w:rStyle w:val="StyleBoldUnderline"/>
        </w:rPr>
        <w:t>Protectionist policies are not adopted by governments in a political vacuum. In order to adopt trade defense measures such as anti-dumping duties, governments first conduct investigations</w:t>
      </w:r>
      <w:r w:rsidRPr="00131D1E">
        <w:rPr>
          <w:sz w:val="14"/>
        </w:rPr>
        <w:t xml:space="preserve"> to assess the extent of injury. </w:t>
      </w:r>
      <w:r w:rsidRPr="007353A8">
        <w:rPr>
          <w:rStyle w:val="StyleBoldUnderline"/>
        </w:rPr>
        <w:t>Such investigations are initiated when firms apply for them through the domestic political process</w:t>
      </w:r>
      <w:r w:rsidRPr="00131D1E">
        <w:rPr>
          <w:sz w:val="14"/>
        </w:rPr>
        <w:t xml:space="preserve">.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w:t>
      </w:r>
      <w:proofErr w:type="spellStart"/>
      <w:r w:rsidRPr="00131D1E">
        <w:rPr>
          <w:sz w:val="14"/>
        </w:rPr>
        <w:t>Schattschneider’s</w:t>
      </w:r>
      <w:proofErr w:type="spellEnd"/>
      <w:r w:rsidRPr="00131D1E">
        <w:rPr>
          <w:sz w:val="14"/>
        </w:rPr>
        <w:t xml:space="preserve"> classic examination of the domestic pressures that led to the Smoot-Hawley Act to Helen Milner’s study of export-dependent firms that resisted protectionism during the crisis of the 1920s and the 1970s. Milner rightly pointed out that </w:t>
      </w:r>
      <w:r w:rsidRPr="007353A8">
        <w:rPr>
          <w:rStyle w:val="StyleBoldUnderline"/>
        </w:rPr>
        <w:t xml:space="preserve">“firms are central,” and over the years </w:t>
      </w:r>
      <w:r w:rsidRPr="007353A8">
        <w:rPr>
          <w:rStyle w:val="StyleBoldUnderline"/>
          <w:highlight w:val="yellow"/>
        </w:rPr>
        <w:t>the export-dependent, multinational firm has evolved</w:t>
      </w:r>
      <w:r w:rsidRPr="007353A8">
        <w:rPr>
          <w:rStyle w:val="StyleBoldUnderline"/>
        </w:rPr>
        <w:t xml:space="preserve"> in tandem with the increasing complexity of the international supply chain. </w:t>
      </w:r>
      <w:r w:rsidRPr="007353A8">
        <w:rPr>
          <w:rStyle w:val="StyleBoldUnderline"/>
          <w:highlight w:val="yellow"/>
        </w:rPr>
        <w:t xml:space="preserve">Today’s firm is </w:t>
      </w:r>
      <w:r w:rsidRPr="007353A8">
        <w:rPr>
          <w:rStyle w:val="StyleBoldUnderline"/>
        </w:rPr>
        <w:t xml:space="preserve">not only heavily export-dependent but </w:t>
      </w:r>
      <w:r w:rsidRPr="007353A8">
        <w:rPr>
          <w:rStyle w:val="StyleBoldUnderline"/>
          <w:highlight w:val="yellow"/>
        </w:rPr>
        <w:t>equally import-dependent</w:t>
      </w:r>
      <w:r w:rsidRPr="007353A8">
        <w:rPr>
          <w:rStyle w:val="StyleBoldUnderline"/>
        </w:rPr>
        <w:t xml:space="preserve"> in its reliance on intermediate inputs</w:t>
      </w:r>
      <w:r w:rsidRPr="00131D1E">
        <w:rPr>
          <w:sz w:val="14"/>
        </w:rPr>
        <w:t xml:space="preserve">, whether through intra-firm trade or from foreign firms. </w:t>
      </w:r>
      <w:r w:rsidRPr="007353A8">
        <w:rPr>
          <w:rStyle w:val="StyleBoldUnderline"/>
        </w:rPr>
        <w:t xml:space="preserve">The extensive </w:t>
      </w:r>
      <w:r w:rsidRPr="007353A8">
        <w:rPr>
          <w:rStyle w:val="StyleBoldUnderline"/>
          <w:highlight w:val="yellow"/>
        </w:rPr>
        <w:t xml:space="preserve">international supply chain thus </w:t>
      </w:r>
      <w:r w:rsidRPr="007353A8">
        <w:rPr>
          <w:rStyle w:val="StyleBoldUnderline"/>
        </w:rPr>
        <w:t xml:space="preserve">often </w:t>
      </w:r>
      <w:r w:rsidRPr="007353A8">
        <w:rPr>
          <w:rStyle w:val="StyleBoldUnderline"/>
          <w:highlight w:val="yellow"/>
        </w:rPr>
        <w:t>puts</w:t>
      </w:r>
      <w:r w:rsidRPr="007353A8">
        <w:rPr>
          <w:rStyle w:val="StyleBoldUnderline"/>
        </w:rPr>
        <w:t xml:space="preserve"> exporting and importing </w:t>
      </w:r>
      <w:r w:rsidRPr="007353A8">
        <w:rPr>
          <w:rStyle w:val="StyleBoldUnderline"/>
          <w:highlight w:val="yellow"/>
        </w:rPr>
        <w:t>firms on the same side of the political debate</w:t>
      </w:r>
      <w:r w:rsidRPr="00131D1E">
        <w:rPr>
          <w:sz w:val="14"/>
        </w:rPr>
        <w:t>, 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325F63" w:rsidRPr="00131D1E" w:rsidRDefault="00325F63" w:rsidP="00325F63">
      <w:pPr>
        <w:pStyle w:val="Heading4"/>
      </w:pPr>
      <w:r w:rsidRPr="00131D1E">
        <w:t>Trade isn’t key to interdependence</w:t>
      </w:r>
    </w:p>
    <w:p w:rsidR="00325F63" w:rsidRPr="00131D1E" w:rsidRDefault="00325F63" w:rsidP="00325F63">
      <w:pPr>
        <w:rPr>
          <w:b/>
        </w:rPr>
      </w:pPr>
      <w:proofErr w:type="spellStart"/>
      <w:r w:rsidRPr="00131D1E">
        <w:rPr>
          <w:b/>
        </w:rPr>
        <w:t>Streeten</w:t>
      </w:r>
      <w:proofErr w:type="spellEnd"/>
      <w:r w:rsidRPr="00131D1E">
        <w:rPr>
          <w:b/>
        </w:rPr>
        <w:t xml:space="preserve"> 2001 </w:t>
      </w:r>
      <w:r w:rsidRPr="00131D1E">
        <w:t xml:space="preserve">(Paul, Professor Emeritus of Economics at Boston University and Founder and Chairman of the journal World Development, Finance and Development, </w:t>
      </w:r>
      <w:proofErr w:type="spellStart"/>
      <w:r w:rsidRPr="00131D1E">
        <w:t>Vol</w:t>
      </w:r>
      <w:proofErr w:type="spellEnd"/>
      <w:r w:rsidRPr="00131D1E">
        <w:t xml:space="preserve"> 38, No 2, June)</w:t>
      </w:r>
    </w:p>
    <w:p w:rsidR="00325F63" w:rsidRPr="00131D1E" w:rsidRDefault="00325F63" w:rsidP="00325F63">
      <w:pPr>
        <w:rPr>
          <w:u w:val="single"/>
        </w:rPr>
      </w:pPr>
    </w:p>
    <w:p w:rsidR="00325F63" w:rsidRPr="00131D1E" w:rsidRDefault="00325F63" w:rsidP="00325F63">
      <w:pPr>
        <w:rPr>
          <w:szCs w:val="16"/>
        </w:rPr>
      </w:pPr>
      <w:r w:rsidRPr="00131D1E">
        <w:rPr>
          <w:highlight w:val="yellow"/>
          <w:u w:val="single"/>
        </w:rPr>
        <w:t>Trade is</w:t>
      </w:r>
      <w:r w:rsidRPr="00131D1E">
        <w:t xml:space="preserve">, of course, </w:t>
      </w:r>
      <w:r w:rsidRPr="00131D1E">
        <w:rPr>
          <w:u w:val="single"/>
        </w:rPr>
        <w:t>only one</w:t>
      </w:r>
      <w:r w:rsidRPr="00131D1E">
        <w:t xml:space="preserve">, </w:t>
      </w:r>
      <w:r w:rsidRPr="00131D1E">
        <w:rPr>
          <w:u w:val="single"/>
        </w:rPr>
        <w:t xml:space="preserve">and </w:t>
      </w:r>
      <w:r w:rsidRPr="00131D1E">
        <w:rPr>
          <w:highlight w:val="yellow"/>
          <w:u w:val="single"/>
        </w:rPr>
        <w:t xml:space="preserve">not the most important, of </w:t>
      </w:r>
      <w:r w:rsidRPr="00131D1E">
        <w:rPr>
          <w:u w:val="single"/>
        </w:rPr>
        <w:t xml:space="preserve">many </w:t>
      </w:r>
      <w:r w:rsidRPr="00131D1E">
        <w:rPr>
          <w:highlight w:val="yellow"/>
          <w:u w:val="single"/>
        </w:rPr>
        <w:t xml:space="preserve">manifestations of </w:t>
      </w:r>
      <w:r w:rsidRPr="00131D1E">
        <w:rPr>
          <w:u w:val="single"/>
        </w:rPr>
        <w:t xml:space="preserve">economic </w:t>
      </w:r>
      <w:r w:rsidRPr="00131D1E">
        <w:rPr>
          <w:highlight w:val="yellow"/>
          <w:u w:val="single"/>
        </w:rPr>
        <w:t>interdependence</w:t>
      </w:r>
      <w:r w:rsidRPr="00131D1E">
        <w:rPr>
          <w:highlight w:val="yellow"/>
        </w:rPr>
        <w:t xml:space="preserve">. </w:t>
      </w:r>
      <w:r w:rsidRPr="00131D1E">
        <w:rPr>
          <w:highlight w:val="yellow"/>
          <w:u w:val="single"/>
        </w:rPr>
        <w:t>Others are the flow of factors of production—capital, technology, enterprise, and</w:t>
      </w:r>
      <w:r w:rsidRPr="00131D1E">
        <w:rPr>
          <w:u w:val="single"/>
        </w:rPr>
        <w:t xml:space="preserve"> various types of </w:t>
      </w:r>
      <w:r w:rsidRPr="00131D1E">
        <w:rPr>
          <w:highlight w:val="yellow"/>
          <w:u w:val="single"/>
        </w:rPr>
        <w:t>labor—across frontiers</w:t>
      </w:r>
      <w:r w:rsidRPr="00131D1E">
        <w:rPr>
          <w:u w:val="single"/>
        </w:rPr>
        <w:t xml:space="preserve"> and the exchange of assets, the </w:t>
      </w:r>
      <w:r w:rsidRPr="00131D1E">
        <w:rPr>
          <w:highlight w:val="yellow"/>
          <w:u w:val="single"/>
        </w:rPr>
        <w:t>acquisition of legal rights, and</w:t>
      </w:r>
      <w:r w:rsidRPr="00131D1E">
        <w:rPr>
          <w:u w:val="single"/>
        </w:rPr>
        <w:t xml:space="preserve"> the international </w:t>
      </w:r>
      <w:r w:rsidRPr="00131D1E">
        <w:rPr>
          <w:highlight w:val="yellow"/>
          <w:u w:val="single"/>
        </w:rPr>
        <w:t>flows of information</w:t>
      </w:r>
      <w:r w:rsidRPr="00131D1E">
        <w:rPr>
          <w:u w:val="single"/>
        </w:rPr>
        <w:t xml:space="preserve"> and knowledge</w:t>
      </w:r>
      <w:r w:rsidRPr="00131D1E">
        <w:t xml:space="preserve">. </w:t>
      </w:r>
      <w:r w:rsidRPr="00131D1E">
        <w:rPr>
          <w:szCs w:val="16"/>
        </w:rPr>
        <w:t xml:space="preserve">The global flow of </w:t>
      </w:r>
      <w:r w:rsidRPr="00131D1E">
        <w:rPr>
          <w:highlight w:val="yellow"/>
          <w:u w:val="single"/>
        </w:rPr>
        <w:t>foreign exchange has reached</w:t>
      </w:r>
      <w:r w:rsidRPr="00131D1E">
        <w:t xml:space="preserve"> </w:t>
      </w:r>
      <w:r w:rsidRPr="00131D1E">
        <w:rPr>
          <w:szCs w:val="16"/>
        </w:rPr>
        <w:t xml:space="preserve">the incredible figure of </w:t>
      </w:r>
      <w:r w:rsidRPr="00131D1E">
        <w:rPr>
          <w:u w:val="single"/>
        </w:rPr>
        <w:t>$</w:t>
      </w:r>
      <w:r w:rsidRPr="00131D1E">
        <w:rPr>
          <w:highlight w:val="yellow"/>
          <w:u w:val="single"/>
        </w:rPr>
        <w:t>2 trillion per day</w:t>
      </w:r>
      <w:r w:rsidRPr="00131D1E">
        <w:rPr>
          <w:szCs w:val="16"/>
        </w:rPr>
        <w:t>, 98 percent of which is speculative. The multinational corporation has become an important agent of technological innovation and technology transfer. In 1995, the sales of multinationals amounted to $7 trillion, with these companies' sales outside their home countries growing 20-30 percent faster than exports.</w:t>
      </w:r>
    </w:p>
    <w:p w:rsidR="00962B37" w:rsidRPr="00131D1E" w:rsidRDefault="00962B37" w:rsidP="00962B37"/>
    <w:p w:rsidR="00962B37" w:rsidRDefault="00962B37" w:rsidP="00962B37">
      <w:pPr>
        <w:spacing w:after="200" w:line="276" w:lineRule="auto"/>
        <w:rPr>
          <w:rFonts w:asciiTheme="minorHAnsi" w:hAnsiTheme="minorHAnsi" w:cstheme="minorBidi"/>
        </w:rPr>
      </w:pPr>
    </w:p>
    <w:p w:rsidR="00962B37" w:rsidRDefault="00325F63" w:rsidP="00325F63">
      <w:pPr>
        <w:pStyle w:val="Heading1"/>
      </w:pPr>
      <w:r>
        <w:lastRenderedPageBreak/>
        <w:t>1NR</w:t>
      </w:r>
    </w:p>
    <w:p w:rsidR="00325F63" w:rsidRDefault="00325F63" w:rsidP="00325F63"/>
    <w:p w:rsidR="00325F63" w:rsidRDefault="00325F63" w:rsidP="00325F63">
      <w:pPr>
        <w:pStyle w:val="Heading3"/>
      </w:pPr>
      <w:r>
        <w:lastRenderedPageBreak/>
        <w:t>Warming</w:t>
      </w:r>
    </w:p>
    <w:p w:rsidR="00325F63" w:rsidRDefault="00325F63" w:rsidP="00325F63">
      <w:pPr>
        <w:pStyle w:val="Heading4"/>
      </w:pPr>
      <w:r>
        <w:t>HFC’s are exaggerated – it isn’t enough to just limit those</w:t>
      </w:r>
    </w:p>
    <w:p w:rsidR="00325F63" w:rsidRDefault="00325F63" w:rsidP="00325F63"/>
    <w:p w:rsidR="00325F63" w:rsidRDefault="00325F63" w:rsidP="00325F63">
      <w:pPr>
        <w:rPr>
          <w:rStyle w:val="StyleStyleBold12pt"/>
        </w:rPr>
      </w:pPr>
      <w:r>
        <w:rPr>
          <w:rStyle w:val="StyleStyleBold12pt"/>
        </w:rPr>
        <w:t>Climate Wire 6/27/13</w:t>
      </w:r>
    </w:p>
    <w:p w:rsidR="00325F63" w:rsidRPr="00032748" w:rsidRDefault="00325F63" w:rsidP="00325F63">
      <w:pPr>
        <w:rPr>
          <w:rStyle w:val="StyleStyleBold12pt"/>
        </w:rPr>
      </w:pPr>
      <w:r>
        <w:rPr>
          <w:rStyle w:val="StyleStyleBold12pt"/>
        </w:rPr>
        <w:t xml:space="preserve">(“White House on HFCs could achieve climate results, advocates say ,” </w:t>
      </w:r>
      <w:proofErr w:type="spellStart"/>
      <w:r>
        <w:rPr>
          <w:rStyle w:val="StyleStyleBold12pt"/>
        </w:rPr>
        <w:t>pg</w:t>
      </w:r>
      <w:proofErr w:type="spellEnd"/>
      <w:r>
        <w:rPr>
          <w:rStyle w:val="StyleStyleBold12pt"/>
        </w:rPr>
        <w:t xml:space="preserve"> online @ http://www.eenews.net/stories/1059983569 //um-</w:t>
      </w:r>
      <w:proofErr w:type="spellStart"/>
      <w:r>
        <w:rPr>
          <w:rStyle w:val="StyleStyleBold12pt"/>
        </w:rPr>
        <w:t>ef</w:t>
      </w:r>
      <w:proofErr w:type="spellEnd"/>
      <w:r>
        <w:rPr>
          <w:rStyle w:val="StyleStyleBold12pt"/>
        </w:rPr>
        <w:t>)</w:t>
      </w:r>
    </w:p>
    <w:p w:rsidR="00325F63" w:rsidRDefault="00325F63" w:rsidP="00325F63">
      <w:r w:rsidRPr="00653AB3">
        <w:rPr>
          <w:rStyle w:val="StyleBoldUnderline"/>
        </w:rPr>
        <w:t xml:space="preserve">And not everybody is bullish </w:t>
      </w:r>
      <w:r w:rsidRPr="0050600F">
        <w:rPr>
          <w:rStyle w:val="StyleBoldUnderline"/>
          <w:highlight w:val="yellow"/>
        </w:rPr>
        <w:t>on curbing HFCs</w:t>
      </w:r>
      <w:r>
        <w:t xml:space="preserve">. Michael Prather, a professor of Earth system science at the University of California, Irvine, said </w:t>
      </w:r>
      <w:r w:rsidRPr="0050600F">
        <w:rPr>
          <w:rStyle w:val="Emphasis"/>
          <w:highlight w:val="yellow"/>
        </w:rPr>
        <w:t>the future estimates for the compound have been exaggerated</w:t>
      </w:r>
      <w:r>
        <w:t xml:space="preserve">. "It's absolute hogwash," Prather said. </w:t>
      </w:r>
      <w:r w:rsidRPr="00653AB3">
        <w:rPr>
          <w:rStyle w:val="StyleBoldUnderline"/>
        </w:rPr>
        <w:t>He pointed to I</w:t>
      </w:r>
      <w:r>
        <w:t xml:space="preserve">ntergovernmental </w:t>
      </w:r>
      <w:r w:rsidRPr="00653AB3">
        <w:rPr>
          <w:rStyle w:val="StyleBoldUnderline"/>
        </w:rPr>
        <w:t>P</w:t>
      </w:r>
      <w:r>
        <w:t xml:space="preserve">anel on </w:t>
      </w:r>
      <w:r w:rsidRPr="00653AB3">
        <w:rPr>
          <w:rStyle w:val="StyleBoldUnderline"/>
        </w:rPr>
        <w:t>C</w:t>
      </w:r>
      <w:r>
        <w:t xml:space="preserve">limate </w:t>
      </w:r>
      <w:r w:rsidRPr="00653AB3">
        <w:rPr>
          <w:rStyle w:val="StyleBoldUnderline"/>
        </w:rPr>
        <w:t xml:space="preserve">Change findings that HFC </w:t>
      </w:r>
      <w:proofErr w:type="spellStart"/>
      <w:r w:rsidRPr="00653AB3">
        <w:rPr>
          <w:rStyle w:val="StyleBoldUnderline"/>
        </w:rPr>
        <w:t>radiative</w:t>
      </w:r>
      <w:proofErr w:type="spellEnd"/>
      <w:r w:rsidRPr="00653AB3">
        <w:rPr>
          <w:rStyle w:val="StyleBoldUnderline"/>
        </w:rPr>
        <w:t xml:space="preserve"> forcing </w:t>
      </w:r>
      <w:r>
        <w:t xml:space="preserve">-- the measure of the capability of a gas to warm the Earth </w:t>
      </w:r>
      <w:r w:rsidRPr="00653AB3">
        <w:rPr>
          <w:rStyle w:val="StyleBoldUnderline"/>
        </w:rPr>
        <w:t>-- is currently less than 1 percent of the other major greenhouse gases</w:t>
      </w:r>
      <w:r>
        <w:t xml:space="preserve">. Therefore, he said, </w:t>
      </w:r>
      <w:r w:rsidRPr="0050600F">
        <w:rPr>
          <w:rStyle w:val="Emphasis"/>
          <w:highlight w:val="yellow"/>
        </w:rPr>
        <w:t xml:space="preserve">HFCs are only minimally responsible for </w:t>
      </w:r>
      <w:r w:rsidRPr="0050600F">
        <w:rPr>
          <w:rStyle w:val="Emphasis"/>
        </w:rPr>
        <w:t xml:space="preserve">the </w:t>
      </w:r>
      <w:r w:rsidRPr="0050600F">
        <w:rPr>
          <w:rStyle w:val="Emphasis"/>
          <w:highlight w:val="yellow"/>
        </w:rPr>
        <w:t>warming of the planet to date.</w:t>
      </w:r>
      <w:r>
        <w:rPr>
          <w:rStyle w:val="Emphasis"/>
        </w:rPr>
        <w:t xml:space="preserve"> </w:t>
      </w:r>
      <w:r w:rsidRPr="0050600F">
        <w:rPr>
          <w:rStyle w:val="StyleBoldUnderline"/>
          <w:highlight w:val="yellow"/>
        </w:rPr>
        <w:t>The study</w:t>
      </w:r>
      <w:r>
        <w:t xml:space="preserve"> released yesterday in Atmospheric Chemistry and Physics </w:t>
      </w:r>
      <w:r w:rsidRPr="0050600F">
        <w:rPr>
          <w:rStyle w:val="StyleBoldUnderline"/>
          <w:highlight w:val="yellow"/>
        </w:rPr>
        <w:t>relies on a model from</w:t>
      </w:r>
      <w:r w:rsidRPr="00653AB3">
        <w:rPr>
          <w:rStyle w:val="StyleBoldUnderline"/>
        </w:rPr>
        <w:t xml:space="preserve"> a 20</w:t>
      </w:r>
      <w:r w:rsidRPr="0050600F">
        <w:rPr>
          <w:rStyle w:val="StyleBoldUnderline"/>
          <w:highlight w:val="yellow"/>
        </w:rPr>
        <w:t>09</w:t>
      </w:r>
      <w:r>
        <w:t xml:space="preserve"> </w:t>
      </w:r>
      <w:r w:rsidRPr="00653AB3">
        <w:rPr>
          <w:rStyle w:val="StyleBoldUnderline"/>
        </w:rPr>
        <w:t>study</w:t>
      </w:r>
      <w:r>
        <w:t xml:space="preserve"> by </w:t>
      </w:r>
      <w:proofErr w:type="spellStart"/>
      <w:r>
        <w:t>Guus</w:t>
      </w:r>
      <w:proofErr w:type="spellEnd"/>
      <w:r>
        <w:t xml:space="preserve"> </w:t>
      </w:r>
      <w:proofErr w:type="spellStart"/>
      <w:r>
        <w:t>Velders</w:t>
      </w:r>
      <w:proofErr w:type="spellEnd"/>
      <w:r>
        <w:t xml:space="preserve">, one of the first to draw attention to the climate warming caused by HFCs and a co-author of the most recent study. </w:t>
      </w:r>
      <w:r w:rsidRPr="00653AB3">
        <w:rPr>
          <w:rStyle w:val="StyleBoldUnderline"/>
        </w:rPr>
        <w:t xml:space="preserve">In this model, </w:t>
      </w:r>
      <w:r w:rsidRPr="0050600F">
        <w:rPr>
          <w:rStyle w:val="StyleBoldUnderline"/>
          <w:highlight w:val="yellow"/>
        </w:rPr>
        <w:t xml:space="preserve">future HFC </w:t>
      </w:r>
      <w:proofErr w:type="spellStart"/>
      <w:r w:rsidRPr="0050600F">
        <w:rPr>
          <w:rStyle w:val="StyleBoldUnderline"/>
          <w:highlight w:val="yellow"/>
        </w:rPr>
        <w:t>radiative</w:t>
      </w:r>
      <w:proofErr w:type="spellEnd"/>
      <w:r w:rsidRPr="0050600F">
        <w:rPr>
          <w:rStyle w:val="StyleBoldUnderline"/>
          <w:highlight w:val="yellow"/>
        </w:rPr>
        <w:t xml:space="preserve"> forcing reaches 30 to 40 percent of the total greenhouse gases. </w:t>
      </w:r>
      <w:r w:rsidRPr="0050600F">
        <w:rPr>
          <w:rStyle w:val="Emphasis"/>
          <w:highlight w:val="yellow"/>
        </w:rPr>
        <w:t>The IPCC's estimate: up to 6 percent</w:t>
      </w:r>
      <w:r>
        <w:t>.</w:t>
      </w:r>
    </w:p>
    <w:p w:rsidR="00325F63" w:rsidRDefault="00325F63" w:rsidP="00325F63"/>
    <w:p w:rsidR="00325F63" w:rsidRDefault="00325F63" w:rsidP="00325F63">
      <w:pPr>
        <w:pStyle w:val="Heading4"/>
      </w:pPr>
      <w:r>
        <w:t>Prefer experts – there never was a problem – your evidence is flawed science</w:t>
      </w:r>
    </w:p>
    <w:p w:rsidR="00325F63" w:rsidRDefault="00325F63" w:rsidP="00325F63"/>
    <w:p w:rsidR="00325F63" w:rsidRPr="00627600" w:rsidRDefault="00325F63" w:rsidP="00325F63">
      <w:pPr>
        <w:rPr>
          <w:rStyle w:val="StyleStyleBold12pt"/>
        </w:rPr>
      </w:pPr>
      <w:proofErr w:type="spellStart"/>
      <w:r>
        <w:rPr>
          <w:rStyle w:val="StyleStyleBold12pt"/>
        </w:rPr>
        <w:t>Schiermeier</w:t>
      </w:r>
      <w:proofErr w:type="spellEnd"/>
      <w:r>
        <w:rPr>
          <w:rStyle w:val="StyleStyleBold12pt"/>
        </w:rPr>
        <w:t xml:space="preserve"> 2k7</w:t>
      </w:r>
    </w:p>
    <w:p w:rsidR="00325F63" w:rsidRPr="00627600" w:rsidRDefault="00325F63" w:rsidP="00325F63">
      <w:pPr>
        <w:rPr>
          <w:rStyle w:val="StyleStyleBold12pt"/>
        </w:rPr>
      </w:pPr>
      <w:r>
        <w:rPr>
          <w:rStyle w:val="StyleStyleBold12pt"/>
        </w:rPr>
        <w:t>(</w:t>
      </w:r>
      <w:proofErr w:type="spellStart"/>
      <w:r>
        <w:rPr>
          <w:rStyle w:val="StyleStyleBold12pt"/>
        </w:rPr>
        <w:t>Quirin</w:t>
      </w:r>
      <w:proofErr w:type="spellEnd"/>
      <w:r>
        <w:rPr>
          <w:rStyle w:val="StyleStyleBold12pt"/>
        </w:rPr>
        <w:t xml:space="preserve"> </w:t>
      </w:r>
      <w:proofErr w:type="spellStart"/>
      <w:r>
        <w:rPr>
          <w:rStyle w:val="StyleStyleBold12pt"/>
        </w:rPr>
        <w:t>Schiermeier</w:t>
      </w:r>
      <w:proofErr w:type="spellEnd"/>
      <w:r>
        <w:rPr>
          <w:rStyle w:val="StyleStyleBold12pt"/>
        </w:rPr>
        <w:t xml:space="preserve">, “Scientific Consensus on Man-Made Ozone Hole May Be Coming Apart,” </w:t>
      </w:r>
      <w:proofErr w:type="spellStart"/>
      <w:r>
        <w:rPr>
          <w:rStyle w:val="StyleStyleBold12pt"/>
        </w:rPr>
        <w:t>pg</w:t>
      </w:r>
      <w:proofErr w:type="spellEnd"/>
      <w:r>
        <w:rPr>
          <w:rStyle w:val="StyleStyleBold12pt"/>
        </w:rPr>
        <w:t xml:space="preserve"> online @ http://icecap.us/index.php/go/new-and-cool/scientific_consensus_on_man_made_ozone_hole_may_be_coming_apart/ //um-</w:t>
      </w:r>
      <w:proofErr w:type="spellStart"/>
      <w:r>
        <w:rPr>
          <w:rStyle w:val="StyleStyleBold12pt"/>
        </w:rPr>
        <w:t>ef</w:t>
      </w:r>
      <w:proofErr w:type="spellEnd"/>
      <w:r>
        <w:rPr>
          <w:rStyle w:val="StyleStyleBold12pt"/>
        </w:rPr>
        <w:t>)</w:t>
      </w:r>
    </w:p>
    <w:p w:rsidR="00325F63" w:rsidRDefault="00325F63" w:rsidP="00325F63">
      <w:r>
        <w:t xml:space="preserve">As the world marks 20 years since the introduction of the Montreal Protocol to protect the ozone layer, </w:t>
      </w:r>
      <w:r w:rsidRPr="00653AB3">
        <w:rPr>
          <w:rStyle w:val="StyleBoldUnderline"/>
        </w:rPr>
        <w:t>Nature has learned of experimental data that threaten to shatter established theories of ozone chemistry</w:t>
      </w:r>
      <w:r>
        <w:t xml:space="preserve">. If the data are right, </w:t>
      </w:r>
      <w:r w:rsidRPr="0050600F">
        <w:rPr>
          <w:rStyle w:val="StyleBoldUnderline"/>
          <w:highlight w:val="yellow"/>
        </w:rPr>
        <w:t>scientists will have to rethink their understanding of how ozone holes are formed and how that relates to climate change</w:t>
      </w:r>
      <w:r>
        <w:t xml:space="preserve">. Markus Rex, </w:t>
      </w:r>
      <w:r w:rsidRPr="00653AB3">
        <w:rPr>
          <w:rStyle w:val="StyleBoldUnderline"/>
        </w:rPr>
        <w:t>an atmosphere scientist</w:t>
      </w:r>
      <w:r>
        <w:t xml:space="preserve"> at the Alfred Wegener Institute of Polar and Marine Research in Potsdam, Germany, </w:t>
      </w:r>
      <w:r w:rsidRPr="00653AB3">
        <w:rPr>
          <w:rStyle w:val="StyleBoldUnderline"/>
        </w:rPr>
        <w:t>did a double-take when he saw new data for the break-down rate of a crucial molecul</w:t>
      </w:r>
      <w:r>
        <w:t xml:space="preserve">e, </w:t>
      </w:r>
      <w:proofErr w:type="spellStart"/>
      <w:r>
        <w:t>dichlorine</w:t>
      </w:r>
      <w:proofErr w:type="spellEnd"/>
      <w:r>
        <w:t xml:space="preserve"> peroxide (Cl2O2). The rate of photolysis (light-activated splitting) of this molecule reported by chemists at NASA’s Jet Propulsion Laboratory in Pasadena, California1, was extremely low in the wavelengths available in the stratosphere - almost an order of magnitude lower than the currently accepted rate. “This must have far-reaching consequences,” Rex says. “</w:t>
      </w:r>
      <w:r w:rsidRPr="0050600F">
        <w:rPr>
          <w:rStyle w:val="StyleBoldUnderline"/>
          <w:highlight w:val="yellow"/>
        </w:rPr>
        <w:t>If the measurements are correct we can basically no longer say we understand how ozone holes come into being</w:t>
      </w:r>
      <w:r w:rsidRPr="00653AB3">
        <w:rPr>
          <w:rStyle w:val="StyleBoldUnderline"/>
        </w:rPr>
        <w:t>.</w:t>
      </w:r>
      <w:r>
        <w:t xml:space="preserve">” What effect the results have on projections of the speed or extent of ozone depletion remains unclear. Other groups have yet to confirm the new photolysis rate, but </w:t>
      </w:r>
      <w:r w:rsidRPr="00653AB3">
        <w:rPr>
          <w:rStyle w:val="StyleBoldUnderline"/>
        </w:rPr>
        <w:t>the conundrum is already causing much debate and uncertainty in the ozone research community. “</w:t>
      </w:r>
      <w:r w:rsidRPr="0050600F">
        <w:rPr>
          <w:rStyle w:val="StyleBoldUnderline"/>
          <w:highlight w:val="yellow"/>
        </w:rPr>
        <w:t>Our understanding of chloride chemistry has really been blown apart,</w:t>
      </w:r>
      <w:r w:rsidRPr="00653AB3">
        <w:rPr>
          <w:rStyle w:val="StyleBoldUnderline"/>
        </w:rPr>
        <w:t>”</w:t>
      </w:r>
      <w:r>
        <w:t xml:space="preserve"> says John Crowley, an ozone researcher at the Max Planck Institute of Chemistry in Mainz, Germany. </w:t>
      </w:r>
      <w:r w:rsidRPr="00653AB3">
        <w:rPr>
          <w:rStyle w:val="StyleBoldUnderline"/>
        </w:rPr>
        <w:t>“Until recently everything looked like it fitted nicely</w:t>
      </w:r>
      <w:r>
        <w:t xml:space="preserve">,” agrees Neil Harris, an atmosphere scientist who heads the European Ozone Research Coordinating Unit at the University of Cambridge, UK. “Now suddenly </w:t>
      </w:r>
      <w:r w:rsidRPr="0050600F">
        <w:rPr>
          <w:rStyle w:val="StyleBoldUnderline"/>
          <w:highlight w:val="yellow"/>
        </w:rPr>
        <w:t>it’s like a plank has been pulled out of a bridge</w:t>
      </w:r>
      <w:r w:rsidRPr="0050600F">
        <w:rPr>
          <w:highlight w:val="yellow"/>
        </w:rPr>
        <w:t>.”</w:t>
      </w:r>
      <w:r>
        <w:t xml:space="preserve"> Post is here. </w:t>
      </w:r>
    </w:p>
    <w:p w:rsidR="00325F63" w:rsidRDefault="00325F63" w:rsidP="00325F63"/>
    <w:p w:rsidR="00325F63" w:rsidRPr="003B4F2C" w:rsidRDefault="00325F63" w:rsidP="00325F63">
      <w:pPr>
        <w:rPr>
          <w:b/>
        </w:rPr>
      </w:pPr>
      <w:r w:rsidRPr="003B4F2C">
        <w:rPr>
          <w:b/>
        </w:rPr>
        <w:t xml:space="preserve">Canada/Poland Block </w:t>
      </w:r>
    </w:p>
    <w:p w:rsidR="00325F63" w:rsidRDefault="00325F63" w:rsidP="00325F63">
      <w:pPr>
        <w:rPr>
          <w:sz w:val="16"/>
        </w:rPr>
      </w:pPr>
      <w:r>
        <w:rPr>
          <w:sz w:val="16"/>
        </w:rPr>
        <w:t xml:space="preserve">Sophie </w:t>
      </w:r>
      <w:r w:rsidRPr="003B4F2C">
        <w:rPr>
          <w:b/>
        </w:rPr>
        <w:t>Yeo,</w:t>
      </w:r>
      <w:r>
        <w:rPr>
          <w:sz w:val="16"/>
        </w:rPr>
        <w:t xml:space="preserve"> </w:t>
      </w:r>
      <w:r w:rsidRPr="003B4F2C">
        <w:rPr>
          <w:b/>
        </w:rPr>
        <w:t>3-25</w:t>
      </w:r>
      <w:r>
        <w:rPr>
          <w:sz w:val="16"/>
        </w:rPr>
        <w:t>-14 http://www.rtcc.org/2014/03/25/india-and-brazil-stalling-on-global-climate-treaty-says-uk-envoy/</w:t>
      </w:r>
    </w:p>
    <w:p w:rsidR="00325F63" w:rsidRDefault="00325F63" w:rsidP="00325F63">
      <w:pPr>
        <w:rPr>
          <w:sz w:val="16"/>
        </w:rPr>
      </w:pPr>
      <w:r w:rsidRPr="003B4F2C">
        <w:rPr>
          <w:u w:val="single"/>
        </w:rPr>
        <w:lastRenderedPageBreak/>
        <w:t>India and Brazil are not the only disruptions</w:t>
      </w:r>
      <w:r>
        <w:rPr>
          <w:sz w:val="16"/>
        </w:rPr>
        <w:t xml:space="preserve"> in the global effort to stem global warming, said King. </w:t>
      </w:r>
      <w:r w:rsidRPr="00511A00">
        <w:rPr>
          <w:u w:val="single"/>
        </w:rPr>
        <w:t xml:space="preserve">Negotiations within the </w:t>
      </w:r>
      <w:r w:rsidRPr="0050600F">
        <w:rPr>
          <w:highlight w:val="yellow"/>
          <w:u w:val="single"/>
        </w:rPr>
        <w:t>EU</w:t>
      </w:r>
      <w:r w:rsidRPr="00511A00">
        <w:rPr>
          <w:u w:val="single"/>
        </w:rPr>
        <w:t xml:space="preserve"> to secure a strong domestic target</w:t>
      </w:r>
      <w:r>
        <w:rPr>
          <w:sz w:val="16"/>
        </w:rPr>
        <w:t xml:space="preserve"> to reduce greenhouse gas emissions </w:t>
      </w:r>
      <w:r w:rsidRPr="00511A00">
        <w:rPr>
          <w:u w:val="single"/>
        </w:rPr>
        <w:t xml:space="preserve">will require careful discussions with </w:t>
      </w:r>
      <w:r w:rsidRPr="0050600F">
        <w:rPr>
          <w:u w:val="single"/>
        </w:rPr>
        <w:t>Poland</w:t>
      </w:r>
      <w:r>
        <w:rPr>
          <w:sz w:val="16"/>
        </w:rPr>
        <w:t>, he said</w:t>
      </w:r>
      <w:r w:rsidRPr="00511A00">
        <w:rPr>
          <w:u w:val="single"/>
        </w:rPr>
        <w:t xml:space="preserve">, </w:t>
      </w:r>
      <w:r w:rsidRPr="0050600F">
        <w:rPr>
          <w:highlight w:val="yellow"/>
          <w:u w:val="single"/>
        </w:rPr>
        <w:t>adding his voice to the number of observers who have accused the government in Warsaw of blocking the negotiations</w:t>
      </w:r>
      <w:r>
        <w:rPr>
          <w:sz w:val="16"/>
        </w:rPr>
        <w:t xml:space="preserve">. Last week, the EU Council announced that a final decision on the key elements their 2030 package will be taken by October. This is important with regards to the UN’s own deal, as it will form the basis of the EU’s contribution to the treaty. “It is clear that Poland’s position is one that will have to be worked on,” he said, adding that it would take “careful negotiation”. But </w:t>
      </w:r>
      <w:r w:rsidRPr="0050600F">
        <w:rPr>
          <w:rStyle w:val="Emphasis"/>
          <w:highlight w:val="yellow"/>
        </w:rPr>
        <w:t>Canada remained the “outlier” in terms of climate action, he said, listing it as the “only country” which was unwilling to reduce its emissions at all</w:t>
      </w:r>
      <w:r w:rsidRPr="00511A00">
        <w:rPr>
          <w:u w:val="single"/>
        </w:rPr>
        <w:t xml:space="preserve"> – a position he said that was probably a result of the benefit that its economy stands to gain from the exploitation of highly polluting tar sands</w:t>
      </w:r>
      <w:r>
        <w:rPr>
          <w:sz w:val="16"/>
        </w:rPr>
        <w:t xml:space="preserve">. - See more at: http://www.rtcc.org/2014/03/25/india-and-brazil-stalling-on-global-climate-treaty-says-uk-envoy/#sthash.8PUZU6Sk.dpuf </w:t>
      </w:r>
    </w:p>
    <w:p w:rsidR="00325F63" w:rsidRDefault="00325F63" w:rsidP="00325F63">
      <w:pPr>
        <w:rPr>
          <w:sz w:val="16"/>
        </w:rPr>
      </w:pPr>
    </w:p>
    <w:p w:rsidR="00325F63" w:rsidRDefault="00325F63" w:rsidP="00325F63">
      <w:pPr>
        <w:rPr>
          <w:sz w:val="16"/>
        </w:rPr>
      </w:pPr>
    </w:p>
    <w:p w:rsidR="00325F63" w:rsidRPr="00C65D4C" w:rsidRDefault="00325F63" w:rsidP="00325F63">
      <w:pPr>
        <w:rPr>
          <w:b/>
        </w:rPr>
      </w:pPr>
      <w:r w:rsidRPr="00C65D4C">
        <w:rPr>
          <w:b/>
        </w:rPr>
        <w:t>No Chance of US action- Republicans</w:t>
      </w:r>
    </w:p>
    <w:p w:rsidR="00325F63" w:rsidRDefault="00325F63" w:rsidP="00325F63">
      <w:pPr>
        <w:rPr>
          <w:sz w:val="16"/>
        </w:rPr>
      </w:pPr>
      <w:r w:rsidRPr="00C65D4C">
        <w:rPr>
          <w:b/>
        </w:rPr>
        <w:t>Reuters 2-27</w:t>
      </w:r>
      <w:r>
        <w:rPr>
          <w:sz w:val="16"/>
        </w:rPr>
        <w:t>-14 http://www.reuters.com/article/2014/02/27/global-climate-legislation-idUSL1N0LW24O20140227</w:t>
      </w:r>
    </w:p>
    <w:p w:rsidR="00325F63" w:rsidRDefault="00325F63" w:rsidP="00325F63">
      <w:pPr>
        <w:rPr>
          <w:sz w:val="16"/>
        </w:rPr>
      </w:pPr>
      <w:r>
        <w:rPr>
          <w:sz w:val="16"/>
        </w:rPr>
        <w:t xml:space="preserve">Senator Edward </w:t>
      </w:r>
      <w:r w:rsidRPr="00C65D4C">
        <w:rPr>
          <w:u w:val="single"/>
        </w:rPr>
        <w:t>Markey, a Massachusetts Democrat</w:t>
      </w:r>
      <w:r>
        <w:rPr>
          <w:sz w:val="16"/>
        </w:rPr>
        <w:t xml:space="preserve"> who had co-authored a comprehensive climate-change bill when he was a U.S. representative, </w:t>
      </w:r>
      <w:r w:rsidRPr="00C65D4C">
        <w:rPr>
          <w:u w:val="single"/>
        </w:rPr>
        <w:t>said the study should encourage the U.S. Congress</w:t>
      </w:r>
      <w:r>
        <w:rPr>
          <w:sz w:val="16"/>
        </w:rPr>
        <w:t xml:space="preserve"> to enact its own climate legislation. The bill co-authored by Markey had passed the House of Representatives in 2009 but died in the Senate a year later. "We need an international movement to pass climate legislation, and nowhere is that movement needed more than here in the United States," Markey said. </w:t>
      </w:r>
      <w:r w:rsidRPr="0050600F">
        <w:rPr>
          <w:highlight w:val="yellow"/>
          <w:u w:val="single"/>
        </w:rPr>
        <w:t xml:space="preserve">Others at the report's launch, including House Democratic leader Nancy Pelosi, said that with the U.S. House now controlled by Republicans and the Senate run by Democrats, efforts at legislation are likely to </w:t>
      </w:r>
      <w:r w:rsidRPr="0050600F">
        <w:rPr>
          <w:b/>
          <w:highlight w:val="yellow"/>
          <w:u w:val="single"/>
          <w:bdr w:val="single" w:sz="4" w:space="0" w:color="auto"/>
        </w:rPr>
        <w:t>be stymied by policy gridlock</w:t>
      </w:r>
      <w:r w:rsidRPr="00C65D4C">
        <w:rPr>
          <w:b/>
          <w:sz w:val="16"/>
          <w:bdr w:val="single" w:sz="4" w:space="0" w:color="auto"/>
        </w:rPr>
        <w:t>.</w:t>
      </w:r>
      <w:r>
        <w:rPr>
          <w:sz w:val="16"/>
        </w:rPr>
        <w:t xml:space="preserve"> "</w:t>
      </w:r>
      <w:r w:rsidRPr="00C65D4C">
        <w:rPr>
          <w:u w:val="single"/>
        </w:rPr>
        <w:t xml:space="preserve">Action in Congress right now is </w:t>
      </w:r>
      <w:r w:rsidRPr="00C65D4C">
        <w:rPr>
          <w:b/>
          <w:u w:val="single"/>
        </w:rPr>
        <w:t>unfortunately not in the cards,"</w:t>
      </w:r>
      <w:r w:rsidRPr="00C65D4C">
        <w:rPr>
          <w:u w:val="single"/>
        </w:rPr>
        <w:t xml:space="preserve"> said</w:t>
      </w:r>
      <w:r>
        <w:rPr>
          <w:sz w:val="16"/>
        </w:rPr>
        <w:t xml:space="preserve"> Todd </w:t>
      </w:r>
      <w:r w:rsidRPr="00C65D4C">
        <w:rPr>
          <w:u w:val="single"/>
        </w:rPr>
        <w:t>Stern, the U.S. State Department's special envoy</w:t>
      </w:r>
      <w:r>
        <w:rPr>
          <w:sz w:val="16"/>
        </w:rPr>
        <w:t xml:space="preserve"> on climate change and lead U.S. climate negotiator. </w:t>
      </w:r>
    </w:p>
    <w:p w:rsidR="00325F63" w:rsidRDefault="00325F63" w:rsidP="00325F63"/>
    <w:p w:rsidR="00325F63" w:rsidRPr="00B45542" w:rsidRDefault="00325F63" w:rsidP="00325F63">
      <w:pPr>
        <w:rPr>
          <w:b/>
        </w:rPr>
      </w:pPr>
      <w:r w:rsidRPr="00B45542">
        <w:rPr>
          <w:b/>
        </w:rPr>
        <w:t>Mars proves—solar changes are inevitable and cause more warming</w:t>
      </w:r>
    </w:p>
    <w:p w:rsidR="00325F63" w:rsidRPr="00B45542" w:rsidRDefault="00325F63" w:rsidP="00325F63">
      <w:r w:rsidRPr="00B45542">
        <w:rPr>
          <w:b/>
        </w:rPr>
        <w:t xml:space="preserve">National Post, 2007  </w:t>
      </w:r>
      <w:r w:rsidRPr="00B45542">
        <w:t xml:space="preserve">(Lawrence Solomon, staff writer, February 7, “Look to Mars for the Truth on </w:t>
      </w:r>
      <w:proofErr w:type="spellStart"/>
      <w:r w:rsidRPr="00B45542">
        <w:t>Globl</w:t>
      </w:r>
      <w:proofErr w:type="spellEnd"/>
      <w:r w:rsidRPr="00B45542">
        <w:t xml:space="preserve"> Warming” http://www.nationalpost.com/story.html?id=edae9952-3c3e-47ba-913f-7359a5c7f723&amp;k=0/)</w:t>
      </w:r>
    </w:p>
    <w:p w:rsidR="00325F63" w:rsidRPr="00B45542" w:rsidRDefault="00325F63" w:rsidP="00325F63">
      <w:pPr>
        <w:rPr>
          <w:b/>
          <w:sz w:val="14"/>
        </w:rPr>
      </w:pPr>
    </w:p>
    <w:p w:rsidR="00325F63" w:rsidRPr="00B45542" w:rsidRDefault="00325F63" w:rsidP="00325F63">
      <w:pPr>
        <w:rPr>
          <w:sz w:val="14"/>
        </w:rPr>
      </w:pPr>
      <w:r w:rsidRPr="00B45542">
        <w:rPr>
          <w:sz w:val="14"/>
        </w:rPr>
        <w:t xml:space="preserve">Climate change is a much, much bigger issue than the public, politicians, and even the most alarmed environmentalists realize. </w:t>
      </w:r>
      <w:r w:rsidRPr="00B45542">
        <w:rPr>
          <w:u w:val="single"/>
        </w:rPr>
        <w:t xml:space="preserve">Global </w:t>
      </w:r>
      <w:r w:rsidRPr="00614F85">
        <w:rPr>
          <w:highlight w:val="yellow"/>
          <w:u w:val="single"/>
        </w:rPr>
        <w:t>warming extends to Mars</w:t>
      </w:r>
      <w:r w:rsidRPr="00B45542">
        <w:rPr>
          <w:sz w:val="14"/>
        </w:rPr>
        <w:t xml:space="preserve">, where the polar ice cap is shrinking, where deep gullies in the landscape are now laid bare, and </w:t>
      </w:r>
      <w:r w:rsidRPr="00614F85">
        <w:rPr>
          <w:highlight w:val="yellow"/>
          <w:u w:val="single"/>
        </w:rPr>
        <w:t>where the climate is the warmest</w:t>
      </w:r>
      <w:r w:rsidRPr="00B45542">
        <w:rPr>
          <w:sz w:val="14"/>
        </w:rPr>
        <w:t xml:space="preserve"> it has been </w:t>
      </w:r>
      <w:r w:rsidRPr="00614F85">
        <w:rPr>
          <w:highlight w:val="yellow"/>
          <w:u w:val="single"/>
        </w:rPr>
        <w:t xml:space="preserve">in </w:t>
      </w:r>
      <w:r w:rsidRPr="00614F85">
        <w:rPr>
          <w:u w:val="single"/>
        </w:rPr>
        <w:t xml:space="preserve">decades or </w:t>
      </w:r>
      <w:r w:rsidRPr="00614F85">
        <w:rPr>
          <w:highlight w:val="yellow"/>
          <w:u w:val="single"/>
        </w:rPr>
        <w:t>centuries</w:t>
      </w:r>
      <w:r w:rsidRPr="00B45542">
        <w:rPr>
          <w:sz w:val="14"/>
        </w:rPr>
        <w:t xml:space="preserve">. "One explanation could be that Mars is just coming out of an ice age," NASA scientist William Feldman speculated after the agency's Mars Odyssey completed its first Martian year of data collection. "In some low-latitude areas, the ice has already dissipated." With each passing year more and more evidence arises of the dramatic changes occurring on the only planet on the solar system, apart from Earth, to give up its climate secrets. NASA's findings in space come as no surprise to Dr. </w:t>
      </w:r>
      <w:proofErr w:type="spellStart"/>
      <w:r w:rsidRPr="00B45542">
        <w:rPr>
          <w:sz w:val="14"/>
        </w:rPr>
        <w:t>Habibullo</w:t>
      </w:r>
      <w:proofErr w:type="spellEnd"/>
      <w:r w:rsidRPr="00B45542">
        <w:rPr>
          <w:sz w:val="14"/>
        </w:rPr>
        <w:t xml:space="preserve"> </w:t>
      </w:r>
      <w:proofErr w:type="spellStart"/>
      <w:r w:rsidRPr="00B45542">
        <w:rPr>
          <w:sz w:val="14"/>
        </w:rPr>
        <w:t>Abdussamatov</w:t>
      </w:r>
      <w:proofErr w:type="spellEnd"/>
      <w:r w:rsidRPr="00B45542">
        <w:rPr>
          <w:sz w:val="14"/>
        </w:rPr>
        <w:t xml:space="preserve"> at Saint Petersburg's </w:t>
      </w:r>
      <w:proofErr w:type="spellStart"/>
      <w:r w:rsidRPr="00B45542">
        <w:rPr>
          <w:sz w:val="14"/>
        </w:rPr>
        <w:t>Pulkovo</w:t>
      </w:r>
      <w:proofErr w:type="spellEnd"/>
      <w:r w:rsidRPr="00B45542">
        <w:rPr>
          <w:sz w:val="14"/>
        </w:rPr>
        <w:t xml:space="preserve"> Astronomical Observatory. </w:t>
      </w:r>
      <w:proofErr w:type="spellStart"/>
      <w:r w:rsidRPr="00B45542">
        <w:rPr>
          <w:sz w:val="14"/>
        </w:rPr>
        <w:t>Pulkovo</w:t>
      </w:r>
      <w:proofErr w:type="spellEnd"/>
      <w:r w:rsidRPr="00B45542">
        <w:rPr>
          <w:sz w:val="14"/>
        </w:rPr>
        <w:t xml:space="preserve"> -- at the pinnacle of Russia's space-oriented scientific establishment -- is one of the world's best equipped observatories and has been since its founding in 1839. Heading </w:t>
      </w:r>
      <w:proofErr w:type="spellStart"/>
      <w:r w:rsidRPr="00B45542">
        <w:rPr>
          <w:sz w:val="14"/>
        </w:rPr>
        <w:t>Pulkovo's</w:t>
      </w:r>
      <w:proofErr w:type="spellEnd"/>
      <w:r w:rsidRPr="00B45542">
        <w:rPr>
          <w:sz w:val="14"/>
        </w:rPr>
        <w:t xml:space="preserve"> space research laboratory is Dr. </w:t>
      </w:r>
      <w:proofErr w:type="spellStart"/>
      <w:r w:rsidRPr="00B45542">
        <w:rPr>
          <w:sz w:val="14"/>
        </w:rPr>
        <w:t>Abdussamatov</w:t>
      </w:r>
      <w:proofErr w:type="spellEnd"/>
      <w:r w:rsidRPr="00B45542">
        <w:rPr>
          <w:sz w:val="14"/>
        </w:rPr>
        <w:t xml:space="preserve">, one of the world's chief critics of the theory that man-made </w:t>
      </w:r>
      <w:r w:rsidRPr="00614F85">
        <w:rPr>
          <w:sz w:val="14"/>
        </w:rPr>
        <w:t>carbon</w:t>
      </w:r>
      <w:r w:rsidRPr="00B45542">
        <w:rPr>
          <w:sz w:val="14"/>
        </w:rPr>
        <w:t xml:space="preserve"> dioxide emissions create a greenhouse effect, leading to global warming.  "</w:t>
      </w:r>
      <w:r w:rsidRPr="00614F85">
        <w:rPr>
          <w:highlight w:val="yellow"/>
          <w:u w:val="single"/>
        </w:rPr>
        <w:t>Mars has global warming, but without a greenhouse and without</w:t>
      </w:r>
      <w:r w:rsidRPr="00B45542">
        <w:rPr>
          <w:u w:val="single"/>
        </w:rPr>
        <w:t xml:space="preserve"> the participation of </w:t>
      </w:r>
      <w:r w:rsidRPr="00614F85">
        <w:rPr>
          <w:highlight w:val="yellow"/>
          <w:u w:val="single"/>
        </w:rPr>
        <w:t>Martians</w:t>
      </w:r>
      <w:r w:rsidRPr="00B45542">
        <w:rPr>
          <w:u w:val="single"/>
        </w:rPr>
        <w:t>,"</w:t>
      </w:r>
      <w:r w:rsidRPr="00B45542">
        <w:rPr>
          <w:sz w:val="14"/>
        </w:rPr>
        <w:t xml:space="preserve"> he told me. "</w:t>
      </w:r>
      <w:r w:rsidRPr="00614F85">
        <w:rPr>
          <w:highlight w:val="yellow"/>
          <w:u w:val="single"/>
        </w:rPr>
        <w:t xml:space="preserve">These parallel global </w:t>
      </w:r>
      <w:proofErr w:type="spellStart"/>
      <w:r w:rsidRPr="00614F85">
        <w:rPr>
          <w:highlight w:val="yellow"/>
          <w:u w:val="single"/>
        </w:rPr>
        <w:t>warmings</w:t>
      </w:r>
      <w:proofErr w:type="spellEnd"/>
      <w:r w:rsidRPr="00B45542">
        <w:rPr>
          <w:sz w:val="14"/>
        </w:rPr>
        <w:t xml:space="preserve"> -- observed simultaneously on Mars and on Earth -- </w:t>
      </w:r>
      <w:r w:rsidRPr="00614F85">
        <w:rPr>
          <w:highlight w:val="yellow"/>
          <w:u w:val="single"/>
        </w:rPr>
        <w:t>can only be a</w:t>
      </w:r>
      <w:r w:rsidRPr="00B45542">
        <w:rPr>
          <w:u w:val="single"/>
        </w:rPr>
        <w:t xml:space="preserve"> </w:t>
      </w:r>
      <w:proofErr w:type="spellStart"/>
      <w:r w:rsidRPr="00B45542">
        <w:rPr>
          <w:u w:val="single"/>
        </w:rPr>
        <w:t>straightline</w:t>
      </w:r>
      <w:proofErr w:type="spellEnd"/>
      <w:r w:rsidRPr="00B45542">
        <w:rPr>
          <w:u w:val="single"/>
        </w:rPr>
        <w:t xml:space="preserve"> </w:t>
      </w:r>
      <w:r w:rsidRPr="00614F85">
        <w:rPr>
          <w:highlight w:val="yellow"/>
          <w:u w:val="single"/>
        </w:rPr>
        <w:t>consequence of</w:t>
      </w:r>
      <w:r w:rsidRPr="00B45542">
        <w:rPr>
          <w:sz w:val="14"/>
        </w:rPr>
        <w:t xml:space="preserve"> the effect of the one same factor: a long-time </w:t>
      </w:r>
      <w:r w:rsidRPr="00B45542">
        <w:rPr>
          <w:u w:val="single"/>
        </w:rPr>
        <w:t xml:space="preserve">change in </w:t>
      </w:r>
      <w:r w:rsidRPr="00614F85">
        <w:rPr>
          <w:highlight w:val="yellow"/>
          <w:u w:val="single"/>
        </w:rPr>
        <w:t>solar irradiance</w:t>
      </w:r>
      <w:r w:rsidRPr="00B45542">
        <w:rPr>
          <w:u w:val="single"/>
        </w:rPr>
        <w:t>."</w:t>
      </w:r>
      <w:r w:rsidRPr="00B45542">
        <w:rPr>
          <w:sz w:val="14"/>
        </w:rPr>
        <w:t xml:space="preserve">  The sun's </w:t>
      </w:r>
      <w:r w:rsidRPr="00B701BF">
        <w:rPr>
          <w:sz w:val="14"/>
        </w:rPr>
        <w:t>increased irradiance over the last century, not C02 emissions, is responsible for the global warming we're seeing, says the celebrated scientist, and this solar irradiance also explains the great volume of C02 emissions.  "</w:t>
      </w:r>
      <w:r w:rsidRPr="00B701BF">
        <w:rPr>
          <w:u w:val="single"/>
        </w:rPr>
        <w:t xml:space="preserve">It is no secret that increased solar </w:t>
      </w:r>
      <w:r w:rsidRPr="00B701BF">
        <w:rPr>
          <w:highlight w:val="yellow"/>
          <w:u w:val="single"/>
        </w:rPr>
        <w:t>irradiance warms</w:t>
      </w:r>
      <w:r w:rsidRPr="00B701BF">
        <w:rPr>
          <w:u w:val="single"/>
        </w:rPr>
        <w:t xml:space="preserve"> Earth's </w:t>
      </w:r>
      <w:r w:rsidRPr="00B701BF">
        <w:rPr>
          <w:highlight w:val="yellow"/>
          <w:u w:val="single"/>
        </w:rPr>
        <w:t>oceans, which then triggers</w:t>
      </w:r>
      <w:r w:rsidRPr="00B701BF">
        <w:rPr>
          <w:u w:val="single"/>
        </w:rPr>
        <w:t xml:space="preserve"> the </w:t>
      </w:r>
      <w:r w:rsidRPr="00B701BF">
        <w:rPr>
          <w:highlight w:val="yellow"/>
          <w:u w:val="single"/>
        </w:rPr>
        <w:t xml:space="preserve">emission of </w:t>
      </w:r>
      <w:r w:rsidRPr="00B701BF">
        <w:rPr>
          <w:u w:val="single"/>
        </w:rPr>
        <w:t xml:space="preserve">large amounts of </w:t>
      </w:r>
      <w:r w:rsidRPr="00B701BF">
        <w:rPr>
          <w:highlight w:val="yellow"/>
          <w:u w:val="single"/>
        </w:rPr>
        <w:t>carbon dioxide</w:t>
      </w:r>
      <w:r w:rsidRPr="00B701BF">
        <w:rPr>
          <w:sz w:val="14"/>
        </w:rPr>
        <w:t xml:space="preserve"> into the atmosphere</w:t>
      </w:r>
      <w:r w:rsidRPr="00B45542">
        <w:rPr>
          <w:sz w:val="14"/>
        </w:rPr>
        <w:t xml:space="preserve">. </w:t>
      </w:r>
      <w:r w:rsidRPr="00B45542">
        <w:rPr>
          <w:u w:val="single"/>
        </w:rPr>
        <w:t xml:space="preserve">So </w:t>
      </w:r>
      <w:r w:rsidRPr="00B701BF">
        <w:rPr>
          <w:highlight w:val="yellow"/>
          <w:u w:val="single"/>
        </w:rPr>
        <w:t>the common view</w:t>
      </w:r>
      <w:r w:rsidRPr="00B45542">
        <w:rPr>
          <w:u w:val="single"/>
        </w:rPr>
        <w:t xml:space="preserve"> </w:t>
      </w:r>
      <w:r w:rsidRPr="00B45542">
        <w:rPr>
          <w:sz w:val="14"/>
        </w:rPr>
        <w:t xml:space="preserve">that man's industrial activity is a deciding factor in global warming has </w:t>
      </w:r>
      <w:r w:rsidRPr="00B701BF">
        <w:rPr>
          <w:highlight w:val="yellow"/>
          <w:u w:val="single"/>
        </w:rPr>
        <w:t>emerged from</w:t>
      </w:r>
      <w:r w:rsidRPr="00B45542">
        <w:rPr>
          <w:u w:val="single"/>
        </w:rPr>
        <w:t xml:space="preserve"> a </w:t>
      </w:r>
      <w:r w:rsidRPr="00B701BF">
        <w:rPr>
          <w:highlight w:val="yellow"/>
          <w:u w:val="single"/>
        </w:rPr>
        <w:t>misinterpretation of cause and effect</w:t>
      </w:r>
      <w:r w:rsidRPr="00B45542">
        <w:rPr>
          <w:sz w:val="14"/>
        </w:rPr>
        <w:t xml:space="preserve"> relations."  Dr. </w:t>
      </w:r>
      <w:proofErr w:type="spellStart"/>
      <w:r w:rsidRPr="00B45542">
        <w:rPr>
          <w:sz w:val="14"/>
        </w:rPr>
        <w:t>Abdussamatov</w:t>
      </w:r>
      <w:proofErr w:type="spellEnd"/>
      <w:r w:rsidRPr="00B45542">
        <w:rPr>
          <w:sz w:val="14"/>
        </w:rPr>
        <w:t xml:space="preserve"> goes further, debunking the very notion of a greenhouse effect. "Ascribing </w:t>
      </w:r>
      <w:r w:rsidRPr="00B701BF">
        <w:rPr>
          <w:u w:val="single"/>
        </w:rPr>
        <w:t xml:space="preserve">'greenhouse' </w:t>
      </w:r>
      <w:r w:rsidRPr="00B701BF">
        <w:rPr>
          <w:sz w:val="14"/>
        </w:rPr>
        <w:t xml:space="preserve">effect </w:t>
      </w:r>
      <w:r w:rsidRPr="00B701BF">
        <w:rPr>
          <w:u w:val="single"/>
        </w:rPr>
        <w:t xml:space="preserve">properties </w:t>
      </w:r>
      <w:r w:rsidRPr="00B701BF">
        <w:rPr>
          <w:sz w:val="14"/>
        </w:rPr>
        <w:t xml:space="preserve">to the Earth's atmosphere </w:t>
      </w:r>
      <w:r w:rsidRPr="00B701BF">
        <w:rPr>
          <w:u w:val="single"/>
        </w:rPr>
        <w:t>is not scientifically substantiated</w:t>
      </w:r>
      <w:r w:rsidRPr="00B701BF">
        <w:rPr>
          <w:sz w:val="14"/>
        </w:rPr>
        <w:t xml:space="preserve">," he maintains. "Heated greenhouse </w:t>
      </w:r>
      <w:r w:rsidRPr="00B701BF">
        <w:rPr>
          <w:u w:val="single"/>
        </w:rPr>
        <w:t>gases</w:t>
      </w:r>
      <w:r w:rsidRPr="00B701BF">
        <w:rPr>
          <w:sz w:val="14"/>
        </w:rPr>
        <w:t xml:space="preserve">, which </w:t>
      </w:r>
      <w:r w:rsidRPr="00B701BF">
        <w:rPr>
          <w:u w:val="single"/>
        </w:rPr>
        <w:t>become lighter</w:t>
      </w:r>
      <w:r w:rsidRPr="00B701BF">
        <w:rPr>
          <w:sz w:val="14"/>
        </w:rPr>
        <w:t xml:space="preserve"> as a result of expansion, </w:t>
      </w:r>
      <w:r w:rsidRPr="00B701BF">
        <w:rPr>
          <w:u w:val="single"/>
        </w:rPr>
        <w:t>ascend to</w:t>
      </w:r>
      <w:r w:rsidRPr="00B45542">
        <w:rPr>
          <w:u w:val="single"/>
        </w:rPr>
        <w:t xml:space="preserve"> the atmosphere only to give the absorbed heat away</w:t>
      </w:r>
      <w:r w:rsidRPr="00B45542">
        <w:rPr>
          <w:sz w:val="14"/>
        </w:rPr>
        <w:t xml:space="preserve">." </w:t>
      </w:r>
    </w:p>
    <w:p w:rsidR="00325F63" w:rsidRDefault="00325F63" w:rsidP="00325F63"/>
    <w:p w:rsidR="00325F63" w:rsidRPr="00413F50" w:rsidRDefault="00325F63" w:rsidP="00325F63">
      <w:pPr>
        <w:ind w:firstLine="360"/>
        <w:rPr>
          <w:b/>
        </w:rPr>
      </w:pPr>
      <w:r w:rsidRPr="00413F50">
        <w:rPr>
          <w:b/>
        </w:rPr>
        <w:t xml:space="preserve">International community won’t act – means warming becomes inevitable </w:t>
      </w:r>
    </w:p>
    <w:p w:rsidR="00325F63" w:rsidRPr="00413F50" w:rsidRDefault="00325F63" w:rsidP="00325F63">
      <w:pPr>
        <w:rPr>
          <w:sz w:val="16"/>
          <w:szCs w:val="12"/>
        </w:rPr>
      </w:pPr>
      <w:proofErr w:type="spellStart"/>
      <w:r w:rsidRPr="00771F14">
        <w:rPr>
          <w:b/>
          <w:u w:val="single"/>
        </w:rPr>
        <w:t>Mckibben</w:t>
      </w:r>
      <w:proofErr w:type="spellEnd"/>
      <w:r w:rsidRPr="00771F14">
        <w:rPr>
          <w:b/>
          <w:u w:val="single"/>
        </w:rPr>
        <w:t xml:space="preserve"> 10</w:t>
      </w:r>
      <w:r w:rsidRPr="00413F50">
        <w:rPr>
          <w:sz w:val="16"/>
          <w:szCs w:val="12"/>
        </w:rPr>
        <w:t xml:space="preserve"> – Foreign Policy writer, au</w:t>
      </w:r>
      <w:r w:rsidRPr="00413F50">
        <w:rPr>
          <w:iCs/>
          <w:sz w:val="16"/>
          <w:szCs w:val="12"/>
        </w:rPr>
        <w:t xml:space="preserve">thor, environmentalist, and activist. In 1988, he wrote </w:t>
      </w:r>
      <w:r w:rsidRPr="00413F50">
        <w:rPr>
          <w:sz w:val="16"/>
          <w:szCs w:val="12"/>
        </w:rPr>
        <w:t>The End of Nature</w:t>
      </w:r>
      <w:r w:rsidRPr="00413F50">
        <w:rPr>
          <w:iCs/>
          <w:sz w:val="16"/>
          <w:szCs w:val="12"/>
        </w:rPr>
        <w:t xml:space="preserve">, the first book for a common audience about global warming. </w:t>
      </w:r>
      <w:r w:rsidRPr="00413F50">
        <w:rPr>
          <w:sz w:val="16"/>
          <w:szCs w:val="12"/>
        </w:rPr>
        <w:t xml:space="preserve"> (Bill, 11-22, “</w:t>
      </w:r>
      <w:r w:rsidRPr="00413F50">
        <w:rPr>
          <w:color w:val="000000"/>
          <w:sz w:val="16"/>
        </w:rPr>
        <w:t>Sipping Margaritas While the Climate Burns</w:t>
      </w:r>
      <w:r w:rsidRPr="00413F50">
        <w:rPr>
          <w:sz w:val="16"/>
          <w:szCs w:val="12"/>
        </w:rPr>
        <w:t xml:space="preserve">” </w:t>
      </w:r>
      <w:r w:rsidRPr="00413F50">
        <w:rPr>
          <w:color w:val="000000"/>
          <w:sz w:val="16"/>
        </w:rPr>
        <w:t>http://www.foreignpolicy.com/articles/2010/11/22/sipping_margaritas_while_the_climate_burns?page=0,1</w:t>
      </w:r>
      <w:r w:rsidRPr="00413F50">
        <w:rPr>
          <w:sz w:val="16"/>
          <w:szCs w:val="12"/>
        </w:rPr>
        <w:t xml:space="preserve">) </w:t>
      </w:r>
      <w:proofErr w:type="spellStart"/>
      <w:r w:rsidRPr="00413F50">
        <w:rPr>
          <w:sz w:val="16"/>
          <w:szCs w:val="12"/>
        </w:rPr>
        <w:t>Jacome</w:t>
      </w:r>
      <w:proofErr w:type="spellEnd"/>
      <w:r w:rsidRPr="00413F50">
        <w:rPr>
          <w:sz w:val="16"/>
          <w:szCs w:val="12"/>
        </w:rPr>
        <w:t xml:space="preserve"> </w:t>
      </w:r>
    </w:p>
    <w:p w:rsidR="00325F63" w:rsidRPr="00413F50" w:rsidRDefault="00325F63" w:rsidP="00325F63">
      <w:pPr>
        <w:rPr>
          <w:sz w:val="16"/>
          <w:szCs w:val="12"/>
        </w:rPr>
      </w:pPr>
    </w:p>
    <w:p w:rsidR="00325F63" w:rsidRPr="00413F50" w:rsidRDefault="00325F63" w:rsidP="00325F63">
      <w:pPr>
        <w:rPr>
          <w:sz w:val="16"/>
          <w:szCs w:val="12"/>
        </w:rPr>
      </w:pPr>
      <w:r w:rsidRPr="00413F50">
        <w:rPr>
          <w:sz w:val="16"/>
          <w:szCs w:val="12"/>
        </w:rPr>
        <w:t xml:space="preserve">In fact, I suspect it will be mostly holding pattern and very little landing in Mexico this December. The </w:t>
      </w:r>
      <w:r w:rsidRPr="00413F50">
        <w:rPr>
          <w:u w:val="single"/>
        </w:rPr>
        <w:t xml:space="preserve">fundamental problem that has always dogged these talks -- a </w:t>
      </w:r>
      <w:r w:rsidRPr="00413F50">
        <w:rPr>
          <w:highlight w:val="cyan"/>
          <w:u w:val="single"/>
        </w:rPr>
        <w:t>rich north</w:t>
      </w:r>
      <w:r w:rsidRPr="00413F50">
        <w:rPr>
          <w:u w:val="single"/>
        </w:rPr>
        <w:t xml:space="preserve"> that </w:t>
      </w:r>
      <w:r w:rsidRPr="00413F50">
        <w:rPr>
          <w:highlight w:val="cyan"/>
          <w:u w:val="single"/>
        </w:rPr>
        <w:t>won't give up</w:t>
      </w:r>
      <w:r w:rsidRPr="00413F50">
        <w:rPr>
          <w:u w:val="single"/>
        </w:rPr>
        <w:t xml:space="preserve"> its </w:t>
      </w:r>
      <w:r w:rsidRPr="00413F50">
        <w:rPr>
          <w:highlight w:val="cyan"/>
          <w:u w:val="single"/>
        </w:rPr>
        <w:t>fossil-fuel addiction, a poor south</w:t>
      </w:r>
      <w:r w:rsidRPr="00413F50">
        <w:rPr>
          <w:u w:val="single"/>
        </w:rPr>
        <w:t xml:space="preserve"> that </w:t>
      </w:r>
      <w:r w:rsidRPr="00413F50">
        <w:rPr>
          <w:highlight w:val="cyan"/>
          <w:u w:val="single"/>
        </w:rPr>
        <w:t>can't give up</w:t>
      </w:r>
      <w:r w:rsidRPr="00413F50">
        <w:rPr>
          <w:u w:val="single"/>
        </w:rPr>
        <w:t xml:space="preserve"> its </w:t>
      </w:r>
      <w:r w:rsidRPr="00413F50">
        <w:rPr>
          <w:highlight w:val="cyan"/>
          <w:u w:val="single"/>
        </w:rPr>
        <w:t>hope of fossil-fueled development</w:t>
      </w:r>
      <w:r w:rsidRPr="00413F50">
        <w:rPr>
          <w:u w:val="single"/>
        </w:rPr>
        <w:t xml:space="preserve"> -- </w:t>
      </w:r>
      <w:r w:rsidRPr="00413F50">
        <w:rPr>
          <w:highlight w:val="cyan"/>
          <w:u w:val="single"/>
        </w:rPr>
        <w:t>has</w:t>
      </w:r>
      <w:r w:rsidRPr="00413F50">
        <w:rPr>
          <w:u w:val="single"/>
        </w:rPr>
        <w:t xml:space="preserve">, if anything, </w:t>
      </w:r>
      <w:r w:rsidRPr="00413F50">
        <w:rPr>
          <w:highlight w:val="cyan"/>
          <w:u w:val="single"/>
        </w:rPr>
        <w:t>gotten worse</w:t>
      </w:r>
      <w:r w:rsidRPr="00413F50">
        <w:rPr>
          <w:u w:val="single"/>
        </w:rPr>
        <w:t xml:space="preserve">, mostly because the </w:t>
      </w:r>
      <w:r w:rsidRPr="00413F50">
        <w:rPr>
          <w:highlight w:val="cyan"/>
          <w:u w:val="single"/>
        </w:rPr>
        <w:t>north</w:t>
      </w:r>
      <w:r w:rsidRPr="00413F50">
        <w:rPr>
          <w:u w:val="single"/>
        </w:rPr>
        <w:t xml:space="preserve"> has </w:t>
      </w:r>
      <w:r w:rsidRPr="00413F50">
        <w:rPr>
          <w:highlight w:val="cyan"/>
          <w:u w:val="single"/>
        </w:rPr>
        <w:t xml:space="preserve">decided to </w:t>
      </w:r>
      <w:r w:rsidRPr="00413F50">
        <w:rPr>
          <w:u w:val="single"/>
        </w:rPr>
        <w:t xml:space="preserve">think of itself as poor, too or at least </w:t>
      </w:r>
      <w:r w:rsidRPr="00413F50">
        <w:rPr>
          <w:highlight w:val="cyan"/>
          <w:u w:val="single"/>
        </w:rPr>
        <w:t xml:space="preserve">not able to devote resources to changing </w:t>
      </w:r>
      <w:r w:rsidRPr="00413F50">
        <w:rPr>
          <w:u w:val="single"/>
        </w:rPr>
        <w:t xml:space="preserve">our </w:t>
      </w:r>
      <w:r w:rsidRPr="00413F50">
        <w:rPr>
          <w:highlight w:val="cyan"/>
          <w:u w:val="single"/>
        </w:rPr>
        <w:t>climate course.</w:t>
      </w:r>
      <w:r w:rsidRPr="00413F50">
        <w:rPr>
          <w:u w:val="single"/>
        </w:rPr>
        <w:t xml:space="preserve"> </w:t>
      </w:r>
    </w:p>
    <w:p w:rsidR="00325F63" w:rsidRPr="00413F50" w:rsidRDefault="00325F63" w:rsidP="00325F63">
      <w:pPr>
        <w:rPr>
          <w:sz w:val="16"/>
          <w:szCs w:val="12"/>
        </w:rPr>
      </w:pPr>
      <w:r w:rsidRPr="00413F50">
        <w:rPr>
          <w:sz w:val="16"/>
          <w:szCs w:val="12"/>
        </w:rPr>
        <w:lastRenderedPageBreak/>
        <w:t xml:space="preserve">It is possible -- indeed it has been possible from the start -- that </w:t>
      </w:r>
      <w:r w:rsidRPr="00413F50">
        <w:rPr>
          <w:u w:val="single"/>
        </w:rPr>
        <w:t xml:space="preserve">this essential </w:t>
      </w:r>
      <w:r w:rsidRPr="00413F50">
        <w:rPr>
          <w:highlight w:val="cyan"/>
          <w:u w:val="single"/>
        </w:rPr>
        <w:t>gulf will prevent action to slow g</w:t>
      </w:r>
      <w:r w:rsidRPr="00413F50">
        <w:rPr>
          <w:u w:val="single"/>
        </w:rPr>
        <w:t>reen</w:t>
      </w:r>
      <w:r w:rsidRPr="00413F50">
        <w:rPr>
          <w:highlight w:val="cyan"/>
          <w:u w:val="single"/>
        </w:rPr>
        <w:t>h</w:t>
      </w:r>
      <w:r w:rsidRPr="00413F50">
        <w:rPr>
          <w:u w:val="single"/>
        </w:rPr>
        <w:t xml:space="preserve">ouse </w:t>
      </w:r>
      <w:r w:rsidRPr="00413F50">
        <w:rPr>
          <w:highlight w:val="cyan"/>
          <w:u w:val="single"/>
        </w:rPr>
        <w:t>g</w:t>
      </w:r>
      <w:r w:rsidRPr="00413F50">
        <w:rPr>
          <w:u w:val="single"/>
        </w:rPr>
        <w:t xml:space="preserve">as emissions </w:t>
      </w:r>
      <w:r w:rsidRPr="00413F50">
        <w:rPr>
          <w:highlight w:val="cyan"/>
          <w:u w:val="single"/>
        </w:rPr>
        <w:t>at the pace that physics</w:t>
      </w:r>
      <w:r w:rsidRPr="00413F50">
        <w:rPr>
          <w:u w:val="single"/>
        </w:rPr>
        <w:t xml:space="preserve"> and chemistry </w:t>
      </w:r>
      <w:r w:rsidRPr="00413F50">
        <w:rPr>
          <w:highlight w:val="cyan"/>
          <w:u w:val="single"/>
        </w:rPr>
        <w:t>demand</w:t>
      </w:r>
      <w:r w:rsidRPr="00413F50">
        <w:rPr>
          <w:u w:val="single"/>
        </w:rPr>
        <w:t xml:space="preserve"> </w:t>
      </w:r>
      <w:r w:rsidRPr="00413F50">
        <w:rPr>
          <w:highlight w:val="cyan"/>
          <w:u w:val="single"/>
        </w:rPr>
        <w:t xml:space="preserve">before it's too late to reverse </w:t>
      </w:r>
      <w:r w:rsidRPr="00413F50">
        <w:rPr>
          <w:u w:val="single"/>
        </w:rPr>
        <w:t xml:space="preserve">or contain </w:t>
      </w:r>
      <w:r w:rsidRPr="00413F50">
        <w:rPr>
          <w:highlight w:val="cyan"/>
          <w:u w:val="single"/>
        </w:rPr>
        <w:t>the impacts</w:t>
      </w:r>
      <w:r w:rsidRPr="00413F50">
        <w:rPr>
          <w:u w:val="single"/>
        </w:rPr>
        <w:t xml:space="preserve"> of climate change</w:t>
      </w:r>
      <w:r w:rsidRPr="00413F50">
        <w:rPr>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325F63" w:rsidRDefault="00325F63" w:rsidP="00325F63"/>
    <w:p w:rsidR="00325F63" w:rsidRDefault="00325F63" w:rsidP="00325F63">
      <w:pPr>
        <w:pStyle w:val="Heading4"/>
      </w:pPr>
      <w:r>
        <w:t>Warming won’t cause extinction</w:t>
      </w:r>
    </w:p>
    <w:p w:rsidR="00325F63" w:rsidRPr="00BF407A" w:rsidRDefault="00325F63" w:rsidP="00325F63">
      <w:pPr>
        <w:rPr>
          <w:b/>
        </w:rPr>
      </w:pPr>
      <w:r w:rsidRPr="00BF407A">
        <w:rPr>
          <w:rStyle w:val="Heading21Char"/>
          <w:b w:val="0"/>
        </w:rPr>
        <w:t>Barrett</w:t>
      </w:r>
      <w:r w:rsidRPr="00BF407A">
        <w:t>, professor of natural resource economics – Columbia University</w:t>
      </w:r>
      <w:r w:rsidRPr="00BF407A">
        <w:rPr>
          <w:b/>
        </w:rPr>
        <w:t xml:space="preserve">, </w:t>
      </w:r>
      <w:r w:rsidRPr="00BF407A">
        <w:rPr>
          <w:rStyle w:val="Heading21Char"/>
          <w:b w:val="0"/>
        </w:rPr>
        <w:t>‘7</w:t>
      </w:r>
    </w:p>
    <w:p w:rsidR="00325F63" w:rsidRPr="00BF407A" w:rsidRDefault="00325F63" w:rsidP="00325F63">
      <w:r w:rsidRPr="00BF407A">
        <w:t xml:space="preserve">(Scott, </w:t>
      </w:r>
      <w:r w:rsidRPr="00BF407A">
        <w:rPr>
          <w:rStyle w:val="StyleBoldUnderline"/>
        </w:rPr>
        <w:t>Why Cooperate? The Incentive to Supply Global Public Goods</w:t>
      </w:r>
      <w:r w:rsidRPr="00BF407A">
        <w:t>, introduction)</w:t>
      </w:r>
    </w:p>
    <w:p w:rsidR="00325F63" w:rsidRPr="00BF407A" w:rsidRDefault="00325F63" w:rsidP="00325F63"/>
    <w:p w:rsidR="00325F63" w:rsidRPr="008700B6" w:rsidRDefault="00325F63" w:rsidP="00325F63">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6C6669">
        <w:rPr>
          <w:rStyle w:val="Box"/>
          <w:highlight w:val="yellow"/>
        </w:rPr>
        <w:t xml:space="preserve">Even in a </w:t>
      </w:r>
      <w:proofErr w:type="spellStart"/>
      <w:r w:rsidRPr="006C6669">
        <w:rPr>
          <w:rStyle w:val="Box"/>
          <w:highlight w:val="yellow"/>
        </w:rPr>
        <w:t>worse case</w:t>
      </w:r>
      <w:proofErr w:type="spellEnd"/>
      <w:r w:rsidRPr="006C6669">
        <w:rPr>
          <w:rStyle w:val="Box"/>
          <w:highlight w:val="yellow"/>
        </w:rPr>
        <w:t xml:space="preserve"> scenario</w:t>
      </w:r>
      <w:r>
        <w:t xml:space="preserve">, however, global </w:t>
      </w:r>
      <w:r w:rsidRPr="006C6669">
        <w:rPr>
          <w:rStyle w:val="Box"/>
          <w:highlight w:val="yellow"/>
        </w:rPr>
        <w:t>climate change is</w:t>
      </w:r>
      <w:r w:rsidRPr="00247DD3">
        <w:rPr>
          <w:rStyle w:val="Box"/>
        </w:rPr>
        <w:t xml:space="preserve"> </w:t>
      </w:r>
      <w:r w:rsidRPr="006C6669">
        <w:rPr>
          <w:rStyle w:val="Box"/>
          <w:highlight w:val="yellow"/>
        </w:rPr>
        <w:t>not the equivalent of the</w:t>
      </w:r>
      <w:r>
        <w:t xml:space="preserve"> Earth being hit by </w:t>
      </w:r>
      <w:r w:rsidRPr="006C6669">
        <w:rPr>
          <w:rStyle w:val="Box"/>
          <w:highlight w:val="yellow"/>
        </w:rPr>
        <w:t>mega-asteroid</w:t>
      </w:r>
      <w:r w:rsidRPr="00247DD3">
        <w:rPr>
          <w:rStyle w:val="Box"/>
        </w:rPr>
        <w:t>.</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325F63" w:rsidRDefault="00325F63" w:rsidP="00325F63"/>
    <w:p w:rsidR="00325F63" w:rsidRPr="00922A08" w:rsidRDefault="00325F63" w:rsidP="00325F63">
      <w:pPr>
        <w:pStyle w:val="Heading4"/>
        <w:rPr>
          <w:rStyle w:val="StyleStyleBold12pt"/>
        </w:rPr>
      </w:pPr>
      <w:r w:rsidRPr="00922A08">
        <w:rPr>
          <w:rStyle w:val="StyleStyleBold12pt"/>
          <w:b/>
        </w:rPr>
        <w:t xml:space="preserve">No extinction from climate change </w:t>
      </w:r>
    </w:p>
    <w:p w:rsidR="00325F63" w:rsidRPr="00922A08" w:rsidRDefault="00325F63" w:rsidP="00325F63">
      <w:r w:rsidRPr="00922A08">
        <w:rPr>
          <w:rStyle w:val="StyleStyleBold12pt"/>
        </w:rPr>
        <w:t>NIPCC 11</w:t>
      </w:r>
      <w:r w:rsidRPr="00922A08">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325F63" w:rsidRPr="00922A08" w:rsidRDefault="00325F63" w:rsidP="00325F63">
      <w:pPr>
        <w:ind w:left="288"/>
      </w:pPr>
      <w:r w:rsidRPr="00922A08">
        <w:t xml:space="preserve">In a paper published in Systematics and Biodiversity, </w:t>
      </w:r>
      <w:r w:rsidRPr="00922A08">
        <w:rPr>
          <w:rStyle w:val="StyleBoldUnderline"/>
        </w:rPr>
        <w:t>Willis et al.</w:t>
      </w:r>
      <w:r w:rsidRPr="00922A08">
        <w:t xml:space="preserve"> (2010) </w:t>
      </w:r>
      <w:r w:rsidRPr="00922A08">
        <w:rPr>
          <w:rStyle w:val="StyleBoldUnderline"/>
        </w:rPr>
        <w:t xml:space="preserve">consider </w:t>
      </w:r>
      <w:r w:rsidRPr="00922A08">
        <w:rPr>
          <w:rStyle w:val="StyleBoldUnderline"/>
          <w:highlight w:val="cyan"/>
        </w:rPr>
        <w:t>the IPCC</w:t>
      </w:r>
      <w:r w:rsidRPr="00922A08">
        <w:t xml:space="preserve"> (2007) "</w:t>
      </w:r>
      <w:r w:rsidRPr="00922A08">
        <w:rPr>
          <w:rStyle w:val="StyleBoldUnderline"/>
          <w:highlight w:val="cyan"/>
        </w:rPr>
        <w:t>predicted</w:t>
      </w:r>
      <w:r w:rsidRPr="00922A08">
        <w:rPr>
          <w:rStyle w:val="StyleBoldUnderline"/>
        </w:rPr>
        <w:t xml:space="preserve"> climatic changes</w:t>
      </w:r>
      <w:r w:rsidRPr="00922A08">
        <w:t xml:space="preserve"> for the next century" -- i.e., their contentions </w:t>
      </w:r>
      <w:r w:rsidRPr="00922A08">
        <w:rPr>
          <w:rStyle w:val="StyleBoldUnderline"/>
        </w:rPr>
        <w:t>that "</w:t>
      </w:r>
      <w:r w:rsidRPr="00922A08">
        <w:rPr>
          <w:rStyle w:val="StyleBoldUnderline"/>
          <w:highlight w:val="cyan"/>
        </w:rPr>
        <w:t>global temperatures will</w:t>
      </w:r>
      <w:r w:rsidRPr="00922A08">
        <w:rPr>
          <w:highlight w:val="cyan"/>
        </w:rPr>
        <w:t xml:space="preserve"> </w:t>
      </w:r>
      <w:r w:rsidRPr="00922A08">
        <w:rPr>
          <w:rStyle w:val="StyleBoldUnderline"/>
          <w:b w:val="0"/>
          <w:highlight w:val="cyan"/>
        </w:rPr>
        <w:t>increase by 2</w:t>
      </w:r>
      <w:r w:rsidRPr="00922A08">
        <w:rPr>
          <w:rStyle w:val="StyleBoldUnderline"/>
          <w:b w:val="0"/>
        </w:rPr>
        <w:t>-4°</w:t>
      </w:r>
      <w:r w:rsidRPr="00922A08">
        <w:rPr>
          <w:rStyle w:val="StyleBoldUnderline"/>
          <w:b w:val="0"/>
          <w:highlight w:val="cyan"/>
        </w:rPr>
        <w:t>C</w:t>
      </w:r>
      <w:r w:rsidRPr="00922A08">
        <w:t xml:space="preserve"> and possibly beyond, sea levels will rise (~1 m ± 0.5 m), and atmospheric CO2 will increase by up to 1000 ppm" -- noting that </w:t>
      </w:r>
      <w:r w:rsidRPr="00922A08">
        <w:rPr>
          <w:rStyle w:val="StyleBoldUnderline"/>
        </w:rPr>
        <w:t>it is</w:t>
      </w:r>
      <w:r w:rsidRPr="00922A08">
        <w:t xml:space="preserve"> "widely </w:t>
      </w:r>
      <w:r w:rsidRPr="00922A08">
        <w:rPr>
          <w:rStyle w:val="StyleBoldUnderline"/>
        </w:rPr>
        <w:t>suggested</w:t>
      </w:r>
      <w:r w:rsidRPr="00922A08">
        <w:t xml:space="preserve"> that </w:t>
      </w:r>
      <w:r w:rsidRPr="00922A08">
        <w:rPr>
          <w:rStyle w:val="StyleBoldUnderline"/>
        </w:rPr>
        <w:t>the magnitude and rate of these changes will result in many plants and animals going extinct</w:t>
      </w:r>
      <w:r w:rsidRPr="00922A08">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rsidRPr="00922A08">
        <w:t>Huntingford</w:t>
      </w:r>
      <w:proofErr w:type="spellEnd"/>
      <w:r w:rsidRPr="00922A08">
        <w:t xml:space="preserve"> et al., 2008)."</w:t>
      </w:r>
    </w:p>
    <w:p w:rsidR="00325F63" w:rsidRPr="00922A08" w:rsidRDefault="00325F63" w:rsidP="00325F63">
      <w:pPr>
        <w:ind w:left="288"/>
      </w:pPr>
      <w:r w:rsidRPr="00922A08">
        <w:t xml:space="preserve">On the other hand, they indicate that some </w:t>
      </w:r>
      <w:r w:rsidRPr="00922A08">
        <w:rPr>
          <w:rStyle w:val="StyleBoldUnderline"/>
        </w:rPr>
        <w:t>biologists and climatologists have pointed out</w:t>
      </w:r>
      <w:r w:rsidRPr="00922A08">
        <w:t xml:space="preserve"> that "</w:t>
      </w:r>
      <w:r w:rsidRPr="00922A08">
        <w:rPr>
          <w:rStyle w:val="StyleBoldUnderline"/>
        </w:rPr>
        <w:t xml:space="preserve">many of </w:t>
      </w:r>
      <w:r w:rsidRPr="00922A08">
        <w:rPr>
          <w:rStyle w:val="StyleBoldUnderline"/>
          <w:highlight w:val="cyan"/>
        </w:rPr>
        <w:t>the predicted increases</w:t>
      </w:r>
      <w:r w:rsidRPr="00922A08">
        <w:rPr>
          <w:rStyle w:val="StyleBoldUnderline"/>
        </w:rPr>
        <w:t xml:space="preserve"> in climate </w:t>
      </w:r>
      <w:r w:rsidRPr="00922A08">
        <w:rPr>
          <w:rStyle w:val="StyleBoldUnderline"/>
          <w:highlight w:val="cyan"/>
        </w:rPr>
        <w:t>have</w:t>
      </w:r>
      <w:r w:rsidRPr="00922A08">
        <w:rPr>
          <w:highlight w:val="cyan"/>
        </w:rPr>
        <w:t xml:space="preserve"> </w:t>
      </w:r>
      <w:r w:rsidRPr="00922A08">
        <w:rPr>
          <w:rStyle w:val="StyleBoldUnderline"/>
          <w:b w:val="0"/>
          <w:highlight w:val="cyan"/>
        </w:rPr>
        <w:t>happened before</w:t>
      </w:r>
      <w:r w:rsidRPr="00922A08">
        <w:rPr>
          <w:highlight w:val="cyan"/>
        </w:rPr>
        <w:t xml:space="preserve">, </w:t>
      </w:r>
      <w:r w:rsidRPr="00922A08">
        <w:rPr>
          <w:rStyle w:val="StyleBoldUnderline"/>
          <w:highlight w:val="cyan"/>
        </w:rPr>
        <w:t>in</w:t>
      </w:r>
      <w:r w:rsidRPr="00922A08">
        <w:t xml:space="preserve"> terms of both </w:t>
      </w:r>
      <w:r w:rsidRPr="00922A08">
        <w:rPr>
          <w:rStyle w:val="StyleBoldUnderline"/>
          <w:b w:val="0"/>
          <w:highlight w:val="cyan"/>
        </w:rPr>
        <w:t>magnitude and rate of change</w:t>
      </w:r>
      <w:r w:rsidRPr="00922A08">
        <w:t xml:space="preserve"> (e.g. Royer, 2008; </w:t>
      </w:r>
      <w:proofErr w:type="spellStart"/>
      <w:r w:rsidRPr="00922A08">
        <w:t>Zachos</w:t>
      </w:r>
      <w:proofErr w:type="spellEnd"/>
      <w:r w:rsidRPr="00922A08">
        <w:t xml:space="preserve"> et al., 2008), and </w:t>
      </w:r>
      <w:r w:rsidRPr="00922A08">
        <w:rPr>
          <w:rStyle w:val="StyleBoldUnderline"/>
        </w:rPr>
        <w:t xml:space="preserve">yet </w:t>
      </w:r>
      <w:r w:rsidRPr="00922A08">
        <w:rPr>
          <w:rStyle w:val="StyleBoldUnderline"/>
          <w:highlight w:val="cyan"/>
        </w:rPr>
        <w:t>biotic communities</w:t>
      </w:r>
      <w:r w:rsidRPr="00922A08">
        <w:rPr>
          <w:rStyle w:val="StyleBoldUnderline"/>
        </w:rPr>
        <w:t xml:space="preserve"> have</w:t>
      </w:r>
      <w:r w:rsidRPr="00922A08">
        <w:t xml:space="preserve"> </w:t>
      </w:r>
      <w:r w:rsidRPr="00922A08">
        <w:rPr>
          <w:rStyle w:val="StyleBoldUnderline"/>
          <w:b w:val="0"/>
          <w:highlight w:val="cyan"/>
        </w:rPr>
        <w:t>remained</w:t>
      </w:r>
      <w:r w:rsidRPr="00922A08">
        <w:rPr>
          <w:rStyle w:val="StyleBoldUnderline"/>
          <w:b w:val="0"/>
        </w:rPr>
        <w:t xml:space="preserve"> remarkably </w:t>
      </w:r>
      <w:r w:rsidRPr="00922A08">
        <w:rPr>
          <w:rStyle w:val="StyleBoldUnderline"/>
          <w:b w:val="0"/>
          <w:highlight w:val="cyan"/>
        </w:rPr>
        <w:t>resilient</w:t>
      </w:r>
      <w:r w:rsidRPr="00922A08">
        <w:t xml:space="preserve"> (</w:t>
      </w:r>
      <w:proofErr w:type="spellStart"/>
      <w:r w:rsidRPr="00922A08">
        <w:t>Mayle</w:t>
      </w:r>
      <w:proofErr w:type="spellEnd"/>
      <w:r w:rsidRPr="00922A08">
        <w:t xml:space="preserve"> and Power, 2008) </w:t>
      </w:r>
      <w:r w:rsidRPr="00922A08">
        <w:rPr>
          <w:rStyle w:val="StyleBoldUnderline"/>
          <w:highlight w:val="cyan"/>
        </w:rPr>
        <w:t>and</w:t>
      </w:r>
      <w:r w:rsidRPr="00922A08">
        <w:rPr>
          <w:rStyle w:val="StyleBoldUnderline"/>
        </w:rPr>
        <w:t xml:space="preserve"> in some cases</w:t>
      </w:r>
      <w:r w:rsidRPr="00922A08">
        <w:t xml:space="preserve"> </w:t>
      </w:r>
      <w:r w:rsidRPr="00922A08">
        <w:rPr>
          <w:rStyle w:val="StyleBoldUnderline"/>
          <w:b w:val="0"/>
          <w:highlight w:val="cyan"/>
        </w:rPr>
        <w:t>thrived</w:t>
      </w:r>
      <w:r w:rsidRPr="00922A08">
        <w:t xml:space="preserve"> (</w:t>
      </w:r>
      <w:proofErr w:type="spellStart"/>
      <w:r w:rsidRPr="00922A08">
        <w:t>Svenning</w:t>
      </w:r>
      <w:proofErr w:type="spellEnd"/>
      <w:r w:rsidRPr="00922A08">
        <w:t xml:space="preserve"> and Condit, 2008)." But they report that </w:t>
      </w:r>
      <w:r w:rsidRPr="00922A08">
        <w:rPr>
          <w:rStyle w:val="StyleBoldUnderline"/>
        </w:rPr>
        <w:t>those who mention these things are</w:t>
      </w:r>
      <w:r w:rsidRPr="00922A08">
        <w:t xml:space="preserve"> often "</w:t>
      </w:r>
      <w:r w:rsidRPr="00922A08">
        <w:rPr>
          <w:rStyle w:val="StyleBoldUnderline"/>
        </w:rPr>
        <w:t>placed in the 'climate-change denier' category,"</w:t>
      </w:r>
      <w:r w:rsidRPr="00922A08">
        <w:t xml:space="preserve"> although </w:t>
      </w:r>
      <w:r w:rsidRPr="00922A08">
        <w:rPr>
          <w:rStyle w:val="StyleBoldUnderline"/>
          <w:highlight w:val="cyan"/>
        </w:rPr>
        <w:t>the purpose</w:t>
      </w:r>
      <w:r w:rsidRPr="00922A08">
        <w:rPr>
          <w:rStyle w:val="StyleBoldUnderline"/>
        </w:rPr>
        <w:t xml:space="preserve"> for pointing out these facts </w:t>
      </w:r>
      <w:r w:rsidRPr="00922A08">
        <w:rPr>
          <w:rStyle w:val="StyleBoldUnderline"/>
          <w:highlight w:val="cyan"/>
        </w:rPr>
        <w:t>is</w:t>
      </w:r>
      <w:r w:rsidRPr="00922A08">
        <w:t xml:space="preserve"> simply </w:t>
      </w:r>
      <w:r w:rsidRPr="00922A08">
        <w:rPr>
          <w:rStyle w:val="StyleBoldUnderline"/>
          <w:highlight w:val="cyan"/>
        </w:rPr>
        <w:t>to present "a</w:t>
      </w:r>
      <w:r w:rsidRPr="00922A08">
        <w:rPr>
          <w:highlight w:val="cyan"/>
        </w:rPr>
        <w:t xml:space="preserve"> </w:t>
      </w:r>
      <w:r w:rsidRPr="00922A08">
        <w:rPr>
          <w:rStyle w:val="StyleBoldUnderline"/>
          <w:b w:val="0"/>
          <w:highlight w:val="cyan"/>
        </w:rPr>
        <w:t>sound scientific basis</w:t>
      </w:r>
      <w:r w:rsidRPr="00922A08">
        <w:rPr>
          <w:highlight w:val="cyan"/>
        </w:rPr>
        <w:t xml:space="preserve"> </w:t>
      </w:r>
      <w:r w:rsidRPr="00922A08">
        <w:rPr>
          <w:rStyle w:val="StyleBoldUnderline"/>
          <w:highlight w:val="cyan"/>
        </w:rPr>
        <w:t xml:space="preserve">for understanding biotic responses </w:t>
      </w:r>
      <w:r w:rsidRPr="00922A08">
        <w:rPr>
          <w:rStyle w:val="StyleBoldUnderline"/>
        </w:rPr>
        <w:t>to the magnitudes and rates of climate change predicted</w:t>
      </w:r>
      <w:r w:rsidRPr="00922A08">
        <w:t xml:space="preserve"> for the future </w:t>
      </w:r>
      <w:r w:rsidRPr="00922A08">
        <w:rPr>
          <w:rStyle w:val="StyleBoldUnderline"/>
        </w:rPr>
        <w:t xml:space="preserve">through </w:t>
      </w:r>
      <w:r w:rsidRPr="00922A08">
        <w:rPr>
          <w:rStyle w:val="StyleBoldUnderline"/>
          <w:highlight w:val="cyan"/>
        </w:rPr>
        <w:t>using the</w:t>
      </w:r>
      <w:r w:rsidRPr="00922A08">
        <w:rPr>
          <w:highlight w:val="cyan"/>
        </w:rPr>
        <w:t xml:space="preserve"> </w:t>
      </w:r>
      <w:r w:rsidRPr="00922A08">
        <w:rPr>
          <w:rStyle w:val="StyleBoldUnderline"/>
          <w:b w:val="0"/>
          <w:highlight w:val="cyan"/>
        </w:rPr>
        <w:t>vast data resource</w:t>
      </w:r>
      <w:r w:rsidRPr="00922A08">
        <w:t xml:space="preserve"> that </w:t>
      </w:r>
      <w:r w:rsidRPr="00922A08">
        <w:rPr>
          <w:rStyle w:val="StyleBoldUnderline"/>
          <w:highlight w:val="cyan"/>
        </w:rPr>
        <w:t>we can exploit</w:t>
      </w:r>
      <w:r w:rsidRPr="00922A08">
        <w:rPr>
          <w:rStyle w:val="StyleBoldUnderline"/>
        </w:rPr>
        <w:t xml:space="preserve"> in fossil records</w:t>
      </w:r>
      <w:r w:rsidRPr="00922A08">
        <w:t>."</w:t>
      </w:r>
    </w:p>
    <w:p w:rsidR="00325F63" w:rsidRPr="00922A08" w:rsidRDefault="00325F63" w:rsidP="00325F63">
      <w:pPr>
        <w:ind w:left="288"/>
      </w:pPr>
      <w:r w:rsidRPr="00922A08">
        <w:t xml:space="preserve">Going on to do just that, Willis et al. focus on "intervals in time in the fossil record </w:t>
      </w:r>
      <w:r w:rsidRPr="00922A08">
        <w:rPr>
          <w:rStyle w:val="StyleBoldUnderline"/>
          <w:highlight w:val="cyan"/>
        </w:rPr>
        <w:t>when</w:t>
      </w:r>
      <w:r w:rsidRPr="00922A08">
        <w:rPr>
          <w:rStyle w:val="StyleBoldUnderline"/>
        </w:rPr>
        <w:t xml:space="preserve"> atmospheric </w:t>
      </w:r>
      <w:r w:rsidRPr="00922A08">
        <w:rPr>
          <w:rStyle w:val="StyleBoldUnderline"/>
          <w:highlight w:val="cyan"/>
        </w:rPr>
        <w:t>CO2 concentrations increased</w:t>
      </w:r>
      <w:r w:rsidRPr="00922A08">
        <w:rPr>
          <w:rStyle w:val="StyleBoldUnderline"/>
        </w:rPr>
        <w:t xml:space="preserve"> up to 1200 ppm, </w:t>
      </w:r>
      <w:r w:rsidRPr="00922A08">
        <w:rPr>
          <w:rStyle w:val="StyleBoldUnderline"/>
          <w:highlight w:val="cyan"/>
        </w:rPr>
        <w:t>temperatures</w:t>
      </w:r>
      <w:r w:rsidRPr="00922A08">
        <w:t xml:space="preserve"> in mid- to high-latitudes </w:t>
      </w:r>
      <w:r w:rsidRPr="00922A08">
        <w:rPr>
          <w:rStyle w:val="StyleBoldUnderline"/>
          <w:highlight w:val="cyan"/>
        </w:rPr>
        <w:t>increased by</w:t>
      </w:r>
      <w:r w:rsidRPr="00922A08">
        <w:rPr>
          <w:highlight w:val="cyan"/>
        </w:rPr>
        <w:t xml:space="preserve"> </w:t>
      </w:r>
      <w:r w:rsidRPr="00922A08">
        <w:rPr>
          <w:rStyle w:val="StyleBoldUnderline"/>
          <w:b w:val="0"/>
          <w:highlight w:val="cyan"/>
        </w:rPr>
        <w:t xml:space="preserve">greater </w:t>
      </w:r>
      <w:r w:rsidRPr="00922A08">
        <w:rPr>
          <w:rStyle w:val="StyleBoldUnderline"/>
          <w:b w:val="0"/>
          <w:highlight w:val="cyan"/>
        </w:rPr>
        <w:lastRenderedPageBreak/>
        <w:t>than 4°C within 60 years</w:t>
      </w:r>
      <w:r w:rsidRPr="00922A08">
        <w:t xml:space="preserve">, and sea levels rose by up to 3 m higher than present," describing studies of past biotic responses that indicate "the scale and impact of the magnitude and rate of such climate changes on biodiversity." And </w:t>
      </w:r>
      <w:r w:rsidRPr="00922A08">
        <w:rPr>
          <w:rStyle w:val="StyleBoldUnderline"/>
          <w:highlight w:val="cyan"/>
        </w:rPr>
        <w:t>what emerges</w:t>
      </w:r>
      <w:r w:rsidRPr="00922A08">
        <w:t xml:space="preserve"> from those studies, as they describe it, "</w:t>
      </w:r>
      <w:r w:rsidRPr="00922A08">
        <w:rPr>
          <w:rStyle w:val="StyleBoldUnderline"/>
          <w:highlight w:val="cyan"/>
        </w:rPr>
        <w:t>is evidence for</w:t>
      </w:r>
      <w:r w:rsidRPr="00922A08">
        <w:rPr>
          <w:highlight w:val="cyan"/>
        </w:rPr>
        <w:t xml:space="preserve"> </w:t>
      </w:r>
      <w:r w:rsidRPr="00922A08">
        <w:rPr>
          <w:rStyle w:val="StyleBoldUnderline"/>
          <w:highlight w:val="cyan"/>
        </w:rPr>
        <w:t>rapid</w:t>
      </w:r>
      <w:r w:rsidRPr="00922A08">
        <w:rPr>
          <w:rStyle w:val="StyleBoldUnderline"/>
        </w:rPr>
        <w:t xml:space="preserve"> community </w:t>
      </w:r>
      <w:r w:rsidRPr="00922A08">
        <w:rPr>
          <w:rStyle w:val="StyleBoldUnderline"/>
          <w:highlight w:val="cyan"/>
        </w:rPr>
        <w:t>turnover, migrations, development of</w:t>
      </w:r>
      <w:r w:rsidRPr="00922A08">
        <w:rPr>
          <w:rStyle w:val="StyleBoldUnderline"/>
        </w:rPr>
        <w:t xml:space="preserve"> novel </w:t>
      </w:r>
      <w:r w:rsidRPr="00922A08">
        <w:rPr>
          <w:rStyle w:val="StyleBoldUnderline"/>
          <w:highlight w:val="cyan"/>
        </w:rPr>
        <w:t>ecosystems</w:t>
      </w:r>
      <w:r w:rsidRPr="00922A08">
        <w:t xml:space="preserve"> and thresholds from one stable ecosystem state to another." And, most importantly in this regard, they report "</w:t>
      </w:r>
      <w:r w:rsidRPr="00922A08">
        <w:rPr>
          <w:rStyle w:val="StyleBoldUnderline"/>
          <w:highlight w:val="cyan"/>
        </w:rPr>
        <w:t>there is</w:t>
      </w:r>
      <w:r w:rsidRPr="00922A08">
        <w:rPr>
          <w:highlight w:val="cyan"/>
        </w:rPr>
        <w:t xml:space="preserve"> </w:t>
      </w:r>
      <w:r w:rsidRPr="00922A08">
        <w:rPr>
          <w:rStyle w:val="StyleBoldUnderline"/>
          <w:b w:val="0"/>
          <w:highlight w:val="cyan"/>
        </w:rPr>
        <w:t>very little evidence for broad-scale extinctions</w:t>
      </w:r>
      <w:r w:rsidRPr="00922A08">
        <w:t xml:space="preserve"> </w:t>
      </w:r>
      <w:r w:rsidRPr="00922A08">
        <w:rPr>
          <w:rStyle w:val="StyleBoldUnderline"/>
        </w:rPr>
        <w:t>due to</w:t>
      </w:r>
      <w:r w:rsidRPr="00922A08">
        <w:t xml:space="preserve"> a </w:t>
      </w:r>
      <w:r w:rsidRPr="00922A08">
        <w:rPr>
          <w:rStyle w:val="StyleBoldUnderline"/>
        </w:rPr>
        <w:t>warming</w:t>
      </w:r>
      <w:r w:rsidRPr="00922A08">
        <w:t xml:space="preserve"> world."</w:t>
      </w:r>
    </w:p>
    <w:p w:rsidR="00325F63" w:rsidRPr="00922A08" w:rsidRDefault="00325F63" w:rsidP="00325F63">
      <w:pPr>
        <w:ind w:left="288"/>
      </w:pPr>
      <w:r w:rsidRPr="00922A08">
        <w:t>In concluding, the Norwegian, Swedish and UK researchers say that "</w:t>
      </w:r>
      <w:r w:rsidRPr="00922A08">
        <w:rPr>
          <w:rStyle w:val="StyleBoldUnderline"/>
        </w:rPr>
        <w:t>based on such evidence we</w:t>
      </w:r>
      <w:r w:rsidRPr="00922A08">
        <w:t xml:space="preserve"> </w:t>
      </w:r>
      <w:r w:rsidRPr="00922A08">
        <w:rPr>
          <w:rStyle w:val="StyleBoldUnderline"/>
          <w:highlight w:val="cyan"/>
        </w:rPr>
        <w:t>urge</w:t>
      </w:r>
      <w:r w:rsidRPr="00922A08">
        <w:t xml:space="preserve"> some </w:t>
      </w:r>
      <w:r w:rsidRPr="00922A08">
        <w:rPr>
          <w:rStyle w:val="StyleBoldUnderline"/>
          <w:b w:val="0"/>
          <w:highlight w:val="cyan"/>
        </w:rPr>
        <w:t>caution in assuming</w:t>
      </w:r>
      <w:r w:rsidRPr="00922A08">
        <w:rPr>
          <w:rStyle w:val="StyleBoldUnderline"/>
          <w:b w:val="0"/>
        </w:rPr>
        <w:t xml:space="preserve"> broad-scale </w:t>
      </w:r>
      <w:r w:rsidRPr="00922A08">
        <w:rPr>
          <w:rStyle w:val="StyleBoldUnderline"/>
          <w:b w:val="0"/>
          <w:highlight w:val="cyan"/>
        </w:rPr>
        <w:t>extinctions</w:t>
      </w:r>
      <w:r w:rsidRPr="00922A08">
        <w:t xml:space="preserve"> of species </w:t>
      </w:r>
      <w:r w:rsidRPr="00922A08">
        <w:rPr>
          <w:rStyle w:val="StyleBoldUnderline"/>
        </w:rPr>
        <w:t>will occur due solely to climate changes</w:t>
      </w:r>
      <w:r w:rsidRPr="00922A08">
        <w:t xml:space="preserve"> of the magnitude and rate predicted for the next century," reiterating that "</w:t>
      </w:r>
      <w:r w:rsidRPr="00922A08">
        <w:rPr>
          <w:rStyle w:val="StyleBoldUnderline"/>
          <w:highlight w:val="cyan"/>
        </w:rPr>
        <w:t>the fossil record indicates</w:t>
      </w:r>
      <w:r w:rsidRPr="00922A08">
        <w:rPr>
          <w:highlight w:val="cyan"/>
        </w:rPr>
        <w:t xml:space="preserve"> </w:t>
      </w:r>
      <w:r w:rsidRPr="00922A08">
        <w:rPr>
          <w:rStyle w:val="StyleBoldUnderline"/>
          <w:b w:val="0"/>
          <w:highlight w:val="cyan"/>
        </w:rPr>
        <w:t>remarkable biotic resilience</w:t>
      </w:r>
      <w:r w:rsidRPr="00922A08">
        <w:t xml:space="preserve"> </w:t>
      </w:r>
      <w:r w:rsidRPr="00922A08">
        <w:rPr>
          <w:rStyle w:val="StyleBoldUnderline"/>
        </w:rPr>
        <w:t>to wide</w:t>
      </w:r>
      <w:r w:rsidRPr="00922A08">
        <w:t xml:space="preserve"> amplitude </w:t>
      </w:r>
      <w:r w:rsidRPr="00922A08">
        <w:rPr>
          <w:rStyle w:val="StyleBoldUnderline"/>
        </w:rPr>
        <w:t>fluctuations in climate</w:t>
      </w:r>
      <w:r w:rsidRPr="00922A08">
        <w:t>."</w:t>
      </w:r>
    </w:p>
    <w:p w:rsidR="00325F63" w:rsidRDefault="00325F63" w:rsidP="00325F63"/>
    <w:p w:rsidR="00325F63" w:rsidRPr="00922A08" w:rsidRDefault="00325F63" w:rsidP="00325F63">
      <w:pPr>
        <w:pStyle w:val="Heading4"/>
      </w:pPr>
      <w:r w:rsidRPr="00922A08">
        <w:t xml:space="preserve">Warming will be slow, there’s no impact, and adaptation solves </w:t>
      </w:r>
    </w:p>
    <w:p w:rsidR="00325F63" w:rsidRPr="00922A08" w:rsidRDefault="00325F63" w:rsidP="00325F63">
      <w:r w:rsidRPr="00922A08">
        <w:t xml:space="preserve">William </w:t>
      </w:r>
      <w:proofErr w:type="spellStart"/>
      <w:r w:rsidRPr="00922A08">
        <w:rPr>
          <w:rStyle w:val="StyleStyleBold12pt"/>
        </w:rPr>
        <w:t>Yeatman</w:t>
      </w:r>
      <w:proofErr w:type="spellEnd"/>
      <w:r w:rsidRPr="00922A08">
        <w:rPr>
          <w:rStyle w:val="StyleStyleBold12pt"/>
        </w:rPr>
        <w:t xml:space="preserve"> 9</w:t>
      </w:r>
      <w:r w:rsidRPr="00922A08">
        <w:t xml:space="preserve">, Energy Policy Analyst at the Competitive Enterprise Institute, February 3, 2009, “Global Warming 101: Science,” online: </w:t>
      </w:r>
      <w:hyperlink r:id="rId24" w:history="1">
        <w:r w:rsidRPr="00922A08">
          <w:rPr>
            <w:rStyle w:val="Hyperlink"/>
          </w:rPr>
          <w:t>http://www.globalwarming.org/2009/02/03/global-warming-101-science/</w:t>
        </w:r>
      </w:hyperlink>
    </w:p>
    <w:p w:rsidR="00325F63" w:rsidRPr="00922A08" w:rsidRDefault="00325F63" w:rsidP="00325F63">
      <w:pPr>
        <w:ind w:left="288"/>
      </w:pPr>
      <w:r w:rsidRPr="00922A08">
        <w:rPr>
          <w:rStyle w:val="StyleBoldUnderline"/>
        </w:rPr>
        <w:t>A</w:t>
      </w:r>
      <w:r w:rsidRPr="00922A08">
        <w:t xml:space="preserve"> “planetary emergency—a </w:t>
      </w:r>
      <w:r w:rsidRPr="00922A08">
        <w:rPr>
          <w:rStyle w:val="StyleBoldUnderline"/>
        </w:rPr>
        <w:t>crisis that threatens</w:t>
      </w:r>
      <w:r w:rsidRPr="00922A08">
        <w:t xml:space="preserve"> the </w:t>
      </w:r>
      <w:r w:rsidRPr="00922A08">
        <w:rPr>
          <w:rStyle w:val="StyleBoldUnderline"/>
        </w:rPr>
        <w:t>survival</w:t>
      </w:r>
      <w:r w:rsidRPr="00922A08">
        <w:t xml:space="preserve"> of our civilization and the habitability of the Earth”—that </w:t>
      </w:r>
      <w:r w:rsidRPr="00922A08">
        <w:rPr>
          <w:rStyle w:val="StyleBoldUnderline"/>
        </w:rPr>
        <w:t>is how</w:t>
      </w:r>
      <w:r w:rsidRPr="00922A08">
        <w:t xml:space="preserve"> former Vice President Al </w:t>
      </w:r>
      <w:r w:rsidRPr="00922A08">
        <w:rPr>
          <w:rStyle w:val="StyleBoldUnderline"/>
        </w:rPr>
        <w:t>Gore describes</w:t>
      </w:r>
      <w:r w:rsidRPr="00922A08">
        <w:t xml:space="preserve"> global </w:t>
      </w:r>
      <w:r w:rsidRPr="00922A08">
        <w:rPr>
          <w:rStyle w:val="StyleBoldUnderline"/>
        </w:rPr>
        <w:t>warming</w:t>
      </w:r>
      <w:r w:rsidRPr="00922A08">
        <w:t>. Most environmental groups preach the same message. So do many journalists. So do some scientists.</w:t>
      </w:r>
    </w:p>
    <w:p w:rsidR="00325F63" w:rsidRPr="00922A08" w:rsidRDefault="00325F63" w:rsidP="00325F63">
      <w:pPr>
        <w:ind w:left="288"/>
      </w:pPr>
      <w:r w:rsidRPr="00922A08">
        <w:t xml:space="preserve">In fact, </w:t>
      </w:r>
      <w:r w:rsidRPr="00922A08">
        <w:rPr>
          <w:rStyle w:val="StyleBoldUnderline"/>
        </w:rPr>
        <w:t>at the</w:t>
      </w:r>
      <w:r w:rsidRPr="00922A08">
        <w:t xml:space="preserve"> 2008 annual </w:t>
      </w:r>
      <w:r w:rsidRPr="00922A08">
        <w:rPr>
          <w:rStyle w:val="StyleBoldUnderline"/>
        </w:rPr>
        <w:t>meeting of Nobel Prize winners</w:t>
      </w:r>
      <w:r w:rsidRPr="00922A08">
        <w:t xml:space="preserve"> in </w:t>
      </w:r>
      <w:proofErr w:type="spellStart"/>
      <w:r w:rsidRPr="00922A08">
        <w:t>Lindau</w:t>
      </w:r>
      <w:proofErr w:type="spellEnd"/>
      <w:r w:rsidRPr="00922A08">
        <w:t xml:space="preserve">, Germany, </w:t>
      </w:r>
      <w:r w:rsidRPr="00922A08">
        <w:rPr>
          <w:rStyle w:val="StyleBoldUnderline"/>
          <w:b w:val="0"/>
          <w:highlight w:val="cyan"/>
        </w:rPr>
        <w:t xml:space="preserve">half the laureates </w:t>
      </w:r>
      <w:r w:rsidRPr="00922A08">
        <w:rPr>
          <w:rStyle w:val="StyleBoldUnderline"/>
          <w:highlight w:val="cyan"/>
        </w:rPr>
        <w:t>on the climate change panel</w:t>
      </w:r>
      <w:r w:rsidRPr="00922A08">
        <w:rPr>
          <w:highlight w:val="cyan"/>
        </w:rPr>
        <w:t xml:space="preserve"> </w:t>
      </w:r>
      <w:r w:rsidRPr="00922A08">
        <w:rPr>
          <w:rStyle w:val="StyleBoldUnderline"/>
          <w:highlight w:val="cyan"/>
        </w:rPr>
        <w:t>disputed the</w:t>
      </w:r>
      <w:r w:rsidRPr="00922A08">
        <w:rPr>
          <w:rStyle w:val="StyleBoldUnderline"/>
        </w:rPr>
        <w:t xml:space="preserve"> so-called </w:t>
      </w:r>
      <w:r w:rsidRPr="00922A08">
        <w:rPr>
          <w:rStyle w:val="StyleBoldUnderline"/>
          <w:highlight w:val="cyan"/>
        </w:rPr>
        <w:t>consensus</w:t>
      </w:r>
      <w:r w:rsidRPr="00922A08">
        <w:rPr>
          <w:rStyle w:val="StyleBoldUnderline"/>
        </w:rPr>
        <w:t xml:space="preserve"> on global warming</w:t>
      </w:r>
      <w:r w:rsidRPr="00922A08">
        <w:t>.</w:t>
      </w:r>
    </w:p>
    <w:p w:rsidR="00325F63" w:rsidRPr="00922A08" w:rsidRDefault="00325F63" w:rsidP="00325F63">
      <w:pPr>
        <w:ind w:left="288"/>
      </w:pPr>
      <w:r w:rsidRPr="00922A08">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325F63" w:rsidRPr="00922A08" w:rsidRDefault="00325F63" w:rsidP="00325F63">
      <w:pPr>
        <w:ind w:left="288"/>
      </w:pPr>
      <w:r w:rsidRPr="00922A08">
        <w:rPr>
          <w:rStyle w:val="StyleBoldUnderline"/>
        </w:rPr>
        <w:t>Science does not support these</w:t>
      </w:r>
      <w:r w:rsidRPr="00922A08">
        <w:t xml:space="preserve"> and other </w:t>
      </w:r>
      <w:r w:rsidRPr="00922A08">
        <w:rPr>
          <w:rStyle w:val="StyleBoldUnderline"/>
        </w:rPr>
        <w:t>scary predictions</w:t>
      </w:r>
      <w:r w:rsidRPr="00922A08">
        <w:t xml:space="preserve">, which Gore and his allies repeatedly tout as a “scientific consensus.” Global </w:t>
      </w:r>
      <w:r w:rsidRPr="00922A08">
        <w:rPr>
          <w:rStyle w:val="StyleBoldUnderline"/>
        </w:rPr>
        <w:t>warming</w:t>
      </w:r>
      <w:r w:rsidRPr="00922A08">
        <w:t xml:space="preserve"> is real and carbon dioxide emissions are contributing to it, but it </w:t>
      </w:r>
      <w:r w:rsidRPr="00922A08">
        <w:rPr>
          <w:rStyle w:val="StyleBoldUnderline"/>
        </w:rPr>
        <w:t>is not a crisis</w:t>
      </w:r>
      <w:r w:rsidRPr="00922A08">
        <w:t xml:space="preserve">. Global </w:t>
      </w:r>
      <w:r w:rsidRPr="00922A08">
        <w:rPr>
          <w:rStyle w:val="StyleBoldUnderline"/>
          <w:highlight w:val="cyan"/>
        </w:rPr>
        <w:t>warming</w:t>
      </w:r>
      <w:r w:rsidRPr="00922A08">
        <w:t xml:space="preserve"> in the 21 </w:t>
      </w:r>
      <w:proofErr w:type="spellStart"/>
      <w:r w:rsidRPr="00922A08">
        <w:t>st</w:t>
      </w:r>
      <w:proofErr w:type="spellEnd"/>
      <w:r w:rsidRPr="00922A08">
        <w:t xml:space="preserve"> century </w:t>
      </w:r>
      <w:r w:rsidRPr="00922A08">
        <w:rPr>
          <w:rStyle w:val="StyleBoldUnderline"/>
          <w:highlight w:val="cyan"/>
        </w:rPr>
        <w:t>is</w:t>
      </w:r>
      <w:r w:rsidRPr="00922A08">
        <w:rPr>
          <w:highlight w:val="cyan"/>
        </w:rPr>
        <w:t xml:space="preserve"> </w:t>
      </w:r>
      <w:r w:rsidRPr="00922A08">
        <w:rPr>
          <w:rStyle w:val="StyleBoldUnderline"/>
          <w:b w:val="0"/>
          <w:highlight w:val="cyan"/>
        </w:rPr>
        <w:t>likely to be modest</w:t>
      </w:r>
      <w:r w:rsidRPr="00922A08">
        <w:rPr>
          <w:highlight w:val="cyan"/>
        </w:rPr>
        <w:t xml:space="preserve">, </w:t>
      </w:r>
      <w:r w:rsidRPr="00922A08">
        <w:rPr>
          <w:rStyle w:val="StyleBoldUnderline"/>
          <w:highlight w:val="cyan"/>
        </w:rPr>
        <w:t>and</w:t>
      </w:r>
      <w:r w:rsidRPr="00922A08">
        <w:rPr>
          <w:rStyle w:val="StyleBoldUnderline"/>
        </w:rPr>
        <w:t xml:space="preserve"> the</w:t>
      </w:r>
      <w:r w:rsidRPr="00922A08">
        <w:t xml:space="preserve"> </w:t>
      </w:r>
      <w:r w:rsidRPr="00922A08">
        <w:rPr>
          <w:rStyle w:val="StyleBoldUnderline"/>
          <w:highlight w:val="cyan"/>
        </w:rPr>
        <w:t>net impacts may</w:t>
      </w:r>
      <w:r w:rsidRPr="00922A08">
        <w:rPr>
          <w:rStyle w:val="StyleBoldUnderline"/>
        </w:rPr>
        <w:t xml:space="preserve"> well </w:t>
      </w:r>
      <w:r w:rsidRPr="00922A08">
        <w:rPr>
          <w:rStyle w:val="StyleBoldUnderline"/>
          <w:highlight w:val="cyan"/>
        </w:rPr>
        <w:t>be</w:t>
      </w:r>
      <w:r w:rsidRPr="00922A08">
        <w:rPr>
          <w:rStyle w:val="StyleBoldUnderline"/>
        </w:rPr>
        <w:t xml:space="preserve"> </w:t>
      </w:r>
      <w:r w:rsidRPr="00922A08">
        <w:rPr>
          <w:rStyle w:val="StyleBoldUnderline"/>
          <w:highlight w:val="cyan"/>
        </w:rPr>
        <w:t>beneficial</w:t>
      </w:r>
      <w:r w:rsidRPr="00922A08">
        <w:rPr>
          <w:rStyle w:val="StyleBoldUnderline"/>
        </w:rPr>
        <w:t xml:space="preserve"> in some places</w:t>
      </w:r>
      <w:r w:rsidRPr="00922A08">
        <w:t xml:space="preserve">. </w:t>
      </w:r>
      <w:r w:rsidRPr="00922A08">
        <w:rPr>
          <w:rStyle w:val="StyleBoldUnderline"/>
          <w:b w:val="0"/>
          <w:highlight w:val="cyan"/>
        </w:rPr>
        <w:t>Even in the worst case</w:t>
      </w:r>
      <w:r w:rsidRPr="00922A08">
        <w:rPr>
          <w:highlight w:val="cyan"/>
        </w:rPr>
        <w:t xml:space="preserve">, </w:t>
      </w:r>
      <w:r w:rsidRPr="00922A08">
        <w:rPr>
          <w:rStyle w:val="StyleBoldUnderline"/>
          <w:highlight w:val="cyan"/>
        </w:rPr>
        <w:t>humanity will be much better off in 2100</w:t>
      </w:r>
      <w:r w:rsidRPr="00922A08">
        <w:rPr>
          <w:rStyle w:val="StyleBoldUnderline"/>
        </w:rPr>
        <w:t xml:space="preserve"> than it is today</w:t>
      </w:r>
      <w:r w:rsidRPr="00922A08">
        <w:t>.</w:t>
      </w:r>
    </w:p>
    <w:p w:rsidR="00325F63" w:rsidRPr="00922A08" w:rsidRDefault="00325F63" w:rsidP="00325F63">
      <w:pPr>
        <w:ind w:left="288"/>
      </w:pPr>
      <w:r w:rsidRPr="00922A08">
        <w:t xml:space="preserve">The following is a summary of key points: </w:t>
      </w:r>
    </w:p>
    <w:p w:rsidR="00325F63" w:rsidRPr="00922A08" w:rsidRDefault="00325F63" w:rsidP="00325F63">
      <w:pPr>
        <w:ind w:left="288"/>
      </w:pPr>
      <w:r w:rsidRPr="00922A08">
        <w:t>Average Annual Heat-Related Mortality: People will not drop like flies from heat waves in a warming world. Heat-related mortality will continue to decline as the world warms.</w:t>
      </w:r>
    </w:p>
    <w:p w:rsidR="00325F63" w:rsidRPr="00922A08" w:rsidRDefault="00325F63" w:rsidP="00325F63">
      <w:pPr>
        <w:ind w:left="288"/>
      </w:pPr>
      <w:r w:rsidRPr="00922A08">
        <w:t>Far more people die each year from excess cold than from excess heat.</w:t>
      </w:r>
    </w:p>
    <w:p w:rsidR="00325F63" w:rsidRPr="00922A08" w:rsidRDefault="00325F63" w:rsidP="00325F63">
      <w:pPr>
        <w:ind w:left="288"/>
      </w:pPr>
      <w:r w:rsidRPr="00922A08">
        <w:t>Global warming will not make air pollution worse.</w:t>
      </w:r>
    </w:p>
    <w:p w:rsidR="00325F63" w:rsidRPr="00922A08" w:rsidRDefault="00325F63" w:rsidP="00325F63">
      <w:pPr>
        <w:ind w:left="288"/>
      </w:pPr>
      <w:r w:rsidRPr="00922A08">
        <w:t>Global warming will not lead to malaria epidemics in Northern Hemisphere countries.</w:t>
      </w:r>
    </w:p>
    <w:p w:rsidR="00325F63" w:rsidRPr="00922A08" w:rsidRDefault="00325F63" w:rsidP="00325F63">
      <w:pPr>
        <w:ind w:left="288"/>
      </w:pPr>
      <w:r w:rsidRPr="00922A08">
        <w:t xml:space="preserve">Contrary to Gore, </w:t>
      </w:r>
      <w:r w:rsidRPr="00922A08">
        <w:rPr>
          <w:rStyle w:val="StyleBoldUnderline"/>
          <w:highlight w:val="cyan"/>
        </w:rPr>
        <w:t>no “strong</w:t>
      </w:r>
      <w:r w:rsidRPr="00922A08">
        <w:rPr>
          <w:rStyle w:val="StyleBoldUnderline"/>
        </w:rPr>
        <w:t xml:space="preserve">, new </w:t>
      </w:r>
      <w:r w:rsidRPr="00922A08">
        <w:rPr>
          <w:rStyle w:val="StyleBoldUnderline"/>
          <w:highlight w:val="cyan"/>
        </w:rPr>
        <w:t>scientific consensus is emerging</w:t>
      </w:r>
      <w:r w:rsidRPr="00922A08">
        <w:t>” that global warming is making hurricanes stronger.</w:t>
      </w:r>
    </w:p>
    <w:p w:rsidR="00325F63" w:rsidRPr="00922A08" w:rsidRDefault="00325F63" w:rsidP="00325F63">
      <w:pPr>
        <w:ind w:left="288"/>
      </w:pPr>
      <w:r w:rsidRPr="00922A08">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325F63" w:rsidRPr="00922A08" w:rsidRDefault="00325F63" w:rsidP="00325F63">
      <w:pPr>
        <w:ind w:left="288"/>
      </w:pPr>
      <w:r w:rsidRPr="00922A08">
        <w:t xml:space="preserve">Gore’s </w:t>
      </w:r>
      <w:r w:rsidRPr="00922A08">
        <w:rPr>
          <w:rStyle w:val="StyleBoldUnderline"/>
        </w:rPr>
        <w:t xml:space="preserve">warning </w:t>
      </w:r>
      <w:r w:rsidRPr="00922A08">
        <w:rPr>
          <w:rStyle w:val="StyleBoldUnderline"/>
          <w:highlight w:val="cyan"/>
        </w:rPr>
        <w:t>that</w:t>
      </w:r>
      <w:r w:rsidRPr="00922A08">
        <w:rPr>
          <w:rStyle w:val="StyleBoldUnderline"/>
        </w:rPr>
        <w:t xml:space="preserve"> global </w:t>
      </w:r>
      <w:r w:rsidRPr="00922A08">
        <w:rPr>
          <w:rStyle w:val="StyleBoldUnderline"/>
          <w:highlight w:val="cyan"/>
        </w:rPr>
        <w:t>warming could</w:t>
      </w:r>
      <w:r w:rsidRPr="00922A08">
        <w:rPr>
          <w:rStyle w:val="StyleBoldUnderline"/>
        </w:rPr>
        <w:t xml:space="preserve"> shut down the Atlantic branch of the oceanic </w:t>
      </w:r>
      <w:proofErr w:type="spellStart"/>
      <w:r w:rsidRPr="00922A08">
        <w:rPr>
          <w:rStyle w:val="StyleBoldUnderline"/>
        </w:rPr>
        <w:t>thermohaline</w:t>
      </w:r>
      <w:proofErr w:type="spellEnd"/>
      <w:r w:rsidRPr="00922A08">
        <w:rPr>
          <w:rStyle w:val="StyleBoldUnderline"/>
        </w:rPr>
        <w:t xml:space="preserve"> circulation</w:t>
      </w:r>
      <w:r w:rsidRPr="00922A08">
        <w:t xml:space="preserve"> (THC) </w:t>
      </w:r>
      <w:r w:rsidRPr="00922A08">
        <w:rPr>
          <w:rStyle w:val="StyleBoldUnderline"/>
        </w:rPr>
        <w:t xml:space="preserve">and </w:t>
      </w:r>
      <w:r w:rsidRPr="00922A08">
        <w:rPr>
          <w:rStyle w:val="StyleBoldUnderline"/>
          <w:highlight w:val="cyan"/>
        </w:rPr>
        <w:t>plunge Europe into an ice age is</w:t>
      </w:r>
      <w:r w:rsidRPr="00922A08">
        <w:rPr>
          <w:highlight w:val="cyan"/>
        </w:rPr>
        <w:t xml:space="preserve"> </w:t>
      </w:r>
      <w:r w:rsidRPr="00922A08">
        <w:rPr>
          <w:rStyle w:val="StyleBoldUnderline"/>
          <w:b w:val="0"/>
          <w:highlight w:val="cyan"/>
        </w:rPr>
        <w:t>science fiction</w:t>
      </w:r>
      <w:r w:rsidRPr="00922A08">
        <w:t>.</w:t>
      </w:r>
    </w:p>
    <w:p w:rsidR="00325F63" w:rsidRPr="00922A08" w:rsidRDefault="00325F63" w:rsidP="00325F63">
      <w:pPr>
        <w:ind w:left="288"/>
      </w:pPr>
      <w:r w:rsidRPr="00922A08">
        <w:t xml:space="preserve">Gore’s warning that sea levels could rise by 20 feet is science fiction. Sea level rise in the 21 </w:t>
      </w:r>
      <w:proofErr w:type="spellStart"/>
      <w:r w:rsidRPr="00922A08">
        <w:t>st</w:t>
      </w:r>
      <w:proofErr w:type="spellEnd"/>
      <w:r w:rsidRPr="00922A08">
        <w:t xml:space="preserve"> century is likely to be measured in inches, not in feet.</w:t>
      </w:r>
    </w:p>
    <w:p w:rsidR="00325F63" w:rsidRPr="00922A08" w:rsidRDefault="00325F63" w:rsidP="00325F63">
      <w:pPr>
        <w:ind w:left="288"/>
      </w:pPr>
      <w:r w:rsidRPr="00922A08">
        <w:rPr>
          <w:rStyle w:val="StyleBoldUnderline"/>
        </w:rPr>
        <w:t>The world warmed at</w:t>
      </w:r>
      <w:r w:rsidRPr="00922A08">
        <w:t xml:space="preserve"> a rate of 0</w:t>
      </w:r>
      <w:r w:rsidRPr="00922A08">
        <w:rPr>
          <w:rStyle w:val="StyleBoldUnderline"/>
        </w:rPr>
        <w:t>.17°C per decade</w:t>
      </w:r>
      <w:r w:rsidRPr="00922A08">
        <w:t xml:space="preserve"> since 1978, according to the temperature record compiled by the United Nations Intergovernmental Panel on Climate Change (IPCC). </w:t>
      </w:r>
      <w:r w:rsidRPr="00922A08">
        <w:rPr>
          <w:rStyle w:val="StyleBoldUnderline"/>
          <w:highlight w:val="cyan"/>
        </w:rPr>
        <w:t>Since most</w:t>
      </w:r>
      <w:r w:rsidRPr="00922A08">
        <w:rPr>
          <w:rStyle w:val="StyleBoldUnderline"/>
        </w:rPr>
        <w:t xml:space="preserve"> climate </w:t>
      </w:r>
      <w:r w:rsidRPr="00922A08">
        <w:rPr>
          <w:rStyle w:val="StyleBoldUnderline"/>
          <w:highlight w:val="cyan"/>
        </w:rPr>
        <w:t>models</w:t>
      </w:r>
      <w:r w:rsidRPr="00922A08">
        <w:rPr>
          <w:rStyle w:val="StyleBoldUnderline"/>
        </w:rPr>
        <w:t xml:space="preserve"> predict that warming will occur at </w:t>
      </w:r>
      <w:r w:rsidRPr="00922A08">
        <w:rPr>
          <w:rStyle w:val="StyleBoldUnderline"/>
          <w:highlight w:val="cyan"/>
        </w:rPr>
        <w:t>a</w:t>
      </w:r>
      <w:r w:rsidRPr="00922A08">
        <w:t xml:space="preserve"> </w:t>
      </w:r>
      <w:r w:rsidRPr="00922A08">
        <w:rPr>
          <w:rStyle w:val="StyleBoldUnderline"/>
        </w:rPr>
        <w:t>constant</w:t>
      </w:r>
      <w:r w:rsidRPr="00922A08">
        <w:t xml:space="preserve">—that is, </w:t>
      </w:r>
      <w:r w:rsidRPr="00922A08">
        <w:rPr>
          <w:rStyle w:val="StyleBoldUnderline"/>
          <w:highlight w:val="cyan"/>
        </w:rPr>
        <w:t>non-accelerating—rate</w:t>
      </w:r>
      <w:r w:rsidRPr="00922A08">
        <w:rPr>
          <w:highlight w:val="cyan"/>
        </w:rPr>
        <w:t>,</w:t>
      </w:r>
      <w:r w:rsidRPr="00922A08">
        <w:t xml:space="preserve"> it is reasonable to expect that global </w:t>
      </w:r>
      <w:r w:rsidRPr="00922A08">
        <w:rPr>
          <w:rStyle w:val="StyleBoldUnderline"/>
          <w:highlight w:val="cyan"/>
        </w:rPr>
        <w:t>warming</w:t>
      </w:r>
      <w:r w:rsidRPr="00922A08">
        <w:rPr>
          <w:rStyle w:val="StyleBoldUnderline"/>
        </w:rPr>
        <w:t xml:space="preserve"> in the 21 </w:t>
      </w:r>
      <w:proofErr w:type="spellStart"/>
      <w:r w:rsidRPr="00922A08">
        <w:rPr>
          <w:rStyle w:val="StyleBoldUnderline"/>
        </w:rPr>
        <w:t>st</w:t>
      </w:r>
      <w:proofErr w:type="spellEnd"/>
      <w:r w:rsidRPr="00922A08">
        <w:rPr>
          <w:rStyle w:val="StyleBoldUnderline"/>
        </w:rPr>
        <w:t xml:space="preserve"> century </w:t>
      </w:r>
      <w:r w:rsidRPr="00922A08">
        <w:rPr>
          <w:rStyle w:val="StyleBoldUnderline"/>
          <w:highlight w:val="cyan"/>
        </w:rPr>
        <w:t>will be</w:t>
      </w:r>
      <w:r w:rsidRPr="00922A08">
        <w:rPr>
          <w:highlight w:val="cyan"/>
        </w:rPr>
        <w:t xml:space="preserve"> </w:t>
      </w:r>
      <w:r w:rsidRPr="00922A08">
        <w:rPr>
          <w:rStyle w:val="StyleBoldUnderline"/>
          <w:b w:val="0"/>
          <w:highlight w:val="cyan"/>
        </w:rPr>
        <w:t>close to the low end</w:t>
      </w:r>
      <w:r w:rsidRPr="00922A08">
        <w:rPr>
          <w:highlight w:val="cyan"/>
        </w:rPr>
        <w:t xml:space="preserve"> </w:t>
      </w:r>
      <w:r w:rsidRPr="00922A08">
        <w:rPr>
          <w:rStyle w:val="StyleBoldUnderline"/>
          <w:highlight w:val="cyan"/>
        </w:rPr>
        <w:t>of the IPCC’s forecast</w:t>
      </w:r>
      <w:r w:rsidRPr="00922A08">
        <w:rPr>
          <w:rStyle w:val="StyleBoldUnderline"/>
        </w:rPr>
        <w:t xml:space="preserve"> range, of 1.4°C to 5.8°C</w:t>
      </w:r>
      <w:r w:rsidRPr="00922A08">
        <w:t>.</w:t>
      </w:r>
    </w:p>
    <w:p w:rsidR="00325F63" w:rsidRPr="00922A08" w:rsidRDefault="00325F63" w:rsidP="00325F63">
      <w:pPr>
        <w:ind w:left="288"/>
      </w:pPr>
      <w:r w:rsidRPr="00922A08">
        <w:rPr>
          <w:rStyle w:val="StyleBoldUnderline"/>
          <w:highlight w:val="cyan"/>
        </w:rPr>
        <w:lastRenderedPageBreak/>
        <w:t>The</w:t>
      </w:r>
      <w:r w:rsidRPr="00922A08">
        <w:rPr>
          <w:rStyle w:val="StyleBoldUnderline"/>
        </w:rPr>
        <w:t xml:space="preserve"> actual </w:t>
      </w:r>
      <w:r w:rsidRPr="00922A08">
        <w:rPr>
          <w:rStyle w:val="StyleBoldUnderline"/>
          <w:highlight w:val="cyan"/>
        </w:rPr>
        <w:t>warming rate may be only</w:t>
      </w:r>
      <w:r w:rsidRPr="00922A08">
        <w:rPr>
          <w:highlight w:val="cyan"/>
        </w:rPr>
        <w:t xml:space="preserve"> </w:t>
      </w:r>
      <w:r w:rsidRPr="00922A08">
        <w:rPr>
          <w:rStyle w:val="StyleBoldUnderline"/>
          <w:b w:val="0"/>
          <w:highlight w:val="cyan"/>
        </w:rPr>
        <w:t>half the 0.17°C per decade</w:t>
      </w:r>
      <w:r w:rsidRPr="00922A08">
        <w:t xml:space="preserve"> rate implied in the IPCC temperature record, </w:t>
      </w:r>
      <w:r w:rsidRPr="00922A08">
        <w:rPr>
          <w:rStyle w:val="StyleBoldUnderline"/>
          <w:highlight w:val="cyan"/>
        </w:rPr>
        <w:t>because the IPCC has</w:t>
      </w:r>
      <w:r w:rsidRPr="00922A08">
        <w:rPr>
          <w:rStyle w:val="StyleBoldUnderline"/>
        </w:rPr>
        <w:t xml:space="preserve"> not adequately </w:t>
      </w:r>
      <w:r w:rsidRPr="00922A08">
        <w:rPr>
          <w:rStyle w:val="StyleBoldUnderline"/>
          <w:highlight w:val="cyan"/>
        </w:rPr>
        <w:t>filtered out</w:t>
      </w:r>
      <w:r w:rsidRPr="00922A08">
        <w:rPr>
          <w:rStyle w:val="StyleBoldUnderline"/>
        </w:rPr>
        <w:t xml:space="preserve"> the</w:t>
      </w:r>
      <w:r w:rsidRPr="00922A08">
        <w:t xml:space="preserve"> </w:t>
      </w:r>
      <w:r w:rsidRPr="00922A08">
        <w:rPr>
          <w:rStyle w:val="StyleBoldUnderline"/>
          <w:b w:val="0"/>
          <w:highlight w:val="cyan"/>
        </w:rPr>
        <w:t>warming biases</w:t>
      </w:r>
      <w:r w:rsidRPr="00922A08">
        <w:t xml:space="preserve"> </w:t>
      </w:r>
      <w:r w:rsidRPr="00922A08">
        <w:rPr>
          <w:rStyle w:val="StyleBoldUnderline"/>
        </w:rPr>
        <w:t xml:space="preserve">from local factors </w:t>
      </w:r>
      <w:r w:rsidRPr="00922A08">
        <w:rPr>
          <w:rStyle w:val="StyleBoldUnderline"/>
          <w:highlight w:val="cyan"/>
        </w:rPr>
        <w:t>like urbanization and improper management of monitoring equipment</w:t>
      </w:r>
      <w:r w:rsidRPr="00922A08">
        <w:t>.</w:t>
      </w:r>
    </w:p>
    <w:p w:rsidR="00325F63" w:rsidRPr="00922A08" w:rsidRDefault="00325F63" w:rsidP="00325F63">
      <w:pPr>
        <w:ind w:left="288"/>
      </w:pPr>
      <w:r w:rsidRPr="00922A08">
        <w:t xml:space="preserve">A </w:t>
      </w:r>
      <w:r w:rsidRPr="00922A08">
        <w:rPr>
          <w:rStyle w:val="StyleBoldUnderline"/>
          <w:highlight w:val="cyan"/>
        </w:rPr>
        <w:t>warming</w:t>
      </w:r>
      <w:r w:rsidRPr="00922A08">
        <w:rPr>
          <w:rStyle w:val="StyleBoldUnderline"/>
        </w:rPr>
        <w:t xml:space="preserve"> near the low end of the IPCC range </w:t>
      </w:r>
      <w:r w:rsidRPr="00922A08">
        <w:rPr>
          <w:rStyle w:val="StyleBoldUnderline"/>
          <w:highlight w:val="cyan"/>
        </w:rPr>
        <w:t>would produce</w:t>
      </w:r>
      <w:r w:rsidRPr="00922A08">
        <w:t xml:space="preserve"> both </w:t>
      </w:r>
      <w:r w:rsidRPr="00922A08">
        <w:rPr>
          <w:rStyle w:val="StyleBoldUnderline"/>
        </w:rPr>
        <w:t>benefits</w:t>
      </w:r>
      <w:r w:rsidRPr="00922A08">
        <w:t>—</w:t>
      </w:r>
      <w:r w:rsidRPr="00922A08">
        <w:rPr>
          <w:rStyle w:val="StyleBoldUnderline"/>
          <w:b w:val="0"/>
          <w:highlight w:val="cyan"/>
        </w:rPr>
        <w:t>longer growing seasons, more rainfall, fewer cold deaths</w:t>
      </w:r>
      <w:r w:rsidRPr="00922A08">
        <w:t>—and harms—more heat waves, more drought, some acceleration of sea level rise—</w:t>
      </w:r>
      <w:r w:rsidRPr="00922A08">
        <w:rPr>
          <w:rStyle w:val="StyleBoldUnderline"/>
          <w:highlight w:val="cyan"/>
        </w:rPr>
        <w:t>but nothing resembling catastrophe</w:t>
      </w:r>
      <w:r w:rsidRPr="00922A08">
        <w:t>.</w:t>
      </w:r>
    </w:p>
    <w:p w:rsidR="00325F63" w:rsidRPr="00922A08" w:rsidRDefault="00325F63" w:rsidP="00325F63">
      <w:pPr>
        <w:ind w:left="288"/>
      </w:pPr>
      <w:r w:rsidRPr="00922A08">
        <w:rPr>
          <w:rStyle w:val="StyleBoldUnderline"/>
        </w:rPr>
        <w:t>Even in the IPCC high-end warming forecasts,</w:t>
      </w:r>
      <w:r w:rsidRPr="00922A08">
        <w:t xml:space="preserve"> </w:t>
      </w:r>
      <w:r w:rsidRPr="00922A08">
        <w:rPr>
          <w:rStyle w:val="StyleBoldUnderline"/>
        </w:rPr>
        <w:t>human welfare would improve dramatically over the next 100 years. In the IPCC fossil-fuel-intensive development scenario,</w:t>
      </w:r>
      <w:r w:rsidRPr="00922A08">
        <w:t xml:space="preserve"> </w:t>
      </w:r>
      <w:r w:rsidRPr="00922A08">
        <w:rPr>
          <w:rStyle w:val="StyleBoldUnderline"/>
        </w:rPr>
        <w:t>per capita GDP in developing countries increases from $875 per year in 1990 to $43,000 per year in 2100</w:t>
      </w:r>
      <w:r w:rsidRPr="00922A08">
        <w:t>—</w:t>
      </w:r>
      <w:r w:rsidRPr="00922A08">
        <w:rPr>
          <w:rStyle w:val="StyleBoldUnderline"/>
        </w:rPr>
        <w:t>even after taking into account an additional 110 years of global warming</w:t>
      </w:r>
      <w:r w:rsidRPr="00922A08">
        <w:t xml:space="preserve">. </w:t>
      </w:r>
      <w:r w:rsidRPr="00922A08">
        <w:rPr>
          <w:rStyle w:val="StyleBoldUnderline"/>
          <w:b w:val="0"/>
          <w:highlight w:val="cyan"/>
        </w:rPr>
        <w:t>Even in the IPCC worst-case scenario</w:t>
      </w:r>
      <w:r w:rsidRPr="00922A08">
        <w:t xml:space="preserve">, </w:t>
      </w:r>
      <w:r w:rsidRPr="00922A08">
        <w:rPr>
          <w:rStyle w:val="StyleBoldUnderline"/>
        </w:rPr>
        <w:t xml:space="preserve">global </w:t>
      </w:r>
      <w:r w:rsidRPr="00922A08">
        <w:rPr>
          <w:rStyle w:val="StyleBoldUnderline"/>
          <w:highlight w:val="cyan"/>
        </w:rPr>
        <w:t>warming is</w:t>
      </w:r>
      <w:r w:rsidRPr="00922A08">
        <w:rPr>
          <w:highlight w:val="cyan"/>
        </w:rPr>
        <w:t xml:space="preserve"> </w:t>
      </w:r>
      <w:r w:rsidRPr="00922A08">
        <w:rPr>
          <w:rStyle w:val="StyleBoldUnderline"/>
          <w:b w:val="0"/>
          <w:highlight w:val="cyan"/>
        </w:rPr>
        <w:t>not</w:t>
      </w:r>
      <w:r w:rsidRPr="00922A08">
        <w:rPr>
          <w:rStyle w:val="StyleBoldUnderline"/>
          <w:b w:val="0"/>
        </w:rPr>
        <w:t xml:space="preserve"> the </w:t>
      </w:r>
      <w:r w:rsidRPr="00922A08">
        <w:rPr>
          <w:rStyle w:val="StyleBoldUnderline"/>
          <w:b w:val="0"/>
          <w:highlight w:val="cyan"/>
        </w:rPr>
        <w:t>civilization-ending</w:t>
      </w:r>
      <w:r w:rsidRPr="00922A08">
        <w:rPr>
          <w:rStyle w:val="StyleBoldUnderline"/>
          <w:b w:val="0"/>
        </w:rPr>
        <w:t xml:space="preserve"> catastrophe</w:t>
      </w:r>
      <w:r w:rsidRPr="00922A08">
        <w:t xml:space="preserve"> Al Gore purports it to be.</w:t>
      </w:r>
    </w:p>
    <w:p w:rsidR="00325F63" w:rsidRPr="00922A08" w:rsidRDefault="00325F63" w:rsidP="00325F63"/>
    <w:p w:rsidR="00325F63" w:rsidRPr="00165062" w:rsidRDefault="00325F63" w:rsidP="00325F63">
      <w:pPr>
        <w:pStyle w:val="Heading4"/>
      </w:pPr>
      <w:r>
        <w:t>It’s too late—newest studies agree—and China will use coal regardless of innovation</w:t>
      </w:r>
    </w:p>
    <w:p w:rsidR="00325F63" w:rsidRPr="00165062" w:rsidRDefault="00325F63" w:rsidP="00325F63">
      <w:r w:rsidRPr="00165062">
        <w:rPr>
          <w:b/>
        </w:rPr>
        <w:t>Dye 12</w:t>
      </w:r>
      <w:r w:rsidRPr="00165062">
        <w:t xml:space="preserve"> (Lee, “It May Be Too Late to Stop Global Warming,” ABC News, http://abcnews.go.com/Technology/late-stop-global-warming/story?id=17557814#.UI4EpcU8CSo)Red</w:t>
      </w:r>
    </w:p>
    <w:p w:rsidR="00325F63" w:rsidRPr="00165062" w:rsidRDefault="00325F63" w:rsidP="00325F63"/>
    <w:p w:rsidR="00325F63" w:rsidRPr="00165062" w:rsidRDefault="00325F63" w:rsidP="00325F63">
      <w:pPr>
        <w:rPr>
          <w:rStyle w:val="StyleBoldUnderline"/>
        </w:rPr>
      </w:pPr>
      <w:r w:rsidRPr="00165062">
        <w:rPr>
          <w:sz w:val="16"/>
        </w:rPr>
        <w:t xml:space="preserve">Here's </w:t>
      </w:r>
      <w:r w:rsidRPr="00165062">
        <w:rPr>
          <w:rStyle w:val="StyleBoldUnderline"/>
        </w:rPr>
        <w:t>a dark secret</w:t>
      </w:r>
      <w:r w:rsidRPr="00165062">
        <w:rPr>
          <w:sz w:val="16"/>
        </w:rPr>
        <w:t xml:space="preserve"> about the earth's changing climate </w:t>
      </w:r>
      <w:r w:rsidRPr="00165062">
        <w:rPr>
          <w:rStyle w:val="StyleBoldUnderline"/>
        </w:rPr>
        <w:t xml:space="preserve">that many scientists believe, but few seem eager to discuss: </w:t>
      </w:r>
      <w:r w:rsidRPr="00165062">
        <w:rPr>
          <w:rStyle w:val="StyleBoldUnderline"/>
          <w:highlight w:val="yellow"/>
        </w:rPr>
        <w:t xml:space="preserve">It's </w:t>
      </w:r>
      <w:r w:rsidRPr="00165062">
        <w:rPr>
          <w:rStyle w:val="StyleBoldUnderline"/>
          <w:b w:val="0"/>
          <w:highlight w:val="yellow"/>
        </w:rPr>
        <w:t>too late</w:t>
      </w:r>
      <w:r w:rsidRPr="00165062">
        <w:rPr>
          <w:rStyle w:val="StyleBoldUnderline"/>
          <w:highlight w:val="yellow"/>
        </w:rPr>
        <w:t xml:space="preserve"> </w:t>
      </w:r>
      <w:r w:rsidRPr="00165062">
        <w:rPr>
          <w:rStyle w:val="StyleBoldUnderline"/>
        </w:rPr>
        <w:t xml:space="preserve">to stop global warming. </w:t>
      </w:r>
      <w:r w:rsidRPr="00165062">
        <w:rPr>
          <w:sz w:val="16"/>
        </w:rPr>
        <w:t xml:space="preserve">Greenhouse </w:t>
      </w:r>
      <w:r w:rsidRPr="00165062">
        <w:rPr>
          <w:rStyle w:val="StyleBoldUnderline"/>
        </w:rPr>
        <w:t>gasses pumped into the</w:t>
      </w:r>
      <w:r w:rsidRPr="00165062">
        <w:rPr>
          <w:sz w:val="16"/>
        </w:rPr>
        <w:t xml:space="preserve"> planet's </w:t>
      </w:r>
      <w:r w:rsidRPr="00165062">
        <w:rPr>
          <w:rStyle w:val="StyleBoldUnderline"/>
        </w:rPr>
        <w:t>atmosphere will</w:t>
      </w:r>
      <w:r w:rsidRPr="00165062">
        <w:rPr>
          <w:sz w:val="16"/>
        </w:rPr>
        <w:t xml:space="preserve"> continue to </w:t>
      </w:r>
      <w:r w:rsidRPr="00165062">
        <w:rPr>
          <w:rStyle w:val="StyleBoldUnderline"/>
        </w:rPr>
        <w:t xml:space="preserve">grow </w:t>
      </w:r>
      <w:r w:rsidRPr="00165062">
        <w:rPr>
          <w:rStyle w:val="StyleBoldUnderline"/>
          <w:highlight w:val="yellow"/>
        </w:rPr>
        <w:t xml:space="preserve">even if </w:t>
      </w:r>
      <w:r w:rsidRPr="00165062">
        <w:rPr>
          <w:rStyle w:val="StyleBoldUnderline"/>
        </w:rPr>
        <w:t xml:space="preserve">the industrialized nations </w:t>
      </w:r>
      <w:r w:rsidRPr="00165062">
        <w:rPr>
          <w:rStyle w:val="StyleBoldUnderline"/>
          <w:highlight w:val="yellow"/>
        </w:rPr>
        <w:t xml:space="preserve">cut </w:t>
      </w:r>
      <w:r w:rsidRPr="00165062">
        <w:rPr>
          <w:rStyle w:val="StyleBoldUnderline"/>
        </w:rPr>
        <w:t xml:space="preserve">their </w:t>
      </w:r>
      <w:r w:rsidRPr="00165062">
        <w:rPr>
          <w:rStyle w:val="StyleBoldUnderline"/>
          <w:highlight w:val="yellow"/>
        </w:rPr>
        <w:t>emissions</w:t>
      </w:r>
      <w:r w:rsidRPr="00165062">
        <w:rPr>
          <w:sz w:val="16"/>
        </w:rPr>
        <w:t xml:space="preserve"> down </w:t>
      </w:r>
      <w:r w:rsidRPr="00165062">
        <w:rPr>
          <w:rStyle w:val="StyleBoldUnderline"/>
          <w:highlight w:val="yellow"/>
        </w:rPr>
        <w:t>to the bone</w:t>
      </w:r>
      <w:r w:rsidRPr="00165062">
        <w:rPr>
          <w:rStyle w:val="StyleBoldUnderline"/>
        </w:rPr>
        <w:t>.</w:t>
      </w:r>
      <w:r w:rsidRPr="00165062">
        <w:rPr>
          <w:sz w:val="16"/>
        </w:rPr>
        <w:t xml:space="preserve"> Furthermore, </w:t>
      </w:r>
      <w:r w:rsidRPr="00165062">
        <w:rPr>
          <w:rStyle w:val="StyleBoldUnderline"/>
        </w:rPr>
        <w:t>the severe measures that would have to be taken to make those reductions stand about the same chance as that</w:t>
      </w:r>
      <w:r w:rsidRPr="00165062">
        <w:rPr>
          <w:sz w:val="16"/>
        </w:rPr>
        <w:t xml:space="preserve"> proverbial </w:t>
      </w:r>
      <w:r w:rsidRPr="00165062">
        <w:rPr>
          <w:rStyle w:val="StyleBoldUnderline"/>
        </w:rPr>
        <w:t>snowball in hell.</w:t>
      </w:r>
      <w:r w:rsidRPr="00165062">
        <w:rPr>
          <w:sz w:val="16"/>
        </w:rPr>
        <w:t xml:space="preserve"> 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governments' </w:t>
      </w:r>
      <w:r w:rsidRPr="00165062">
        <w:rPr>
          <w:rStyle w:val="StyleBoldUnderline"/>
        </w:rPr>
        <w:t>attempts to limit</w:t>
      </w:r>
      <w:r w:rsidRPr="00165062">
        <w:rPr>
          <w:sz w:val="16"/>
        </w:rPr>
        <w:t xml:space="preserve"> greenhouse-gas </w:t>
      </w:r>
      <w:r w:rsidRPr="00165062">
        <w:rPr>
          <w:rStyle w:val="StyleBoldUnderline"/>
        </w:rPr>
        <w:t>emissions</w:t>
      </w:r>
      <w:r w:rsidRPr="00165062">
        <w:rPr>
          <w:sz w:val="16"/>
        </w:rPr>
        <w:t xml:space="preserve"> through carbon cap-and-trade schemes and to promote renewable and sustainable energy sources </w:t>
      </w:r>
      <w:r w:rsidRPr="00165062">
        <w:rPr>
          <w:rStyle w:val="StyleBoldUnderline"/>
        </w:rPr>
        <w:t>are</w:t>
      </w:r>
      <w:r w:rsidRPr="00165062">
        <w:rPr>
          <w:sz w:val="16"/>
        </w:rPr>
        <w:t xml:space="preserve"> probably </w:t>
      </w:r>
      <w:r w:rsidRPr="00165062">
        <w:rPr>
          <w:rStyle w:val="StyleBoldUnderline"/>
        </w:rPr>
        <w:t>too late to arrest the inevitable trend</w:t>
      </w:r>
      <w:r w:rsidRPr="00165062">
        <w:rPr>
          <w:sz w:val="16"/>
        </w:rPr>
        <w:t xml:space="preserve"> of global warming," Jasper </w:t>
      </w:r>
      <w:r w:rsidRPr="00165062">
        <w:rPr>
          <w:rStyle w:val="StyleBoldUnderline"/>
        </w:rPr>
        <w:t xml:space="preserve">Knight of </w:t>
      </w:r>
      <w:r w:rsidRPr="00165062">
        <w:rPr>
          <w:rStyle w:val="StyleBoldUnderline"/>
          <w:highlight w:val="yellow"/>
        </w:rPr>
        <w:t>Wits University</w:t>
      </w:r>
      <w:r w:rsidRPr="00165062">
        <w:rPr>
          <w:sz w:val="16"/>
          <w:highlight w:val="yellow"/>
        </w:rPr>
        <w:t xml:space="preserve"> </w:t>
      </w:r>
      <w:r w:rsidRPr="00165062">
        <w:rPr>
          <w:sz w:val="16"/>
        </w:rPr>
        <w:t xml:space="preserve">in Johannesburg, South Africa, </w:t>
      </w:r>
      <w:r w:rsidRPr="00165062">
        <w:rPr>
          <w:rStyle w:val="StyleBoldUnderline"/>
          <w:highlight w:val="yellow"/>
        </w:rPr>
        <w:t>and</w:t>
      </w:r>
      <w:r w:rsidRPr="00165062">
        <w:rPr>
          <w:sz w:val="16"/>
          <w:highlight w:val="yellow"/>
        </w:rPr>
        <w:t xml:space="preserve"> </w:t>
      </w:r>
      <w:r w:rsidRPr="00165062">
        <w:rPr>
          <w:sz w:val="16"/>
        </w:rPr>
        <w:t xml:space="preserve">Stephan </w:t>
      </w:r>
      <w:r w:rsidRPr="00165062">
        <w:rPr>
          <w:rStyle w:val="StyleBoldUnderline"/>
        </w:rPr>
        <w:t xml:space="preserve">Harrison of the University of </w:t>
      </w:r>
      <w:r w:rsidRPr="00165062">
        <w:rPr>
          <w:rStyle w:val="StyleBoldUnderline"/>
          <w:highlight w:val="yellow"/>
        </w:rPr>
        <w:t>Exeter</w:t>
      </w:r>
      <w:r w:rsidRPr="00165062">
        <w:rPr>
          <w:sz w:val="16"/>
          <w:highlight w:val="yellow"/>
        </w:rPr>
        <w:t xml:space="preserve"> </w:t>
      </w:r>
      <w:r w:rsidRPr="00165062">
        <w:rPr>
          <w:sz w:val="16"/>
        </w:rPr>
        <w:t xml:space="preserve">in England </w:t>
      </w:r>
      <w:r w:rsidRPr="00165062">
        <w:rPr>
          <w:rStyle w:val="StyleBoldUnderline"/>
          <w:highlight w:val="yellow"/>
        </w:rPr>
        <w:t>argue in their study</w:t>
      </w:r>
      <w:r w:rsidRPr="00165062">
        <w:rPr>
          <w:sz w:val="16"/>
        </w:rPr>
        <w:t xml:space="preserve">. </w:t>
      </w:r>
      <w:r w:rsidRPr="00165062">
        <w:rPr>
          <w:rStyle w:val="StyleBoldUnderline"/>
        </w:rPr>
        <w:t>Those efforts</w:t>
      </w:r>
      <w:r w:rsidRPr="00165062">
        <w:rPr>
          <w:sz w:val="16"/>
        </w:rPr>
        <w:t>, they continue, "</w:t>
      </w:r>
      <w:r w:rsidRPr="00165062">
        <w:rPr>
          <w:rStyle w:val="StyleBoldUnderline"/>
        </w:rPr>
        <w:t>have little relationship to the real world.</w:t>
      </w:r>
      <w:r w:rsidRPr="00165062">
        <w:rPr>
          <w:sz w:val="16"/>
        </w:rPr>
        <w:t xml:space="preserve">" What is clear, they contend, is a profound lack of understanding about how we are going to deal with the loss of huge land areas, including some entire island nations, and massive migrations as humans flee areas no longer suitable for sustaining life, the inundation of coastal properties around the world, and so on ... and on ... and on. That doesn't mean nations should stop trying to reduce their carbon emissions, because any reduction could lessen the consequences. But the cold fact is </w:t>
      </w:r>
      <w:r w:rsidRPr="00165062">
        <w:rPr>
          <w:rStyle w:val="StyleBoldUnderline"/>
        </w:rPr>
        <w:t>no matter what</w:t>
      </w:r>
      <w:r w:rsidRPr="00165062">
        <w:rPr>
          <w:sz w:val="16"/>
        </w:rPr>
        <w:t xml:space="preserve"> </w:t>
      </w:r>
      <w:r w:rsidRPr="00165062">
        <w:rPr>
          <w:rStyle w:val="StyleBoldUnderline"/>
        </w:rPr>
        <w:t>Europe</w:t>
      </w:r>
      <w:r w:rsidRPr="00165062">
        <w:rPr>
          <w:sz w:val="16"/>
        </w:rPr>
        <w:t xml:space="preserve"> and </w:t>
      </w:r>
      <w:r w:rsidRPr="00165062">
        <w:rPr>
          <w:rStyle w:val="StyleBoldUnderline"/>
        </w:rPr>
        <w:t>the U</w:t>
      </w:r>
      <w:r w:rsidRPr="00165062">
        <w:rPr>
          <w:sz w:val="16"/>
        </w:rPr>
        <w:t xml:space="preserve">nited </w:t>
      </w:r>
      <w:r w:rsidRPr="00165062">
        <w:rPr>
          <w:rStyle w:val="StyleBoldUnderline"/>
        </w:rPr>
        <w:t>S</w:t>
      </w:r>
      <w:r w:rsidRPr="00165062">
        <w:rPr>
          <w:sz w:val="16"/>
        </w:rPr>
        <w:t xml:space="preserve">tates </w:t>
      </w:r>
      <w:r w:rsidRPr="00165062">
        <w:rPr>
          <w:rStyle w:val="StyleBoldUnderline"/>
        </w:rPr>
        <w:t>and other</w:t>
      </w:r>
      <w:r w:rsidRPr="00165062">
        <w:rPr>
          <w:sz w:val="16"/>
        </w:rPr>
        <w:t xml:space="preserve"> "</w:t>
      </w:r>
      <w:r w:rsidRPr="00165062">
        <w:rPr>
          <w:rStyle w:val="StyleBoldUnderline"/>
        </w:rPr>
        <w:t>developed</w:t>
      </w:r>
      <w:r w:rsidRPr="00165062">
        <w:rPr>
          <w:sz w:val="16"/>
        </w:rPr>
        <w:t xml:space="preserve">" </w:t>
      </w:r>
      <w:r w:rsidRPr="00165062">
        <w:rPr>
          <w:rStyle w:val="StyleBoldUnderline"/>
        </w:rPr>
        <w:t>nations do, it's not going to curb</w:t>
      </w:r>
      <w:r w:rsidRPr="00165062">
        <w:rPr>
          <w:sz w:val="16"/>
        </w:rPr>
        <w:t xml:space="preserve"> global </w:t>
      </w:r>
      <w:r w:rsidRPr="00165062">
        <w:rPr>
          <w:rStyle w:val="StyleBoldUnderline"/>
        </w:rPr>
        <w:t>climate change</w:t>
      </w:r>
      <w:r w:rsidRPr="00165062">
        <w:rPr>
          <w:sz w:val="16"/>
        </w:rPr>
        <w:t xml:space="preserv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w:t>
      </w:r>
      <w:r w:rsidRPr="00165062">
        <w:rPr>
          <w:rStyle w:val="StyleBoldUnderline"/>
        </w:rPr>
        <w:t>the "developing" world will sustain it as they strive for a standard of living equal to ours.</w:t>
      </w:r>
      <w:r w:rsidRPr="00165062">
        <w:rPr>
          <w:sz w:val="16"/>
        </w:rPr>
        <w:t xml:space="preserve"> "As far as global warming is concerned, </w:t>
      </w:r>
      <w:r w:rsidRPr="00165062">
        <w:rPr>
          <w:rStyle w:val="StyleBoldUnderline"/>
        </w:rPr>
        <w:t>the developed world is becoming irrelevant</w:t>
      </w:r>
      <w:r w:rsidRPr="00165062">
        <w:rPr>
          <w:sz w:val="16"/>
        </w:rPr>
        <w:t xml:space="preserve">," Muller insists in his book. </w:t>
      </w:r>
      <w:r w:rsidRPr="00165062">
        <w:rPr>
          <w:rStyle w:val="StyleBoldUnderline"/>
        </w:rPr>
        <w:t>We could set an example by curbing our emissions</w:t>
      </w:r>
      <w:r w:rsidRPr="00165062">
        <w:rPr>
          <w:sz w:val="16"/>
        </w:rPr>
        <w:t xml:space="preserve">, and thus claim in the future that "it wasn't our fault," </w:t>
      </w:r>
      <w:r w:rsidRPr="00165062">
        <w:rPr>
          <w:rStyle w:val="StyleBoldUnderline"/>
        </w:rPr>
        <w:t>but</w:t>
      </w:r>
      <w:r w:rsidRPr="00165062">
        <w:rPr>
          <w:sz w:val="16"/>
        </w:rPr>
        <w:t xml:space="preserve"> about </w:t>
      </w:r>
      <w:r w:rsidRPr="00165062">
        <w:rPr>
          <w:rStyle w:val="StyleBoldUnderline"/>
        </w:rPr>
        <w:t>the only thing that could stop it would be a complete economic collapse in</w:t>
      </w:r>
      <w:r w:rsidRPr="00165062">
        <w:rPr>
          <w:sz w:val="16"/>
        </w:rPr>
        <w:t xml:space="preserve"> China and the rest of the world's </w:t>
      </w:r>
      <w:r w:rsidRPr="00165062">
        <w:rPr>
          <w:rStyle w:val="StyleBoldUnderline"/>
        </w:rPr>
        <w:t>developing countries.</w:t>
      </w:r>
      <w:r w:rsidRPr="00165062">
        <w:rPr>
          <w:sz w:val="16"/>
        </w:rPr>
        <w:t xml:space="preserve"> As they race forward, </w:t>
      </w:r>
      <w:r w:rsidRPr="00165062">
        <w:rPr>
          <w:rStyle w:val="StyleBoldUnderline"/>
        </w:rPr>
        <w:t>their industrial growth</w:t>
      </w:r>
      <w:r w:rsidRPr="00165062">
        <w:rPr>
          <w:sz w:val="16"/>
        </w:rPr>
        <w:t xml:space="preserve"> -- </w:t>
      </w:r>
      <w:r w:rsidRPr="00165062">
        <w:rPr>
          <w:rStyle w:val="StyleBoldUnderline"/>
        </w:rPr>
        <w:t>and</w:t>
      </w:r>
      <w:r w:rsidRPr="00165062">
        <w:rPr>
          <w:sz w:val="16"/>
        </w:rPr>
        <w:t xml:space="preserve"> their greenhouse gas </w:t>
      </w:r>
      <w:r w:rsidRPr="00165062">
        <w:rPr>
          <w:rStyle w:val="StyleBoldUnderline"/>
        </w:rPr>
        <w:t>emissions</w:t>
      </w:r>
      <w:r w:rsidRPr="00165062">
        <w:rPr>
          <w:sz w:val="16"/>
        </w:rPr>
        <w:t xml:space="preserve"> -- </w:t>
      </w:r>
      <w:r w:rsidRPr="00165062">
        <w:rPr>
          <w:rStyle w:val="StyleBoldUnderline"/>
        </w:rPr>
        <w:t>will outpace any efforts</w:t>
      </w:r>
      <w:r w:rsidRPr="00165062">
        <w:rPr>
          <w:sz w:val="16"/>
        </w:rPr>
        <w:t xml:space="preserve"> by the West </w:t>
      </w:r>
      <w:r w:rsidRPr="00165062">
        <w:rPr>
          <w:rStyle w:val="StyleBoldUnderline"/>
        </w:rPr>
        <w:t>to reduce</w:t>
      </w:r>
      <w:r w:rsidRPr="00165062">
        <w:rPr>
          <w:sz w:val="16"/>
        </w:rPr>
        <w:t xml:space="preserve"> their </w:t>
      </w:r>
      <w:r w:rsidRPr="00165062">
        <w:rPr>
          <w:rStyle w:val="StyleBoldUnderline"/>
        </w:rPr>
        <w:t>carbon footprints</w:t>
      </w:r>
      <w:r w:rsidRPr="00165062">
        <w:rPr>
          <w:sz w:val="16"/>
        </w:rPr>
        <w:t>, Muller contends. "</w:t>
      </w:r>
      <w:r w:rsidRPr="00165062">
        <w:rPr>
          <w:rStyle w:val="StyleBoldUnderline"/>
          <w:highlight w:val="yellow"/>
        </w:rPr>
        <w:t xml:space="preserve">China has been installing a new </w:t>
      </w:r>
      <w:proofErr w:type="spellStart"/>
      <w:r w:rsidRPr="00165062">
        <w:rPr>
          <w:rStyle w:val="StyleBoldUnderline"/>
          <w:highlight w:val="yellow"/>
        </w:rPr>
        <w:t>gigawatt</w:t>
      </w:r>
      <w:proofErr w:type="spellEnd"/>
      <w:r w:rsidRPr="00165062">
        <w:rPr>
          <w:rStyle w:val="StyleBoldUnderline"/>
          <w:highlight w:val="yellow"/>
        </w:rPr>
        <w:t xml:space="preserve"> of coal power each week</w:t>
      </w:r>
      <w:r w:rsidRPr="00165062">
        <w:rPr>
          <w:sz w:val="16"/>
        </w:rPr>
        <w:t xml:space="preserve">," he says in his Times piece, and </w:t>
      </w:r>
      <w:r w:rsidRPr="00165062">
        <w:rPr>
          <w:rStyle w:val="StyleBoldUnderline"/>
          <w:highlight w:val="yellow"/>
        </w:rPr>
        <w:t>each plant pumps an additional ton of gases into the atmosphere</w:t>
      </w:r>
      <w:r w:rsidRPr="00165062">
        <w:rPr>
          <w:sz w:val="16"/>
        </w:rPr>
        <w:t xml:space="preserve"> "</w:t>
      </w:r>
      <w:r w:rsidRPr="00165062">
        <w:rPr>
          <w:rStyle w:val="StyleBoldUnderline"/>
          <w:highlight w:val="yellow"/>
        </w:rPr>
        <w:t>every second</w:t>
      </w:r>
      <w:r w:rsidRPr="00165062">
        <w:rPr>
          <w:sz w:val="16"/>
        </w:rPr>
        <w:t xml:space="preserve">." "By the time you read this, </w:t>
      </w:r>
      <w:r w:rsidRPr="00165062">
        <w:rPr>
          <w:rStyle w:val="StyleBoldUnderline"/>
        </w:rPr>
        <w:t>China's yearly greenhouse gas emissions will be double</w:t>
      </w:r>
      <w:r w:rsidRPr="00165062">
        <w:rPr>
          <w:sz w:val="16"/>
        </w:rPr>
        <w:t xml:space="preserve"> those of </w:t>
      </w:r>
      <w:r w:rsidRPr="00165062">
        <w:rPr>
          <w:rStyle w:val="StyleBoldUnderline"/>
        </w:rPr>
        <w:t>the U</w:t>
      </w:r>
      <w:r w:rsidRPr="00165062">
        <w:rPr>
          <w:sz w:val="16"/>
        </w:rPr>
        <w:t xml:space="preserve">nited </w:t>
      </w:r>
      <w:r w:rsidRPr="00165062">
        <w:rPr>
          <w:rStyle w:val="StyleBoldUnderline"/>
        </w:rPr>
        <w:t>S</w:t>
      </w:r>
      <w:r w:rsidRPr="00165062">
        <w:rPr>
          <w:sz w:val="16"/>
        </w:rPr>
        <w:t xml:space="preserve">tates, perhaps higher," he contends. </w:t>
      </w:r>
      <w:r w:rsidRPr="00165062">
        <w:rPr>
          <w:rStyle w:val="StyleBoldUnderline"/>
        </w:rPr>
        <w:t xml:space="preserve">And </w:t>
      </w:r>
      <w:r w:rsidRPr="00165062">
        <w:rPr>
          <w:rStyle w:val="StyleBoldUnderline"/>
          <w:highlight w:val="yellow"/>
        </w:rPr>
        <w:t>that's not likely to change</w:t>
      </w:r>
      <w:r w:rsidRPr="00165062">
        <w:rPr>
          <w:rStyle w:val="StyleBoldUnderline"/>
        </w:rPr>
        <w:t>.</w:t>
      </w:r>
      <w:r w:rsidRPr="00165062">
        <w:rPr>
          <w:sz w:val="16"/>
        </w:rPr>
        <w:t xml:space="preserve"> "</w:t>
      </w:r>
      <w:r w:rsidRPr="00165062">
        <w:rPr>
          <w:rStyle w:val="StyleBoldUnderline"/>
        </w:rPr>
        <w:t xml:space="preserve">China is fighting poverty, malnutrition, hunger, poor health, inadequate education and limited opportunity. </w:t>
      </w:r>
      <w:r w:rsidRPr="00165062">
        <w:rPr>
          <w:rStyle w:val="StyleBoldUnderline"/>
          <w:highlight w:val="yellow"/>
        </w:rPr>
        <w:t>If you were the president of China, would you endanger progress to avoid a few degrees</w:t>
      </w:r>
      <w:r w:rsidRPr="00165062">
        <w:rPr>
          <w:rStyle w:val="StyleBoldUnderline"/>
        </w:rPr>
        <w:t xml:space="preserve"> of temperature change?</w:t>
      </w:r>
      <w:r w:rsidRPr="00165062">
        <w:rPr>
          <w:sz w:val="16"/>
        </w:rPr>
        <w:t xml:space="preserve">" he asks. Muller suggests a better course for the West to take than condemning China for trying to be like the rest of us. Instead, we should encourage China to switch from coal to natural gas for its power plants, which would cut those emissions in half. "Coal," he writes, "is the filthiest fuel we have." </w:t>
      </w:r>
      <w:r w:rsidRPr="00165062">
        <w:rPr>
          <w:rStyle w:val="StyleBoldUnderline"/>
        </w:rPr>
        <w:t>Meanwhile, the West waits for a silver bullet</w:t>
      </w:r>
      <w:r w:rsidRPr="00165062">
        <w:rPr>
          <w:sz w:val="16"/>
        </w:rPr>
        <w:t xml:space="preserve">, possibly a geo-engineering solution that would make global warming go away by reflecting sunlight back into space, or fertilizing the oceans so </w:t>
      </w:r>
      <w:r w:rsidRPr="00165062">
        <w:rPr>
          <w:sz w:val="16"/>
        </w:rPr>
        <w:lastRenderedPageBreak/>
        <w:t xml:space="preserve">they could absorb more carbon dioxide, or something we haven't even heard about. </w:t>
      </w:r>
      <w:r w:rsidRPr="00165062">
        <w:rPr>
          <w:rStyle w:val="StyleBoldUnderline"/>
        </w:rPr>
        <w:t>Don't expect it anytime soon. It would take a bold, and perhaps foolish, nation to take over the complex systems that control the planet's weather patterns.</w:t>
      </w:r>
      <w:r w:rsidRPr="00165062">
        <w:rPr>
          <w:sz w:val="16"/>
        </w:rPr>
        <w:t xml:space="preserve"> That's sort of what we did beginning with the Industrial Revolution. Now we have to live with it. So maybe Knight and Harrison are right. It's time to pay more attention to how we are going to handle changes to our planet that seem inevitable. </w:t>
      </w:r>
      <w:r w:rsidRPr="00165062">
        <w:rPr>
          <w:rStyle w:val="StyleBoldUnderline"/>
        </w:rPr>
        <w:t>We can fight global warming</w:t>
      </w:r>
      <w:r w:rsidRPr="00165062">
        <w:rPr>
          <w:sz w:val="16"/>
        </w:rPr>
        <w:t xml:space="preserve"> and try to mitigate the consequences, </w:t>
      </w:r>
      <w:r w:rsidRPr="00165062">
        <w:rPr>
          <w:rStyle w:val="StyleBoldUnderline"/>
        </w:rPr>
        <w:t>but it isn't going to go away.</w:t>
      </w:r>
    </w:p>
    <w:p w:rsidR="00325F63" w:rsidRPr="00483E1C" w:rsidRDefault="00325F63" w:rsidP="00325F63"/>
    <w:p w:rsidR="00325F63" w:rsidRDefault="00325F63" w:rsidP="00325F63"/>
    <w:p w:rsidR="00325F63" w:rsidRDefault="00325F63" w:rsidP="00325F63">
      <w:pPr>
        <w:pStyle w:val="Heading3"/>
      </w:pPr>
      <w:r>
        <w:lastRenderedPageBreak/>
        <w:t>Treaties</w:t>
      </w:r>
    </w:p>
    <w:p w:rsidR="00325F63" w:rsidRDefault="00325F63" w:rsidP="00325F63">
      <w:pPr>
        <w:pStyle w:val="Heading4"/>
      </w:pPr>
      <w:r>
        <w:t>More evidence – have to win EVERY country will comply in order to win your impact</w:t>
      </w:r>
    </w:p>
    <w:p w:rsidR="00325F63" w:rsidRDefault="00325F63" w:rsidP="00325F63"/>
    <w:p w:rsidR="00325F63" w:rsidRDefault="00325F63" w:rsidP="00325F63">
      <w:pPr>
        <w:rPr>
          <w:rStyle w:val="StyleStyleBold12pt"/>
        </w:rPr>
      </w:pPr>
      <w:r>
        <w:rPr>
          <w:rStyle w:val="StyleStyleBold12pt"/>
        </w:rPr>
        <w:t>Muller 2K</w:t>
      </w:r>
    </w:p>
    <w:p w:rsidR="00325F63" w:rsidRPr="00175B3B" w:rsidRDefault="00325F63" w:rsidP="00325F63">
      <w:pPr>
        <w:rPr>
          <w:b/>
          <w:bCs/>
        </w:rPr>
      </w:pPr>
      <w:r>
        <w:rPr>
          <w:rStyle w:val="StyleStyleBold12pt"/>
        </w:rPr>
        <w:t>(Dr. Harold Muller is the Director of the Peace Research Institute-Frankfurt and Professor of International Relations at Goethe University Compliance Politics: A Critical Analysis of Multilateral Arms Control Treaty Enforcement http://cns.miis.edu/npr/pdfs/72muell.pdf //um-</w:t>
      </w:r>
      <w:proofErr w:type="spellStart"/>
      <w:r>
        <w:rPr>
          <w:rStyle w:val="StyleStyleBold12pt"/>
        </w:rPr>
        <w:t>ef</w:t>
      </w:r>
      <w:proofErr w:type="spellEnd"/>
      <w:r>
        <w:rPr>
          <w:rStyle w:val="StyleStyleBold12pt"/>
        </w:rPr>
        <w:t>)</w:t>
      </w:r>
    </w:p>
    <w:p w:rsidR="00325F63" w:rsidRDefault="00325F63" w:rsidP="00325F63">
      <w:r>
        <w:t xml:space="preserve">In either case, </w:t>
      </w:r>
      <w:r w:rsidRPr="000800D1">
        <w:rPr>
          <w:rStyle w:val="StyleBoldUnderline"/>
        </w:rPr>
        <w:t>the noncompliance of a treaty party has to be exposed</w:t>
      </w:r>
      <w:r>
        <w:t xml:space="preserve">. </w:t>
      </w:r>
      <w:r w:rsidRPr="0050600F">
        <w:rPr>
          <w:rStyle w:val="StyleBoldUnderline"/>
          <w:highlight w:val="yellow"/>
        </w:rPr>
        <w:t xml:space="preserve">It is crucial that the agent authorized to take the necessary steps, such as an international </w:t>
      </w:r>
      <w:proofErr w:type="spellStart"/>
      <w:r w:rsidRPr="0050600F">
        <w:rPr>
          <w:rStyle w:val="StyleBoldUnderline"/>
          <w:highlight w:val="yellow"/>
        </w:rPr>
        <w:t>orga</w:t>
      </w:r>
      <w:proofErr w:type="spellEnd"/>
      <w:r w:rsidRPr="0050600F">
        <w:rPr>
          <w:rStyle w:val="StyleBoldUnderline"/>
          <w:highlight w:val="yellow"/>
        </w:rPr>
        <w:t xml:space="preserve">- </w:t>
      </w:r>
      <w:proofErr w:type="spellStart"/>
      <w:r w:rsidRPr="0050600F">
        <w:rPr>
          <w:rStyle w:val="StyleBoldUnderline"/>
          <w:highlight w:val="yellow"/>
        </w:rPr>
        <w:t>nization</w:t>
      </w:r>
      <w:proofErr w:type="spellEnd"/>
      <w:r w:rsidRPr="0050600F">
        <w:rPr>
          <w:rStyle w:val="StyleBoldUnderline"/>
          <w:highlight w:val="yellow"/>
        </w:rPr>
        <w:t xml:space="preserve"> charged with monitoring compliance with the treaty, has </w:t>
      </w:r>
      <w:r w:rsidRPr="0050600F">
        <w:rPr>
          <w:rStyle w:val="Emphasis"/>
          <w:highlight w:val="yellow"/>
        </w:rPr>
        <w:t>the unequivocal support</w:t>
      </w:r>
      <w:r w:rsidRPr="0050600F">
        <w:rPr>
          <w:rStyle w:val="StyleBoldUnderline"/>
          <w:highlight w:val="yellow"/>
        </w:rPr>
        <w:t xml:space="preserve"> of the treaty com- munity</w:t>
      </w:r>
      <w:r>
        <w:t xml:space="preserve">. The information that must be collected in cases of alleged noncompliance may be extensive. If steps are to be taken to coerce the deviant party into compliance, </w:t>
      </w:r>
      <w:r w:rsidRPr="000800D1">
        <w:rPr>
          <w:rStyle w:val="StyleBoldUnderline"/>
        </w:rPr>
        <w:t>the perpetrator should have no chance to hide behind the solidarity of other parties;</w:t>
      </w:r>
      <w:r>
        <w:t xml:space="preserve"> </w:t>
      </w:r>
      <w:r w:rsidRPr="000800D1">
        <w:rPr>
          <w:rStyle w:val="StyleBoldUnderline"/>
        </w:rPr>
        <w:t xml:space="preserve">if, however, there are other parties that harbor heavy grievances, insufficient </w:t>
      </w:r>
      <w:proofErr w:type="spellStart"/>
      <w:r w:rsidRPr="000800D1">
        <w:rPr>
          <w:rStyle w:val="StyleBoldUnderline"/>
        </w:rPr>
        <w:t>coher</w:t>
      </w:r>
      <w:proofErr w:type="spellEnd"/>
      <w:r w:rsidRPr="000800D1">
        <w:rPr>
          <w:rStyle w:val="StyleBoldUnderline"/>
        </w:rPr>
        <w:t xml:space="preserve">- </w:t>
      </w:r>
      <w:proofErr w:type="spellStart"/>
      <w:r w:rsidRPr="000800D1">
        <w:rPr>
          <w:rStyle w:val="StyleBoldUnderline"/>
        </w:rPr>
        <w:t>ence</w:t>
      </w:r>
      <w:proofErr w:type="spellEnd"/>
      <w:r w:rsidRPr="000800D1">
        <w:rPr>
          <w:rStyle w:val="StyleBoldUnderline"/>
        </w:rPr>
        <w:t xml:space="preserve"> will result and “hiding” may well become possible</w:t>
      </w:r>
      <w:r>
        <w:t xml:space="preserve">. The information that must be revealed may be less dam- aging to a potentially noncompliant party in the case of ambiguities where the charged party still profits from the benefit of the doubt. It goes without saying, how- ever, that remaining trust evaporates the longer the am- </w:t>
      </w:r>
      <w:proofErr w:type="spellStart"/>
      <w:r>
        <w:t>biguity</w:t>
      </w:r>
      <w:proofErr w:type="spellEnd"/>
      <w:r>
        <w:t xml:space="preserve"> remains </w:t>
      </w:r>
      <w:proofErr w:type="spellStart"/>
      <w:r>
        <w:t>unclarified</w:t>
      </w:r>
      <w:proofErr w:type="spellEnd"/>
      <w:r>
        <w:t xml:space="preserve">; the point will be reached when the other parties are inclined to assess the </w:t>
      </w:r>
      <w:proofErr w:type="spellStart"/>
      <w:r>
        <w:t>situa</w:t>
      </w:r>
      <w:proofErr w:type="spellEnd"/>
      <w:r>
        <w:t xml:space="preserve">- </w:t>
      </w:r>
      <w:proofErr w:type="spellStart"/>
      <w:r>
        <w:t>tion</w:t>
      </w:r>
      <w:proofErr w:type="spellEnd"/>
      <w:r>
        <w:t xml:space="preserve"> as a breach of obligations.</w:t>
      </w:r>
    </w:p>
    <w:p w:rsidR="00325F63" w:rsidRDefault="00325F63" w:rsidP="00325F63">
      <w:pPr>
        <w:pStyle w:val="Heading4"/>
      </w:pPr>
      <w:r>
        <w:t xml:space="preserve">And, this is inevitable – risk of relations collapse means countries WONT be tough on enforcement – this takes out ALL of your norms arguments </w:t>
      </w:r>
    </w:p>
    <w:p w:rsidR="00325F63" w:rsidRDefault="00325F63" w:rsidP="00325F63"/>
    <w:p w:rsidR="00325F63" w:rsidRDefault="00325F63" w:rsidP="00325F63">
      <w:pPr>
        <w:rPr>
          <w:rStyle w:val="StyleStyleBold12pt"/>
        </w:rPr>
      </w:pPr>
      <w:r>
        <w:rPr>
          <w:rStyle w:val="StyleStyleBold12pt"/>
        </w:rPr>
        <w:t>Muller 2K</w:t>
      </w:r>
    </w:p>
    <w:p w:rsidR="00325F63" w:rsidRPr="00175B3B" w:rsidRDefault="00325F63" w:rsidP="00325F63">
      <w:pPr>
        <w:rPr>
          <w:b/>
          <w:bCs/>
        </w:rPr>
      </w:pPr>
      <w:r>
        <w:rPr>
          <w:rStyle w:val="StyleStyleBold12pt"/>
        </w:rPr>
        <w:t>(Dr. Harold Muller is the Director of the Peace Research Institute-Frankfurt and Professor of International Relations at Goethe University Compliance Politics: A Critical Analysis of Multilateral Arms Control Treaty Enforcement http://cns.miis.edu/npr/pdfs/72muell.pdf //um-</w:t>
      </w:r>
      <w:proofErr w:type="spellStart"/>
      <w:r>
        <w:rPr>
          <w:rStyle w:val="StyleStyleBold12pt"/>
        </w:rPr>
        <w:t>ef</w:t>
      </w:r>
      <w:proofErr w:type="spellEnd"/>
      <w:r>
        <w:rPr>
          <w:rStyle w:val="StyleStyleBold12pt"/>
        </w:rPr>
        <w:t>)</w:t>
      </w:r>
    </w:p>
    <w:p w:rsidR="00325F63" w:rsidRPr="0050600F" w:rsidRDefault="00325F63" w:rsidP="00325F63">
      <w:pPr>
        <w:rPr>
          <w:rStyle w:val="Emphasis"/>
        </w:rPr>
      </w:pPr>
      <w:r>
        <w:t xml:space="preserve">For this reason, </w:t>
      </w:r>
      <w:r w:rsidRPr="0050600F">
        <w:rPr>
          <w:rStyle w:val="Emphasis"/>
          <w:highlight w:val="yellow"/>
        </w:rPr>
        <w:t>there might be a strong inclination not to force compliance issues too much to the forefront</w:t>
      </w:r>
      <w:r w:rsidRPr="0050600F">
        <w:rPr>
          <w:highlight w:val="yellow"/>
        </w:rPr>
        <w:t xml:space="preserve">, </w:t>
      </w:r>
      <w:r w:rsidRPr="0050600F">
        <w:rPr>
          <w:rStyle w:val="Emphasis"/>
          <w:highlight w:val="yellow"/>
        </w:rPr>
        <w:t>but rather to accept a gradual erosion of treaty norms be- cause confrontation might provide the bigger risk</w:t>
      </w:r>
      <w:r>
        <w:t xml:space="preserve">. The Soviet Union never forced the Israeli issue. Nor, for that matter, did it press the Iranian issue in the 1970s, when the Shah, an important US ally and an NPT member (in contrast to Israel), initiated a nuclear energy program that aroused considerable suspicion that a nuclear weapon was Iran’s ultimate objective. </w:t>
      </w:r>
      <w:r w:rsidRPr="00175B3B">
        <w:rPr>
          <w:rStyle w:val="StyleBoldUnderline"/>
        </w:rPr>
        <w:t>The United States</w:t>
      </w:r>
      <w:r>
        <w:t xml:space="preserve">, in turn, </w:t>
      </w:r>
      <w:r w:rsidRPr="00175B3B">
        <w:rPr>
          <w:rStyle w:val="StyleBoldUnderline"/>
        </w:rPr>
        <w:t>kept largely silent on Iraq and North Korea, two Soviet clients, until the late 1980s</w:t>
      </w:r>
      <w:r>
        <w:t xml:space="preserve">. Only South Africa, a Soviet enemy and a country from which the United States kept its distance, was the target of joint pressure in the late 1970s, even though Pretoria had not even signed the NPT. But </w:t>
      </w:r>
      <w:r w:rsidRPr="00175B3B">
        <w:rPr>
          <w:rStyle w:val="StyleBoldUnderline"/>
        </w:rPr>
        <w:t>the US government prevented</w:t>
      </w:r>
      <w:r>
        <w:t xml:space="preserve"> this </w:t>
      </w:r>
      <w:r w:rsidRPr="00175B3B">
        <w:rPr>
          <w:rStyle w:val="StyleBoldUnderline"/>
        </w:rPr>
        <w:t xml:space="preserve">pressure from forcing the Apartheid regime to dismantle its nuclear program because South Africa was seen, despite its repugnant domestic system, to be an anticommunist bulwark in the resource-rich and </w:t>
      </w:r>
      <w:proofErr w:type="spellStart"/>
      <w:r w:rsidRPr="00175B3B">
        <w:rPr>
          <w:rStyle w:val="StyleBoldUnderline"/>
        </w:rPr>
        <w:t>geostrategically</w:t>
      </w:r>
      <w:proofErr w:type="spellEnd"/>
      <w:r w:rsidRPr="00175B3B">
        <w:rPr>
          <w:rStyle w:val="StyleBoldUnderline"/>
        </w:rPr>
        <w:t xml:space="preserve"> </w:t>
      </w:r>
      <w:proofErr w:type="spellStart"/>
      <w:r w:rsidRPr="00175B3B">
        <w:rPr>
          <w:rStyle w:val="StyleBoldUnderline"/>
        </w:rPr>
        <w:t>rel</w:t>
      </w:r>
      <w:proofErr w:type="spellEnd"/>
      <w:r w:rsidRPr="00175B3B">
        <w:rPr>
          <w:rStyle w:val="StyleBoldUnderline"/>
        </w:rPr>
        <w:t xml:space="preserve">- </w:t>
      </w:r>
      <w:proofErr w:type="spellStart"/>
      <w:r w:rsidRPr="00175B3B">
        <w:rPr>
          <w:rStyle w:val="StyleBoldUnderline"/>
        </w:rPr>
        <w:t>evant</w:t>
      </w:r>
      <w:proofErr w:type="spellEnd"/>
      <w:r w:rsidRPr="00175B3B">
        <w:rPr>
          <w:rStyle w:val="StyleBoldUnderline"/>
        </w:rPr>
        <w:t xml:space="preserve"> southern part of Africa</w:t>
      </w:r>
      <w:r>
        <w:t xml:space="preserve">. </w:t>
      </w:r>
      <w:r w:rsidRPr="0050600F">
        <w:rPr>
          <w:rStyle w:val="Emphasis"/>
          <w:highlight w:val="yellow"/>
        </w:rPr>
        <w:t>Thus both cooperation and confrontation remained limited; neither a unilateral nor a multilateral compliance policy could be pushed to the limit</w:t>
      </w:r>
    </w:p>
    <w:p w:rsidR="00325F63" w:rsidRDefault="00325F63" w:rsidP="00325F63"/>
    <w:p w:rsidR="00325F63" w:rsidRDefault="00325F63" w:rsidP="00325F63">
      <w:pPr>
        <w:pStyle w:val="Heading4"/>
      </w:pPr>
      <w:r>
        <w:lastRenderedPageBreak/>
        <w:t>International law isn’t key to global cooperation to solve transnational problems</w:t>
      </w:r>
    </w:p>
    <w:p w:rsidR="00325F63" w:rsidRPr="007203D9" w:rsidRDefault="00325F63" w:rsidP="00325F63"/>
    <w:p w:rsidR="00325F63" w:rsidRPr="00424D5E" w:rsidRDefault="00325F63" w:rsidP="00325F63">
      <w:pPr>
        <w:rPr>
          <w:rStyle w:val="StyleStyleBold12pt"/>
        </w:rPr>
      </w:pPr>
      <w:proofErr w:type="spellStart"/>
      <w:r w:rsidRPr="00424D5E">
        <w:rPr>
          <w:rStyle w:val="StyleStyleBold12pt"/>
        </w:rPr>
        <w:t>Estreicher</w:t>
      </w:r>
      <w:proofErr w:type="spellEnd"/>
      <w:r w:rsidRPr="00424D5E">
        <w:rPr>
          <w:rStyle w:val="StyleStyleBold12pt"/>
        </w:rPr>
        <w:t xml:space="preserve">, Law Professor at NYU, 3 </w:t>
      </w:r>
    </w:p>
    <w:p w:rsidR="00325F63" w:rsidRPr="00424D5E" w:rsidRDefault="00325F63" w:rsidP="00325F63">
      <w:pPr>
        <w:rPr>
          <w:rStyle w:val="StyleStyleBold12pt"/>
        </w:rPr>
      </w:pPr>
      <w:r w:rsidRPr="00424D5E">
        <w:rPr>
          <w:rStyle w:val="StyleStyleBold12pt"/>
        </w:rPr>
        <w:t>(Samuel, “Rethinking the Binding Effect of Customary International Law,” Virginia Journal of International Law Association, Fall, 44 Va. J. Int'l L. 5)</w:t>
      </w:r>
    </w:p>
    <w:p w:rsidR="00325F63" w:rsidRPr="00FB02E4" w:rsidRDefault="00325F63" w:rsidP="00325F63">
      <w:pPr>
        <w:pStyle w:val="Cards"/>
        <w:ind w:left="0"/>
        <w:rPr>
          <w:sz w:val="16"/>
        </w:rPr>
      </w:pPr>
      <w:r w:rsidRPr="00FB02E4">
        <w:rPr>
          <w:sz w:val="16"/>
        </w:rPr>
        <w:t>As for the subsidiary law that an increasingly interdependent world needs in advance of treaties, traditional CIL could not easily play this role as it was essentially backwards looking. The new, instantaneous customary law tries to play this role, but in a way that hardly comports with legitimacy</w:t>
      </w:r>
      <w:r w:rsidRPr="0050600F">
        <w:rPr>
          <w:sz w:val="16"/>
          <w:highlight w:val="yellow"/>
        </w:rPr>
        <w:t xml:space="preserve">. </w:t>
      </w:r>
      <w:r w:rsidRPr="0050600F">
        <w:rPr>
          <w:sz w:val="24"/>
          <w:highlight w:val="yellow"/>
          <w:u w:val="thick"/>
        </w:rPr>
        <w:t>Without relying on CIL, states, international organizations, and other actors have ample means of identifying problems requiring interstate cooperation</w:t>
      </w:r>
      <w:r w:rsidRPr="00013D3A">
        <w:rPr>
          <w:sz w:val="24"/>
          <w:u w:val="thick"/>
        </w:rPr>
        <w:t xml:space="preserve">, drafting instruments that might command state support, and marshaling the forces of moral suasion. </w:t>
      </w:r>
      <w:r w:rsidRPr="0050600F">
        <w:rPr>
          <w:sz w:val="24"/>
          <w:highlight w:val="yellow"/>
          <w:u w:val="thick"/>
        </w:rPr>
        <w:t>It is hard to see that the "law" aspiration of CIL offers the prospect of a significant incremental gain</w:t>
      </w:r>
      <w:r w:rsidRPr="00FB02E4">
        <w:rPr>
          <w:sz w:val="16"/>
        </w:rPr>
        <w:t>. In any event, the ultimate question is whether any such benefit warrants the accompanying costs - to which I now turn.</w:t>
      </w:r>
    </w:p>
    <w:p w:rsidR="00325F63" w:rsidRDefault="00325F63" w:rsidP="00325F63">
      <w:pPr>
        <w:pStyle w:val="Heading4"/>
      </w:pPr>
      <w:r>
        <w:t>And, International law has ZERO impact on state behavior</w:t>
      </w:r>
    </w:p>
    <w:p w:rsidR="00325F63" w:rsidRPr="00280E33" w:rsidRDefault="00325F63" w:rsidP="00325F63"/>
    <w:p w:rsidR="00325F63" w:rsidRPr="00424D5E" w:rsidRDefault="00325F63" w:rsidP="00325F63">
      <w:pPr>
        <w:rPr>
          <w:rStyle w:val="StyleStyleBold12pt"/>
        </w:rPr>
      </w:pPr>
      <w:r w:rsidRPr="00424D5E">
        <w:rPr>
          <w:rStyle w:val="StyleStyleBold12pt"/>
        </w:rPr>
        <w:t xml:space="preserve">Goldsmith, Law Professor at the University of Chicago, 2K </w:t>
      </w:r>
    </w:p>
    <w:p w:rsidR="00325F63" w:rsidRPr="00424D5E" w:rsidRDefault="00325F63" w:rsidP="00325F63">
      <w:pPr>
        <w:rPr>
          <w:rStyle w:val="StyleStyleBold12pt"/>
        </w:rPr>
      </w:pPr>
      <w:r w:rsidRPr="00424D5E">
        <w:rPr>
          <w:rStyle w:val="StyleStyleBold12pt"/>
        </w:rPr>
        <w:t>(Jack, “Understanding the Resemblance Between Modern and Traditional Customary International Law,” Virginia Journal of International Law Association, Winter, 40 Va. J. Int'l L. 639)</w:t>
      </w:r>
    </w:p>
    <w:p w:rsidR="00325F63" w:rsidRPr="00013D3A" w:rsidRDefault="00325F63" w:rsidP="00325F63">
      <w:pPr>
        <w:pStyle w:val="Cards"/>
        <w:ind w:left="0"/>
        <w:rPr>
          <w:sz w:val="24"/>
          <w:u w:val="thick"/>
        </w:rPr>
      </w:pPr>
      <w:r w:rsidRPr="00FB02E4">
        <w:rPr>
          <w:sz w:val="16"/>
        </w:rPr>
        <w:t xml:space="preserve">The significance of this "new" CIL is controversial. Many believe it is incoherent and illegitimate. n6 Others view it as a happy development for international law generally and - because the new CIL primarily concerns human rights - for world justice. n7 In this essay we suggest that both critics and proponents of the new CIL proceed from a faulty premise. </w:t>
      </w:r>
      <w:r w:rsidRPr="0050600F">
        <w:rPr>
          <w:sz w:val="24"/>
          <w:highlight w:val="yellow"/>
          <w:u w:val="thick"/>
        </w:rPr>
        <w:t>The faulty premise is that CIL</w:t>
      </w:r>
      <w:r w:rsidRPr="00013D3A">
        <w:rPr>
          <w:sz w:val="24"/>
          <w:u w:val="thick"/>
        </w:rPr>
        <w:t xml:space="preserve"> </w:t>
      </w:r>
      <w:r w:rsidRPr="00FB02E4">
        <w:rPr>
          <w:sz w:val="16"/>
        </w:rPr>
        <w:t xml:space="preserve">- either the traditional or the new - </w:t>
      </w:r>
      <w:r w:rsidRPr="0050600F">
        <w:rPr>
          <w:sz w:val="24"/>
          <w:highlight w:val="yellow"/>
          <w:u w:val="thick"/>
        </w:rPr>
        <w:t>influences national behavior</w:t>
      </w:r>
      <w:r w:rsidRPr="00FB02E4">
        <w:rPr>
          <w:sz w:val="16"/>
        </w:rPr>
        <w:t xml:space="preserve">. In  [*641]  our view, the new CIL is no less coherent or legitimate than the old. But this is not because the new CIL is particularly coherent or legitimate, whatever those terms may mean in this context. It is because the </w:t>
      </w:r>
      <w:r w:rsidRPr="0050600F">
        <w:rPr>
          <w:sz w:val="24"/>
          <w:highlight w:val="yellow"/>
          <w:u w:val="thick"/>
        </w:rPr>
        <w:t>commentators misunderstand how CIL</w:t>
      </w:r>
      <w:r w:rsidRPr="00FB02E4">
        <w:rPr>
          <w:sz w:val="16"/>
        </w:rPr>
        <w:t xml:space="preserve">, new or old, </w:t>
      </w:r>
      <w:r w:rsidRPr="0050600F">
        <w:rPr>
          <w:sz w:val="24"/>
          <w:highlight w:val="yellow"/>
          <w:u w:val="thick"/>
        </w:rPr>
        <w:t>operates</w:t>
      </w:r>
      <w:r w:rsidRPr="00013D3A">
        <w:rPr>
          <w:sz w:val="24"/>
          <w:u w:val="thick"/>
        </w:rPr>
        <w:t xml:space="preserve">. </w:t>
      </w:r>
      <w:r w:rsidRPr="0050600F">
        <w:rPr>
          <w:sz w:val="24"/>
          <w:highlight w:val="yellow"/>
          <w:u w:val="thick"/>
        </w:rPr>
        <w:t>CIL</w:t>
      </w:r>
      <w:r w:rsidRPr="00FB02E4">
        <w:rPr>
          <w:sz w:val="16"/>
        </w:rPr>
        <w:t xml:space="preserve">, new and old, </w:t>
      </w:r>
      <w:r w:rsidRPr="0050600F">
        <w:rPr>
          <w:sz w:val="24"/>
          <w:highlight w:val="yellow"/>
          <w:u w:val="thick"/>
        </w:rPr>
        <w:t>reflects patterns of international behavior that result from states pursuing their national interests</w:t>
      </w:r>
      <w:r w:rsidRPr="00013D3A">
        <w:rPr>
          <w:sz w:val="24"/>
          <w:u w:val="thick"/>
        </w:rPr>
        <w:t xml:space="preserve">. </w:t>
      </w:r>
      <w:r w:rsidRPr="0050600F">
        <w:rPr>
          <w:sz w:val="24"/>
          <w:highlight w:val="yellow"/>
          <w:u w:val="thick"/>
        </w:rPr>
        <w:t>These interests</w:t>
      </w:r>
      <w:r w:rsidRPr="00013D3A">
        <w:rPr>
          <w:sz w:val="24"/>
          <w:u w:val="thick"/>
        </w:rPr>
        <w:t xml:space="preserve">, along with the relative power of each state and other exogenous features of the international environment, </w:t>
      </w:r>
      <w:r w:rsidRPr="0050600F">
        <w:rPr>
          <w:sz w:val="24"/>
          <w:highlight w:val="yellow"/>
          <w:u w:val="thick"/>
        </w:rPr>
        <w:t>determine which rules of CIL emerge in equilibrium</w:t>
      </w:r>
      <w:r w:rsidRPr="00FB02E4">
        <w:rPr>
          <w:sz w:val="16"/>
        </w:rPr>
        <w:t xml:space="preserve">. In both the traditional and new varieties, </w:t>
      </w:r>
      <w:r w:rsidRPr="0050600F">
        <w:rPr>
          <w:sz w:val="24"/>
          <w:highlight w:val="yellow"/>
          <w:u w:val="thick"/>
        </w:rPr>
        <w:t>CIL as an independent normative force has little if any effect on national behavior.</w:t>
      </w:r>
    </w:p>
    <w:p w:rsidR="00325F63" w:rsidRPr="0050600F" w:rsidRDefault="00325F63" w:rsidP="00325F63"/>
    <w:p w:rsidR="00325F63" w:rsidRDefault="00325F63" w:rsidP="00325F63">
      <w:pPr>
        <w:pStyle w:val="Heading3"/>
      </w:pPr>
      <w:r>
        <w:lastRenderedPageBreak/>
        <w:t>More Cards</w:t>
      </w:r>
    </w:p>
    <w:p w:rsidR="00325F63" w:rsidRDefault="00325F63" w:rsidP="00325F63"/>
    <w:p w:rsidR="00325F63" w:rsidRDefault="00325F63" w:rsidP="00325F63">
      <w:pPr>
        <w:pStyle w:val="Heading4"/>
      </w:pPr>
      <w:r>
        <w:t>Treaties suck – see: Kyoto</w:t>
      </w:r>
    </w:p>
    <w:p w:rsidR="00325F63" w:rsidRPr="00B151C8" w:rsidRDefault="00325F63" w:rsidP="00325F63">
      <w:pPr>
        <w:rPr>
          <w:sz w:val="16"/>
          <w:szCs w:val="16"/>
        </w:rPr>
      </w:pPr>
      <w:r w:rsidRPr="00B151C8">
        <w:rPr>
          <w:sz w:val="16"/>
          <w:szCs w:val="16"/>
        </w:rPr>
        <w:t xml:space="preserve">Max </w:t>
      </w:r>
      <w:r w:rsidRPr="00B151C8">
        <w:rPr>
          <w:rStyle w:val="StyleStyleBold12pt"/>
        </w:rPr>
        <w:t>Paris</w:t>
      </w:r>
      <w:r w:rsidRPr="00B151C8">
        <w:rPr>
          <w:sz w:val="16"/>
          <w:szCs w:val="16"/>
        </w:rPr>
        <w:t xml:space="preserve"> 1-1-20</w:t>
      </w:r>
      <w:r w:rsidRPr="00B151C8">
        <w:rPr>
          <w:rStyle w:val="StyleStyleBold12pt"/>
        </w:rPr>
        <w:t>13</w:t>
      </w:r>
      <w:r w:rsidRPr="00B151C8">
        <w:rPr>
          <w:sz w:val="16"/>
          <w:szCs w:val="16"/>
        </w:rPr>
        <w:t>; CBC News “Kyoto Treaty Sputters To A Sorry End” http://www.thegwpf.org/kyoto-treaty-sputters/</w:t>
      </w:r>
    </w:p>
    <w:p w:rsidR="00325F63" w:rsidRDefault="00325F63" w:rsidP="00325F63"/>
    <w:p w:rsidR="00325F63" w:rsidRDefault="00325F63" w:rsidP="00325F63">
      <w:pPr>
        <w:rPr>
          <w:sz w:val="16"/>
        </w:rPr>
      </w:pPr>
      <w:r w:rsidRPr="009A38A9">
        <w:rPr>
          <w:rStyle w:val="StyleBoldUnderline"/>
        </w:rPr>
        <w:t>The controversial and ineffective Kyoto Protocol’s first stage comes to an end</w:t>
      </w:r>
      <w:r w:rsidRPr="009A38A9">
        <w:rPr>
          <w:sz w:val="16"/>
        </w:rPr>
        <w:t xml:space="preserve"> today, </w:t>
      </w:r>
      <w:r w:rsidRPr="009A38A9">
        <w:rPr>
          <w:rStyle w:val="StyleBoldUnderline"/>
        </w:rPr>
        <w:t>leaving the world with 58 per cent more greenhouse gases than in 1990, as opposed to the five per cent reduction its signatories sought.</w:t>
      </w:r>
      <w:r>
        <w:rPr>
          <w:rStyle w:val="StyleBoldUnderline"/>
        </w:rPr>
        <w:t xml:space="preserve"> </w:t>
      </w:r>
      <w:r w:rsidRPr="009A38A9">
        <w:rPr>
          <w:rStyle w:val="StyleBoldUnderline"/>
        </w:rPr>
        <w:t>From the beginning, the treat</w:t>
      </w:r>
      <w:r w:rsidRPr="009A38A9">
        <w:rPr>
          <w:sz w:val="16"/>
        </w:rPr>
        <w:t xml:space="preserve">y that was adopted in 1997 in Kyoto, Japan, </w:t>
      </w:r>
      <w:r w:rsidRPr="009A38A9">
        <w:rPr>
          <w:rStyle w:val="StyleBoldUnderline"/>
        </w:rPr>
        <w:t>was problematic. Opponents denied the science of climate change and claimed the treaty was a socialist plot.</w:t>
      </w:r>
      <w:r w:rsidRPr="009A38A9">
        <w:rPr>
          <w:sz w:val="16"/>
        </w:rPr>
        <w:t xml:space="preserve"> </w:t>
      </w:r>
      <w:r w:rsidRPr="009A38A9">
        <w:rPr>
          <w:rStyle w:val="StyleBoldUnderline"/>
        </w:rPr>
        <w:t>Environmentalists decried the lack of ambition in Kyoto and warned of dire consequences for future generations.</w:t>
      </w:r>
      <w:r w:rsidRPr="009A38A9">
        <w:rPr>
          <w:sz w:val="16"/>
        </w:rPr>
        <w:t xml:space="preserve"> But the goal of the treaty was simple. “</w:t>
      </w:r>
      <w:r w:rsidRPr="009A38A9">
        <w:rPr>
          <w:rStyle w:val="StyleBoldUnderline"/>
        </w:rPr>
        <w:t>We hoped that we would be able to reduce greenhouse gases substantially, but that it was a first step</w:t>
      </w:r>
      <w:r w:rsidRPr="009A38A9">
        <w:rPr>
          <w:sz w:val="16"/>
        </w:rPr>
        <w:t xml:space="preserve">,” explained Christine Stewart, the Liberal environment minister who negotiated in Kyoto on Canada’s behalf. The Kyoto Protocol was an initiative that came out of the 1992 Rio Earth Summit. It recognized that climate change was a result of greenhouse gases created by human industrial activity. The idea was that rich nations, which had already benefited from industrialization, would reduce their greenhouse gas emissions in the first part of the treaty and developing nations would join in later. </w:t>
      </w:r>
      <w:r w:rsidRPr="009A38A9">
        <w:rPr>
          <w:rStyle w:val="StyleBoldUnderline"/>
        </w:rPr>
        <w:t>Although the protocol was adopted in 1997, it didn’t to come into force until 2005. In the intervening eight years, countries set reduction targets for themselves and ratified the agreement.</w:t>
      </w:r>
      <w:r>
        <w:rPr>
          <w:rStyle w:val="StyleBoldUnderline"/>
        </w:rPr>
        <w:t xml:space="preserve"> </w:t>
      </w:r>
      <w:r w:rsidRPr="009A38A9">
        <w:rPr>
          <w:sz w:val="16"/>
        </w:rPr>
        <w:t xml:space="preserve">“At the time </w:t>
      </w:r>
      <w:r w:rsidRPr="009A38A9">
        <w:rPr>
          <w:rStyle w:val="StyleBoldUnderline"/>
        </w:rPr>
        <w:t>we didn’t realize how complicated it would be to get the Kyoto Protocol ratified and for it to enter into force internationally</w:t>
      </w:r>
      <w:r w:rsidRPr="009A38A9">
        <w:rPr>
          <w:sz w:val="16"/>
        </w:rPr>
        <w:t xml:space="preserve">,” said Steven </w:t>
      </w:r>
      <w:proofErr w:type="spellStart"/>
      <w:r w:rsidRPr="009A38A9">
        <w:rPr>
          <w:sz w:val="16"/>
        </w:rPr>
        <w:t>Guilbeault</w:t>
      </w:r>
      <w:proofErr w:type="spellEnd"/>
      <w:r w:rsidRPr="009A38A9">
        <w:rPr>
          <w:sz w:val="16"/>
        </w:rPr>
        <w:t xml:space="preserve">, co-founder of </w:t>
      </w:r>
      <w:proofErr w:type="spellStart"/>
      <w:r w:rsidRPr="009A38A9">
        <w:rPr>
          <w:sz w:val="16"/>
        </w:rPr>
        <w:t>Equiterre</w:t>
      </w:r>
      <w:proofErr w:type="spellEnd"/>
      <w:r w:rsidRPr="009A38A9">
        <w:rPr>
          <w:sz w:val="16"/>
        </w:rPr>
        <w:t>, a Montreal-based environmental charity. Problems from the beginning Right off the bat, there were problems. The U.S., the world’s biggest emitter at the time, signed up but never ratified. And Canada ratified the treaty but with targets that were unachievable in the opinion of many. Bob Mills was a Reform Party MP from Alberta who went to Kyoto with the government. He was in Johannesburg five years later when the country agreed to reduce emissions to six per cent below 1990 levels. “</w:t>
      </w:r>
      <w:r w:rsidRPr="009A38A9">
        <w:rPr>
          <w:rStyle w:val="StyleBoldUnderline"/>
        </w:rPr>
        <w:t xml:space="preserve">If we ratify </w:t>
      </w:r>
      <w:r w:rsidRPr="009A38A9">
        <w:rPr>
          <w:sz w:val="16"/>
        </w:rPr>
        <w:t xml:space="preserve">this thing </w:t>
      </w:r>
      <w:r w:rsidRPr="009A38A9">
        <w:rPr>
          <w:rStyle w:val="StyleBoldUnderline"/>
        </w:rPr>
        <w:t>we’ll never hit our targets</w:t>
      </w:r>
      <w:r w:rsidRPr="009A38A9">
        <w:rPr>
          <w:sz w:val="16"/>
        </w:rPr>
        <w:t>,” Mills warned Liberal Prime Minister Jean Chrétien at the time, because he was worried Canada’s international reputation would take a hit. To his disappointment, Mills was right. As 2005 rolled around, Canada was nowhere near to having a plan and our emissions were rising. When he entered government a year later, the Conservatives started to lay the groundwork for much less ambitious greenhouse gas reductions. “</w:t>
      </w:r>
      <w:r w:rsidRPr="009A38A9">
        <w:rPr>
          <w:rStyle w:val="StyleBoldUnderline"/>
        </w:rPr>
        <w:t>In 2006, it was a pretty tough situation because nothing really had been accomplished</w:t>
      </w:r>
      <w:r w:rsidRPr="009A38A9">
        <w:rPr>
          <w:sz w:val="16"/>
        </w:rPr>
        <w:t xml:space="preserve">. </w:t>
      </w:r>
      <w:r w:rsidRPr="009A38A9">
        <w:rPr>
          <w:rStyle w:val="StyleBoldUnderline"/>
        </w:rPr>
        <w:t>We had these targets in front of us, they were impossible to hit</w:t>
      </w:r>
      <w:r w:rsidRPr="009A38A9">
        <w:rPr>
          <w:sz w:val="16"/>
        </w:rPr>
        <w:t>,” he said.</w:t>
      </w:r>
    </w:p>
    <w:p w:rsidR="00325F63" w:rsidRDefault="00325F63" w:rsidP="00325F63">
      <w:pPr>
        <w:pStyle w:val="Heading4"/>
      </w:pPr>
      <w:r>
        <w:t>Treaties can’t solve – haven’t worked in decades</w:t>
      </w:r>
    </w:p>
    <w:p w:rsidR="00325F63" w:rsidRPr="00F32A30" w:rsidRDefault="00325F63" w:rsidP="00325F63">
      <w:pPr>
        <w:rPr>
          <w:sz w:val="16"/>
          <w:szCs w:val="16"/>
        </w:rPr>
      </w:pPr>
      <w:r w:rsidRPr="00F32A30">
        <w:rPr>
          <w:rStyle w:val="StyleStyleBold12pt"/>
        </w:rPr>
        <w:t>CFR</w:t>
      </w:r>
      <w:r w:rsidRPr="00F32A30">
        <w:rPr>
          <w:sz w:val="16"/>
          <w:szCs w:val="16"/>
        </w:rPr>
        <w:t xml:space="preserve"> 6-25-20</w:t>
      </w:r>
      <w:r w:rsidRPr="00F32A30">
        <w:rPr>
          <w:rStyle w:val="StyleStyleBold12pt"/>
        </w:rPr>
        <w:t>13</w:t>
      </w:r>
      <w:r w:rsidRPr="00F32A30">
        <w:rPr>
          <w:sz w:val="16"/>
          <w:szCs w:val="16"/>
        </w:rPr>
        <w:t>; The Global Nuclear Nonproliferation Regime http://www.cfr.org/arms-control-disarmament-and-nonproliferation/global-nuclear-nonproliferation-regime/p18984#p2</w:t>
      </w:r>
    </w:p>
    <w:p w:rsidR="00325F63" w:rsidRDefault="00325F63" w:rsidP="00325F63"/>
    <w:p w:rsidR="00325F63" w:rsidRDefault="00325F63" w:rsidP="00325F63">
      <w:pPr>
        <w:rPr>
          <w:sz w:val="16"/>
        </w:rPr>
      </w:pPr>
      <w:r w:rsidRPr="00F32A30">
        <w:rPr>
          <w:rStyle w:val="StyleBoldUnderline"/>
        </w:rPr>
        <w:t>International instruments for</w:t>
      </w:r>
      <w:r w:rsidRPr="0022131D">
        <w:rPr>
          <w:sz w:val="16"/>
        </w:rPr>
        <w:t xml:space="preserve"> </w:t>
      </w:r>
      <w:r w:rsidRPr="00F32A30">
        <w:rPr>
          <w:rStyle w:val="StyleBoldUnderline"/>
        </w:rPr>
        <w:t>combating</w:t>
      </w:r>
      <w:r w:rsidRPr="0022131D">
        <w:rPr>
          <w:sz w:val="16"/>
        </w:rPr>
        <w:t xml:space="preserve"> nuclear </w:t>
      </w:r>
      <w:r w:rsidRPr="00F32A30">
        <w:rPr>
          <w:rStyle w:val="StyleBoldUnderline"/>
        </w:rPr>
        <w:t>proliferation were largely successful before 1991, but are proving unable to meet today's challenges</w:t>
      </w:r>
      <w:r w:rsidRPr="0022131D">
        <w:rPr>
          <w:sz w:val="16"/>
        </w:rPr>
        <w:t xml:space="preserve">. </w:t>
      </w:r>
      <w:r w:rsidRPr="00F32A30">
        <w:rPr>
          <w:rStyle w:val="StyleBoldUnderline"/>
        </w:rPr>
        <w:t>Although three states</w:t>
      </w:r>
      <w:r w:rsidRPr="0022131D">
        <w:rPr>
          <w:sz w:val="16"/>
        </w:rPr>
        <w:t xml:space="preserve"> (India, Israel, and Pakistan) </w:t>
      </w:r>
      <w:r w:rsidRPr="00F32A30">
        <w:rPr>
          <w:rStyle w:val="StyleBoldUnderline"/>
        </w:rPr>
        <w:t xml:space="preserve">are known or believed to have acquired nuclear weapons </w:t>
      </w:r>
      <w:r w:rsidRPr="0022131D">
        <w:rPr>
          <w:sz w:val="16"/>
        </w:rPr>
        <w:t xml:space="preserve">during the Cold War, </w:t>
      </w:r>
      <w:r w:rsidRPr="00F32A30">
        <w:rPr>
          <w:rStyle w:val="StyleBoldUnderline"/>
        </w:rPr>
        <w:t>for five decades following the development of nuclear technology, only nine states have developed</w:t>
      </w:r>
      <w:r w:rsidRPr="0022131D">
        <w:rPr>
          <w:sz w:val="16"/>
        </w:rPr>
        <w:t>—and since 1945 none has used—</w:t>
      </w:r>
      <w:r w:rsidRPr="00F32A30">
        <w:rPr>
          <w:rStyle w:val="StyleBoldUnderline"/>
        </w:rPr>
        <w:t>nuclear weapons. However,</w:t>
      </w:r>
      <w:r w:rsidRPr="0022131D">
        <w:rPr>
          <w:sz w:val="16"/>
        </w:rPr>
        <w:t xml:space="preserve"> arguably</w:t>
      </w:r>
    </w:p>
    <w:p w:rsidR="00325F63" w:rsidRDefault="00325F63" w:rsidP="00325F63">
      <w:pPr>
        <w:rPr>
          <w:sz w:val="16"/>
        </w:rPr>
      </w:pPr>
    </w:p>
    <w:p w:rsidR="00325F63" w:rsidRDefault="00325F63" w:rsidP="00325F63">
      <w:pPr>
        <w:rPr>
          <w:sz w:val="16"/>
        </w:rPr>
      </w:pPr>
    </w:p>
    <w:p w:rsidR="00325F63" w:rsidRDefault="00325F63" w:rsidP="00325F63">
      <w:pPr>
        <w:rPr>
          <w:rStyle w:val="StyleBoldUnderline"/>
        </w:rPr>
      </w:pPr>
      <w:r w:rsidRPr="0022131D">
        <w:rPr>
          <w:sz w:val="16"/>
        </w:rPr>
        <w:t xml:space="preserve"> </w:t>
      </w:r>
      <w:r w:rsidRPr="00F32A30">
        <w:rPr>
          <w:rStyle w:val="StyleBoldUnderline"/>
        </w:rPr>
        <w:t>not a single known or suspected case of proliferation since the early 1990s</w:t>
      </w:r>
      <w:r w:rsidRPr="0022131D">
        <w:rPr>
          <w:sz w:val="16"/>
        </w:rPr>
        <w:t xml:space="preserve">—Pakistan, Iraq, Iran, North Korea, Libya, or Syria— </w:t>
      </w:r>
      <w:r w:rsidRPr="00F32A30">
        <w:rPr>
          <w:rStyle w:val="StyleBoldUnderline"/>
        </w:rPr>
        <w:t>was deterred or reversed by the multilateral institutions created for this purpose.</w:t>
      </w:r>
      <w:r w:rsidRPr="0022131D">
        <w:rPr>
          <w:sz w:val="16"/>
        </w:rPr>
        <w:t xml:space="preserve"> </w:t>
      </w:r>
      <w:r w:rsidRPr="00F32A30">
        <w:rPr>
          <w:rStyle w:val="StyleBoldUnderline"/>
        </w:rPr>
        <w:t>The continued advancement of Iran's nuclear program</w:t>
      </w:r>
      <w:r w:rsidRPr="0022131D">
        <w:rPr>
          <w:sz w:val="16"/>
        </w:rPr>
        <w:t>—</w:t>
      </w:r>
      <w:r w:rsidRPr="0022131D">
        <w:rPr>
          <w:rStyle w:val="StyleBoldUnderline"/>
        </w:rPr>
        <w:t>despite the implementation of crosscutting economic sanctions and near universal global condemnation—has elicited serious concerns from states including Israel, the United States, and Saudi Arabia</w:t>
      </w:r>
      <w:r w:rsidRPr="0022131D">
        <w:rPr>
          <w:sz w:val="16"/>
        </w:rPr>
        <w:t xml:space="preserve">. </w:t>
      </w:r>
      <w:r w:rsidRPr="0022131D">
        <w:rPr>
          <w:rStyle w:val="StyleBoldUnderline"/>
        </w:rPr>
        <w:t>Additionally, recent nonproliferation success stories</w:t>
      </w:r>
      <w:r w:rsidRPr="0022131D">
        <w:rPr>
          <w:sz w:val="16"/>
        </w:rPr>
        <w:t xml:space="preserve">, such as Libya's abandoning its nuclear program in 2003 and the accession of all of the Soviet successor states except Russia to the Nuclear Nonproliferation Treaty (NPT) as nonnuclear weapon states, </w:t>
      </w:r>
      <w:r w:rsidRPr="0022131D">
        <w:rPr>
          <w:rStyle w:val="StyleBoldUnderline"/>
        </w:rPr>
        <w:t>have been the result of direct government-to-government negotiations and pressure rather than action by global bodies</w:t>
      </w:r>
      <w:r>
        <w:rPr>
          <w:rStyle w:val="StyleBoldUnderline"/>
        </w:rPr>
        <w:t>.</w:t>
      </w:r>
    </w:p>
    <w:p w:rsidR="00325F63" w:rsidRPr="0022131D" w:rsidRDefault="00325F63" w:rsidP="00325F63"/>
    <w:p w:rsidR="00325F63" w:rsidRPr="00D17C4E" w:rsidRDefault="00325F63" w:rsidP="00325F63"/>
    <w:p w:rsidR="00325F63" w:rsidRDefault="007875FE" w:rsidP="007875FE">
      <w:pPr>
        <w:pStyle w:val="Heading1"/>
      </w:pPr>
      <w:r>
        <w:lastRenderedPageBreak/>
        <w:t>2NR</w:t>
      </w:r>
    </w:p>
    <w:p w:rsidR="007875FE" w:rsidRDefault="007875FE" w:rsidP="007875FE"/>
    <w:p w:rsidR="007875FE" w:rsidRDefault="007875FE" w:rsidP="007875FE">
      <w:pPr>
        <w:pStyle w:val="Heading3"/>
      </w:pPr>
      <w:r>
        <w:lastRenderedPageBreak/>
        <w:t>DA</w:t>
      </w:r>
    </w:p>
    <w:p w:rsidR="007875FE" w:rsidRDefault="007875FE" w:rsidP="007875FE"/>
    <w:p w:rsidR="007875FE" w:rsidRDefault="007875FE" w:rsidP="007875FE">
      <w:pPr>
        <w:pStyle w:val="Heading4"/>
        <w:rPr>
          <w:rFonts w:cs="Times New Roman"/>
        </w:rPr>
      </w:pPr>
      <w:r>
        <w:rPr>
          <w:rFonts w:cs="Times New Roman"/>
        </w:rPr>
        <w:t>litigation that shutters DOD contracting</w:t>
      </w:r>
    </w:p>
    <w:p w:rsidR="007875FE" w:rsidRPr="00F66760" w:rsidRDefault="007875FE" w:rsidP="007875FE">
      <w:r w:rsidRPr="00F66760">
        <w:rPr>
          <w:rStyle w:val="StyleStyleBold12pt"/>
        </w:rPr>
        <w:t>Isenberg 10</w:t>
      </w:r>
      <w:r w:rsidRPr="00F66760">
        <w:t xml:space="preserve"> (David, Research Fellow – Independent Institute, “Contractor Legal Immunity and the ‘Political Questions’ Doctrine,” CATO Institute, 1-19, </w:t>
      </w:r>
      <w:hyperlink r:id="rId25" w:history="1">
        <w:r w:rsidRPr="00F66760">
          <w:rPr>
            <w:rStyle w:val="Hyperlink"/>
          </w:rPr>
          <w:t>http://www.cato.org/publications/commentary/contractor-legal-immunity-political-questions-doctrine</w:t>
        </w:r>
      </w:hyperlink>
      <w:r w:rsidRPr="00F66760">
        <w:t>)</w:t>
      </w:r>
    </w:p>
    <w:p w:rsidR="007875FE" w:rsidRPr="00F66760" w:rsidRDefault="007875FE" w:rsidP="007875FE"/>
    <w:p w:rsidR="007875FE" w:rsidRPr="00F66760" w:rsidRDefault="007875FE" w:rsidP="007875FE">
      <w:pPr>
        <w:rPr>
          <w:sz w:val="16"/>
        </w:rPr>
      </w:pPr>
      <w:r w:rsidRPr="00F66760">
        <w:rPr>
          <w:rStyle w:val="StyleBoldUnderline"/>
        </w:rPr>
        <w:t>One can easily see why</w:t>
      </w:r>
      <w:r w:rsidRPr="00F66760">
        <w:rPr>
          <w:sz w:val="16"/>
        </w:rPr>
        <w:t xml:space="preserve"> most </w:t>
      </w:r>
      <w:r w:rsidRPr="00F66760">
        <w:rPr>
          <w:rStyle w:val="StyleBoldUnderline"/>
        </w:rPr>
        <w:t>defense contractors</w:t>
      </w:r>
      <w:r w:rsidRPr="00F66760">
        <w:rPr>
          <w:sz w:val="16"/>
        </w:rPr>
        <w:t xml:space="preserve">, including private military and security firms working under U.S. government contract, </w:t>
      </w:r>
      <w:r w:rsidRPr="00F66760">
        <w:rPr>
          <w:rStyle w:val="StyleBoldUnderline"/>
        </w:rPr>
        <w:t>would like to prevent such suits from proceeding</w:t>
      </w:r>
      <w:r w:rsidRPr="00F66760">
        <w:rPr>
          <w:sz w:val="16"/>
        </w:rPr>
        <w:t xml:space="preserve">. The sheer number of injuries alone gives them reason to want to avoid possible suits. According to </w:t>
      </w:r>
      <w:proofErr w:type="spellStart"/>
      <w:r w:rsidRPr="00F66760">
        <w:rPr>
          <w:sz w:val="16"/>
        </w:rPr>
        <w:t>ProPublica</w:t>
      </w:r>
      <w:proofErr w:type="spellEnd"/>
      <w:r w:rsidRPr="00F66760">
        <w:rPr>
          <w:sz w:val="16"/>
        </w:rPr>
        <w:t xml:space="preserve"> as of last September 30 the number of private contractors injured in Iraq and Afghanistan totaled 37,652. Of course, not all those injuries are the result of something done wrong. But </w:t>
      </w:r>
      <w:r w:rsidRPr="008844D4">
        <w:rPr>
          <w:rStyle w:val="StyleBoldUnderline"/>
          <w:highlight w:val="yellow"/>
        </w:rPr>
        <w:t>even a small fraction</w:t>
      </w:r>
      <w:r w:rsidRPr="00F66760">
        <w:rPr>
          <w:sz w:val="16"/>
        </w:rPr>
        <w:t xml:space="preserve"> of them </w:t>
      </w:r>
      <w:r w:rsidRPr="008844D4">
        <w:rPr>
          <w:rStyle w:val="StyleBoldUnderline"/>
          <w:highlight w:val="yellow"/>
        </w:rPr>
        <w:t>would entail considerable legal costs</w:t>
      </w:r>
      <w:r w:rsidRPr="00F66760">
        <w:rPr>
          <w:rStyle w:val="StyleBoldUnderline"/>
        </w:rPr>
        <w:t xml:space="preserve"> for a contractor</w:t>
      </w:r>
      <w:r w:rsidRPr="00F66760">
        <w:rPr>
          <w:sz w:val="16"/>
        </w:rPr>
        <w:t xml:space="preserve"> so it is easy to understand why they would want to preventing such suits from being filed in the first place.</w:t>
      </w:r>
    </w:p>
    <w:p w:rsidR="007875FE" w:rsidRPr="00F66760" w:rsidRDefault="007875FE" w:rsidP="007875FE">
      <w:pPr>
        <w:rPr>
          <w:sz w:val="18"/>
        </w:rPr>
      </w:pPr>
      <w:r w:rsidRPr="00F66760">
        <w:rPr>
          <w:sz w:val="18"/>
        </w:rPr>
        <w:t>As I am not a lawyer the following is derived from Maj. Carter’s article.</w:t>
      </w:r>
    </w:p>
    <w:p w:rsidR="007875FE" w:rsidRPr="00F66760" w:rsidRDefault="007875FE" w:rsidP="007875FE">
      <w:pPr>
        <w:rPr>
          <w:sz w:val="16"/>
        </w:rPr>
      </w:pPr>
      <w:r w:rsidRPr="00F66760">
        <w:rPr>
          <w:sz w:val="16"/>
        </w:rPr>
        <w:t xml:space="preserve">Traditionally, </w:t>
      </w:r>
      <w:r w:rsidRPr="00F66760">
        <w:rPr>
          <w:rStyle w:val="StyleBoldUnderline"/>
        </w:rPr>
        <w:t xml:space="preserve">the reason given for this is that such </w:t>
      </w:r>
      <w:r w:rsidRPr="008844D4">
        <w:rPr>
          <w:rStyle w:val="StyleBoldUnderline"/>
          <w:highlight w:val="yellow"/>
        </w:rPr>
        <w:t xml:space="preserve">cases may involve “political questions” that the </w:t>
      </w:r>
      <w:r w:rsidRPr="00B814C2">
        <w:rPr>
          <w:rStyle w:val="StyleBoldUnderline"/>
        </w:rPr>
        <w:t xml:space="preserve">Judicial </w:t>
      </w:r>
      <w:r w:rsidRPr="008844D4">
        <w:rPr>
          <w:rStyle w:val="StyleBoldUnderline"/>
          <w:highlight w:val="yellow"/>
        </w:rPr>
        <w:t>Branch is ill-equipped to decide</w:t>
      </w:r>
      <w:r w:rsidRPr="00F66760">
        <w:rPr>
          <w:sz w:val="16"/>
        </w:rPr>
        <w:t xml:space="preserve">. Thus </w:t>
      </w:r>
      <w:r w:rsidRPr="00F66760">
        <w:rPr>
          <w:rStyle w:val="StyleBoldUnderline"/>
        </w:rPr>
        <w:t>defense contractor advocates claim these actions must be dismissed</w:t>
      </w:r>
      <w:r w:rsidRPr="00F66760">
        <w:rPr>
          <w:sz w:val="16"/>
        </w:rPr>
        <w:t>, else there be grim consequences for Government contingency contracting.</w:t>
      </w:r>
    </w:p>
    <w:p w:rsidR="007875FE" w:rsidRPr="00F66760" w:rsidRDefault="007875FE" w:rsidP="007875FE">
      <w:pPr>
        <w:rPr>
          <w:sz w:val="16"/>
        </w:rPr>
      </w:pPr>
      <w:r w:rsidRPr="00F66760">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7875FE" w:rsidRPr="00F66760" w:rsidRDefault="007875FE" w:rsidP="007875FE">
      <w:pPr>
        <w:rPr>
          <w:sz w:val="16"/>
        </w:rPr>
      </w:pPr>
      <w:r w:rsidRPr="00F66760">
        <w:rPr>
          <w:sz w:val="16"/>
        </w:rPr>
        <w:t>Carter wrote:</w:t>
      </w:r>
    </w:p>
    <w:p w:rsidR="007875FE" w:rsidRPr="00F66760" w:rsidRDefault="007875FE" w:rsidP="007875FE">
      <w:pPr>
        <w:rPr>
          <w:sz w:val="16"/>
        </w:rPr>
      </w:pPr>
      <w:r w:rsidRPr="00F66760">
        <w:rPr>
          <w:rStyle w:val="StyleBoldUnderline"/>
        </w:rPr>
        <w:t>What is the political question doctrine?</w:t>
      </w:r>
      <w:r w:rsidRPr="00F66760">
        <w:rPr>
          <w:sz w:val="16"/>
        </w:rPr>
        <w:t xml:space="preserve"> According to Chief Justice John Marshall, “[q]</w:t>
      </w:r>
      <w:proofErr w:type="spellStart"/>
      <w:r w:rsidRPr="00F66760">
        <w:rPr>
          <w:sz w:val="16"/>
        </w:rPr>
        <w:t>uestions</w:t>
      </w:r>
      <w:proofErr w:type="spellEnd"/>
      <w:r w:rsidRPr="00F66760">
        <w:rPr>
          <w:sz w:val="16"/>
        </w:rPr>
        <w:t xml:space="preserve">, in their nature political, or which are, by the constitution and laws, submitted to the executive, can never be made in [the U.S. Supreme Court].” In 2004, </w:t>
      </w:r>
      <w:r w:rsidRPr="00F66760">
        <w:rPr>
          <w:rStyle w:val="StyleBoldUnderline"/>
        </w:rPr>
        <w:t>the Court held</w:t>
      </w:r>
      <w:r w:rsidRPr="00F66760">
        <w:rPr>
          <w:sz w:val="16"/>
        </w:rPr>
        <w:t xml:space="preserve"> “[s]</w:t>
      </w:r>
      <w:proofErr w:type="spellStart"/>
      <w:r w:rsidRPr="00F66760">
        <w:rPr>
          <w:sz w:val="16"/>
        </w:rPr>
        <w:t>ometimes</w:t>
      </w:r>
      <w:proofErr w:type="spellEnd"/>
      <w:r w:rsidRPr="00F66760">
        <w:rPr>
          <w:sz w:val="16"/>
        </w:rPr>
        <w:t xml:space="preserve"> .. . the law is that </w:t>
      </w:r>
      <w:r w:rsidRPr="00F66760">
        <w:rPr>
          <w:rStyle w:val="StyleBoldUnderline"/>
        </w:rPr>
        <w:t>the judicial department has no business entertaining [a] claim of unlawfulness</w:t>
      </w:r>
      <w:r w:rsidRPr="00F66760">
        <w:rPr>
          <w:sz w:val="16"/>
        </w:rPr>
        <w:t xml:space="preserve"> — because the question is entrusted to one of the political branches or involves no judicially enforceable rights. </w:t>
      </w:r>
      <w:r w:rsidRPr="00F66760">
        <w:rPr>
          <w:rStyle w:val="StyleBoldUnderline"/>
        </w:rPr>
        <w:t>Such questions are said to be ‘</w:t>
      </w:r>
      <w:proofErr w:type="spellStart"/>
      <w:r w:rsidRPr="00F66760">
        <w:rPr>
          <w:rStyle w:val="StyleBoldUnderline"/>
        </w:rPr>
        <w:t>nonjusticiable</w:t>
      </w:r>
      <w:proofErr w:type="spellEnd"/>
      <w:r w:rsidRPr="00F66760">
        <w:rPr>
          <w:rStyle w:val="StyleBoldUnderline"/>
        </w:rPr>
        <w:t>,’ or ‘political questions.</w:t>
      </w:r>
      <w:r w:rsidRPr="00F66760">
        <w:rPr>
          <w:sz w:val="16"/>
        </w:rPr>
        <w:t>’”</w:t>
      </w:r>
    </w:p>
    <w:p w:rsidR="007875FE" w:rsidRPr="00F66760" w:rsidRDefault="007875FE" w:rsidP="007875FE">
      <w:pPr>
        <w:rPr>
          <w:sz w:val="16"/>
        </w:rPr>
      </w:pPr>
      <w:r w:rsidRPr="00F66760">
        <w:rPr>
          <w:sz w:val="16"/>
        </w:rPr>
        <w:t xml:space="preserve">What this means is that </w:t>
      </w:r>
      <w:r w:rsidRPr="008844D4">
        <w:rPr>
          <w:rStyle w:val="StyleBoldUnderline"/>
          <w:highlight w:val="yellow"/>
        </w:rPr>
        <w:t>traditionally courts have deferred</w:t>
      </w:r>
      <w:r w:rsidRPr="00F66760">
        <w:rPr>
          <w:rStyle w:val="StyleBoldUnderline"/>
        </w:rPr>
        <w:t xml:space="preserve"> to the political branches in matters of foreign policy and military affairs</w:t>
      </w:r>
      <w:r w:rsidRPr="00F66760">
        <w:rPr>
          <w:sz w:val="16"/>
        </w:rPr>
        <w:t xml:space="preserve">. </w:t>
      </w:r>
      <w:r w:rsidRPr="00F66760">
        <w:rPr>
          <w:rStyle w:val="StyleBoldUnderline"/>
        </w:rPr>
        <w:t xml:space="preserve">Policy </w:t>
      </w:r>
      <w:r w:rsidRPr="008844D4">
        <w:rPr>
          <w:rStyle w:val="StyleBoldUnderline"/>
          <w:highlight w:val="yellow"/>
        </w:rPr>
        <w:t xml:space="preserve">decisions regarding the employment of </w:t>
      </w:r>
      <w:r w:rsidRPr="00F66760">
        <w:rPr>
          <w:rStyle w:val="StyleBoldUnderline"/>
        </w:rPr>
        <w:t xml:space="preserve">U.S. </w:t>
      </w:r>
      <w:r w:rsidRPr="008844D4">
        <w:rPr>
          <w:rStyle w:val="StyleBoldUnderline"/>
          <w:highlight w:val="yellow"/>
        </w:rPr>
        <w:t xml:space="preserve">military </w:t>
      </w:r>
      <w:r w:rsidRPr="00F66760">
        <w:rPr>
          <w:rStyle w:val="StyleBoldUnderline"/>
        </w:rPr>
        <w:t>forces</w:t>
      </w:r>
      <w:r w:rsidRPr="00F66760">
        <w:rPr>
          <w:sz w:val="16"/>
        </w:rPr>
        <w:t xml:space="preserve"> </w:t>
      </w:r>
      <w:r w:rsidRPr="008844D4">
        <w:rPr>
          <w:rStyle w:val="StyleBoldUnderline"/>
          <w:highlight w:val="yellow"/>
        </w:rPr>
        <w:t xml:space="preserve">in combat </w:t>
      </w:r>
      <w:r w:rsidRPr="008844D4">
        <w:rPr>
          <w:rStyle w:val="Emphasis"/>
          <w:highlight w:val="yellow"/>
        </w:rPr>
        <w:t>belong to the political branches</w:t>
      </w:r>
      <w:r w:rsidRPr="00F66760">
        <w:rPr>
          <w:sz w:val="16"/>
        </w:rPr>
        <w:t xml:space="preserve">, </w:t>
      </w:r>
      <w:r w:rsidRPr="00F66760">
        <w:rPr>
          <w:rStyle w:val="Emphasis"/>
        </w:rPr>
        <w:t>not the courts</w:t>
      </w:r>
      <w:r w:rsidRPr="00F66760">
        <w:rPr>
          <w:sz w:val="16"/>
        </w:rPr>
        <w:t xml:space="preserve">. The Supreme Court has held that, due to their “complex, subtle, and professional” nature, </w:t>
      </w:r>
      <w:r w:rsidRPr="00F66760">
        <w:rPr>
          <w:rStyle w:val="StyleBoldUnderline"/>
        </w:rPr>
        <w:t xml:space="preserve">decisions as to the </w:t>
      </w:r>
      <w:r w:rsidRPr="00F66760">
        <w:rPr>
          <w:sz w:val="16"/>
        </w:rPr>
        <w:t xml:space="preserve">“composition, training, equipping, and </w:t>
      </w:r>
      <w:r w:rsidRPr="00F66760">
        <w:rPr>
          <w:rStyle w:val="StyleBoldUnderline"/>
        </w:rPr>
        <w:t>control of a military force” are “subject always” to the control of the political branches</w:t>
      </w:r>
      <w:r w:rsidRPr="00F66760">
        <w:rPr>
          <w:sz w:val="16"/>
        </w:rPr>
        <w:t>.</w:t>
      </w:r>
    </w:p>
    <w:p w:rsidR="007875FE" w:rsidRPr="00F66760" w:rsidRDefault="007875FE" w:rsidP="007875FE">
      <w:pPr>
        <w:rPr>
          <w:sz w:val="16"/>
        </w:rPr>
      </w:pPr>
      <w:r w:rsidRPr="00F66760">
        <w:rPr>
          <w:sz w:val="16"/>
        </w:rPr>
        <w:t xml:space="preserve">Tort </w:t>
      </w:r>
      <w:r w:rsidRPr="00F66760">
        <w:rPr>
          <w:rStyle w:val="StyleBoldUnderline"/>
        </w:rPr>
        <w:t>suits that challenge the internal operations of these areas of the military are likely to be dismissed as political questions</w:t>
      </w:r>
      <w:r w:rsidRPr="00F66760">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7875FE" w:rsidRPr="00F66760" w:rsidRDefault="007875FE" w:rsidP="007875FE">
      <w:pPr>
        <w:rPr>
          <w:sz w:val="16"/>
        </w:rPr>
      </w:pPr>
      <w:r w:rsidRPr="00F66760">
        <w:rPr>
          <w:sz w:val="16"/>
        </w:rPr>
        <w:t>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w:t>
      </w:r>
    </w:p>
    <w:p w:rsidR="007875FE" w:rsidRPr="00F66760" w:rsidRDefault="007875FE" w:rsidP="007875FE">
      <w:pPr>
        <w:rPr>
          <w:sz w:val="16"/>
        </w:rPr>
      </w:pPr>
      <w:r w:rsidRPr="00F66760">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F66760">
        <w:rPr>
          <w:rStyle w:val="StyleBoldUnderline"/>
        </w:rPr>
        <w:t xml:space="preserve">defendant </w:t>
      </w:r>
      <w:r w:rsidRPr="008844D4">
        <w:rPr>
          <w:rStyle w:val="StyleBoldUnderline"/>
          <w:highlight w:val="yellow"/>
        </w:rPr>
        <w:t>defense contractors invoked the political question doctrine in order to shield themselves from liability</w:t>
      </w:r>
      <w:r w:rsidRPr="00F66760">
        <w:rPr>
          <w:rStyle w:val="StyleBoldUnderline"/>
        </w:rPr>
        <w:t xml:space="preserve"> in their performance of GWOT contracts</w:t>
      </w:r>
      <w:r w:rsidRPr="00F66760">
        <w:rPr>
          <w:sz w:val="16"/>
        </w:rPr>
        <w:t>, some with more success than others. The first significant case centered around the tragic events at the Abu Ghraib prison in Iraq.</w:t>
      </w:r>
    </w:p>
    <w:p w:rsidR="007875FE" w:rsidRPr="00F66760" w:rsidRDefault="007875FE" w:rsidP="007875FE">
      <w:pPr>
        <w:rPr>
          <w:sz w:val="16"/>
        </w:rPr>
      </w:pPr>
      <w:r w:rsidRPr="00F66760">
        <w:rPr>
          <w:sz w:val="16"/>
        </w:rPr>
        <w:t xml:space="preserve">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w:t>
      </w:r>
      <w:r w:rsidRPr="00F66760">
        <w:rPr>
          <w:sz w:val="16"/>
        </w:rPr>
        <w:lastRenderedPageBreak/>
        <w:t xml:space="preserve">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w:t>
      </w:r>
      <w:proofErr w:type="spellStart"/>
      <w:r w:rsidRPr="00F66760">
        <w:rPr>
          <w:sz w:val="16"/>
        </w:rPr>
        <w:t>justiciability</w:t>
      </w:r>
      <w:proofErr w:type="spellEnd"/>
      <w:r w:rsidRPr="00F66760">
        <w:rPr>
          <w:sz w:val="16"/>
        </w:rPr>
        <w:t>.</w:t>
      </w:r>
    </w:p>
    <w:p w:rsidR="007875FE" w:rsidRPr="00F66760" w:rsidRDefault="007875FE" w:rsidP="007875FE">
      <w:pPr>
        <w:rPr>
          <w:sz w:val="16"/>
        </w:rPr>
      </w:pPr>
      <w:r w:rsidRPr="00F66760">
        <w:rPr>
          <w:sz w:val="16"/>
        </w:rPr>
        <w:t>One particularly interesting point in Carter’s article is this:</w:t>
      </w:r>
    </w:p>
    <w:p w:rsidR="007875FE" w:rsidRPr="00F66760" w:rsidRDefault="007875FE" w:rsidP="007875FE">
      <w:pPr>
        <w:rPr>
          <w:sz w:val="16"/>
        </w:rPr>
      </w:pPr>
      <w:r w:rsidRPr="00F66760">
        <w:rPr>
          <w:sz w:val="16"/>
        </w:rPr>
        <w:t xml:space="preserve">Judges and scholars openly speculate about the possible consequences of defense contractor tort liability on the federal procurement process. In Boyle, </w:t>
      </w:r>
      <w:r w:rsidRPr="008844D4">
        <w:rPr>
          <w:rStyle w:val="StyleBoldUnderline"/>
          <w:highlight w:val="yellow"/>
        </w:rPr>
        <w:t xml:space="preserve">the </w:t>
      </w:r>
      <w:r w:rsidRPr="00F66760">
        <w:rPr>
          <w:rStyle w:val="StyleBoldUnderline"/>
        </w:rPr>
        <w:t xml:space="preserve">Supreme </w:t>
      </w:r>
      <w:r w:rsidRPr="008844D4">
        <w:rPr>
          <w:rStyle w:val="StyleBoldUnderline"/>
          <w:highlight w:val="yellow"/>
        </w:rPr>
        <w:t xml:space="preserve">Court warned that “[t]he </w:t>
      </w:r>
      <w:r w:rsidRPr="008844D4">
        <w:rPr>
          <w:rStyle w:val="Emphasis"/>
          <w:highlight w:val="yellow"/>
        </w:rPr>
        <w:t>financial burden</w:t>
      </w:r>
      <w:r w:rsidRPr="008844D4">
        <w:rPr>
          <w:rStyle w:val="StyleBoldUnderline"/>
          <w:highlight w:val="yellow"/>
        </w:rPr>
        <w:t xml:space="preserve"> of judgments </w:t>
      </w:r>
      <w:r w:rsidRPr="00F66760">
        <w:rPr>
          <w:rStyle w:val="StyleBoldUnderline"/>
        </w:rPr>
        <w:t xml:space="preserve">against </w:t>
      </w:r>
      <w:r w:rsidRPr="00F66760">
        <w:rPr>
          <w:sz w:val="16"/>
        </w:rPr>
        <w:t xml:space="preserve">[] </w:t>
      </w:r>
      <w:r w:rsidRPr="00F66760">
        <w:rPr>
          <w:rStyle w:val="StyleBoldUnderline"/>
        </w:rPr>
        <w:t xml:space="preserve">contractors </w:t>
      </w:r>
      <w:r w:rsidRPr="008844D4">
        <w:rPr>
          <w:rStyle w:val="StyleBoldUnderline"/>
          <w:highlight w:val="yellow"/>
        </w:rPr>
        <w:t xml:space="preserve">would </w:t>
      </w:r>
      <w:r w:rsidRPr="00F66760">
        <w:rPr>
          <w:rStyle w:val="StyleBoldUnderline"/>
        </w:rPr>
        <w:t xml:space="preserve">ultimately </w:t>
      </w:r>
      <w:r w:rsidRPr="008844D4">
        <w:rPr>
          <w:rStyle w:val="StyleBoldUnderline"/>
          <w:highlight w:val="yellow"/>
        </w:rPr>
        <w:t>be passed through</w:t>
      </w:r>
      <w:r w:rsidRPr="00F66760">
        <w:rPr>
          <w:sz w:val="16"/>
        </w:rPr>
        <w:t xml:space="preserve">, substantially if not totally, to the United States itself, </w:t>
      </w:r>
      <w:r w:rsidRPr="00F66760">
        <w:rPr>
          <w:rStyle w:val="StyleBoldUnderline"/>
        </w:rPr>
        <w:t>since defense contractors will predictably raise their prices to cover</w:t>
      </w:r>
      <w:r w:rsidRPr="00F66760">
        <w:rPr>
          <w:sz w:val="16"/>
        </w:rPr>
        <w:t>, or to insure against, contingent liability … .”</w:t>
      </w:r>
    </w:p>
    <w:p w:rsidR="007875FE" w:rsidRPr="00F66760" w:rsidRDefault="007875FE" w:rsidP="007875FE">
      <w:pPr>
        <w:rPr>
          <w:sz w:val="16"/>
        </w:rPr>
      </w:pPr>
      <w:r w:rsidRPr="00F66760">
        <w:rPr>
          <w:sz w:val="16"/>
        </w:rPr>
        <w:t xml:space="preserve">Since private military contracting advocates claim that their firms are more cost effective than the government one might reasonably believe that they can be so only by preventing tort suits against them. </w:t>
      </w:r>
      <w:r w:rsidRPr="00F66760">
        <w:rPr>
          <w:rStyle w:val="StyleBoldUnderline"/>
        </w:rPr>
        <w:t>If the cost of such suits were factored in, the presumed</w:t>
      </w:r>
      <w:r w:rsidRPr="00F66760">
        <w:rPr>
          <w:sz w:val="16"/>
        </w:rPr>
        <w:t xml:space="preserve"> cost </w:t>
      </w:r>
      <w:r w:rsidRPr="008844D4">
        <w:rPr>
          <w:rStyle w:val="Emphasis"/>
          <w:highlight w:val="yellow"/>
        </w:rPr>
        <w:t>effectiveness</w:t>
      </w:r>
      <w:r w:rsidRPr="008844D4">
        <w:rPr>
          <w:sz w:val="16"/>
          <w:highlight w:val="yellow"/>
        </w:rPr>
        <w:t xml:space="preserve"> </w:t>
      </w:r>
      <w:r w:rsidRPr="008844D4">
        <w:rPr>
          <w:rStyle w:val="StyleBoldUnderline"/>
          <w:highlight w:val="yellow"/>
        </w:rPr>
        <w:t>could</w:t>
      </w:r>
      <w:r w:rsidRPr="008844D4">
        <w:rPr>
          <w:sz w:val="16"/>
          <w:highlight w:val="yellow"/>
        </w:rPr>
        <w:t xml:space="preserve"> </w:t>
      </w:r>
      <w:r w:rsidRPr="00127CE5">
        <w:rPr>
          <w:sz w:val="16"/>
        </w:rPr>
        <w:t xml:space="preserve">conceivably </w:t>
      </w:r>
      <w:r w:rsidRPr="008844D4">
        <w:rPr>
          <w:rStyle w:val="StyleBoldUnderline"/>
          <w:highlight w:val="yellow"/>
        </w:rPr>
        <w:t xml:space="preserve">be </w:t>
      </w:r>
      <w:r w:rsidRPr="008844D4">
        <w:rPr>
          <w:rStyle w:val="Emphasis"/>
          <w:highlight w:val="yellow"/>
        </w:rPr>
        <w:t>significantly less</w:t>
      </w:r>
      <w:r w:rsidRPr="008844D4">
        <w:rPr>
          <w:sz w:val="16"/>
          <w:highlight w:val="yellow"/>
        </w:rPr>
        <w:t xml:space="preserve">, </w:t>
      </w:r>
      <w:r w:rsidRPr="008844D4">
        <w:rPr>
          <w:rStyle w:val="StyleBoldUnderline"/>
          <w:highlight w:val="yellow"/>
        </w:rPr>
        <w:t xml:space="preserve">or </w:t>
      </w:r>
      <w:r w:rsidRPr="00F66760">
        <w:rPr>
          <w:rStyle w:val="StyleBoldUnderline"/>
        </w:rPr>
        <w:t xml:space="preserve">perhaps </w:t>
      </w:r>
      <w:r w:rsidRPr="008844D4">
        <w:rPr>
          <w:rStyle w:val="StyleBoldUnderline"/>
          <w:highlight w:val="yellow"/>
        </w:rPr>
        <w:t>not exist at all</w:t>
      </w:r>
      <w:r w:rsidRPr="00F66760">
        <w:rPr>
          <w:sz w:val="16"/>
        </w:rPr>
        <w:t>.</w:t>
      </w:r>
    </w:p>
    <w:p w:rsidR="007875FE" w:rsidRPr="00F66760" w:rsidRDefault="007875FE" w:rsidP="007875FE">
      <w:pPr>
        <w:rPr>
          <w:sz w:val="16"/>
        </w:rPr>
      </w:pPr>
      <w:r w:rsidRPr="00F66760">
        <w:rPr>
          <w:sz w:val="16"/>
        </w:rPr>
        <w:t>Carter asks “is the situation really this dire? Are contractors at a point where, because of increased litigation risks, they will be forced to charge the Government more for their services or elect to not provide services altogether?”</w:t>
      </w:r>
    </w:p>
    <w:p w:rsidR="007875FE" w:rsidRPr="00F66760" w:rsidRDefault="007875FE" w:rsidP="007875FE">
      <w:pPr>
        <w:rPr>
          <w:sz w:val="16"/>
        </w:rPr>
      </w:pPr>
      <w:r w:rsidRPr="008844D4">
        <w:rPr>
          <w:rStyle w:val="StyleBoldUnderline"/>
          <w:highlight w:val="yellow"/>
        </w:rPr>
        <w:t>The answers may not be far away</w:t>
      </w:r>
      <w:r w:rsidRPr="00F66760">
        <w:rPr>
          <w:sz w:val="16"/>
        </w:rPr>
        <w:t xml:space="preserve">. </w:t>
      </w:r>
      <w:r w:rsidRPr="00F66760">
        <w:rPr>
          <w:rStyle w:val="StyleBoldUnderline"/>
        </w:rPr>
        <w:t>In November 2008</w:t>
      </w:r>
      <w:r w:rsidRPr="00F66760">
        <w:rPr>
          <w:sz w:val="16"/>
        </w:rPr>
        <w:t xml:space="preserve">, </w:t>
      </w:r>
      <w:r w:rsidRPr="00F66760">
        <w:rPr>
          <w:rStyle w:val="StyleBoldUnderline"/>
        </w:rPr>
        <w:t xml:space="preserve">Joshua </w:t>
      </w:r>
      <w:r w:rsidRPr="008844D4">
        <w:rPr>
          <w:rStyle w:val="StyleBoldUnderline"/>
          <w:highlight w:val="yellow"/>
        </w:rPr>
        <w:t xml:space="preserve">Eller </w:t>
      </w:r>
      <w:r w:rsidRPr="00F66760">
        <w:rPr>
          <w:rStyle w:val="StyleBoldUnderline"/>
        </w:rPr>
        <w:t>filed suit</w:t>
      </w:r>
      <w:r w:rsidRPr="00F66760">
        <w:rPr>
          <w:sz w:val="16"/>
        </w:rPr>
        <w:t xml:space="preserve"> in the U.S. District Court for the Southern District of Texas, as a result of injuries he suffered at </w:t>
      </w:r>
      <w:proofErr w:type="spellStart"/>
      <w:r w:rsidRPr="00F66760">
        <w:rPr>
          <w:sz w:val="16"/>
        </w:rPr>
        <w:t>Balad</w:t>
      </w:r>
      <w:proofErr w:type="spellEnd"/>
      <w:r w:rsidRPr="00F66760">
        <w:rPr>
          <w:sz w:val="16"/>
        </w:rPr>
        <w:t xml:space="preserve">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w:t>
      </w:r>
      <w:proofErr w:type="spellStart"/>
      <w:r w:rsidRPr="00F66760">
        <w:rPr>
          <w:sz w:val="16"/>
        </w:rPr>
        <w:t>Balad</w:t>
      </w:r>
      <w:proofErr w:type="spellEnd"/>
      <w:r w:rsidRPr="00F66760">
        <w:rPr>
          <w:sz w:val="16"/>
        </w:rPr>
        <w:t xml:space="preserve">. The complaint alleges approximately 1,000 other individuals suffered similar injuries and it seeks to combine all of those actions into a single class action lawsuit. More significantly, </w:t>
      </w:r>
      <w:r w:rsidRPr="00F66760">
        <w:rPr>
          <w:rStyle w:val="StyleBoldUnderline"/>
        </w:rPr>
        <w:t xml:space="preserve">this action </w:t>
      </w:r>
      <w:r w:rsidRPr="008844D4">
        <w:rPr>
          <w:rStyle w:val="StyleBoldUnderline"/>
          <w:highlight w:val="yellow"/>
        </w:rPr>
        <w:t xml:space="preserve">is only one of several suits </w:t>
      </w:r>
      <w:r w:rsidRPr="00127CE5">
        <w:rPr>
          <w:rStyle w:val="StyleBoldUnderline"/>
        </w:rPr>
        <w:t xml:space="preserve">currently </w:t>
      </w:r>
      <w:r w:rsidRPr="008844D4">
        <w:rPr>
          <w:rStyle w:val="StyleBoldUnderline"/>
          <w:highlight w:val="yellow"/>
        </w:rPr>
        <w:t>pending</w:t>
      </w:r>
      <w:r w:rsidRPr="00F66760">
        <w:rPr>
          <w:rStyle w:val="StyleBoldUnderline"/>
        </w:rPr>
        <w:t xml:space="preserve"> that relate to similar KBR activities in Iraq</w:t>
      </w:r>
      <w:r w:rsidRPr="00F66760">
        <w:rPr>
          <w:sz w:val="16"/>
        </w:rPr>
        <w:t>.</w:t>
      </w:r>
    </w:p>
    <w:p w:rsidR="007875FE" w:rsidRPr="00F66760" w:rsidRDefault="007875FE" w:rsidP="007875FE">
      <w:pPr>
        <w:rPr>
          <w:sz w:val="16"/>
        </w:rPr>
      </w:pPr>
      <w:r w:rsidRPr="00F66760">
        <w:rPr>
          <w:rStyle w:val="StyleBoldUnderline"/>
        </w:rPr>
        <w:t xml:space="preserve">The </w:t>
      </w:r>
      <w:r w:rsidRPr="008844D4">
        <w:rPr>
          <w:rStyle w:val="StyleBoldUnderline"/>
          <w:highlight w:val="yellow"/>
        </w:rPr>
        <w:t>p</w:t>
      </w:r>
      <w:r w:rsidRPr="00F66760">
        <w:rPr>
          <w:rStyle w:val="StyleBoldUnderline"/>
        </w:rPr>
        <w:t xml:space="preserve">olitical </w:t>
      </w:r>
      <w:r w:rsidRPr="008844D4">
        <w:rPr>
          <w:rStyle w:val="StyleBoldUnderline"/>
          <w:highlight w:val="yellow"/>
        </w:rPr>
        <w:t>q</w:t>
      </w:r>
      <w:r w:rsidRPr="00F66760">
        <w:rPr>
          <w:rStyle w:val="StyleBoldUnderline"/>
        </w:rPr>
        <w:t xml:space="preserve">uestion </w:t>
      </w:r>
      <w:r w:rsidRPr="008844D4">
        <w:rPr>
          <w:rStyle w:val="StyleBoldUnderline"/>
          <w:highlight w:val="yellow"/>
        </w:rPr>
        <w:t>d</w:t>
      </w:r>
      <w:r w:rsidRPr="00F66760">
        <w:rPr>
          <w:rStyle w:val="StyleBoldUnderline"/>
        </w:rPr>
        <w:t xml:space="preserve">octrine </w:t>
      </w:r>
      <w:r w:rsidRPr="008844D4">
        <w:rPr>
          <w:rStyle w:val="StyleBoldUnderline"/>
          <w:highlight w:val="yellow"/>
        </w:rPr>
        <w:t xml:space="preserve">will be a </w:t>
      </w:r>
      <w:r w:rsidRPr="008844D4">
        <w:rPr>
          <w:rStyle w:val="Emphasis"/>
          <w:highlight w:val="yellow"/>
        </w:rPr>
        <w:t>major factor</w:t>
      </w:r>
      <w:r w:rsidRPr="008844D4">
        <w:rPr>
          <w:rStyle w:val="StyleBoldUnderline"/>
          <w:highlight w:val="yellow"/>
        </w:rPr>
        <w:t xml:space="preserve"> in this </w:t>
      </w:r>
      <w:r w:rsidRPr="008844D4">
        <w:rPr>
          <w:rStyle w:val="Emphasis"/>
          <w:highlight w:val="yellow"/>
        </w:rPr>
        <w:t>coming storm</w:t>
      </w:r>
      <w:r w:rsidRPr="00F66760">
        <w:rPr>
          <w:rStyle w:val="Emphasis"/>
        </w:rPr>
        <w:t xml:space="preserve"> of litigation</w:t>
      </w:r>
      <w:r w:rsidRPr="00F66760">
        <w:rPr>
          <w:sz w:val="16"/>
        </w:rPr>
        <w:t xml:space="preserve">. </w:t>
      </w:r>
      <w:r w:rsidRPr="00F66760">
        <w:rPr>
          <w:rStyle w:val="StyleBoldUnderline"/>
        </w:rPr>
        <w:t xml:space="preserve">With the large number of potential plaintiffs compounded by the seriousness of the conduct and injuries alleged, </w:t>
      </w:r>
      <w:r w:rsidRPr="008844D4">
        <w:rPr>
          <w:rStyle w:val="StyleBoldUnderline"/>
          <w:highlight w:val="yellow"/>
        </w:rPr>
        <w:t>these suits have the potential to dwarf the damages awards</w:t>
      </w:r>
      <w:r w:rsidRPr="00F66760">
        <w:rPr>
          <w:rStyle w:val="StyleBoldUnderline"/>
        </w:rPr>
        <w:t xml:space="preserve"> previously sought in earlier GWOT cases</w:t>
      </w:r>
      <w:r w:rsidRPr="00F66760">
        <w:rPr>
          <w:sz w:val="16"/>
        </w:rPr>
        <w:t xml:space="preserve">. Undoubtedly, </w:t>
      </w:r>
      <w:r w:rsidRPr="00F66760">
        <w:rPr>
          <w:rStyle w:val="StyleBoldUnderline"/>
        </w:rPr>
        <w:t xml:space="preserve">KBR will seek to </w:t>
      </w:r>
      <w:r w:rsidRPr="00F66760">
        <w:rPr>
          <w:rStyle w:val="Emphasis"/>
        </w:rPr>
        <w:t>raise the political question doctrine</w:t>
      </w:r>
      <w:r w:rsidRPr="00F66760">
        <w:rPr>
          <w:rStyle w:val="StyleBoldUnderline"/>
        </w:rPr>
        <w:t xml:space="preserve"> as an absolute bar</w:t>
      </w:r>
      <w:r w:rsidRPr="00F66760">
        <w:rPr>
          <w:sz w:val="16"/>
        </w:rPr>
        <w:t xml:space="preserve"> to these and any similar suits.</w:t>
      </w:r>
    </w:p>
    <w:p w:rsidR="007875FE" w:rsidRPr="00F66760" w:rsidRDefault="007875FE" w:rsidP="007875FE">
      <w:pPr>
        <w:rPr>
          <w:sz w:val="16"/>
        </w:rPr>
      </w:pPr>
      <w:r w:rsidRPr="00F66760">
        <w:rPr>
          <w:rStyle w:val="StyleBoldUnderline"/>
        </w:rPr>
        <w:t xml:space="preserve">Defense contractor advocates warn of </w:t>
      </w:r>
      <w:r w:rsidRPr="00F66760">
        <w:rPr>
          <w:rStyle w:val="Emphasis"/>
        </w:rPr>
        <w:t>“deleterious effects”</w:t>
      </w:r>
      <w:r w:rsidRPr="00F66760">
        <w:rPr>
          <w:rStyle w:val="StyleBoldUnderline"/>
        </w:rPr>
        <w:t xml:space="preserve"> to the mission and the contractor</w:t>
      </w:r>
      <w:r w:rsidRPr="00F66760">
        <w:rPr>
          <w:sz w:val="16"/>
        </w:rPr>
        <w:t xml:space="preserve">-military </w:t>
      </w:r>
      <w:r w:rsidRPr="00F66760">
        <w:rPr>
          <w:rStyle w:val="StyleBoldUnderline"/>
        </w:rPr>
        <w:t>relationship if tort suits against war zone defense contractors are allowed to proceed</w:t>
      </w:r>
      <w:r w:rsidRPr="00F66760">
        <w:rPr>
          <w:sz w:val="16"/>
        </w:rPr>
        <w:t xml:space="preserve">. </w:t>
      </w:r>
      <w:r w:rsidRPr="00F66760">
        <w:rPr>
          <w:rStyle w:val="StyleBoldUnderline"/>
        </w:rPr>
        <w:t xml:space="preserve">They argue such </w:t>
      </w:r>
      <w:r w:rsidRPr="008844D4">
        <w:rPr>
          <w:rStyle w:val="StyleBoldUnderline"/>
          <w:highlight w:val="yellow"/>
        </w:rPr>
        <w:t>tort claims “frustrate</w:t>
      </w:r>
      <w:r w:rsidRPr="00F66760">
        <w:rPr>
          <w:rStyle w:val="StyleBoldUnderline"/>
        </w:rPr>
        <w:t xml:space="preserve">” and “conflict with” the Government’s ability to control </w:t>
      </w:r>
      <w:r w:rsidRPr="008844D4">
        <w:rPr>
          <w:rStyle w:val="StyleBoldUnderline"/>
          <w:highlight w:val="yellow"/>
        </w:rPr>
        <w:t xml:space="preserve">contingency operations and </w:t>
      </w:r>
      <w:r w:rsidRPr="00F66760">
        <w:rPr>
          <w:rStyle w:val="StyleBoldUnderline"/>
        </w:rPr>
        <w:t xml:space="preserve">would </w:t>
      </w:r>
      <w:r w:rsidRPr="008844D4">
        <w:rPr>
          <w:rStyle w:val="StyleBoldUnderline"/>
          <w:highlight w:val="yellow"/>
        </w:rPr>
        <w:t xml:space="preserve">result in </w:t>
      </w:r>
      <w:r w:rsidRPr="008844D4">
        <w:rPr>
          <w:rStyle w:val="Emphasis"/>
          <w:highlight w:val="yellow"/>
        </w:rPr>
        <w:t>compromised logistical support</w:t>
      </w:r>
      <w:r w:rsidRPr="008844D4">
        <w:rPr>
          <w:rStyle w:val="StyleBoldUnderline"/>
          <w:highlight w:val="yellow"/>
        </w:rPr>
        <w:t xml:space="preserve"> and </w:t>
      </w:r>
      <w:r w:rsidRPr="008844D4">
        <w:rPr>
          <w:rStyle w:val="Emphasis"/>
          <w:highlight w:val="yellow"/>
        </w:rPr>
        <w:t>mission jeopardy</w:t>
      </w:r>
      <w:r w:rsidRPr="00F66760">
        <w:rPr>
          <w:sz w:val="16"/>
        </w:rPr>
        <w:t xml:space="preserve">. Furthermore, </w:t>
      </w:r>
      <w:r w:rsidRPr="00F66760">
        <w:rPr>
          <w:rStyle w:val="StyleBoldUnderline"/>
        </w:rPr>
        <w:t>many companies</w:t>
      </w:r>
      <w:r w:rsidRPr="00F66760">
        <w:rPr>
          <w:sz w:val="16"/>
        </w:rPr>
        <w:t xml:space="preserve">, especially smaller ones, </w:t>
      </w:r>
      <w:r w:rsidRPr="00F66760">
        <w:rPr>
          <w:rStyle w:val="StyleBoldUnderline"/>
        </w:rPr>
        <w:t>could be deterred from seeking contingency contracts</w:t>
      </w:r>
      <w:r w:rsidRPr="00F66760">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F66760">
        <w:rPr>
          <w:rStyle w:val="StyleBoldUnderline"/>
        </w:rPr>
        <w:t>defense contractor advocates claim the impact of such suits “would be far more profound than financial</w:t>
      </w:r>
      <w:r w:rsidRPr="00F66760">
        <w:rPr>
          <w:sz w:val="16"/>
        </w:rPr>
        <w:t xml:space="preserve">” </w:t>
      </w:r>
      <w:r w:rsidRPr="00F66760">
        <w:rPr>
          <w:rStyle w:val="StyleBoldUnderline"/>
        </w:rPr>
        <w:t>and defense contractors may</w:t>
      </w:r>
      <w:r w:rsidRPr="00F66760">
        <w:rPr>
          <w:sz w:val="16"/>
        </w:rPr>
        <w:t xml:space="preserve">, out of a fear of being sued, </w:t>
      </w:r>
      <w:r w:rsidRPr="00F66760">
        <w:rPr>
          <w:rStyle w:val="StyleBoldUnderline"/>
        </w:rPr>
        <w:t>refuse to follow the military’s instructions altogether</w:t>
      </w:r>
      <w:r w:rsidRPr="00F66760">
        <w:rPr>
          <w:sz w:val="16"/>
        </w:rPr>
        <w:t>.</w:t>
      </w:r>
    </w:p>
    <w:sectPr w:rsidR="007875FE" w:rsidRPr="00F6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24"/>
    <w:rsid w:val="00117024"/>
    <w:rsid w:val="002A7C6E"/>
    <w:rsid w:val="002F3FBF"/>
    <w:rsid w:val="00325F63"/>
    <w:rsid w:val="0054426B"/>
    <w:rsid w:val="007875FE"/>
    <w:rsid w:val="007E3138"/>
    <w:rsid w:val="00962B37"/>
    <w:rsid w:val="009C6E8A"/>
    <w:rsid w:val="00B529D5"/>
    <w:rsid w:val="00BF158A"/>
    <w:rsid w:val="00BF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5F63"/>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325F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5F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D Underline,Citation Char Char,Heading 3 Char1 Char Char,3: Cite,Card,Index Headers,Bold Cite"/>
    <w:basedOn w:val="Normal"/>
    <w:next w:val="Normal"/>
    <w:link w:val="Heading3Char"/>
    <w:uiPriority w:val="3"/>
    <w:qFormat/>
    <w:rsid w:val="00325F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1121,No Spacing111111,TAG,No Spacing211,No Spacing12,No Spacing2111,No Spacing4,No Spacing11111,No Spacing5,No Spacing21,Ch"/>
    <w:basedOn w:val="Normal"/>
    <w:next w:val="Normal"/>
    <w:link w:val="Heading4Char"/>
    <w:uiPriority w:val="4"/>
    <w:qFormat/>
    <w:rsid w:val="00325F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25F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F63"/>
  </w:style>
  <w:style w:type="character" w:customStyle="1" w:styleId="Heading1Char">
    <w:name w:val="Heading 1 Char"/>
    <w:aliases w:val="Pocket Char"/>
    <w:basedOn w:val="DefaultParagraphFont"/>
    <w:link w:val="Heading1"/>
    <w:uiPriority w:val="1"/>
    <w:rsid w:val="00325F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25F63"/>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Char Char Char Char Char Char Char Char,Char1 Char Char,Char1 Char + Left:  2.54 cm Char,First line:  0 Heading 3 Char,First line:  0 cm Char,CD Underline Char,Citation Char Char Char1"/>
    <w:basedOn w:val="DefaultParagraphFont"/>
    <w:link w:val="Heading3"/>
    <w:uiPriority w:val="3"/>
    <w:rsid w:val="00325F63"/>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1121 Char,No Spacing111111 Char,TAG Char,No Spacing211 Char,Ch Char"/>
    <w:basedOn w:val="DefaultParagraphFont"/>
    <w:link w:val="Heading4"/>
    <w:uiPriority w:val="4"/>
    <w:rsid w:val="00325F63"/>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325F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25F63"/>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325F6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25F63"/>
    <w:rPr>
      <w:b/>
      <w:bCs/>
      <w:sz w:val="26"/>
      <w:u w:val="single"/>
    </w:rPr>
  </w:style>
  <w:style w:type="paragraph" w:styleId="Header">
    <w:name w:val="header"/>
    <w:aliases w:val="Header 1,Header Char2,Header Char1 Char,Header Char Char Char,Header Char Char1,Char Char Char1,Header Char2 Char Char Char,Header Char1 Char1 Char Char Char,Header Char Char Char1 Char Char Char,Char Char Char Char"/>
    <w:basedOn w:val="Normal"/>
    <w:link w:val="HeaderChar"/>
    <w:uiPriority w:val="99"/>
    <w:rsid w:val="00325F63"/>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325F63"/>
    <w:rPr>
      <w:rFonts w:ascii="Calibri" w:hAnsi="Calibri" w:cs="Calibri"/>
      <w:sz w:val="20"/>
    </w:rPr>
  </w:style>
  <w:style w:type="paragraph" w:styleId="Footer">
    <w:name w:val="footer"/>
    <w:basedOn w:val="Normal"/>
    <w:link w:val="FooterChar"/>
    <w:uiPriority w:val="99"/>
    <w:semiHidden/>
    <w:rsid w:val="00325F63"/>
    <w:pPr>
      <w:tabs>
        <w:tab w:val="center" w:pos="4680"/>
        <w:tab w:val="right" w:pos="9360"/>
      </w:tabs>
    </w:pPr>
  </w:style>
  <w:style w:type="character" w:customStyle="1" w:styleId="FooterChar">
    <w:name w:val="Footer Char"/>
    <w:basedOn w:val="DefaultParagraphFont"/>
    <w:link w:val="Footer"/>
    <w:uiPriority w:val="99"/>
    <w:semiHidden/>
    <w:rsid w:val="00325F63"/>
    <w:rPr>
      <w:rFonts w:ascii="Calibri" w:hAnsi="Calibri" w:cs="Calibri"/>
      <w:sz w:val="20"/>
    </w:rPr>
  </w:style>
  <w:style w:type="character" w:styleId="Hyperlink">
    <w:name w:val="Hyperlink"/>
    <w:aliases w:val="heading 1 (block title),Card Text,Important,Read,Internet Link,Analytic Text"/>
    <w:basedOn w:val="DefaultParagraphFont"/>
    <w:uiPriority w:val="99"/>
    <w:rsid w:val="00325F63"/>
    <w:rPr>
      <w:color w:val="auto"/>
      <w:u w:val="none"/>
    </w:rPr>
  </w:style>
  <w:style w:type="character" w:styleId="FollowedHyperlink">
    <w:name w:val="FollowedHyperlink"/>
    <w:basedOn w:val="DefaultParagraphFont"/>
    <w:uiPriority w:val="99"/>
    <w:semiHidden/>
    <w:rsid w:val="00325F63"/>
    <w:rPr>
      <w:color w:val="auto"/>
      <w:u w:val="none"/>
    </w:rPr>
  </w:style>
  <w:style w:type="character" w:customStyle="1" w:styleId="Style1Char">
    <w:name w:val="Style1 Char"/>
    <w:basedOn w:val="DefaultParagraphFont"/>
    <w:link w:val="Style1"/>
    <w:rsid w:val="002F3FBF"/>
    <w:rPr>
      <w:rFonts w:eastAsia="SimSun"/>
      <w:szCs w:val="24"/>
      <w:u w:val="single"/>
      <w:lang w:eastAsia="zh-CN"/>
    </w:rPr>
  </w:style>
  <w:style w:type="paragraph" w:customStyle="1" w:styleId="Style1">
    <w:name w:val="Style1"/>
    <w:basedOn w:val="Normal"/>
    <w:link w:val="Style1Char"/>
    <w:rsid w:val="002F3FBF"/>
    <w:rPr>
      <w:rFonts w:asciiTheme="minorHAnsi" w:eastAsia="SimSun" w:hAnsiTheme="minorHAnsi" w:cstheme="minorBidi"/>
      <w:sz w:val="22"/>
      <w:szCs w:val="24"/>
      <w:u w:val="single"/>
      <w:lang w:eastAsia="zh-CN"/>
    </w:rPr>
  </w:style>
  <w:style w:type="character" w:customStyle="1" w:styleId="DocumentMapChar">
    <w:name w:val="Document Map Char"/>
    <w:basedOn w:val="DefaultParagraphFont"/>
    <w:link w:val="DocumentMap"/>
    <w:uiPriority w:val="99"/>
    <w:semiHidden/>
    <w:rsid w:val="002F3FBF"/>
    <w:rPr>
      <w:rFonts w:ascii="Lucida Grande" w:hAnsi="Lucida Grande" w:cs="Lucida Grande"/>
      <w:sz w:val="24"/>
      <w:szCs w:val="24"/>
    </w:rPr>
  </w:style>
  <w:style w:type="paragraph" w:styleId="DocumentMap">
    <w:name w:val="Document Map"/>
    <w:basedOn w:val="Normal"/>
    <w:link w:val="DocumentMapChar"/>
    <w:uiPriority w:val="99"/>
    <w:semiHidden/>
    <w:unhideWhenUsed/>
    <w:rsid w:val="002F3FBF"/>
    <w:rPr>
      <w:rFonts w:ascii="Lucida Grande" w:hAnsi="Lucida Grande" w:cs="Lucida Grande"/>
      <w:sz w:val="24"/>
      <w:szCs w:val="24"/>
    </w:rPr>
  </w:style>
  <w:style w:type="character" w:customStyle="1" w:styleId="underline">
    <w:name w:val="underline"/>
    <w:link w:val="textbold"/>
    <w:qFormat/>
    <w:rsid w:val="002F3FBF"/>
    <w:rPr>
      <w:rFonts w:eastAsia="Times New Roman"/>
      <w:szCs w:val="24"/>
      <w:u w:val="single"/>
    </w:rPr>
  </w:style>
  <w:style w:type="paragraph" w:customStyle="1" w:styleId="textbold">
    <w:name w:val="text bold"/>
    <w:basedOn w:val="Normal"/>
    <w:link w:val="underline"/>
    <w:rsid w:val="002F3FBF"/>
    <w:pPr>
      <w:ind w:left="720"/>
      <w:jc w:val="both"/>
    </w:pPr>
    <w:rPr>
      <w:rFonts w:asciiTheme="minorHAnsi" w:eastAsia="Times New Roman" w:hAnsiTheme="minorHAnsi" w:cstheme="minorBidi"/>
      <w:sz w:val="22"/>
      <w:szCs w:val="24"/>
      <w:u w:val="single"/>
    </w:rPr>
  </w:style>
  <w:style w:type="paragraph" w:customStyle="1" w:styleId="card">
    <w:name w:val="card"/>
    <w:basedOn w:val="Normal"/>
    <w:next w:val="Normal"/>
    <w:link w:val="cardChar"/>
    <w:uiPriority w:val="6"/>
    <w:qFormat/>
    <w:rsid w:val="002F3FBF"/>
  </w:style>
  <w:style w:type="character" w:customStyle="1" w:styleId="cardChar">
    <w:name w:val="card Char"/>
    <w:link w:val="card"/>
    <w:uiPriority w:val="6"/>
    <w:locked/>
    <w:rsid w:val="002F3FBF"/>
    <w:rPr>
      <w:rFonts w:ascii="Calibri" w:hAnsi="Calibri" w:cs="Calibri"/>
      <w:sz w:val="20"/>
    </w:rPr>
  </w:style>
  <w:style w:type="paragraph" w:customStyle="1" w:styleId="cardtext">
    <w:name w:val="card text"/>
    <w:basedOn w:val="Normal"/>
    <w:link w:val="cardtextChar"/>
    <w:qFormat/>
    <w:rsid w:val="00962B37"/>
    <w:pPr>
      <w:ind w:left="288" w:right="288"/>
    </w:pPr>
    <w:rPr>
      <w:rFonts w:cstheme="minorBidi"/>
    </w:rPr>
  </w:style>
  <w:style w:type="character" w:customStyle="1" w:styleId="cardtextChar">
    <w:name w:val="card text Char"/>
    <w:basedOn w:val="DefaultParagraphFont"/>
    <w:link w:val="cardtext"/>
    <w:rsid w:val="00962B37"/>
    <w:rPr>
      <w:rFonts w:ascii="Calibri" w:hAnsi="Calibri"/>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2F3FBF"/>
    <w:rPr>
      <w:rFonts w:cs="Arial"/>
      <w:b/>
      <w:bCs/>
      <w:iCs/>
      <w:szCs w:val="28"/>
    </w:rPr>
  </w:style>
  <w:style w:type="character" w:customStyle="1" w:styleId="StyleStyle4CharTimesNewRoman11pt">
    <w:name w:val="Style Style4 Char + Times New Roman 11 pt"/>
    <w:basedOn w:val="DefaultParagraphFont"/>
    <w:rsid w:val="002F3FBF"/>
    <w:rPr>
      <w:rFonts w:ascii="Times New Roman" w:hAnsi="Times New Roman"/>
      <w:sz w:val="20"/>
      <w:szCs w:val="24"/>
      <w:u w:val="single"/>
      <w:lang w:val="en-US" w:eastAsia="en-US" w:bidi="ar-SA"/>
    </w:rPr>
  </w:style>
  <w:style w:type="character" w:customStyle="1" w:styleId="Box">
    <w:name w:val="Box"/>
    <w:uiPriority w:val="1"/>
    <w:qFormat/>
    <w:rsid w:val="00325F63"/>
    <w:rPr>
      <w:b w:val="0"/>
      <w:u w:val="single"/>
      <w:bdr w:val="none" w:sz="0" w:space="0" w:color="auto"/>
    </w:rPr>
  </w:style>
  <w:style w:type="character" w:customStyle="1" w:styleId="UnderlineBold">
    <w:name w:val="Underline + Bold"/>
    <w:uiPriority w:val="1"/>
    <w:qFormat/>
    <w:rsid w:val="00325F63"/>
    <w:rPr>
      <w:b w:val="0"/>
      <w:sz w:val="20"/>
      <w:u w:val="single"/>
    </w:rPr>
  </w:style>
  <w:style w:type="paragraph" w:customStyle="1" w:styleId="Cards">
    <w:name w:val="Cards"/>
    <w:basedOn w:val="Normal"/>
    <w:link w:val="CardsChar1"/>
    <w:qFormat/>
    <w:rsid w:val="00325F63"/>
    <w:pPr>
      <w:autoSpaceDE w:val="0"/>
      <w:autoSpaceDN w:val="0"/>
      <w:adjustRightInd w:val="0"/>
      <w:ind w:left="432" w:right="432"/>
      <w:jc w:val="both"/>
    </w:pPr>
    <w:rPr>
      <w:rFonts w:eastAsia="Times New Roman"/>
      <w:szCs w:val="20"/>
    </w:rPr>
  </w:style>
  <w:style w:type="character" w:customStyle="1" w:styleId="CardsChar1">
    <w:name w:val="Cards Char1"/>
    <w:link w:val="Cards"/>
    <w:rsid w:val="00325F63"/>
    <w:rPr>
      <w:rFonts w:ascii="Calibri" w:eastAsia="Times New Roman" w:hAnsi="Calibri"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5F63"/>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325F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5F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D Underline,Citation Char Char,Heading 3 Char1 Char Char,3: Cite,Card,Index Headers,Bold Cite"/>
    <w:basedOn w:val="Normal"/>
    <w:next w:val="Normal"/>
    <w:link w:val="Heading3Char"/>
    <w:uiPriority w:val="3"/>
    <w:qFormat/>
    <w:rsid w:val="00325F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1121,No Spacing111111,TAG,No Spacing211,No Spacing12,No Spacing2111,No Spacing4,No Spacing11111,No Spacing5,No Spacing21,Ch"/>
    <w:basedOn w:val="Normal"/>
    <w:next w:val="Normal"/>
    <w:link w:val="Heading4Char"/>
    <w:uiPriority w:val="4"/>
    <w:qFormat/>
    <w:rsid w:val="00325F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25F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F63"/>
  </w:style>
  <w:style w:type="character" w:customStyle="1" w:styleId="Heading1Char">
    <w:name w:val="Heading 1 Char"/>
    <w:aliases w:val="Pocket Char"/>
    <w:basedOn w:val="DefaultParagraphFont"/>
    <w:link w:val="Heading1"/>
    <w:uiPriority w:val="1"/>
    <w:rsid w:val="00325F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25F63"/>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Char Char Char Char Char Char Char Char,Char1 Char Char,Char1 Char + Left:  2.54 cm Char,First line:  0 Heading 3 Char,First line:  0 cm Char,CD Underline Char,Citation Char Char Char1"/>
    <w:basedOn w:val="DefaultParagraphFont"/>
    <w:link w:val="Heading3"/>
    <w:uiPriority w:val="3"/>
    <w:rsid w:val="00325F63"/>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1121 Char,No Spacing111111 Char,TAG Char,No Spacing211 Char,Ch Char"/>
    <w:basedOn w:val="DefaultParagraphFont"/>
    <w:link w:val="Heading4"/>
    <w:uiPriority w:val="4"/>
    <w:rsid w:val="00325F63"/>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325F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25F63"/>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325F6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25F63"/>
    <w:rPr>
      <w:b/>
      <w:bCs/>
      <w:sz w:val="26"/>
      <w:u w:val="single"/>
    </w:rPr>
  </w:style>
  <w:style w:type="paragraph" w:styleId="Header">
    <w:name w:val="header"/>
    <w:aliases w:val="Header 1,Header Char2,Header Char1 Char,Header Char Char Char,Header Char Char1,Char Char Char1,Header Char2 Char Char Char,Header Char1 Char1 Char Char Char,Header Char Char Char1 Char Char Char,Char Char Char Char"/>
    <w:basedOn w:val="Normal"/>
    <w:link w:val="HeaderChar"/>
    <w:uiPriority w:val="99"/>
    <w:rsid w:val="00325F63"/>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325F63"/>
    <w:rPr>
      <w:rFonts w:ascii="Calibri" w:hAnsi="Calibri" w:cs="Calibri"/>
      <w:sz w:val="20"/>
    </w:rPr>
  </w:style>
  <w:style w:type="paragraph" w:styleId="Footer">
    <w:name w:val="footer"/>
    <w:basedOn w:val="Normal"/>
    <w:link w:val="FooterChar"/>
    <w:uiPriority w:val="99"/>
    <w:semiHidden/>
    <w:rsid w:val="00325F63"/>
    <w:pPr>
      <w:tabs>
        <w:tab w:val="center" w:pos="4680"/>
        <w:tab w:val="right" w:pos="9360"/>
      </w:tabs>
    </w:pPr>
  </w:style>
  <w:style w:type="character" w:customStyle="1" w:styleId="FooterChar">
    <w:name w:val="Footer Char"/>
    <w:basedOn w:val="DefaultParagraphFont"/>
    <w:link w:val="Footer"/>
    <w:uiPriority w:val="99"/>
    <w:semiHidden/>
    <w:rsid w:val="00325F63"/>
    <w:rPr>
      <w:rFonts w:ascii="Calibri" w:hAnsi="Calibri" w:cs="Calibri"/>
      <w:sz w:val="20"/>
    </w:rPr>
  </w:style>
  <w:style w:type="character" w:styleId="Hyperlink">
    <w:name w:val="Hyperlink"/>
    <w:aliases w:val="heading 1 (block title),Card Text,Important,Read,Internet Link,Analytic Text"/>
    <w:basedOn w:val="DefaultParagraphFont"/>
    <w:uiPriority w:val="99"/>
    <w:rsid w:val="00325F63"/>
    <w:rPr>
      <w:color w:val="auto"/>
      <w:u w:val="none"/>
    </w:rPr>
  </w:style>
  <w:style w:type="character" w:styleId="FollowedHyperlink">
    <w:name w:val="FollowedHyperlink"/>
    <w:basedOn w:val="DefaultParagraphFont"/>
    <w:uiPriority w:val="99"/>
    <w:semiHidden/>
    <w:rsid w:val="00325F63"/>
    <w:rPr>
      <w:color w:val="auto"/>
      <w:u w:val="none"/>
    </w:rPr>
  </w:style>
  <w:style w:type="character" w:customStyle="1" w:styleId="Style1Char">
    <w:name w:val="Style1 Char"/>
    <w:basedOn w:val="DefaultParagraphFont"/>
    <w:link w:val="Style1"/>
    <w:rsid w:val="002F3FBF"/>
    <w:rPr>
      <w:rFonts w:eastAsia="SimSun"/>
      <w:szCs w:val="24"/>
      <w:u w:val="single"/>
      <w:lang w:eastAsia="zh-CN"/>
    </w:rPr>
  </w:style>
  <w:style w:type="paragraph" w:customStyle="1" w:styleId="Style1">
    <w:name w:val="Style1"/>
    <w:basedOn w:val="Normal"/>
    <w:link w:val="Style1Char"/>
    <w:rsid w:val="002F3FBF"/>
    <w:rPr>
      <w:rFonts w:asciiTheme="minorHAnsi" w:eastAsia="SimSun" w:hAnsiTheme="minorHAnsi" w:cstheme="minorBidi"/>
      <w:sz w:val="22"/>
      <w:szCs w:val="24"/>
      <w:u w:val="single"/>
      <w:lang w:eastAsia="zh-CN"/>
    </w:rPr>
  </w:style>
  <w:style w:type="character" w:customStyle="1" w:styleId="DocumentMapChar">
    <w:name w:val="Document Map Char"/>
    <w:basedOn w:val="DefaultParagraphFont"/>
    <w:link w:val="DocumentMap"/>
    <w:uiPriority w:val="99"/>
    <w:semiHidden/>
    <w:rsid w:val="002F3FBF"/>
    <w:rPr>
      <w:rFonts w:ascii="Lucida Grande" w:hAnsi="Lucida Grande" w:cs="Lucida Grande"/>
      <w:sz w:val="24"/>
      <w:szCs w:val="24"/>
    </w:rPr>
  </w:style>
  <w:style w:type="paragraph" w:styleId="DocumentMap">
    <w:name w:val="Document Map"/>
    <w:basedOn w:val="Normal"/>
    <w:link w:val="DocumentMapChar"/>
    <w:uiPriority w:val="99"/>
    <w:semiHidden/>
    <w:unhideWhenUsed/>
    <w:rsid w:val="002F3FBF"/>
    <w:rPr>
      <w:rFonts w:ascii="Lucida Grande" w:hAnsi="Lucida Grande" w:cs="Lucida Grande"/>
      <w:sz w:val="24"/>
      <w:szCs w:val="24"/>
    </w:rPr>
  </w:style>
  <w:style w:type="character" w:customStyle="1" w:styleId="underline">
    <w:name w:val="underline"/>
    <w:link w:val="textbold"/>
    <w:qFormat/>
    <w:rsid w:val="002F3FBF"/>
    <w:rPr>
      <w:rFonts w:eastAsia="Times New Roman"/>
      <w:szCs w:val="24"/>
      <w:u w:val="single"/>
    </w:rPr>
  </w:style>
  <w:style w:type="paragraph" w:customStyle="1" w:styleId="textbold">
    <w:name w:val="text bold"/>
    <w:basedOn w:val="Normal"/>
    <w:link w:val="underline"/>
    <w:rsid w:val="002F3FBF"/>
    <w:pPr>
      <w:ind w:left="720"/>
      <w:jc w:val="both"/>
    </w:pPr>
    <w:rPr>
      <w:rFonts w:asciiTheme="minorHAnsi" w:eastAsia="Times New Roman" w:hAnsiTheme="minorHAnsi" w:cstheme="minorBidi"/>
      <w:sz w:val="22"/>
      <w:szCs w:val="24"/>
      <w:u w:val="single"/>
    </w:rPr>
  </w:style>
  <w:style w:type="paragraph" w:customStyle="1" w:styleId="card">
    <w:name w:val="card"/>
    <w:basedOn w:val="Normal"/>
    <w:next w:val="Normal"/>
    <w:link w:val="cardChar"/>
    <w:uiPriority w:val="6"/>
    <w:qFormat/>
    <w:rsid w:val="002F3FBF"/>
  </w:style>
  <w:style w:type="character" w:customStyle="1" w:styleId="cardChar">
    <w:name w:val="card Char"/>
    <w:link w:val="card"/>
    <w:uiPriority w:val="6"/>
    <w:locked/>
    <w:rsid w:val="002F3FBF"/>
    <w:rPr>
      <w:rFonts w:ascii="Calibri" w:hAnsi="Calibri" w:cs="Calibri"/>
      <w:sz w:val="20"/>
    </w:rPr>
  </w:style>
  <w:style w:type="paragraph" w:customStyle="1" w:styleId="cardtext">
    <w:name w:val="card text"/>
    <w:basedOn w:val="Normal"/>
    <w:link w:val="cardtextChar"/>
    <w:qFormat/>
    <w:rsid w:val="00962B37"/>
    <w:pPr>
      <w:ind w:left="288" w:right="288"/>
    </w:pPr>
    <w:rPr>
      <w:rFonts w:cstheme="minorBidi"/>
    </w:rPr>
  </w:style>
  <w:style w:type="character" w:customStyle="1" w:styleId="cardtextChar">
    <w:name w:val="card text Char"/>
    <w:basedOn w:val="DefaultParagraphFont"/>
    <w:link w:val="cardtext"/>
    <w:rsid w:val="00962B37"/>
    <w:rPr>
      <w:rFonts w:ascii="Calibri" w:hAnsi="Calibri"/>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2F3FBF"/>
    <w:rPr>
      <w:rFonts w:cs="Arial"/>
      <w:b/>
      <w:bCs/>
      <w:iCs/>
      <w:szCs w:val="28"/>
    </w:rPr>
  </w:style>
  <w:style w:type="character" w:customStyle="1" w:styleId="StyleStyle4CharTimesNewRoman11pt">
    <w:name w:val="Style Style4 Char + Times New Roman 11 pt"/>
    <w:basedOn w:val="DefaultParagraphFont"/>
    <w:rsid w:val="002F3FBF"/>
    <w:rPr>
      <w:rFonts w:ascii="Times New Roman" w:hAnsi="Times New Roman"/>
      <w:sz w:val="20"/>
      <w:szCs w:val="24"/>
      <w:u w:val="single"/>
      <w:lang w:val="en-US" w:eastAsia="en-US" w:bidi="ar-SA"/>
    </w:rPr>
  </w:style>
  <w:style w:type="character" w:customStyle="1" w:styleId="Box">
    <w:name w:val="Box"/>
    <w:uiPriority w:val="1"/>
    <w:qFormat/>
    <w:rsid w:val="00325F63"/>
    <w:rPr>
      <w:b w:val="0"/>
      <w:u w:val="single"/>
      <w:bdr w:val="none" w:sz="0" w:space="0" w:color="auto"/>
    </w:rPr>
  </w:style>
  <w:style w:type="character" w:customStyle="1" w:styleId="UnderlineBold">
    <w:name w:val="Underline + Bold"/>
    <w:uiPriority w:val="1"/>
    <w:qFormat/>
    <w:rsid w:val="00325F63"/>
    <w:rPr>
      <w:b w:val="0"/>
      <w:sz w:val="20"/>
      <w:u w:val="single"/>
    </w:rPr>
  </w:style>
  <w:style w:type="paragraph" w:customStyle="1" w:styleId="Cards">
    <w:name w:val="Cards"/>
    <w:basedOn w:val="Normal"/>
    <w:link w:val="CardsChar1"/>
    <w:qFormat/>
    <w:rsid w:val="00325F63"/>
    <w:pPr>
      <w:autoSpaceDE w:val="0"/>
      <w:autoSpaceDN w:val="0"/>
      <w:adjustRightInd w:val="0"/>
      <w:ind w:left="432" w:right="432"/>
      <w:jc w:val="both"/>
    </w:pPr>
    <w:rPr>
      <w:rFonts w:eastAsia="Times New Roman"/>
      <w:szCs w:val="20"/>
    </w:rPr>
  </w:style>
  <w:style w:type="character" w:customStyle="1" w:styleId="CardsChar1">
    <w:name w:val="Cards Char1"/>
    <w:link w:val="Cards"/>
    <w:rsid w:val="00325F63"/>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eanleadershipnetwork.org/us-russian-relations-beyond-the-reset_459.html" TargetMode="External"/><Relationship Id="rId13"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18" Type="http://schemas.openxmlformats.org/officeDocument/2006/relationships/hyperlink" Target="http://www.npolicy.org/article.php?aid=1182&amp;tid=3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2fe113f3c144f57faed81d9d82da317c&amp;docnum=50&amp;_fmtstr=FULL&amp;_startdoc=1&amp;wchp=dGLbVlz-zSkAA&amp;_md5=b1d9e5e1353b8e4b551f37ea1388cd8e&amp;focBudTerms=%28judici%21+or+court%29+w%2F50+congress%21+w%2F50+judicial+internationalism+or+%28incorporat%21+w%2F25+international+law+or+foreign+law%29+w%2F35+first+or+unilateral%21+or+sequenc%21&amp;focBudSel=all" TargetMode="External"/><Relationship Id="rId7" Type="http://schemas.openxmlformats.org/officeDocument/2006/relationships/hyperlink" Target="http://www.washingtonpost.com/blogs/monkey-cage/wp/2013/10/16/why-striking-down-campaign-contribution-limits-might-make-politics-better/" TargetMode="External"/><Relationship Id="rId12"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17" Type="http://schemas.openxmlformats.org/officeDocument/2006/relationships/hyperlink" Target="http://www.growthcommission.org/storage/cgdev/documents/gcwp060web.pdf" TargetMode="External"/><Relationship Id="rId25" Type="http://schemas.openxmlformats.org/officeDocument/2006/relationships/hyperlink" Target="http://www.cato.org/publications/commentary/contractor-legal-immunity-political-questions-doctrine" TargetMode="External"/><Relationship Id="rId2" Type="http://schemas.microsoft.com/office/2007/relationships/stylesWithEffects" Target="stylesWithEffects.xml"/><Relationship Id="rId16" Type="http://schemas.openxmlformats.org/officeDocument/2006/relationships/hyperlink" Target="http://digitalcommons.law.umaryland.edu/cgi/viewcontent.cgi?article=3421&amp;context=mlr" TargetMode="External"/><Relationship Id="rId20" Type="http://schemas.openxmlformats.org/officeDocument/2006/relationships/hyperlink" Target="http://works.bepress.com/cgi/viewcontent.cgi?article=1025&amp;context=johnyoo" TargetMode="External"/><Relationship Id="rId1" Type="http://schemas.openxmlformats.org/officeDocument/2006/relationships/styles" Target="styles.xml"/><Relationship Id="rId6" Type="http://schemas.openxmlformats.org/officeDocument/2006/relationships/hyperlink" Target="http://www.thecourt.ca/2013/10/21/citizens-united-did-not-equate-money-with-speech-but-mccutcheon-will/" TargetMode="External"/><Relationship Id="rId11"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24" Type="http://schemas.openxmlformats.org/officeDocument/2006/relationships/hyperlink" Target="http://www.globalwarming.org/2009/02/03/global-warming-101-science/" TargetMode="External"/><Relationship Id="rId5" Type="http://schemas.openxmlformats.org/officeDocument/2006/relationships/hyperlink" Target="http://www.huffingtonpost.com/2013/10/08/mccutcheon-v-fec_n_4059180.html2" TargetMode="External"/><Relationship Id="rId15"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23" Type="http://schemas.openxmlformats.org/officeDocument/2006/relationships/hyperlink" Target="http://digitalcommons.law.umaryland.edu/cgi/viewcontent.cgi?article=3421&amp;context=mlr" TargetMode="External"/><Relationship Id="rId10"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19" Type="http://schemas.openxmlformats.org/officeDocument/2006/relationships/hyperlink" Target="http://www.lawfareblog.com/2013/01/terrorists-pirates-and-drug-traffickers-customary-international-law-and-u-s-criminal-prosecutions/" TargetMode="External"/><Relationship Id="rId4" Type="http://schemas.openxmlformats.org/officeDocument/2006/relationships/webSettings" Target="webSettings.xml"/><Relationship Id="rId9" Type="http://schemas.openxmlformats.org/officeDocument/2006/relationships/hyperlink" Target="http://dyn.politico.com/printstory.cfm?uuid=161EF282-72F9-4D48-8B9C-C5B3396CA0E6" TargetMode="External"/><Relationship Id="rId14"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22" Type="http://schemas.openxmlformats.org/officeDocument/2006/relationships/hyperlink" Target="http://digitalcommons.law.yale.edu/cgi/viewcontent.cgi?article=4845&amp;context=fss_papers&amp;sei-redir=1&amp;referer=http%3A%2F%2Fscholar.google.com%2Fscholar%3Fq%3Dmandamus%2Bself-executing%2Bjudicial%2Benforcement%2Btreaty%26btnG%3D%26hl%3Den%26as_sdt%3D0%252C2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26</TotalTime>
  <Pages>55</Pages>
  <Words>30054</Words>
  <Characters>171312</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Sadagopal</dc:creator>
  <cp:lastModifiedBy>Rohan Sadagopal</cp:lastModifiedBy>
  <cp:revision>7</cp:revision>
  <dcterms:created xsi:type="dcterms:W3CDTF">2014-03-28T13:26:00Z</dcterms:created>
  <dcterms:modified xsi:type="dcterms:W3CDTF">2014-03-28T14:54:00Z</dcterms:modified>
</cp:coreProperties>
</file>