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AA2" w:rsidRDefault="00EA3AA2" w:rsidP="00EA3AA2">
      <w:pPr>
        <w:pStyle w:val="Heading1"/>
      </w:pPr>
      <w:r>
        <w:t>**2AC**</w:t>
      </w:r>
    </w:p>
    <w:p w:rsidR="00520409" w:rsidRPr="00063A80" w:rsidRDefault="00520409" w:rsidP="00520409">
      <w:pPr>
        <w:keepNext/>
        <w:keepLines/>
        <w:pageBreakBefore/>
        <w:spacing w:before="200"/>
        <w:jc w:val="center"/>
        <w:outlineLvl w:val="2"/>
        <w:rPr>
          <w:rFonts w:eastAsiaTheme="majorEastAsia" w:cstheme="majorBidi"/>
          <w:b/>
          <w:bCs/>
          <w:sz w:val="28"/>
          <w:u w:val="single"/>
        </w:rPr>
      </w:pPr>
      <w:r w:rsidRPr="00063A80">
        <w:rPr>
          <w:rFonts w:eastAsiaTheme="majorEastAsia" w:cstheme="majorBidi"/>
          <w:b/>
          <w:bCs/>
          <w:sz w:val="28"/>
          <w:u w:val="single"/>
        </w:rPr>
        <w:lastRenderedPageBreak/>
        <w:t>Drone Shift DA: 2AC</w:t>
      </w:r>
    </w:p>
    <w:p w:rsidR="00520409" w:rsidRPr="00063A80" w:rsidRDefault="00520409" w:rsidP="00520409"/>
    <w:p w:rsidR="00520409" w:rsidRPr="00063A80" w:rsidRDefault="00520409" w:rsidP="00520409">
      <w:pPr>
        <w:keepNext/>
        <w:keepLines/>
        <w:spacing w:before="200"/>
        <w:outlineLvl w:val="3"/>
        <w:rPr>
          <w:rFonts w:eastAsiaTheme="majorEastAsia" w:cstheme="majorBidi"/>
          <w:b/>
          <w:bCs/>
          <w:iCs/>
          <w:sz w:val="24"/>
        </w:rPr>
      </w:pPr>
      <w:r w:rsidRPr="00063A80">
        <w:rPr>
          <w:rFonts w:eastAsiaTheme="majorEastAsia" w:cstheme="majorBidi"/>
          <w:b/>
          <w:bCs/>
          <w:iCs/>
          <w:sz w:val="24"/>
        </w:rPr>
        <w:t>There’s no tradeoff</w:t>
      </w:r>
    </w:p>
    <w:p w:rsidR="00520409" w:rsidRPr="00063A80" w:rsidRDefault="00520409" w:rsidP="00520409">
      <w:r w:rsidRPr="00063A80">
        <w:t xml:space="preserve">Robert </w:t>
      </w:r>
      <w:r w:rsidRPr="00063A80">
        <w:rPr>
          <w:b/>
          <w:bCs/>
          <w:sz w:val="24"/>
          <w:u w:val="single"/>
        </w:rPr>
        <w:t>Chesney 11</w:t>
      </w:r>
      <w:r w:rsidRPr="00063A80">
        <w:t>, Charles I. Francis Professor in Law at the UT School of Law as well as a non-resident Senior Fellow at Brookings, "Examining the Evidence of a Detention-Drone Strike Tradeoff", October 17, www.lawfareblog.com/2011/10/examining-the-evidence-of-a-detention-drone-strike-tradeoff/</w:t>
      </w:r>
    </w:p>
    <w:p w:rsidR="00520409" w:rsidRPr="00063A80" w:rsidRDefault="00520409" w:rsidP="00520409"/>
    <w:p w:rsidR="00520409" w:rsidRPr="00063A80" w:rsidRDefault="00520409" w:rsidP="00520409">
      <w:r w:rsidRPr="00063A80">
        <w:t xml:space="preserve">Yesterday Jack linked to this piece by Noah </w:t>
      </w:r>
      <w:r w:rsidRPr="00063A80">
        <w:rPr>
          <w:b/>
          <w:bCs/>
          <w:sz w:val="20"/>
          <w:u w:val="thick"/>
        </w:rPr>
        <w:t>Feldman</w:t>
      </w:r>
      <w:r w:rsidRPr="00063A80">
        <w:t xml:space="preserve">, which among other things </w:t>
      </w:r>
      <w:r w:rsidRPr="00063A80">
        <w:rPr>
          <w:b/>
          <w:bCs/>
          <w:sz w:val="20"/>
          <w:u w:val="thick"/>
        </w:rPr>
        <w:t>advances the argument that</w:t>
      </w:r>
      <w:r w:rsidRPr="00063A80">
        <w:t xml:space="preserve"> the </w:t>
      </w:r>
      <w:r w:rsidRPr="00063A80">
        <w:rPr>
          <w:b/>
          <w:bCs/>
          <w:sz w:val="20"/>
          <w:u w:val="thick"/>
        </w:rPr>
        <w:t>Obama</w:t>
      </w:r>
      <w:r w:rsidRPr="00063A80">
        <w:t xml:space="preserve"> administration has </w:t>
      </w:r>
      <w:r w:rsidRPr="00063A80">
        <w:rPr>
          <w:b/>
          <w:bCs/>
          <w:sz w:val="20"/>
          <w:u w:val="thick"/>
        </w:rPr>
        <w:t>resorted to</w:t>
      </w:r>
      <w:r w:rsidRPr="00063A80">
        <w:t xml:space="preserve"> drone </w:t>
      </w:r>
      <w:r w:rsidRPr="00063A80">
        <w:rPr>
          <w:b/>
          <w:bCs/>
          <w:sz w:val="20"/>
          <w:u w:val="thick"/>
        </w:rPr>
        <w:t>strikes</w:t>
      </w:r>
      <w:r w:rsidRPr="00063A80">
        <w:t xml:space="preserve"> at least in part </w:t>
      </w:r>
      <w:r w:rsidRPr="00063A80">
        <w:rPr>
          <w:b/>
          <w:bCs/>
          <w:sz w:val="20"/>
          <w:u w:val="thick"/>
        </w:rPr>
        <w:t>in order to avoid having to grapple with</w:t>
      </w:r>
      <w:r w:rsidRPr="00063A80">
        <w:t xml:space="preserve"> the </w:t>
      </w:r>
      <w:r w:rsidRPr="00063A80">
        <w:rPr>
          <w:b/>
          <w:bCs/>
          <w:sz w:val="20"/>
          <w:u w:val="thick"/>
        </w:rPr>
        <w:t>legal and political problems associated with</w:t>
      </w:r>
      <w:r w:rsidRPr="00063A80">
        <w:t xml:space="preserve"> military </w:t>
      </w:r>
      <w:r w:rsidRPr="00063A80">
        <w:rPr>
          <w:b/>
          <w:bCs/>
          <w:sz w:val="20"/>
          <w:u w:val="thick"/>
        </w:rPr>
        <w:t>detention</w:t>
      </w:r>
      <w:r w:rsidRPr="00063A80">
        <w:t>:</w:t>
      </w:r>
      <w:r w:rsidRPr="00063A80">
        <w:rPr>
          <w:sz w:val="12"/>
        </w:rPr>
        <w:t>¶</w:t>
      </w:r>
      <w:r w:rsidRPr="00063A80">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063A80">
        <w:rPr>
          <w:sz w:val="12"/>
        </w:rPr>
        <w:t>¶</w:t>
      </w:r>
      <w:r w:rsidRPr="00063A80">
        <w:t xml:space="preserve"> </w:t>
      </w:r>
      <w:r w:rsidRPr="00063A80">
        <w:rPr>
          <w:b/>
          <w:bCs/>
          <w:sz w:val="20"/>
          <w:highlight w:val="green"/>
          <w:u w:val="thick"/>
        </w:rPr>
        <w:t>Is there truly a detention-drone</w:t>
      </w:r>
      <w:r w:rsidRPr="00063A80">
        <w:rPr>
          <w:b/>
          <w:bCs/>
          <w:sz w:val="20"/>
          <w:u w:val="thick"/>
        </w:rPr>
        <w:t xml:space="preserve"> strike </w:t>
      </w:r>
      <w:r w:rsidRPr="00063A80">
        <w:rPr>
          <w:b/>
          <w:bCs/>
          <w:sz w:val="20"/>
          <w:highlight w:val="green"/>
          <w:u w:val="thick"/>
        </w:rPr>
        <w:t>tradeoff,</w:t>
      </w:r>
      <w:r w:rsidRPr="00063A80">
        <w:rPr>
          <w:b/>
          <w:bCs/>
          <w:sz w:val="20"/>
          <w:u w:val="thick"/>
        </w:rPr>
        <w:t xml:space="preserve"> such that</w:t>
      </w:r>
      <w:r w:rsidRPr="00063A80">
        <w:t xml:space="preserve"> the </w:t>
      </w:r>
      <w:r w:rsidRPr="00063A80">
        <w:rPr>
          <w:b/>
          <w:bCs/>
          <w:sz w:val="20"/>
          <w:u w:val="thick"/>
        </w:rPr>
        <w:t>Obama</w:t>
      </w:r>
      <w:r w:rsidRPr="00063A80">
        <w:t xml:space="preserve"> administration </w:t>
      </w:r>
      <w:r w:rsidRPr="00063A80">
        <w:rPr>
          <w:b/>
          <w:bCs/>
          <w:sz w:val="20"/>
          <w:u w:val="thick"/>
        </w:rPr>
        <w:t>favors killing</w:t>
      </w:r>
      <w:r w:rsidRPr="00063A80">
        <w:t xml:space="preserve"> rather than capturing? As an initial matter, </w:t>
      </w:r>
      <w:r w:rsidRPr="00063A80">
        <w:rPr>
          <w:b/>
          <w:bCs/>
          <w:sz w:val="20"/>
          <w:highlight w:val="green"/>
          <w:u w:val="thick"/>
        </w:rPr>
        <w:t>the numbers</w:t>
      </w:r>
      <w:r w:rsidRPr="00063A80">
        <w:rPr>
          <w:b/>
          <w:bCs/>
          <w:sz w:val="20"/>
          <w:u w:val="thick"/>
        </w:rPr>
        <w:t xml:space="preserve"> quoted above </w:t>
      </w:r>
      <w:r w:rsidRPr="00063A80">
        <w:rPr>
          <w:b/>
          <w:bCs/>
          <w:sz w:val="20"/>
          <w:highlight w:val="green"/>
          <w:u w:val="thick"/>
        </w:rPr>
        <w:t>aren’t correct</w:t>
      </w:r>
      <w:r w:rsidRPr="00063A80">
        <w:t xml:space="preserve"> according to the New America Foundation database of drone strikes in Pakistan, </w:t>
      </w:r>
      <w:r w:rsidRPr="00063A80">
        <w:rPr>
          <w:b/>
          <w:bCs/>
          <w:sz w:val="20"/>
          <w:u w:val="thick"/>
        </w:rPr>
        <w:t>2008 saw a total of 33 strikes, while in 2009 there were 53</w:t>
      </w:r>
      <w:r w:rsidRPr="00063A80">
        <w:t xml:space="preserve"> (51 subsequent to President Obama’s inauguration). Of course, you can recapture something close to the same point conveyed in the quote by looking instead to the full number of strikes conducted under Bush and Obama, respectively. There were relatively few drone strikes prior to 2008, after all, while the numbers jump to 118 for 2010 and at least 60 this year (plus an emerging Yemen drone strike campaign). But </w:t>
      </w:r>
      <w:r w:rsidRPr="00063A80">
        <w:rPr>
          <w:b/>
          <w:bCs/>
          <w:sz w:val="20"/>
          <w:u w:val="thick"/>
        </w:rPr>
        <w:t>what does all this really prove?</w:t>
      </w:r>
      <w:r w:rsidRPr="00063A80">
        <w:rPr>
          <w:sz w:val="12"/>
        </w:rPr>
        <w:t>¶</w:t>
      </w:r>
      <w:r w:rsidRPr="00063A80">
        <w:t xml:space="preserve"> </w:t>
      </w:r>
      <w:r w:rsidRPr="00063A80">
        <w:rPr>
          <w:b/>
          <w:bCs/>
          <w:sz w:val="20"/>
          <w:u w:val="thick"/>
        </w:rPr>
        <w:t>Not much</w:t>
      </w:r>
      <w:r w:rsidRPr="00063A80">
        <w:t xml:space="preserve">, I think. Most if not all of </w:t>
      </w:r>
      <w:r w:rsidRPr="00063A80">
        <w:rPr>
          <w:b/>
          <w:bCs/>
          <w:sz w:val="20"/>
          <w:highlight w:val="green"/>
          <w:u w:val="thick"/>
        </w:rPr>
        <w:t>the difference in drone strike rates can be accounted for by specific policy decisions relating to</w:t>
      </w:r>
      <w:r w:rsidRPr="00063A80">
        <w:rPr>
          <w:b/>
          <w:bCs/>
          <w:sz w:val="20"/>
          <w:u w:val="thick"/>
        </w:rPr>
        <w:t xml:space="preserve"> the </w:t>
      </w:r>
      <w:r w:rsidRPr="00063A80">
        <w:rPr>
          <w:b/>
          <w:bCs/>
          <w:sz w:val="20"/>
          <w:highlight w:val="green"/>
          <w:u w:val="thick"/>
        </w:rPr>
        <w:t>quantity of drones available</w:t>
      </w:r>
      <w:r w:rsidRPr="00063A80">
        <w:t xml:space="preserve"> for these missions, </w:t>
      </w:r>
      <w:r w:rsidRPr="00063A80">
        <w:rPr>
          <w:b/>
          <w:bCs/>
          <w:sz w:val="20"/>
          <w:u w:val="thick"/>
        </w:rPr>
        <w:t xml:space="preserve">the </w:t>
      </w:r>
      <w:r w:rsidRPr="00063A80">
        <w:rPr>
          <w:b/>
          <w:bCs/>
          <w:sz w:val="20"/>
          <w:highlight w:val="green"/>
          <w:u w:val="thick"/>
        </w:rPr>
        <w:t>locations in Pakistan</w:t>
      </w:r>
      <w:r w:rsidRPr="00063A80">
        <w:rPr>
          <w:b/>
          <w:bCs/>
          <w:sz w:val="20"/>
          <w:u w:val="thick"/>
        </w:rPr>
        <w:t xml:space="preserve"> </w:t>
      </w:r>
      <w:r w:rsidRPr="00063A80">
        <w:t xml:space="preserve">where drones have been permitted to operate, </w:t>
      </w:r>
      <w:r w:rsidRPr="00063A80">
        <w:rPr>
          <w:b/>
          <w:bCs/>
          <w:sz w:val="20"/>
          <w:highlight w:val="green"/>
          <w:u w:val="thick"/>
        </w:rPr>
        <w:t>and</w:t>
      </w:r>
      <w:r w:rsidRPr="00063A80">
        <w:t xml:space="preserve"> most notably </w:t>
      </w:r>
      <w:r w:rsidRPr="00063A80">
        <w:rPr>
          <w:b/>
          <w:bCs/>
          <w:sz w:val="20"/>
          <w:highlight w:val="green"/>
          <w:u w:val="thick"/>
        </w:rPr>
        <w:t>whether drone strikes were conditioned on</w:t>
      </w:r>
      <w:r w:rsidRPr="00063A80">
        <w:t xml:space="preserve"> obtaining </w:t>
      </w:r>
      <w:r w:rsidRPr="00063A80">
        <w:rPr>
          <w:b/>
          <w:bCs/>
          <w:sz w:val="20"/>
          <w:highlight w:val="green"/>
          <w:u w:val="thick"/>
        </w:rPr>
        <w:t>Pakistani permission</w:t>
      </w:r>
      <w:r w:rsidRPr="00063A80">
        <w:t>. Here is how I summarize the matter in my forthcoming article on the legal consequences of the convergence of military and intelligence activities:</w:t>
      </w:r>
      <w:r w:rsidRPr="00063A80">
        <w:rPr>
          <w:sz w:val="12"/>
        </w:rPr>
        <w:t>¶</w:t>
      </w:r>
      <w:r w:rsidRPr="00063A80">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063A80">
        <w:rPr>
          <w:sz w:val="12"/>
        </w:rPr>
        <w:t>¶</w:t>
      </w:r>
      <w:r w:rsidRPr="00063A80">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063A80">
        <w:rPr>
          <w:b/>
          <w:bCs/>
          <w:sz w:val="20"/>
          <w:u w:val="thick"/>
        </w:rPr>
        <w:t>Pakistani permission no longer was required</w:t>
      </w:r>
      <w:r w:rsidRPr="00063A80">
        <w:t xml:space="preserve">.[7] </w:t>
      </w:r>
      <w:r w:rsidRPr="00063A80">
        <w:rPr>
          <w:sz w:val="12"/>
        </w:rPr>
        <w:t>¶</w:t>
      </w:r>
      <w:r w:rsidRPr="00063A80">
        <w:t xml:space="preserve"> </w:t>
      </w:r>
      <w:r w:rsidRPr="00063A80">
        <w:rPr>
          <w:b/>
          <w:bCs/>
          <w:sz w:val="20"/>
          <w:u w:val="thick"/>
        </w:rPr>
        <w:t>The results were dramatic. The CIA conducted dozens of strikes in Pakistan over the remainder of 2008, vastly exceeding the number of strikes over the prior four years combined</w:t>
      </w:r>
      <w:r w:rsidRPr="00063A80">
        <w:t xml:space="preserve">.[8] </w:t>
      </w:r>
      <w:r w:rsidRPr="00063A80">
        <w:rPr>
          <w:b/>
          <w:bCs/>
          <w:sz w:val="20"/>
          <w:u w:val="thick"/>
        </w:rPr>
        <w:t>That pace continued in 2009</w:t>
      </w:r>
      <w:r w:rsidRPr="00063A80">
        <w:t xml:space="preserve">, which eventually saw a total of 53 strikes.[9] </w:t>
      </w:r>
      <w:r w:rsidRPr="00063A80">
        <w:rPr>
          <w:b/>
          <w:bCs/>
          <w:sz w:val="20"/>
          <w:u w:val="thick"/>
        </w:rPr>
        <w:t>And then, in 2010, the rate more than doubled</w:t>
      </w:r>
      <w:r w:rsidRPr="00063A80">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063A80">
        <w:rPr>
          <w:sz w:val="12"/>
        </w:rPr>
        <w:t>¶</w:t>
      </w:r>
      <w:r w:rsidRPr="00063A80">
        <w:t xml:space="preserve"> </w:t>
      </w:r>
      <w:r w:rsidRPr="00063A80">
        <w:rPr>
          <w:b/>
          <w:bCs/>
          <w:sz w:val="20"/>
          <w:u w:val="thick"/>
        </w:rPr>
        <w:t xml:space="preserve">There is an additional reason to doubt that the number of drone strikes tells us much about a potential detention/targeting tradeoff: </w:t>
      </w:r>
      <w:r w:rsidRPr="00063A80">
        <w:rPr>
          <w:b/>
          <w:bCs/>
          <w:sz w:val="20"/>
          <w:highlight w:val="green"/>
          <w:u w:val="thick"/>
        </w:rPr>
        <w:t>most</w:t>
      </w:r>
      <w:r w:rsidRPr="00063A80">
        <w:rPr>
          <w:b/>
          <w:bCs/>
          <w:sz w:val="20"/>
          <w:u w:val="thick"/>
        </w:rPr>
        <w:t xml:space="preserve"> of these </w:t>
      </w:r>
      <w:r w:rsidRPr="00063A80">
        <w:rPr>
          <w:b/>
          <w:bCs/>
          <w:sz w:val="20"/>
          <w:highlight w:val="green"/>
          <w:u w:val="thick"/>
        </w:rPr>
        <w:t>strikes involved circumstances in which there was no feasible option for capturing the target.</w:t>
      </w:r>
      <w:r w:rsidRPr="00063A80">
        <w:rPr>
          <w:b/>
          <w:bCs/>
          <w:sz w:val="20"/>
          <w:u w:val="thick"/>
        </w:rPr>
        <w:t xml:space="preserve"> These strikes are concentrated in the FATA region</w:t>
      </w:r>
      <w:r w:rsidRPr="00063A80">
        <w:t xml:space="preserve">, after all. </w:t>
      </w:r>
      <w:r w:rsidRPr="00063A80">
        <w:rPr>
          <w:sz w:val="12"/>
        </w:rPr>
        <w:t>¶</w:t>
      </w:r>
      <w:r w:rsidRPr="00063A80">
        <w:t xml:space="preserve"> Having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063A80">
        <w:rPr>
          <w:sz w:val="12"/>
        </w:rPr>
        <w:t>¶</w:t>
      </w:r>
      <w:r w:rsidRPr="00063A80">
        <w:t xml:space="preserve"> Bear in mind that it is not as if we can simply assume that the same number of targets emerge in the same locations and circumstances each year, enabling an apples-to-apples comparison. But set that aside.</w:t>
      </w:r>
      <w:r w:rsidRPr="00063A80">
        <w:rPr>
          <w:sz w:val="12"/>
        </w:rPr>
        <w:t>¶</w:t>
      </w:r>
      <w:r w:rsidRPr="00063A80">
        <w:t xml:space="preserve"> First, consider locations that (i)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Boumediene petitioners, Pakistan’s non-FATA regions, and a variety of African and Asian states where such conditions obtained in years past. </w:t>
      </w:r>
      <w:r w:rsidRPr="00063A80">
        <w:rPr>
          <w:b/>
          <w:bCs/>
          <w:sz w:val="20"/>
          <w:u w:val="thick"/>
        </w:rPr>
        <w:t>In</w:t>
      </w:r>
      <w:r w:rsidRPr="00063A80">
        <w:t xml:space="preserve"> such </w:t>
      </w:r>
      <w:r w:rsidRPr="00063A80">
        <w:rPr>
          <w:b/>
          <w:bCs/>
          <w:sz w:val="20"/>
          <w:u w:val="thick"/>
        </w:rPr>
        <w:t xml:space="preserve">locations, </w:t>
      </w:r>
      <w:r w:rsidRPr="00063A80">
        <w:rPr>
          <w:b/>
          <w:bCs/>
          <w:sz w:val="20"/>
          <w:highlight w:val="green"/>
          <w:u w:val="thick"/>
        </w:rPr>
        <w:t>we seem to be using neither drones nor detention</w:t>
      </w:r>
      <w:r w:rsidRPr="00063A80">
        <w:rPr>
          <w:b/>
          <w:bCs/>
          <w:sz w:val="20"/>
          <w:u w:val="thick"/>
        </w:rPr>
        <w:t xml:space="preserve">. Rather, </w:t>
      </w:r>
      <w:r w:rsidRPr="00063A80">
        <w:rPr>
          <w:b/>
          <w:bCs/>
          <w:sz w:val="20"/>
          <w:highlight w:val="green"/>
          <w:u w:val="thick"/>
        </w:rPr>
        <w:t>we</w:t>
      </w:r>
      <w:r w:rsidRPr="00063A80">
        <w:t xml:space="preserve"> either </w:t>
      </w:r>
      <w:r w:rsidRPr="00063A80">
        <w:rPr>
          <w:b/>
          <w:bCs/>
          <w:sz w:val="20"/>
          <w:highlight w:val="green"/>
          <w:u w:val="thick"/>
        </w:rPr>
        <w:t>are relying on host-state intervention or</w:t>
      </w:r>
      <w:r w:rsidRPr="00063A80">
        <w:rPr>
          <w:b/>
          <w:bCs/>
          <w:sz w:val="20"/>
          <w:u w:val="thick"/>
        </w:rPr>
        <w:t xml:space="preserve"> we are </w:t>
      </w:r>
      <w:r w:rsidRPr="00063A80">
        <w:rPr>
          <w:b/>
          <w:bCs/>
          <w:sz w:val="20"/>
          <w:highlight w:val="green"/>
          <w:u w:val="thick"/>
        </w:rPr>
        <w:t>limiting ourselves to surveillance</w:t>
      </w:r>
      <w:r w:rsidRPr="00063A80">
        <w:t xml:space="preserve">. Very hard to know how much of each might be going on, of course. </w:t>
      </w:r>
      <w:r w:rsidRPr="00063A80">
        <w:rPr>
          <w:b/>
          <w:bCs/>
          <w:sz w:val="20"/>
          <w:u w:val="thick"/>
        </w:rPr>
        <w:t>If it is occurring often</w:t>
      </w:r>
      <w:r w:rsidRPr="00063A80">
        <w:t xml:space="preserve">, moreover, </w:t>
      </w:r>
      <w:r w:rsidRPr="00063A80">
        <w:rPr>
          <w:b/>
          <w:bCs/>
          <w:sz w:val="20"/>
          <w:u w:val="thick"/>
        </w:rPr>
        <w:t>it might reflect a decline in host-state willingness to cooperate with us</w:t>
      </w:r>
      <w:r w:rsidRPr="00063A80">
        <w:t xml:space="preserve"> (in light of increased domestic and diplomatic pressure from being seen to be responsible for funneling someone into our hands, and the backdrop understanding that, in the age of wikileaks, we simply can’t promise credibly that such cooperation will be kept secret). </w:t>
      </w:r>
      <w:r w:rsidRPr="00063A80">
        <w:rPr>
          <w:b/>
          <w:bCs/>
          <w:sz w:val="20"/>
          <w:u w:val="thick"/>
        </w:rPr>
        <w:t xml:space="preserve">In any event, </w:t>
      </w:r>
      <w:r w:rsidRPr="00063A80">
        <w:rPr>
          <w:b/>
          <w:bCs/>
          <w:sz w:val="20"/>
          <w:highlight w:val="green"/>
          <w:u w:val="thick"/>
        </w:rPr>
        <w:t>this tradeoff is not about detention versus targeting</w:t>
      </w:r>
      <w:r w:rsidRPr="00063A80">
        <w:rPr>
          <w:b/>
          <w:bCs/>
          <w:sz w:val="20"/>
          <w:u w:val="thick"/>
        </w:rPr>
        <w:t>, but something much more complex and difficult to measure</w:t>
      </w:r>
      <w:r w:rsidRPr="00063A80">
        <w:t>.</w:t>
      </w:r>
    </w:p>
    <w:p w:rsidR="00520409" w:rsidRDefault="00520409" w:rsidP="00EA3AA2"/>
    <w:p w:rsidR="00520409" w:rsidRDefault="00520409" w:rsidP="00520409">
      <w:pPr>
        <w:pStyle w:val="Heading3"/>
      </w:pPr>
      <w:r>
        <w:lastRenderedPageBreak/>
        <w:t>T</w:t>
      </w:r>
    </w:p>
    <w:p w:rsidR="00520409" w:rsidRDefault="00520409" w:rsidP="00520409"/>
    <w:p w:rsidR="00520409" w:rsidRPr="00520409" w:rsidRDefault="00520409" w:rsidP="00520409">
      <w:pPr>
        <w:keepNext/>
        <w:keepLines/>
        <w:spacing w:before="200"/>
        <w:outlineLvl w:val="3"/>
        <w:rPr>
          <w:rFonts w:eastAsiaTheme="majorEastAsia" w:cstheme="majorBidi"/>
          <w:b/>
          <w:bCs/>
          <w:iCs/>
          <w:sz w:val="24"/>
        </w:rPr>
      </w:pPr>
      <w:r w:rsidRPr="00520409">
        <w:rPr>
          <w:rFonts w:eastAsiaTheme="majorEastAsia" w:cstheme="majorBidi"/>
          <w:b/>
          <w:bCs/>
          <w:iCs/>
          <w:sz w:val="24"/>
        </w:rPr>
        <w:t>Restriction means a limit and includes conditions on action</w:t>
      </w:r>
    </w:p>
    <w:p w:rsidR="00520409" w:rsidRPr="00520409" w:rsidRDefault="00520409" w:rsidP="00520409">
      <w:r w:rsidRPr="00520409">
        <w:rPr>
          <w:b/>
          <w:bCs/>
          <w:sz w:val="24"/>
          <w:u w:val="single"/>
        </w:rPr>
        <w:t>CAA 8</w:t>
      </w:r>
      <w:r w:rsidRPr="00520409">
        <w:t>,COURT OF APPEALS OF ARIZONA, DIVISION ONE, DEPARTMENT A, STATE OF ARIZONA, Appellee, v. JEREMY RAY WAGNER, Appellant., 2008 Ariz. App. Unpub. LEXIS 613</w:t>
      </w:r>
    </w:p>
    <w:p w:rsidR="00520409" w:rsidRPr="00520409" w:rsidRDefault="00520409" w:rsidP="00520409"/>
    <w:p w:rsidR="00520409" w:rsidRPr="00520409" w:rsidRDefault="00520409" w:rsidP="00520409">
      <w:r w:rsidRPr="00520409">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520409">
        <w:rPr>
          <w:sz w:val="12"/>
        </w:rPr>
        <w:t>¶</w:t>
      </w:r>
      <w:r w:rsidRPr="00520409">
        <w:t xml:space="preserve"> 15, 161 P.3d 583, 587 (App. 2007) ("</w:t>
      </w:r>
      <w:r w:rsidRPr="00520409">
        <w:rPr>
          <w:b/>
          <w:bCs/>
          <w:sz w:val="20"/>
          <w:u w:val="thick"/>
        </w:rPr>
        <w:t xml:space="preserve">When a statutory term is not explicitly defined, </w:t>
      </w:r>
      <w:r w:rsidRPr="00520409">
        <w:rPr>
          <w:b/>
          <w:bCs/>
          <w:sz w:val="20"/>
          <w:highlight w:val="green"/>
          <w:u w:val="thick"/>
        </w:rPr>
        <w:t>we assume</w:t>
      </w:r>
      <w:r w:rsidRPr="00520409">
        <w:t xml:space="preserve">, unless otherwise stated, </w:t>
      </w:r>
      <w:r w:rsidRPr="00520409">
        <w:rPr>
          <w:b/>
          <w:bCs/>
          <w:sz w:val="20"/>
          <w:u w:val="thick"/>
        </w:rPr>
        <w:t xml:space="preserve">that the Legislature intended to accord the word its natural and </w:t>
      </w:r>
      <w:r w:rsidRPr="00520409">
        <w:rPr>
          <w:b/>
          <w:bCs/>
          <w:sz w:val="20"/>
          <w:highlight w:val="green"/>
          <w:u w:val="thick"/>
        </w:rPr>
        <w:t>obvious meaning</w:t>
      </w:r>
      <w:r w:rsidRPr="00520409">
        <w:t xml:space="preserve">, which may be discerned from its dictionary definition."). P11 </w:t>
      </w:r>
      <w:r w:rsidRPr="00520409">
        <w:rPr>
          <w:b/>
          <w:bCs/>
          <w:sz w:val="20"/>
          <w:u w:val="thick"/>
        </w:rPr>
        <w:t>The dictionary definition of "</w:t>
      </w:r>
      <w:r w:rsidRPr="00520409">
        <w:rPr>
          <w:b/>
          <w:bCs/>
          <w:sz w:val="20"/>
          <w:highlight w:val="green"/>
          <w:u w:val="thick"/>
        </w:rPr>
        <w:t>restriction" is "[a] limitation or qualification</w:t>
      </w:r>
      <w:r w:rsidRPr="00520409">
        <w:t>." Black's Law Dictionary 1341 (8th ed. 1999). In fact, "</w:t>
      </w:r>
      <w:r w:rsidRPr="00520409">
        <w:rPr>
          <w:b/>
          <w:bCs/>
          <w:sz w:val="20"/>
          <w:u w:val="thick"/>
        </w:rPr>
        <w:t xml:space="preserve">limited" and "restricted" are considered synonyms. </w:t>
      </w:r>
      <w:r w:rsidRPr="00520409">
        <w:t xml:space="preserve">See Webster's II New Collegiate Dictionary 946 (2001). </w:t>
      </w:r>
      <w:r w:rsidRPr="00520409">
        <w:rPr>
          <w:b/>
          <w:bCs/>
          <w:sz w:val="20"/>
          <w:highlight w:val="green"/>
          <w:u w:val="thick"/>
        </w:rPr>
        <w:t>Under</w:t>
      </w:r>
      <w:r w:rsidRPr="00520409">
        <w:rPr>
          <w:b/>
          <w:bCs/>
          <w:sz w:val="20"/>
          <w:u w:val="thick"/>
        </w:rPr>
        <w:t xml:space="preserve"> these</w:t>
      </w:r>
      <w:r w:rsidRPr="00520409">
        <w:t xml:space="preserve"> </w:t>
      </w:r>
      <w:r w:rsidRPr="00520409">
        <w:rPr>
          <w:b/>
          <w:iCs/>
          <w:sz w:val="20"/>
          <w:highlight w:val="green"/>
          <w:u w:val="thick"/>
          <w:bdr w:val="single" w:sz="18" w:space="0" w:color="auto"/>
        </w:rPr>
        <w:t>commonly accepted definitions</w:t>
      </w:r>
      <w:r w:rsidRPr="00520409">
        <w:t xml:space="preserve">, </w:t>
      </w:r>
      <w:r w:rsidRPr="00520409">
        <w:rPr>
          <w:b/>
          <w:bCs/>
          <w:sz w:val="20"/>
          <w:u w:val="thick"/>
        </w:rPr>
        <w:t xml:space="preserve">Wagner's driving </w:t>
      </w:r>
      <w:r w:rsidRPr="00520409">
        <w:rPr>
          <w:b/>
          <w:bCs/>
          <w:sz w:val="20"/>
          <w:highlight w:val="green"/>
          <w:u w:val="thick"/>
        </w:rPr>
        <w:t>privileges were "restrict[ed]" when</w:t>
      </w:r>
      <w:r w:rsidRPr="00520409">
        <w:rPr>
          <w:b/>
          <w:bCs/>
          <w:sz w:val="20"/>
          <w:u w:val="thick"/>
        </w:rPr>
        <w:t xml:space="preserve"> they were "</w:t>
      </w:r>
      <w:r w:rsidRPr="00520409">
        <w:rPr>
          <w:b/>
          <w:bCs/>
          <w:sz w:val="20"/>
          <w:highlight w:val="green"/>
          <w:u w:val="thick"/>
        </w:rPr>
        <w:t xml:space="preserve">limited" </w:t>
      </w:r>
      <w:r w:rsidRPr="00520409">
        <w:rPr>
          <w:b/>
          <w:bCs/>
          <w:sz w:val="20"/>
          <w:u w:val="thick"/>
        </w:rPr>
        <w:t>by the ignition interlock requirement.</w:t>
      </w:r>
      <w:r w:rsidRPr="00520409">
        <w:t xml:space="preserve"> </w:t>
      </w:r>
      <w:r w:rsidRPr="00520409">
        <w:rPr>
          <w:b/>
          <w:bCs/>
          <w:sz w:val="20"/>
          <w:highlight w:val="green"/>
          <w:u w:val="thick"/>
        </w:rPr>
        <w:t>Wagner was not only</w:t>
      </w:r>
      <w:r w:rsidRPr="00520409">
        <w:t xml:space="preserve"> [*7] </w:t>
      </w:r>
      <w:r w:rsidRPr="00520409">
        <w:rPr>
          <w:b/>
          <w:iCs/>
          <w:sz w:val="20"/>
          <w:highlight w:val="green"/>
          <w:u w:val="thick"/>
          <w:bdr w:val="single" w:sz="18" w:space="0" w:color="auto"/>
        </w:rPr>
        <w:t>statutorily required</w:t>
      </w:r>
      <w:r w:rsidRPr="00520409">
        <w:rPr>
          <w:highlight w:val="green"/>
        </w:rPr>
        <w:t xml:space="preserve"> </w:t>
      </w:r>
      <w:r w:rsidRPr="00520409">
        <w:rPr>
          <w:b/>
          <w:bCs/>
          <w:sz w:val="20"/>
          <w:highlight w:val="green"/>
          <w:u w:val="thick"/>
        </w:rPr>
        <w:t>to install an ignition</w:t>
      </w:r>
      <w:r w:rsidRPr="00520409">
        <w:rPr>
          <w:highlight w:val="green"/>
        </w:rPr>
        <w:t xml:space="preserve"> </w:t>
      </w:r>
      <w:r w:rsidRPr="00520409">
        <w:rPr>
          <w:b/>
          <w:bCs/>
          <w:sz w:val="20"/>
          <w:highlight w:val="green"/>
          <w:u w:val="thick"/>
        </w:rPr>
        <w:t>interlock</w:t>
      </w:r>
      <w:r w:rsidRPr="00520409">
        <w:rPr>
          <w:b/>
          <w:bCs/>
          <w:sz w:val="20"/>
          <w:u w:val="thick"/>
        </w:rPr>
        <w:t xml:space="preserve"> device on all of the vehicles he operated,</w:t>
      </w:r>
      <w:r w:rsidRPr="00520409">
        <w:t xml:space="preserve"> A.R.S. § 28-1461(A)(1)(b), </w:t>
      </w:r>
      <w:r w:rsidRPr="00520409">
        <w:rPr>
          <w:b/>
          <w:bCs/>
          <w:sz w:val="20"/>
          <w:highlight w:val="green"/>
          <w:u w:val="thick"/>
        </w:rPr>
        <w:t>but</w:t>
      </w:r>
      <w:r w:rsidRPr="00520409">
        <w:rPr>
          <w:b/>
          <w:bCs/>
          <w:sz w:val="20"/>
          <w:u w:val="thick"/>
        </w:rPr>
        <w:t xml:space="preserve"> he</w:t>
      </w:r>
      <w:r w:rsidRPr="00520409">
        <w:t xml:space="preserve"> was also </w:t>
      </w:r>
      <w:r w:rsidRPr="00520409">
        <w:rPr>
          <w:b/>
          <w:iCs/>
          <w:sz w:val="20"/>
          <w:highlight w:val="green"/>
          <w:u w:val="thick"/>
          <w:bdr w:val="single" w:sz="18" w:space="0" w:color="auto"/>
        </w:rPr>
        <w:t>prohibited from driving any vehicle</w:t>
      </w:r>
      <w:r w:rsidRPr="00520409">
        <w:rPr>
          <w:b/>
          <w:iCs/>
          <w:sz w:val="20"/>
          <w:u w:val="thick"/>
          <w:bdr w:val="single" w:sz="18" w:space="0" w:color="auto"/>
        </w:rPr>
        <w:t xml:space="preserve"> that was </w:t>
      </w:r>
      <w:r w:rsidRPr="00520409">
        <w:rPr>
          <w:b/>
          <w:iCs/>
          <w:sz w:val="20"/>
          <w:highlight w:val="green"/>
          <w:u w:val="thick"/>
          <w:bdr w:val="single" w:sz="18" w:space="0" w:color="auto"/>
        </w:rPr>
        <w:t>not equipped</w:t>
      </w:r>
      <w:r w:rsidRPr="00520409">
        <w:rPr>
          <w:b/>
          <w:iCs/>
          <w:sz w:val="20"/>
          <w:u w:val="thick"/>
          <w:bdr w:val="single" w:sz="18" w:space="0" w:color="auto"/>
        </w:rPr>
        <w:t xml:space="preserve"> with such a device</w:t>
      </w:r>
      <w:r w:rsidRPr="00520409">
        <w:t xml:space="preserve">, regardless whether he owned the vehicle or was under the influence of intoxicants, A.R.S. § 28-1464(H). </w:t>
      </w:r>
      <w:r w:rsidRPr="00520409">
        <w:rPr>
          <w:b/>
          <w:bCs/>
          <w:sz w:val="20"/>
          <w:highlight w:val="green"/>
          <w:u w:val="thick"/>
        </w:rPr>
        <w:t>These limitations constituted a restriction</w:t>
      </w:r>
      <w:r w:rsidRPr="00520409">
        <w:t xml:space="preserve"> on Wagner's privilege to drive, </w:t>
      </w:r>
      <w:r w:rsidRPr="00520409">
        <w:rPr>
          <w:b/>
          <w:bCs/>
          <w:sz w:val="20"/>
          <w:highlight w:val="green"/>
          <w:u w:val="thick"/>
        </w:rPr>
        <w:t xml:space="preserve">for he was unable to drive in circumstances </w:t>
      </w:r>
      <w:r w:rsidRPr="00520409">
        <w:rPr>
          <w:b/>
          <w:bCs/>
          <w:sz w:val="20"/>
          <w:u w:val="thick"/>
        </w:rPr>
        <w:t xml:space="preserve">which were </w:t>
      </w:r>
      <w:r w:rsidRPr="00520409">
        <w:rPr>
          <w:b/>
          <w:bCs/>
          <w:sz w:val="20"/>
          <w:highlight w:val="green"/>
          <w:u w:val="thick"/>
        </w:rPr>
        <w:t>otherwise available</w:t>
      </w:r>
      <w:r w:rsidRPr="00520409">
        <w:t xml:space="preserve"> to the general driving population. Thus, the rules of statutory construction dictate that the term "restriction" includes the ignition interlock device limitation.</w:t>
      </w:r>
    </w:p>
    <w:p w:rsidR="00520409" w:rsidRPr="00520409" w:rsidRDefault="00520409" w:rsidP="00520409"/>
    <w:p w:rsidR="00520409" w:rsidRPr="00520409" w:rsidRDefault="00520409" w:rsidP="00520409">
      <w:pPr>
        <w:keepNext/>
        <w:keepLines/>
        <w:spacing w:before="200"/>
        <w:outlineLvl w:val="3"/>
        <w:rPr>
          <w:rFonts w:eastAsiaTheme="majorEastAsia" w:cstheme="majorBidi"/>
          <w:b/>
          <w:bCs/>
          <w:iCs/>
          <w:sz w:val="24"/>
        </w:rPr>
      </w:pPr>
      <w:r w:rsidRPr="00520409">
        <w:rPr>
          <w:rFonts w:eastAsiaTheme="majorEastAsia" w:cstheme="majorBidi"/>
          <w:b/>
          <w:bCs/>
          <w:iCs/>
          <w:sz w:val="24"/>
        </w:rPr>
        <w:t>A restriction on war powers authority limits Presidential discretion</w:t>
      </w:r>
    </w:p>
    <w:p w:rsidR="00520409" w:rsidRPr="00520409" w:rsidRDefault="00520409" w:rsidP="00520409">
      <w:r w:rsidRPr="00520409">
        <w:t xml:space="preserve">Jules </w:t>
      </w:r>
      <w:r w:rsidRPr="00520409">
        <w:rPr>
          <w:b/>
          <w:bCs/>
          <w:sz w:val="24"/>
          <w:u w:val="single"/>
        </w:rPr>
        <w:t>Lobel 8</w:t>
      </w:r>
      <w:r w:rsidRPr="00520409">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520409" w:rsidRPr="00520409" w:rsidRDefault="00520409" w:rsidP="00520409">
      <w:r w:rsidRPr="00520409">
        <w:t xml:space="preserve">So too, </w:t>
      </w:r>
      <w:r w:rsidRPr="00520409">
        <w:rPr>
          <w:b/>
          <w:bCs/>
          <w:sz w:val="20"/>
          <w:u w:val="thick"/>
        </w:rPr>
        <w:t>the congressional power to declare or authorize war has been long held to permit Congress to authorize and wage a limited war</w:t>
      </w:r>
      <w:r w:rsidRPr="00520409">
        <w:t xml:space="preserve">—“limited in place, in objects, and in time.” 63 </w:t>
      </w:r>
      <w:r w:rsidRPr="00520409">
        <w:rPr>
          <w:b/>
          <w:bCs/>
          <w:sz w:val="20"/>
          <w:highlight w:val="green"/>
          <w:u w:val="thick"/>
        </w:rPr>
        <w:t xml:space="preserve">When Congress places </w:t>
      </w:r>
      <w:r w:rsidRPr="00520409">
        <w:rPr>
          <w:b/>
          <w:bCs/>
          <w:sz w:val="20"/>
          <w:u w:val="thick"/>
        </w:rPr>
        <w:t xml:space="preserve">such </w:t>
      </w:r>
      <w:r w:rsidRPr="00520409">
        <w:rPr>
          <w:b/>
          <w:iCs/>
          <w:sz w:val="20"/>
          <w:highlight w:val="green"/>
          <w:u w:val="thick"/>
          <w:bdr w:val="single" w:sz="18" w:space="0" w:color="auto"/>
        </w:rPr>
        <w:t xml:space="preserve">restrictions on the President’s authority </w:t>
      </w:r>
      <w:r w:rsidRPr="00520409">
        <w:rPr>
          <w:b/>
          <w:iCs/>
          <w:sz w:val="20"/>
          <w:u w:val="thick"/>
          <w:bdr w:val="single" w:sz="18" w:space="0" w:color="auto"/>
        </w:rPr>
        <w:t xml:space="preserve">to wage war, </w:t>
      </w:r>
      <w:r w:rsidRPr="00520409">
        <w:rPr>
          <w:b/>
          <w:iCs/>
          <w:sz w:val="20"/>
          <w:highlight w:val="green"/>
          <w:u w:val="thick"/>
          <w:bdr w:val="single" w:sz="18" w:space="0" w:color="auto"/>
        </w:rPr>
        <w:t>it limits the President’s discretion</w:t>
      </w:r>
      <w:r w:rsidRPr="00520409">
        <w:rPr>
          <w:b/>
          <w:bCs/>
          <w:sz w:val="20"/>
          <w:highlight w:val="green"/>
          <w:u w:val="thick"/>
        </w:rPr>
        <w:t xml:space="preserve"> to conduct </w:t>
      </w:r>
      <w:r w:rsidRPr="00520409">
        <w:rPr>
          <w:b/>
          <w:bCs/>
          <w:sz w:val="20"/>
          <w:u w:val="thick"/>
        </w:rPr>
        <w:t xml:space="preserve">battlefield </w:t>
      </w:r>
      <w:r w:rsidRPr="00520409">
        <w:rPr>
          <w:b/>
          <w:bCs/>
          <w:sz w:val="20"/>
          <w:highlight w:val="green"/>
          <w:u w:val="thick"/>
        </w:rPr>
        <w:t>operations</w:t>
      </w:r>
      <w:r w:rsidRPr="00520409">
        <w:t xml:space="preserve">. For example, </w:t>
      </w:r>
      <w:r w:rsidRPr="00520409">
        <w:rPr>
          <w:b/>
          <w:bCs/>
          <w:sz w:val="20"/>
          <w:highlight w:val="green"/>
          <w:u w:val="thick"/>
        </w:rPr>
        <w:t>Congress authorized</w:t>
      </w:r>
      <w:r w:rsidRPr="00520409">
        <w:t xml:space="preserve"> President George H. W. </w:t>
      </w:r>
      <w:r w:rsidRPr="00520409">
        <w:rPr>
          <w:b/>
          <w:bCs/>
          <w:sz w:val="20"/>
          <w:highlight w:val="green"/>
          <w:u w:val="thick"/>
        </w:rPr>
        <w:t>Bush to attack Iraq</w:t>
      </w:r>
      <w:r w:rsidRPr="00520409">
        <w:t xml:space="preserve"> in response to Iraq’s 1990 invasion of Kuwait, </w:t>
      </w:r>
      <w:r w:rsidRPr="00520409">
        <w:rPr>
          <w:b/>
          <w:bCs/>
          <w:sz w:val="20"/>
          <w:highlight w:val="green"/>
          <w:u w:val="thick"/>
        </w:rPr>
        <w:t>but</w:t>
      </w:r>
      <w:r w:rsidRPr="00520409">
        <w:t xml:space="preserve"> it </w:t>
      </w:r>
      <w:r w:rsidRPr="00520409">
        <w:rPr>
          <w:b/>
          <w:bCs/>
          <w:sz w:val="20"/>
          <w:highlight w:val="green"/>
          <w:u w:val="thick"/>
        </w:rPr>
        <w:t>confined the President’s authority to</w:t>
      </w:r>
      <w:r w:rsidRPr="00520409">
        <w:rPr>
          <w:b/>
          <w:bCs/>
          <w:sz w:val="20"/>
          <w:u w:val="thick"/>
        </w:rPr>
        <w:t xml:space="preserve"> the </w:t>
      </w:r>
      <w:r w:rsidRPr="00520409">
        <w:rPr>
          <w:b/>
          <w:bCs/>
          <w:sz w:val="20"/>
          <w:highlight w:val="green"/>
          <w:u w:val="thick"/>
        </w:rPr>
        <w:t>use</w:t>
      </w:r>
      <w:r w:rsidRPr="00520409">
        <w:rPr>
          <w:b/>
          <w:bCs/>
          <w:sz w:val="20"/>
          <w:u w:val="thick"/>
        </w:rPr>
        <w:t xml:space="preserve"> of U.S. </w:t>
      </w:r>
      <w:r w:rsidRPr="00520409">
        <w:rPr>
          <w:b/>
          <w:bCs/>
          <w:sz w:val="20"/>
          <w:highlight w:val="green"/>
          <w:u w:val="thick"/>
        </w:rPr>
        <w:t>armed forces</w:t>
      </w:r>
      <w:r w:rsidRPr="00520409">
        <w:rPr>
          <w:b/>
          <w:bCs/>
          <w:sz w:val="20"/>
          <w:u w:val="thick"/>
        </w:rPr>
        <w:t xml:space="preserve"> pursuant to U.N. Security Council resolutions</w:t>
      </w:r>
      <w:r w:rsidRPr="00520409">
        <w:t xml:space="preserve"> directed to force Iraqi troops to leave Kuwait. </w:t>
      </w:r>
      <w:r w:rsidRPr="00520409">
        <w:rPr>
          <w:b/>
          <w:bCs/>
          <w:sz w:val="20"/>
          <w:highlight w:val="green"/>
          <w:u w:val="thick"/>
        </w:rPr>
        <w:t>That restriction would not have permitted the President to march into Baghdad</w:t>
      </w:r>
      <w:r w:rsidRPr="00520409">
        <w:t xml:space="preserve"> after the Iraqi army had been decisively ejected from Kuwait, a limitation recognized by President Bush himself.64 </w:t>
      </w:r>
    </w:p>
    <w:p w:rsidR="00520409" w:rsidRPr="00520409" w:rsidRDefault="00520409" w:rsidP="00520409">
      <w:pPr>
        <w:keepNext/>
        <w:keepLines/>
        <w:spacing w:before="200"/>
        <w:outlineLvl w:val="3"/>
        <w:rPr>
          <w:rFonts w:eastAsia="Times New Roman" w:cs="Times New Roman"/>
          <w:b/>
          <w:bCs/>
          <w:iCs/>
          <w:sz w:val="24"/>
        </w:rPr>
      </w:pPr>
      <w:r w:rsidRPr="00520409">
        <w:rPr>
          <w:rFonts w:eastAsia="Times New Roman" w:cs="Times New Roman"/>
          <w:b/>
          <w:bCs/>
          <w:iCs/>
          <w:sz w:val="24"/>
        </w:rPr>
        <w:t xml:space="preserve">NDAA </w:t>
      </w:r>
      <w:r>
        <w:rPr>
          <w:rFonts w:eastAsia="Times New Roman" w:cs="Times New Roman"/>
          <w:b/>
          <w:bCs/>
          <w:iCs/>
          <w:sz w:val="24"/>
        </w:rPr>
        <w:t>gives presidents authority</w:t>
      </w:r>
    </w:p>
    <w:p w:rsidR="00520409" w:rsidRPr="00520409" w:rsidRDefault="00520409" w:rsidP="00520409">
      <w:pPr>
        <w:rPr>
          <w:rFonts w:eastAsia="Calibri"/>
        </w:rPr>
      </w:pPr>
      <w:r w:rsidRPr="00520409">
        <w:rPr>
          <w:rFonts w:eastAsia="Calibri"/>
        </w:rPr>
        <w:t xml:space="preserve">Glenn </w:t>
      </w:r>
      <w:r w:rsidRPr="00520409">
        <w:rPr>
          <w:rFonts w:eastAsia="Calibri"/>
          <w:b/>
          <w:bCs/>
          <w:sz w:val="24"/>
          <w:u w:val="single"/>
        </w:rPr>
        <w:t>Greenwald</w:t>
      </w:r>
      <w:r w:rsidRPr="00520409">
        <w:rPr>
          <w:rFonts w:eastAsia="Calibri"/>
        </w:rPr>
        <w:t>, "Three Myths About the Detention Bill," SALON, 12--16--</w:t>
      </w:r>
      <w:r w:rsidRPr="00520409">
        <w:rPr>
          <w:rFonts w:eastAsia="Calibri"/>
          <w:b/>
          <w:bCs/>
          <w:sz w:val="24"/>
          <w:u w:val="single"/>
        </w:rPr>
        <w:t>11</w:t>
      </w:r>
      <w:r w:rsidRPr="00520409">
        <w:rPr>
          <w:rFonts w:eastAsia="Calibri"/>
        </w:rPr>
        <w:t xml:space="preserve">, www.salon.com/2011/12/16/three_myths_about_the_detention_bill/singleton/, accessed 7-21-13 </w:t>
      </w:r>
    </w:p>
    <w:p w:rsidR="00520409" w:rsidRPr="00520409" w:rsidRDefault="00520409" w:rsidP="00520409">
      <w:pPr>
        <w:rPr>
          <w:rFonts w:eastAsia="Calibri"/>
        </w:rPr>
      </w:pPr>
    </w:p>
    <w:p w:rsidR="00520409" w:rsidRPr="00520409" w:rsidRDefault="00520409" w:rsidP="00520409">
      <w:pPr>
        <w:rPr>
          <w:rFonts w:eastAsia="Calibri"/>
        </w:rPr>
      </w:pPr>
      <w:r w:rsidRPr="00520409">
        <w:rPr>
          <w:rFonts w:eastAsia="Calibri"/>
        </w:rPr>
        <w:t xml:space="preserve">In sum, there is simply no question that </w:t>
      </w:r>
      <w:r w:rsidRPr="00520409">
        <w:rPr>
          <w:rFonts w:eastAsia="Calibri"/>
          <w:b/>
          <w:bCs/>
          <w:sz w:val="20"/>
          <w:u w:val="thick"/>
        </w:rPr>
        <w:t>this bill codifies indefinite detention without trial</w:t>
      </w:r>
      <w:r w:rsidRPr="00520409">
        <w:rPr>
          <w:rFonts w:eastAsia="Calibri"/>
        </w:rPr>
        <w:t xml:space="preserve"> (Myth 1). </w:t>
      </w:r>
      <w:r w:rsidRPr="00520409">
        <w:rPr>
          <w:rFonts w:eastAsia="Calibri"/>
          <w:b/>
          <w:bCs/>
          <w:sz w:val="20"/>
          <w:u w:val="thick"/>
        </w:rPr>
        <w:t>There is no question that it significantly expands the statutory definitions of the War on Terror and those who can be targeted as part of it</w:t>
      </w:r>
      <w:r w:rsidRPr="00520409">
        <w:rPr>
          <w:rFonts w:eastAsia="Calibri"/>
        </w:rPr>
        <w:t xml:space="preserve"> (Myth 2). The issue of application to U.S. citizens (Myth 3) is purposely muddled — that’s why Feinstein’s amendments were rejected — and there is consequently no doubt this bill can and will be used by the U.S. Government (under this President or a future one)  to bolster its argument that it is empowered to indefinitely detain even U.S. citizens without a trial (NYT Editorial: “</w:t>
      </w:r>
      <w:r w:rsidRPr="00520409">
        <w:rPr>
          <w:rFonts w:eastAsia="Calibri"/>
          <w:b/>
          <w:bCs/>
          <w:sz w:val="20"/>
          <w:u w:val="thick"/>
        </w:rPr>
        <w:t>The legislation could also give future presidents the authority to throw American citizens into prison for life without charges or a trial”</w:t>
      </w:r>
      <w:r w:rsidRPr="00520409">
        <w:rPr>
          <w:rFonts w:eastAsia="Calibri"/>
        </w:rPr>
        <w:t>; Sen. Bernie Sanders: “This bill also contains misguided provisions that in the name of fighting terrorism essentially authorize the indefinite imprisonment of American citizens without charges”).</w:t>
      </w:r>
    </w:p>
    <w:p w:rsidR="00520409" w:rsidRPr="00520409" w:rsidRDefault="00520409" w:rsidP="00520409">
      <w:pPr>
        <w:rPr>
          <w:rFonts w:eastAsia="Calibri"/>
        </w:rPr>
      </w:pPr>
      <w:r w:rsidRPr="00520409">
        <w:rPr>
          <w:rFonts w:eastAsia="Calibri"/>
        </w:rPr>
        <w:t>Even if it were true that this bill changes nothing when compared to how the Executive Branch has been interpreting and exercising the powers of the old AUMF, there are serious dangers and harms from having Congress — with bipartisan sponsors, a Democratic Senate and a GOP House — put its institutional, statutory weight behind powers previously claimed and seized by the President alone. That codification entrenches these powers. As the New York Times Editorial today put it: the bill contains “terrible new measures that will make indefinite detention and military trials a permanent part of American law.”</w:t>
      </w:r>
    </w:p>
    <w:p w:rsidR="00520409" w:rsidRDefault="00520409" w:rsidP="00520409"/>
    <w:p w:rsidR="00520409" w:rsidRDefault="00520409" w:rsidP="00520409"/>
    <w:p w:rsidR="00520409" w:rsidRDefault="00520409" w:rsidP="00520409"/>
    <w:p w:rsidR="00520409" w:rsidRPr="00063A80" w:rsidRDefault="00520409" w:rsidP="00520409">
      <w:pPr>
        <w:keepNext/>
        <w:keepLines/>
        <w:pageBreakBefore/>
        <w:spacing w:before="200"/>
        <w:jc w:val="center"/>
        <w:outlineLvl w:val="2"/>
        <w:rPr>
          <w:rFonts w:eastAsia="Times New Roman" w:cs="Times New Roman"/>
          <w:b/>
          <w:bCs/>
          <w:sz w:val="28"/>
          <w:u w:val="single"/>
        </w:rPr>
      </w:pPr>
      <w:r w:rsidRPr="00063A80">
        <w:rPr>
          <w:rFonts w:eastAsia="Times New Roman" w:cs="Times New Roman"/>
          <w:b/>
          <w:bCs/>
          <w:sz w:val="28"/>
          <w:u w:val="single"/>
        </w:rPr>
        <w:lastRenderedPageBreak/>
        <w:t>Amend CP: 2AC</w:t>
      </w:r>
    </w:p>
    <w:p w:rsidR="00520409" w:rsidRPr="00063A80" w:rsidRDefault="00520409" w:rsidP="00520409">
      <w:pPr>
        <w:rPr>
          <w:rFonts w:eastAsia="Calibri"/>
        </w:rPr>
      </w:pPr>
    </w:p>
    <w:p w:rsidR="00520409" w:rsidRPr="00063A80" w:rsidRDefault="00520409" w:rsidP="00520409">
      <w:pPr>
        <w:rPr>
          <w:rFonts w:eastAsia="Calibri"/>
        </w:rPr>
      </w:pPr>
    </w:p>
    <w:p w:rsidR="00520409" w:rsidRPr="00063A80" w:rsidRDefault="00520409" w:rsidP="00520409">
      <w:pPr>
        <w:keepNext/>
        <w:keepLines/>
        <w:spacing w:before="200"/>
        <w:outlineLvl w:val="3"/>
        <w:rPr>
          <w:rFonts w:eastAsia="Times New Roman" w:cs="Times New Roman"/>
          <w:b/>
          <w:bCs/>
          <w:iCs/>
          <w:sz w:val="24"/>
        </w:rPr>
      </w:pPr>
      <w:r w:rsidRPr="00063A80">
        <w:rPr>
          <w:rFonts w:eastAsia="Times New Roman" w:cs="Times New Roman"/>
          <w:b/>
          <w:bCs/>
          <w:iCs/>
          <w:sz w:val="24"/>
        </w:rPr>
        <w:t>Perm do both—solves the link</w:t>
      </w:r>
    </w:p>
    <w:p w:rsidR="00520409" w:rsidRPr="00063A80" w:rsidRDefault="00520409" w:rsidP="00520409">
      <w:pPr>
        <w:rPr>
          <w:szCs w:val="16"/>
        </w:rPr>
      </w:pPr>
      <w:r w:rsidRPr="00063A80">
        <w:rPr>
          <w:b/>
          <w:bCs/>
          <w:sz w:val="24"/>
          <w:u w:val="single"/>
        </w:rPr>
        <w:t>Denning 2</w:t>
      </w:r>
      <w:r w:rsidRPr="00063A80">
        <w:t xml:space="preserve"> </w:t>
      </w:r>
      <w:r w:rsidRPr="00063A80">
        <w:rPr>
          <w:szCs w:val="16"/>
        </w:rPr>
        <w:t>(Brannon P, Assistant Professor of Law – Southern Illinois University School of Law; John R. Vile, Chair of Political Science – Middle Tennessee State University; November, 77 Tul. L. Rev. 247, Lexis)</w:t>
      </w:r>
    </w:p>
    <w:p w:rsidR="00520409" w:rsidRPr="00063A80" w:rsidRDefault="00520409" w:rsidP="00520409"/>
    <w:p w:rsidR="00520409" w:rsidRPr="00063A80" w:rsidRDefault="00520409" w:rsidP="00520409">
      <w:pPr>
        <w:rPr>
          <w:sz w:val="14"/>
        </w:rPr>
      </w:pPr>
      <w:r w:rsidRPr="00063A80">
        <w:rPr>
          <w:sz w:val="14"/>
        </w:rPr>
        <w:t xml:space="preserve">The Article V process is, as the Framers intended, rigorous. </w:t>
      </w:r>
      <w:r w:rsidRPr="00063A80">
        <w:rPr>
          <w:b/>
          <w:bCs/>
          <w:sz w:val="20"/>
          <w:u w:val="thick"/>
        </w:rPr>
        <w:t xml:space="preserve">The </w:t>
      </w:r>
      <w:r w:rsidRPr="00063A80">
        <w:rPr>
          <w:b/>
          <w:bCs/>
          <w:sz w:val="20"/>
          <w:highlight w:val="yellow"/>
          <w:u w:val="thick"/>
        </w:rPr>
        <w:t>supermajority provisions</w:t>
      </w:r>
      <w:r w:rsidRPr="00063A80">
        <w:rPr>
          <w:b/>
          <w:bCs/>
          <w:sz w:val="20"/>
          <w:u w:val="thick"/>
        </w:rPr>
        <w:t xml:space="preserve"> for both proposal and ratification almost always </w:t>
      </w:r>
      <w:r w:rsidRPr="00063A80">
        <w:rPr>
          <w:b/>
          <w:bCs/>
          <w:sz w:val="20"/>
          <w:highlight w:val="yellow"/>
          <w:u w:val="thick"/>
        </w:rPr>
        <w:t>guarantee</w:t>
      </w:r>
      <w:r w:rsidRPr="00063A80">
        <w:rPr>
          <w:b/>
          <w:bCs/>
          <w:sz w:val="20"/>
          <w:u w:val="thick"/>
        </w:rPr>
        <w:t xml:space="preserve"> that </w:t>
      </w:r>
      <w:r w:rsidRPr="00063A80">
        <w:rPr>
          <w:b/>
          <w:bCs/>
          <w:sz w:val="20"/>
          <w:highlight w:val="yellow"/>
          <w:u w:val="thick"/>
        </w:rPr>
        <w:t>additions will not be made</w:t>
      </w:r>
      <w:r w:rsidRPr="00063A80">
        <w:rPr>
          <w:b/>
          <w:bCs/>
          <w:sz w:val="20"/>
          <w:u w:val="thick"/>
        </w:rPr>
        <w:t xml:space="preserve"> to the Constitution </w:t>
      </w:r>
      <w:r w:rsidRPr="00063A80">
        <w:rPr>
          <w:b/>
          <w:bCs/>
          <w:sz w:val="20"/>
          <w:highlight w:val="yellow"/>
          <w:u w:val="thick"/>
        </w:rPr>
        <w:t>without</w:t>
      </w:r>
      <w:r w:rsidRPr="00063A80">
        <w:rPr>
          <w:b/>
          <w:bCs/>
          <w:sz w:val="20"/>
          <w:u w:val="thick"/>
        </w:rPr>
        <w:t xml:space="preserve"> both deep and </w:t>
      </w:r>
      <w:r w:rsidRPr="00063A80">
        <w:rPr>
          <w:b/>
          <w:bCs/>
          <w:sz w:val="20"/>
          <w:highlight w:val="yellow"/>
          <w:u w:val="thick"/>
        </w:rPr>
        <w:t>broad support</w:t>
      </w:r>
      <w:r w:rsidRPr="00063A80">
        <w:rPr>
          <w:b/>
          <w:bCs/>
          <w:sz w:val="20"/>
          <w:u w:val="thick"/>
        </w:rPr>
        <w:t xml:space="preserve">. Though some have criticized the necessity of such supermajorities, 127 holding additions to the Constitution in abeyance until it is clear that support is broad generally prevents populous regions from dominating less populous ones. </w:t>
      </w:r>
      <w:r w:rsidRPr="00063A80">
        <w:rPr>
          <w:b/>
          <w:bCs/>
          <w:sz w:val="20"/>
          <w:highlight w:val="yellow"/>
          <w:u w:val="thick"/>
        </w:rPr>
        <w:t>This</w:t>
      </w:r>
      <w:r w:rsidRPr="00063A80">
        <w:rPr>
          <w:b/>
          <w:bCs/>
          <w:sz w:val="20"/>
          <w:u w:val="thick"/>
        </w:rPr>
        <w:t xml:space="preserve">, in turn, </w:t>
      </w:r>
      <w:r w:rsidRPr="00063A80">
        <w:rPr>
          <w:b/>
          <w:bCs/>
          <w:sz w:val="20"/>
          <w:highlight w:val="yellow"/>
          <w:u w:val="thick"/>
        </w:rPr>
        <w:t>allows the amendment to become part of the Constitution with a</w:t>
      </w:r>
      <w:r w:rsidRPr="00063A80">
        <w:rPr>
          <w:b/>
          <w:bCs/>
          <w:sz w:val="20"/>
          <w:u w:val="thick"/>
        </w:rPr>
        <w:t xml:space="preserve"> near-conclusive </w:t>
      </w:r>
      <w:r w:rsidRPr="00063A80">
        <w:rPr>
          <w:b/>
          <w:bCs/>
          <w:sz w:val="20"/>
          <w:highlight w:val="yellow"/>
          <w:u w:val="thick"/>
        </w:rPr>
        <w:t>presumption of legitimacy. This</w:t>
      </w:r>
      <w:r w:rsidRPr="00063A80">
        <w:rPr>
          <w:b/>
          <w:bCs/>
          <w:sz w:val="20"/>
          <w:u w:val="thick"/>
        </w:rPr>
        <w:t xml:space="preserve"> legitimacy, then, </w:t>
      </w:r>
      <w:r w:rsidRPr="00063A80">
        <w:rPr>
          <w:b/>
          <w:bCs/>
          <w:sz w:val="20"/>
          <w:highlight w:val="yellow"/>
          <w:u w:val="thick"/>
        </w:rPr>
        <w:t>helps free the</w:t>
      </w:r>
      <w:r w:rsidRPr="00063A80">
        <w:rPr>
          <w:b/>
          <w:bCs/>
          <w:sz w:val="20"/>
          <w:u w:val="thick"/>
        </w:rPr>
        <w:t xml:space="preserve"> other branches (</w:t>
      </w:r>
      <w:r w:rsidRPr="00063A80">
        <w:rPr>
          <w:b/>
          <w:bCs/>
          <w:sz w:val="20"/>
          <w:highlight w:val="yellow"/>
          <w:u w:val="thick"/>
        </w:rPr>
        <w:t>courts</w:t>
      </w:r>
      <w:r w:rsidRPr="00063A80">
        <w:rPr>
          <w:b/>
          <w:bCs/>
          <w:sz w:val="20"/>
          <w:u w:val="thick"/>
        </w:rPr>
        <w:t xml:space="preserve">, for example) </w:t>
      </w:r>
      <w:r w:rsidRPr="00063A80">
        <w:rPr>
          <w:b/>
          <w:bCs/>
          <w:sz w:val="20"/>
          <w:highlight w:val="yellow"/>
          <w:u w:val="thick"/>
        </w:rPr>
        <w:t xml:space="preserve">to enforce it </w:t>
      </w:r>
      <w:r w:rsidRPr="00063A80">
        <w:rPr>
          <w:b/>
          <w:bCs/>
          <w:sz w:val="20"/>
          <w:u w:val="thick"/>
        </w:rPr>
        <w:t xml:space="preserve">vigorously; indeed, such </w:t>
      </w:r>
      <w:r w:rsidRPr="00063A80">
        <w:rPr>
          <w:b/>
          <w:bCs/>
          <w:sz w:val="20"/>
          <w:highlight w:val="yellow"/>
          <w:u w:val="thick"/>
        </w:rPr>
        <w:t>enforcement would likely be expected after an amendment</w:t>
      </w:r>
      <w:r w:rsidRPr="00063A80">
        <w:rPr>
          <w:b/>
          <w:bCs/>
          <w:sz w:val="20"/>
          <w:u w:val="thick"/>
        </w:rPr>
        <w:t xml:space="preserve"> makes it through Article V's arduous process.</w:t>
      </w:r>
      <w:r w:rsidRPr="00063A80">
        <w:rPr>
          <w:sz w:val="14"/>
        </w:rPr>
        <w:t xml:space="preserve">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what  [*279]  happens when attempts are made to short-circuit (or play games with) Article V's procedural requirements. 129</w:t>
      </w:r>
    </w:p>
    <w:p w:rsidR="00520409" w:rsidRPr="00063A80" w:rsidRDefault="00520409" w:rsidP="00520409"/>
    <w:p w:rsidR="00520409" w:rsidRPr="00063A80" w:rsidRDefault="00520409" w:rsidP="00520409">
      <w:pPr>
        <w:keepNext/>
        <w:keepLines/>
        <w:spacing w:before="200"/>
        <w:outlineLvl w:val="3"/>
        <w:rPr>
          <w:rFonts w:eastAsia="Times New Roman" w:cs="Times New Roman"/>
          <w:b/>
          <w:bCs/>
          <w:iCs/>
          <w:sz w:val="24"/>
        </w:rPr>
      </w:pPr>
      <w:r w:rsidRPr="00063A80">
        <w:rPr>
          <w:rFonts w:eastAsiaTheme="majorEastAsia" w:cstheme="majorBidi"/>
          <w:b/>
          <w:bCs/>
          <w:iCs/>
          <w:sz w:val="24"/>
        </w:rPr>
        <w:t>Judicial review is key to solve</w:t>
      </w:r>
    </w:p>
    <w:p w:rsidR="00520409" w:rsidRPr="00063A80" w:rsidRDefault="00520409" w:rsidP="00520409">
      <w:pPr>
        <w:rPr>
          <w:rFonts w:eastAsia="Calibri"/>
        </w:rPr>
      </w:pPr>
      <w:r w:rsidRPr="00063A80">
        <w:rPr>
          <w:rFonts w:eastAsia="Calibri"/>
        </w:rPr>
        <w:t xml:space="preserve">Christopher P. </w:t>
      </w:r>
      <w:r w:rsidRPr="00063A80">
        <w:rPr>
          <w:rFonts w:eastAsia="Calibri"/>
          <w:b/>
          <w:bCs/>
          <w:sz w:val="24"/>
          <w:u w:val="single"/>
        </w:rPr>
        <w:t>Manfredi</w:t>
      </w:r>
      <w:r w:rsidRPr="00063A80">
        <w:rPr>
          <w:rFonts w:eastAsia="Calibri"/>
        </w:rPr>
        <w:t>, Professor of Political Science, McGill University, “Why Do Formal Amendments Fail?: An Institutional Design Analysis” World Politics, v. 50, April 19</w:t>
      </w:r>
      <w:r w:rsidRPr="00063A80">
        <w:rPr>
          <w:rFonts w:eastAsia="Calibri"/>
          <w:b/>
          <w:bCs/>
          <w:sz w:val="24"/>
          <w:u w:val="single"/>
        </w:rPr>
        <w:t>98</w:t>
      </w:r>
      <w:r w:rsidRPr="00063A80">
        <w:rPr>
          <w:rFonts w:eastAsia="Calibri"/>
        </w:rPr>
        <w:t>, p. 377-400.</w:t>
      </w:r>
    </w:p>
    <w:p w:rsidR="00520409" w:rsidRPr="00063A80" w:rsidRDefault="00520409" w:rsidP="00520409">
      <w:pPr>
        <w:ind w:left="1728" w:right="1008"/>
        <w:rPr>
          <w:rFonts w:eastAsia="Times New Roman"/>
          <w:b/>
          <w:color w:val="000000"/>
          <w:sz w:val="18"/>
          <w:szCs w:val="24"/>
          <w:u w:val="single"/>
        </w:rPr>
      </w:pPr>
    </w:p>
    <w:p w:rsidR="00520409" w:rsidRPr="00063A80" w:rsidRDefault="00520409" w:rsidP="00520409">
      <w:pPr>
        <w:rPr>
          <w:rFonts w:eastAsia="Calibri"/>
          <w:b/>
          <w:bCs/>
          <w:sz w:val="20"/>
          <w:u w:val="single"/>
        </w:rPr>
      </w:pPr>
      <w:r w:rsidRPr="00063A80">
        <w:rPr>
          <w:rFonts w:eastAsia="Calibri"/>
        </w:rPr>
        <w:t>Perhaps because of the rigidity of its amending process</w:t>
      </w:r>
      <w:r w:rsidRPr="00063A80">
        <w:rPr>
          <w:rFonts w:eastAsia="Calibri"/>
          <w:b/>
          <w:bCs/>
          <w:sz w:val="20"/>
          <w:u w:val="single"/>
        </w:rPr>
        <w:t xml:space="preserve">, </w:t>
      </w:r>
      <w:r w:rsidRPr="00063A80">
        <w:rPr>
          <w:rFonts w:eastAsia="Calibri"/>
          <w:b/>
          <w:bCs/>
          <w:sz w:val="20"/>
          <w:highlight w:val="green"/>
          <w:u w:val="single"/>
        </w:rPr>
        <w:t>the U.S. Constitution is</w:t>
      </w:r>
      <w:r w:rsidRPr="00063A80">
        <w:rPr>
          <w:rFonts w:eastAsia="Calibri"/>
          <w:b/>
          <w:bCs/>
          <w:sz w:val="20"/>
          <w:u w:val="single"/>
        </w:rPr>
        <w:t xml:space="preserve"> </w:t>
      </w:r>
      <w:r w:rsidRPr="00063A80">
        <w:rPr>
          <w:rFonts w:eastAsia="Calibri"/>
        </w:rPr>
        <w:t>also</w:t>
      </w:r>
      <w:r w:rsidRPr="00063A80">
        <w:rPr>
          <w:rFonts w:eastAsia="Calibri"/>
          <w:b/>
          <w:bCs/>
          <w:sz w:val="20"/>
          <w:u w:val="single"/>
        </w:rPr>
        <w:t xml:space="preserve"> </w:t>
      </w:r>
      <w:r w:rsidRPr="00063A80">
        <w:rPr>
          <w:rFonts w:eastAsia="Calibri"/>
          <w:b/>
          <w:bCs/>
          <w:sz w:val="20"/>
          <w:highlight w:val="green"/>
          <w:u w:val="single"/>
        </w:rPr>
        <w:t>characterized by interpretive fluidity. This characteristic stems</w:t>
      </w:r>
      <w:r w:rsidRPr="00063A80">
        <w:rPr>
          <w:rFonts w:eastAsia="Calibri"/>
          <w:b/>
          <w:bCs/>
          <w:sz w:val="20"/>
          <w:u w:val="single"/>
        </w:rPr>
        <w:t xml:space="preserve"> </w:t>
      </w:r>
      <w:r w:rsidRPr="00063A80">
        <w:rPr>
          <w:rFonts w:eastAsia="Calibri"/>
        </w:rPr>
        <w:t>not only from the broad, indeterminate language in which most constitutional provisions are written but also</w:t>
      </w:r>
      <w:r w:rsidRPr="00063A80">
        <w:rPr>
          <w:rFonts w:eastAsia="Calibri"/>
          <w:b/>
          <w:bCs/>
          <w:sz w:val="20"/>
          <w:u w:val="single"/>
        </w:rPr>
        <w:t xml:space="preserve"> </w:t>
      </w:r>
      <w:r w:rsidRPr="00063A80">
        <w:rPr>
          <w:rFonts w:eastAsia="Calibri"/>
          <w:b/>
          <w:bCs/>
          <w:sz w:val="20"/>
          <w:highlight w:val="green"/>
          <w:u w:val="single"/>
        </w:rPr>
        <w:t>from the willingness of courts to exercise the power of judicial review in order to derive more policy-specific rules from those provisions</w:t>
      </w:r>
      <w:r w:rsidRPr="00063A80">
        <w:rPr>
          <w:rFonts w:eastAsia="Calibri"/>
          <w:b/>
          <w:bCs/>
          <w:sz w:val="20"/>
          <w:u w:val="single"/>
        </w:rPr>
        <w:t xml:space="preserve">. </w:t>
      </w:r>
      <w:r w:rsidRPr="00063A80">
        <w:rPr>
          <w:rFonts w:eastAsia="Calibri"/>
        </w:rPr>
        <w:t>Although the U.S. Supreme Court established the constitutionality of judicial review in 1803, the interpretive fluidity of the U.S. Constitution has been most evident since 1954. Indeed, between 1889 and 1953 the Court overturned on average about one act of Congress and seven state laws every year. By contrast, since 1954 the judicial nullification rate has approximately doubled to almost two acts of Congress and twelve state laws per year.  Especially throughout the 1960s, litigants took advantage of judicial openness toward the Constitution's interpretive fluidity to persuade U.S. courts to participate actively in shaping and administering policy in areas such as zoning and land-use planning, housing, social welfare, transportation, education, and the operation of complex institutions like prisons and mental health facilities.   While this may make the document's rigid amending process less burdensome on the constitutional order,</w:t>
      </w:r>
      <w:r w:rsidRPr="00063A80">
        <w:rPr>
          <w:rFonts w:eastAsia="Calibri"/>
          <w:b/>
          <w:bCs/>
          <w:sz w:val="20"/>
          <w:u w:val="thick"/>
        </w:rPr>
        <w:t xml:space="preserve"> </w:t>
      </w:r>
      <w:r w:rsidRPr="00063A80">
        <w:rPr>
          <w:rFonts w:eastAsia="Calibri"/>
          <w:b/>
          <w:bCs/>
          <w:sz w:val="20"/>
          <w:highlight w:val="green"/>
          <w:u w:val="single"/>
        </w:rPr>
        <w:t>the ability and willingness of courts to extend formal rules in unexpected directions heightens redistributive indeterminacy</w:t>
      </w:r>
      <w:r w:rsidRPr="00063A80">
        <w:rPr>
          <w:rFonts w:eastAsia="Calibri"/>
          <w:b/>
          <w:bCs/>
          <w:sz w:val="20"/>
          <w:u w:val="single"/>
        </w:rPr>
        <w:t>.</w:t>
      </w:r>
      <w:r w:rsidRPr="00063A80">
        <w:rPr>
          <w:rFonts w:eastAsia="Calibri"/>
        </w:rPr>
        <w:t xml:space="preserve"> Finally, both the rigid amending process and the interpretive fluidity of the U.S. Constitution generate a high degree of institutional inclusiveness. On the one hand, interpretive fluidity provides society-based actors with a wide range of opportunities to institutionalize specific policy preferences by manipulating and transforming formal constitutional rules through litigation. Interpretive fluidity promotes institutional inclusiveness by allowing society-based actors to alter the policy impact of constitutional rules without the constraints imposed by the formal amending process. On the other hand, the requirement that ratification succeed in eighty-seven legislative chambers unconstrained by strict party discipline provides numerous points of influence for social actors wary of the policy consequences of proposed amendments. </w:t>
      </w:r>
      <w:r w:rsidRPr="00063A80">
        <w:rPr>
          <w:rFonts w:eastAsia="Calibri"/>
          <w:b/>
          <w:bCs/>
          <w:sz w:val="20"/>
          <w:highlight w:val="green"/>
          <w:u w:val="single"/>
        </w:rPr>
        <w:t>The institutional inclusiveness of U.S. constitutional politics</w:t>
      </w:r>
      <w:r w:rsidRPr="00063A80">
        <w:rPr>
          <w:rFonts w:eastAsia="Calibri"/>
        </w:rPr>
        <w:t xml:space="preserve"> thus </w:t>
      </w:r>
      <w:r w:rsidRPr="00063A80">
        <w:rPr>
          <w:rFonts w:eastAsia="Calibri"/>
          <w:b/>
          <w:bCs/>
          <w:sz w:val="20"/>
          <w:highlight w:val="green"/>
          <w:u w:val="single"/>
        </w:rPr>
        <w:t>provides</w:t>
      </w:r>
      <w:r w:rsidRPr="00063A80">
        <w:rPr>
          <w:rFonts w:eastAsia="Calibri"/>
          <w:b/>
          <w:bCs/>
          <w:sz w:val="20"/>
          <w:u w:val="single"/>
        </w:rPr>
        <w:t xml:space="preserve"> </w:t>
      </w:r>
      <w:r w:rsidRPr="00063A80">
        <w:rPr>
          <w:rFonts w:eastAsia="Calibri"/>
        </w:rPr>
        <w:t>both incentives to oppose constitutional change and</w:t>
      </w:r>
      <w:r w:rsidRPr="00063A80">
        <w:rPr>
          <w:rFonts w:eastAsia="Calibri"/>
          <w:i/>
          <w:sz w:val="18"/>
          <w:szCs w:val="24"/>
        </w:rPr>
        <w:t xml:space="preserve"> </w:t>
      </w:r>
      <w:r w:rsidRPr="00063A80">
        <w:rPr>
          <w:rFonts w:eastAsia="Calibri"/>
          <w:b/>
          <w:bCs/>
          <w:sz w:val="20"/>
          <w:highlight w:val="green"/>
          <w:u w:val="single"/>
        </w:rPr>
        <w:t>the means of carrying out that opposition successfully.</w:t>
      </w:r>
    </w:p>
    <w:p w:rsidR="00520409" w:rsidRPr="00063A80" w:rsidRDefault="00520409" w:rsidP="00520409">
      <w:pPr>
        <w:rPr>
          <w:rFonts w:eastAsia="Calibri"/>
        </w:rPr>
      </w:pPr>
    </w:p>
    <w:p w:rsidR="00520409" w:rsidRPr="00063A80" w:rsidRDefault="00520409" w:rsidP="00520409">
      <w:pPr>
        <w:keepNext/>
        <w:keepLines/>
        <w:spacing w:before="200"/>
        <w:outlineLvl w:val="3"/>
        <w:rPr>
          <w:rFonts w:eastAsia="Times New Roman" w:cs="Times New Roman"/>
          <w:b/>
          <w:bCs/>
          <w:iCs/>
          <w:sz w:val="24"/>
        </w:rPr>
      </w:pPr>
      <w:r w:rsidRPr="00063A80">
        <w:rPr>
          <w:rFonts w:eastAsia="Times New Roman" w:cs="Times New Roman"/>
          <w:b/>
          <w:bCs/>
          <w:iCs/>
          <w:sz w:val="24"/>
        </w:rPr>
        <w:t>Courts will ignore the amendment</w:t>
      </w:r>
    </w:p>
    <w:p w:rsidR="00520409" w:rsidRPr="00063A80" w:rsidRDefault="00520409" w:rsidP="00520409">
      <w:pPr>
        <w:rPr>
          <w:rFonts w:eastAsia="Calibri"/>
        </w:rPr>
      </w:pPr>
      <w:r w:rsidRPr="00063A80">
        <w:rPr>
          <w:rFonts w:eastAsia="Calibri"/>
          <w:b/>
          <w:bCs/>
          <w:sz w:val="24"/>
          <w:u w:val="single"/>
        </w:rPr>
        <w:t xml:space="preserve">Segal &amp; Spaeth ‘02 </w:t>
      </w:r>
      <w:r w:rsidRPr="00063A80">
        <w:rPr>
          <w:rFonts w:eastAsia="Calibri"/>
        </w:rPr>
        <w:t>[The Supreme Court and the Attitudinal Model Revisted, p. 5-6]</w:t>
      </w:r>
    </w:p>
    <w:p w:rsidR="00520409" w:rsidRPr="00063A80" w:rsidRDefault="00520409" w:rsidP="00520409">
      <w:pPr>
        <w:rPr>
          <w:rFonts w:eastAsia="Calibri"/>
        </w:rPr>
      </w:pPr>
    </w:p>
    <w:p w:rsidR="00520409" w:rsidRPr="00063A80" w:rsidRDefault="00520409" w:rsidP="00520409">
      <w:pPr>
        <w:rPr>
          <w:rFonts w:eastAsia="Calibri"/>
        </w:rPr>
      </w:pPr>
      <w:r w:rsidRPr="00063A80">
        <w:rPr>
          <w:rFonts w:eastAsia="Calibri"/>
        </w:rPr>
        <w:t xml:space="preserve">If action by the Congress to undo the Court’s interpetation of one of its laws does not subert judicial authority, a fortiori neither does the passage of a constitutional amendment, for example, the Twenty-Sixth Amendment reducing the voting age to eighteen and thereby undoing the decision in Oregon v. Mitchell, which held that Congress could not constitutionally lower the voting age in state elections. Furthermore, not only does a constitutional amendment not subvert judicial authority, courts themselves—ultimately, </w:t>
      </w:r>
      <w:r w:rsidRPr="00063A80">
        <w:rPr>
          <w:rFonts w:eastAsia="Calibri"/>
          <w:b/>
          <w:bCs/>
          <w:sz w:val="20"/>
          <w:highlight w:val="green"/>
          <w:u w:val="single"/>
        </w:rPr>
        <w:t>the</w:t>
      </w:r>
      <w:r w:rsidRPr="00063A80">
        <w:rPr>
          <w:rFonts w:eastAsia="Calibri"/>
          <w:b/>
          <w:bCs/>
          <w:sz w:val="20"/>
          <w:u w:val="single"/>
        </w:rPr>
        <w:t xml:space="preserve"> Supreme </w:t>
      </w:r>
      <w:r w:rsidRPr="00063A80">
        <w:rPr>
          <w:rFonts w:eastAsia="Calibri"/>
          <w:b/>
          <w:bCs/>
          <w:sz w:val="20"/>
          <w:highlight w:val="green"/>
          <w:u w:val="single"/>
        </w:rPr>
        <w:t>Court—have the last word</w:t>
      </w:r>
      <w:r w:rsidRPr="00063A80">
        <w:rPr>
          <w:rFonts w:eastAsia="Calibri"/>
          <w:b/>
          <w:bCs/>
          <w:sz w:val="20"/>
          <w:u w:val="single"/>
        </w:rPr>
        <w:t xml:space="preserve"> when </w:t>
      </w:r>
      <w:r w:rsidRPr="00063A80">
        <w:rPr>
          <w:rFonts w:eastAsia="Calibri"/>
          <w:b/>
          <w:bCs/>
          <w:sz w:val="20"/>
          <w:highlight w:val="green"/>
          <w:u w:val="single"/>
        </w:rPr>
        <w:t>determining</w:t>
      </w:r>
      <w:r w:rsidRPr="00063A80">
        <w:rPr>
          <w:rFonts w:eastAsia="Calibri"/>
          <w:b/>
          <w:bCs/>
          <w:sz w:val="20"/>
          <w:u w:val="single"/>
        </w:rPr>
        <w:t xml:space="preserve"> the</w:t>
      </w:r>
      <w:r w:rsidRPr="00063A80">
        <w:t xml:space="preserve"> </w:t>
      </w:r>
      <w:r w:rsidRPr="00063A80">
        <w:rPr>
          <w:rFonts w:eastAsia="Calibri"/>
        </w:rPr>
        <w:t>sanctioning</w:t>
      </w:r>
      <w:r w:rsidRPr="00063A80">
        <w:t xml:space="preserve"> </w:t>
      </w:r>
      <w:r w:rsidRPr="00063A80">
        <w:rPr>
          <w:rFonts w:eastAsia="Calibri"/>
          <w:b/>
          <w:bCs/>
          <w:sz w:val="20"/>
          <w:highlight w:val="green"/>
          <w:u w:val="single"/>
        </w:rPr>
        <w:t>amendment’s meaning</w:t>
      </w:r>
      <w:r w:rsidRPr="00063A80">
        <w:rPr>
          <w:rFonts w:eastAsia="Calibri"/>
        </w:rPr>
        <w:t>. Thus,</w:t>
      </w:r>
      <w:r w:rsidRPr="00063A80">
        <w:t xml:space="preserve"> </w:t>
      </w:r>
      <w:r w:rsidRPr="00063A80">
        <w:rPr>
          <w:rFonts w:eastAsia="Calibri"/>
          <w:b/>
          <w:bCs/>
          <w:sz w:val="20"/>
          <w:highlight w:val="green"/>
          <w:u w:val="single"/>
        </w:rPr>
        <w:t>the Court is free to construe any amendment</w:t>
      </w:r>
      <w:r w:rsidRPr="00063A80">
        <w:rPr>
          <w:rFonts w:eastAsia="Calibri"/>
        </w:rPr>
        <w:t>—whether or not it overturns one of its decisions—</w:t>
      </w:r>
      <w:r w:rsidRPr="00063A80">
        <w:rPr>
          <w:rFonts w:eastAsia="Calibri"/>
          <w:b/>
          <w:bCs/>
          <w:sz w:val="20"/>
          <w:u w:val="single"/>
        </w:rPr>
        <w:t xml:space="preserve">as it sees fit, </w:t>
      </w:r>
      <w:r w:rsidRPr="00063A80">
        <w:rPr>
          <w:rFonts w:eastAsia="Calibri"/>
          <w:b/>
          <w:bCs/>
          <w:sz w:val="20"/>
          <w:u w:val="single"/>
        </w:rPr>
        <w:lastRenderedPageBreak/>
        <w:t xml:space="preserve">even </w:t>
      </w:r>
      <w:r w:rsidRPr="00063A80">
        <w:rPr>
          <w:rFonts w:eastAsia="Calibri"/>
          <w:b/>
          <w:bCs/>
          <w:sz w:val="20"/>
          <w:highlight w:val="green"/>
          <w:u w:val="single"/>
        </w:rPr>
        <w:t>though its construction deviates</w:t>
      </w:r>
      <w:r w:rsidRPr="00063A80">
        <w:t xml:space="preserve"> </w:t>
      </w:r>
      <w:r w:rsidRPr="00063A80">
        <w:rPr>
          <w:rFonts w:eastAsia="Calibri"/>
        </w:rPr>
        <w:t xml:space="preserve">appreciably </w:t>
      </w:r>
      <w:r w:rsidRPr="00063A80">
        <w:rPr>
          <w:rFonts w:eastAsia="Calibri"/>
          <w:b/>
          <w:bCs/>
          <w:sz w:val="20"/>
          <w:highlight w:val="green"/>
          <w:u w:val="single"/>
        </w:rPr>
        <w:t>from the</w:t>
      </w:r>
      <w:r w:rsidRPr="00063A80">
        <w:rPr>
          <w:rFonts w:eastAsia="Calibri"/>
          <w:b/>
          <w:bCs/>
          <w:sz w:val="20"/>
          <w:u w:val="single"/>
        </w:rPr>
        <w:t xml:space="preserve"> language or </w:t>
      </w:r>
      <w:r w:rsidRPr="00063A80">
        <w:rPr>
          <w:rFonts w:eastAsia="Calibri"/>
          <w:b/>
          <w:bCs/>
          <w:sz w:val="20"/>
          <w:highlight w:val="green"/>
          <w:u w:val="single"/>
        </w:rPr>
        <w:t>purpose of the amendment</w:t>
      </w:r>
      <w:r w:rsidRPr="00063A80">
        <w:rPr>
          <w:rFonts w:eastAsia="Calibri"/>
          <w:b/>
          <w:bCs/>
          <w:sz w:val="20"/>
          <w:u w:val="single"/>
        </w:rPr>
        <w:t>.</w:t>
      </w:r>
      <w:r w:rsidRPr="00063A80">
        <w:rPr>
          <w:rFonts w:eastAsia="Calibri"/>
        </w:rPr>
        <w:t xml:space="preserve"> Consider, for example, the fourteenth and Sixteenth Amendments. The former clearly overturned the Court’s decision in Scott v. Sandford and was meant to give blacks legal equality with whites. Scholars disagree about other objectives the amendment may have had, but it does appear that the prohibition of sex discimination was not among them. Nonetheless, in 1871 the Court held that the equal protection clause of the Fourteenth Amendment encompassed women. As for the Sixteenth Amendment, it substantially, but not completely, reversed the Court’s decisions in Pollock v. Farmers’ Loan and Trust Co., which declared unconstitutional the income tax that Congress had enacted in 1894. In 1913, the requisite number of states ratified an amendment that authorized Congress to levy a tax on income “from whatever source derived.” The language is unequivocal. Yet for the next twenty-six years the [6] Supreme Court ruled that this language excluded the salaries of federal judges. Why the exclusion? Because Article III, section I, of the original Constitution orders that judges’ salaries “not be diminished during their continuance in office.” Though it is an elementary legal principle that later language erases incompatible earlier language, the justices ruled that any taxation of their salaries, and those of their lower court colleagues, would obviously diminish them. Finally, in 1939 the justices overruled their predecessors and magnaminously and unselfishly allowed themselves to be taxed.</w:t>
      </w:r>
    </w:p>
    <w:p w:rsidR="00520409" w:rsidRPr="00063A80" w:rsidRDefault="00520409" w:rsidP="00520409">
      <w:pPr>
        <w:rPr>
          <w:rFonts w:eastAsia="Calibri"/>
        </w:rPr>
      </w:pPr>
    </w:p>
    <w:p w:rsidR="00520409" w:rsidRPr="00063A80" w:rsidRDefault="00520409" w:rsidP="00520409">
      <w:pPr>
        <w:keepNext/>
        <w:keepLines/>
        <w:spacing w:before="200"/>
        <w:outlineLvl w:val="3"/>
        <w:rPr>
          <w:rFonts w:eastAsia="Times New Roman" w:cs="Times New Roman"/>
          <w:b/>
          <w:bCs/>
          <w:iCs/>
          <w:sz w:val="24"/>
        </w:rPr>
      </w:pPr>
      <w:r w:rsidRPr="00063A80">
        <w:rPr>
          <w:rFonts w:eastAsia="Times New Roman" w:cs="Times New Roman"/>
          <w:b/>
          <w:bCs/>
          <w:iCs/>
          <w:sz w:val="24"/>
        </w:rPr>
        <w:t>They don’t solve – amendments only apply moving forward, don’t solve current cases</w:t>
      </w:r>
    </w:p>
    <w:p w:rsidR="00520409" w:rsidRPr="00063A80" w:rsidRDefault="00520409" w:rsidP="00520409">
      <w:pPr>
        <w:rPr>
          <w:rFonts w:eastAsia="Calibri"/>
        </w:rPr>
      </w:pPr>
      <w:r w:rsidRPr="00063A80">
        <w:rPr>
          <w:rFonts w:eastAsia="Calibri"/>
        </w:rPr>
        <w:t xml:space="preserve">Jill E. </w:t>
      </w:r>
      <w:r w:rsidRPr="00063A80">
        <w:rPr>
          <w:rFonts w:eastAsia="Calibri"/>
          <w:b/>
          <w:bCs/>
          <w:sz w:val="24"/>
          <w:u w:val="single"/>
        </w:rPr>
        <w:t>Fisch</w:t>
      </w:r>
      <w:r w:rsidRPr="00063A80">
        <w:rPr>
          <w:rFonts w:eastAsia="Calibri"/>
        </w:rPr>
        <w:t>, Professor and Director, Center for Corporate, Securities, and Financial Law, Fordham Law School, “The Implications of Transition Theory for Stare Decisis,” JOURNAL OF CONTEMPORARY LEGALISSUES v. 13, 200</w:t>
      </w:r>
      <w:r w:rsidRPr="00063A80">
        <w:rPr>
          <w:rFonts w:eastAsia="Calibri"/>
          <w:b/>
          <w:bCs/>
          <w:sz w:val="24"/>
          <w:u w:val="single"/>
        </w:rPr>
        <w:t>3</w:t>
      </w:r>
      <w:r w:rsidRPr="00063A80">
        <w:rPr>
          <w:rFonts w:eastAsia="Calibri"/>
        </w:rPr>
        <w:t>, p. 97-98.</w:t>
      </w:r>
    </w:p>
    <w:p w:rsidR="00520409" w:rsidRPr="00063A80" w:rsidRDefault="00520409" w:rsidP="00520409">
      <w:pPr>
        <w:ind w:left="1008" w:right="720"/>
        <w:rPr>
          <w:rFonts w:eastAsia="Times New Roman"/>
          <w:color w:val="000000"/>
          <w:sz w:val="12"/>
        </w:rPr>
      </w:pPr>
    </w:p>
    <w:p w:rsidR="00520409" w:rsidRPr="00063A80" w:rsidRDefault="00520409" w:rsidP="00520409">
      <w:pPr>
        <w:rPr>
          <w:rFonts w:eastAsia="Calibri"/>
        </w:rPr>
      </w:pPr>
      <w:r w:rsidRPr="00063A80">
        <w:t>The second alternative when stare decisis does not permit a court to change the law by overruling is for another lawmaker to effect the change. Congress can enact new legislation to overrule decisions involving statutory interpretation or common law rulemaking. The</w:t>
      </w:r>
      <w:r w:rsidRPr="00063A80">
        <w:rPr>
          <w:rFonts w:eastAsia="Calibri"/>
        </w:rPr>
        <w:t xml:space="preserve"> </w:t>
      </w:r>
      <w:r w:rsidRPr="00063A80">
        <w:rPr>
          <w:rFonts w:eastAsia="Calibri"/>
          <w:b/>
          <w:bCs/>
          <w:sz w:val="20"/>
          <w:highlight w:val="green"/>
          <w:u w:val="single"/>
        </w:rPr>
        <w:t>Amendment</w:t>
      </w:r>
      <w:r w:rsidRPr="00063A80">
        <w:rPr>
          <w:rFonts w:eastAsia="Calibri"/>
          <w:b/>
          <w:bCs/>
          <w:sz w:val="20"/>
          <w:u w:val="single"/>
        </w:rPr>
        <w:t xml:space="preserve"> process</w:t>
      </w:r>
      <w:r w:rsidRPr="00063A80">
        <w:rPr>
          <w:rFonts w:eastAsia="Calibri"/>
        </w:rPr>
        <w:t xml:space="preserve"> </w:t>
      </w:r>
      <w:r w:rsidRPr="00063A80">
        <w:t>provided by Article V</w:t>
      </w:r>
      <w:r w:rsidRPr="00063A80">
        <w:rPr>
          <w:rFonts w:eastAsia="Calibri"/>
        </w:rPr>
        <w:t xml:space="preserve"> </w:t>
      </w:r>
      <w:r w:rsidRPr="00063A80">
        <w:rPr>
          <w:rFonts w:eastAsia="Calibri"/>
          <w:b/>
          <w:bCs/>
          <w:sz w:val="20"/>
          <w:highlight w:val="green"/>
          <w:u w:val="single"/>
        </w:rPr>
        <w:t>provides a mechanism to overrule constitutional decisions</w:t>
      </w:r>
      <w:r w:rsidRPr="00063A80">
        <w:rPr>
          <w:rFonts w:eastAsia="Calibri"/>
        </w:rPr>
        <w:t xml:space="preserve">. </w:t>
      </w:r>
      <w:r w:rsidRPr="00063A80">
        <w:t xml:space="preserve">Some constitutional decisions can also be effectively overruled by other means; for example, states can overturn the Supreme Court's decision to limit federal constitutional rights by interpreting their own constitutions to provide such rights. </w:t>
      </w:r>
      <w:r w:rsidRPr="00063A80">
        <w:rPr>
          <w:rFonts w:eastAsia="Calibri"/>
          <w:b/>
          <w:bCs/>
          <w:sz w:val="20"/>
          <w:highlight w:val="green"/>
          <w:u w:val="single"/>
        </w:rPr>
        <w:t>There is an important distinction</w:t>
      </w:r>
      <w:r w:rsidRPr="00063A80">
        <w:rPr>
          <w:rFonts w:eastAsia="Calibri"/>
          <w:b/>
          <w:bCs/>
          <w:sz w:val="20"/>
          <w:u w:val="single"/>
        </w:rPr>
        <w:t>, however</w:t>
      </w:r>
      <w:r w:rsidRPr="00063A80">
        <w:rPr>
          <w:rFonts w:eastAsia="Calibri"/>
          <w:b/>
          <w:bCs/>
          <w:sz w:val="20"/>
          <w:highlight w:val="green"/>
          <w:u w:val="single"/>
        </w:rPr>
        <w:t>, between overruling and</w:t>
      </w:r>
      <w:r w:rsidRPr="00063A80">
        <w:rPr>
          <w:rFonts w:eastAsia="Calibri"/>
          <w:b/>
          <w:bCs/>
          <w:sz w:val="20"/>
          <w:u w:val="single"/>
        </w:rPr>
        <w:t xml:space="preserve"> these </w:t>
      </w:r>
      <w:r w:rsidRPr="00063A80">
        <w:rPr>
          <w:rFonts w:eastAsia="Calibri"/>
          <w:b/>
          <w:bCs/>
          <w:sz w:val="20"/>
          <w:highlight w:val="green"/>
          <w:u w:val="single"/>
        </w:rPr>
        <w:t>lawmaking</w:t>
      </w:r>
      <w:r w:rsidRPr="00063A80">
        <w:rPr>
          <w:rFonts w:eastAsia="Calibri"/>
          <w:b/>
          <w:bCs/>
          <w:sz w:val="20"/>
          <w:u w:val="single"/>
        </w:rPr>
        <w:t xml:space="preserve"> alternatives. </w:t>
      </w:r>
      <w:r w:rsidRPr="00063A80">
        <w:rPr>
          <w:rFonts w:eastAsia="Calibri"/>
          <w:b/>
          <w:bCs/>
          <w:sz w:val="20"/>
          <w:highlight w:val="green"/>
          <w:u w:val="single"/>
        </w:rPr>
        <w:t>When a court overrules a precedent, the new legal rule is applied retroactively to all pending and future cases. Parties that relied upon the old rule are not accorded transition relief.</w:t>
      </w:r>
      <w:r w:rsidRPr="00063A80">
        <w:rPr>
          <w:rFonts w:eastAsia="Calibri"/>
          <w:b/>
          <w:bCs/>
          <w:sz w:val="20"/>
          <w:u w:val="single"/>
        </w:rPr>
        <w:t xml:space="preserve"> In contrast, statutory changes and</w:t>
      </w:r>
      <w:r w:rsidRPr="00063A80">
        <w:rPr>
          <w:rFonts w:eastAsia="Calibri"/>
          <w:b/>
          <w:sz w:val="19"/>
          <w:u w:val="thick"/>
        </w:rPr>
        <w:t xml:space="preserve"> </w:t>
      </w:r>
      <w:r w:rsidRPr="00063A80">
        <w:rPr>
          <w:rFonts w:eastAsia="Calibri"/>
          <w:b/>
          <w:bCs/>
          <w:sz w:val="20"/>
          <w:highlight w:val="green"/>
          <w:u w:val="single"/>
        </w:rPr>
        <w:t>constitutional amendments</w:t>
      </w:r>
      <w:r w:rsidRPr="00063A80">
        <w:rPr>
          <w:rFonts w:eastAsia="Calibri"/>
          <w:b/>
          <w:sz w:val="19"/>
          <w:u w:val="thick"/>
        </w:rPr>
        <w:t xml:space="preserve"> </w:t>
      </w:r>
      <w:r w:rsidRPr="00063A80">
        <w:rPr>
          <w:rFonts w:eastAsia="Calibri"/>
          <w:b/>
          <w:bCs/>
          <w:sz w:val="20"/>
          <w:u w:val="single"/>
        </w:rPr>
        <w:t>generally</w:t>
      </w:r>
      <w:r w:rsidRPr="00063A80">
        <w:rPr>
          <w:rFonts w:eastAsia="Calibri"/>
          <w:b/>
          <w:sz w:val="19"/>
          <w:u w:val="thick"/>
        </w:rPr>
        <w:t xml:space="preserve"> </w:t>
      </w:r>
      <w:r w:rsidRPr="00063A80">
        <w:rPr>
          <w:rFonts w:eastAsia="Calibri"/>
          <w:b/>
          <w:bCs/>
          <w:sz w:val="20"/>
          <w:highlight w:val="green"/>
          <w:u w:val="single"/>
        </w:rPr>
        <w:t>apply prospectively.</w:t>
      </w:r>
    </w:p>
    <w:p w:rsidR="00520409" w:rsidRPr="00063A80" w:rsidRDefault="00520409" w:rsidP="00520409"/>
    <w:p w:rsidR="00520409" w:rsidRPr="00063A80" w:rsidRDefault="00520409" w:rsidP="00520409">
      <w:pPr>
        <w:keepNext/>
        <w:keepLines/>
        <w:spacing w:before="200"/>
        <w:outlineLvl w:val="3"/>
        <w:rPr>
          <w:rFonts w:eastAsiaTheme="majorEastAsia" w:cstheme="majorBidi"/>
          <w:b/>
          <w:bCs/>
          <w:iCs/>
          <w:sz w:val="24"/>
        </w:rPr>
      </w:pPr>
      <w:r w:rsidRPr="00063A80">
        <w:rPr>
          <w:rFonts w:eastAsiaTheme="majorEastAsia" w:cstheme="majorBidi"/>
          <w:b/>
          <w:bCs/>
          <w:iCs/>
          <w:sz w:val="24"/>
        </w:rPr>
        <w:t>No solvency --- delay</w:t>
      </w:r>
    </w:p>
    <w:p w:rsidR="00520409" w:rsidRPr="00063A80" w:rsidRDefault="00520409" w:rsidP="00520409">
      <w:r w:rsidRPr="00063A80">
        <w:rPr>
          <w:b/>
          <w:bCs/>
          <w:sz w:val="24"/>
          <w:u w:val="single"/>
        </w:rPr>
        <w:t>Duggin 5</w:t>
      </w:r>
      <w:r w:rsidRPr="00063A80">
        <w:t xml:space="preserve"> (Sarah, Professor of Law – Catholic University of America, and Mary Collins, Law Clerk, Boston University Law Review, February, 85 B.U.L. Rev. 53, Lexis)</w:t>
      </w:r>
    </w:p>
    <w:p w:rsidR="00520409" w:rsidRPr="00063A80" w:rsidRDefault="00520409" w:rsidP="00520409">
      <w:pPr>
        <w:rPr>
          <w:b/>
          <w:bCs/>
          <w:sz w:val="20"/>
          <w:u w:val="thick"/>
        </w:rPr>
      </w:pPr>
    </w:p>
    <w:p w:rsidR="00520409" w:rsidRPr="00063A80" w:rsidRDefault="00520409" w:rsidP="00520409">
      <w:r w:rsidRPr="00063A80">
        <w:rPr>
          <w:b/>
          <w:bCs/>
          <w:sz w:val="20"/>
          <w:u w:val="thick"/>
        </w:rPr>
        <w:t xml:space="preserve">The </w:t>
      </w:r>
      <w:r w:rsidRPr="00063A80">
        <w:rPr>
          <w:b/>
          <w:bCs/>
          <w:sz w:val="20"/>
          <w:highlight w:val="green"/>
          <w:u w:val="thick"/>
        </w:rPr>
        <w:t>process of amending</w:t>
      </w:r>
      <w:r w:rsidRPr="00063A80">
        <w:rPr>
          <w:b/>
          <w:bCs/>
          <w:sz w:val="20"/>
          <w:u w:val="thick"/>
        </w:rPr>
        <w:t xml:space="preserve"> the Constitution </w:t>
      </w:r>
      <w:r w:rsidRPr="00063A80">
        <w:rPr>
          <w:b/>
          <w:bCs/>
          <w:sz w:val="20"/>
          <w:highlight w:val="green"/>
          <w:u w:val="thick"/>
        </w:rPr>
        <w:t>is</w:t>
      </w:r>
      <w:r w:rsidRPr="00063A80">
        <w:rPr>
          <w:b/>
          <w:bCs/>
          <w:sz w:val="20"/>
          <w:u w:val="thick"/>
        </w:rPr>
        <w:t xml:space="preserve"> often a </w:t>
      </w:r>
      <w:r w:rsidRPr="00063A80">
        <w:rPr>
          <w:b/>
          <w:bCs/>
          <w:sz w:val="20"/>
          <w:highlight w:val="green"/>
          <w:u w:val="thick"/>
        </w:rPr>
        <w:t>lengthy</w:t>
      </w:r>
      <w:r w:rsidRPr="00063A80">
        <w:rPr>
          <w:b/>
          <w:bCs/>
          <w:sz w:val="20"/>
          <w:u w:val="thick"/>
        </w:rPr>
        <w:t xml:space="preserve"> one – the Twenty-seventh Amendment was adopted more than two hundred years after it was first proposed. 513 Recent </w:t>
      </w:r>
      <w:r w:rsidRPr="00063A80">
        <w:rPr>
          <w:b/>
          <w:bCs/>
          <w:sz w:val="20"/>
          <w:highlight w:val="green"/>
          <w:u w:val="thick"/>
        </w:rPr>
        <w:t>Congresses have</w:t>
      </w:r>
      <w:r w:rsidRPr="00063A80">
        <w:rPr>
          <w:b/>
          <w:bCs/>
          <w:sz w:val="20"/>
          <w:u w:val="thick"/>
        </w:rPr>
        <w:t xml:space="preserve"> generally </w:t>
      </w:r>
      <w:r w:rsidRPr="00063A80">
        <w:rPr>
          <w:b/>
          <w:bCs/>
          <w:sz w:val="20"/>
          <w:highlight w:val="green"/>
          <w:u w:val="thick"/>
        </w:rPr>
        <w:t>provided</w:t>
      </w:r>
      <w:r w:rsidRPr="00063A80">
        <w:rPr>
          <w:b/>
          <w:bCs/>
          <w:sz w:val="20"/>
          <w:u w:val="thick"/>
        </w:rPr>
        <w:t xml:space="preserve"> self-executing, </w:t>
      </w:r>
      <w:r w:rsidRPr="00063A80">
        <w:rPr>
          <w:b/>
          <w:bCs/>
          <w:sz w:val="20"/>
          <w:highlight w:val="green"/>
          <w:u w:val="thick"/>
        </w:rPr>
        <w:t>seven-year sunset provisions in</w:t>
      </w:r>
      <w:r w:rsidRPr="00063A80">
        <w:rPr>
          <w:b/>
          <w:bCs/>
          <w:sz w:val="20"/>
          <w:u w:val="thick"/>
        </w:rPr>
        <w:t xml:space="preserve"> the resolutions </w:t>
      </w:r>
      <w:r w:rsidRPr="00063A80">
        <w:rPr>
          <w:b/>
          <w:bCs/>
          <w:sz w:val="20"/>
          <w:highlight w:val="green"/>
          <w:u w:val="thick"/>
        </w:rPr>
        <w:t>proposing</w:t>
      </w:r>
      <w:r w:rsidRPr="00063A80">
        <w:rPr>
          <w:b/>
          <w:bCs/>
          <w:sz w:val="20"/>
          <w:u w:val="thick"/>
        </w:rPr>
        <w:t xml:space="preserve"> constitutional </w:t>
      </w:r>
      <w:r w:rsidRPr="00063A80">
        <w:rPr>
          <w:b/>
          <w:bCs/>
          <w:sz w:val="20"/>
          <w:highlight w:val="green"/>
          <w:u w:val="thick"/>
        </w:rPr>
        <w:t>amendments</w:t>
      </w:r>
      <w:r w:rsidRPr="00063A80">
        <w:rPr>
          <w:b/>
          <w:bCs/>
          <w:sz w:val="20"/>
          <w:u w:val="thick"/>
        </w:rPr>
        <w:t xml:space="preserve">, 514 but </w:t>
      </w:r>
      <w:r w:rsidRPr="00063A80">
        <w:rPr>
          <w:b/>
          <w:bCs/>
          <w:sz w:val="20"/>
          <w:highlight w:val="green"/>
          <w:u w:val="thick"/>
        </w:rPr>
        <w:t>even an amendment on the fast track is likely to take several years</w:t>
      </w:r>
      <w:r w:rsidRPr="00063A80">
        <w:rPr>
          <w:b/>
          <w:bCs/>
          <w:sz w:val="20"/>
          <w:u w:val="thick"/>
        </w:rPr>
        <w:t xml:space="preserve"> to become part of the Constitution.</w:t>
      </w:r>
      <w:r w:rsidRPr="00063A80">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rsidR="00520409" w:rsidRDefault="00520409" w:rsidP="00520409"/>
    <w:p w:rsidR="00520409" w:rsidRDefault="00520409" w:rsidP="00520409">
      <w:pPr>
        <w:pStyle w:val="Heading3"/>
      </w:pPr>
      <w:r>
        <w:lastRenderedPageBreak/>
        <w:t>The Add-Ons</w:t>
      </w:r>
    </w:p>
    <w:p w:rsidR="00520409" w:rsidRDefault="00520409" w:rsidP="00520409"/>
    <w:p w:rsidR="00520409" w:rsidRPr="006623D7" w:rsidRDefault="00520409" w:rsidP="00520409">
      <w:pPr>
        <w:pStyle w:val="Heading4"/>
      </w:pPr>
      <w:r>
        <w:t>African rule of law key to stability</w:t>
      </w:r>
    </w:p>
    <w:p w:rsidR="00520409" w:rsidRPr="006623D7" w:rsidRDefault="00520409" w:rsidP="00520409">
      <w:pPr>
        <w:rPr>
          <w:rFonts w:ascii="Calibri" w:hAnsi="Calibri" w:cs="Times New Roman"/>
        </w:rPr>
      </w:pPr>
      <w:r w:rsidRPr="006623D7">
        <w:rPr>
          <w:rStyle w:val="StyleStyleBold12pt"/>
        </w:rPr>
        <w:t>Mbaku, 13</w:t>
      </w:r>
      <w:r w:rsidRPr="006623D7">
        <w:rPr>
          <w:rFonts w:ascii="Calibri" w:hAnsi="Calibri" w:cs="Times New Roman"/>
        </w:rPr>
        <w:t xml:space="preserve"> (John Mukum, Presidential Distinguished Professor of Economics, Willard L. Eccles Professor of Economics, and John S. Hinckley Research Fellow at Weber State University, "PROVIDING A FOUNDATION FOR WEALTH CREATION AND DEVELOPMENT IN AFRICA: THE ROLE OF THE RULE OF LAW," 38 Brooklyn J. Int'l L. 959, lexis)</w:t>
      </w:r>
    </w:p>
    <w:p w:rsidR="00520409" w:rsidRPr="006623D7" w:rsidRDefault="00520409" w:rsidP="00520409">
      <w:pPr>
        <w:rPr>
          <w:rFonts w:ascii="Calibri" w:hAnsi="Calibri" w:cs="Times New Roman"/>
        </w:rPr>
      </w:pPr>
    </w:p>
    <w:p w:rsidR="00520409" w:rsidRPr="006623D7" w:rsidRDefault="00520409" w:rsidP="00520409">
      <w:pPr>
        <w:rPr>
          <w:rStyle w:val="StyleBoldUnderline"/>
        </w:rPr>
      </w:pPr>
      <w:r w:rsidRPr="006623D7">
        <w:rPr>
          <w:rFonts w:ascii="Calibri" w:hAnsi="Calibri" w:cs="Times New Roman"/>
          <w:szCs w:val="24"/>
        </w:rPr>
        <w:t xml:space="preserve">These priorities are all interrelated. For example, </w:t>
      </w:r>
      <w:r w:rsidRPr="006623D7">
        <w:rPr>
          <w:rStyle w:val="StyleBoldUnderline"/>
          <w:highlight w:val="green"/>
        </w:rPr>
        <w:t>the failure of African governments to manage</w:t>
      </w:r>
      <w:r w:rsidRPr="006623D7">
        <w:rPr>
          <w:rFonts w:ascii="Calibri" w:hAnsi="Calibri" w:cs="Times New Roman"/>
          <w:szCs w:val="24"/>
        </w:rPr>
        <w:t xml:space="preserve"> ethnic and religious </w:t>
      </w:r>
      <w:r w:rsidRPr="006623D7">
        <w:rPr>
          <w:rStyle w:val="StyleBoldUnderline"/>
          <w:highlight w:val="green"/>
        </w:rPr>
        <w:t>diversity has</w:t>
      </w:r>
      <w:r w:rsidRPr="006623D7">
        <w:rPr>
          <w:rStyle w:val="StyleBoldUnderline"/>
        </w:rPr>
        <w:t xml:space="preserve"> often </w:t>
      </w:r>
      <w:r w:rsidRPr="006623D7">
        <w:rPr>
          <w:rStyle w:val="StyleBoldUnderline"/>
          <w:highlight w:val="green"/>
        </w:rPr>
        <w:t>resulted in destructive</w:t>
      </w:r>
      <w:r w:rsidRPr="006623D7">
        <w:rPr>
          <w:rStyle w:val="StyleBoldUnderline"/>
        </w:rPr>
        <w:t xml:space="preserve"> and </w:t>
      </w:r>
      <w:r w:rsidRPr="006623D7">
        <w:rPr>
          <w:rStyle w:val="StyleBoldUnderline"/>
          <w:highlight w:val="green"/>
        </w:rPr>
        <w:t>violent mobilization</w:t>
      </w:r>
      <w:r w:rsidRPr="006623D7">
        <w:rPr>
          <w:rFonts w:ascii="Calibri" w:hAnsi="Calibri" w:cs="Times New Roman"/>
        </w:rPr>
        <w:t xml:space="preserve"> by groups that perceive themselves as being marginalized by a central government dominated and controlled by other groups</w:t>
      </w:r>
      <w:r w:rsidRPr="006623D7">
        <w:rPr>
          <w:rFonts w:ascii="Calibri" w:hAnsi="Calibri" w:cs="Times New Roman"/>
          <w:szCs w:val="24"/>
        </w:rPr>
        <w:t xml:space="preserve">. n308 </w:t>
      </w:r>
      <w:r w:rsidRPr="006623D7">
        <w:rPr>
          <w:rStyle w:val="StyleBoldUnderline"/>
        </w:rPr>
        <w:t xml:space="preserve">The result has been </w:t>
      </w:r>
      <w:r w:rsidRPr="006623D7">
        <w:rPr>
          <w:rStyle w:val="Emphasis"/>
          <w:highlight w:val="green"/>
        </w:rPr>
        <w:t>significantly high levels of political instability</w:t>
      </w:r>
      <w:r w:rsidRPr="006623D7">
        <w:rPr>
          <w:rStyle w:val="StyleBoldUnderline"/>
        </w:rPr>
        <w:t xml:space="preserve">, </w:t>
      </w:r>
      <w:r w:rsidRPr="006623D7">
        <w:rPr>
          <w:rFonts w:ascii="Calibri" w:hAnsi="Calibri" w:cs="Times New Roman"/>
        </w:rPr>
        <w:t>which have created economic environments that are not suitable for, or conducive to, investment and/or engagement by entrepreneurs in productive activities. Peaceful coexistence creates opportunities for mutually</w:t>
      </w:r>
      <w:r w:rsidRPr="006623D7">
        <w:rPr>
          <w:rFonts w:ascii="Calibri" w:hAnsi="Calibri" w:cs="Times New Roman"/>
          <w:szCs w:val="24"/>
        </w:rPr>
        <w:t xml:space="preserve">-beneficial exchanges between groups, which may include cultural exchanges and trade. Such exchanges can lead to innovation and the creation of new knowledge that can aid production and the peaceful resolution of problems and conflicts. </w:t>
      </w:r>
      <w:r w:rsidRPr="006623D7">
        <w:rPr>
          <w:rStyle w:val="StyleBoldUnderline"/>
        </w:rPr>
        <w:t>State actors</w:t>
      </w:r>
      <w:r w:rsidRPr="006623D7">
        <w:rPr>
          <w:rFonts w:ascii="Calibri" w:hAnsi="Calibri" w:cs="Times New Roman"/>
          <w:szCs w:val="24"/>
        </w:rPr>
        <w:t xml:space="preserve">, such as civil servants and politicians, </w:t>
      </w:r>
      <w:r w:rsidRPr="006623D7">
        <w:rPr>
          <w:rStyle w:val="StyleBoldUnderline"/>
        </w:rPr>
        <w:t>are responsible for a significant amount of the corruption and rent seeking that takes place in the African countries today</w:t>
      </w:r>
      <w:r w:rsidRPr="006623D7">
        <w:rPr>
          <w:rFonts w:ascii="Calibri" w:hAnsi="Calibri" w:cs="Times New Roman"/>
          <w:szCs w:val="24"/>
        </w:rPr>
        <w:t>. n309 [*1051] Thus</w:t>
      </w:r>
      <w:r w:rsidRPr="006623D7">
        <w:rPr>
          <w:rStyle w:val="StyleBoldUnderline"/>
        </w:rPr>
        <w:t>, to minimize the engagement of state actors in growth-inhibiting behaviors, it is necessary that the state be adequately constrained by the constitution</w:t>
      </w:r>
      <w:r w:rsidRPr="006623D7">
        <w:rPr>
          <w:rFonts w:ascii="Calibri" w:hAnsi="Calibri" w:cs="Times New Roman"/>
          <w:szCs w:val="24"/>
        </w:rPr>
        <w:t xml:space="preserve">. </w:t>
      </w:r>
      <w:r w:rsidRPr="006623D7">
        <w:rPr>
          <w:rStyle w:val="StyleBoldUnderline"/>
        </w:rPr>
        <w:t xml:space="preserve">To </w:t>
      </w:r>
      <w:r w:rsidRPr="006623D7">
        <w:rPr>
          <w:rFonts w:ascii="Calibri" w:hAnsi="Calibri" w:cs="Times New Roman"/>
          <w:szCs w:val="24"/>
        </w:rPr>
        <w:t xml:space="preserve">adequately </w:t>
      </w:r>
      <w:r w:rsidRPr="006623D7">
        <w:rPr>
          <w:rStyle w:val="StyleBoldUnderline"/>
        </w:rPr>
        <w:t>restrain the state</w:t>
      </w:r>
      <w:r w:rsidRPr="006623D7">
        <w:rPr>
          <w:rFonts w:ascii="Calibri" w:hAnsi="Calibri" w:cs="Times New Roman"/>
          <w:szCs w:val="24"/>
        </w:rPr>
        <w:t xml:space="preserve">, </w:t>
      </w:r>
      <w:r w:rsidRPr="006623D7">
        <w:rPr>
          <w:rStyle w:val="StyleBoldUnderline"/>
        </w:rPr>
        <w:t>the law must be supreme</w:t>
      </w:r>
      <w:r w:rsidRPr="006623D7">
        <w:rPr>
          <w:rFonts w:ascii="Calibri" w:hAnsi="Calibri" w:cs="Times New Roman"/>
          <w:szCs w:val="24"/>
        </w:rPr>
        <w:t xml:space="preserve">--no citizen, regardless of their political, economic, or traditional standing in society, can be above the law. </w:t>
      </w:r>
      <w:r w:rsidRPr="006623D7">
        <w:rPr>
          <w:rStyle w:val="Emphasis"/>
          <w:highlight w:val="green"/>
        </w:rPr>
        <w:t>Judicial independence must</w:t>
      </w:r>
      <w:r w:rsidRPr="006623D7">
        <w:rPr>
          <w:rFonts w:ascii="Calibri" w:hAnsi="Calibri" w:cs="Times New Roman"/>
          <w:szCs w:val="24"/>
        </w:rPr>
        <w:t xml:space="preserve"> also</w:t>
      </w:r>
      <w:r w:rsidRPr="006623D7">
        <w:rPr>
          <w:rStyle w:val="StyleBoldUnderline"/>
        </w:rPr>
        <w:t xml:space="preserve"> </w:t>
      </w:r>
      <w:r w:rsidRPr="006623D7">
        <w:rPr>
          <w:rStyle w:val="Emphasis"/>
          <w:highlight w:val="green"/>
        </w:rPr>
        <w:t>be assured</w:t>
      </w:r>
      <w:r w:rsidRPr="006623D7">
        <w:rPr>
          <w:rStyle w:val="StyleBoldUnderline"/>
        </w:rPr>
        <w:t>, so that the executive does not turn judiciary structures into instruments of control and plunder.</w:t>
      </w:r>
      <w:r w:rsidRPr="006623D7">
        <w:rPr>
          <w:rFonts w:ascii="Calibri" w:hAnsi="Calibri" w:cs="Times New Roman"/>
          <w:szCs w:val="24"/>
        </w:rPr>
        <w:t xml:space="preserve"> In addition, the laws chosen must reflect the values and aspirations of citizens, that is, the laws need to be locally-focused, and must also be laws that citizens can obey in order to enhance compliance and minimize the costs of policing. Furthermore, government operations must be conducted in an open and transparent manner to minimize corruption, enhance participation, and increase the people's trust in the government. Finally, the rights of minorities must be protected--it is critical that the rights of minority ethnic and religious groups be protected, not just from state tyranny, but also from violence perpetuated against them by non-state actors.</w:t>
      </w:r>
      <w:r w:rsidRPr="006623D7">
        <w:rPr>
          <w:rFonts w:ascii="Calibri" w:hAnsi="Calibri" w:cs="Times New Roman"/>
        </w:rPr>
        <w:t xml:space="preserve"> The rule of law is a critical catalyst to Africa's effort to deal effectively with poverty. </w:t>
      </w:r>
      <w:r w:rsidRPr="006623D7">
        <w:rPr>
          <w:rStyle w:val="StyleBoldUnderline"/>
        </w:rPr>
        <w:t>Each country must engage its citizens in democratic constitution-making to provide laws and institutions that guarantee the rule of law</w:t>
      </w:r>
      <w:r w:rsidRPr="006623D7">
        <w:rPr>
          <w:rFonts w:ascii="Calibri" w:hAnsi="Calibri" w:cs="Times New Roman"/>
        </w:rPr>
        <w:t xml:space="preserve">. One must caution that what is being advocated here is not simple regime change as has occurred in many countries throughout the continent. In order to secure institutional arrangements that guarantee the rule of law, countries must engage in the type of robust state reconstruction that provides all of the country's relevant stakeholders with the wherewithal to participate fully and effectively in institutional reforms. </w:t>
      </w:r>
      <w:r w:rsidRPr="006623D7">
        <w:rPr>
          <w:rStyle w:val="StyleBoldUnderline"/>
        </w:rPr>
        <w:t xml:space="preserve">It is only through such a democratic process that a country can avail itself of </w:t>
      </w:r>
      <w:r w:rsidRPr="006623D7">
        <w:rPr>
          <w:rStyle w:val="Emphasis"/>
          <w:highlight w:val="green"/>
        </w:rPr>
        <w:t>legal and judicial frameworks</w:t>
      </w:r>
      <w:r w:rsidRPr="006623D7">
        <w:rPr>
          <w:rFonts w:ascii="Calibri" w:hAnsi="Calibri" w:cs="Times New Roman"/>
          <w:highlight w:val="green"/>
        </w:rPr>
        <w:t xml:space="preserve"> </w:t>
      </w:r>
      <w:r w:rsidRPr="006623D7">
        <w:rPr>
          <w:rStyle w:val="StyleBoldUnderline"/>
          <w:highlight w:val="green"/>
        </w:rPr>
        <w:t>that guarantee the rule of law</w:t>
      </w:r>
      <w:r w:rsidRPr="006623D7">
        <w:rPr>
          <w:rStyle w:val="StyleBoldUnderline"/>
        </w:rPr>
        <w:t>, and hence</w:t>
      </w:r>
      <w:r w:rsidRPr="006623D7">
        <w:rPr>
          <w:rFonts w:ascii="Calibri" w:hAnsi="Calibri" w:cs="Times New Roman"/>
        </w:rPr>
        <w:t xml:space="preserve">, </w:t>
      </w:r>
      <w:r w:rsidRPr="006623D7">
        <w:rPr>
          <w:rStyle w:val="StyleBoldUnderline"/>
        </w:rPr>
        <w:t xml:space="preserve">provide the environment for </w:t>
      </w:r>
      <w:r w:rsidRPr="006623D7">
        <w:rPr>
          <w:rStyle w:val="Emphasis"/>
          <w:highlight w:val="green"/>
        </w:rPr>
        <w:t>peaceful coexistence, wealth creation, and democratic governance.</w:t>
      </w:r>
    </w:p>
    <w:p w:rsidR="00520409" w:rsidRPr="006623D7" w:rsidRDefault="00520409" w:rsidP="00520409">
      <w:pPr>
        <w:rPr>
          <w:rFonts w:ascii="Calibri" w:hAnsi="Calibri" w:cs="Times New Roman"/>
        </w:rPr>
      </w:pPr>
    </w:p>
    <w:p w:rsidR="00520409" w:rsidRPr="006623D7" w:rsidRDefault="00520409" w:rsidP="00520409">
      <w:pPr>
        <w:pStyle w:val="Heading4"/>
      </w:pPr>
      <w:r>
        <w:t>Escalates to great power war</w:t>
      </w:r>
    </w:p>
    <w:p w:rsidR="00520409" w:rsidRPr="006623D7" w:rsidRDefault="00520409" w:rsidP="00520409">
      <w:pPr>
        <w:rPr>
          <w:rFonts w:ascii="Calibri" w:hAnsi="Calibri" w:cs="Times New Roman"/>
        </w:rPr>
      </w:pPr>
      <w:r w:rsidRPr="006623D7">
        <w:rPr>
          <w:rStyle w:val="StyleStyleBold12pt"/>
        </w:rPr>
        <w:t>Glick, 07</w:t>
      </w:r>
      <w:r w:rsidRPr="006623D7">
        <w:rPr>
          <w:rFonts w:ascii="Calibri" w:hAnsi="Calibri" w:cs="Times New Roman"/>
        </w:rPr>
        <w:t xml:space="preserve"> (Caroline, Senior Middle East Fellow – Center for Security Policy, “Condi’s African Holiday”, 12-12, </w:t>
      </w:r>
      <w:hyperlink r:id="rId10" w:history="1">
        <w:r w:rsidRPr="006623D7">
          <w:rPr>
            <w:rFonts w:ascii="Calibri" w:hAnsi="Calibri" w:cs="Times New Roman"/>
          </w:rPr>
          <w:t>http://www.centerforsecuritypolicy.org/home.aspx?sid=56&amp;categoryid=56&amp;subcategoryid=90&amp;newsid=11568</w:t>
        </w:r>
      </w:hyperlink>
      <w:r w:rsidRPr="006623D7">
        <w:rPr>
          <w:rFonts w:ascii="Calibri" w:hAnsi="Calibri" w:cs="Times New Roman"/>
        </w:rPr>
        <w:t>)</w:t>
      </w:r>
    </w:p>
    <w:p w:rsidR="00520409" w:rsidRPr="006623D7" w:rsidRDefault="00520409" w:rsidP="00520409">
      <w:pPr>
        <w:rPr>
          <w:rFonts w:ascii="Calibri" w:hAnsi="Calibri" w:cs="Times New Roman"/>
        </w:rPr>
      </w:pPr>
    </w:p>
    <w:p w:rsidR="00520409" w:rsidRPr="006623D7" w:rsidRDefault="00520409" w:rsidP="00520409">
      <w:pPr>
        <w:rPr>
          <w:rFonts w:ascii="Calibri" w:hAnsi="Calibri" w:cs="Times New Roman"/>
        </w:rPr>
      </w:pPr>
      <w:r w:rsidRPr="006623D7">
        <w:rPr>
          <w:rFonts w:ascii="Calibri" w:hAnsi="Calibri" w:cs="Times New Roman"/>
        </w:rPr>
        <w:t xml:space="preserve">US Secretary of State Condoleezza Rice introduced a new venue for her superficial and destructive stewardship of US foreign policy during her lightning visit to the Horn of Africa last Wednesday. The Horn of </w:t>
      </w:r>
      <w:r w:rsidRPr="006623D7">
        <w:rPr>
          <w:rStyle w:val="StyleBoldUnderline"/>
          <w:highlight w:val="green"/>
        </w:rPr>
        <w:t xml:space="preserve">Africa is a </w:t>
      </w:r>
      <w:r w:rsidRPr="006623D7">
        <w:rPr>
          <w:rStyle w:val="Emphasis"/>
          <w:highlight w:val="green"/>
        </w:rPr>
        <w:t>dangerous and strategically vital place</w:t>
      </w:r>
      <w:r w:rsidRPr="006623D7">
        <w:rPr>
          <w:rStyle w:val="StyleBoldUnderline"/>
          <w:highlight w:val="green"/>
        </w:rPr>
        <w:t>. Small wars</w:t>
      </w:r>
      <w:r w:rsidRPr="006623D7">
        <w:rPr>
          <w:rFonts w:ascii="Calibri" w:hAnsi="Calibri" w:cs="Times New Roman"/>
        </w:rPr>
        <w:t xml:space="preserve">, which rage continuously, </w:t>
      </w:r>
      <w:r w:rsidRPr="006623D7">
        <w:rPr>
          <w:rStyle w:val="Emphasis"/>
          <w:highlight w:val="green"/>
        </w:rPr>
        <w:t>can easily escalate</w:t>
      </w:r>
      <w:r w:rsidRPr="006623D7">
        <w:rPr>
          <w:rStyle w:val="Emphasis"/>
        </w:rPr>
        <w:t xml:space="preserve"> into big wars</w:t>
      </w:r>
      <w:r w:rsidRPr="006623D7">
        <w:rPr>
          <w:rStyle w:val="StyleBoldUnderline"/>
        </w:rPr>
        <w:t xml:space="preserve">. Local conflicts have regional and </w:t>
      </w:r>
      <w:r w:rsidRPr="006623D7">
        <w:rPr>
          <w:rStyle w:val="Emphasis"/>
        </w:rPr>
        <w:t>global aspects</w:t>
      </w:r>
      <w:r w:rsidRPr="006623D7">
        <w:rPr>
          <w:rStyle w:val="StyleBoldUnderline"/>
        </w:rPr>
        <w:t>. All</w:t>
      </w:r>
      <w:r w:rsidRPr="006623D7">
        <w:rPr>
          <w:rFonts w:ascii="Calibri" w:hAnsi="Calibri" w:cs="Times New Roman"/>
        </w:rPr>
        <w:t xml:space="preserve"> of the </w:t>
      </w:r>
      <w:r w:rsidRPr="006623D7">
        <w:rPr>
          <w:rStyle w:val="Emphasis"/>
          <w:highlight w:val="green"/>
        </w:rPr>
        <w:t>conflicts in this tinderbox</w:t>
      </w:r>
      <w:r w:rsidRPr="006623D7">
        <w:rPr>
          <w:rStyle w:val="StyleBoldUnderline"/>
        </w:rPr>
        <w:t>, which controls shipping lanes</w:t>
      </w:r>
      <w:r w:rsidRPr="006623D7">
        <w:rPr>
          <w:rFonts w:ascii="Calibri" w:hAnsi="Calibri" w:cs="Times New Roman"/>
        </w:rPr>
        <w:t xml:space="preserve"> from the Indian Ocean into the Red Sea, </w:t>
      </w:r>
      <w:r w:rsidRPr="006623D7">
        <w:rPr>
          <w:rStyle w:val="StyleBoldUnderline"/>
          <w:highlight w:val="green"/>
        </w:rPr>
        <w:t>can</w:t>
      </w:r>
      <w:r w:rsidRPr="006623D7">
        <w:rPr>
          <w:rFonts w:ascii="Calibri" w:hAnsi="Calibri" w:cs="Times New Roman"/>
        </w:rPr>
        <w:t xml:space="preserve"> potentially </w:t>
      </w:r>
      <w:r w:rsidRPr="006623D7">
        <w:rPr>
          <w:rStyle w:val="StyleBoldUnderline"/>
          <w:highlight w:val="green"/>
        </w:rPr>
        <w:t>give rise to regional, and</w:t>
      </w:r>
      <w:r w:rsidRPr="006623D7">
        <w:rPr>
          <w:rFonts w:ascii="Calibri" w:hAnsi="Calibri" w:cs="Times New Roman"/>
        </w:rPr>
        <w:t xml:space="preserve"> indeed </w:t>
      </w:r>
      <w:r w:rsidRPr="006623D7">
        <w:rPr>
          <w:rStyle w:val="Emphasis"/>
          <w:highlight w:val="green"/>
        </w:rPr>
        <w:t>global conflagrations between competing regional actors and global powers</w:t>
      </w:r>
      <w:r w:rsidRPr="006623D7">
        <w:rPr>
          <w:rFonts w:ascii="Calibri" w:hAnsi="Calibri" w:cs="Times New Roman"/>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w:t>
      </w:r>
      <w:r w:rsidRPr="006623D7">
        <w:rPr>
          <w:rFonts w:ascii="Calibri" w:hAnsi="Calibri" w:cs="Times New Roman"/>
        </w:rPr>
        <w:lastRenderedPageBreak/>
        <w:t xml:space="preserve">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6623D7">
        <w:rPr>
          <w:rStyle w:val="StyleBoldUnderline"/>
        </w:rPr>
        <w:t>The conflicts in the Horn of Africa have regional and global dimensions</w:t>
      </w:r>
      <w:r w:rsidRPr="006623D7">
        <w:rPr>
          <w:rFonts w:ascii="Calibri" w:hAnsi="Calibri" w:cs="Times New Roman"/>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520409" w:rsidRPr="006623D7" w:rsidRDefault="00520409" w:rsidP="00520409"/>
    <w:p w:rsidR="00520409" w:rsidRDefault="00520409" w:rsidP="00520409"/>
    <w:p w:rsidR="00520409" w:rsidRPr="006623D7" w:rsidRDefault="00520409" w:rsidP="00520409">
      <w:pPr>
        <w:pStyle w:val="Heading4"/>
      </w:pPr>
      <w:r>
        <w:t>Rule of Law key to Latin American stability</w:t>
      </w:r>
    </w:p>
    <w:p w:rsidR="00520409" w:rsidRPr="006623D7" w:rsidRDefault="00520409" w:rsidP="00520409">
      <w:pPr>
        <w:rPr>
          <w:rFonts w:ascii="Calibri" w:hAnsi="Calibri" w:cs="Times New Roman"/>
        </w:rPr>
      </w:pPr>
      <w:r w:rsidRPr="006623D7">
        <w:rPr>
          <w:rStyle w:val="StyleStyleBold12pt"/>
        </w:rPr>
        <w:t>Cooper, 08</w:t>
      </w:r>
      <w:r w:rsidRPr="006623D7">
        <w:rPr>
          <w:rFonts w:ascii="Calibri" w:hAnsi="Calibri" w:cs="Times New Roman"/>
        </w:rPr>
        <w:t xml:space="preserve"> (James, Institute Professor of Law and an Assistant Dean at California Western School of Law, "COMPETING LEGAL CULTURES AND LEGAL REFORM: THE BATTLE OF CHILE," 29 Mich. J. Int'l L. 501, lexis)</w:t>
      </w:r>
    </w:p>
    <w:p w:rsidR="00520409" w:rsidRPr="006623D7" w:rsidRDefault="00520409" w:rsidP="00520409">
      <w:pPr>
        <w:rPr>
          <w:rFonts w:ascii="Calibri" w:hAnsi="Calibri" w:cs="Times New Roman"/>
        </w:rPr>
      </w:pPr>
    </w:p>
    <w:p w:rsidR="00520409" w:rsidRPr="006623D7" w:rsidRDefault="00520409" w:rsidP="00520409">
      <w:pPr>
        <w:rPr>
          <w:rFonts w:ascii="Calibri" w:hAnsi="Calibri" w:cs="Times New Roman"/>
        </w:rPr>
      </w:pPr>
      <w:r w:rsidRPr="006623D7">
        <w:rPr>
          <w:rFonts w:ascii="Calibri" w:hAnsi="Calibri" w:cs="Times New Roman"/>
        </w:rPr>
        <w:t xml:space="preserve">The legal transplantation process involves, by its very nature, the adoption of, adaptation n57 to, incorporation of, or reference to legal cultures from abroad. n58 </w:t>
      </w:r>
      <w:r w:rsidRPr="006623D7">
        <w:rPr>
          <w:rStyle w:val="StyleBoldUnderline"/>
        </w:rPr>
        <w:t>Judges</w:t>
      </w:r>
      <w:r w:rsidRPr="006623D7">
        <w:rPr>
          <w:rFonts w:ascii="Calibri" w:hAnsi="Calibri" w:cs="Times New Roman"/>
        </w:rPr>
        <w:t xml:space="preserve">, along with other actors in the legal [*512] sector - including prosecutors, justice ministry officials, judicial councils, supreme courts, law school professors, ombudspeople, and public defenders - </w:t>
      </w:r>
      <w:r w:rsidRPr="006623D7">
        <w:rPr>
          <w:rStyle w:val="StyleBoldUnderline"/>
        </w:rPr>
        <w:t xml:space="preserve">often look to rules, institutions, and jurisprudence from other countries, </w:t>
      </w:r>
      <w:r w:rsidRPr="006623D7">
        <w:rPr>
          <w:rStyle w:val="Emphasis"/>
        </w:rPr>
        <w:t>particularly to those from similar legal traditions</w:t>
      </w:r>
      <w:r w:rsidRPr="006623D7">
        <w:rPr>
          <w:rFonts w:ascii="Calibri" w:hAnsi="Calibri" w:cs="Times New Roman"/>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n61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 After independence in the early part of the nineteenth century, however</w:t>
      </w:r>
      <w:r w:rsidRPr="006623D7">
        <w:rPr>
          <w:rFonts w:ascii="Calibri" w:hAnsi="Calibri" w:cs="Times New Roman"/>
          <w:highlight w:val="green"/>
        </w:rPr>
        <w:t xml:space="preserve">, </w:t>
      </w:r>
      <w:r w:rsidRPr="006623D7">
        <w:rPr>
          <w:rStyle w:val="StyleBoldUnderline"/>
          <w:highlight w:val="green"/>
        </w:rPr>
        <w:t>legal models from</w:t>
      </w:r>
      <w:r w:rsidRPr="006623D7">
        <w:rPr>
          <w:rFonts w:ascii="Calibri" w:hAnsi="Calibri" w:cs="Times New Roman"/>
        </w:rPr>
        <w:t xml:space="preserve"> other countries like the United Kingdom and </w:t>
      </w:r>
      <w:r w:rsidRPr="006623D7">
        <w:rPr>
          <w:rStyle w:val="StyleBoldUnderline"/>
        </w:rPr>
        <w:t xml:space="preserve">the United States soon found receptive homes in the southern parts of </w:t>
      </w:r>
      <w:r w:rsidRPr="006623D7">
        <w:rPr>
          <w:rStyle w:val="StyleBoldUnderline"/>
          <w:highlight w:val="green"/>
        </w:rPr>
        <w:t>the Western Hemisphere</w:t>
      </w:r>
      <w:r w:rsidRPr="006623D7">
        <w:rPr>
          <w:rFonts w:ascii="Calibri" w:hAnsi="Calibri" w:cs="Times New Roman"/>
          <w:highlight w:val="green"/>
        </w:rPr>
        <w:t>.</w:t>
      </w:r>
      <w:r w:rsidRPr="006623D7">
        <w:rPr>
          <w:rFonts w:ascii="Calibri" w:hAnsi="Calibri" w:cs="Times New Roman"/>
        </w:rPr>
        <w:t xml:space="preserve"> n64 Statutes, customs, and legal processes were [*513] transplanted in a wholesale fashion, themselves the product of French influence over the codification process. n65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n66 When these policies failed, they resulted in economic stagnation, hyperinflation, and the erosion of living standards. n67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n69 Privatization of state assets was a central part of the prescription. n70 Deregulation, the opening of markets to foreign competition, and the lowering of barriers to trade were also recommended policies. n71 These policies - involving </w:t>
      </w:r>
      <w:r w:rsidRPr="006623D7">
        <w:rPr>
          <w:rStyle w:val="StyleBoldUnderline"/>
        </w:rPr>
        <w:t>the flow of capital, intellectual property, technology, professional services, and ideas</w:t>
      </w:r>
      <w:r w:rsidRPr="006623D7">
        <w:rPr>
          <w:rFonts w:ascii="Calibri" w:hAnsi="Calibri" w:cs="Times New Roman"/>
        </w:rPr>
        <w:t xml:space="preserve"> - </w:t>
      </w:r>
      <w:r w:rsidRPr="006623D7">
        <w:rPr>
          <w:rStyle w:val="StyleBoldUnderline"/>
        </w:rPr>
        <w:t>require that disputes be settled fairly and by a set of recognized and enforced laws</w:t>
      </w:r>
      <w:r w:rsidRPr="006623D7">
        <w:rPr>
          <w:rFonts w:ascii="Calibri" w:hAnsi="Calibri" w:cs="Times New Roman"/>
        </w:rPr>
        <w:t xml:space="preserve">. n72 </w:t>
      </w:r>
      <w:r w:rsidRPr="006623D7">
        <w:rPr>
          <w:rStyle w:val="StyleBoldUnderline"/>
        </w:rPr>
        <w:t>The rule of law</w:t>
      </w:r>
      <w:r w:rsidRPr="006623D7">
        <w:rPr>
          <w:rFonts w:ascii="Calibri" w:hAnsi="Calibri" w:cs="Times New Roman"/>
        </w:rPr>
        <w:t xml:space="preserve">, after all, </w:t>
      </w:r>
      <w:r w:rsidRPr="006623D7">
        <w:rPr>
          <w:rStyle w:val="Emphasis"/>
          <w:highlight w:val="green"/>
        </w:rPr>
        <w:t>provides the infrastructure upon which democracies may thrive</w:t>
      </w:r>
      <w:r w:rsidRPr="006623D7">
        <w:rPr>
          <w:rFonts w:ascii="Calibri" w:hAnsi="Calibri" w:cs="Times New Roman"/>
        </w:rPr>
        <w:t xml:space="preserve">, because </w:t>
      </w:r>
      <w:r w:rsidRPr="006623D7">
        <w:rPr>
          <w:rStyle w:val="StyleBoldUnderline"/>
        </w:rPr>
        <w:t>it</w:t>
      </w:r>
      <w:r w:rsidRPr="006623D7">
        <w:rPr>
          <w:rFonts w:ascii="Calibri" w:hAnsi="Calibri" w:cs="Times New Roman"/>
        </w:rPr>
        <w:t xml:space="preserve"> functions to enforce property rights and contracts. n73 [*515] </w:t>
      </w:r>
      <w:r w:rsidRPr="006623D7">
        <w:rPr>
          <w:rStyle w:val="Emphasis"/>
        </w:rPr>
        <w:t xml:space="preserve">Likewise, the </w:t>
      </w:r>
      <w:r w:rsidRPr="006623D7">
        <w:rPr>
          <w:rStyle w:val="Emphasis"/>
          <w:highlight w:val="green"/>
        </w:rPr>
        <w:t>rule of law is the foundation for economic growth and prosperity</w:t>
      </w:r>
      <w:r w:rsidRPr="006623D7">
        <w:rPr>
          <w:rFonts w:ascii="Calibri" w:hAnsi="Calibri" w:cs="Times New Roman"/>
        </w:rPr>
        <w:t xml:space="preserve">: n74  </w:t>
      </w:r>
      <w:r w:rsidRPr="006623D7">
        <w:rPr>
          <w:rStyle w:val="StyleBoldUnderline"/>
          <w:highlight w:val="green"/>
        </w:rPr>
        <w:t xml:space="preserve">Law is a </w:t>
      </w:r>
      <w:r w:rsidRPr="006623D7">
        <w:rPr>
          <w:rStyle w:val="Emphasis"/>
          <w:highlight w:val="green"/>
        </w:rPr>
        <w:t>key element</w:t>
      </w:r>
      <w:r w:rsidRPr="006623D7">
        <w:rPr>
          <w:rStyle w:val="StyleBoldUnderline"/>
        </w:rPr>
        <w:t xml:space="preserve"> of both a true and a stable democracy and of efficient economic interaction and </w:t>
      </w:r>
      <w:r w:rsidRPr="006623D7">
        <w:rPr>
          <w:rStyle w:val="StyleBoldUnderline"/>
        </w:rPr>
        <w:lastRenderedPageBreak/>
        <w:t>development both domestically and internationally</w:t>
      </w:r>
      <w:r w:rsidRPr="006623D7">
        <w:rPr>
          <w:rFonts w:ascii="Calibri" w:hAnsi="Calibri" w:cs="Times New Roman"/>
        </w:rPr>
        <w:t xml:space="preserve"> ... . </w:t>
      </w:r>
      <w:r w:rsidRPr="006623D7">
        <w:rPr>
          <w:rStyle w:val="Emphasis"/>
        </w:rPr>
        <w:t>The quality and availability of court services</w:t>
      </w:r>
      <w:r w:rsidRPr="006623D7">
        <w:rPr>
          <w:rStyle w:val="StyleBoldUnderline"/>
        </w:rPr>
        <w:t xml:space="preserve"> affect private investment decision and economic behavior at large</w:t>
      </w:r>
      <w:r w:rsidRPr="006623D7">
        <w:rPr>
          <w:rFonts w:ascii="Calibri" w:hAnsi="Calibri" w:cs="Times New Roman"/>
        </w:rPr>
        <w:t xml:space="preserve">, from domestic partnerships to foreign investment. n75  Foreign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n77 </w:t>
      </w:r>
      <w:r w:rsidRPr="006623D7">
        <w:rPr>
          <w:rStyle w:val="StyleBoldUnderline"/>
        </w:rPr>
        <w:t xml:space="preserve">Economic growth and sustainable development </w:t>
      </w:r>
      <w:r w:rsidRPr="006623D7">
        <w:rPr>
          <w:rStyle w:val="Emphasis"/>
        </w:rPr>
        <w:t>require a functioning, transparent, and efficient judicial sector</w:t>
      </w:r>
      <w:r w:rsidRPr="006623D7">
        <w:rPr>
          <w:rFonts w:ascii="Calibri" w:hAnsi="Calibri" w:cs="Times New Roman"/>
        </w:rPr>
        <w:t xml:space="preserve">. n78 "It is not enough to build highways and factories to modernize a State ... </w:t>
      </w:r>
      <w:r w:rsidRPr="006623D7">
        <w:rPr>
          <w:rStyle w:val="StyleBoldUnderline"/>
        </w:rPr>
        <w:t xml:space="preserve">a reliable justice system - the </w:t>
      </w:r>
      <w:r w:rsidRPr="006623D7">
        <w:rPr>
          <w:rStyle w:val="Emphasis"/>
        </w:rPr>
        <w:t>very basis of civilization</w:t>
      </w:r>
      <w:r w:rsidRPr="006623D7">
        <w:rPr>
          <w:rStyle w:val="StyleBoldUnderline"/>
        </w:rPr>
        <w:t xml:space="preserve"> - is needed</w:t>
      </w:r>
      <w:r w:rsidRPr="006623D7">
        <w:rPr>
          <w:rFonts w:ascii="Calibri" w:hAnsi="Calibri" w:cs="Times New Roman"/>
        </w:rPr>
        <w:t xml:space="preserve"> as well." n79 Without the rule of law, corruption in the tendering regimes was rampant, encouraging the looting of national treasuries, n80 the exploitation of labor, and the polluting of the environment. n81 As Professor Joseph Stiglitz sadly points out, "The market [*517] system requires clearly established property rights and the courts to enforce them; but often these are absent in developing countries." n82 </w:t>
      </w:r>
      <w:r w:rsidRPr="006623D7">
        <w:rPr>
          <w:rStyle w:val="StyleBoldUnderline"/>
        </w:rPr>
        <w:t>A healthy and independent judicial power is</w:t>
      </w:r>
      <w:r w:rsidRPr="006623D7">
        <w:rPr>
          <w:rFonts w:ascii="Calibri" w:hAnsi="Calibri" w:cs="Times New Roman"/>
        </w:rPr>
        <w:t xml:space="preserve"> also </w:t>
      </w:r>
      <w:r w:rsidRPr="006623D7">
        <w:rPr>
          <w:rStyle w:val="StyleBoldUnderline"/>
        </w:rPr>
        <w:t>one third of a healthy democratic government</w:t>
      </w:r>
      <w:r w:rsidRPr="006623D7">
        <w:rPr>
          <w:rFonts w:ascii="Calibri" w:hAnsi="Calibri" w:cs="Times New Roman"/>
        </w:rPr>
        <w:t xml:space="preserve">. n83 Along with the executive and legislative branches, </w:t>
      </w:r>
      <w:r w:rsidRPr="006623D7">
        <w:rPr>
          <w:rStyle w:val="StyleBoldUnderline"/>
        </w:rPr>
        <w:t>the judicial branch helps form the checks and balances to allow for an effective system of governance.</w:t>
      </w:r>
      <w:r w:rsidRPr="006623D7">
        <w:rPr>
          <w:rFonts w:ascii="Calibri" w:hAnsi="Calibri" w:cs="Times New Roman"/>
        </w:rPr>
        <w:t xml:space="preserve"> </w:t>
      </w:r>
      <w:r w:rsidRPr="006623D7">
        <w:rPr>
          <w:rStyle w:val="StyleBoldUnderline"/>
        </w:rPr>
        <w:t>Instead, what has resulted</w:t>
      </w:r>
      <w:r w:rsidRPr="006623D7">
        <w:rPr>
          <w:rFonts w:ascii="Calibri" w:hAnsi="Calibri" w:cs="Times New Roman"/>
        </w:rPr>
        <w:t xml:space="preserve"> over the last few decades </w:t>
      </w:r>
      <w:r w:rsidRPr="006623D7">
        <w:rPr>
          <w:rStyle w:val="StyleBoldUnderline"/>
          <w:highlight w:val="green"/>
        </w:rPr>
        <w:t>in many Latin American governments is a breakdown in the rule of law</w:t>
      </w:r>
      <w:r w:rsidRPr="006623D7">
        <w:rPr>
          <w:rStyle w:val="StyleBoldUnderline"/>
        </w:rPr>
        <w:t>: a judiciary unable to change itself</w:t>
      </w:r>
      <w:r w:rsidRPr="006623D7">
        <w:rPr>
          <w:rFonts w:ascii="Calibri" w:hAnsi="Calibri" w:cs="Times New Roman"/>
        </w:rPr>
        <w:t xml:space="preserve">, virtual impunity from prosecution, judicial officers gunned down, </w:t>
      </w:r>
      <w:r w:rsidRPr="006623D7">
        <w:rPr>
          <w:rStyle w:val="StyleBoldUnderline"/>
        </w:rPr>
        <w:t>and the wholesale interference with the independence of the judicial power</w:t>
      </w:r>
      <w:r w:rsidRPr="006623D7">
        <w:rPr>
          <w:rFonts w:ascii="Calibri" w:hAnsi="Calibri" w:cs="Times New Roman"/>
        </w:rPr>
        <w:t xml:space="preserve">. </w:t>
      </w:r>
      <w:r w:rsidRPr="006623D7">
        <w:rPr>
          <w:rStyle w:val="Emphasis"/>
        </w:rPr>
        <w:t>The judiciary is not as independent as the other two branches of government</w:t>
      </w:r>
      <w:r w:rsidRPr="006623D7">
        <w:rPr>
          <w:rFonts w:ascii="Calibri" w:hAnsi="Calibri" w:cs="Times New Roman"/>
        </w:rPr>
        <w:t>. n84 Instead, the judiciary functions as part of the civil service: devoid of law-making abilities, merely a slot machine for justice that applies the various codes. n85</w:t>
      </w:r>
    </w:p>
    <w:p w:rsidR="00520409" w:rsidRDefault="00520409" w:rsidP="00520409">
      <w:pPr>
        <w:rPr>
          <w:rFonts w:ascii="Calibri" w:hAnsi="Calibri" w:cs="Times New Roman"/>
        </w:rPr>
      </w:pPr>
    </w:p>
    <w:p w:rsidR="00520409" w:rsidRDefault="00520409" w:rsidP="00520409">
      <w:pPr>
        <w:pStyle w:val="Heading4"/>
      </w:pPr>
      <w:r>
        <w:t xml:space="preserve">Instability causes disease </w:t>
      </w:r>
    </w:p>
    <w:p w:rsidR="00520409" w:rsidRPr="006623D7" w:rsidRDefault="00520409" w:rsidP="00520409">
      <w:pPr>
        <w:rPr>
          <w:rFonts w:ascii="Calibri" w:hAnsi="Calibri" w:cs="Times New Roman"/>
        </w:rPr>
      </w:pPr>
      <w:r w:rsidRPr="006623D7">
        <w:rPr>
          <w:rStyle w:val="StyleStyleBold12pt"/>
        </w:rPr>
        <w:t>Manwaring, 05</w:t>
      </w:r>
      <w:r w:rsidRPr="006623D7">
        <w:rPr>
          <w:rFonts w:ascii="Calibri" w:hAnsi="Calibri" w:cs="Times New Roman"/>
        </w:rPr>
        <w:t xml:space="preserve"> (Max G., Retired U.S. Army colonel and an Adjunct Professor of International Politics at Dickinson College, October 2005, </w:t>
      </w:r>
      <w:hyperlink r:id="rId11" w:history="1">
        <w:r w:rsidRPr="006623D7">
          <w:rPr>
            <w:rFonts w:ascii="Calibri" w:hAnsi="Calibri" w:cs="Times New Roman"/>
          </w:rPr>
          <w:t>http://www.strategicstudiesinstitute.army.mil/pdffiles/pub628.pdf</w:t>
        </w:r>
      </w:hyperlink>
      <w:r w:rsidRPr="006623D7">
        <w:rPr>
          <w:rFonts w:ascii="Calibri" w:hAnsi="Calibri" w:cs="Times New Roman"/>
        </w:rPr>
        <w:t>)</w:t>
      </w:r>
    </w:p>
    <w:p w:rsidR="00520409" w:rsidRPr="006623D7" w:rsidRDefault="00520409" w:rsidP="00520409">
      <w:pPr>
        <w:rPr>
          <w:rFonts w:ascii="Calibri" w:hAnsi="Calibri" w:cs="Times New Roman"/>
        </w:rPr>
      </w:pPr>
    </w:p>
    <w:p w:rsidR="00520409" w:rsidRPr="006623D7" w:rsidRDefault="00520409" w:rsidP="00520409">
      <w:pPr>
        <w:rPr>
          <w:rStyle w:val="StyleBoldUnderline"/>
        </w:rPr>
      </w:pPr>
      <w:r w:rsidRPr="006623D7">
        <w:rPr>
          <w:rFonts w:ascii="Calibri" w:eastAsia="Calibri" w:hAnsi="Calibri" w:cs="Times New Roman"/>
        </w:rPr>
        <w:t xml:space="preserve">President Chávez also understands that the process leading to </w:t>
      </w:r>
      <w:r w:rsidRPr="006623D7">
        <w:rPr>
          <w:rStyle w:val="StyleBoldUnderline"/>
          <w:highlight w:val="green"/>
        </w:rPr>
        <w:t>state failure is the most dangerous</w:t>
      </w:r>
      <w:r w:rsidRPr="006623D7">
        <w:rPr>
          <w:rFonts w:ascii="Calibri" w:eastAsia="Calibri" w:hAnsi="Calibri" w:cs="Times New Roman"/>
        </w:rPr>
        <w:t xml:space="preserve"> long-term </w:t>
      </w:r>
      <w:r w:rsidRPr="006623D7">
        <w:rPr>
          <w:rStyle w:val="StyleBoldUnderline"/>
          <w:highlight w:val="green"/>
        </w:rPr>
        <w:t>security challenge</w:t>
      </w:r>
      <w:r w:rsidRPr="006623D7">
        <w:rPr>
          <w:rStyle w:val="StyleBoldUnderline"/>
        </w:rPr>
        <w:t xml:space="preserve"> facing the global community</w:t>
      </w:r>
      <w:r w:rsidRPr="006623D7">
        <w:rPr>
          <w:rFonts w:ascii="Calibri" w:eastAsia="Calibri" w:hAnsi="Calibri" w:cs="Times New Roman"/>
        </w:rPr>
        <w:t xml:space="preserve"> today. The argument in general is that failing and </w:t>
      </w:r>
      <w:r w:rsidRPr="006623D7">
        <w:rPr>
          <w:rStyle w:val="StyleBoldUnderline"/>
        </w:rPr>
        <w:t xml:space="preserve">failed state status is the </w:t>
      </w:r>
      <w:r w:rsidRPr="006623D7">
        <w:rPr>
          <w:rStyle w:val="Emphasis"/>
          <w:highlight w:val="green"/>
        </w:rPr>
        <w:t>breeding ground for instability</w:t>
      </w:r>
      <w:r w:rsidRPr="006623D7">
        <w:rPr>
          <w:rFonts w:ascii="Calibri" w:eastAsia="Calibri" w:hAnsi="Calibri" w:cs="Times New Roman"/>
        </w:rPr>
        <w:t xml:space="preserve">, criminality, </w:t>
      </w:r>
      <w:r w:rsidRPr="006623D7">
        <w:rPr>
          <w:rStyle w:val="StyleBoldUnderline"/>
        </w:rPr>
        <w:t xml:space="preserve">insurgency, </w:t>
      </w:r>
      <w:r w:rsidRPr="006623D7">
        <w:rPr>
          <w:rStyle w:val="Emphasis"/>
          <w:highlight w:val="green"/>
        </w:rPr>
        <w:t>regional conflict</w:t>
      </w:r>
      <w:r w:rsidRPr="006623D7">
        <w:rPr>
          <w:rStyle w:val="StyleBoldUnderline"/>
        </w:rPr>
        <w:t>, and terror</w:t>
      </w:r>
      <w:r w:rsidRPr="006623D7">
        <w:rPr>
          <w:rFonts w:ascii="Calibri" w:eastAsia="Calibri" w:hAnsi="Calibri" w:cs="Times New Roman"/>
        </w:rPr>
        <w:t xml:space="preserve">ism. These conditions breed massive humanitarian disasters and major refugee flows. They can host “evil” networks of all kinds, whether they involve criminal business enterprise, narco-trafficking, or some form of ideological crusade such as Bolivarianismo. More specifically, these conditions spawn all kinds of things people in general do not like such as murder, kidnapping, corruption, intimidation, and destruction of infrastructure. </w:t>
      </w:r>
      <w:r w:rsidRPr="006623D7">
        <w:rPr>
          <w:rStyle w:val="StyleBoldUnderline"/>
        </w:rPr>
        <w:t xml:space="preserve">These </w:t>
      </w:r>
      <w:r w:rsidRPr="006623D7">
        <w:rPr>
          <w:rFonts w:ascii="Calibri" w:eastAsia="Calibri" w:hAnsi="Calibri" w:cs="Times New Roman"/>
        </w:rPr>
        <w:t xml:space="preserve">means of coercion and persuasion </w:t>
      </w:r>
      <w:r w:rsidRPr="006623D7">
        <w:rPr>
          <w:rStyle w:val="StyleBoldUnderline"/>
        </w:rPr>
        <w:t>can spawn</w:t>
      </w:r>
      <w:r w:rsidRPr="006623D7">
        <w:rPr>
          <w:rFonts w:ascii="Calibri" w:eastAsia="Calibri" w:hAnsi="Calibri" w:cs="Times New Roman"/>
        </w:rPr>
        <w:t xml:space="preserve"> further </w:t>
      </w:r>
      <w:r w:rsidRPr="006623D7">
        <w:rPr>
          <w:rStyle w:val="StyleBoldUnderline"/>
        </w:rPr>
        <w:t xml:space="preserve">human rights violations, torture, </w:t>
      </w:r>
      <w:r w:rsidRPr="006623D7">
        <w:rPr>
          <w:rStyle w:val="StyleBoldUnderline"/>
          <w:highlight w:val="green"/>
        </w:rPr>
        <w:t>poverty</w:t>
      </w:r>
      <w:r w:rsidRPr="006623D7">
        <w:rPr>
          <w:rStyle w:val="StyleBoldUnderline"/>
        </w:rPr>
        <w:t xml:space="preserve">, starvation, </w:t>
      </w:r>
      <w:r w:rsidRPr="006623D7">
        <w:rPr>
          <w:rStyle w:val="Emphasis"/>
          <w:highlight w:val="green"/>
        </w:rPr>
        <w:t>disease</w:t>
      </w:r>
      <w:r w:rsidRPr="006623D7">
        <w:rPr>
          <w:rFonts w:ascii="Calibri" w:eastAsia="Calibri" w:hAnsi="Calibri" w:cs="Times New Roman"/>
        </w:rPr>
        <w:t xml:space="preserve">, the recruitment and use of child soldiers, trafficking in women and body parts, trafficking </w:t>
      </w:r>
      <w:r w:rsidRPr="006623D7">
        <w:rPr>
          <w:rStyle w:val="StyleBoldUnderline"/>
        </w:rPr>
        <w:t xml:space="preserve">and </w:t>
      </w:r>
      <w:r w:rsidRPr="006623D7">
        <w:rPr>
          <w:rStyle w:val="StyleBoldUnderline"/>
          <w:highlight w:val="green"/>
        </w:rPr>
        <w:t>prolif</w:t>
      </w:r>
      <w:r w:rsidRPr="006623D7">
        <w:rPr>
          <w:rStyle w:val="StyleBoldUnderline"/>
        </w:rPr>
        <w:t>eration of conventional weapons</w:t>
      </w:r>
      <w:r w:rsidRPr="006623D7">
        <w:rPr>
          <w:rFonts w:ascii="Calibri" w:eastAsia="Calibri" w:hAnsi="Calibri" w:cs="Times New Roman"/>
        </w:rPr>
        <w:t xml:space="preserve"> systems </w:t>
      </w:r>
      <w:r w:rsidRPr="006623D7">
        <w:rPr>
          <w:rStyle w:val="StyleBoldUnderline"/>
        </w:rPr>
        <w:t xml:space="preserve">and </w:t>
      </w:r>
      <w:r w:rsidRPr="006623D7">
        <w:rPr>
          <w:rStyle w:val="StyleBoldUnderline"/>
          <w:highlight w:val="green"/>
        </w:rPr>
        <w:t>WMD,</w:t>
      </w:r>
      <w:r w:rsidRPr="006623D7">
        <w:rPr>
          <w:rStyle w:val="StyleBoldUnderline"/>
        </w:rPr>
        <w:t xml:space="preserve"> genocide, ethnic cleansing</w:t>
      </w:r>
      <w:r w:rsidRPr="006623D7">
        <w:rPr>
          <w:rFonts w:ascii="Calibri" w:eastAsia="Calibri" w:hAnsi="Calibri" w:cs="Times New Roman"/>
        </w:rPr>
        <w:t xml:space="preserve">, warlordism, </w:t>
      </w:r>
      <w:r w:rsidRPr="006623D7">
        <w:rPr>
          <w:rStyle w:val="StyleBoldUnderline"/>
        </w:rPr>
        <w:t>and criminal anarchy</w:t>
      </w:r>
      <w:r w:rsidRPr="006623D7">
        <w:rPr>
          <w:rFonts w:ascii="Calibri" w:eastAsia="Calibri" w:hAnsi="Calibri" w:cs="Times New Roman"/>
        </w:rPr>
        <w:t>. At the same time</w:t>
      </w:r>
      <w:r w:rsidRPr="006623D7">
        <w:rPr>
          <w:rFonts w:ascii="Calibri" w:eastAsia="Calibri" w:hAnsi="Calibri" w:cs="Times New Roman"/>
          <w:highlight w:val="green"/>
        </w:rPr>
        <w:t xml:space="preserve">, </w:t>
      </w:r>
      <w:r w:rsidRPr="006623D7">
        <w:rPr>
          <w:rStyle w:val="StyleBoldUnderline"/>
        </w:rPr>
        <w:t xml:space="preserve">these </w:t>
      </w:r>
      <w:r w:rsidRPr="006623D7">
        <w:rPr>
          <w:rFonts w:ascii="Calibri" w:eastAsia="Calibri" w:hAnsi="Calibri" w:cs="Times New Roman"/>
        </w:rPr>
        <w:t xml:space="preserve">actions are usually unconfined and </w:t>
      </w:r>
      <w:r w:rsidRPr="006623D7">
        <w:rPr>
          <w:rStyle w:val="StyleBoldUnderline"/>
        </w:rPr>
        <w:t xml:space="preserve">spill over into regional syndromes of poverty, </w:t>
      </w:r>
      <w:r w:rsidRPr="006623D7">
        <w:rPr>
          <w:rStyle w:val="Emphasis"/>
          <w:highlight w:val="green"/>
        </w:rPr>
        <w:t>destabilization, and conflict</w:t>
      </w:r>
      <w:r w:rsidRPr="006623D7">
        <w:rPr>
          <w:rStyle w:val="StyleBoldUnderline"/>
        </w:rPr>
        <w:t xml:space="preserve"> </w:t>
      </w:r>
      <w:r w:rsidRPr="006623D7">
        <w:rPr>
          <w:rFonts w:ascii="Calibri" w:eastAsia="Calibri" w:hAnsi="Calibri" w:cs="Times New Roman"/>
        </w:rPr>
        <w:t>.62 Peru’s Sendero Luminoso calls violent and destructive activities that facilitate the processes of state failure “armed propaganda.” Drug cartels operating throughout the Andean Ridge of South America and elsewhere call these activities “business incentives.” Chávez considers these actions to be steps that must be taken to bring about the political conditions necessary to establish Latin American socialism for the 21st century.63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w:t>
      </w:r>
      <w:r w:rsidRPr="006623D7">
        <w:rPr>
          <w:rFonts w:ascii="Calibri" w:hAnsi="Calibri" w:cs="Times New Roman"/>
        </w:rPr>
        <w:t>. Chávez’s intent is to focus his primary attack politically and psychologically on selected Latin American governments’ ability and right to govern. In that context, he understands</w:t>
      </w:r>
      <w:r w:rsidRPr="006623D7">
        <w:rPr>
          <w:rFonts w:ascii="Calibri" w:eastAsia="Calibri" w:hAnsi="Calibri" w:cs="Times New Roman"/>
        </w:rPr>
        <w:t xml:space="preserve">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6623D7">
        <w:rPr>
          <w:rStyle w:val="StyleBoldUnderline"/>
        </w:rPr>
        <w:t>instability</w:t>
      </w:r>
      <w:r w:rsidRPr="006623D7">
        <w:rPr>
          <w:rFonts w:ascii="Calibri" w:eastAsia="Calibri" w:hAnsi="Calibri" w:cs="Times New Roman"/>
        </w:rPr>
        <w:t xml:space="preserve"> and the threat of subverting or </w:t>
      </w:r>
      <w:r w:rsidRPr="006623D7">
        <w:rPr>
          <w:rStyle w:val="StyleBoldUnderline"/>
        </w:rPr>
        <w:t>destroying such a government are real</w:t>
      </w:r>
      <w:r w:rsidRPr="006623D7">
        <w:rPr>
          <w:rFonts w:ascii="Calibri" w:eastAsia="Calibri" w:hAnsi="Calibri" w:cs="Times New Roman"/>
        </w:rPr>
        <w:t xml:space="preserve">.64 But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narco-states, or new people’s democracies. In connection with the creation of new people’s democracies, one can rest assured that Chávez and his Bolivarian populist allies will be available to provide money, arms, and leadership at any given opportunity. And, of course, </w:t>
      </w:r>
      <w:r w:rsidRPr="006623D7">
        <w:rPr>
          <w:rStyle w:val="StyleBoldUnderline"/>
        </w:rPr>
        <w:t>the longer dysfunctional</w:t>
      </w:r>
      <w:r w:rsidRPr="006623D7">
        <w:rPr>
          <w:rFonts w:ascii="Calibri" w:eastAsia="Calibri" w:hAnsi="Calibri" w:cs="Times New Roman"/>
        </w:rPr>
        <w:t>, rogue, criminal, and narco-</w:t>
      </w:r>
      <w:r w:rsidRPr="006623D7">
        <w:rPr>
          <w:rStyle w:val="StyleBoldUnderline"/>
        </w:rPr>
        <w:t>states</w:t>
      </w:r>
      <w:r w:rsidRPr="006623D7">
        <w:rPr>
          <w:rFonts w:ascii="Calibri" w:eastAsia="Calibri" w:hAnsi="Calibri" w:cs="Times New Roman"/>
        </w:rPr>
        <w:t xml:space="preserve"> and people’s democracies </w:t>
      </w:r>
      <w:r w:rsidRPr="006623D7">
        <w:rPr>
          <w:rStyle w:val="StyleBoldUnderline"/>
        </w:rPr>
        <w:t>persist, the more they and their</w:t>
      </w:r>
      <w:r w:rsidRPr="006623D7">
        <w:rPr>
          <w:rFonts w:ascii="Calibri" w:eastAsia="Calibri" w:hAnsi="Calibri" w:cs="Times New Roman"/>
        </w:rPr>
        <w:t xml:space="preserve"> associated </w:t>
      </w:r>
      <w:r w:rsidRPr="006623D7">
        <w:rPr>
          <w:rStyle w:val="StyleBoldUnderline"/>
        </w:rPr>
        <w:t>problems endanger global security, peace, and prosperity</w:t>
      </w:r>
      <w:r w:rsidRPr="006623D7">
        <w:rPr>
          <w:rFonts w:ascii="Calibri" w:eastAsia="Calibri" w:hAnsi="Calibri" w:cs="Times New Roman"/>
        </w:rPr>
        <w:t>.65</w:t>
      </w:r>
    </w:p>
    <w:p w:rsidR="00520409" w:rsidRPr="006623D7" w:rsidRDefault="00520409" w:rsidP="00520409">
      <w:pPr>
        <w:rPr>
          <w:rFonts w:ascii="Calibri" w:hAnsi="Calibri" w:cs="Times New Roman"/>
        </w:rPr>
      </w:pPr>
    </w:p>
    <w:p w:rsidR="00520409" w:rsidRPr="006623D7" w:rsidRDefault="00520409" w:rsidP="00520409">
      <w:pPr>
        <w:pStyle w:val="Heading4"/>
      </w:pPr>
      <w:r w:rsidRPr="006623D7">
        <w:lastRenderedPageBreak/>
        <w:t>Disease pandemics cause extinction</w:t>
      </w:r>
    </w:p>
    <w:p w:rsidR="00520409" w:rsidRPr="006623D7" w:rsidRDefault="00520409" w:rsidP="00520409">
      <w:pPr>
        <w:rPr>
          <w:rFonts w:ascii="Calibri" w:hAnsi="Calibri" w:cs="Times New Roman"/>
        </w:rPr>
      </w:pPr>
      <w:r w:rsidRPr="006623D7">
        <w:rPr>
          <w:rStyle w:val="StyleStyleBold12pt"/>
        </w:rPr>
        <w:t>Keating, 09</w:t>
      </w:r>
      <w:r w:rsidRPr="006623D7">
        <w:rPr>
          <w:rFonts w:ascii="Calibri" w:hAnsi="Calibri" w:cs="Times New Roman"/>
        </w:rPr>
        <w:t xml:space="preserve"> (Joshua – Foreign Policy web editor , "The End of the World," Foreign Policy, 11-13-9, </w:t>
      </w:r>
      <w:hyperlink r:id="rId12" w:history="1">
        <w:r w:rsidRPr="006623D7">
          <w:rPr>
            <w:rFonts w:ascii="Calibri" w:hAnsi="Calibri" w:cs="Times New Roman"/>
          </w:rPr>
          <w:t>www.foreignpolicy.com/articles/2009/11/13/the_end_of_the_world?page=full</w:t>
        </w:r>
      </w:hyperlink>
      <w:r w:rsidRPr="006623D7">
        <w:rPr>
          <w:rFonts w:ascii="Calibri" w:hAnsi="Calibri" w:cs="Times New Roman"/>
        </w:rPr>
        <w:t>)</w:t>
      </w:r>
    </w:p>
    <w:p w:rsidR="00520409" w:rsidRPr="006623D7" w:rsidRDefault="00520409" w:rsidP="00520409">
      <w:pPr>
        <w:rPr>
          <w:rFonts w:ascii="Calibri" w:hAnsi="Calibri" w:cs="Times New Roman"/>
        </w:rPr>
      </w:pPr>
    </w:p>
    <w:p w:rsidR="00520409" w:rsidRPr="006623D7" w:rsidRDefault="00520409" w:rsidP="00520409">
      <w:pPr>
        <w:rPr>
          <w:rFonts w:ascii="Calibri" w:hAnsi="Calibri" w:cs="Times New Roman"/>
        </w:rPr>
      </w:pPr>
      <w:r w:rsidRPr="006623D7">
        <w:rPr>
          <w:rFonts w:ascii="Calibri" w:hAnsi="Calibri" w:cs="Times New Roman"/>
        </w:rPr>
        <w:t xml:space="preserve">How it could happen: </w:t>
      </w:r>
      <w:r w:rsidRPr="006623D7">
        <w:rPr>
          <w:rStyle w:val="StyleBoldUnderline"/>
        </w:rPr>
        <w:t xml:space="preserve">Throughout history, </w:t>
      </w:r>
      <w:r w:rsidRPr="006623D7">
        <w:rPr>
          <w:rStyle w:val="StyleBoldUnderline"/>
          <w:highlight w:val="green"/>
        </w:rPr>
        <w:t>plagues</w:t>
      </w:r>
      <w:r w:rsidRPr="006623D7">
        <w:rPr>
          <w:rStyle w:val="StyleBoldUnderline"/>
        </w:rPr>
        <w:t xml:space="preserve"> </w:t>
      </w:r>
      <w:r w:rsidRPr="006623D7">
        <w:rPr>
          <w:rFonts w:ascii="Calibri" w:hAnsi="Calibri" w:cs="Times New Roman"/>
          <w:szCs w:val="16"/>
        </w:rPr>
        <w:t>have</w:t>
      </w:r>
      <w:r w:rsidRPr="006623D7">
        <w:rPr>
          <w:rStyle w:val="StyleBoldUnderline"/>
        </w:rPr>
        <w:t xml:space="preserve"> </w:t>
      </w:r>
      <w:r w:rsidRPr="006623D7">
        <w:rPr>
          <w:rStyle w:val="Emphasis"/>
          <w:highlight w:val="green"/>
        </w:rPr>
        <w:t>brought civilizations to their knees</w:t>
      </w:r>
      <w:r w:rsidRPr="006623D7">
        <w:rPr>
          <w:rFonts w:ascii="Calibri" w:hAnsi="Calibri" w:cs="Times New Roman"/>
        </w:rPr>
        <w:t xml:space="preserve">. </w:t>
      </w:r>
      <w:r w:rsidRPr="006623D7">
        <w:rPr>
          <w:rStyle w:val="StyleBoldUnderline"/>
        </w:rPr>
        <w:t xml:space="preserve">The Black Death killed </w:t>
      </w:r>
      <w:r w:rsidRPr="006623D7">
        <w:rPr>
          <w:rFonts w:ascii="Calibri" w:hAnsi="Calibri" w:cs="Times New Roman"/>
        </w:rPr>
        <w:t xml:space="preserve">more off </w:t>
      </w:r>
      <w:r w:rsidRPr="006623D7">
        <w:rPr>
          <w:rStyle w:val="StyleBoldUnderline"/>
        </w:rPr>
        <w:t>more than half of Europe</w:t>
      </w:r>
      <w:r w:rsidRPr="006623D7">
        <w:rPr>
          <w:rFonts w:ascii="Calibri" w:hAnsi="Calibri" w:cs="Times New Roman"/>
        </w:rPr>
        <w:t xml:space="preserve">'s population in the Middle Ages. In </w:t>
      </w:r>
      <w:r w:rsidRPr="006623D7">
        <w:rPr>
          <w:rStyle w:val="StyleBoldUnderline"/>
        </w:rPr>
        <w:t>1918</w:t>
      </w:r>
      <w:r w:rsidRPr="006623D7">
        <w:rPr>
          <w:rFonts w:ascii="Calibri" w:hAnsi="Calibri" w:cs="Times New Roman"/>
        </w:rPr>
        <w:t xml:space="preserve">, a </w:t>
      </w:r>
      <w:r w:rsidRPr="006623D7">
        <w:rPr>
          <w:rStyle w:val="StyleBoldUnderline"/>
        </w:rPr>
        <w:t>flu</w:t>
      </w:r>
      <w:r w:rsidRPr="006623D7">
        <w:rPr>
          <w:rFonts w:ascii="Calibri" w:hAnsi="Calibri" w:cs="Times New Roman"/>
        </w:rPr>
        <w:t xml:space="preserve"> pandemic </w:t>
      </w:r>
      <w:r w:rsidRPr="006623D7">
        <w:rPr>
          <w:rStyle w:val="StyleBoldUnderline"/>
        </w:rPr>
        <w:t>killed</w:t>
      </w:r>
      <w:r w:rsidRPr="006623D7">
        <w:rPr>
          <w:rFonts w:ascii="Calibri" w:hAnsi="Calibri" w:cs="Times New Roman"/>
        </w:rPr>
        <w:t xml:space="preserve"> an estimated </w:t>
      </w:r>
      <w:r w:rsidRPr="006623D7">
        <w:rPr>
          <w:rStyle w:val="StyleBoldUnderline"/>
        </w:rPr>
        <w:t>50 million people</w:t>
      </w:r>
      <w:r w:rsidRPr="006623D7">
        <w:rPr>
          <w:rFonts w:ascii="Calibri" w:hAnsi="Calibri" w:cs="Times New Roman"/>
        </w:rPr>
        <w:t xml:space="preserve">, nearly 3 percent of the world's population, a far greater impact than the just-concluded World War I. </w:t>
      </w:r>
      <w:r w:rsidRPr="006623D7">
        <w:rPr>
          <w:rStyle w:val="StyleBoldUnderline"/>
          <w:highlight w:val="green"/>
        </w:rPr>
        <w:t xml:space="preserve">Because of globalization, </w:t>
      </w:r>
      <w:r w:rsidRPr="006623D7">
        <w:rPr>
          <w:rStyle w:val="Emphasis"/>
          <w:highlight w:val="green"/>
        </w:rPr>
        <w:t>diseases today spread even faster</w:t>
      </w:r>
      <w:r w:rsidRPr="006623D7">
        <w:rPr>
          <w:rFonts w:ascii="Calibri" w:hAnsi="Calibri" w:cs="Times New Roman"/>
          <w:highlight w:val="green"/>
        </w:rPr>
        <w:t xml:space="preserve"> </w:t>
      </w:r>
      <w:r w:rsidRPr="006623D7">
        <w:rPr>
          <w:rFonts w:ascii="Calibri" w:hAnsi="Calibri" w:cs="Times New Roman"/>
        </w:rPr>
        <w:t xml:space="preserve">- witness the rapid worldwide spread of H1N1 currently unfolding. A </w:t>
      </w:r>
      <w:r w:rsidRPr="006623D7">
        <w:rPr>
          <w:rStyle w:val="StyleBoldUnderline"/>
          <w:highlight w:val="green"/>
        </w:rPr>
        <w:t>global outbreak of</w:t>
      </w:r>
      <w:r w:rsidRPr="006623D7">
        <w:rPr>
          <w:rStyle w:val="StyleBoldUnderline"/>
        </w:rPr>
        <w:t xml:space="preserve"> a disease such as ebola</w:t>
      </w:r>
      <w:r w:rsidRPr="006623D7">
        <w:rPr>
          <w:rFonts w:ascii="Calibri" w:hAnsi="Calibri" w:cs="Times New Roman"/>
        </w:rPr>
        <w:t xml:space="preserve"> virus -- which has had a 90 percent fatality rate during its flare-ups in rural Africa -- </w:t>
      </w:r>
      <w:r w:rsidRPr="006623D7">
        <w:rPr>
          <w:rStyle w:val="StyleBoldUnderline"/>
        </w:rPr>
        <w:t>or</w:t>
      </w:r>
      <w:r w:rsidRPr="006623D7">
        <w:rPr>
          <w:rStyle w:val="StyleBoldUnderline"/>
          <w:highlight w:val="green"/>
        </w:rPr>
        <w:t xml:space="preserve"> a mutated drug-resistant</w:t>
      </w:r>
      <w:r w:rsidRPr="006623D7">
        <w:rPr>
          <w:rFonts w:ascii="Calibri" w:hAnsi="Calibri" w:cs="Times New Roman"/>
        </w:rPr>
        <w:t xml:space="preserve"> form of </w:t>
      </w:r>
      <w:r w:rsidRPr="006623D7">
        <w:rPr>
          <w:rFonts w:ascii="Calibri" w:hAnsi="Calibri" w:cs="Times New Roman"/>
          <w:highlight w:val="green"/>
        </w:rPr>
        <w:t xml:space="preserve">the </w:t>
      </w:r>
      <w:r w:rsidRPr="006623D7">
        <w:rPr>
          <w:rStyle w:val="StyleBoldUnderline"/>
          <w:highlight w:val="green"/>
        </w:rPr>
        <w:t>flu</w:t>
      </w:r>
      <w:r w:rsidRPr="006623D7">
        <w:rPr>
          <w:rFonts w:ascii="Calibri" w:hAnsi="Calibri" w:cs="Times New Roman"/>
        </w:rPr>
        <w:t xml:space="preserve"> virus on a global scale </w:t>
      </w:r>
      <w:r w:rsidRPr="006623D7">
        <w:rPr>
          <w:rStyle w:val="StyleBoldUnderline"/>
          <w:highlight w:val="green"/>
        </w:rPr>
        <w:t>could have a</w:t>
      </w:r>
      <w:r w:rsidRPr="006623D7">
        <w:rPr>
          <w:rFonts w:ascii="Calibri" w:hAnsi="Calibri" w:cs="Times New Roman"/>
          <w:highlight w:val="green"/>
        </w:rPr>
        <w:t xml:space="preserve"> </w:t>
      </w:r>
      <w:r w:rsidRPr="006623D7">
        <w:rPr>
          <w:rFonts w:ascii="Calibri" w:hAnsi="Calibri" w:cs="Times New Roman"/>
        </w:rPr>
        <w:t xml:space="preserve">devastating, even </w:t>
      </w:r>
      <w:r w:rsidRPr="006623D7">
        <w:rPr>
          <w:rStyle w:val="Emphasis"/>
          <w:highlight w:val="green"/>
        </w:rPr>
        <w:t>civilization-ending impact</w:t>
      </w:r>
      <w:r w:rsidRPr="006623D7">
        <w:rPr>
          <w:rFonts w:ascii="Calibri" w:hAnsi="Calibri" w:cs="Times New Roman"/>
        </w:rPr>
        <w:t xml:space="preserve">. How likely is it? Treatment of deadly diseases has improved since 1918, but so have the diseases. Modern industrial farming techniques have been blamed for the outbreak of diseases, such as swine flu, and </w:t>
      </w:r>
      <w:r w:rsidRPr="006623D7">
        <w:rPr>
          <w:rStyle w:val="StyleBoldUnderline"/>
        </w:rPr>
        <w:t xml:space="preserve">as the world’s population grows and humans move into previously unoccupied areas, the risk of exposure to previously </w:t>
      </w:r>
      <w:r w:rsidRPr="006623D7">
        <w:rPr>
          <w:rStyle w:val="Emphasis"/>
        </w:rPr>
        <w:t>unknown pathogens</w:t>
      </w:r>
      <w:r w:rsidRPr="006623D7">
        <w:rPr>
          <w:rStyle w:val="StyleBoldUnderline"/>
        </w:rPr>
        <w:t xml:space="preserve"> increases</w:t>
      </w:r>
      <w:r w:rsidRPr="006623D7">
        <w:rPr>
          <w:rFonts w:ascii="Calibri" w:hAnsi="Calibri" w:cs="Times New Roman"/>
        </w:rPr>
        <w:t xml:space="preserve">.  More than 40 new viruses have emerged since the 1970s, including ebola and HIV. </w:t>
      </w:r>
      <w:r w:rsidRPr="006623D7">
        <w:rPr>
          <w:rStyle w:val="StyleBoldUnderline"/>
        </w:rPr>
        <w:t>Bio</w:t>
      </w:r>
      <w:r w:rsidRPr="006623D7">
        <w:rPr>
          <w:rFonts w:ascii="Calibri" w:hAnsi="Calibri" w:cs="Times New Roman"/>
        </w:rPr>
        <w:t xml:space="preserve">logical </w:t>
      </w:r>
      <w:r w:rsidRPr="006623D7">
        <w:rPr>
          <w:rStyle w:val="StyleBoldUnderline"/>
        </w:rPr>
        <w:t>weapons experimentation</w:t>
      </w:r>
      <w:r w:rsidRPr="006623D7">
        <w:rPr>
          <w:rFonts w:ascii="Calibri" w:hAnsi="Calibri" w:cs="Times New Roman"/>
        </w:rPr>
        <w:t xml:space="preserve"> has </w:t>
      </w:r>
      <w:r w:rsidRPr="006623D7">
        <w:rPr>
          <w:rStyle w:val="StyleBoldUnderline"/>
        </w:rPr>
        <w:t>add</w:t>
      </w:r>
      <w:r w:rsidRPr="006623D7">
        <w:rPr>
          <w:rFonts w:ascii="Calibri" w:hAnsi="Calibri" w:cs="Times New Roman"/>
          <w:szCs w:val="16"/>
        </w:rPr>
        <w:t xml:space="preserve">ed </w:t>
      </w:r>
      <w:r w:rsidRPr="006623D7">
        <w:rPr>
          <w:rStyle w:val="StyleBoldUnderline"/>
        </w:rPr>
        <w:t>a new and</w:t>
      </w:r>
      <w:r w:rsidRPr="006623D7">
        <w:rPr>
          <w:rFonts w:ascii="Calibri" w:hAnsi="Calibri" w:cs="Times New Roman"/>
        </w:rPr>
        <w:t xml:space="preserve"> just as </w:t>
      </w:r>
      <w:r w:rsidRPr="006623D7">
        <w:rPr>
          <w:rStyle w:val="StyleBoldUnderline"/>
        </w:rPr>
        <w:t>troubling complication</w:t>
      </w:r>
      <w:r w:rsidRPr="006623D7">
        <w:rPr>
          <w:rFonts w:ascii="Calibri" w:hAnsi="Calibri" w:cs="Times New Roman"/>
        </w:rPr>
        <w:t>.</w:t>
      </w:r>
    </w:p>
    <w:p w:rsidR="00520409" w:rsidRDefault="00520409" w:rsidP="00520409"/>
    <w:p w:rsidR="00520409" w:rsidRPr="006C1507" w:rsidRDefault="00520409" w:rsidP="00520409"/>
    <w:p w:rsidR="00520409" w:rsidRDefault="00520409" w:rsidP="00520409">
      <w:pPr>
        <w:pStyle w:val="Heading3"/>
      </w:pPr>
      <w:r>
        <w:lastRenderedPageBreak/>
        <w:t>SG DA</w:t>
      </w:r>
    </w:p>
    <w:p w:rsidR="00520409" w:rsidRDefault="00520409" w:rsidP="00520409"/>
    <w:p w:rsidR="00520409" w:rsidRPr="00520409" w:rsidRDefault="00520409" w:rsidP="00520409">
      <w:pPr>
        <w:keepNext/>
        <w:keepLines/>
        <w:spacing w:before="200"/>
        <w:outlineLvl w:val="3"/>
        <w:rPr>
          <w:rFonts w:eastAsia="Times New Roman" w:cs="Times New Roman"/>
          <w:b/>
          <w:bCs/>
          <w:iCs/>
          <w:sz w:val="24"/>
        </w:rPr>
      </w:pPr>
      <w:r w:rsidRPr="00520409">
        <w:rPr>
          <w:rFonts w:eastAsia="Times New Roman" w:cs="Times New Roman"/>
          <w:b/>
          <w:bCs/>
          <w:iCs/>
          <w:sz w:val="24"/>
        </w:rPr>
        <w:t>Filibuster rule change takes out the case</w:t>
      </w:r>
    </w:p>
    <w:p w:rsidR="00520409" w:rsidRPr="00520409" w:rsidRDefault="00520409" w:rsidP="00520409">
      <w:pPr>
        <w:rPr>
          <w:rFonts w:eastAsia="Calibri"/>
        </w:rPr>
      </w:pPr>
      <w:r w:rsidRPr="00520409">
        <w:rPr>
          <w:rFonts w:eastAsia="Calibri"/>
          <w:b/>
          <w:bCs/>
          <w:sz w:val="24"/>
          <w:u w:val="single"/>
        </w:rPr>
        <w:t>USA Today 12-16</w:t>
      </w:r>
      <w:r w:rsidRPr="00520409">
        <w:rPr>
          <w:rFonts w:eastAsia="Calibri"/>
        </w:rPr>
        <w:t>-13 "Shrinking high court docket bedevils conservatives" www.usatoday.com/story/news/politics/2013/12/16/supreme-court-labor-housing-abortion-discrimination/4038497/</w:t>
      </w:r>
    </w:p>
    <w:p w:rsidR="00520409" w:rsidRPr="00520409" w:rsidRDefault="00520409" w:rsidP="00520409">
      <w:pPr>
        <w:rPr>
          <w:rFonts w:eastAsia="Calibri"/>
        </w:rPr>
      </w:pPr>
    </w:p>
    <w:p w:rsidR="00520409" w:rsidRPr="00520409" w:rsidRDefault="00520409" w:rsidP="00520409">
      <w:pPr>
        <w:rPr>
          <w:rFonts w:eastAsia="Calibri"/>
          <w:b/>
          <w:sz w:val="20"/>
          <w:u w:val="single"/>
          <w:bdr w:val="single" w:sz="18" w:space="0" w:color="auto" w:frame="1"/>
        </w:rPr>
      </w:pPr>
      <w:r w:rsidRPr="00520409">
        <w:rPr>
          <w:rFonts w:eastAsia="Calibri"/>
          <w:b/>
          <w:bCs/>
          <w:sz w:val="20"/>
          <w:u w:val="single"/>
        </w:rPr>
        <w:t xml:space="preserve">The next time the justices take their seats in court, they will confront </w:t>
      </w:r>
      <w:r w:rsidRPr="00520409">
        <w:rPr>
          <w:rFonts w:eastAsia="Calibri"/>
          <w:b/>
          <w:bCs/>
          <w:sz w:val="20"/>
          <w:highlight w:val="cyan"/>
          <w:u w:val="single"/>
        </w:rPr>
        <w:t>what was to be the marquee case</w:t>
      </w:r>
      <w:r w:rsidRPr="00520409">
        <w:rPr>
          <w:rFonts w:eastAsia="Calibri"/>
          <w:b/>
          <w:bCs/>
          <w:sz w:val="20"/>
          <w:u w:val="single"/>
        </w:rPr>
        <w:t xml:space="preserve"> of the term</w:t>
      </w:r>
      <w:r w:rsidRPr="00520409">
        <w:rPr>
          <w:rFonts w:eastAsia="Calibri"/>
          <w:b/>
          <w:bCs/>
          <w:sz w:val="20"/>
          <w:highlight w:val="cyan"/>
          <w:u w:val="single"/>
        </w:rPr>
        <w:t>: a battle</w:t>
      </w:r>
      <w:r w:rsidRPr="00520409">
        <w:rPr>
          <w:rFonts w:eastAsia="Calibri"/>
          <w:b/>
          <w:bCs/>
          <w:sz w:val="20"/>
          <w:u w:val="single"/>
        </w:rPr>
        <w:t xml:space="preserve"> between the White House and Congress </w:t>
      </w:r>
      <w:r w:rsidRPr="00520409">
        <w:rPr>
          <w:rFonts w:eastAsia="Calibri"/>
          <w:b/>
          <w:bCs/>
          <w:sz w:val="20"/>
          <w:highlight w:val="cyan"/>
          <w:u w:val="single"/>
        </w:rPr>
        <w:t>over</w:t>
      </w:r>
      <w:r w:rsidRPr="00520409">
        <w:rPr>
          <w:rFonts w:eastAsia="Calibri"/>
          <w:b/>
          <w:bCs/>
          <w:sz w:val="20"/>
          <w:u w:val="single"/>
        </w:rPr>
        <w:t xml:space="preserve"> the power to make </w:t>
      </w:r>
      <w:r w:rsidRPr="00520409">
        <w:rPr>
          <w:rFonts w:eastAsia="Calibri"/>
          <w:b/>
          <w:bCs/>
          <w:sz w:val="20"/>
          <w:highlight w:val="cyan"/>
          <w:u w:val="single"/>
        </w:rPr>
        <w:t>appointments</w:t>
      </w:r>
      <w:r w:rsidRPr="00520409">
        <w:rPr>
          <w:rFonts w:eastAsia="Calibri"/>
          <w:b/>
          <w:bCs/>
          <w:sz w:val="20"/>
          <w:u w:val="single"/>
        </w:rPr>
        <w:t xml:space="preserve">. But </w:t>
      </w:r>
      <w:r w:rsidRPr="00520409">
        <w:rPr>
          <w:rFonts w:eastAsia="Calibri"/>
          <w:b/>
          <w:sz w:val="20"/>
          <w:u w:val="single"/>
          <w:bdr w:val="single" w:sz="18" w:space="0" w:color="auto" w:frame="1"/>
        </w:rPr>
        <w:t xml:space="preserve">even that case has </w:t>
      </w:r>
      <w:r w:rsidRPr="00520409">
        <w:rPr>
          <w:rFonts w:eastAsia="Calibri"/>
          <w:b/>
          <w:sz w:val="20"/>
          <w:highlight w:val="cyan"/>
          <w:u w:val="single"/>
          <w:bdr w:val="single" w:sz="18" w:space="0" w:color="auto" w:frame="1"/>
        </w:rPr>
        <w:t>lost some of its steam</w:t>
      </w:r>
      <w:r w:rsidRPr="00520409">
        <w:rPr>
          <w:rFonts w:eastAsia="Calibri"/>
          <w:b/>
          <w:sz w:val="20"/>
          <w:u w:val="single"/>
          <w:bdr w:val="single" w:sz="18" w:space="0" w:color="auto" w:frame="1"/>
        </w:rPr>
        <w:t>.</w:t>
      </w:r>
      <w:r w:rsidRPr="00520409">
        <w:rPr>
          <w:rFonts w:eastAsia="Calibri"/>
          <w:b/>
          <w:sz w:val="12"/>
          <w:u w:val="single"/>
          <w:bdr w:val="single" w:sz="18" w:space="0" w:color="auto" w:frame="1"/>
        </w:rPr>
        <w:t>¶</w:t>
      </w:r>
      <w:r w:rsidRPr="00520409">
        <w:rPr>
          <w:rFonts w:eastAsia="Calibri"/>
          <w:b/>
          <w:bCs/>
          <w:sz w:val="12"/>
          <w:u w:val="single"/>
        </w:rPr>
        <w:t xml:space="preserve"> </w:t>
      </w:r>
      <w:r w:rsidRPr="00520409">
        <w:rPr>
          <w:rFonts w:eastAsia="Calibri"/>
        </w:rPr>
        <w:t>The dispute between two branches of the government, to be decided by the third, involves a president's ability to fill vacancies without Senate confirmation by making appointments during congressional recesses. Presidents of both parties have used that power to avoid filibusters, when just 41 of 100 senators can block action on any nominee.</w:t>
      </w:r>
      <w:r w:rsidRPr="00520409">
        <w:rPr>
          <w:rFonts w:eastAsia="Calibri"/>
          <w:sz w:val="12"/>
        </w:rPr>
        <w:t xml:space="preserve">¶ </w:t>
      </w:r>
      <w:r w:rsidRPr="00520409">
        <w:rPr>
          <w:rFonts w:eastAsia="Calibri"/>
          <w:b/>
          <w:bCs/>
          <w:sz w:val="20"/>
          <w:highlight w:val="cyan"/>
          <w:u w:val="single"/>
        </w:rPr>
        <w:t>Democrats</w:t>
      </w:r>
      <w:r w:rsidRPr="00520409">
        <w:rPr>
          <w:rFonts w:eastAsia="Calibri"/>
          <w:b/>
          <w:bCs/>
          <w:sz w:val="20"/>
          <w:u w:val="single"/>
        </w:rPr>
        <w:t xml:space="preserve"> who control the Senate</w:t>
      </w:r>
      <w:r w:rsidRPr="00520409">
        <w:rPr>
          <w:rFonts w:eastAsia="Calibri"/>
        </w:rPr>
        <w:t xml:space="preserve"> — as well as the White House — </w:t>
      </w:r>
      <w:r w:rsidRPr="00520409">
        <w:rPr>
          <w:rFonts w:eastAsia="Calibri"/>
          <w:b/>
          <w:bCs/>
          <w:sz w:val="20"/>
          <w:highlight w:val="cyan"/>
          <w:u w:val="single"/>
        </w:rPr>
        <w:t>changed the rules</w:t>
      </w:r>
      <w:r w:rsidRPr="00520409">
        <w:rPr>
          <w:rFonts w:eastAsia="Calibri"/>
          <w:b/>
          <w:bCs/>
          <w:sz w:val="20"/>
          <w:u w:val="single"/>
        </w:rPr>
        <w:t xml:space="preserve"> last</w:t>
      </w:r>
      <w:r w:rsidRPr="00520409">
        <w:rPr>
          <w:rFonts w:eastAsia="Calibri"/>
        </w:rPr>
        <w:t xml:space="preserve"> month to defang what had been the most important power of the minority party. </w:t>
      </w:r>
      <w:r w:rsidRPr="00520409">
        <w:rPr>
          <w:rFonts w:eastAsia="Calibri"/>
          <w:b/>
          <w:bCs/>
          <w:sz w:val="20"/>
          <w:highlight w:val="cyan"/>
          <w:u w:val="single"/>
        </w:rPr>
        <w:t>Now</w:t>
      </w:r>
      <w:r w:rsidRPr="00520409">
        <w:rPr>
          <w:rFonts w:eastAsia="Calibri"/>
          <w:b/>
          <w:bCs/>
          <w:sz w:val="20"/>
          <w:u w:val="single"/>
        </w:rPr>
        <w:t xml:space="preserve"> judicial and executive branch </w:t>
      </w:r>
      <w:r w:rsidRPr="00520409">
        <w:rPr>
          <w:rFonts w:eastAsia="Calibri"/>
          <w:b/>
          <w:bCs/>
          <w:sz w:val="20"/>
          <w:highlight w:val="cyan"/>
          <w:u w:val="single"/>
        </w:rPr>
        <w:t>nominees can be confirmed with</w:t>
      </w:r>
      <w:r w:rsidRPr="00520409">
        <w:rPr>
          <w:rFonts w:eastAsia="Calibri"/>
          <w:b/>
          <w:bCs/>
          <w:sz w:val="20"/>
          <w:u w:val="single"/>
        </w:rPr>
        <w:t xml:space="preserve"> a simple </w:t>
      </w:r>
      <w:r w:rsidRPr="00520409">
        <w:rPr>
          <w:rFonts w:eastAsia="Calibri"/>
          <w:b/>
          <w:bCs/>
          <w:sz w:val="20"/>
          <w:highlight w:val="cyan"/>
          <w:u w:val="single"/>
        </w:rPr>
        <w:t>51</w:t>
      </w:r>
      <w:r w:rsidRPr="00520409">
        <w:rPr>
          <w:rFonts w:eastAsia="Calibri"/>
          <w:b/>
          <w:bCs/>
          <w:sz w:val="20"/>
          <w:u w:val="single"/>
        </w:rPr>
        <w:t>-vote majorit</w:t>
      </w:r>
      <w:r w:rsidRPr="00520409">
        <w:rPr>
          <w:rFonts w:eastAsia="Calibri"/>
        </w:rPr>
        <w:t xml:space="preserve">y. So although the high court's ruling could be critical in years when the White House and Senate are divided, </w:t>
      </w:r>
      <w:r w:rsidRPr="00520409">
        <w:rPr>
          <w:rFonts w:eastAsia="Calibri"/>
          <w:b/>
          <w:sz w:val="20"/>
          <w:highlight w:val="cyan"/>
          <w:u w:val="single"/>
          <w:bdr w:val="single" w:sz="18" w:space="0" w:color="auto" w:frame="1"/>
        </w:rPr>
        <w:t>the standoff that led to the lawsuit no longer exists.</w:t>
      </w:r>
    </w:p>
    <w:p w:rsidR="00520409" w:rsidRPr="00520409" w:rsidRDefault="00520409" w:rsidP="00520409"/>
    <w:p w:rsidR="00520409" w:rsidRPr="00520409" w:rsidRDefault="00520409" w:rsidP="00520409">
      <w:pPr>
        <w:keepNext/>
        <w:keepLines/>
        <w:spacing w:before="200"/>
        <w:outlineLvl w:val="3"/>
        <w:rPr>
          <w:rFonts w:eastAsia="Times New Roman" w:cs="Times New Roman"/>
          <w:b/>
          <w:bCs/>
          <w:iCs/>
          <w:sz w:val="24"/>
        </w:rPr>
      </w:pPr>
      <w:r w:rsidRPr="00520409">
        <w:rPr>
          <w:rFonts w:eastAsia="Times New Roman" w:cs="Times New Roman"/>
          <w:b/>
          <w:bCs/>
          <w:iCs/>
          <w:sz w:val="24"/>
        </w:rPr>
        <w:t>Notice rule dead—no appeal</w:t>
      </w:r>
    </w:p>
    <w:p w:rsidR="00520409" w:rsidRPr="00520409" w:rsidRDefault="00520409" w:rsidP="00520409">
      <w:pPr>
        <w:rPr>
          <w:rFonts w:eastAsia="Calibri"/>
        </w:rPr>
      </w:pPr>
      <w:r w:rsidRPr="00520409">
        <w:rPr>
          <w:rFonts w:eastAsia="Calibri"/>
          <w:b/>
          <w:bCs/>
          <w:sz w:val="24"/>
          <w:u w:val="single"/>
        </w:rPr>
        <w:t>Boehm 1/7</w:t>
      </w:r>
      <w:r w:rsidRPr="00520409">
        <w:rPr>
          <w:rFonts w:eastAsia="Calibri"/>
        </w:rPr>
        <w:t xml:space="preserve">/14 [Eric, “No appeal: Pro-union NLRB posters won’t advance to Supreme Court”, </w:t>
      </w:r>
      <w:hyperlink r:id="rId13" w:history="1">
        <w:r w:rsidRPr="00520409">
          <w:rPr>
            <w:rFonts w:eastAsia="Calibri"/>
          </w:rPr>
          <w:t>http://watchdog.org/122490/nlrb-posters-appeal/</w:t>
        </w:r>
      </w:hyperlink>
      <w:r w:rsidRPr="00520409">
        <w:rPr>
          <w:rFonts w:eastAsia="Calibri"/>
        </w:rPr>
        <w:t>]</w:t>
      </w:r>
    </w:p>
    <w:p w:rsidR="00520409" w:rsidRPr="00520409" w:rsidRDefault="00520409" w:rsidP="00520409">
      <w:pPr>
        <w:rPr>
          <w:rFonts w:eastAsia="Calibri"/>
        </w:rPr>
      </w:pPr>
    </w:p>
    <w:p w:rsidR="00520409" w:rsidRPr="00520409" w:rsidRDefault="00520409" w:rsidP="00520409">
      <w:pPr>
        <w:jc w:val="both"/>
        <w:rPr>
          <w:rFonts w:eastAsia="Calibri"/>
        </w:rPr>
      </w:pPr>
      <w:r w:rsidRPr="00520409">
        <w:rPr>
          <w:rFonts w:eastAsia="Calibri"/>
        </w:rPr>
        <w:t xml:space="preserve">An </w:t>
      </w:r>
      <w:r w:rsidRPr="00520409">
        <w:rPr>
          <w:rFonts w:eastAsia="Calibri"/>
          <w:b/>
          <w:bCs/>
          <w:sz w:val="20"/>
          <w:highlight w:val="green"/>
          <w:u w:val="single"/>
        </w:rPr>
        <w:t>effort by</w:t>
      </w:r>
      <w:r w:rsidRPr="00520409">
        <w:rPr>
          <w:rFonts w:eastAsia="Calibri"/>
          <w:highlight w:val="green"/>
          <w:u w:val="single"/>
        </w:rPr>
        <w:t xml:space="preserve"> the </w:t>
      </w:r>
      <w:r w:rsidRPr="00520409">
        <w:rPr>
          <w:rFonts w:eastAsia="Calibri"/>
          <w:b/>
          <w:sz w:val="20"/>
          <w:highlight w:val="green"/>
          <w:u w:val="single"/>
          <w:bdr w:val="single" w:sz="18" w:space="0" w:color="auto" w:frame="1"/>
        </w:rPr>
        <w:t>N</w:t>
      </w:r>
      <w:r w:rsidRPr="00520409">
        <w:rPr>
          <w:rFonts w:eastAsia="Calibri"/>
        </w:rPr>
        <w:t xml:space="preserve">ational </w:t>
      </w:r>
      <w:r w:rsidRPr="00520409">
        <w:rPr>
          <w:rFonts w:eastAsia="Calibri"/>
          <w:b/>
          <w:sz w:val="20"/>
          <w:highlight w:val="green"/>
          <w:u w:val="single"/>
          <w:bdr w:val="single" w:sz="18" w:space="0" w:color="auto" w:frame="1"/>
        </w:rPr>
        <w:t>L</w:t>
      </w:r>
      <w:r w:rsidRPr="00520409">
        <w:rPr>
          <w:rFonts w:eastAsia="Calibri"/>
        </w:rPr>
        <w:t xml:space="preserve">abor </w:t>
      </w:r>
      <w:r w:rsidRPr="00520409">
        <w:rPr>
          <w:rFonts w:eastAsia="Calibri"/>
          <w:b/>
          <w:sz w:val="20"/>
          <w:highlight w:val="green"/>
          <w:u w:val="single"/>
          <w:bdr w:val="single" w:sz="18" w:space="0" w:color="auto" w:frame="1"/>
        </w:rPr>
        <w:t>R</w:t>
      </w:r>
      <w:r w:rsidRPr="00520409">
        <w:rPr>
          <w:rFonts w:eastAsia="Calibri"/>
        </w:rPr>
        <w:t xml:space="preserve">elations </w:t>
      </w:r>
      <w:r w:rsidRPr="00520409">
        <w:rPr>
          <w:rFonts w:eastAsia="Calibri"/>
          <w:b/>
          <w:sz w:val="20"/>
          <w:highlight w:val="green"/>
          <w:u w:val="single"/>
          <w:bdr w:val="single" w:sz="18" w:space="0" w:color="auto" w:frame="1"/>
        </w:rPr>
        <w:t>B</w:t>
      </w:r>
      <w:r w:rsidRPr="00520409">
        <w:rPr>
          <w:rFonts w:eastAsia="Calibri"/>
        </w:rPr>
        <w:t xml:space="preserve">oard </w:t>
      </w:r>
      <w:r w:rsidRPr="00520409">
        <w:rPr>
          <w:rFonts w:eastAsia="Calibri"/>
          <w:b/>
          <w:bCs/>
          <w:sz w:val="20"/>
          <w:highlight w:val="green"/>
          <w:u w:val="single"/>
        </w:rPr>
        <w:t>to require businesses to post pro-union information</w:t>
      </w:r>
      <w:r w:rsidRPr="00520409">
        <w:rPr>
          <w:rFonts w:eastAsia="Calibri"/>
        </w:rPr>
        <w:t xml:space="preserve"> in workplaces </w:t>
      </w:r>
      <w:r w:rsidRPr="00520409">
        <w:rPr>
          <w:rFonts w:eastAsia="Calibri"/>
          <w:b/>
          <w:bCs/>
          <w:sz w:val="20"/>
          <w:highlight w:val="green"/>
          <w:u w:val="single"/>
        </w:rPr>
        <w:t>has been defeated</w:t>
      </w:r>
      <w:r w:rsidRPr="00520409">
        <w:rPr>
          <w:rFonts w:eastAsia="Calibri"/>
        </w:rPr>
        <w:t>.</w:t>
      </w:r>
      <w:r w:rsidRPr="00520409">
        <w:rPr>
          <w:rFonts w:eastAsia="Calibri"/>
          <w:sz w:val="12"/>
        </w:rPr>
        <w:t>¶</w:t>
      </w:r>
      <w:r w:rsidRPr="00520409">
        <w:rPr>
          <w:rFonts w:eastAsia="Calibri"/>
        </w:rPr>
        <w:t xml:space="preserve"> The </w:t>
      </w:r>
      <w:r w:rsidRPr="00520409">
        <w:rPr>
          <w:rFonts w:eastAsia="Calibri"/>
          <w:b/>
          <w:bCs/>
          <w:sz w:val="20"/>
          <w:highlight w:val="green"/>
          <w:u w:val="single"/>
        </w:rPr>
        <w:t>NLRB</w:t>
      </w:r>
      <w:r w:rsidRPr="00520409">
        <w:rPr>
          <w:rFonts w:eastAsia="Calibri"/>
          <w:highlight w:val="green"/>
        </w:rPr>
        <w:t xml:space="preserve"> </w:t>
      </w:r>
      <w:r w:rsidRPr="00520409">
        <w:rPr>
          <w:rFonts w:eastAsia="Calibri"/>
        </w:rPr>
        <w:t xml:space="preserve">said in a statement Monday it </w:t>
      </w:r>
      <w:r w:rsidRPr="00520409">
        <w:rPr>
          <w:rFonts w:eastAsia="Calibri"/>
          <w:b/>
          <w:bCs/>
          <w:sz w:val="20"/>
          <w:highlight w:val="green"/>
          <w:u w:val="single"/>
        </w:rPr>
        <w:t>decided not to appeal</w:t>
      </w:r>
      <w:r w:rsidRPr="00520409">
        <w:rPr>
          <w:rFonts w:eastAsia="Calibri"/>
          <w:highlight w:val="green"/>
          <w:u w:val="single"/>
        </w:rPr>
        <w:t xml:space="preserve"> </w:t>
      </w:r>
      <w:r w:rsidRPr="00520409">
        <w:rPr>
          <w:rFonts w:eastAsia="Calibri"/>
        </w:rPr>
        <w:t>two federal court rulings that struck down a rule requiring most private sector businesses to display a poster informing workers of their rights, including the right to unionize. Business groups had challenged the rule in court, arguing it was a violation of employers’ right to free speech.</w:t>
      </w:r>
      <w:r w:rsidRPr="00520409">
        <w:rPr>
          <w:rFonts w:eastAsia="Calibri"/>
          <w:sz w:val="12"/>
        </w:rPr>
        <w:t>¶</w:t>
      </w:r>
      <w:r w:rsidRPr="00520409">
        <w:rPr>
          <w:rFonts w:eastAsia="Calibri"/>
        </w:rPr>
        <w:t xml:space="preserve"> The posters in question are 11″ x 17″ and list the rights protected by the National Labor Relations Act, including the “right of employees to organize and bargain collectively with their employers.” The posters are available in 27 different languages.</w:t>
      </w:r>
      <w:r w:rsidRPr="00520409">
        <w:rPr>
          <w:rFonts w:eastAsia="Calibri"/>
          <w:sz w:val="12"/>
        </w:rPr>
        <w:t>¶</w:t>
      </w:r>
      <w:r w:rsidRPr="00520409">
        <w:rPr>
          <w:rFonts w:eastAsia="Calibri"/>
        </w:rPr>
        <w:t xml:space="preserve"> The NLRB approved the poster rule in August 2011, but a three-judge panel for the U.S. Court of Appeals for the D.C. Circuit struck down the rule in May 2013. Another panel for the U.S. Court of Appeals for the Fourth Circuit followed suit in June 2013.¶ The NLRB had until last week to file an appeal to the U.S. Supreme Court, but declined to do so.</w:t>
      </w:r>
    </w:p>
    <w:p w:rsidR="00520409" w:rsidRPr="00520409" w:rsidRDefault="00520409" w:rsidP="00520409"/>
    <w:p w:rsidR="00520409" w:rsidRPr="00520409" w:rsidRDefault="00520409" w:rsidP="00520409">
      <w:pPr>
        <w:keepNext/>
        <w:keepLines/>
        <w:spacing w:before="200"/>
        <w:outlineLvl w:val="3"/>
        <w:rPr>
          <w:rFonts w:eastAsiaTheme="majorEastAsia" w:cstheme="majorBidi"/>
          <w:b/>
          <w:bCs/>
          <w:iCs/>
          <w:sz w:val="24"/>
        </w:rPr>
      </w:pPr>
      <w:r w:rsidRPr="00520409">
        <w:rPr>
          <w:rFonts w:eastAsiaTheme="majorEastAsia" w:cstheme="majorBidi"/>
          <w:b/>
          <w:bCs/>
          <w:iCs/>
          <w:sz w:val="24"/>
        </w:rPr>
        <w:t>Predicting the decision is impossible</w:t>
      </w:r>
    </w:p>
    <w:p w:rsidR="00520409" w:rsidRPr="00520409" w:rsidRDefault="00520409" w:rsidP="00520409">
      <w:r w:rsidRPr="00520409">
        <w:rPr>
          <w:b/>
          <w:bCs/>
          <w:sz w:val="24"/>
          <w:u w:val="single"/>
        </w:rPr>
        <w:t>Shane 13</w:t>
      </w:r>
      <w:r w:rsidRPr="00520409">
        <w:t xml:space="preserve"> (Peter, Ohio State University College of Law, "THE FUTURE OF RECESS APPOINTMENTS IN LIGHT OF NOEL CANNING V. NLRB" Bloomberg Law) about.bloomberglaw.com/practitioner-contributions/the-future-of-recess-appointments-in-light-of-noel-canning-v-nlrb/</w:t>
      </w:r>
    </w:p>
    <w:p w:rsidR="00520409" w:rsidRPr="00520409" w:rsidRDefault="00520409" w:rsidP="00520409"/>
    <w:p w:rsidR="00520409" w:rsidRPr="00520409" w:rsidRDefault="00520409" w:rsidP="00520409">
      <w:pPr>
        <w:rPr>
          <w:b/>
          <w:iCs/>
          <w:sz w:val="20"/>
          <w:u w:val="thick"/>
          <w:bdr w:val="single" w:sz="18" w:space="0" w:color="auto"/>
        </w:rPr>
      </w:pPr>
      <w:r w:rsidRPr="00520409">
        <w:rPr>
          <w:b/>
          <w:bCs/>
          <w:sz w:val="20"/>
          <w:highlight w:val="green"/>
          <w:u w:val="thick"/>
        </w:rPr>
        <w:t>The government has asked the Supreme Court to hear</w:t>
      </w:r>
      <w:r w:rsidRPr="00520409">
        <w:rPr>
          <w:b/>
          <w:bCs/>
          <w:sz w:val="20"/>
          <w:u w:val="thick"/>
        </w:rPr>
        <w:t xml:space="preserve"> Noel </w:t>
      </w:r>
      <w:r w:rsidRPr="00520409">
        <w:rPr>
          <w:b/>
          <w:bCs/>
          <w:sz w:val="20"/>
          <w:highlight w:val="green"/>
          <w:u w:val="thick"/>
        </w:rPr>
        <w:t>Canning</w:t>
      </w:r>
      <w:r w:rsidRPr="00520409">
        <w:rPr>
          <w:highlight w:val="green"/>
        </w:rPr>
        <w:t>,</w:t>
      </w:r>
      <w:r w:rsidRPr="00520409">
        <w:t xml:space="preserve"> and it would be surprising for the Court not to do so. The importance of the issues, the conflict in the circuits, and the expansiveness of the D.C. Circuit rationale all augur for Supreme Court review. </w:t>
      </w:r>
      <w:r w:rsidRPr="00520409">
        <w:rPr>
          <w:b/>
          <w:bCs/>
          <w:sz w:val="20"/>
          <w:highlight w:val="green"/>
          <w:u w:val="thick"/>
        </w:rPr>
        <w:t>Predicting the outcome</w:t>
      </w:r>
      <w:r w:rsidRPr="00520409">
        <w:t xml:space="preserve">, however, </w:t>
      </w:r>
      <w:r w:rsidRPr="00520409">
        <w:rPr>
          <w:b/>
          <w:bCs/>
          <w:sz w:val="20"/>
          <w:highlight w:val="green"/>
          <w:u w:val="thick"/>
        </w:rPr>
        <w:t xml:space="preserve">is </w:t>
      </w:r>
      <w:r w:rsidRPr="00520409">
        <w:rPr>
          <w:b/>
          <w:iCs/>
          <w:sz w:val="20"/>
          <w:highlight w:val="green"/>
          <w:u w:val="thick"/>
          <w:bdr w:val="single" w:sz="18" w:space="0" w:color="auto"/>
        </w:rPr>
        <w:t>all but impossible</w:t>
      </w:r>
      <w:r w:rsidRPr="00520409">
        <w:rPr>
          <w:b/>
          <w:bCs/>
          <w:sz w:val="20"/>
          <w:highlight w:val="green"/>
          <w:u w:val="thick"/>
        </w:rPr>
        <w:t xml:space="preserve">. The Court is </w:t>
      </w:r>
      <w:r w:rsidRPr="00520409">
        <w:rPr>
          <w:b/>
          <w:iCs/>
          <w:sz w:val="20"/>
          <w:highlight w:val="green"/>
          <w:u w:val="thick"/>
          <w:bdr w:val="single" w:sz="18" w:space="0" w:color="auto"/>
        </w:rPr>
        <w:t>unlikely to adopt the D.C. Circuit’s reasoning</w:t>
      </w:r>
      <w:r w:rsidRPr="00520409">
        <w:rPr>
          <w:b/>
          <w:bCs/>
          <w:sz w:val="20"/>
          <w:u w:val="thick"/>
        </w:rPr>
        <w:t xml:space="preserve"> because it goes so far beyond what is necessary to decide the case. That leaves,</w:t>
      </w:r>
      <w:r w:rsidRPr="00520409">
        <w:t xml:space="preserve"> however, </w:t>
      </w:r>
      <w:r w:rsidRPr="00520409">
        <w:rPr>
          <w:b/>
          <w:bCs/>
          <w:sz w:val="20"/>
          <w:u w:val="thick"/>
        </w:rPr>
        <w:t>at least three options</w:t>
      </w:r>
      <w:r w:rsidRPr="00520409">
        <w:t xml:space="preserve"> for the Court: It could uphold the Obama appointments because a three-day break is a recess or because the pro forma sessions left the relevant 20-day recess intact. It could uphold the Obama appointments because intrasession recess appointments to fill vacancies that arose at any time are constitutionally permissible, and the length of adjournment necessary to constitute a “recess” is best regarded as a political question to be fought out between the executive and legislative branches. Or, the Court could overturn the appointments following the more modest rationale that three days are too short to count as a “recess,” and the Jan. 3-23 “recess” was no more than a series of three-day breaks. </w:t>
      </w:r>
      <w:r w:rsidRPr="00520409">
        <w:rPr>
          <w:b/>
          <w:bCs/>
          <w:sz w:val="20"/>
          <w:u w:val="thick"/>
        </w:rPr>
        <w:t xml:space="preserve">For Justices Scalia and Thomas, </w:t>
      </w:r>
      <w:r w:rsidRPr="00520409">
        <w:rPr>
          <w:b/>
          <w:bCs/>
          <w:sz w:val="20"/>
          <w:highlight w:val="green"/>
          <w:u w:val="thick"/>
        </w:rPr>
        <w:t>the D.C. Circuit’s</w:t>
      </w:r>
      <w:r w:rsidRPr="00520409">
        <w:rPr>
          <w:b/>
          <w:bCs/>
          <w:sz w:val="20"/>
          <w:u w:val="thick"/>
        </w:rPr>
        <w:t xml:space="preserve"> textualist </w:t>
      </w:r>
      <w:r w:rsidRPr="00520409">
        <w:rPr>
          <w:b/>
          <w:bCs/>
          <w:sz w:val="20"/>
          <w:highlight w:val="green"/>
          <w:u w:val="thick"/>
        </w:rPr>
        <w:t xml:space="preserve">methodology will be attractive, but its execution </w:t>
      </w:r>
      <w:r w:rsidRPr="00520409">
        <w:rPr>
          <w:b/>
          <w:bCs/>
          <w:sz w:val="20"/>
          <w:u w:val="thick"/>
        </w:rPr>
        <w:t xml:space="preserve">by the lower court </w:t>
      </w:r>
      <w:r w:rsidRPr="00520409">
        <w:rPr>
          <w:b/>
          <w:bCs/>
          <w:sz w:val="20"/>
          <w:highlight w:val="green"/>
          <w:u w:val="thick"/>
        </w:rPr>
        <w:t xml:space="preserve">was clumsy. These Justices will </w:t>
      </w:r>
      <w:r w:rsidRPr="00520409">
        <w:rPr>
          <w:b/>
          <w:bCs/>
          <w:sz w:val="20"/>
          <w:u w:val="thick"/>
        </w:rPr>
        <w:t xml:space="preserve">also </w:t>
      </w:r>
      <w:r w:rsidRPr="00520409">
        <w:rPr>
          <w:b/>
          <w:bCs/>
          <w:sz w:val="20"/>
          <w:highlight w:val="green"/>
          <w:u w:val="thick"/>
        </w:rPr>
        <w:t xml:space="preserve">be aware that the </w:t>
      </w:r>
      <w:r w:rsidRPr="00520409">
        <w:rPr>
          <w:b/>
          <w:bCs/>
          <w:sz w:val="20"/>
          <w:u w:val="thick"/>
        </w:rPr>
        <w:t xml:space="preserve">D.C. Circuit’s </w:t>
      </w:r>
      <w:r w:rsidRPr="00520409">
        <w:rPr>
          <w:b/>
          <w:bCs/>
          <w:sz w:val="20"/>
          <w:highlight w:val="green"/>
          <w:u w:val="thick"/>
        </w:rPr>
        <w:t>reasoning could</w:t>
      </w:r>
      <w:r w:rsidRPr="00520409">
        <w:rPr>
          <w:b/>
          <w:bCs/>
          <w:sz w:val="20"/>
          <w:u w:val="thick"/>
        </w:rPr>
        <w:t xml:space="preserve"> seriously </w:t>
      </w:r>
      <w:r w:rsidRPr="00520409">
        <w:rPr>
          <w:b/>
          <w:bCs/>
          <w:sz w:val="20"/>
          <w:highlight w:val="green"/>
          <w:u w:val="thick"/>
        </w:rPr>
        <w:t>weaken the presidency</w:t>
      </w:r>
      <w:r w:rsidRPr="00520409">
        <w:rPr>
          <w:b/>
          <w:bCs/>
          <w:sz w:val="20"/>
          <w:u w:val="thick"/>
        </w:rPr>
        <w:t xml:space="preserve"> as an institution, and each is a reliable defender of executive power in almost all constitutional contexts. The same is likely true of Chief Justice Roberts and Justices Alito and Kennedy</w:t>
      </w:r>
      <w:r w:rsidRPr="00520409">
        <w:t xml:space="preserve">. They will not be oblivious to the institutional implications of deciding the case against the NLRB. On the other hand, the current Justice best known for a pragmatic style of constitutional interpretation—Justice Breyer—is also an institutional veteran of the Senate, having served as both a Special Counsel and later as Chief Counsel to the Senate Judiciary Committee. He will not be dismissive of the Senate’s role in the confirmation process. In short, </w:t>
      </w:r>
      <w:r w:rsidRPr="00520409">
        <w:rPr>
          <w:b/>
          <w:bCs/>
          <w:sz w:val="20"/>
          <w:u w:val="thick"/>
        </w:rPr>
        <w:t xml:space="preserve">the recess </w:t>
      </w:r>
      <w:r w:rsidRPr="00520409">
        <w:rPr>
          <w:b/>
          <w:bCs/>
          <w:sz w:val="20"/>
          <w:u w:val="thick"/>
        </w:rPr>
        <w:lastRenderedPageBreak/>
        <w:t xml:space="preserve">appointments issue—occurring at the confluence of concerns over executive power, constitutional interpretation, and party politics—resists easy categorization. </w:t>
      </w:r>
      <w:r w:rsidRPr="00520409">
        <w:rPr>
          <w:b/>
          <w:bCs/>
          <w:sz w:val="20"/>
          <w:highlight w:val="green"/>
          <w:u w:val="thick"/>
        </w:rPr>
        <w:t>The</w:t>
      </w:r>
      <w:r w:rsidRPr="00520409">
        <w:rPr>
          <w:b/>
          <w:bCs/>
          <w:sz w:val="20"/>
          <w:u w:val="thick"/>
        </w:rPr>
        <w:t xml:space="preserve"> Noel </w:t>
      </w:r>
      <w:r w:rsidRPr="00520409">
        <w:rPr>
          <w:b/>
          <w:bCs/>
          <w:sz w:val="20"/>
          <w:highlight w:val="green"/>
          <w:u w:val="thick"/>
        </w:rPr>
        <w:t xml:space="preserve">Canning reasoning is unlikely to survive. Beyond that, </w:t>
      </w:r>
      <w:r w:rsidRPr="00520409">
        <w:rPr>
          <w:b/>
          <w:iCs/>
          <w:sz w:val="20"/>
          <w:highlight w:val="green"/>
          <w:u w:val="thick"/>
          <w:bdr w:val="single" w:sz="18" w:space="0" w:color="auto"/>
        </w:rPr>
        <w:t>we can only guess.</w:t>
      </w:r>
    </w:p>
    <w:p w:rsidR="00520409" w:rsidRDefault="00520409" w:rsidP="00520409"/>
    <w:p w:rsidR="00520409" w:rsidRPr="00520409" w:rsidRDefault="00520409" w:rsidP="00520409"/>
    <w:p w:rsidR="00520409" w:rsidRPr="00520409" w:rsidRDefault="00520409" w:rsidP="00520409">
      <w:pPr>
        <w:keepNext/>
        <w:keepLines/>
        <w:spacing w:before="200"/>
        <w:outlineLvl w:val="3"/>
        <w:rPr>
          <w:rFonts w:eastAsiaTheme="majorEastAsia" w:cstheme="majorBidi"/>
          <w:b/>
          <w:bCs/>
          <w:iCs/>
          <w:sz w:val="24"/>
        </w:rPr>
      </w:pPr>
      <w:r w:rsidRPr="00520409">
        <w:rPr>
          <w:rFonts w:eastAsiaTheme="majorEastAsia" w:cstheme="majorBidi"/>
          <w:b/>
          <w:bCs/>
          <w:iCs/>
          <w:sz w:val="24"/>
        </w:rPr>
        <w:t>Issues are compartmentalized</w:t>
      </w:r>
    </w:p>
    <w:p w:rsidR="00520409" w:rsidRPr="00520409" w:rsidRDefault="00520409" w:rsidP="00520409">
      <w:r w:rsidRPr="00520409">
        <w:rPr>
          <w:b/>
          <w:bCs/>
          <w:sz w:val="24"/>
          <w:u w:val="single"/>
        </w:rPr>
        <w:t>Redish and Cisar 91</w:t>
      </w:r>
      <w:r w:rsidRPr="00520409">
        <w:t xml:space="preserve"> prof law @ Northwestern and Law clerk to US Court of Appeals, 1991</w:t>
      </w:r>
    </w:p>
    <w:p w:rsidR="00520409" w:rsidRPr="00520409" w:rsidRDefault="00520409" w:rsidP="00520409">
      <w:r w:rsidRPr="00520409">
        <w:t xml:space="preserve">(MARTIN H. REDISH, prof law and public policy @ Northwestern; ELIZABETH J. CISAR, Law Clerk to Chief Judge William Bauer, United States Court of Appeals, Seventh Circuit, Dec 1991, </w:t>
      </w:r>
      <w:r w:rsidRPr="00520409">
        <w:rPr>
          <w:sz w:val="24"/>
        </w:rPr>
        <w:t>“</w:t>
      </w:r>
      <w:r w:rsidRPr="00520409">
        <w:t>CONSTITUTIONAL PERSPECTIVES: ARTICLE: "IF ANGELS WERE TO GOVERN" *: THE NEED FOR PRAGMATIC FORMALISM IN SEPARATION OF POWERS THEORY.”</w:t>
      </w:r>
      <w:r w:rsidRPr="00520409">
        <w:rPr>
          <w:b/>
          <w:bCs/>
          <w:sz w:val="52"/>
          <w:szCs w:val="28"/>
        </w:rPr>
        <w:t xml:space="preserve"> </w:t>
      </w:r>
      <w:r w:rsidRPr="00520409">
        <w:t>41 Duke L.J. 449)</w:t>
      </w:r>
    </w:p>
    <w:p w:rsidR="00520409" w:rsidRPr="00520409" w:rsidRDefault="00520409" w:rsidP="00520409"/>
    <w:p w:rsidR="00520409" w:rsidRPr="00520409" w:rsidRDefault="00520409" w:rsidP="00520409">
      <w:pPr>
        <w:rPr>
          <w:b/>
          <w:bCs/>
          <w:sz w:val="20"/>
          <w:u w:val="thick"/>
        </w:rPr>
      </w:pPr>
      <w:r w:rsidRPr="00520409">
        <w:rPr>
          <w:b/>
          <w:bCs/>
          <w:sz w:val="20"/>
          <w:u w:val="thick"/>
        </w:rPr>
        <w:t>Choper's assumption that the judiciary's institutional capital is transferable from structural cases to individual rights cases is no more credible</w:t>
      </w:r>
      <w:r w:rsidRPr="00520409">
        <w:t xml:space="preserve">. Common sense should tell us that </w:t>
      </w:r>
      <w:r w:rsidRPr="00520409">
        <w:rPr>
          <w:b/>
          <w:bCs/>
          <w:sz w:val="20"/>
          <w:highlight w:val="green"/>
          <w:u w:val="thick"/>
        </w:rPr>
        <w:t>the public's reaction</w:t>
      </w:r>
      <w:r w:rsidRPr="00520409">
        <w:rPr>
          <w:b/>
          <w:bCs/>
          <w:sz w:val="20"/>
          <w:u w:val="thick"/>
        </w:rPr>
        <w:t xml:space="preserve"> to con- troversial individual rights cases</w:t>
      </w:r>
      <w:r w:rsidRPr="00520409">
        <w:t xml:space="preserve">-for example, cases </w:t>
      </w:r>
      <w:r w:rsidRPr="00520409">
        <w:rPr>
          <w:b/>
          <w:bCs/>
          <w:sz w:val="20"/>
          <w:u w:val="thick"/>
        </w:rPr>
        <w:t>concerning abor- tion</w:t>
      </w:r>
      <w:r w:rsidRPr="00520409">
        <w:t xml:space="preserve">,240 school prayer,241 busing,242 </w:t>
      </w:r>
      <w:r w:rsidRPr="00520409">
        <w:rPr>
          <w:b/>
          <w:bCs/>
          <w:sz w:val="20"/>
          <w:u w:val="thick"/>
        </w:rPr>
        <w:t>or criminal defendants' rights</w:t>
      </w:r>
      <w:r w:rsidRPr="00520409">
        <w:t xml:space="preserve">243- </w:t>
      </w:r>
      <w:r w:rsidRPr="00520409">
        <w:rPr>
          <w:b/>
          <w:bCs/>
          <w:sz w:val="20"/>
          <w:highlight w:val="green"/>
          <w:u w:val="thick"/>
        </w:rPr>
        <w:t xml:space="preserve">will be based </w:t>
      </w:r>
      <w:r w:rsidRPr="00520409">
        <w:rPr>
          <w:b/>
          <w:bCs/>
          <w:sz w:val="20"/>
          <w:u w:val="thick"/>
        </w:rPr>
        <w:t xml:space="preserve">largely, if not exclusively, </w:t>
      </w:r>
      <w:r w:rsidRPr="00520409">
        <w:rPr>
          <w:b/>
          <w:bCs/>
          <w:sz w:val="20"/>
          <w:highlight w:val="green"/>
          <w:u w:val="thick"/>
        </w:rPr>
        <w:t>on the basis of its feelings con- cerning</w:t>
      </w:r>
      <w:r w:rsidRPr="00520409">
        <w:rPr>
          <w:b/>
          <w:bCs/>
          <w:sz w:val="20"/>
          <w:u w:val="thick"/>
        </w:rPr>
        <w:t xml:space="preserve"> those </w:t>
      </w:r>
      <w:r w:rsidRPr="00520409">
        <w:rPr>
          <w:b/>
          <w:bCs/>
          <w:sz w:val="20"/>
          <w:highlight w:val="green"/>
          <w:u w:val="thick"/>
        </w:rPr>
        <w:t xml:space="preserve">particular issues. It is unreasonable to assume that the public's acceptance or rejection of </w:t>
      </w:r>
      <w:r w:rsidRPr="00520409">
        <w:rPr>
          <w:b/>
          <w:bCs/>
          <w:sz w:val="20"/>
          <w:u w:val="thick"/>
        </w:rPr>
        <w:t xml:space="preserve">these individual rights </w:t>
      </w:r>
      <w:r w:rsidRPr="00520409">
        <w:rPr>
          <w:b/>
          <w:bCs/>
          <w:sz w:val="20"/>
          <w:highlight w:val="green"/>
          <w:u w:val="thick"/>
        </w:rPr>
        <w:t xml:space="preserve">rulings would </w:t>
      </w:r>
      <w:r w:rsidRPr="00520409">
        <w:rPr>
          <w:b/>
          <w:bCs/>
          <w:sz w:val="20"/>
          <w:u w:val="thick"/>
        </w:rPr>
        <w:t xml:space="preserve">somehow </w:t>
      </w:r>
      <w:r w:rsidRPr="00520409">
        <w:rPr>
          <w:b/>
          <w:bCs/>
          <w:sz w:val="20"/>
          <w:highlight w:val="green"/>
          <w:u w:val="thick"/>
        </w:rPr>
        <w:t xml:space="preserve">be affected by anything the Court says about </w:t>
      </w:r>
      <w:r w:rsidRPr="00520409">
        <w:rPr>
          <w:b/>
          <w:iCs/>
          <w:sz w:val="20"/>
          <w:highlight w:val="green"/>
          <w:u w:val="thick"/>
          <w:bdr w:val="single" w:sz="18" w:space="0" w:color="auto"/>
        </w:rPr>
        <w:t>wholly unrelated</w:t>
      </w:r>
      <w:r w:rsidRPr="00520409">
        <w:rPr>
          <w:b/>
          <w:bCs/>
          <w:sz w:val="20"/>
          <w:u w:val="thick"/>
        </w:rPr>
        <w:t xml:space="preserve"> structural </w:t>
      </w:r>
      <w:r w:rsidRPr="00520409">
        <w:rPr>
          <w:b/>
          <w:bCs/>
          <w:sz w:val="20"/>
          <w:highlight w:val="green"/>
          <w:u w:val="thick"/>
        </w:rPr>
        <w:t>issues.</w:t>
      </w:r>
    </w:p>
    <w:p w:rsidR="00520409" w:rsidRPr="00520409" w:rsidRDefault="00520409" w:rsidP="00520409"/>
    <w:p w:rsidR="00520409" w:rsidRPr="00520409" w:rsidRDefault="00520409" w:rsidP="00520409">
      <w:pPr>
        <w:keepNext/>
        <w:keepLines/>
        <w:spacing w:before="200"/>
        <w:outlineLvl w:val="3"/>
        <w:rPr>
          <w:rFonts w:eastAsiaTheme="majorEastAsia" w:cstheme="majorBidi"/>
          <w:b/>
          <w:bCs/>
          <w:iCs/>
          <w:sz w:val="24"/>
        </w:rPr>
      </w:pPr>
      <w:r w:rsidRPr="00520409">
        <w:rPr>
          <w:rFonts w:eastAsiaTheme="majorEastAsia" w:cstheme="majorBidi"/>
          <w:b/>
          <w:bCs/>
          <w:iCs/>
          <w:sz w:val="24"/>
        </w:rPr>
        <w:t>Economic decline doesn’t cause war</w:t>
      </w:r>
    </w:p>
    <w:p w:rsidR="00520409" w:rsidRPr="00520409" w:rsidRDefault="00520409" w:rsidP="00520409">
      <w:r w:rsidRPr="00520409">
        <w:rPr>
          <w:b/>
          <w:bCs/>
          <w:sz w:val="24"/>
          <w:u w:val="single"/>
        </w:rPr>
        <w:t>Miller 2k</w:t>
      </w:r>
      <w:r w:rsidRPr="00520409">
        <w:t xml:space="preserve"> – Professor of Management, Ottawa (Morris, Poverty As A Cause Of Wars?, http://www.pugwash.org/reports/pac/pac256/WG4draft1.htm, AG)</w:t>
      </w:r>
    </w:p>
    <w:p w:rsidR="00520409" w:rsidRPr="00520409" w:rsidRDefault="00520409" w:rsidP="00520409">
      <w:pPr>
        <w:ind w:left="432" w:right="432"/>
        <w:rPr>
          <w:color w:val="000000"/>
        </w:rPr>
      </w:pPr>
    </w:p>
    <w:p w:rsidR="00520409" w:rsidRPr="00520409" w:rsidRDefault="00520409" w:rsidP="00520409">
      <w:pPr>
        <w:rPr>
          <w:b/>
          <w:bCs/>
          <w:sz w:val="20"/>
          <w:u w:val="thick"/>
        </w:rPr>
      </w:pPr>
      <w:r w:rsidRPr="00520409">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520409">
        <w:rPr>
          <w:b/>
          <w:bCs/>
          <w:sz w:val="20"/>
          <w:highlight w:val="green"/>
          <w:u w:val="thick"/>
        </w:rPr>
        <w:t>the Carnegie Endowment</w:t>
      </w:r>
      <w:r w:rsidRPr="00520409">
        <w:t xml:space="preserve"> for International Peace, there would not appear to be any merit in this hypothesis. </w:t>
      </w:r>
      <w:r w:rsidRPr="00520409">
        <w:rPr>
          <w:b/>
          <w:bCs/>
          <w:sz w:val="20"/>
          <w:u w:val="thick"/>
        </w:rPr>
        <w:t xml:space="preserve">After </w:t>
      </w:r>
      <w:r w:rsidRPr="00520409">
        <w:rPr>
          <w:b/>
          <w:bCs/>
          <w:sz w:val="20"/>
          <w:highlight w:val="green"/>
          <w:u w:val="thick"/>
        </w:rPr>
        <w:t>studying 93 episodes of economic crisis in 22 countries</w:t>
      </w:r>
      <w:r w:rsidRPr="00520409">
        <w:rPr>
          <w:b/>
          <w:bCs/>
          <w:sz w:val="20"/>
          <w:u w:val="thick"/>
        </w:rPr>
        <w:t xml:space="preserve"> </w:t>
      </w:r>
      <w:r w:rsidRPr="00520409">
        <w:t xml:space="preserve">in Latin America and Asia in the years since World War II </w:t>
      </w:r>
      <w:r w:rsidRPr="00520409">
        <w:rPr>
          <w:b/>
          <w:bCs/>
          <w:sz w:val="20"/>
          <w:u w:val="thick"/>
        </w:rPr>
        <w:t xml:space="preserve">they </w:t>
      </w:r>
      <w:r w:rsidRPr="00520409">
        <w:rPr>
          <w:b/>
          <w:bCs/>
          <w:sz w:val="20"/>
          <w:highlight w:val="green"/>
          <w:u w:val="thick"/>
        </w:rPr>
        <w:t xml:space="preserve">concluded </w:t>
      </w:r>
      <w:r w:rsidRPr="00520409">
        <w:rPr>
          <w:b/>
          <w:bCs/>
          <w:sz w:val="20"/>
          <w:u w:val="thick"/>
        </w:rPr>
        <w:t xml:space="preserve">that </w:t>
      </w:r>
      <w:r w:rsidRPr="00520409">
        <w:t xml:space="preserve">Much of </w:t>
      </w:r>
      <w:r w:rsidRPr="00520409">
        <w:rPr>
          <w:b/>
          <w:bCs/>
          <w:sz w:val="20"/>
          <w:u w:val="thick"/>
        </w:rPr>
        <w:t xml:space="preserve">the conventional </w:t>
      </w:r>
      <w:r w:rsidRPr="00520409">
        <w:t xml:space="preserve">wisdom about </w:t>
      </w:r>
      <w:r w:rsidRPr="00520409">
        <w:rPr>
          <w:b/>
          <w:bCs/>
          <w:sz w:val="20"/>
          <w:highlight w:val="green"/>
          <w:u w:val="thick"/>
        </w:rPr>
        <w:t>the</w:t>
      </w:r>
      <w:r w:rsidRPr="00520409">
        <w:t xml:space="preserve"> political </w:t>
      </w:r>
      <w:r w:rsidRPr="00520409">
        <w:rPr>
          <w:b/>
          <w:bCs/>
          <w:sz w:val="20"/>
          <w:highlight w:val="green"/>
          <w:u w:val="thick"/>
        </w:rPr>
        <w:t>impact of economic crises may be wrong</w:t>
      </w:r>
      <w:r w:rsidRPr="00520409">
        <w:t xml:space="preserve">... The </w:t>
      </w:r>
      <w:r w:rsidRPr="00520409">
        <w:rPr>
          <w:b/>
          <w:bCs/>
          <w:sz w:val="20"/>
          <w:highlight w:val="green"/>
          <w:u w:val="thick"/>
        </w:rPr>
        <w:t>severity of economic crisis</w:t>
      </w:r>
      <w:r w:rsidRPr="00520409">
        <w:t xml:space="preserve"> - as measured in terms of inflation and negative growth - </w:t>
      </w:r>
      <w:r w:rsidRPr="00520409">
        <w:rPr>
          <w:b/>
          <w:bCs/>
          <w:sz w:val="20"/>
          <w:highlight w:val="green"/>
          <w:u w:val="thick"/>
        </w:rPr>
        <w:t>bore no relationship to</w:t>
      </w:r>
      <w:r w:rsidRPr="00520409">
        <w:t xml:space="preserve"> the </w:t>
      </w:r>
      <w:r w:rsidRPr="00520409">
        <w:rPr>
          <w:b/>
          <w:bCs/>
          <w:sz w:val="20"/>
          <w:highlight w:val="green"/>
          <w:u w:val="thick"/>
        </w:rPr>
        <w:t>collapse</w:t>
      </w:r>
      <w:r w:rsidRPr="00520409">
        <w:t xml:space="preserve"> of regimes. A more direct role was played by political variables such as ideological polarization, labor radicalism, guerilla insurgencies </w:t>
      </w:r>
      <w:r w:rsidRPr="00520409">
        <w:rPr>
          <w:b/>
          <w:bCs/>
          <w:sz w:val="20"/>
          <w:highlight w:val="green"/>
          <w:u w:val="thick"/>
        </w:rPr>
        <w:t>and</w:t>
      </w:r>
      <w:r w:rsidRPr="00520409">
        <w:t xml:space="preserve"> an anti-Communist military... (</w:t>
      </w:r>
      <w:r w:rsidRPr="00520409">
        <w:rPr>
          <w:b/>
          <w:bCs/>
          <w:sz w:val="20"/>
          <w:u w:val="thick"/>
        </w:rPr>
        <w:t xml:space="preserve">In democratic states) such </w:t>
      </w:r>
      <w:r w:rsidRPr="00520409">
        <w:rPr>
          <w:b/>
          <w:bCs/>
          <w:sz w:val="20"/>
          <w:highlight w:val="green"/>
          <w:u w:val="thick"/>
        </w:rPr>
        <w:t>changes seldom lead to</w:t>
      </w:r>
      <w:r w:rsidRPr="00520409">
        <w:rPr>
          <w:b/>
          <w:bCs/>
          <w:sz w:val="20"/>
          <w:u w:val="thick"/>
        </w:rPr>
        <w:t xml:space="preserve"> </w:t>
      </w:r>
      <w:r w:rsidRPr="00520409">
        <w:t xml:space="preserve">an outbreak of </w:t>
      </w:r>
      <w:r w:rsidRPr="00520409">
        <w:rPr>
          <w:b/>
          <w:bCs/>
          <w:sz w:val="20"/>
          <w:highlight w:val="green"/>
          <w:u w:val="thick"/>
        </w:rPr>
        <w:t>violence</w:t>
      </w:r>
      <w:r w:rsidRPr="00520409">
        <w:rPr>
          <w:b/>
          <w:bCs/>
          <w:sz w:val="20"/>
          <w:u w:val="thick"/>
        </w:rPr>
        <w:t xml:space="preserve"> (while</w:t>
      </w:r>
      <w:r w:rsidRPr="00520409">
        <w:t xml:space="preserve">) in the cases of </w:t>
      </w:r>
      <w:r w:rsidRPr="00520409">
        <w:rPr>
          <w:b/>
          <w:bCs/>
          <w:sz w:val="20"/>
          <w:u w:val="thick"/>
        </w:rPr>
        <w:t>dictatorships</w:t>
      </w:r>
      <w:r w:rsidRPr="00520409">
        <w:t xml:space="preserve"> and semi-democracies, the ruling elites </w:t>
      </w:r>
      <w:r w:rsidRPr="00520409">
        <w:rPr>
          <w:b/>
          <w:bCs/>
          <w:sz w:val="20"/>
          <w:u w:val="thick"/>
        </w:rPr>
        <w:t>responded</w:t>
      </w:r>
      <w:r w:rsidRPr="00520409">
        <w:t xml:space="preserve"> to crises </w:t>
      </w:r>
      <w:r w:rsidRPr="00520409">
        <w:rPr>
          <w:b/>
          <w:bCs/>
          <w:sz w:val="20"/>
          <w:u w:val="thick"/>
        </w:rPr>
        <w:t>by</w:t>
      </w:r>
      <w:r w:rsidRPr="00520409">
        <w:t xml:space="preserve"> increasing repression (thereby </w:t>
      </w:r>
      <w:r w:rsidRPr="00520409">
        <w:rPr>
          <w:b/>
          <w:bCs/>
          <w:sz w:val="20"/>
          <w:u w:val="thick"/>
        </w:rPr>
        <w:t xml:space="preserve">using one form of violence to abort another. </w:t>
      </w:r>
    </w:p>
    <w:p w:rsidR="00520409" w:rsidRPr="00520409" w:rsidRDefault="00520409" w:rsidP="00520409">
      <w:pPr>
        <w:ind w:left="432" w:right="432"/>
        <w:rPr>
          <w:color w:val="000000"/>
        </w:rPr>
      </w:pPr>
    </w:p>
    <w:p w:rsidR="00520409" w:rsidRPr="00520409" w:rsidRDefault="00520409" w:rsidP="00520409">
      <w:pPr>
        <w:keepNext/>
        <w:keepLines/>
        <w:spacing w:before="200"/>
        <w:outlineLvl w:val="3"/>
        <w:rPr>
          <w:rFonts w:eastAsiaTheme="majorEastAsia" w:cstheme="majorBidi"/>
          <w:b/>
          <w:bCs/>
          <w:iCs/>
          <w:sz w:val="24"/>
        </w:rPr>
      </w:pPr>
      <w:r w:rsidRPr="00520409">
        <w:rPr>
          <w:rFonts w:eastAsiaTheme="majorEastAsia" w:cstheme="majorBidi"/>
          <w:b/>
          <w:bCs/>
          <w:iCs/>
          <w:sz w:val="24"/>
        </w:rPr>
        <w:t>Econ’s resilient</w:t>
      </w:r>
    </w:p>
    <w:p w:rsidR="00520409" w:rsidRPr="00520409" w:rsidRDefault="00520409" w:rsidP="00520409">
      <w:r w:rsidRPr="00520409">
        <w:rPr>
          <w:b/>
          <w:bCs/>
          <w:sz w:val="24"/>
          <w:u w:val="single"/>
        </w:rPr>
        <w:t>Globe and Mail 2010</w:t>
      </w:r>
      <w:r w:rsidRPr="00520409">
        <w:rPr>
          <w:b/>
          <w:u w:val="thick" w:color="000000"/>
        </w:rPr>
        <w:t xml:space="preserve"> </w:t>
      </w:r>
      <w:r w:rsidRPr="00520409">
        <w:t>(5/31/10, BRIAN MILNER, "While gloom says bear, TIGER points to bull", lexis, WEA)</w:t>
      </w:r>
    </w:p>
    <w:p w:rsidR="00520409" w:rsidRPr="00520409" w:rsidRDefault="00520409" w:rsidP="00520409">
      <w:pPr>
        <w:ind w:left="432" w:right="432"/>
        <w:rPr>
          <w:color w:val="000000"/>
        </w:rPr>
      </w:pPr>
    </w:p>
    <w:p w:rsidR="00520409" w:rsidRPr="00520409" w:rsidRDefault="00520409" w:rsidP="00520409">
      <w:pPr>
        <w:rPr>
          <w:color w:val="000000"/>
        </w:rPr>
      </w:pPr>
      <w:r w:rsidRPr="00520409">
        <w:rPr>
          <w:b/>
          <w:bCs/>
          <w:sz w:val="20"/>
          <w:highlight w:val="green"/>
          <w:u w:val="thick"/>
        </w:rPr>
        <w:t>Even at the height of the</w:t>
      </w:r>
      <w:r w:rsidRPr="00520409">
        <w:rPr>
          <w:b/>
          <w:bCs/>
          <w:sz w:val="20"/>
          <w:u w:val="thick"/>
        </w:rPr>
        <w:t xml:space="preserve"> remarkable </w:t>
      </w:r>
      <w:r w:rsidRPr="00520409">
        <w:rPr>
          <w:b/>
          <w:bCs/>
          <w:sz w:val="20"/>
          <w:highlight w:val="green"/>
          <w:u w:val="thick"/>
        </w:rPr>
        <w:t>rebound</w:t>
      </w:r>
      <w:r w:rsidRPr="00520409">
        <w:rPr>
          <w:color w:val="000000"/>
        </w:rPr>
        <w:t xml:space="preserve"> of 2009 that brought stocks back from the dead zone, </w:t>
      </w:r>
      <w:r w:rsidRPr="00520409">
        <w:rPr>
          <w:b/>
          <w:bCs/>
          <w:sz w:val="20"/>
          <w:u w:val="thick"/>
        </w:rPr>
        <w:t>the bears never retreated</w:t>
      </w:r>
      <w:r w:rsidRPr="00520409">
        <w:rPr>
          <w:color w:val="000000"/>
        </w:rPr>
        <w:t xml:space="preserve"> to their lairs. </w:t>
      </w:r>
      <w:r w:rsidRPr="00520409">
        <w:rPr>
          <w:b/>
          <w:bCs/>
          <w:sz w:val="20"/>
          <w:highlight w:val="green"/>
          <w:u w:val="thick"/>
        </w:rPr>
        <w:t>Negative sentiment</w:t>
      </w:r>
      <w:r w:rsidRPr="00520409">
        <w:rPr>
          <w:b/>
          <w:bCs/>
          <w:sz w:val="20"/>
          <w:u w:val="thick"/>
        </w:rPr>
        <w:t xml:space="preserve"> </w:t>
      </w:r>
      <w:r w:rsidRPr="00520409">
        <w:rPr>
          <w:color w:val="000000"/>
        </w:rPr>
        <w:t xml:space="preserve">among investors </w:t>
      </w:r>
      <w:r w:rsidRPr="00520409">
        <w:rPr>
          <w:b/>
          <w:bCs/>
          <w:sz w:val="20"/>
          <w:highlight w:val="green"/>
          <w:u w:val="thick"/>
        </w:rPr>
        <w:t>remained stubbornly high, no matter how promising the economic indicators</w:t>
      </w:r>
      <w:r w:rsidRPr="00520409">
        <w:rPr>
          <w:b/>
          <w:bCs/>
          <w:sz w:val="20"/>
          <w:u w:val="thick"/>
        </w:rPr>
        <w:t xml:space="preserve"> </w:t>
      </w:r>
      <w:r w:rsidRPr="00520409">
        <w:rPr>
          <w:color w:val="000000"/>
        </w:rPr>
        <w:t xml:space="preserve">looked. And </w:t>
      </w:r>
      <w:r w:rsidRPr="00520409">
        <w:rPr>
          <w:b/>
          <w:bCs/>
          <w:sz w:val="20"/>
          <w:u w:val="thick"/>
        </w:rPr>
        <w:t xml:space="preserve">then </w:t>
      </w:r>
      <w:r w:rsidRPr="00520409">
        <w:rPr>
          <w:color w:val="000000"/>
        </w:rPr>
        <w:t xml:space="preserve">along </w:t>
      </w:r>
      <w:r w:rsidRPr="00520409">
        <w:rPr>
          <w:b/>
          <w:bCs/>
          <w:sz w:val="20"/>
          <w:u w:val="thick"/>
        </w:rPr>
        <w:t>came the Greeks and their</w:t>
      </w:r>
      <w:r w:rsidRPr="00520409">
        <w:rPr>
          <w:color w:val="000000"/>
        </w:rPr>
        <w:t xml:space="preserve"> little sovereign </w:t>
      </w:r>
      <w:r w:rsidRPr="00520409">
        <w:rPr>
          <w:b/>
          <w:bCs/>
          <w:sz w:val="20"/>
          <w:u w:val="thick"/>
        </w:rPr>
        <w:t xml:space="preserve">debt </w:t>
      </w:r>
      <w:r w:rsidRPr="00520409">
        <w:rPr>
          <w:color w:val="000000"/>
        </w:rPr>
        <w:t xml:space="preserve">problem, </w:t>
      </w:r>
      <w:r w:rsidRPr="00520409">
        <w:rPr>
          <w:b/>
          <w:bCs/>
          <w:sz w:val="20"/>
          <w:u w:val="thick"/>
        </w:rPr>
        <w:t>the Chinese and</w:t>
      </w:r>
      <w:r w:rsidRPr="00520409">
        <w:rPr>
          <w:color w:val="000000"/>
        </w:rPr>
        <w:t xml:space="preserve"> their public hand-wringing over </w:t>
      </w:r>
      <w:r w:rsidRPr="00520409">
        <w:rPr>
          <w:b/>
          <w:bCs/>
          <w:sz w:val="20"/>
          <w:u w:val="thick"/>
        </w:rPr>
        <w:t>asset bubbles and the North Koreans</w:t>
      </w:r>
      <w:r w:rsidRPr="00520409">
        <w:rPr>
          <w:color w:val="000000"/>
        </w:rPr>
        <w:t xml:space="preserve"> </w:t>
      </w:r>
      <w:r w:rsidRPr="00520409">
        <w:rPr>
          <w:b/>
          <w:bCs/>
          <w:sz w:val="20"/>
          <w:u w:val="thick"/>
        </w:rPr>
        <w:t>and their</w:t>
      </w:r>
      <w:r w:rsidRPr="00520409">
        <w:rPr>
          <w:color w:val="000000"/>
        </w:rPr>
        <w:t xml:space="preserve"> latest idiotic </w:t>
      </w:r>
      <w:r w:rsidRPr="00520409">
        <w:rPr>
          <w:b/>
          <w:bCs/>
          <w:sz w:val="20"/>
          <w:u w:val="thick"/>
        </w:rPr>
        <w:t>sabre-ratting</w:t>
      </w:r>
      <w:r w:rsidRPr="00520409">
        <w:rPr>
          <w:color w:val="000000"/>
        </w:rPr>
        <w:t xml:space="preserve"> to remind nervous markets just how fragile the nascent global recovery could turn out to be. The latest survey of American investors last week showed bearish sentiment hovering close to 30 per cent, with plenty of room for an uptick in the months ahead, as the optimists come to realize that a V-shaped recovery was never in the cards after the worst global financial and economic crisis since the Great Depression. The world's most overexposed permabear, Nouriel Roubini, is still grabbing headlines with his dire Greece-is-just-the-tip-of-the-iceberg warnings. (Well, he does have a new book to sell.) And such high-profile Canadian bruins as gold-loving money manager Eric Sprott and eminent strategist and data miner David Rosenberg have never veered from their sombre outlooks. The fact that May turned into a particularly brutal month for just about everything but U.S. Treasuries - even after last week's modest rebound, the Dow posted its worst performance for the month in 70 years - only added fuel to arguments that worse, much worse, is yet to come. I mention all this to Eswar Prasad, when I reach the Cornell University economics professor at his hotel in Beijing. Prof. Prasad is a noted China watcher who once headed the IMF's China division and still keeps in close touch with top government finance officials. But on this call, I'm more interested in one of his other hats as a shrewd analyst of global economic and market trends. "</w:t>
      </w:r>
      <w:r w:rsidRPr="00520409">
        <w:rPr>
          <w:b/>
          <w:bCs/>
          <w:sz w:val="20"/>
          <w:u w:val="thick"/>
        </w:rPr>
        <w:t>My inclination also is to be a bear</w:t>
      </w:r>
      <w:r w:rsidRPr="00520409">
        <w:rPr>
          <w:color w:val="000000"/>
        </w:rPr>
        <w:t xml:space="preserve">," the affable </w:t>
      </w:r>
      <w:r w:rsidRPr="00520409">
        <w:rPr>
          <w:color w:val="000000"/>
        </w:rPr>
        <w:lastRenderedPageBreak/>
        <w:t>academic says. "</w:t>
      </w:r>
      <w:r w:rsidRPr="00520409">
        <w:rPr>
          <w:b/>
          <w:bCs/>
          <w:sz w:val="20"/>
          <w:u w:val="thick"/>
        </w:rPr>
        <w:t xml:space="preserve">But </w:t>
      </w:r>
      <w:r w:rsidRPr="00520409">
        <w:rPr>
          <w:b/>
          <w:bCs/>
          <w:sz w:val="20"/>
          <w:highlight w:val="green"/>
          <w:u w:val="thick"/>
        </w:rPr>
        <w:t>the data don't support my bearishness</w:t>
      </w:r>
      <w:r w:rsidRPr="00520409">
        <w:rPr>
          <w:color w:val="000000"/>
        </w:rPr>
        <w:t xml:space="preserve"> as much as I would like. </w:t>
      </w:r>
      <w:r w:rsidRPr="00520409">
        <w:rPr>
          <w:b/>
          <w:bCs/>
          <w:sz w:val="20"/>
          <w:u w:val="thick"/>
        </w:rPr>
        <w:t>One has to be a little cautious</w:t>
      </w:r>
      <w:r w:rsidRPr="00520409">
        <w:rPr>
          <w:color w:val="000000"/>
        </w:rPr>
        <w:t xml:space="preserve">, because these are based on a variety of </w:t>
      </w:r>
      <w:r w:rsidRPr="00520409">
        <w:rPr>
          <w:b/>
          <w:bCs/>
          <w:sz w:val="20"/>
          <w:highlight w:val="green"/>
          <w:u w:val="thick"/>
        </w:rPr>
        <w:t>indicators</w:t>
      </w:r>
      <w:r w:rsidRPr="00520409">
        <w:rPr>
          <w:color w:val="000000"/>
        </w:rPr>
        <w:t xml:space="preserve">. Some of them certainly </w:t>
      </w:r>
      <w:r w:rsidRPr="00520409">
        <w:rPr>
          <w:b/>
          <w:bCs/>
          <w:sz w:val="20"/>
          <w:highlight w:val="green"/>
          <w:u w:val="thick"/>
        </w:rPr>
        <w:t>show more strength than</w:t>
      </w:r>
      <w:r w:rsidRPr="00520409">
        <w:rPr>
          <w:color w:val="000000"/>
        </w:rPr>
        <w:t xml:space="preserve"> I had </w:t>
      </w:r>
      <w:r w:rsidRPr="00520409">
        <w:rPr>
          <w:b/>
          <w:bCs/>
          <w:sz w:val="20"/>
          <w:highlight w:val="green"/>
          <w:u w:val="thick"/>
        </w:rPr>
        <w:t>realized</w:t>
      </w:r>
      <w:r w:rsidRPr="00520409">
        <w:rPr>
          <w:color w:val="000000"/>
        </w:rPr>
        <w:t xml:space="preserve">." The data he's talking about come out of his work on a new composite index derived from a broad set of economic, market and confidence measures in the G20 countries and designed to provide a quarterly snapshot of the global recovery. "All signs are that the recovery has some momentum," says Prof. Prasad, who developed the index at the Brookings Institution, a Washington think tank where he is also a senior fellow. "But I wouldn't call it solid enough momentum that we can consider it 'in the bag.'" </w:t>
      </w:r>
      <w:r w:rsidRPr="00520409">
        <w:rPr>
          <w:b/>
          <w:bCs/>
          <w:sz w:val="20"/>
          <w:u w:val="thick"/>
        </w:rPr>
        <w:t>The new index</w:t>
      </w:r>
      <w:r w:rsidRPr="00520409">
        <w:rPr>
          <w:color w:val="000000"/>
        </w:rPr>
        <w:t xml:space="preserve">, cutely named TIGER (Tracking Indices for the Global Economic Recovery), is a joint effort by Brookings and the Financial Times. And TIGER </w:t>
      </w:r>
      <w:r w:rsidRPr="00520409">
        <w:rPr>
          <w:b/>
          <w:bCs/>
          <w:sz w:val="20"/>
          <w:u w:val="thick"/>
        </w:rPr>
        <w:t xml:space="preserve">shows that </w:t>
      </w:r>
      <w:r w:rsidRPr="00520409">
        <w:rPr>
          <w:b/>
          <w:bCs/>
          <w:sz w:val="20"/>
          <w:highlight w:val="green"/>
          <w:u w:val="thick"/>
        </w:rPr>
        <w:t>since the world began climbing out of the deep trough</w:t>
      </w:r>
      <w:r w:rsidRPr="00520409">
        <w:rPr>
          <w:color w:val="000000"/>
        </w:rPr>
        <w:t xml:space="preserve"> about the middle of last year, </w:t>
      </w:r>
      <w:r w:rsidRPr="00520409">
        <w:rPr>
          <w:b/>
          <w:bCs/>
          <w:sz w:val="20"/>
          <w:highlight w:val="green"/>
          <w:u w:val="thick"/>
        </w:rPr>
        <w:t>big emerging economies have roared ahead</w:t>
      </w:r>
      <w:r w:rsidRPr="00520409">
        <w:rPr>
          <w:color w:val="000000"/>
        </w:rPr>
        <w:t xml:space="preserve">, while the developed world has experienced much more uneven results. </w:t>
      </w:r>
      <w:r w:rsidRPr="00520409">
        <w:rPr>
          <w:b/>
          <w:bCs/>
          <w:sz w:val="20"/>
          <w:highlight w:val="green"/>
          <w:u w:val="thick"/>
        </w:rPr>
        <w:t>Industrial production and trade have bounced back handsomely</w:t>
      </w:r>
      <w:r w:rsidRPr="00520409">
        <w:rPr>
          <w:color w:val="000000"/>
          <w:highlight w:val="green"/>
        </w:rPr>
        <w:t xml:space="preserve"> -</w:t>
      </w:r>
      <w:r w:rsidRPr="00520409">
        <w:rPr>
          <w:color w:val="000000"/>
        </w:rPr>
        <w:t xml:space="preserve"> total exports from the big emerging countries now exceed pre-crisis levels - but the employment picture remains cloudy and consumption has yet to develop a new head of steam. "</w:t>
      </w:r>
      <w:r w:rsidRPr="00520409">
        <w:rPr>
          <w:b/>
          <w:bCs/>
          <w:sz w:val="20"/>
          <w:u w:val="thick"/>
        </w:rPr>
        <w:t>It's much easier</w:t>
      </w:r>
      <w:r w:rsidRPr="00520409">
        <w:rPr>
          <w:color w:val="000000"/>
        </w:rPr>
        <w:t xml:space="preserve"> at this stage </w:t>
      </w:r>
      <w:r w:rsidRPr="00520409">
        <w:rPr>
          <w:b/>
          <w:bCs/>
          <w:sz w:val="20"/>
          <w:u w:val="thick"/>
        </w:rPr>
        <w:t>to list all the things that could derail the recovery</w:t>
      </w:r>
      <w:r w:rsidRPr="00520409">
        <w:rPr>
          <w:color w:val="000000"/>
        </w:rPr>
        <w:t xml:space="preserve">," Prof. Prasad says. "But all of those things are still conjectural. </w:t>
      </w:r>
      <w:r w:rsidRPr="00520409">
        <w:rPr>
          <w:b/>
          <w:bCs/>
          <w:sz w:val="20"/>
          <w:u w:val="thick"/>
        </w:rPr>
        <w:t xml:space="preserve">The reality, and </w:t>
      </w:r>
      <w:r w:rsidRPr="00520409">
        <w:rPr>
          <w:b/>
          <w:bCs/>
          <w:sz w:val="20"/>
          <w:highlight w:val="green"/>
          <w:u w:val="thick"/>
        </w:rPr>
        <w:t>the data, is that things are looking better</w:t>
      </w:r>
      <w:r w:rsidRPr="00520409">
        <w:rPr>
          <w:color w:val="000000"/>
          <w:highlight w:val="green"/>
        </w:rPr>
        <w:t>."</w:t>
      </w:r>
    </w:p>
    <w:p w:rsidR="00520409" w:rsidRPr="00520409" w:rsidRDefault="00520409" w:rsidP="00520409"/>
    <w:p w:rsidR="00520409" w:rsidRPr="00520409" w:rsidRDefault="00520409" w:rsidP="00520409"/>
    <w:p w:rsidR="00520409" w:rsidRDefault="00520409" w:rsidP="00520409"/>
    <w:p w:rsidR="00520409" w:rsidRDefault="00520409" w:rsidP="00520409">
      <w:pPr>
        <w:pStyle w:val="Heading3"/>
      </w:pPr>
      <w:r>
        <w:lastRenderedPageBreak/>
        <w:t>CIR DA: 2AC</w:t>
      </w:r>
    </w:p>
    <w:p w:rsidR="00520409" w:rsidRPr="00353762" w:rsidRDefault="00520409" w:rsidP="00520409"/>
    <w:p w:rsidR="00520409" w:rsidRPr="008D3A8E" w:rsidRDefault="00520409" w:rsidP="00520409">
      <w:pPr>
        <w:keepNext/>
        <w:keepLines/>
        <w:spacing w:before="200"/>
        <w:outlineLvl w:val="3"/>
        <w:rPr>
          <w:rFonts w:eastAsia="Times New Roman" w:cs="Times New Roman"/>
          <w:b/>
          <w:bCs/>
          <w:iCs/>
          <w:sz w:val="24"/>
        </w:rPr>
      </w:pPr>
      <w:r w:rsidRPr="008D3A8E">
        <w:rPr>
          <w:rFonts w:eastAsia="Times New Roman" w:cs="Times New Roman"/>
          <w:b/>
          <w:bCs/>
          <w:iCs/>
          <w:sz w:val="24"/>
        </w:rPr>
        <w:t xml:space="preserve">Won’t pass – citizenship, midterms, debt ceiling </w:t>
      </w:r>
    </w:p>
    <w:p w:rsidR="00520409" w:rsidRPr="008D3A8E" w:rsidRDefault="00520409" w:rsidP="00520409">
      <w:pPr>
        <w:rPr>
          <w:rFonts w:eastAsia="Calibri"/>
        </w:rPr>
      </w:pPr>
      <w:r w:rsidRPr="008D3A8E">
        <w:rPr>
          <w:rFonts w:eastAsia="Calibri"/>
          <w:b/>
          <w:bCs/>
          <w:sz w:val="24"/>
          <w:u w:val="single"/>
        </w:rPr>
        <w:t>Rojas 12 – 30</w:t>
      </w:r>
      <w:r w:rsidRPr="008D3A8E">
        <w:rPr>
          <w:rFonts w:eastAsia="Calibri"/>
        </w:rPr>
        <w:t xml:space="preserve"> (leslie berestein, “Immigration issues to watch in 2014,” </w:t>
      </w:r>
      <w:hyperlink r:id="rId14" w:history="1">
        <w:r w:rsidRPr="008D3A8E">
          <w:rPr>
            <w:rFonts w:eastAsia="Calibri"/>
          </w:rPr>
          <w:t>http://www.scpr.org/blogs/multiamerican/2013/12/30/15492/immigration-top-stories-to-watch-in-2014/</w:t>
        </w:r>
      </w:hyperlink>
      <w:r w:rsidRPr="008D3A8E">
        <w:rPr>
          <w:rFonts w:eastAsia="Calibri"/>
        </w:rPr>
        <w:t xml:space="preserve">) </w:t>
      </w:r>
    </w:p>
    <w:p w:rsidR="00520409" w:rsidRPr="008D3A8E" w:rsidRDefault="00520409" w:rsidP="00520409">
      <w:pPr>
        <w:rPr>
          <w:rFonts w:eastAsia="Calibri"/>
          <w:bCs/>
          <w:sz w:val="20"/>
          <w:u w:val="thick"/>
        </w:rPr>
      </w:pPr>
    </w:p>
    <w:p w:rsidR="00520409" w:rsidRPr="008D3A8E" w:rsidRDefault="00520409" w:rsidP="00520409">
      <w:pPr>
        <w:rPr>
          <w:rFonts w:eastAsia="Calibri"/>
          <w:bCs/>
          <w:sz w:val="20"/>
          <w:u w:val="thick"/>
        </w:rPr>
      </w:pPr>
      <w:r w:rsidRPr="008D3A8E">
        <w:rPr>
          <w:rFonts w:eastAsia="Calibri"/>
          <w:b/>
          <w:bCs/>
          <w:sz w:val="20"/>
          <w:u w:val="thick"/>
        </w:rPr>
        <w:t xml:space="preserve">But </w:t>
      </w:r>
      <w:r w:rsidRPr="008D3A8E">
        <w:rPr>
          <w:rFonts w:eastAsia="Calibri"/>
          <w:b/>
          <w:bCs/>
          <w:sz w:val="20"/>
          <w:highlight w:val="green"/>
          <w:u w:val="thick"/>
        </w:rPr>
        <w:t>compromises will</w:t>
      </w:r>
      <w:r w:rsidRPr="008D3A8E">
        <w:rPr>
          <w:rFonts w:eastAsia="Calibri"/>
          <w:b/>
          <w:bCs/>
          <w:sz w:val="20"/>
          <w:u w:val="thick"/>
        </w:rPr>
        <w:t xml:space="preserve"> most likely </w:t>
      </w:r>
      <w:r w:rsidRPr="008D3A8E">
        <w:rPr>
          <w:rFonts w:eastAsia="Calibri"/>
          <w:b/>
          <w:bCs/>
          <w:sz w:val="20"/>
          <w:highlight w:val="green"/>
          <w:u w:val="thick"/>
        </w:rPr>
        <w:t>only go so far</w:t>
      </w:r>
      <w:r w:rsidRPr="008D3A8E">
        <w:rPr>
          <w:rFonts w:eastAsia="Calibri"/>
          <w:b/>
          <w:bCs/>
          <w:sz w:val="20"/>
          <w:u w:val="thick"/>
        </w:rPr>
        <w:t xml:space="preserve">. President </w:t>
      </w:r>
      <w:r w:rsidRPr="008D3A8E">
        <w:rPr>
          <w:rFonts w:eastAsia="Calibri"/>
          <w:b/>
          <w:bCs/>
          <w:sz w:val="20"/>
          <w:highlight w:val="green"/>
          <w:u w:val="thick"/>
        </w:rPr>
        <w:t>Obama and</w:t>
      </w:r>
      <w:r w:rsidRPr="008D3A8E">
        <w:rPr>
          <w:rFonts w:eastAsia="Calibri"/>
          <w:b/>
          <w:bCs/>
          <w:sz w:val="20"/>
          <w:u w:val="thick"/>
        </w:rPr>
        <w:t xml:space="preserve"> other immigration </w:t>
      </w:r>
      <w:r w:rsidRPr="008D3A8E">
        <w:rPr>
          <w:rFonts w:eastAsia="Calibri"/>
          <w:b/>
          <w:bCs/>
          <w:sz w:val="20"/>
          <w:highlight w:val="green"/>
          <w:u w:val="thick"/>
        </w:rPr>
        <w:t>reform supporters have said they're willing to consider</w:t>
      </w:r>
      <w:r w:rsidRPr="008D3A8E">
        <w:rPr>
          <w:rFonts w:eastAsia="Calibri"/>
          <w:b/>
          <w:bCs/>
          <w:sz w:val="20"/>
          <w:u w:val="thick"/>
        </w:rPr>
        <w:t xml:space="preserve"> the </w:t>
      </w:r>
      <w:r w:rsidRPr="008D3A8E">
        <w:rPr>
          <w:rFonts w:eastAsia="Calibri"/>
          <w:b/>
          <w:bCs/>
          <w:sz w:val="20"/>
          <w:highlight w:val="green"/>
          <w:u w:val="thick"/>
        </w:rPr>
        <w:t>piecemeal</w:t>
      </w:r>
      <w:r w:rsidRPr="008D3A8E">
        <w:rPr>
          <w:rFonts w:eastAsia="Calibri"/>
          <w:b/>
          <w:bCs/>
          <w:sz w:val="20"/>
          <w:u w:val="thick"/>
        </w:rPr>
        <w:t xml:space="preserve"> approach that House Republicans favor. But </w:t>
      </w:r>
      <w:r w:rsidRPr="008D3A8E">
        <w:rPr>
          <w:rFonts w:eastAsia="Calibri"/>
          <w:b/>
          <w:bCs/>
          <w:sz w:val="20"/>
          <w:highlight w:val="green"/>
          <w:u w:val="thick"/>
        </w:rPr>
        <w:t>only if these</w:t>
      </w:r>
      <w:r w:rsidRPr="008D3A8E">
        <w:rPr>
          <w:rFonts w:eastAsia="Calibri"/>
          <w:b/>
          <w:bCs/>
          <w:sz w:val="20"/>
          <w:u w:val="thick"/>
        </w:rPr>
        <w:t xml:space="preserve"> piecemeal </w:t>
      </w:r>
      <w:r w:rsidRPr="008D3A8E">
        <w:rPr>
          <w:rFonts w:eastAsia="Calibri"/>
          <w:b/>
          <w:bCs/>
          <w:sz w:val="20"/>
          <w:highlight w:val="green"/>
          <w:u w:val="thick"/>
        </w:rPr>
        <w:t>bills address</w:t>
      </w:r>
      <w:r w:rsidRPr="008D3A8E">
        <w:rPr>
          <w:rFonts w:eastAsia="Calibri"/>
          <w:b/>
          <w:bCs/>
          <w:sz w:val="20"/>
          <w:u w:val="thick"/>
        </w:rPr>
        <w:t xml:space="preserve"> key provisions of the Senate bill - and a path to U.S. </w:t>
      </w:r>
      <w:r w:rsidRPr="008D3A8E">
        <w:rPr>
          <w:rFonts w:eastAsia="Calibri"/>
          <w:b/>
          <w:bCs/>
          <w:sz w:val="20"/>
          <w:highlight w:val="green"/>
          <w:u w:val="thick"/>
        </w:rPr>
        <w:t>citizenship</w:t>
      </w:r>
      <w:r w:rsidRPr="008D3A8E">
        <w:rPr>
          <w:rFonts w:eastAsia="Calibri"/>
          <w:b/>
          <w:bCs/>
          <w:sz w:val="20"/>
          <w:u w:val="thick"/>
        </w:rPr>
        <w:t xml:space="preserve"> is the key provision of the Senate bill. </w:t>
      </w:r>
      <w:r w:rsidRPr="008D3A8E">
        <w:rPr>
          <w:rFonts w:eastAsia="Calibri"/>
          <w:b/>
          <w:bCs/>
          <w:sz w:val="20"/>
          <w:highlight w:val="green"/>
          <w:u w:val="thick"/>
        </w:rPr>
        <w:t>Without it, it's hard to count on much Senate support</w:t>
      </w:r>
      <w:r w:rsidRPr="008D3A8E">
        <w:rPr>
          <w:rFonts w:eastAsia="Calibri"/>
          <w:b/>
          <w:bCs/>
          <w:sz w:val="20"/>
          <w:u w:val="thick"/>
        </w:rPr>
        <w:t xml:space="preserve">. As for the political winds, </w:t>
      </w:r>
      <w:r w:rsidRPr="008D3A8E">
        <w:rPr>
          <w:rFonts w:eastAsia="Calibri"/>
          <w:b/>
          <w:bCs/>
          <w:sz w:val="20"/>
          <w:highlight w:val="green"/>
          <w:u w:val="thick"/>
        </w:rPr>
        <w:t>if the timing wasn't right</w:t>
      </w:r>
      <w:r w:rsidRPr="008D3A8E">
        <w:rPr>
          <w:rFonts w:eastAsia="Calibri"/>
          <w:b/>
          <w:bCs/>
          <w:sz w:val="20"/>
          <w:u w:val="thick"/>
        </w:rPr>
        <w:t xml:space="preserve"> for a broader proposal to succeed </w:t>
      </w:r>
      <w:r w:rsidRPr="008D3A8E">
        <w:rPr>
          <w:rFonts w:eastAsia="Calibri"/>
          <w:b/>
          <w:bCs/>
          <w:sz w:val="20"/>
          <w:highlight w:val="green"/>
          <w:u w:val="thick"/>
        </w:rPr>
        <w:t>in 2013, when might it be</w:t>
      </w:r>
      <w:r w:rsidRPr="008D3A8E">
        <w:rPr>
          <w:rFonts w:eastAsia="Calibri"/>
          <w:b/>
          <w:bCs/>
          <w:sz w:val="20"/>
          <w:u w:val="thick"/>
        </w:rPr>
        <w:t xml:space="preserve">? The short answer: 2014. But </w:t>
      </w:r>
      <w:r w:rsidRPr="008D3A8E">
        <w:rPr>
          <w:rFonts w:eastAsia="Calibri"/>
          <w:b/>
          <w:bCs/>
          <w:sz w:val="20"/>
          <w:highlight w:val="green"/>
          <w:u w:val="thick"/>
        </w:rPr>
        <w:t>it's an election year, so don't hold your breath. There will</w:t>
      </w:r>
      <w:r w:rsidRPr="008D3A8E">
        <w:rPr>
          <w:rFonts w:eastAsia="Calibri"/>
          <w:b/>
          <w:bCs/>
          <w:sz w:val="20"/>
          <w:u w:val="thick"/>
        </w:rPr>
        <w:t xml:space="preserve"> also </w:t>
      </w:r>
      <w:r w:rsidRPr="008D3A8E">
        <w:rPr>
          <w:rFonts w:eastAsia="Calibri"/>
          <w:b/>
          <w:bCs/>
          <w:sz w:val="20"/>
          <w:highlight w:val="green"/>
          <w:u w:val="thick"/>
        </w:rPr>
        <w:t>be other high-priority distractions</w:t>
      </w:r>
      <w:r w:rsidRPr="008D3A8E">
        <w:rPr>
          <w:rFonts w:eastAsia="Calibri"/>
          <w:b/>
          <w:bCs/>
          <w:sz w:val="20"/>
          <w:u w:val="thick"/>
        </w:rPr>
        <w:t xml:space="preserve"> in the coming year, </w:t>
      </w:r>
      <w:r w:rsidRPr="008D3A8E">
        <w:rPr>
          <w:rFonts w:eastAsia="Calibri"/>
          <w:b/>
          <w:bCs/>
          <w:sz w:val="20"/>
          <w:highlight w:val="green"/>
          <w:u w:val="thick"/>
        </w:rPr>
        <w:t>like a debt ceiling redux</w:t>
      </w:r>
      <w:r w:rsidRPr="008D3A8E">
        <w:rPr>
          <w:rFonts w:eastAsia="Calibri"/>
          <w:b/>
          <w:bCs/>
          <w:sz w:val="20"/>
          <w:u w:val="thick"/>
        </w:rPr>
        <w:t>.</w:t>
      </w:r>
    </w:p>
    <w:p w:rsidR="00520409" w:rsidRDefault="00520409" w:rsidP="00520409"/>
    <w:p w:rsidR="00520409" w:rsidRPr="008D3A8E" w:rsidRDefault="00520409" w:rsidP="00520409">
      <w:pPr>
        <w:keepNext/>
        <w:keepLines/>
        <w:spacing w:before="200"/>
        <w:outlineLvl w:val="3"/>
        <w:rPr>
          <w:rFonts w:eastAsia="Times New Roman" w:cs="Times New Roman"/>
          <w:b/>
          <w:bCs/>
          <w:iCs/>
          <w:sz w:val="24"/>
        </w:rPr>
      </w:pPr>
      <w:r>
        <w:rPr>
          <w:rFonts w:eastAsia="Times New Roman" w:cs="Times New Roman"/>
          <w:b/>
          <w:bCs/>
          <w:iCs/>
          <w:sz w:val="24"/>
        </w:rPr>
        <w:t>Unemployment and Obamacare thump</w:t>
      </w:r>
      <w:r w:rsidRPr="008D3A8E">
        <w:rPr>
          <w:rFonts w:eastAsia="Times New Roman" w:cs="Times New Roman"/>
          <w:b/>
          <w:bCs/>
          <w:iCs/>
          <w:sz w:val="24"/>
        </w:rPr>
        <w:t xml:space="preserve"> </w:t>
      </w:r>
    </w:p>
    <w:p w:rsidR="00520409" w:rsidRPr="008D3A8E" w:rsidRDefault="00520409" w:rsidP="00520409">
      <w:pPr>
        <w:rPr>
          <w:rFonts w:eastAsia="Calibri"/>
        </w:rPr>
      </w:pPr>
      <w:r w:rsidRPr="008D3A8E">
        <w:rPr>
          <w:rFonts w:eastAsia="Calibri"/>
          <w:b/>
          <w:bCs/>
          <w:sz w:val="24"/>
          <w:u w:val="single"/>
        </w:rPr>
        <w:t>Johnson 1-5</w:t>
      </w:r>
      <w:r w:rsidRPr="008D3A8E">
        <w:rPr>
          <w:rFonts w:eastAsia="Calibri"/>
        </w:rPr>
        <w:t xml:space="preserve"> (Fawn, “For Congress, A New Year But Same Problems,”  NATIONAL JOURNAL, </w:t>
      </w:r>
      <w:hyperlink r:id="rId15" w:history="1">
        <w:r w:rsidRPr="008D3A8E">
          <w:rPr>
            <w:rFonts w:eastAsia="Calibri"/>
          </w:rPr>
          <w:t>http://www.nationaljournal.com/daily/for-congress-a-new-year-but-same-problems-20140105</w:t>
        </w:r>
      </w:hyperlink>
      <w:r w:rsidRPr="008D3A8E">
        <w:rPr>
          <w:rFonts w:eastAsia="Calibri"/>
        </w:rPr>
        <w:t xml:space="preserve">) </w:t>
      </w:r>
    </w:p>
    <w:p w:rsidR="00520409" w:rsidRPr="008D3A8E" w:rsidRDefault="00520409" w:rsidP="00520409">
      <w:pPr>
        <w:rPr>
          <w:rFonts w:eastAsia="Calibri"/>
        </w:rPr>
      </w:pPr>
    </w:p>
    <w:p w:rsidR="00520409" w:rsidRPr="008D3A8E" w:rsidRDefault="00520409" w:rsidP="00520409">
      <w:pPr>
        <w:rPr>
          <w:rFonts w:eastAsia="Calibri"/>
          <w:sz w:val="14"/>
        </w:rPr>
      </w:pPr>
      <w:r w:rsidRPr="008D3A8E">
        <w:rPr>
          <w:rFonts w:eastAsia="Calibri"/>
          <w:b/>
          <w:bCs/>
          <w:sz w:val="20"/>
          <w:highlight w:val="green"/>
          <w:u w:val="thick"/>
        </w:rPr>
        <w:t xml:space="preserve">Obamacare. </w:t>
      </w:r>
      <w:r w:rsidRPr="008D3A8E">
        <w:rPr>
          <w:rStyle w:val="StyleBoldUnderline"/>
        </w:rPr>
        <w:t>Immigration.</w:t>
      </w:r>
      <w:r w:rsidRPr="008D3A8E">
        <w:rPr>
          <w:rFonts w:eastAsia="Calibri"/>
          <w:b/>
          <w:bCs/>
          <w:sz w:val="20"/>
          <w:highlight w:val="green"/>
          <w:u w:val="thick"/>
        </w:rPr>
        <w:t xml:space="preserve"> Unemployment</w:t>
      </w:r>
      <w:r w:rsidRPr="008D3A8E">
        <w:rPr>
          <w:rFonts w:eastAsia="Calibri"/>
          <w:sz w:val="14"/>
        </w:rPr>
        <w:t xml:space="preserve"> benefits. </w:t>
      </w:r>
      <w:r w:rsidRPr="008D3A8E">
        <w:rPr>
          <w:rFonts w:eastAsia="Calibri"/>
          <w:b/>
          <w:bCs/>
          <w:sz w:val="20"/>
          <w:highlight w:val="green"/>
          <w:u w:val="thick"/>
        </w:rPr>
        <w:t>These were some of the biggest issues to occupy Congress last year</w:t>
      </w:r>
      <w:r w:rsidRPr="008D3A8E">
        <w:rPr>
          <w:rFonts w:eastAsia="Calibri"/>
          <w:sz w:val="14"/>
        </w:rPr>
        <w:t xml:space="preserve">—and </w:t>
      </w:r>
      <w:r w:rsidRPr="008D3A8E">
        <w:rPr>
          <w:rFonts w:eastAsia="Calibri"/>
          <w:b/>
          <w:bCs/>
          <w:sz w:val="20"/>
          <w:highlight w:val="green"/>
          <w:u w:val="thick"/>
        </w:rPr>
        <w:t>they will again this year, with new fights already brewing as lawmakers return</w:t>
      </w:r>
      <w:r w:rsidRPr="008D3A8E">
        <w:rPr>
          <w:rFonts w:eastAsia="Calibri"/>
          <w:sz w:val="14"/>
        </w:rPr>
        <w:t xml:space="preserve"> to Washington. With almost every politician eyeing the midterm elections in November, these and a handful of other issues will define many congressional campaigns. Here are five </w:t>
      </w:r>
      <w:r w:rsidRPr="008D3A8E">
        <w:rPr>
          <w:rFonts w:eastAsia="Calibri"/>
          <w:b/>
          <w:bCs/>
          <w:sz w:val="20"/>
          <w:highlight w:val="green"/>
          <w:u w:val="thick"/>
        </w:rPr>
        <w:t>top issues to watch</w:t>
      </w:r>
      <w:r w:rsidRPr="008D3A8E">
        <w:rPr>
          <w:rFonts w:eastAsia="Calibri"/>
          <w:sz w:val="14"/>
        </w:rPr>
        <w:t xml:space="preserve"> in Congress </w:t>
      </w:r>
      <w:r w:rsidRPr="008D3A8E">
        <w:rPr>
          <w:rFonts w:eastAsia="Calibri"/>
          <w:b/>
          <w:bCs/>
          <w:sz w:val="20"/>
          <w:highlight w:val="green"/>
          <w:u w:val="thick"/>
        </w:rPr>
        <w:t>this year</w:t>
      </w:r>
      <w:r w:rsidRPr="008D3A8E">
        <w:rPr>
          <w:rFonts w:eastAsia="Calibri"/>
          <w:sz w:val="14"/>
        </w:rPr>
        <w:t>.</w:t>
      </w:r>
    </w:p>
    <w:p w:rsidR="00520409" w:rsidRPr="008D3A8E" w:rsidRDefault="00520409" w:rsidP="00520409">
      <w:pPr>
        <w:keepNext/>
        <w:keepLines/>
        <w:spacing w:before="200"/>
        <w:outlineLvl w:val="3"/>
        <w:rPr>
          <w:rFonts w:eastAsia="Times New Roman" w:cs="Times New Roman"/>
          <w:b/>
          <w:bCs/>
          <w:iCs/>
          <w:sz w:val="24"/>
        </w:rPr>
      </w:pPr>
      <w:r w:rsidRPr="008D3A8E">
        <w:rPr>
          <w:rFonts w:eastAsia="Times New Roman" w:cs="Times New Roman"/>
          <w:b/>
          <w:bCs/>
          <w:iCs/>
          <w:sz w:val="24"/>
        </w:rPr>
        <w:t>Obama Gitmo push thumps</w:t>
      </w:r>
    </w:p>
    <w:p w:rsidR="00520409" w:rsidRPr="008D3A8E" w:rsidRDefault="00520409" w:rsidP="00520409">
      <w:pPr>
        <w:rPr>
          <w:rFonts w:eastAsia="Calibri"/>
        </w:rPr>
      </w:pPr>
      <w:r w:rsidRPr="008D3A8E">
        <w:rPr>
          <w:rFonts w:eastAsia="Calibri"/>
        </w:rPr>
        <w:t xml:space="preserve">Josh </w:t>
      </w:r>
      <w:r w:rsidRPr="008D3A8E">
        <w:rPr>
          <w:rFonts w:eastAsia="Calibri"/>
          <w:b/>
          <w:bCs/>
          <w:sz w:val="24"/>
          <w:u w:val="single"/>
        </w:rPr>
        <w:t>Lederman</w:t>
      </w:r>
      <w:r w:rsidRPr="008D3A8E">
        <w:rPr>
          <w:rFonts w:eastAsia="Calibri"/>
        </w:rPr>
        <w:t xml:space="preserve">, “Obama Looks Ahead to 2014 after Finishing 2013 Business,” HUFFINGTON POST, </w:t>
      </w:r>
      <w:r w:rsidRPr="008D3A8E">
        <w:rPr>
          <w:rFonts w:eastAsia="Calibri"/>
          <w:b/>
          <w:bCs/>
          <w:sz w:val="24"/>
          <w:u w:val="single"/>
        </w:rPr>
        <w:t>12—27</w:t>
      </w:r>
      <w:r w:rsidRPr="008D3A8E">
        <w:rPr>
          <w:rFonts w:eastAsia="Calibri"/>
        </w:rPr>
        <w:t xml:space="preserve">—13, </w:t>
      </w:r>
      <w:hyperlink r:id="rId16" w:history="1">
        <w:r w:rsidRPr="008D3A8E">
          <w:rPr>
            <w:rFonts w:eastAsia="Calibri"/>
          </w:rPr>
          <w:t>http://www.huffingtonpost.com/2013/12/27/obama-2014_n_4507493.html</w:t>
        </w:r>
      </w:hyperlink>
      <w:r w:rsidRPr="008D3A8E">
        <w:rPr>
          <w:rFonts w:eastAsia="Calibri"/>
        </w:rPr>
        <w:t>, accessed 12-30-13.</w:t>
      </w:r>
    </w:p>
    <w:p w:rsidR="00520409" w:rsidRPr="008D3A8E" w:rsidRDefault="00520409" w:rsidP="00520409">
      <w:pPr>
        <w:rPr>
          <w:rFonts w:eastAsia="Calibri"/>
        </w:rPr>
      </w:pPr>
    </w:p>
    <w:p w:rsidR="00520409" w:rsidRPr="008D3A8E" w:rsidRDefault="00520409" w:rsidP="00520409">
      <w:pPr>
        <w:rPr>
          <w:rFonts w:eastAsia="Calibri"/>
        </w:rPr>
      </w:pPr>
      <w:r w:rsidRPr="008D3A8E">
        <w:rPr>
          <w:rFonts w:eastAsia="Calibri"/>
        </w:rPr>
        <w:t xml:space="preserve">And </w:t>
      </w:r>
      <w:r w:rsidRPr="008D3A8E">
        <w:rPr>
          <w:rFonts w:eastAsia="Calibri"/>
          <w:b/>
          <w:bCs/>
          <w:sz w:val="20"/>
          <w:highlight w:val="green"/>
          <w:u w:val="thick"/>
        </w:rPr>
        <w:t>2014 may provide a final chance for Obama to push to close</w:t>
      </w:r>
      <w:r w:rsidRPr="008D3A8E">
        <w:rPr>
          <w:rFonts w:eastAsia="Calibri"/>
        </w:rPr>
        <w:t xml:space="preserve"> the U.S. prison at </w:t>
      </w:r>
      <w:r w:rsidRPr="008D3A8E">
        <w:rPr>
          <w:rFonts w:eastAsia="Calibri"/>
          <w:b/>
          <w:bCs/>
          <w:sz w:val="20"/>
          <w:highlight w:val="green"/>
          <w:u w:val="thick"/>
        </w:rPr>
        <w:t>Guantanam</w:t>
      </w:r>
      <w:r w:rsidRPr="008D3A8E">
        <w:rPr>
          <w:rFonts w:eastAsia="Calibri"/>
        </w:rPr>
        <w:t xml:space="preserve">o Bay, Cuba, </w:t>
      </w:r>
      <w:r w:rsidRPr="008D3A8E">
        <w:rPr>
          <w:rFonts w:eastAsia="Calibri"/>
          <w:b/>
          <w:bCs/>
          <w:sz w:val="20"/>
          <w:highlight w:val="green"/>
          <w:u w:val="thick"/>
        </w:rPr>
        <w:t>an effort that Congress has blocked</w:t>
      </w:r>
      <w:r w:rsidRPr="008D3A8E">
        <w:rPr>
          <w:rFonts w:eastAsia="Calibri"/>
        </w:rPr>
        <w:t xml:space="preserve"> through restrictions on transferring detainees. In a statement after he signed the defense bill Thursday, </w:t>
      </w:r>
      <w:r w:rsidRPr="008D3A8E">
        <w:rPr>
          <w:rFonts w:eastAsia="Calibri"/>
          <w:b/>
          <w:bCs/>
          <w:sz w:val="20"/>
          <w:highlight w:val="green"/>
          <w:u w:val="thick"/>
        </w:rPr>
        <w:t xml:space="preserve">Obama </w:t>
      </w:r>
      <w:r w:rsidRPr="008D3A8E">
        <w:rPr>
          <w:rFonts w:eastAsia="Calibri"/>
        </w:rPr>
        <w:t xml:space="preserve">praised Congress for removing some of those restrictions in the bill, but he </w:t>
      </w:r>
      <w:r w:rsidRPr="008D3A8E">
        <w:rPr>
          <w:rFonts w:eastAsia="Calibri"/>
          <w:b/>
          <w:bCs/>
          <w:sz w:val="20"/>
          <w:highlight w:val="green"/>
          <w:u w:val="thick"/>
        </w:rPr>
        <w:t>called for further steps to lift constraints, including a ban on transf</w:t>
      </w:r>
      <w:r w:rsidRPr="008D3A8E">
        <w:rPr>
          <w:rFonts w:eastAsia="Calibri"/>
        </w:rPr>
        <w:t>erring detainee</w:t>
      </w:r>
      <w:r w:rsidRPr="008D3A8E">
        <w:rPr>
          <w:rFonts w:eastAsia="Calibri"/>
          <w:b/>
          <w:bCs/>
          <w:sz w:val="20"/>
          <w:highlight w:val="green"/>
          <w:u w:val="thick"/>
        </w:rPr>
        <w:t>s</w:t>
      </w:r>
      <w:r w:rsidRPr="008D3A8E">
        <w:rPr>
          <w:rFonts w:eastAsia="Calibri"/>
          <w:b/>
          <w:bCs/>
          <w:sz w:val="20"/>
          <w:u w:val="thick"/>
        </w:rPr>
        <w:t xml:space="preserve"> </w:t>
      </w:r>
      <w:r w:rsidRPr="008D3A8E">
        <w:rPr>
          <w:rFonts w:eastAsia="Calibri"/>
        </w:rPr>
        <w:t>to the U.S. for imprisonment, trial or medical emergencies.</w:t>
      </w:r>
    </w:p>
    <w:p w:rsidR="00520409" w:rsidRPr="008D3A8E" w:rsidRDefault="00520409" w:rsidP="00520409">
      <w:pPr>
        <w:rPr>
          <w:rFonts w:eastAsia="Calibri"/>
        </w:rPr>
      </w:pPr>
      <w:r w:rsidRPr="008D3A8E">
        <w:rPr>
          <w:rFonts w:eastAsia="Calibri"/>
          <w:b/>
          <w:bCs/>
          <w:sz w:val="20"/>
          <w:highlight w:val="green"/>
          <w:u w:val="thick"/>
        </w:rPr>
        <w:t>"I</w:t>
      </w:r>
      <w:r w:rsidRPr="008D3A8E">
        <w:rPr>
          <w:rFonts w:eastAsia="Calibri"/>
        </w:rPr>
        <w:t xml:space="preserve"> oppose these provisions, as I have in years past, and </w:t>
      </w:r>
      <w:r w:rsidRPr="008D3A8E">
        <w:rPr>
          <w:rFonts w:eastAsia="Calibri"/>
          <w:b/>
          <w:bCs/>
          <w:sz w:val="20"/>
          <w:highlight w:val="green"/>
          <w:u w:val="thick"/>
        </w:rPr>
        <w:t>will continue to work with the Congress to remove these restrictions," Obama said,</w:t>
      </w:r>
      <w:r w:rsidRPr="008D3A8E">
        <w:rPr>
          <w:rFonts w:eastAsia="Calibri"/>
          <w:b/>
          <w:bCs/>
          <w:sz w:val="20"/>
          <w:u w:val="thick"/>
        </w:rPr>
        <w:t xml:space="preserve"> </w:t>
      </w:r>
      <w:r w:rsidRPr="008D3A8E">
        <w:rPr>
          <w:rFonts w:eastAsia="Calibri"/>
        </w:rPr>
        <w:t>adding that some of the remaining restrictions, in some circumstances, "would violate constitutional separation of powers principles."</w:t>
      </w:r>
    </w:p>
    <w:p w:rsidR="00520409" w:rsidRPr="00353762" w:rsidRDefault="00520409" w:rsidP="00520409">
      <w:pPr>
        <w:rPr>
          <w:rFonts w:eastAsia="Calibri"/>
        </w:rPr>
      </w:pPr>
    </w:p>
    <w:p w:rsidR="00520409" w:rsidRDefault="00520409" w:rsidP="00520409"/>
    <w:p w:rsidR="00520409" w:rsidRPr="0010438A" w:rsidRDefault="00520409" w:rsidP="00520409">
      <w:pPr>
        <w:pStyle w:val="Heading4"/>
      </w:pPr>
      <w:r>
        <w:t>Courts shield Obama from detention policy changes</w:t>
      </w:r>
    </w:p>
    <w:p w:rsidR="00520409" w:rsidRPr="008229D0" w:rsidRDefault="00520409" w:rsidP="00520409">
      <w:pPr>
        <w:rPr>
          <w:rStyle w:val="StyleStyleBold12pt"/>
        </w:rPr>
      </w:pPr>
      <w:r w:rsidRPr="008229D0">
        <w:rPr>
          <w:rStyle w:val="StyleStyleBold12pt"/>
        </w:rPr>
        <w:t>Stimson 9</w:t>
      </w:r>
    </w:p>
    <w:p w:rsidR="00520409" w:rsidRDefault="00520409" w:rsidP="00520409">
      <w:r w:rsidRPr="008229D0">
        <w:t>[09/25/09, Cully Stimson is a senior legal fellow at the Heritage Foundation and an instructor at the Naval Justice School former American career appointee at the Pentagon. Stimson was the Deputy Assistant Secretary of Defense for Detainee Affairs., “Punting National Security To The Judiciary”, http://blog.heritage.org/2009/09/25/punting-national-security-to-the-judiciary/]</w:t>
      </w:r>
    </w:p>
    <w:p w:rsidR="00520409" w:rsidRPr="008229D0" w:rsidRDefault="00520409" w:rsidP="00520409"/>
    <w:p w:rsidR="00520409" w:rsidRPr="00E20EB1" w:rsidRDefault="00520409" w:rsidP="00520409">
      <w:pPr>
        <w:rPr>
          <w:rStyle w:val="StyleBoldUnderline"/>
        </w:rPr>
      </w:pPr>
      <w:r w:rsidRPr="008229D0">
        <w:rPr>
          <w:rStyle w:val="StyleBoldUnderline"/>
        </w:rPr>
        <w:t xml:space="preserve">So what is really going on here? To those of us who have either served in senior policy posts and dealt with these issues on a daily basis, or followed them closely from the outside, it is becoming increasingly clear that this administration is trying to create the appearance of a tough national-security policy regarding the detention of terrorists at Guantanamo, yet </w:t>
      </w:r>
      <w:r w:rsidRPr="008229D0">
        <w:rPr>
          <w:rStyle w:val="Emphasis"/>
        </w:rPr>
        <w:t>allow the courts to make the tough calls on releasing the bad guys.</w:t>
      </w:r>
      <w:r w:rsidRPr="008229D0">
        <w:rPr>
          <w:rStyle w:val="StyleBoldUnderline"/>
        </w:rPr>
        <w:t xml:space="preserve"> </w:t>
      </w:r>
      <w:r w:rsidRPr="0042566C">
        <w:rPr>
          <w:rStyle w:val="StyleBoldUnderline"/>
          <w:highlight w:val="green"/>
        </w:rPr>
        <w:t xml:space="preserve">Letting the courts do the dirty work </w:t>
      </w:r>
      <w:r w:rsidRPr="0042566C">
        <w:rPr>
          <w:rStyle w:val="Emphasis"/>
          <w:highlight w:val="green"/>
        </w:rPr>
        <w:t xml:space="preserve">would give the administration plausible cover </w:t>
      </w:r>
      <w:r w:rsidRPr="008229D0">
        <w:rPr>
          <w:rStyle w:val="StyleBoldUnderline"/>
        </w:rPr>
        <w:t xml:space="preserve">and distance from the decision-making process. The numbers speak for themselves. Of the 38 detainees whose cases have been adjudicated through the habeas process in federal court in Washington, 30 have been ordered released by civilian judges. </w:t>
      </w:r>
      <w:r w:rsidRPr="008229D0">
        <w:rPr>
          <w:rStyle w:val="StyleBoldUnderline"/>
        </w:rPr>
        <w:lastRenderedPageBreak/>
        <w:t xml:space="preserve">That is close to an 80 percent loss rate for the government, which argued for continued detention. Yet, how many of these decisions has this administration appealed, knowing full well that many of those 30 detainees should not in good conscience be let go? The answer: one. </w:t>
      </w:r>
      <w:r w:rsidRPr="0042566C">
        <w:rPr>
          <w:rStyle w:val="Emphasis"/>
          <w:highlight w:val="green"/>
        </w:rPr>
        <w:t>Letting the courts do it</w:t>
      </w:r>
      <w:r w:rsidRPr="008229D0">
        <w:rPr>
          <w:rStyle w:val="Emphasis"/>
        </w:rPr>
        <w:t xml:space="preserve"> for him </w:t>
      </w:r>
      <w:r w:rsidRPr="0042566C">
        <w:rPr>
          <w:rStyle w:val="Emphasis"/>
          <w:highlight w:val="green"/>
        </w:rPr>
        <w:t xml:space="preserve">gives the president distance from </w:t>
      </w:r>
      <w:r w:rsidRPr="008229D0">
        <w:rPr>
          <w:rStyle w:val="Emphasis"/>
        </w:rPr>
        <w:t>the u</w:t>
      </w:r>
      <w:r w:rsidRPr="0042566C">
        <w:rPr>
          <w:rStyle w:val="Emphasis"/>
          <w:highlight w:val="green"/>
        </w:rPr>
        <w:t>nsavory release decisions</w:t>
      </w:r>
      <w:r w:rsidRPr="008229D0">
        <w:rPr>
          <w:rStyle w:val="StyleBoldUnderline"/>
        </w:rPr>
        <w:t xml:space="preserve">. </w:t>
      </w:r>
      <w:r w:rsidRPr="008229D0">
        <w:t>It also allows him to state with a straight face, as he did at the Archives speech, “We are not going to release anyone if it would endanger our national security, nor will we release detainees within the United States who endanger the American people</w:t>
      </w:r>
      <w:r w:rsidRPr="008229D0">
        <w:rPr>
          <w:rStyle w:val="StyleBoldUnderline"/>
        </w:rPr>
        <w:t xml:space="preserve">.” No, </w:t>
      </w:r>
      <w:r w:rsidRPr="0042566C">
        <w:rPr>
          <w:rStyle w:val="StyleBoldUnderline"/>
          <w:highlight w:val="green"/>
        </w:rPr>
        <w:t xml:space="preserve">the </w:t>
      </w:r>
      <w:r w:rsidRPr="0042566C">
        <w:rPr>
          <w:rStyle w:val="Emphasis"/>
          <w:highlight w:val="green"/>
        </w:rPr>
        <w:t>president won’t release detainees; he’ll sit back and let the courts to do it</w:t>
      </w:r>
      <w:r w:rsidRPr="008229D0">
        <w:rPr>
          <w:rStyle w:val="Emphasis"/>
        </w:rPr>
        <w:t xml:space="preserve"> for him.</w:t>
      </w:r>
      <w:r w:rsidRPr="008229D0">
        <w:rPr>
          <w:rStyle w:val="StyleBoldUnderline"/>
        </w:rPr>
        <w:t xml:space="preserve"> And </w:t>
      </w:r>
      <w:r w:rsidRPr="0042566C">
        <w:rPr>
          <w:rStyle w:val="StyleBoldUnderline"/>
          <w:highlight w:val="green"/>
        </w:rPr>
        <w:t>the president won’t seek congressional authorization</w:t>
      </w:r>
      <w:r w:rsidRPr="008229D0">
        <w:rPr>
          <w:rStyle w:val="StyleBoldUnderline"/>
        </w:rPr>
        <w:t xml:space="preserve"> for prolonged detention of the enemy, as he promised, because </w:t>
      </w:r>
      <w:r w:rsidRPr="0042566C">
        <w:rPr>
          <w:rStyle w:val="StyleBoldUnderline"/>
          <w:highlight w:val="green"/>
        </w:rPr>
        <w:t xml:space="preserve">it will </w:t>
      </w:r>
      <w:r w:rsidRPr="0042566C">
        <w:rPr>
          <w:rStyle w:val="Emphasis"/>
          <w:highlight w:val="green"/>
        </w:rPr>
        <w:t xml:space="preserve">anger his political base </w:t>
      </w:r>
      <w:r w:rsidRPr="008229D0">
        <w:rPr>
          <w:rStyle w:val="Emphasis"/>
        </w:rPr>
        <w:t>on the Left</w:t>
      </w:r>
      <w:r w:rsidRPr="008229D0">
        <w:rPr>
          <w:rStyle w:val="StyleBoldUnderline"/>
        </w:rPr>
        <w:t xml:space="preserve">. </w:t>
      </w:r>
      <w:r w:rsidRPr="00E20EB1">
        <w:t>The ultra-liberals aren’t about to relinquish their “try them or set them free” mantra, even though such a policy threatens to put terrorists back on the battlefield. Moreover, the president would have to spend political capital to win congressional authorization for a prolonged detention policy. Obviously</w:t>
      </w:r>
      <w:r w:rsidRPr="0042566C">
        <w:rPr>
          <w:highlight w:val="green"/>
        </w:rPr>
        <w:t xml:space="preserve">, </w:t>
      </w:r>
      <w:r w:rsidRPr="0042566C">
        <w:rPr>
          <w:rStyle w:val="StyleBoldUnderline"/>
          <w:highlight w:val="green"/>
        </w:rPr>
        <w:t>he would rather spend that capital on other policy priorities.</w:t>
      </w:r>
      <w:r w:rsidRPr="00E20EB1">
        <w:t xml:space="preserve"> Politically speaking, </w:t>
      </w:r>
      <w:r w:rsidRPr="008229D0">
        <w:rPr>
          <w:rStyle w:val="StyleBoldUnderline"/>
        </w:rPr>
        <w:t xml:space="preserve">it is easier to </w:t>
      </w:r>
      <w:r w:rsidRPr="005C5893">
        <w:rPr>
          <w:rStyle w:val="StyleBoldUnderline"/>
        </w:rPr>
        <w:t xml:space="preserve">maintain the status quo </w:t>
      </w:r>
      <w:r w:rsidRPr="008229D0">
        <w:rPr>
          <w:rStyle w:val="StyleBoldUnderline"/>
        </w:rPr>
        <w:t xml:space="preserve">and let the detainees seek release from federal judges. </w:t>
      </w:r>
      <w:r w:rsidRPr="0042566C">
        <w:rPr>
          <w:rStyle w:val="StyleBoldUnderline"/>
          <w:highlight w:val="green"/>
        </w:rPr>
        <w:t>The passive approach</w:t>
      </w:r>
      <w:r w:rsidRPr="008229D0">
        <w:rPr>
          <w:rStyle w:val="StyleBoldUnderline"/>
        </w:rPr>
        <w:t xml:space="preserve"> also </w:t>
      </w:r>
      <w:r w:rsidRPr="0042566C">
        <w:rPr>
          <w:rStyle w:val="StyleBoldUnderline"/>
          <w:highlight w:val="green"/>
        </w:rPr>
        <w:t xml:space="preserve">helps the administration close Gitmo without taking the heat </w:t>
      </w:r>
      <w:r w:rsidRPr="008229D0">
        <w:rPr>
          <w:rStyle w:val="StyleBoldUnderline"/>
        </w:rPr>
        <w:t>for actually releasing detainees themselves.</w:t>
      </w:r>
    </w:p>
    <w:p w:rsidR="00520409" w:rsidRPr="00033405" w:rsidRDefault="00520409" w:rsidP="00520409">
      <w:pPr>
        <w:pStyle w:val="Heading4"/>
        <w:rPr>
          <w:rFonts w:cs="Arial"/>
        </w:rPr>
      </w:pPr>
      <w:r w:rsidRPr="00033405">
        <w:rPr>
          <w:rFonts w:cs="Arial"/>
        </w:rPr>
        <w:t>PC</w:t>
      </w:r>
      <w:r>
        <w:rPr>
          <w:rFonts w:cs="Arial"/>
        </w:rPr>
        <w:t>’s not key and fails</w:t>
      </w:r>
      <w:r w:rsidRPr="00033405">
        <w:rPr>
          <w:rFonts w:cs="Arial"/>
        </w:rPr>
        <w:t xml:space="preserve"> on immigration </w:t>
      </w:r>
    </w:p>
    <w:p w:rsidR="00520409" w:rsidRPr="00033405" w:rsidRDefault="00520409" w:rsidP="00520409">
      <w:r w:rsidRPr="00033405">
        <w:t>- gop won’t deliver an Obama win</w:t>
      </w:r>
    </w:p>
    <w:p w:rsidR="00520409" w:rsidRPr="00033405" w:rsidRDefault="00520409" w:rsidP="00520409">
      <w:r w:rsidRPr="00033405">
        <w:t xml:space="preserve">- Obama fails at agenda setting </w:t>
      </w:r>
    </w:p>
    <w:p w:rsidR="00520409" w:rsidRPr="00033405" w:rsidRDefault="00520409" w:rsidP="00520409">
      <w:r w:rsidRPr="00033405">
        <w:t>- House GOP controls the outcome</w:t>
      </w:r>
    </w:p>
    <w:p w:rsidR="00520409" w:rsidRPr="00033405" w:rsidRDefault="00520409" w:rsidP="00520409">
      <w:r w:rsidRPr="00033405">
        <w:t xml:space="preserve">- Obama strategy ignores key moderates </w:t>
      </w:r>
    </w:p>
    <w:p w:rsidR="00520409" w:rsidRPr="00033405" w:rsidRDefault="00520409" w:rsidP="00520409">
      <w:r w:rsidRPr="00033405">
        <w:t xml:space="preserve">- GOP ideology/don’t care about election  </w:t>
      </w:r>
    </w:p>
    <w:p w:rsidR="00520409" w:rsidRPr="00033405" w:rsidRDefault="00520409" w:rsidP="00520409">
      <w:r w:rsidRPr="00033405">
        <w:rPr>
          <w:rStyle w:val="StyleStyleBold12pt"/>
        </w:rPr>
        <w:t>Jones 11-11</w:t>
      </w:r>
      <w:r w:rsidRPr="00033405">
        <w:t xml:space="preserve">-13 (Allie, “Obama Administration Doesn't Know How to Pass Immigration Reform”, </w:t>
      </w:r>
      <w:hyperlink r:id="rId17" w:history="1">
        <w:r w:rsidRPr="00033405">
          <w:t>http://www.theatlanticwire.com/politics/2013/11/obama-administration-still-not-sure-how-pass-immigration-reform/71460/</w:t>
        </w:r>
      </w:hyperlink>
      <w:r w:rsidRPr="00033405">
        <w:t xml:space="preserve">,  )  </w:t>
      </w:r>
    </w:p>
    <w:p w:rsidR="00520409" w:rsidRPr="00033405" w:rsidRDefault="00520409" w:rsidP="00520409"/>
    <w:p w:rsidR="00520409" w:rsidRPr="00033405" w:rsidRDefault="00520409" w:rsidP="00520409">
      <w:r w:rsidRPr="00033405">
        <w:rPr>
          <w:rStyle w:val="StyleBoldUnderline"/>
          <w:highlight w:val="green"/>
        </w:rPr>
        <w:t>House Republicans don't want to do</w:t>
      </w:r>
      <w:r w:rsidRPr="00033405">
        <w:t xml:space="preserve"> President </w:t>
      </w:r>
      <w:r w:rsidRPr="00033405">
        <w:rPr>
          <w:rStyle w:val="StyleBoldUnderline"/>
          <w:highlight w:val="green"/>
        </w:rPr>
        <w:t>Obama any favors</w:t>
      </w:r>
      <w:r w:rsidRPr="00033405">
        <w:t xml:space="preserve">, but he's asking for one anyway. </w:t>
      </w:r>
      <w:r w:rsidRPr="00033405">
        <w:rPr>
          <w:b/>
          <w:bCs/>
          <w:u w:val="single"/>
        </w:rPr>
        <w:t>Though the White House needs</w:t>
      </w:r>
      <w:r w:rsidRPr="00033405">
        <w:t xml:space="preserve"> the House to pass </w:t>
      </w:r>
      <w:r w:rsidRPr="00033405">
        <w:rPr>
          <w:b/>
          <w:bCs/>
          <w:u w:val="single"/>
        </w:rPr>
        <w:t>immigration</w:t>
      </w:r>
      <w:r w:rsidRPr="00033405">
        <w:t xml:space="preserve"> reform, </w:t>
      </w:r>
      <w:r w:rsidRPr="00033405">
        <w:rPr>
          <w:b/>
          <w:bCs/>
          <w:u w:val="single"/>
        </w:rPr>
        <w:t>officials don't know</w:t>
      </w:r>
      <w:r w:rsidRPr="00033405">
        <w:t xml:space="preserve"> at all </w:t>
      </w:r>
      <w:r w:rsidRPr="00033405">
        <w:rPr>
          <w:b/>
          <w:bCs/>
          <w:u w:val="single"/>
        </w:rPr>
        <w:t>how to proceed</w:t>
      </w:r>
      <w:r w:rsidRPr="00033405">
        <w:t xml:space="preserve"> — according to a Politico report, </w:t>
      </w:r>
      <w:r w:rsidRPr="00033405">
        <w:rPr>
          <w:b/>
          <w:bCs/>
          <w:u w:val="single"/>
        </w:rPr>
        <w:t>Obama has reached out</w:t>
      </w:r>
      <w:r w:rsidRPr="00033405">
        <w:t xml:space="preserve"> to certain members of the House as well as conservative CEOs and former George W. Bush officials to try to gain ground. </w:t>
      </w:r>
      <w:r w:rsidRPr="00033405">
        <w:rPr>
          <w:b/>
          <w:bCs/>
          <w:u w:val="single"/>
        </w:rPr>
        <w:t xml:space="preserve">But </w:t>
      </w:r>
      <w:r w:rsidRPr="00033405">
        <w:rPr>
          <w:rStyle w:val="StyleBoldUnderline"/>
          <w:highlight w:val="green"/>
        </w:rPr>
        <w:t>White House</w:t>
      </w:r>
      <w:r w:rsidRPr="00033405">
        <w:t xml:space="preserve"> officials </w:t>
      </w:r>
      <w:r w:rsidRPr="00033405">
        <w:rPr>
          <w:b/>
          <w:iCs/>
          <w:highlight w:val="green"/>
          <w:u w:val="single"/>
          <w:bdr w:val="single" w:sz="18" w:space="0" w:color="auto"/>
        </w:rPr>
        <w:t>haven't had</w:t>
      </w:r>
      <w:r w:rsidRPr="00033405">
        <w:rPr>
          <w:b/>
          <w:iCs/>
          <w:u w:val="single"/>
          <w:bdr w:val="single" w:sz="18" w:space="0" w:color="auto"/>
        </w:rPr>
        <w:t xml:space="preserve"> much of </w:t>
      </w:r>
      <w:r w:rsidRPr="00033405">
        <w:rPr>
          <w:b/>
          <w:iCs/>
          <w:highlight w:val="green"/>
          <w:u w:val="single"/>
          <w:bdr w:val="single" w:sz="18" w:space="0" w:color="auto"/>
        </w:rPr>
        <w:t>an agenda</w:t>
      </w:r>
      <w:r w:rsidRPr="00033405">
        <w:rPr>
          <w:b/>
          <w:bCs/>
          <w:highlight w:val="green"/>
          <w:u w:val="single"/>
        </w:rPr>
        <w:t xml:space="preserve"> for</w:t>
      </w:r>
      <w:r w:rsidRPr="00033405">
        <w:rPr>
          <w:b/>
          <w:bCs/>
          <w:u w:val="single"/>
        </w:rPr>
        <w:t xml:space="preserve"> those </w:t>
      </w:r>
      <w:r w:rsidRPr="00033405">
        <w:rPr>
          <w:b/>
          <w:bCs/>
          <w:highlight w:val="green"/>
          <w:u w:val="single"/>
        </w:rPr>
        <w:t>meetings</w:t>
      </w:r>
      <w:r w:rsidRPr="00033405">
        <w:t xml:space="preserve"> besides </w:t>
      </w:r>
      <w:r w:rsidR="00EA07FB">
        <w:rPr>
          <w:color w:val="FF0000"/>
          <w:sz w:val="36"/>
        </w:rPr>
        <w:t xml:space="preserve">§ Marked 12:14 § </w:t>
      </w:r>
      <w:r w:rsidRPr="00033405">
        <w:t>"help." One meeting attendant told Politico, "</w:t>
      </w:r>
      <w:r w:rsidRPr="00033405">
        <w:rPr>
          <w:b/>
          <w:bCs/>
          <w:u w:val="single"/>
        </w:rPr>
        <w:t>It didn’t come across</w:t>
      </w:r>
      <w:r w:rsidRPr="00033405">
        <w:t xml:space="preserve"> that they were really clear on </w:t>
      </w:r>
      <w:r w:rsidRPr="00033405">
        <w:rPr>
          <w:b/>
          <w:bCs/>
          <w:u w:val="single"/>
        </w:rPr>
        <w:t>who they should talk to.</w:t>
      </w:r>
      <w:r w:rsidRPr="00033405">
        <w:t xml:space="preserve"> They didn’t say anything that would lead us to believe they have a plan." White House </w:t>
      </w:r>
      <w:r w:rsidRPr="00033405">
        <w:rPr>
          <w:b/>
          <w:bCs/>
          <w:u w:val="single"/>
        </w:rPr>
        <w:t>press secretary</w:t>
      </w:r>
      <w:r w:rsidRPr="00033405">
        <w:t xml:space="preserve"> Jay </w:t>
      </w:r>
      <w:r w:rsidRPr="00033405">
        <w:rPr>
          <w:b/>
          <w:bCs/>
          <w:highlight w:val="green"/>
          <w:u w:val="single"/>
        </w:rPr>
        <w:t>Carney admits</w:t>
      </w:r>
      <w:r w:rsidRPr="00033405">
        <w:rPr>
          <w:highlight w:val="green"/>
        </w:rPr>
        <w:t xml:space="preserve"> </w:t>
      </w:r>
      <w:r w:rsidRPr="00033405">
        <w:t xml:space="preserve">that </w:t>
      </w:r>
      <w:r w:rsidRPr="00033405">
        <w:rPr>
          <w:b/>
          <w:bCs/>
          <w:highlight w:val="green"/>
          <w:u w:val="single"/>
        </w:rPr>
        <w:t xml:space="preserve">there's </w:t>
      </w:r>
      <w:r w:rsidRPr="00033405">
        <w:rPr>
          <w:b/>
          <w:iCs/>
          <w:highlight w:val="green"/>
          <w:u w:val="single"/>
          <w:bdr w:val="single" w:sz="18" w:space="0" w:color="auto"/>
        </w:rPr>
        <w:t>not much the president</w:t>
      </w:r>
      <w:r w:rsidRPr="00033405">
        <w:rPr>
          <w:highlight w:val="green"/>
        </w:rPr>
        <w:t xml:space="preserve"> </w:t>
      </w:r>
      <w:r w:rsidRPr="00033405">
        <w:t xml:space="preserve">himself </w:t>
      </w:r>
      <w:r w:rsidRPr="00033405">
        <w:rPr>
          <w:b/>
          <w:iCs/>
          <w:highlight w:val="green"/>
          <w:u w:val="single"/>
          <w:bdr w:val="single" w:sz="18" w:space="0" w:color="auto"/>
        </w:rPr>
        <w:t>can do</w:t>
      </w:r>
      <w:r w:rsidRPr="00033405">
        <w:rPr>
          <w:highlight w:val="green"/>
        </w:rPr>
        <w:t xml:space="preserve"> </w:t>
      </w:r>
      <w:r w:rsidRPr="00033405">
        <w:t>at this point: "</w:t>
      </w:r>
      <w:r w:rsidRPr="00033405">
        <w:rPr>
          <w:b/>
          <w:bCs/>
          <w:highlight w:val="green"/>
          <w:u w:val="single"/>
        </w:rPr>
        <w:t>This is something</w:t>
      </w:r>
      <w:r w:rsidRPr="00033405">
        <w:rPr>
          <w:highlight w:val="green"/>
        </w:rPr>
        <w:t xml:space="preserve"> </w:t>
      </w:r>
      <w:r w:rsidRPr="00033405">
        <w:t xml:space="preserve">that </w:t>
      </w:r>
      <w:r w:rsidRPr="00033405">
        <w:rPr>
          <w:b/>
          <w:bCs/>
          <w:highlight w:val="green"/>
          <w:u w:val="single"/>
        </w:rPr>
        <w:t>House Republicans need to work out</w:t>
      </w:r>
      <w:r w:rsidRPr="00033405">
        <w:rPr>
          <w:highlight w:val="green"/>
        </w:rPr>
        <w:t>.</w:t>
      </w:r>
      <w:r w:rsidRPr="00033405">
        <w:t xml:space="preserve"> </w:t>
      </w:r>
      <w:r w:rsidRPr="00033405">
        <w:rPr>
          <w:b/>
          <w:iCs/>
          <w:highlight w:val="green"/>
          <w:u w:val="single"/>
          <w:bdr w:val="single" w:sz="18" w:space="0" w:color="auto"/>
        </w:rPr>
        <w:t>They control the keys</w:t>
      </w:r>
      <w:r w:rsidRPr="00033405">
        <w:rPr>
          <w:b/>
          <w:bCs/>
          <w:u w:val="single"/>
        </w:rPr>
        <w:t xml:space="preserve"> to the car in that house</w:t>
      </w:r>
      <w:r w:rsidRPr="00033405">
        <w:t xml:space="preserve"> right now of Congress, </w:t>
      </w:r>
      <w:r w:rsidRPr="00033405">
        <w:rPr>
          <w:b/>
          <w:bCs/>
          <w:u w:val="single"/>
        </w:rPr>
        <w:t>and</w:t>
      </w:r>
      <w:r w:rsidRPr="00033405">
        <w:t xml:space="preserve"> they </w:t>
      </w:r>
      <w:r w:rsidRPr="00033405">
        <w:rPr>
          <w:b/>
          <w:bCs/>
          <w:u w:val="single"/>
        </w:rPr>
        <w:t>need to decide how they move forward and what legislation</w:t>
      </w:r>
      <w:r w:rsidRPr="00033405">
        <w:t xml:space="preserve"> they can move forward. And we’re going to work as best we can to move this process forward." But perhaps the White House is just reaching out to the wrong Republicans. At least two Texas congressmen rejected invitations to meet about reform. Rep. Sam Johnson, who worked on a bipartisan measure for nearly four years, quit back in September after pressure from other conservatives. At the time, he blamed Obama: "We want to be clear. The problem is politics. Instead of doing what’s right for America, President Obama time and again has unilaterally disregarded the U.S. Constitution, the letter of the law and bypassed the Congress – the body most representative of the people – in order to advance his political agenda." Rep. McCaul called immigration reform a "political trap." Yet </w:t>
      </w:r>
      <w:r w:rsidRPr="00033405">
        <w:rPr>
          <w:b/>
          <w:bCs/>
          <w:highlight w:val="green"/>
          <w:u w:val="single"/>
        </w:rPr>
        <w:t>the White House reached out</w:t>
      </w:r>
      <w:r w:rsidRPr="00033405">
        <w:rPr>
          <w:highlight w:val="green"/>
        </w:rPr>
        <w:t xml:space="preserve"> </w:t>
      </w:r>
      <w:r w:rsidRPr="00033405">
        <w:t xml:space="preserve">to both these congressmen </w:t>
      </w:r>
      <w:r w:rsidRPr="00033405">
        <w:rPr>
          <w:b/>
          <w:bCs/>
          <w:u w:val="single"/>
        </w:rPr>
        <w:t xml:space="preserve">while </w:t>
      </w:r>
      <w:r w:rsidRPr="00033405">
        <w:rPr>
          <w:b/>
          <w:iCs/>
          <w:highlight w:val="green"/>
          <w:u w:val="single"/>
          <w:bdr w:val="single" w:sz="18" w:space="0" w:color="auto"/>
        </w:rPr>
        <w:t>ignoring</w:t>
      </w:r>
      <w:r w:rsidRPr="00033405">
        <w:rPr>
          <w:b/>
          <w:bCs/>
          <w:highlight w:val="green"/>
          <w:u w:val="single"/>
        </w:rPr>
        <w:t xml:space="preserve"> </w:t>
      </w:r>
      <w:r w:rsidRPr="00033405">
        <w:rPr>
          <w:b/>
          <w:bCs/>
          <w:u w:val="single"/>
        </w:rPr>
        <w:t xml:space="preserve">more </w:t>
      </w:r>
      <w:r w:rsidRPr="00033405">
        <w:rPr>
          <w:b/>
          <w:bCs/>
          <w:highlight w:val="green"/>
          <w:u w:val="single"/>
        </w:rPr>
        <w:t>immigration-friendly representatives</w:t>
      </w:r>
      <w:r w:rsidRPr="00033405">
        <w:t xml:space="preserve"> like Jeff Denham, David Valadao, and Mario Diaz-Balart. </w:t>
      </w:r>
      <w:r w:rsidRPr="00033405">
        <w:rPr>
          <w:b/>
          <w:bCs/>
          <w:highlight w:val="green"/>
          <w:u w:val="single"/>
        </w:rPr>
        <w:t>Obama will</w:t>
      </w:r>
      <w:r w:rsidRPr="00033405">
        <w:t xml:space="preserve"> need to isolate and encourage pro-reform conservatives to move the needle in the House before the 2014 elections. And those Republicans will </w:t>
      </w:r>
      <w:r w:rsidRPr="00033405">
        <w:rPr>
          <w:b/>
          <w:bCs/>
          <w:highlight w:val="green"/>
          <w:u w:val="single"/>
        </w:rPr>
        <w:t xml:space="preserve">fight an </w:t>
      </w:r>
      <w:r w:rsidRPr="00033405">
        <w:rPr>
          <w:b/>
          <w:iCs/>
          <w:highlight w:val="green"/>
          <w:u w:val="single"/>
          <w:bdr w:val="single" w:sz="18" w:space="0" w:color="auto"/>
        </w:rPr>
        <w:t>uphill battle</w:t>
      </w:r>
      <w:r w:rsidRPr="00033405">
        <w:rPr>
          <w:highlight w:val="green"/>
        </w:rPr>
        <w:t xml:space="preserve"> </w:t>
      </w:r>
      <w:r w:rsidRPr="00033405">
        <w:t xml:space="preserve">— </w:t>
      </w:r>
      <w:r w:rsidRPr="00033405">
        <w:rPr>
          <w:b/>
          <w:bCs/>
          <w:highlight w:val="green"/>
          <w:u w:val="single"/>
        </w:rPr>
        <w:t>most conservatives</w:t>
      </w:r>
      <w:r w:rsidRPr="00033405">
        <w:rPr>
          <w:highlight w:val="green"/>
        </w:rPr>
        <w:t xml:space="preserve"> </w:t>
      </w:r>
      <w:r w:rsidRPr="00033405">
        <w:t xml:space="preserve">in the House </w:t>
      </w:r>
      <w:r w:rsidRPr="00033405">
        <w:rPr>
          <w:b/>
          <w:iCs/>
          <w:highlight w:val="green"/>
          <w:u w:val="single"/>
          <w:bdr w:val="single" w:sz="18" w:space="0" w:color="auto"/>
        </w:rPr>
        <w:t>don't care</w:t>
      </w:r>
      <w:r w:rsidRPr="00033405">
        <w:rPr>
          <w:b/>
          <w:bCs/>
          <w:highlight w:val="green"/>
          <w:u w:val="single"/>
        </w:rPr>
        <w:t xml:space="preserve"> if reform</w:t>
      </w:r>
      <w:r w:rsidRPr="00033405">
        <w:rPr>
          <w:highlight w:val="green"/>
        </w:rPr>
        <w:t xml:space="preserve"> </w:t>
      </w:r>
      <w:r w:rsidRPr="00033405">
        <w:t xml:space="preserve">ever </w:t>
      </w:r>
      <w:r w:rsidRPr="00033405">
        <w:rPr>
          <w:b/>
          <w:bCs/>
          <w:highlight w:val="green"/>
          <w:u w:val="single"/>
        </w:rPr>
        <w:t>happens</w:t>
      </w:r>
      <w:r w:rsidRPr="00033405">
        <w:t xml:space="preserve">. </w:t>
      </w:r>
    </w:p>
    <w:p w:rsidR="00520409" w:rsidRDefault="00520409" w:rsidP="00520409"/>
    <w:p w:rsidR="00520409" w:rsidRPr="008D3A8E" w:rsidRDefault="00520409" w:rsidP="00520409">
      <w:pPr>
        <w:keepNext/>
        <w:keepLines/>
        <w:spacing w:before="200"/>
        <w:outlineLvl w:val="3"/>
        <w:rPr>
          <w:rFonts w:eastAsia="Times New Roman" w:cs="Times New Roman"/>
          <w:iCs/>
          <w:sz w:val="24"/>
          <w:u w:val="single"/>
        </w:rPr>
      </w:pPr>
      <w:r w:rsidRPr="008D3A8E">
        <w:rPr>
          <w:rFonts w:eastAsia="Times New Roman" w:cs="Times New Roman"/>
          <w:iCs/>
          <w:sz w:val="24"/>
          <w:u w:val="single"/>
        </w:rPr>
        <w:t>Zero risk of indopak war</w:t>
      </w:r>
    </w:p>
    <w:p w:rsidR="00520409" w:rsidRPr="008D3A8E" w:rsidRDefault="00520409" w:rsidP="00520409">
      <w:pPr>
        <w:rPr>
          <w:rFonts w:eastAsia="Calibri"/>
        </w:rPr>
      </w:pPr>
      <w:r w:rsidRPr="008D3A8E">
        <w:rPr>
          <w:rFonts w:eastAsia="Calibri"/>
          <w:b/>
          <w:bCs/>
          <w:sz w:val="24"/>
          <w:u w:val="single"/>
        </w:rPr>
        <w:t>Kumar, 13</w:t>
      </w:r>
      <w:r w:rsidRPr="008D3A8E">
        <w:rPr>
          <w:rFonts w:eastAsia="Calibri"/>
        </w:rPr>
        <w:t xml:space="preserve"> (Sanjay – correspondent for The Diplomat, “Pakistan’s Elections: A Harbinger of Peace on the Subcontinent?”, The Diplomat, </w:t>
      </w:r>
      <w:hyperlink r:id="rId18" w:history="1">
        <w:r w:rsidRPr="008D3A8E">
          <w:rPr>
            <w:rFonts w:eastAsia="Calibri"/>
          </w:rPr>
          <w:t>http://thediplomat.com/the-pulse/2013/05/16/pakistans-elections-a-harbinger-of-peace-on-the-subcontinent/</w:t>
        </w:r>
      </w:hyperlink>
      <w:r w:rsidRPr="008D3A8E">
        <w:rPr>
          <w:rFonts w:eastAsia="Calibri"/>
        </w:rPr>
        <w:t>)</w:t>
      </w:r>
    </w:p>
    <w:p w:rsidR="00520409" w:rsidRPr="008D3A8E" w:rsidRDefault="00520409" w:rsidP="00520409">
      <w:pPr>
        <w:rPr>
          <w:rFonts w:eastAsia="Calibri"/>
        </w:rPr>
      </w:pPr>
      <w:r w:rsidRPr="008D3A8E">
        <w:rPr>
          <w:rFonts w:eastAsia="Calibri"/>
        </w:rPr>
        <w:t xml:space="preserve"> </w:t>
      </w:r>
    </w:p>
    <w:p w:rsidR="00520409" w:rsidRPr="008D3A8E" w:rsidRDefault="00520409" w:rsidP="00520409">
      <w:pPr>
        <w:rPr>
          <w:rFonts w:eastAsia="Calibri"/>
          <w:sz w:val="12"/>
        </w:rPr>
      </w:pPr>
      <w:r w:rsidRPr="008D3A8E">
        <w:rPr>
          <w:rFonts w:eastAsia="Calibri"/>
        </w:rPr>
        <w:t xml:space="preserve">Now that we know Nawaz Sharif will succeed Raja Pervez Ashraf as the next prime minster of Pakistan, it’s worth noting that </w:t>
      </w:r>
      <w:r w:rsidRPr="008D3A8E">
        <w:rPr>
          <w:rFonts w:eastAsia="Calibri"/>
          <w:b/>
          <w:bCs/>
          <w:sz w:val="20"/>
          <w:highlight w:val="yellow"/>
          <w:u w:val="thick"/>
        </w:rPr>
        <w:t>Pakistan</w:t>
      </w:r>
      <w:r w:rsidRPr="008D3A8E">
        <w:rPr>
          <w:rFonts w:eastAsia="Calibri"/>
          <w:b/>
          <w:bCs/>
          <w:sz w:val="20"/>
          <w:u w:val="thick"/>
        </w:rPr>
        <w:t xml:space="preserve"> </w:t>
      </w:r>
      <w:r w:rsidRPr="008D3A8E">
        <w:rPr>
          <w:rFonts w:eastAsia="Calibri"/>
          <w:b/>
          <w:bCs/>
          <w:sz w:val="20"/>
          <w:highlight w:val="yellow"/>
          <w:u w:val="thick"/>
        </w:rPr>
        <w:t>has never seen a democratic transition as smooth</w:t>
      </w:r>
      <w:r w:rsidRPr="008D3A8E">
        <w:rPr>
          <w:rFonts w:eastAsia="Calibri"/>
        </w:rPr>
        <w:t xml:space="preserve"> </w:t>
      </w:r>
      <w:r w:rsidRPr="008D3A8E">
        <w:rPr>
          <w:rFonts w:eastAsia="Calibri"/>
          <w:sz w:val="12"/>
        </w:rPr>
        <w:t>as the one set to take place between the outgoing Pakistan Peoples Party (PPP) and the newly elected Pakistan Muslim League-Nawaz, or PML(N).</w:t>
      </w:r>
    </w:p>
    <w:p w:rsidR="00520409" w:rsidRPr="008D3A8E" w:rsidRDefault="00520409" w:rsidP="00520409">
      <w:pPr>
        <w:rPr>
          <w:rFonts w:eastAsia="Calibri"/>
          <w:sz w:val="10"/>
        </w:rPr>
      </w:pPr>
      <w:r w:rsidRPr="008D3A8E">
        <w:rPr>
          <w:rFonts w:eastAsia="Calibri"/>
          <w:sz w:val="12"/>
        </w:rPr>
        <w:t xml:space="preserve">In its 66-year history as an independent nation, Pakistan has witnessed three military coups and extended rule by army generals. Even today, the nation is plagued by political turmoil. But </w:t>
      </w:r>
      <w:r w:rsidRPr="008D3A8E">
        <w:rPr>
          <w:rFonts w:eastAsia="Calibri"/>
          <w:b/>
          <w:bCs/>
          <w:sz w:val="20"/>
          <w:highlight w:val="yellow"/>
          <w:u w:val="thick"/>
        </w:rPr>
        <w:t>this year seems to be a new chapter</w:t>
      </w:r>
      <w:r w:rsidRPr="008D3A8E">
        <w:rPr>
          <w:rFonts w:eastAsia="Calibri"/>
        </w:rPr>
        <w:t xml:space="preserve"> </w:t>
      </w:r>
      <w:r w:rsidRPr="008D3A8E">
        <w:rPr>
          <w:rFonts w:eastAsia="Calibri"/>
          <w:sz w:val="10"/>
        </w:rPr>
        <w:t>in its turbulent history.</w:t>
      </w:r>
    </w:p>
    <w:p w:rsidR="00520409" w:rsidRPr="008D3A8E" w:rsidRDefault="00520409" w:rsidP="00520409">
      <w:pPr>
        <w:rPr>
          <w:rFonts w:eastAsia="Calibri"/>
          <w:sz w:val="10"/>
        </w:rPr>
      </w:pPr>
      <w:r w:rsidRPr="008D3A8E">
        <w:rPr>
          <w:rFonts w:eastAsia="Calibri"/>
          <w:sz w:val="10"/>
        </w:rPr>
        <w:t>The verdict from the 2013 elections gives the PML(N) 123 seats out of 254 declared results as of Tuesday evening, giving Sharif’s party an unassailable lead over its main rivals, PPP and Imran Khan's Pakistan Tehreek-e-Insaf, which had secured 31 and 26 seats, respectively. The electoral results for the final 18 of Pakistan’s 272 National Assembly seats remain unannounced.</w:t>
      </w:r>
    </w:p>
    <w:p w:rsidR="00520409" w:rsidRPr="008D3A8E" w:rsidRDefault="00520409" w:rsidP="00520409">
      <w:pPr>
        <w:rPr>
          <w:rFonts w:eastAsia="Calibri"/>
        </w:rPr>
      </w:pPr>
      <w:r w:rsidRPr="008D3A8E">
        <w:rPr>
          <w:rFonts w:eastAsia="Calibri"/>
          <w:sz w:val="10"/>
        </w:rPr>
        <w:t>The</w:t>
      </w:r>
      <w:r w:rsidRPr="008D3A8E">
        <w:rPr>
          <w:rFonts w:eastAsia="Calibri"/>
        </w:rPr>
        <w:t xml:space="preserve"> </w:t>
      </w:r>
      <w:r w:rsidRPr="008D3A8E">
        <w:rPr>
          <w:rFonts w:eastAsia="Calibri"/>
          <w:b/>
          <w:bCs/>
          <w:sz w:val="20"/>
          <w:u w:val="thick"/>
        </w:rPr>
        <w:t>voter turnout this year was impressive</w:t>
      </w:r>
      <w:r w:rsidRPr="008D3A8E">
        <w:rPr>
          <w:rFonts w:eastAsia="Calibri"/>
        </w:rPr>
        <w:t xml:space="preserve">, with 60 percent of all registered voters turning up to the polls, up from a 45 percent turnout in the last national elections in 2008. This impressive turnout came </w:t>
      </w:r>
      <w:r w:rsidRPr="008D3A8E">
        <w:rPr>
          <w:rFonts w:eastAsia="Calibri"/>
          <w:b/>
          <w:bCs/>
          <w:sz w:val="20"/>
          <w:u w:val="thick"/>
        </w:rPr>
        <w:t>despite</w:t>
      </w:r>
      <w:r w:rsidRPr="008D3A8E">
        <w:rPr>
          <w:rFonts w:eastAsia="Calibri"/>
        </w:rPr>
        <w:t xml:space="preserve"> the </w:t>
      </w:r>
      <w:r w:rsidRPr="008D3A8E">
        <w:rPr>
          <w:rFonts w:eastAsia="Calibri"/>
          <w:b/>
          <w:bCs/>
          <w:sz w:val="20"/>
          <w:u w:val="thick"/>
        </w:rPr>
        <w:t>threat of violence</w:t>
      </w:r>
      <w:r w:rsidRPr="008D3A8E">
        <w:rPr>
          <w:rFonts w:eastAsia="Calibri"/>
        </w:rPr>
        <w:t xml:space="preserve">. More than 150 people lost their lives and scores were injured in attacks by insurgents across the country during the election campaigning </w:t>
      </w:r>
      <w:r w:rsidRPr="008D3A8E">
        <w:rPr>
          <w:rFonts w:eastAsia="Calibri"/>
        </w:rPr>
        <w:lastRenderedPageBreak/>
        <w:t xml:space="preserve">period and on election day. </w:t>
      </w:r>
      <w:r w:rsidRPr="008D3A8E">
        <w:rPr>
          <w:rFonts w:eastAsia="Calibri"/>
          <w:b/>
          <w:bCs/>
          <w:sz w:val="20"/>
          <w:u w:val="thick"/>
        </w:rPr>
        <w:t>This brave statement</w:t>
      </w:r>
      <w:r w:rsidRPr="008D3A8E">
        <w:rPr>
          <w:rFonts w:eastAsia="Calibri"/>
        </w:rPr>
        <w:t xml:space="preserve"> by the people of Pakistan </w:t>
      </w:r>
      <w:r w:rsidRPr="008D3A8E">
        <w:rPr>
          <w:rFonts w:eastAsia="Calibri"/>
          <w:b/>
          <w:bCs/>
          <w:sz w:val="20"/>
          <w:u w:val="thick"/>
        </w:rPr>
        <w:t>sends a</w:t>
      </w:r>
      <w:r w:rsidRPr="008D3A8E">
        <w:rPr>
          <w:rFonts w:eastAsia="Calibri"/>
        </w:rPr>
        <w:t xml:space="preserve"> new </w:t>
      </w:r>
      <w:r w:rsidRPr="008D3A8E">
        <w:rPr>
          <w:rFonts w:eastAsia="Calibri"/>
          <w:b/>
          <w:bCs/>
          <w:sz w:val="20"/>
          <w:u w:val="thick"/>
        </w:rPr>
        <w:t>message</w:t>
      </w:r>
      <w:r w:rsidRPr="008D3A8E">
        <w:rPr>
          <w:rFonts w:eastAsia="Calibri"/>
        </w:rPr>
        <w:t xml:space="preserve"> to the outside world </w:t>
      </w:r>
      <w:r w:rsidRPr="008D3A8E">
        <w:rPr>
          <w:rFonts w:eastAsia="Calibri"/>
          <w:b/>
          <w:bCs/>
          <w:sz w:val="20"/>
          <w:highlight w:val="yellow"/>
          <w:u w:val="thick"/>
        </w:rPr>
        <w:t>and gives hope for peace</w:t>
      </w:r>
      <w:r w:rsidRPr="008D3A8E">
        <w:rPr>
          <w:rFonts w:eastAsia="Calibri"/>
        </w:rPr>
        <w:t xml:space="preserve"> on the Subcontinent.</w:t>
      </w:r>
    </w:p>
    <w:p w:rsidR="00520409" w:rsidRPr="008D3A8E" w:rsidRDefault="00520409" w:rsidP="00520409">
      <w:pPr>
        <w:rPr>
          <w:rFonts w:eastAsia="Calibri"/>
        </w:rPr>
      </w:pPr>
      <w:r w:rsidRPr="008D3A8E">
        <w:rPr>
          <w:rFonts w:eastAsia="Calibri"/>
        </w:rPr>
        <w:t xml:space="preserve">In particular, </w:t>
      </w:r>
      <w:r w:rsidRPr="008D3A8E">
        <w:rPr>
          <w:rFonts w:eastAsia="Calibri"/>
          <w:b/>
          <w:bCs/>
          <w:sz w:val="20"/>
          <w:u w:val="thick"/>
        </w:rPr>
        <w:t>India has</w:t>
      </w:r>
      <w:r w:rsidRPr="008D3A8E">
        <w:rPr>
          <w:rFonts w:eastAsia="Calibri"/>
        </w:rPr>
        <w:t xml:space="preserve"> a </w:t>
      </w:r>
      <w:r w:rsidRPr="008D3A8E">
        <w:rPr>
          <w:rFonts w:eastAsia="Calibri"/>
          <w:b/>
          <w:bCs/>
          <w:sz w:val="20"/>
          <w:u w:val="thick"/>
        </w:rPr>
        <w:t>stake in the democratic success of its neighbor</w:t>
      </w:r>
      <w:r w:rsidRPr="008D3A8E">
        <w:rPr>
          <w:rFonts w:eastAsia="Calibri"/>
        </w:rPr>
        <w:t xml:space="preserve">, with whom relations have been turbulent. </w:t>
      </w:r>
      <w:r w:rsidRPr="008D3A8E">
        <w:rPr>
          <w:rFonts w:eastAsia="Calibri"/>
          <w:b/>
          <w:bCs/>
          <w:sz w:val="20"/>
          <w:highlight w:val="yellow"/>
          <w:u w:val="thick"/>
        </w:rPr>
        <w:t>There is</w:t>
      </w:r>
      <w:r w:rsidRPr="008D3A8E">
        <w:rPr>
          <w:rFonts w:eastAsia="Calibri"/>
          <w:highlight w:val="yellow"/>
        </w:rPr>
        <w:t xml:space="preserve"> </w:t>
      </w:r>
      <w:r w:rsidRPr="008D3A8E">
        <w:rPr>
          <w:rFonts w:eastAsia="Calibri"/>
          <w:b/>
          <w:sz w:val="20"/>
          <w:highlight w:val="yellow"/>
          <w:u w:val="thick"/>
          <w:bdr w:val="single" w:sz="18" w:space="0" w:color="auto" w:frame="1"/>
        </w:rPr>
        <w:t>widespread hope</w:t>
      </w:r>
      <w:r w:rsidRPr="008D3A8E">
        <w:rPr>
          <w:rFonts w:eastAsia="Calibri"/>
        </w:rPr>
        <w:t xml:space="preserve"> in India that </w:t>
      </w:r>
      <w:r w:rsidRPr="008D3A8E">
        <w:rPr>
          <w:rFonts w:eastAsia="Calibri"/>
          <w:b/>
          <w:bCs/>
          <w:sz w:val="20"/>
          <w:highlight w:val="yellow"/>
          <w:u w:val="thick"/>
        </w:rPr>
        <w:t>Sharif</w:t>
      </w:r>
      <w:r w:rsidRPr="008D3A8E">
        <w:rPr>
          <w:rFonts w:eastAsia="Calibri"/>
        </w:rPr>
        <w:t xml:space="preserve">, who formed a new Indo-Pakistani relationship in the 1990s, </w:t>
      </w:r>
      <w:r w:rsidRPr="008D3A8E">
        <w:rPr>
          <w:rFonts w:eastAsia="Calibri"/>
          <w:b/>
          <w:bCs/>
          <w:sz w:val="20"/>
          <w:highlight w:val="yellow"/>
          <w:u w:val="thick"/>
        </w:rPr>
        <w:t>will revive the peace process and improve</w:t>
      </w:r>
      <w:r w:rsidRPr="008D3A8E">
        <w:rPr>
          <w:rFonts w:eastAsia="Calibri"/>
        </w:rPr>
        <w:t xml:space="preserve"> Islamabad’s </w:t>
      </w:r>
      <w:r w:rsidRPr="008D3A8E">
        <w:rPr>
          <w:rFonts w:eastAsia="Calibri"/>
          <w:b/>
          <w:bCs/>
          <w:sz w:val="20"/>
          <w:highlight w:val="yellow"/>
          <w:u w:val="thick"/>
        </w:rPr>
        <w:t>ties</w:t>
      </w:r>
      <w:r w:rsidRPr="008D3A8E">
        <w:rPr>
          <w:rFonts w:eastAsia="Calibri"/>
          <w:b/>
          <w:bCs/>
          <w:sz w:val="20"/>
          <w:u w:val="thick"/>
        </w:rPr>
        <w:t xml:space="preserve"> </w:t>
      </w:r>
      <w:r w:rsidRPr="008D3A8E">
        <w:rPr>
          <w:rFonts w:eastAsia="Calibri"/>
        </w:rPr>
        <w:t>with New Delhi.</w:t>
      </w:r>
    </w:p>
    <w:p w:rsidR="00520409" w:rsidRPr="008D3A8E" w:rsidRDefault="00520409" w:rsidP="00520409">
      <w:pPr>
        <w:rPr>
          <w:rFonts w:eastAsia="Calibri"/>
        </w:rPr>
      </w:pPr>
      <w:r w:rsidRPr="008D3A8E">
        <w:rPr>
          <w:rFonts w:eastAsia="Calibri"/>
        </w:rPr>
        <w:t xml:space="preserve">Indian Prime minister Manmohan </w:t>
      </w:r>
      <w:r w:rsidRPr="008D3A8E">
        <w:rPr>
          <w:rFonts w:eastAsia="Calibri"/>
          <w:b/>
          <w:bCs/>
          <w:sz w:val="20"/>
          <w:u w:val="thick"/>
        </w:rPr>
        <w:t>Singh was one of the first</w:t>
      </w:r>
      <w:r w:rsidRPr="008D3A8E">
        <w:rPr>
          <w:rFonts w:eastAsia="Calibri"/>
        </w:rPr>
        <w:t xml:space="preserve"> world leaders </w:t>
      </w:r>
      <w:r w:rsidRPr="008D3A8E">
        <w:rPr>
          <w:rFonts w:eastAsia="Calibri"/>
          <w:b/>
          <w:bCs/>
          <w:sz w:val="20"/>
          <w:u w:val="thick"/>
        </w:rPr>
        <w:t>to congratulate Sharif</w:t>
      </w:r>
      <w:r w:rsidRPr="008D3A8E">
        <w:rPr>
          <w:rFonts w:eastAsia="Calibri"/>
        </w:rPr>
        <w:t xml:space="preserve"> after his emphatic victory. In a letter, </w:t>
      </w:r>
      <w:r w:rsidRPr="008D3A8E">
        <w:rPr>
          <w:rFonts w:eastAsia="Calibri"/>
          <w:b/>
          <w:bCs/>
          <w:sz w:val="20"/>
          <w:u w:val="thick"/>
        </w:rPr>
        <w:t>Singh talked about charting a new course for the relationship</w:t>
      </w:r>
      <w:r w:rsidRPr="008D3A8E">
        <w:rPr>
          <w:rFonts w:eastAsia="Calibri"/>
        </w:rPr>
        <w:t xml:space="preserve"> between the two countries </w:t>
      </w:r>
      <w:r w:rsidRPr="008D3A8E">
        <w:rPr>
          <w:rFonts w:eastAsia="Calibri"/>
          <w:b/>
          <w:bCs/>
          <w:sz w:val="20"/>
          <w:u w:val="thick"/>
        </w:rPr>
        <w:t>and invited his</w:t>
      </w:r>
      <w:r w:rsidRPr="008D3A8E">
        <w:rPr>
          <w:rFonts w:eastAsia="Calibri"/>
        </w:rPr>
        <w:t xml:space="preserve"> Pakistan </w:t>
      </w:r>
      <w:r w:rsidRPr="008D3A8E">
        <w:rPr>
          <w:rFonts w:eastAsia="Calibri"/>
          <w:b/>
          <w:bCs/>
          <w:sz w:val="20"/>
          <w:u w:val="thick"/>
        </w:rPr>
        <w:t>counterpart to visit</w:t>
      </w:r>
      <w:r w:rsidRPr="008D3A8E">
        <w:rPr>
          <w:rFonts w:eastAsia="Calibri"/>
        </w:rPr>
        <w:t xml:space="preserve"> India.</w:t>
      </w:r>
    </w:p>
    <w:p w:rsidR="00520409" w:rsidRPr="008D3A8E" w:rsidRDefault="00520409" w:rsidP="00520409">
      <w:pPr>
        <w:rPr>
          <w:rFonts w:eastAsia="Calibri"/>
        </w:rPr>
      </w:pPr>
      <w:r w:rsidRPr="008D3A8E">
        <w:rPr>
          <w:rFonts w:eastAsia="Calibri"/>
          <w:b/>
          <w:bCs/>
          <w:sz w:val="20"/>
          <w:u w:val="thick"/>
        </w:rPr>
        <w:t>Sharif reciprocated</w:t>
      </w:r>
      <w:r w:rsidRPr="008D3A8E">
        <w:rPr>
          <w:rFonts w:eastAsia="Calibri"/>
        </w:rPr>
        <w:t xml:space="preserve"> and emphasized the need for improved relations with India. </w:t>
      </w:r>
      <w:r w:rsidRPr="008D3A8E">
        <w:rPr>
          <w:rFonts w:eastAsia="Calibri"/>
          <w:b/>
          <w:bCs/>
          <w:sz w:val="20"/>
          <w:u w:val="thick"/>
        </w:rPr>
        <w:t>He</w:t>
      </w:r>
      <w:r w:rsidRPr="008D3A8E">
        <w:rPr>
          <w:rFonts w:eastAsia="Calibri"/>
        </w:rPr>
        <w:t xml:space="preserve"> further </w:t>
      </w:r>
      <w:r w:rsidRPr="008D3A8E">
        <w:rPr>
          <w:rFonts w:eastAsia="Calibri"/>
          <w:b/>
          <w:bCs/>
          <w:sz w:val="20"/>
          <w:u w:val="thick"/>
        </w:rPr>
        <w:t>stressed the importance of resolving issues, including Kashmir</w:t>
      </w:r>
      <w:r w:rsidRPr="008D3A8E">
        <w:rPr>
          <w:rFonts w:eastAsia="Calibri"/>
        </w:rPr>
        <w:t xml:space="preserve">, through peaceful means. </w:t>
      </w:r>
      <w:r w:rsidRPr="008D3A8E">
        <w:rPr>
          <w:rFonts w:eastAsia="Calibri"/>
          <w:b/>
          <w:bCs/>
          <w:sz w:val="20"/>
          <w:u w:val="thick"/>
        </w:rPr>
        <w:t>He</w:t>
      </w:r>
      <w:r w:rsidRPr="008D3A8E">
        <w:rPr>
          <w:rFonts w:eastAsia="Calibri"/>
        </w:rPr>
        <w:t xml:space="preserve"> even informally </w:t>
      </w:r>
      <w:r w:rsidRPr="008D3A8E">
        <w:rPr>
          <w:rFonts w:eastAsia="Calibri"/>
          <w:b/>
          <w:bCs/>
          <w:sz w:val="20"/>
          <w:u w:val="thick"/>
        </w:rPr>
        <w:t>invited the Indian premier to his inauguration</w:t>
      </w:r>
      <w:r w:rsidRPr="008D3A8E">
        <w:rPr>
          <w:rFonts w:eastAsia="Calibri"/>
        </w:rPr>
        <w:t xml:space="preserve"> ceremony in Islamabad.</w:t>
      </w:r>
    </w:p>
    <w:p w:rsidR="00520409" w:rsidRPr="008D3A8E" w:rsidRDefault="00520409" w:rsidP="00520409">
      <w:pPr>
        <w:rPr>
          <w:rFonts w:eastAsia="Calibri"/>
        </w:rPr>
      </w:pPr>
      <w:r w:rsidRPr="008D3A8E">
        <w:rPr>
          <w:rFonts w:eastAsia="Calibri"/>
        </w:rPr>
        <w:t xml:space="preserve">According to veteran Pakistani author and political analyst Ahmed Rashid, </w:t>
      </w:r>
      <w:r w:rsidRPr="008D3A8E">
        <w:rPr>
          <w:rFonts w:eastAsia="Calibri"/>
          <w:b/>
          <w:bCs/>
          <w:sz w:val="20"/>
          <w:highlight w:val="yellow"/>
          <w:u w:val="thick"/>
        </w:rPr>
        <w:t>circumstances may be more favorable</w:t>
      </w:r>
      <w:r w:rsidRPr="008D3A8E">
        <w:rPr>
          <w:rFonts w:eastAsia="Calibri"/>
        </w:rPr>
        <w:t xml:space="preserve"> </w:t>
      </w:r>
      <w:r w:rsidR="00EA07FB">
        <w:rPr>
          <w:rFonts w:eastAsia="Calibri"/>
          <w:color w:val="FF0000"/>
          <w:sz w:val="36"/>
        </w:rPr>
        <w:t xml:space="preserve">§ Marked 12:14 § </w:t>
      </w:r>
      <w:r w:rsidRPr="008D3A8E">
        <w:rPr>
          <w:rFonts w:eastAsia="Calibri"/>
        </w:rPr>
        <w:t xml:space="preserve">this time for Sharif </w:t>
      </w:r>
      <w:r w:rsidRPr="008D3A8E">
        <w:rPr>
          <w:rFonts w:eastAsia="Calibri"/>
          <w:b/>
          <w:bCs/>
          <w:sz w:val="20"/>
          <w:highlight w:val="yellow"/>
          <w:u w:val="thick"/>
        </w:rPr>
        <w:t>to improve ties</w:t>
      </w:r>
      <w:r w:rsidRPr="008D3A8E">
        <w:rPr>
          <w:rFonts w:eastAsia="Calibri"/>
        </w:rPr>
        <w:t xml:space="preserve"> with New Delhi. He writes, “During his two premierships in the 1990s, Sharif made genuine </w:t>
      </w:r>
      <w:r w:rsidRPr="008D3A8E">
        <w:rPr>
          <w:rFonts w:eastAsia="Calibri"/>
          <w:b/>
          <w:bCs/>
          <w:sz w:val="20"/>
          <w:u w:val="thick"/>
        </w:rPr>
        <w:t>efforts at peace</w:t>
      </w:r>
      <w:r w:rsidRPr="008D3A8E">
        <w:rPr>
          <w:rFonts w:eastAsia="Calibri"/>
        </w:rPr>
        <w:t xml:space="preserve"> with India but </w:t>
      </w:r>
      <w:r w:rsidRPr="008D3A8E">
        <w:rPr>
          <w:rFonts w:eastAsia="Calibri"/>
          <w:b/>
          <w:bCs/>
          <w:sz w:val="20"/>
          <w:u w:val="thick"/>
        </w:rPr>
        <w:t>was thwarted by an aggressive</w:t>
      </w:r>
      <w:r w:rsidRPr="008D3A8E">
        <w:rPr>
          <w:rFonts w:eastAsia="Calibri"/>
        </w:rPr>
        <w:t xml:space="preserve"> and uncompromising </w:t>
      </w:r>
      <w:r w:rsidRPr="008D3A8E">
        <w:rPr>
          <w:rFonts w:eastAsia="Calibri"/>
          <w:b/>
          <w:bCs/>
          <w:sz w:val="20"/>
          <w:u w:val="thick"/>
        </w:rPr>
        <w:t>army</w:t>
      </w:r>
      <w:r w:rsidRPr="008D3A8E">
        <w:rPr>
          <w:rFonts w:eastAsia="Calibri"/>
        </w:rPr>
        <w:t>.” But, he continues, “</w:t>
      </w:r>
      <w:r w:rsidRPr="008D3A8E">
        <w:rPr>
          <w:rFonts w:eastAsia="Calibri"/>
          <w:b/>
          <w:bCs/>
          <w:sz w:val="20"/>
          <w:highlight w:val="yellow"/>
          <w:u w:val="thick"/>
        </w:rPr>
        <w:t>The army</w:t>
      </w:r>
      <w:r w:rsidRPr="008D3A8E">
        <w:rPr>
          <w:rFonts w:eastAsia="Calibri"/>
        </w:rPr>
        <w:t xml:space="preserve">—faced with a severe weakening of the state—now </w:t>
      </w:r>
      <w:r w:rsidRPr="008D3A8E">
        <w:rPr>
          <w:rFonts w:eastAsia="Calibri"/>
          <w:b/>
          <w:bCs/>
          <w:sz w:val="20"/>
          <w:highlight w:val="yellow"/>
          <w:u w:val="thick"/>
        </w:rPr>
        <w:t>seems</w:t>
      </w:r>
      <w:r w:rsidRPr="008D3A8E">
        <w:rPr>
          <w:rFonts w:eastAsia="Calibri"/>
          <w:b/>
          <w:bCs/>
          <w:sz w:val="20"/>
          <w:u w:val="thick"/>
        </w:rPr>
        <w:t xml:space="preserve"> more </w:t>
      </w:r>
      <w:r w:rsidRPr="008D3A8E">
        <w:rPr>
          <w:rFonts w:eastAsia="Calibri"/>
          <w:b/>
          <w:bCs/>
          <w:sz w:val="20"/>
          <w:highlight w:val="yellow"/>
          <w:u w:val="thick"/>
        </w:rPr>
        <w:t>amenable</w:t>
      </w:r>
      <w:r w:rsidRPr="008D3A8E">
        <w:rPr>
          <w:rFonts w:eastAsia="Calibri"/>
          <w:b/>
          <w:bCs/>
          <w:sz w:val="20"/>
          <w:u w:val="thick"/>
        </w:rPr>
        <w:t xml:space="preserve"> </w:t>
      </w:r>
      <w:r w:rsidRPr="008D3A8E">
        <w:rPr>
          <w:rFonts w:eastAsia="Calibri"/>
          <w:b/>
          <w:bCs/>
          <w:sz w:val="20"/>
          <w:highlight w:val="yellow"/>
          <w:u w:val="thick"/>
        </w:rPr>
        <w:t>to</w:t>
      </w:r>
      <w:r w:rsidRPr="008D3A8E">
        <w:rPr>
          <w:rFonts w:eastAsia="Calibri"/>
          <w:b/>
          <w:bCs/>
          <w:sz w:val="20"/>
          <w:u w:val="thick"/>
        </w:rPr>
        <w:t xml:space="preserve"> improving </w:t>
      </w:r>
      <w:r w:rsidRPr="008D3A8E">
        <w:rPr>
          <w:rFonts w:eastAsia="Calibri"/>
          <w:b/>
          <w:bCs/>
          <w:sz w:val="20"/>
          <w:highlight w:val="yellow"/>
          <w:u w:val="thick"/>
        </w:rPr>
        <w:t>relations</w:t>
      </w:r>
      <w:r w:rsidRPr="008D3A8E">
        <w:rPr>
          <w:rFonts w:eastAsia="Calibri"/>
        </w:rPr>
        <w:t xml:space="preserve"> with New Delhi.”</w:t>
      </w:r>
    </w:p>
    <w:p w:rsidR="00520409" w:rsidRPr="008D3A8E" w:rsidRDefault="00520409" w:rsidP="00520409">
      <w:pPr>
        <w:rPr>
          <w:rFonts w:eastAsia="Calibri"/>
        </w:rPr>
      </w:pPr>
      <w:r w:rsidRPr="008D3A8E">
        <w:rPr>
          <w:rFonts w:eastAsia="Calibri"/>
        </w:rPr>
        <w:t xml:space="preserve">The Hindu opines that where </w:t>
      </w:r>
      <w:r w:rsidRPr="008D3A8E">
        <w:rPr>
          <w:rFonts w:eastAsia="Calibri"/>
          <w:b/>
          <w:bCs/>
          <w:sz w:val="20"/>
          <w:highlight w:val="yellow"/>
          <w:u w:val="thick"/>
        </w:rPr>
        <w:t>Sharif “gives</w:t>
      </w:r>
      <w:r w:rsidRPr="008D3A8E">
        <w:rPr>
          <w:rFonts w:eastAsia="Calibri"/>
        </w:rPr>
        <w:t xml:space="preserve"> most </w:t>
      </w:r>
      <w:r w:rsidRPr="008D3A8E">
        <w:rPr>
          <w:rFonts w:eastAsia="Calibri"/>
          <w:b/>
          <w:bCs/>
          <w:sz w:val="20"/>
          <w:highlight w:val="yellow"/>
          <w:u w:val="thick"/>
        </w:rPr>
        <w:t>hope is in his</w:t>
      </w:r>
      <w:r w:rsidRPr="008D3A8E">
        <w:rPr>
          <w:rFonts w:eastAsia="Calibri"/>
          <w:highlight w:val="yellow"/>
        </w:rPr>
        <w:t xml:space="preserve"> </w:t>
      </w:r>
      <w:r w:rsidRPr="008D3A8E">
        <w:rPr>
          <w:rFonts w:eastAsia="Calibri"/>
          <w:b/>
          <w:sz w:val="20"/>
          <w:highlight w:val="yellow"/>
          <w:u w:val="thick"/>
          <w:bdr w:val="single" w:sz="18" w:space="0" w:color="auto" w:frame="1"/>
        </w:rPr>
        <w:t>strong and unambiguous</w:t>
      </w:r>
      <w:r w:rsidRPr="008D3A8E">
        <w:rPr>
          <w:rFonts w:eastAsia="Calibri"/>
          <w:highlight w:val="yellow"/>
        </w:rPr>
        <w:t xml:space="preserve"> </w:t>
      </w:r>
      <w:r w:rsidRPr="008D3A8E">
        <w:rPr>
          <w:rFonts w:eastAsia="Calibri"/>
          <w:b/>
          <w:bCs/>
          <w:sz w:val="20"/>
          <w:highlight w:val="yellow"/>
          <w:u w:val="thick"/>
        </w:rPr>
        <w:t>articulation of better</w:t>
      </w:r>
      <w:r w:rsidRPr="008D3A8E">
        <w:rPr>
          <w:rFonts w:eastAsia="Calibri"/>
        </w:rPr>
        <w:t xml:space="preserve"> India-Pakistan </w:t>
      </w:r>
      <w:r w:rsidRPr="008D3A8E">
        <w:rPr>
          <w:rFonts w:eastAsia="Calibri"/>
          <w:b/>
          <w:bCs/>
          <w:sz w:val="20"/>
          <w:highlight w:val="yellow"/>
          <w:u w:val="thick"/>
        </w:rPr>
        <w:t>relations</w:t>
      </w:r>
      <w:r w:rsidRPr="008D3A8E">
        <w:rPr>
          <w:rFonts w:eastAsia="Calibri"/>
        </w:rPr>
        <w:t>, though this will depend on his stated determination to correct the civil-military imbalance, and reclaim the national agenda from the security establishment. Whether he can succeed is another question, but India will be hoping he will.”</w:t>
      </w:r>
    </w:p>
    <w:p w:rsidR="00520409" w:rsidRPr="008D3A8E" w:rsidRDefault="00520409" w:rsidP="00520409">
      <w:pPr>
        <w:rPr>
          <w:rFonts w:eastAsia="Calibri"/>
        </w:rPr>
      </w:pPr>
      <w:r w:rsidRPr="008D3A8E">
        <w:rPr>
          <w:rFonts w:eastAsia="Calibri"/>
        </w:rPr>
        <w:t xml:space="preserve">As Pakistan passes through a rough economic patch, </w:t>
      </w:r>
      <w:r w:rsidRPr="008D3A8E">
        <w:rPr>
          <w:rFonts w:eastAsia="Calibri"/>
          <w:b/>
          <w:bCs/>
          <w:sz w:val="20"/>
          <w:highlight w:val="yellow"/>
          <w:u w:val="thick"/>
        </w:rPr>
        <w:t>deeper engagement</w:t>
      </w:r>
      <w:r w:rsidRPr="008D3A8E">
        <w:rPr>
          <w:rFonts w:eastAsia="Calibri"/>
        </w:rPr>
        <w:t xml:space="preserve"> with its immediate neighbor </w:t>
      </w:r>
      <w:r w:rsidRPr="008D3A8E">
        <w:rPr>
          <w:rFonts w:eastAsia="Calibri"/>
          <w:b/>
          <w:bCs/>
          <w:sz w:val="20"/>
          <w:highlight w:val="yellow"/>
          <w:u w:val="thick"/>
        </w:rPr>
        <w:t>will</w:t>
      </w:r>
      <w:r w:rsidRPr="008D3A8E">
        <w:rPr>
          <w:rFonts w:eastAsia="Calibri"/>
        </w:rPr>
        <w:t xml:space="preserve"> not only </w:t>
      </w:r>
      <w:r w:rsidRPr="008D3A8E">
        <w:rPr>
          <w:rFonts w:eastAsia="Calibri"/>
          <w:b/>
          <w:bCs/>
          <w:sz w:val="20"/>
          <w:highlight w:val="yellow"/>
          <w:u w:val="thick"/>
        </w:rPr>
        <w:t>give</w:t>
      </w:r>
      <w:r w:rsidRPr="008D3A8E">
        <w:rPr>
          <w:rFonts w:eastAsia="Calibri"/>
          <w:b/>
          <w:bCs/>
          <w:sz w:val="20"/>
          <w:u w:val="thick"/>
        </w:rPr>
        <w:t xml:space="preserve"> the</w:t>
      </w:r>
      <w:r w:rsidRPr="008D3A8E">
        <w:rPr>
          <w:rFonts w:eastAsia="Calibri"/>
        </w:rPr>
        <w:t xml:space="preserve"> volatile </w:t>
      </w:r>
      <w:r w:rsidRPr="008D3A8E">
        <w:rPr>
          <w:rFonts w:eastAsia="Calibri"/>
          <w:b/>
          <w:bCs/>
          <w:sz w:val="20"/>
          <w:u w:val="thick"/>
        </w:rPr>
        <w:t xml:space="preserve">country </w:t>
      </w:r>
      <w:r w:rsidRPr="008D3A8E">
        <w:rPr>
          <w:rFonts w:eastAsia="Calibri"/>
          <w:b/>
          <w:sz w:val="20"/>
          <w:highlight w:val="yellow"/>
          <w:u w:val="thick"/>
          <w:bdr w:val="single" w:sz="18" w:space="0" w:color="auto" w:frame="1"/>
        </w:rPr>
        <w:t>increased political stability</w:t>
      </w:r>
      <w:r w:rsidRPr="008D3A8E">
        <w:rPr>
          <w:rFonts w:eastAsia="Calibri"/>
        </w:rPr>
        <w:t xml:space="preserve"> </w:t>
      </w:r>
      <w:r w:rsidRPr="008D3A8E">
        <w:rPr>
          <w:rFonts w:eastAsia="Calibri"/>
          <w:b/>
          <w:bCs/>
          <w:sz w:val="20"/>
          <w:u w:val="thick"/>
        </w:rPr>
        <w:t xml:space="preserve">but </w:t>
      </w:r>
      <w:r w:rsidRPr="008D3A8E">
        <w:rPr>
          <w:rFonts w:eastAsia="Calibri"/>
        </w:rPr>
        <w:t xml:space="preserve">will </w:t>
      </w:r>
      <w:r w:rsidRPr="008D3A8E">
        <w:rPr>
          <w:rFonts w:eastAsia="Calibri"/>
          <w:b/>
          <w:bCs/>
          <w:sz w:val="20"/>
          <w:u w:val="thick"/>
        </w:rPr>
        <w:t xml:space="preserve">also </w:t>
      </w:r>
      <w:r w:rsidRPr="008D3A8E">
        <w:rPr>
          <w:rFonts w:eastAsia="Calibri"/>
          <w:b/>
          <w:sz w:val="20"/>
          <w:highlight w:val="yellow"/>
          <w:u w:val="thick"/>
          <w:bdr w:val="single" w:sz="18" w:space="0" w:color="auto" w:frame="1"/>
        </w:rPr>
        <w:t>boost growth</w:t>
      </w:r>
      <w:r w:rsidRPr="008D3A8E">
        <w:rPr>
          <w:rFonts w:eastAsia="Calibri"/>
        </w:rPr>
        <w:t xml:space="preserve">. </w:t>
      </w:r>
      <w:r w:rsidRPr="008D3A8E">
        <w:rPr>
          <w:rFonts w:eastAsia="Calibri"/>
          <w:b/>
          <w:bCs/>
          <w:sz w:val="20"/>
          <w:u w:val="thick"/>
        </w:rPr>
        <w:t>India can</w:t>
      </w:r>
      <w:r w:rsidRPr="008D3A8E">
        <w:rPr>
          <w:rFonts w:eastAsia="Calibri"/>
        </w:rPr>
        <w:t xml:space="preserve"> play a major role in </w:t>
      </w:r>
      <w:r w:rsidRPr="008D3A8E">
        <w:rPr>
          <w:rFonts w:eastAsia="Calibri"/>
          <w:b/>
          <w:bCs/>
          <w:sz w:val="20"/>
          <w:u w:val="thick"/>
        </w:rPr>
        <w:t>reviv</w:t>
      </w:r>
      <w:r w:rsidRPr="008D3A8E">
        <w:rPr>
          <w:rFonts w:eastAsia="Calibri"/>
        </w:rPr>
        <w:t xml:space="preserve">ing </w:t>
      </w:r>
      <w:r w:rsidRPr="008D3A8E">
        <w:rPr>
          <w:rFonts w:eastAsia="Calibri"/>
          <w:b/>
          <w:bCs/>
          <w:sz w:val="20"/>
          <w:u w:val="thick"/>
        </w:rPr>
        <w:t xml:space="preserve">Pakistan's </w:t>
      </w:r>
      <w:r w:rsidRPr="008D3A8E">
        <w:rPr>
          <w:rFonts w:eastAsia="Calibri"/>
        </w:rPr>
        <w:t xml:space="preserve">bankrupt </w:t>
      </w:r>
      <w:r w:rsidRPr="008D3A8E">
        <w:rPr>
          <w:rFonts w:eastAsia="Calibri"/>
          <w:b/>
          <w:bCs/>
          <w:sz w:val="20"/>
          <w:u w:val="thick"/>
        </w:rPr>
        <w:t>economy</w:t>
      </w:r>
      <w:r w:rsidRPr="008D3A8E">
        <w:rPr>
          <w:rFonts w:eastAsia="Calibri"/>
        </w:rPr>
        <w:t xml:space="preserve"> as a potential investor.</w:t>
      </w:r>
    </w:p>
    <w:p w:rsidR="00520409" w:rsidRPr="008D3A8E" w:rsidRDefault="00520409" w:rsidP="00520409">
      <w:pPr>
        <w:rPr>
          <w:rFonts w:eastAsia="Calibri"/>
          <w:sz w:val="12"/>
        </w:rPr>
      </w:pPr>
      <w:r w:rsidRPr="008D3A8E">
        <w:rPr>
          <w:rFonts w:eastAsia="Calibri"/>
        </w:rPr>
        <w:t xml:space="preserve">According to an article published by the New Delhi-based think tank Institute for Defence Studies and Analyses (IDSA), </w:t>
      </w:r>
      <w:r w:rsidRPr="008D3A8E">
        <w:rPr>
          <w:rFonts w:eastAsia="Calibri"/>
          <w:b/>
          <w:bCs/>
          <w:sz w:val="20"/>
          <w:highlight w:val="yellow"/>
          <w:u w:val="thick"/>
        </w:rPr>
        <w:t>trade</w:t>
      </w:r>
      <w:r w:rsidRPr="008D3A8E">
        <w:rPr>
          <w:rFonts w:eastAsia="Calibri"/>
          <w:b/>
          <w:bCs/>
          <w:sz w:val="20"/>
          <w:u w:val="thick"/>
        </w:rPr>
        <w:t xml:space="preserve"> </w:t>
      </w:r>
      <w:r w:rsidRPr="008D3A8E">
        <w:rPr>
          <w:rFonts w:eastAsia="Calibri"/>
        </w:rPr>
        <w:t xml:space="preserve">between the two South Asian countries </w:t>
      </w:r>
      <w:r w:rsidRPr="008D3A8E">
        <w:rPr>
          <w:rFonts w:eastAsia="Calibri"/>
          <w:b/>
          <w:bCs/>
          <w:sz w:val="20"/>
          <w:highlight w:val="yellow"/>
          <w:u w:val="thick"/>
        </w:rPr>
        <w:t>could receive renewed impetus</w:t>
      </w:r>
      <w:r w:rsidRPr="008D3A8E">
        <w:rPr>
          <w:rFonts w:eastAsia="Calibri"/>
          <w:b/>
          <w:bCs/>
          <w:sz w:val="20"/>
          <w:u w:val="thick"/>
        </w:rPr>
        <w:t xml:space="preserve"> under the </w:t>
      </w:r>
      <w:r w:rsidRPr="008D3A8E">
        <w:rPr>
          <w:rFonts w:eastAsia="Calibri"/>
        </w:rPr>
        <w:t xml:space="preserve">new </w:t>
      </w:r>
      <w:r w:rsidRPr="008D3A8E">
        <w:rPr>
          <w:rFonts w:eastAsia="Calibri"/>
          <w:b/>
          <w:bCs/>
          <w:sz w:val="20"/>
          <w:u w:val="thick"/>
        </w:rPr>
        <w:t>regime</w:t>
      </w:r>
      <w:r w:rsidRPr="008D3A8E">
        <w:rPr>
          <w:rFonts w:eastAsia="Calibri"/>
        </w:rPr>
        <w:t xml:space="preserve">, </w:t>
      </w:r>
      <w:r w:rsidRPr="008D3A8E">
        <w:rPr>
          <w:rFonts w:eastAsia="Calibri"/>
          <w:sz w:val="12"/>
        </w:rPr>
        <w:t>barring complications from opposition by the religious right. However, the IDSA article also notes that “one should not expect a lot of change in policies related to terrorism targeted at India or its aversion to India’s presence in Afghanistan.”</w:t>
      </w:r>
    </w:p>
    <w:p w:rsidR="00520409" w:rsidRPr="008D3A8E" w:rsidRDefault="00520409" w:rsidP="00520409">
      <w:pPr>
        <w:rPr>
          <w:rFonts w:eastAsia="Calibri"/>
          <w:bCs/>
          <w:u w:val="single"/>
        </w:rPr>
      </w:pPr>
      <w:r w:rsidRPr="008D3A8E">
        <w:rPr>
          <w:rFonts w:eastAsia="Calibri"/>
          <w:sz w:val="12"/>
        </w:rPr>
        <w:t xml:space="preserve">Despite skepticism, </w:t>
      </w:r>
      <w:r w:rsidRPr="008D3A8E">
        <w:rPr>
          <w:rFonts w:eastAsia="Calibri"/>
          <w:b/>
          <w:bCs/>
          <w:sz w:val="20"/>
          <w:u w:val="thick"/>
        </w:rPr>
        <w:t>there is</w:t>
      </w:r>
      <w:r w:rsidRPr="008D3A8E">
        <w:rPr>
          <w:rFonts w:eastAsia="Calibri"/>
        </w:rPr>
        <w:t xml:space="preserve"> a general mood of </w:t>
      </w:r>
      <w:r w:rsidRPr="008D3A8E">
        <w:rPr>
          <w:rFonts w:eastAsia="Calibri"/>
          <w:b/>
          <w:bCs/>
          <w:sz w:val="20"/>
          <w:u w:val="thick"/>
        </w:rPr>
        <w:t>optimism in India</w:t>
      </w:r>
      <w:r w:rsidRPr="008D3A8E">
        <w:rPr>
          <w:rFonts w:eastAsia="Calibri"/>
        </w:rPr>
        <w:t xml:space="preserve"> about the regime change in Pakistan. Just a couple of weeks ago Indian media was full of anti-Pakistan stories in the wake of the attack on Indian prisoner Sarabjit Singh in a Pakistani jail. While most Indian reports were full of jingoism in their coverage of the death of Singh, </w:t>
      </w:r>
      <w:r w:rsidRPr="008D3A8E">
        <w:rPr>
          <w:rFonts w:eastAsia="Calibri"/>
          <w:b/>
          <w:bCs/>
          <w:sz w:val="20"/>
          <w:highlight w:val="yellow"/>
          <w:u w:val="thick"/>
        </w:rPr>
        <w:t>the election</w:t>
      </w:r>
      <w:r w:rsidRPr="008D3A8E">
        <w:rPr>
          <w:rFonts w:eastAsia="Calibri"/>
        </w:rPr>
        <w:t xml:space="preserve"> has </w:t>
      </w:r>
      <w:r w:rsidRPr="008D3A8E">
        <w:rPr>
          <w:rFonts w:eastAsia="Calibri"/>
          <w:b/>
          <w:bCs/>
          <w:sz w:val="20"/>
          <w:highlight w:val="yellow"/>
          <w:u w:val="thick"/>
        </w:rPr>
        <w:t>changed the tone of</w:t>
      </w:r>
      <w:r w:rsidRPr="008D3A8E">
        <w:rPr>
          <w:rFonts w:eastAsia="Calibri"/>
        </w:rPr>
        <w:t xml:space="preserve"> the </w:t>
      </w:r>
      <w:r w:rsidRPr="008D3A8E">
        <w:rPr>
          <w:rFonts w:eastAsia="Calibri"/>
          <w:b/>
          <w:bCs/>
          <w:sz w:val="20"/>
          <w:highlight w:val="yellow"/>
          <w:u w:val="thick"/>
        </w:rPr>
        <w:t>discourse</w:t>
      </w:r>
      <w:r w:rsidRPr="008D3A8E">
        <w:rPr>
          <w:rFonts w:eastAsia="Calibri"/>
          <w:b/>
          <w:bCs/>
          <w:sz w:val="20"/>
          <w:u w:val="thick"/>
        </w:rPr>
        <w:t>.</w:t>
      </w:r>
    </w:p>
    <w:p w:rsidR="00520409" w:rsidRPr="008D3A8E" w:rsidRDefault="00520409" w:rsidP="00520409">
      <w:pPr>
        <w:rPr>
          <w:rFonts w:eastAsia="Calibri"/>
          <w:sz w:val="12"/>
        </w:rPr>
      </w:pPr>
      <w:r w:rsidRPr="008D3A8E">
        <w:rPr>
          <w:rFonts w:eastAsia="Calibri"/>
        </w:rPr>
        <w:t xml:space="preserve">The </w:t>
      </w:r>
      <w:r w:rsidRPr="008D3A8E">
        <w:rPr>
          <w:rFonts w:eastAsia="Calibri"/>
          <w:b/>
          <w:bCs/>
          <w:sz w:val="20"/>
          <w:u w:val="thick"/>
        </w:rPr>
        <w:t>optimism stems from Sharif’s earlier initiatives</w:t>
      </w:r>
      <w:r w:rsidRPr="008D3A8E">
        <w:rPr>
          <w:rFonts w:eastAsia="Calibri"/>
        </w:rPr>
        <w:t xml:space="preserve"> in the 1990s </w:t>
      </w:r>
      <w:r w:rsidRPr="008D3A8E">
        <w:rPr>
          <w:rFonts w:eastAsia="Calibri"/>
          <w:b/>
          <w:bCs/>
          <w:sz w:val="20"/>
          <w:u w:val="thick"/>
        </w:rPr>
        <w:t>to deepen ties with India</w:t>
      </w:r>
      <w:r w:rsidRPr="008D3A8E">
        <w:rPr>
          <w:rFonts w:eastAsia="Calibri"/>
        </w:rPr>
        <w:t xml:space="preserve">. In 1999, </w:t>
      </w:r>
      <w:r w:rsidRPr="008D3A8E">
        <w:rPr>
          <w:rFonts w:eastAsia="Calibri"/>
          <w:b/>
          <w:bCs/>
          <w:sz w:val="20"/>
          <w:u w:val="thick"/>
        </w:rPr>
        <w:t>he started a bus service</w:t>
      </w:r>
      <w:r w:rsidRPr="008D3A8E">
        <w:rPr>
          <w:rFonts w:eastAsia="Calibri"/>
        </w:rPr>
        <w:t xml:space="preserve"> that runs </w:t>
      </w:r>
      <w:r w:rsidRPr="008D3A8E">
        <w:rPr>
          <w:rFonts w:eastAsia="Calibri"/>
          <w:b/>
          <w:bCs/>
          <w:sz w:val="20"/>
          <w:u w:val="thick"/>
        </w:rPr>
        <w:t>between Lahore and New Delhi</w:t>
      </w:r>
      <w:r w:rsidRPr="008D3A8E">
        <w:rPr>
          <w:rFonts w:eastAsia="Calibri"/>
        </w:rPr>
        <w:t xml:space="preserve">. </w:t>
      </w:r>
      <w:r w:rsidRPr="008D3A8E">
        <w:rPr>
          <w:rFonts w:eastAsia="Calibri"/>
          <w:sz w:val="12"/>
        </w:rPr>
        <w:t>Then Indian PM Atal Bihari Vajpayee visited Pakistan in the inaugural bus ride. This bonhomie, however, was short-lived. Later that year hostilities erupted between the two nations at the Kargil sector, when the Pakistani army crossed the Line of Control under the leadership of former military ruler Pervez Musharraf.</w:t>
      </w:r>
    </w:p>
    <w:p w:rsidR="00520409" w:rsidRPr="008D3A8E" w:rsidRDefault="00520409" w:rsidP="00520409">
      <w:pPr>
        <w:rPr>
          <w:rFonts w:eastAsia="Calibri"/>
          <w:sz w:val="12"/>
        </w:rPr>
      </w:pPr>
      <w:r w:rsidRPr="008D3A8E">
        <w:rPr>
          <w:rFonts w:eastAsia="Calibri"/>
          <w:sz w:val="12"/>
        </w:rPr>
        <w:t>The new leadership in Pakistan has a very tough job at hand: alleviate the deep-seated historical fear and mistrust between the two countries.</w:t>
      </w:r>
    </w:p>
    <w:p w:rsidR="00520409" w:rsidRPr="008D3A8E" w:rsidRDefault="00520409" w:rsidP="00520409">
      <w:pPr>
        <w:rPr>
          <w:rFonts w:eastAsia="Calibri"/>
          <w:sz w:val="12"/>
        </w:rPr>
      </w:pPr>
      <w:r w:rsidRPr="008D3A8E">
        <w:rPr>
          <w:rFonts w:eastAsia="Calibri"/>
          <w:sz w:val="12"/>
        </w:rPr>
        <w:t>Likewise, India will have to show maturity in understanding the changing mood and aspirations of the people of Pakistan.</w:t>
      </w:r>
    </w:p>
    <w:p w:rsidR="00520409" w:rsidRPr="008D3A8E" w:rsidRDefault="00520409" w:rsidP="00520409">
      <w:pPr>
        <w:rPr>
          <w:rFonts w:eastAsia="Calibri"/>
        </w:rPr>
      </w:pPr>
      <w:r w:rsidRPr="008D3A8E">
        <w:rPr>
          <w:rFonts w:eastAsia="Calibri"/>
          <w:sz w:val="12"/>
        </w:rPr>
        <w:t xml:space="preserve">New Delhi needs to recognize that </w:t>
      </w:r>
      <w:r w:rsidRPr="008D3A8E">
        <w:rPr>
          <w:rFonts w:eastAsia="Calibri"/>
          <w:b/>
          <w:bCs/>
          <w:sz w:val="20"/>
          <w:highlight w:val="yellow"/>
          <w:u w:val="thick"/>
        </w:rPr>
        <w:t>never before has there been such</w:t>
      </w:r>
      <w:r w:rsidRPr="008D3A8E">
        <w:rPr>
          <w:rFonts w:eastAsia="Calibri"/>
        </w:rPr>
        <w:t xml:space="preserve"> an </w:t>
      </w:r>
      <w:r w:rsidRPr="008D3A8E">
        <w:rPr>
          <w:rFonts w:eastAsia="Calibri"/>
          <w:b/>
          <w:sz w:val="20"/>
          <w:highlight w:val="yellow"/>
          <w:u w:val="thick"/>
          <w:bdr w:val="single" w:sz="18" w:space="0" w:color="auto" w:frame="1"/>
        </w:rPr>
        <w:t>overwhelming consensus</w:t>
      </w:r>
      <w:r w:rsidRPr="008D3A8E">
        <w:rPr>
          <w:rFonts w:eastAsia="Calibri"/>
          <w:highlight w:val="yellow"/>
        </w:rPr>
        <w:t xml:space="preserve"> </w:t>
      </w:r>
      <w:r w:rsidRPr="008D3A8E">
        <w:rPr>
          <w:rFonts w:eastAsia="Calibri"/>
          <w:b/>
          <w:bCs/>
          <w:sz w:val="20"/>
          <w:highlight w:val="yellow"/>
          <w:u w:val="thick"/>
        </w:rPr>
        <w:t>for Pakistan to</w:t>
      </w:r>
      <w:r w:rsidRPr="008D3A8E">
        <w:rPr>
          <w:rFonts w:eastAsia="Calibri"/>
          <w:b/>
          <w:bCs/>
          <w:sz w:val="20"/>
          <w:u w:val="thick"/>
        </w:rPr>
        <w:t xml:space="preserve"> </w:t>
      </w:r>
      <w:r w:rsidRPr="008D3A8E">
        <w:rPr>
          <w:rFonts w:eastAsia="Calibri"/>
          <w:b/>
          <w:bCs/>
          <w:sz w:val="20"/>
          <w:highlight w:val="yellow"/>
          <w:u w:val="thick"/>
        </w:rPr>
        <w:t>normalize relations</w:t>
      </w:r>
      <w:r w:rsidRPr="008D3A8E">
        <w:rPr>
          <w:rFonts w:eastAsia="Calibri"/>
          <w:b/>
          <w:bCs/>
          <w:sz w:val="20"/>
          <w:u w:val="thick"/>
        </w:rPr>
        <w:t xml:space="preserve"> </w:t>
      </w:r>
      <w:r w:rsidRPr="008D3A8E">
        <w:rPr>
          <w:rFonts w:eastAsia="Calibri"/>
        </w:rPr>
        <w:t xml:space="preserve">with India. If the leaderships of both countries work hard to tap this desire, </w:t>
      </w:r>
      <w:r w:rsidRPr="008D3A8E">
        <w:rPr>
          <w:rFonts w:eastAsia="Calibri"/>
          <w:b/>
          <w:bCs/>
          <w:sz w:val="20"/>
          <w:highlight w:val="yellow"/>
          <w:u w:val="thick"/>
        </w:rPr>
        <w:t>they may</w:t>
      </w:r>
      <w:r w:rsidRPr="008D3A8E">
        <w:rPr>
          <w:rFonts w:eastAsia="Calibri"/>
          <w:b/>
          <w:bCs/>
          <w:sz w:val="20"/>
          <w:u w:val="thick"/>
        </w:rPr>
        <w:t xml:space="preserve"> be able to </w:t>
      </w:r>
      <w:r w:rsidRPr="008D3A8E">
        <w:rPr>
          <w:rFonts w:eastAsia="Calibri"/>
          <w:b/>
          <w:bCs/>
          <w:sz w:val="20"/>
          <w:highlight w:val="yellow"/>
          <w:u w:val="thick"/>
        </w:rPr>
        <w:t>usher in</w:t>
      </w:r>
      <w:r w:rsidRPr="008D3A8E">
        <w:rPr>
          <w:rFonts w:eastAsia="Calibri"/>
        </w:rPr>
        <w:t xml:space="preserve"> a new era of </w:t>
      </w:r>
      <w:r w:rsidRPr="008D3A8E">
        <w:rPr>
          <w:rFonts w:eastAsia="Calibri"/>
          <w:b/>
          <w:sz w:val="20"/>
          <w:highlight w:val="yellow"/>
          <w:u w:val="thick"/>
          <w:bdr w:val="single" w:sz="18" w:space="0" w:color="auto" w:frame="1"/>
        </w:rPr>
        <w:t>peace</w:t>
      </w:r>
      <w:r w:rsidRPr="008D3A8E">
        <w:rPr>
          <w:rFonts w:eastAsia="Calibri"/>
          <w:b/>
          <w:sz w:val="20"/>
          <w:u w:val="thick"/>
          <w:bdr w:val="single" w:sz="18" w:space="0" w:color="auto" w:frame="1"/>
        </w:rPr>
        <w:t xml:space="preserve"> and progress </w:t>
      </w:r>
      <w:r w:rsidRPr="008D3A8E">
        <w:rPr>
          <w:rFonts w:eastAsia="Calibri"/>
        </w:rPr>
        <w:t>on the Subcontinent.</w:t>
      </w:r>
    </w:p>
    <w:p w:rsidR="00520409" w:rsidRPr="008D3A8E" w:rsidRDefault="00520409" w:rsidP="00520409">
      <w:pPr>
        <w:rPr>
          <w:rFonts w:eastAsia="Calibri"/>
        </w:rPr>
      </w:pPr>
    </w:p>
    <w:p w:rsidR="00520409" w:rsidRDefault="00EA3AA2" w:rsidP="00EA3AA2">
      <w:pPr>
        <w:pStyle w:val="Heading1"/>
      </w:pPr>
      <w:r>
        <w:lastRenderedPageBreak/>
        <w:t>**1AR**</w:t>
      </w:r>
    </w:p>
    <w:p w:rsidR="00EA3AA2" w:rsidRDefault="00EA3AA2" w:rsidP="00EA3AA2"/>
    <w:p w:rsidR="00EA3AA2" w:rsidRPr="00D050AD" w:rsidRDefault="00EA3AA2" w:rsidP="00EA3AA2">
      <w:pPr>
        <w:pStyle w:val="Heading4"/>
      </w:pPr>
      <w:r w:rsidRPr="00D050AD">
        <w:t xml:space="preserve">Resiliency Empirically proven—don’t buy the hype </w:t>
      </w:r>
    </w:p>
    <w:p w:rsidR="00EA3AA2" w:rsidRPr="00D050AD" w:rsidRDefault="00EA3AA2" w:rsidP="00EA3AA2">
      <w:pPr>
        <w:pStyle w:val="evidencetext"/>
      </w:pPr>
      <w:r w:rsidRPr="00D050AD">
        <w:rPr>
          <w:b/>
          <w:u w:val="thick" w:color="000000"/>
        </w:rPr>
        <w:t xml:space="preserve">Zakaria ’9 </w:t>
      </w:r>
      <w:r w:rsidRPr="00D050AD">
        <w:rPr>
          <w:rStyle w:val="reduce2"/>
        </w:rPr>
        <w:t>[Fareed Zakaria is editor of Newsweek International “The Secrets of Stability,” 12/12 http://www.newsweek.com/id/226425/page/2]</w:t>
      </w:r>
    </w:p>
    <w:p w:rsidR="00EA3AA2" w:rsidRPr="00D050AD" w:rsidRDefault="00EA3AA2" w:rsidP="00EA3AA2">
      <w:pPr>
        <w:pStyle w:val="evidencetext"/>
        <w:rPr>
          <w:rStyle w:val="reduce2"/>
        </w:rPr>
      </w:pPr>
    </w:p>
    <w:p w:rsidR="00EA3AA2" w:rsidRPr="00D050AD" w:rsidRDefault="00EA3AA2" w:rsidP="00EA3AA2">
      <w:pPr>
        <w:pStyle w:val="evidencetext"/>
        <w:rPr>
          <w:rStyle w:val="StyleBoldUnderline"/>
        </w:rPr>
      </w:pPr>
      <w:r w:rsidRPr="00D050AD">
        <w:rPr>
          <w:rStyle w:val="StyleBoldUnderline"/>
          <w:highlight w:val="cyan"/>
        </w:rPr>
        <w:t>One year ago, the world seemed as if it might be coming apart</w:t>
      </w:r>
      <w:r w:rsidRPr="00D050AD">
        <w:t xml:space="preserve">. The global financial system, which had fueled a great expansion of capitalism and trade across the world, was crumbling.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 </w:t>
      </w:r>
      <w:r w:rsidRPr="00D050AD">
        <w:rPr>
          <w:rStyle w:val="StyleBoldUnderline"/>
        </w:rPr>
        <w:t xml:space="preserve">Others </w:t>
      </w:r>
      <w:r w:rsidRPr="00D050AD">
        <w:rPr>
          <w:rStyle w:val="StyleBoldUnderline"/>
          <w:highlight w:val="cyan"/>
        </w:rPr>
        <w:t>predicted</w:t>
      </w:r>
      <w:r w:rsidRPr="00D050AD">
        <w:rPr>
          <w:rStyle w:val="StyleBoldUnderline"/>
        </w:rPr>
        <w:t xml:space="preserve"> that these </w:t>
      </w:r>
      <w:r w:rsidRPr="00D050AD">
        <w:rPr>
          <w:rStyle w:val="StyleBoldUnderline"/>
          <w:highlight w:val="cyan"/>
        </w:rPr>
        <w:t>economic shocks would lead to political instability and violence</w:t>
      </w:r>
      <w:r w:rsidRPr="00D050AD">
        <w:rPr>
          <w:rStyle w:val="StyleBoldUnderline"/>
        </w:rPr>
        <w:t xml:space="preserve"> in the worst-hit countries</w:t>
      </w:r>
      <w:r w:rsidRPr="00D050AD">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One year later, how much has the world really changed?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D050AD">
        <w:rPr>
          <w:rStyle w:val="StyleBoldUnderline"/>
        </w:rPr>
        <w:t xml:space="preserve">overall, things look nothing like they did in the 1930s. </w:t>
      </w:r>
      <w:r w:rsidRPr="00D050AD">
        <w:rPr>
          <w:rStyle w:val="Emphasis"/>
          <w:highlight w:val="cyan"/>
        </w:rPr>
        <w:t>The</w:t>
      </w:r>
      <w:r w:rsidRPr="00D050AD">
        <w:rPr>
          <w:rStyle w:val="Emphasis"/>
        </w:rPr>
        <w:t xml:space="preserve"> </w:t>
      </w:r>
      <w:r w:rsidRPr="00D050AD">
        <w:rPr>
          <w:rStyle w:val="Emphasis"/>
          <w:highlight w:val="cyan"/>
        </w:rPr>
        <w:t>predictions of</w:t>
      </w:r>
      <w:r w:rsidRPr="00D050AD">
        <w:rPr>
          <w:rStyle w:val="Emphasis"/>
        </w:rPr>
        <w:t xml:space="preserve"> economic and political </w:t>
      </w:r>
      <w:r w:rsidRPr="00D050AD">
        <w:rPr>
          <w:rStyle w:val="Emphasis"/>
          <w:highlight w:val="cyan"/>
        </w:rPr>
        <w:t>collapse have not materialized</w:t>
      </w:r>
      <w:r w:rsidRPr="00D050AD">
        <w:rPr>
          <w:rStyle w:val="StyleBoldUnderline"/>
        </w:rPr>
        <w:t xml:space="preserve"> </w:t>
      </w:r>
      <w:r w:rsidRPr="00D050AD">
        <w:t>at all.</w:t>
      </w:r>
      <w:r w:rsidRPr="00D050AD">
        <w:rPr>
          <w:rStyle w:val="StyleBoldUnderline"/>
        </w:rPr>
        <w:t xml:space="preserve"> </w:t>
      </w:r>
      <w:r w:rsidRPr="00D050AD">
        <w:t xml:space="preserve">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says Charles Kaye, the co-head of Warburg Pincus. "We had this huge crisis, and now we're back to business as usual?" This revival did not happen because markets managed to stabilize themselves on their own. Rather, governments, having learned the lessons of the Great Depression, were determined not to repeat the same mistakes once this crisis hit. </w:t>
      </w:r>
      <w:r w:rsidRPr="00D050AD">
        <w:rPr>
          <w:rStyle w:val="StyleBoldUnderline"/>
        </w:rPr>
        <w:t xml:space="preserve">By massively expanding </w:t>
      </w:r>
      <w:r w:rsidRPr="00D050AD">
        <w:rPr>
          <w:rStyle w:val="StyleBoldUnderline"/>
          <w:highlight w:val="cyan"/>
        </w:rPr>
        <w:t>state support</w:t>
      </w:r>
      <w:r w:rsidRPr="00D050AD">
        <w:rPr>
          <w:rStyle w:val="StyleBoldUnderline"/>
        </w:rPr>
        <w:t xml:space="preserve"> for the economy</w:t>
      </w:r>
      <w:r w:rsidRPr="00D050AD">
        <w:t>—through central banks and national treasuries—</w:t>
      </w:r>
      <w:r w:rsidRPr="00D050AD">
        <w:rPr>
          <w:rStyle w:val="StyleBoldUnderline"/>
        </w:rPr>
        <w:t xml:space="preserve">they </w:t>
      </w:r>
      <w:r w:rsidRPr="00D050AD">
        <w:rPr>
          <w:rStyle w:val="StyleBoldUnderline"/>
          <w:highlight w:val="cyan"/>
        </w:rPr>
        <w:t>buffered the worst</w:t>
      </w:r>
      <w:r w:rsidRPr="00D050AD">
        <w:rPr>
          <w:rStyle w:val="StyleBoldUnderline"/>
        </w:rPr>
        <w:t xml:space="preserve"> of the damage.</w:t>
      </w:r>
      <w:r w:rsidRPr="00D050AD">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w:t>
      </w:r>
      <w:r w:rsidRPr="00D050AD">
        <w:rPr>
          <w:rStyle w:val="StyleBoldUnderline"/>
        </w:rPr>
        <w:t xml:space="preserve">Yet these </w:t>
      </w:r>
      <w:r w:rsidRPr="00D050AD">
        <w:rPr>
          <w:rStyle w:val="StyleBoldUnderline"/>
          <w:highlight w:val="cyan"/>
        </w:rPr>
        <w:t>rallies</w:t>
      </w:r>
      <w:r w:rsidRPr="00D050AD">
        <w:rPr>
          <w:rStyle w:val="StyleBoldUnderline"/>
        </w:rPr>
        <w:t xml:space="preserve"> also </w:t>
      </w:r>
      <w:r w:rsidRPr="00D050AD">
        <w:rPr>
          <w:rStyle w:val="StyleBoldUnderline"/>
          <w:highlight w:val="cyan"/>
        </w:rPr>
        <w:t>demonstrate</w:t>
      </w:r>
      <w:r w:rsidRPr="00D050AD">
        <w:rPr>
          <w:rStyle w:val="StyleBoldUnderline"/>
        </w:rPr>
        <w:t xml:space="preserve"> the return of </w:t>
      </w:r>
      <w:r w:rsidRPr="00D050AD">
        <w:rPr>
          <w:rStyle w:val="StyleBoldUnderline"/>
          <w:highlight w:val="cyan"/>
        </w:rPr>
        <w:t>confidence,</w:t>
      </w:r>
      <w:r w:rsidRPr="00D050AD">
        <w:rPr>
          <w:rStyle w:val="StyleBoldUnderline"/>
        </w:rPr>
        <w:t xml:space="preserve"> and confidence is a very powerful economic force.</w:t>
      </w:r>
      <w:r w:rsidRPr="00D050AD">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there's a fundamental reason why we have not faced global collapse in the last year. It is the same reason that we weathered the stock-market crash of 1987, the recession of 1992, the Asian crisis of 1997, the Russian default of 1998, and the tech-bubble collapse of 2000. </w:t>
      </w:r>
      <w:r w:rsidRPr="00D050AD">
        <w:rPr>
          <w:rStyle w:val="StyleBoldUnderline"/>
          <w:highlight w:val="cyan"/>
        </w:rPr>
        <w:t>The current global economic system is inherently more resilient than we think. The world today is characterized by three major forces for stability, each reinforcing the other and each historical in nature.</w:t>
      </w:r>
    </w:p>
    <w:p w:rsidR="00EA3AA2" w:rsidRPr="00D050AD" w:rsidRDefault="00EA3AA2" w:rsidP="00EA3AA2">
      <w:pPr>
        <w:pStyle w:val="Heading4"/>
      </w:pPr>
      <w:r w:rsidRPr="00D050AD">
        <w:tab/>
      </w:r>
    </w:p>
    <w:p w:rsidR="00EA3AA2" w:rsidRPr="00EA3AA2" w:rsidRDefault="00EA3AA2" w:rsidP="00EA3AA2">
      <w:bookmarkStart w:id="0" w:name="_GoBack"/>
      <w:bookmarkEnd w:id="0"/>
    </w:p>
    <w:sectPr w:rsidR="00EA3AA2" w:rsidRPr="00EA3A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AC6" w:rsidRDefault="00A12AC6" w:rsidP="005F5576">
      <w:r>
        <w:separator/>
      </w:r>
    </w:p>
  </w:endnote>
  <w:endnote w:type="continuationSeparator" w:id="0">
    <w:p w:rsidR="00A12AC6" w:rsidRDefault="00A12A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AC6" w:rsidRDefault="00A12AC6" w:rsidP="005F5576">
      <w:r>
        <w:separator/>
      </w:r>
    </w:p>
  </w:footnote>
  <w:footnote w:type="continuationSeparator" w:id="0">
    <w:p w:rsidR="00A12AC6" w:rsidRDefault="00A12AC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4B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4B0"/>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670"/>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D20"/>
    <w:rsid w:val="005111F8"/>
    <w:rsid w:val="00513FA2"/>
    <w:rsid w:val="00514387"/>
    <w:rsid w:val="00516459"/>
    <w:rsid w:val="00520153"/>
    <w:rsid w:val="00520409"/>
    <w:rsid w:val="00534650"/>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7A09"/>
    <w:rsid w:val="00623B70"/>
    <w:rsid w:val="0063578B"/>
    <w:rsid w:val="00636B3D"/>
    <w:rsid w:val="00641025"/>
    <w:rsid w:val="00650E98"/>
    <w:rsid w:val="00656C61"/>
    <w:rsid w:val="006672D8"/>
    <w:rsid w:val="00670D96"/>
    <w:rsid w:val="00672877"/>
    <w:rsid w:val="00683154"/>
    <w:rsid w:val="00687AC8"/>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239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929"/>
    <w:rsid w:val="0094025E"/>
    <w:rsid w:val="0094256C"/>
    <w:rsid w:val="00953F11"/>
    <w:rsid w:val="009706C1"/>
    <w:rsid w:val="00976675"/>
    <w:rsid w:val="00976FBF"/>
    <w:rsid w:val="00984B38"/>
    <w:rsid w:val="009A0636"/>
    <w:rsid w:val="009A6FF5"/>
    <w:rsid w:val="009B2B47"/>
    <w:rsid w:val="009B35DB"/>
    <w:rsid w:val="009C2362"/>
    <w:rsid w:val="009C4298"/>
    <w:rsid w:val="009D318C"/>
    <w:rsid w:val="00A10B8B"/>
    <w:rsid w:val="00A12AC6"/>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ACC"/>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0E9C"/>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CB"/>
    <w:rsid w:val="00E420E9"/>
    <w:rsid w:val="00E4635D"/>
    <w:rsid w:val="00E61D76"/>
    <w:rsid w:val="00E674DB"/>
    <w:rsid w:val="00E70912"/>
    <w:rsid w:val="00E75F28"/>
    <w:rsid w:val="00E90AA6"/>
    <w:rsid w:val="00E977B8"/>
    <w:rsid w:val="00E97AD1"/>
    <w:rsid w:val="00EA07FB"/>
    <w:rsid w:val="00EA109B"/>
    <w:rsid w:val="00EA15A8"/>
    <w:rsid w:val="00EA2926"/>
    <w:rsid w:val="00EA3AA2"/>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64ED6"/>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3AA2"/>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EA3A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EA3AA2"/>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EA3AA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EA3AA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A3A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3AA2"/>
  </w:style>
  <w:style w:type="character" w:customStyle="1" w:styleId="Heading1Char">
    <w:name w:val="Heading 1 Char"/>
    <w:aliases w:val="Pocket Char"/>
    <w:basedOn w:val="DefaultParagraphFont"/>
    <w:link w:val="Heading1"/>
    <w:uiPriority w:val="1"/>
    <w:rsid w:val="00EA3AA2"/>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EA3AA2"/>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
    <w:basedOn w:val="DefaultParagraphFont"/>
    <w:uiPriority w:val="7"/>
    <w:qFormat/>
    <w:rsid w:val="00EA3AA2"/>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EA3AA2"/>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EA3AA2"/>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A3AA2"/>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EA3AA2"/>
    <w:rPr>
      <w:b/>
      <w:bCs/>
      <w:sz w:val="24"/>
      <w:u w:val="single"/>
    </w:rPr>
  </w:style>
  <w:style w:type="paragraph" w:styleId="Header">
    <w:name w:val="header"/>
    <w:basedOn w:val="Normal"/>
    <w:link w:val="HeaderChar"/>
    <w:uiPriority w:val="99"/>
    <w:semiHidden/>
    <w:rsid w:val="00EA3AA2"/>
    <w:pPr>
      <w:tabs>
        <w:tab w:val="center" w:pos="4680"/>
        <w:tab w:val="right" w:pos="9360"/>
      </w:tabs>
    </w:pPr>
  </w:style>
  <w:style w:type="character" w:customStyle="1" w:styleId="HeaderChar">
    <w:name w:val="Header Char"/>
    <w:basedOn w:val="DefaultParagraphFont"/>
    <w:link w:val="Header"/>
    <w:uiPriority w:val="99"/>
    <w:semiHidden/>
    <w:rsid w:val="00EA3AA2"/>
    <w:rPr>
      <w:rFonts w:ascii="Arial" w:hAnsi="Arial" w:cs="Arial"/>
      <w:sz w:val="16"/>
    </w:rPr>
  </w:style>
  <w:style w:type="paragraph" w:styleId="Footer">
    <w:name w:val="footer"/>
    <w:basedOn w:val="Normal"/>
    <w:link w:val="FooterChar"/>
    <w:uiPriority w:val="99"/>
    <w:semiHidden/>
    <w:rsid w:val="00EA3AA2"/>
    <w:pPr>
      <w:tabs>
        <w:tab w:val="center" w:pos="4680"/>
        <w:tab w:val="right" w:pos="9360"/>
      </w:tabs>
    </w:pPr>
  </w:style>
  <w:style w:type="character" w:customStyle="1" w:styleId="FooterChar">
    <w:name w:val="Footer Char"/>
    <w:basedOn w:val="DefaultParagraphFont"/>
    <w:link w:val="Footer"/>
    <w:uiPriority w:val="99"/>
    <w:semiHidden/>
    <w:rsid w:val="00EA3AA2"/>
    <w:rPr>
      <w:rFonts w:ascii="Arial" w:hAnsi="Arial" w:cs="Arial"/>
      <w:sz w:val="16"/>
    </w:rPr>
  </w:style>
  <w:style w:type="character" w:styleId="Hyperlink">
    <w:name w:val="Hyperlink"/>
    <w:basedOn w:val="DefaultParagraphFont"/>
    <w:uiPriority w:val="99"/>
    <w:semiHidden/>
    <w:rsid w:val="00EA3AA2"/>
    <w:rPr>
      <w:color w:val="auto"/>
      <w:u w:val="none"/>
    </w:rPr>
  </w:style>
  <w:style w:type="character" w:styleId="FollowedHyperlink">
    <w:name w:val="FollowedHyperlink"/>
    <w:basedOn w:val="DefaultParagraphFont"/>
    <w:uiPriority w:val="99"/>
    <w:semiHidden/>
    <w:rsid w:val="00EA3AA2"/>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EA3AA2"/>
    <w:rPr>
      <w:rFonts w:ascii="Arial" w:eastAsiaTheme="majorEastAsia" w:hAnsi="Arial" w:cstheme="majorBidi"/>
      <w:b/>
      <w:bCs/>
      <w:iCs/>
      <w:sz w:val="24"/>
    </w:rPr>
  </w:style>
  <w:style w:type="paragraph" w:customStyle="1" w:styleId="evidencetext">
    <w:name w:val="evidence text"/>
    <w:basedOn w:val="Normal"/>
    <w:link w:val="evidencetextChar1"/>
    <w:qFormat/>
    <w:rsid w:val="00EA3AA2"/>
    <w:pPr>
      <w:ind w:left="432" w:right="432"/>
    </w:pPr>
    <w:rPr>
      <w:color w:val="000000"/>
    </w:rPr>
  </w:style>
  <w:style w:type="character" w:customStyle="1" w:styleId="evidencetextChar1">
    <w:name w:val="evidence text Char1"/>
    <w:link w:val="evidencetext"/>
    <w:rsid w:val="00EA3AA2"/>
    <w:rPr>
      <w:rFonts w:ascii="Arial" w:hAnsi="Arial" w:cs="Arial"/>
      <w:color w:val="000000"/>
      <w:sz w:val="16"/>
    </w:rPr>
  </w:style>
  <w:style w:type="character" w:customStyle="1" w:styleId="reduce2">
    <w:name w:val="reduce2"/>
    <w:rsid w:val="00EA3AA2"/>
    <w:rPr>
      <w:rFonts w:ascii="Arial" w:hAnsi="Arial" w:cs="Arial"/>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3AA2"/>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EA3A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EA3AA2"/>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3: Cite,Char1, Char Char Char Char Char Char Char Char, Char Char Char Char Char Char Char,Char Char Char Char Char Char Char,Underlines,Heading 3 Char3,Char, Char,Heading 3 Char Char, Char Char,Bold Cite,Cite 1,no,Index Headers"/>
    <w:basedOn w:val="Normal"/>
    <w:next w:val="Normal"/>
    <w:link w:val="Heading3Char"/>
    <w:uiPriority w:val="3"/>
    <w:qFormat/>
    <w:rsid w:val="00EA3AA2"/>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Card"/>
    <w:basedOn w:val="Normal"/>
    <w:next w:val="Normal"/>
    <w:link w:val="Heading4Char"/>
    <w:uiPriority w:val="4"/>
    <w:qFormat/>
    <w:rsid w:val="00EA3AA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A3A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3AA2"/>
  </w:style>
  <w:style w:type="character" w:customStyle="1" w:styleId="Heading1Char">
    <w:name w:val="Heading 1 Char"/>
    <w:aliases w:val="Pocket Char"/>
    <w:basedOn w:val="DefaultParagraphFont"/>
    <w:link w:val="Heading1"/>
    <w:uiPriority w:val="1"/>
    <w:rsid w:val="00EA3AA2"/>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EA3AA2"/>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
    <w:basedOn w:val="DefaultParagraphFont"/>
    <w:uiPriority w:val="7"/>
    <w:qFormat/>
    <w:rsid w:val="00EA3AA2"/>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EA3AA2"/>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Underlines Char,Heading 3 Char3 Char,Char Char, Char Char1"/>
    <w:basedOn w:val="DefaultParagraphFont"/>
    <w:link w:val="Heading3"/>
    <w:uiPriority w:val="3"/>
    <w:rsid w:val="00EA3AA2"/>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EA3AA2"/>
    <w:rPr>
      <w:b/>
      <w:bCs/>
      <w:sz w:val="20"/>
      <w:u w:val="thick"/>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EA3AA2"/>
    <w:rPr>
      <w:b/>
      <w:bCs/>
      <w:sz w:val="24"/>
      <w:u w:val="single"/>
    </w:rPr>
  </w:style>
  <w:style w:type="paragraph" w:styleId="Header">
    <w:name w:val="header"/>
    <w:basedOn w:val="Normal"/>
    <w:link w:val="HeaderChar"/>
    <w:uiPriority w:val="99"/>
    <w:semiHidden/>
    <w:rsid w:val="00EA3AA2"/>
    <w:pPr>
      <w:tabs>
        <w:tab w:val="center" w:pos="4680"/>
        <w:tab w:val="right" w:pos="9360"/>
      </w:tabs>
    </w:pPr>
  </w:style>
  <w:style w:type="character" w:customStyle="1" w:styleId="HeaderChar">
    <w:name w:val="Header Char"/>
    <w:basedOn w:val="DefaultParagraphFont"/>
    <w:link w:val="Header"/>
    <w:uiPriority w:val="99"/>
    <w:semiHidden/>
    <w:rsid w:val="00EA3AA2"/>
    <w:rPr>
      <w:rFonts w:ascii="Arial" w:hAnsi="Arial" w:cs="Arial"/>
      <w:sz w:val="16"/>
    </w:rPr>
  </w:style>
  <w:style w:type="paragraph" w:styleId="Footer">
    <w:name w:val="footer"/>
    <w:basedOn w:val="Normal"/>
    <w:link w:val="FooterChar"/>
    <w:uiPriority w:val="99"/>
    <w:semiHidden/>
    <w:rsid w:val="00EA3AA2"/>
    <w:pPr>
      <w:tabs>
        <w:tab w:val="center" w:pos="4680"/>
        <w:tab w:val="right" w:pos="9360"/>
      </w:tabs>
    </w:pPr>
  </w:style>
  <w:style w:type="character" w:customStyle="1" w:styleId="FooterChar">
    <w:name w:val="Footer Char"/>
    <w:basedOn w:val="DefaultParagraphFont"/>
    <w:link w:val="Footer"/>
    <w:uiPriority w:val="99"/>
    <w:semiHidden/>
    <w:rsid w:val="00EA3AA2"/>
    <w:rPr>
      <w:rFonts w:ascii="Arial" w:hAnsi="Arial" w:cs="Arial"/>
      <w:sz w:val="16"/>
    </w:rPr>
  </w:style>
  <w:style w:type="character" w:styleId="Hyperlink">
    <w:name w:val="Hyperlink"/>
    <w:basedOn w:val="DefaultParagraphFont"/>
    <w:uiPriority w:val="99"/>
    <w:semiHidden/>
    <w:rsid w:val="00EA3AA2"/>
    <w:rPr>
      <w:color w:val="auto"/>
      <w:u w:val="none"/>
    </w:rPr>
  </w:style>
  <w:style w:type="character" w:styleId="FollowedHyperlink">
    <w:name w:val="FollowedHyperlink"/>
    <w:basedOn w:val="DefaultParagraphFont"/>
    <w:uiPriority w:val="99"/>
    <w:semiHidden/>
    <w:rsid w:val="00EA3AA2"/>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EA3AA2"/>
    <w:rPr>
      <w:rFonts w:ascii="Arial" w:eastAsiaTheme="majorEastAsia" w:hAnsi="Arial" w:cstheme="majorBidi"/>
      <w:b/>
      <w:bCs/>
      <w:iCs/>
      <w:sz w:val="24"/>
    </w:rPr>
  </w:style>
  <w:style w:type="paragraph" w:customStyle="1" w:styleId="evidencetext">
    <w:name w:val="evidence text"/>
    <w:basedOn w:val="Normal"/>
    <w:link w:val="evidencetextChar1"/>
    <w:qFormat/>
    <w:rsid w:val="00EA3AA2"/>
    <w:pPr>
      <w:ind w:left="432" w:right="432"/>
    </w:pPr>
    <w:rPr>
      <w:color w:val="000000"/>
    </w:rPr>
  </w:style>
  <w:style w:type="character" w:customStyle="1" w:styleId="evidencetextChar1">
    <w:name w:val="evidence text Char1"/>
    <w:link w:val="evidencetext"/>
    <w:rsid w:val="00EA3AA2"/>
    <w:rPr>
      <w:rFonts w:ascii="Arial" w:hAnsi="Arial" w:cs="Arial"/>
      <w:color w:val="000000"/>
      <w:sz w:val="16"/>
    </w:rPr>
  </w:style>
  <w:style w:type="character" w:customStyle="1" w:styleId="reduce2">
    <w:name w:val="reduce2"/>
    <w:rsid w:val="00EA3AA2"/>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534723">
      <w:bodyDiv w:val="1"/>
      <w:marLeft w:val="0"/>
      <w:marRight w:val="0"/>
      <w:marTop w:val="0"/>
      <w:marBottom w:val="0"/>
      <w:divBdr>
        <w:top w:val="none" w:sz="0" w:space="0" w:color="auto"/>
        <w:left w:val="none" w:sz="0" w:space="0" w:color="auto"/>
        <w:bottom w:val="none" w:sz="0" w:space="0" w:color="auto"/>
        <w:right w:val="none" w:sz="0" w:space="0" w:color="auto"/>
      </w:divBdr>
    </w:div>
    <w:div w:id="1674914135">
      <w:bodyDiv w:val="1"/>
      <w:marLeft w:val="0"/>
      <w:marRight w:val="0"/>
      <w:marTop w:val="0"/>
      <w:marBottom w:val="0"/>
      <w:divBdr>
        <w:top w:val="none" w:sz="0" w:space="0" w:color="auto"/>
        <w:left w:val="none" w:sz="0" w:space="0" w:color="auto"/>
        <w:bottom w:val="none" w:sz="0" w:space="0" w:color="auto"/>
        <w:right w:val="none" w:sz="0" w:space="0" w:color="auto"/>
      </w:divBdr>
    </w:div>
    <w:div w:id="200986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atchdog.org/122490/nlrb-posters-appeal/" TargetMode="External"/><Relationship Id="rId18" Type="http://schemas.openxmlformats.org/officeDocument/2006/relationships/hyperlink" Target="http://thediplomat.com/the-pulse/2013/05/16/pakistans-elections-a-harbinger-of-peace-on-the-subcontinen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oreignpolicy.com/articles/2009/11/13/the_end_of_the_world?page=full" TargetMode="External"/><Relationship Id="rId17" Type="http://schemas.openxmlformats.org/officeDocument/2006/relationships/hyperlink" Target="http://www.theatlanticwire.com/politics/2013/11/obama-administration-still-not-sure-how-pass-immigration-reform/71460/" TargetMode="External"/><Relationship Id="rId2" Type="http://schemas.openxmlformats.org/officeDocument/2006/relationships/customXml" Target="../customXml/item2.xml"/><Relationship Id="rId16" Type="http://schemas.openxmlformats.org/officeDocument/2006/relationships/hyperlink" Target="http://www.huffingtonpost.com/2013/12/27/obama-2014_n_4507493.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tegicstudiesinstitute.army.mil/pdffiles/pub628.pdf" TargetMode="External"/><Relationship Id="rId5" Type="http://schemas.microsoft.com/office/2007/relationships/stylesWithEffects" Target="stylesWithEffects.xml"/><Relationship Id="rId15" Type="http://schemas.openxmlformats.org/officeDocument/2006/relationships/hyperlink" Target="http://www.nationaljournal.com/daily/for-congress-a-new-year-but-same-problems-20140105" TargetMode="External"/><Relationship Id="rId10" Type="http://schemas.openxmlformats.org/officeDocument/2006/relationships/hyperlink" Target="http://www.centerforsecuritypolicy.org/home.aspx?sid=56&amp;categoryid=56&amp;subcategoryid=90&amp;newsid=11568%29"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pr.org/blogs/multiamerican/2013/12/30/15492/immigration-top-stories-to-watch-in-20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10697</Words>
  <Characters>60975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2</cp:revision>
  <dcterms:created xsi:type="dcterms:W3CDTF">2014-01-08T01:27:00Z</dcterms:created>
  <dcterms:modified xsi:type="dcterms:W3CDTF">2014-01-08T01:27:00Z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