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728C" w:rsidRDefault="00C0728C" w:rsidP="00C0728C">
      <w:pPr>
        <w:pStyle w:val="Heading2"/>
      </w:pPr>
      <w:bookmarkStart w:id="0" w:name="_GoBack"/>
      <w:bookmarkEnd w:id="0"/>
      <w:r>
        <w:t xml:space="preserve">2AC T “Restriction on </w:t>
      </w:r>
      <w:proofErr w:type="spellStart"/>
      <w:r>
        <w:t>Pres</w:t>
      </w:r>
      <w:proofErr w:type="spellEnd"/>
      <w:r>
        <w:t xml:space="preserve"> WPA”</w:t>
      </w:r>
    </w:p>
    <w:p w:rsidR="00C0728C" w:rsidRDefault="00C0728C" w:rsidP="00C0728C">
      <w:pPr>
        <w:pStyle w:val="Heading3"/>
      </w:pPr>
      <w:r>
        <w:t>We meet-Indefinite detention is the determination of “enemy combatant” status and the justifications</w:t>
      </w:r>
    </w:p>
    <w:p w:rsidR="00C0728C" w:rsidRDefault="00C0728C" w:rsidP="00C0728C">
      <w:r>
        <w:t xml:space="preserve">JENNIFER K. </w:t>
      </w:r>
      <w:r w:rsidRPr="00537C46">
        <w:rPr>
          <w:rStyle w:val="StyleStyleBold12pt"/>
        </w:rPr>
        <w:t>ELSEA</w:t>
      </w:r>
      <w:r>
        <w:t xml:space="preserve"> Congressional Research Service Presidential Studies Quarterly</w:t>
      </w:r>
    </w:p>
    <w:p w:rsidR="00C0728C" w:rsidRDefault="00C0728C" w:rsidP="00C0728C">
      <w:r>
        <w:t xml:space="preserve">Volume 33, Issue 3, Presidential Authority to Detain “Enemy Combatants”, J.D. Washington College of Law; Article first published online: 12 SEP </w:t>
      </w:r>
      <w:r w:rsidRPr="00537C46">
        <w:rPr>
          <w:rStyle w:val="StyleStyleBold12pt"/>
        </w:rPr>
        <w:t>2003</w:t>
      </w:r>
    </w:p>
    <w:p w:rsidR="00C0728C" w:rsidRDefault="00C0728C" w:rsidP="00C0728C">
      <w:r w:rsidRPr="00EE7CCA">
        <w:rPr>
          <w:rStyle w:val="StyleBoldUnderline"/>
          <w:highlight w:val="yellow"/>
        </w:rPr>
        <w:t>President</w:t>
      </w:r>
      <w:r>
        <w:t xml:space="preserve"> </w:t>
      </w:r>
      <w:r w:rsidRPr="00537C46">
        <w:rPr>
          <w:rStyle w:val="StyleBoldUnderline"/>
        </w:rPr>
        <w:t xml:space="preserve">Bush </w:t>
      </w:r>
      <w:r w:rsidRPr="00EE7CCA">
        <w:rPr>
          <w:rStyle w:val="StyleBoldUnderline"/>
          <w:highlight w:val="yellow"/>
        </w:rPr>
        <w:t>claims the power</w:t>
      </w:r>
      <w:r w:rsidRPr="00537C46">
        <w:rPr>
          <w:rStyle w:val="StyleBoldUnderline"/>
        </w:rPr>
        <w:t xml:space="preserve">, as Commander in Chief of the Armed Forces, </w:t>
      </w:r>
      <w:r w:rsidRPr="00EE7CCA">
        <w:rPr>
          <w:rStyle w:val="StyleBoldUnderline"/>
          <w:highlight w:val="yellow"/>
        </w:rPr>
        <w:t>to¶ determine</w:t>
      </w:r>
      <w:r w:rsidRPr="00537C46">
        <w:rPr>
          <w:rStyle w:val="StyleBoldUnderline"/>
        </w:rPr>
        <w:t xml:space="preserve"> that </w:t>
      </w:r>
      <w:r w:rsidRPr="00EE7CCA">
        <w:rPr>
          <w:rStyle w:val="StyleBoldUnderline"/>
          <w:highlight w:val="yellow"/>
        </w:rPr>
        <w:t>any person</w:t>
      </w:r>
      <w:r w:rsidRPr="00537C46">
        <w:rPr>
          <w:rStyle w:val="StyleBoldUnderline"/>
        </w:rPr>
        <w:t xml:space="preserve">, including an American citizen, who is </w:t>
      </w:r>
      <w:r w:rsidRPr="00EE7CCA">
        <w:rPr>
          <w:rStyle w:val="StyleBoldUnderline"/>
          <w:highlight w:val="yellow"/>
        </w:rPr>
        <w:t>suspected of being</w:t>
      </w:r>
      <w:r w:rsidRPr="00537C46">
        <w:rPr>
          <w:rStyle w:val="StyleBoldUnderline"/>
        </w:rPr>
        <w:t xml:space="preserve"> ¶ a member, agent, or associate of </w:t>
      </w:r>
      <w:r w:rsidRPr="00EE7CCA">
        <w:rPr>
          <w:rStyle w:val="StyleBoldUnderline"/>
          <w:highlight w:val="yellow"/>
        </w:rPr>
        <w:t>Al Qaeda, the Taliban, or</w:t>
      </w:r>
      <w:r w:rsidRPr="00537C46">
        <w:rPr>
          <w:rStyle w:val="StyleBoldUnderline"/>
        </w:rPr>
        <w:t xml:space="preserve"> possibly </w:t>
      </w:r>
      <w:r w:rsidRPr="00EE7CCA">
        <w:rPr>
          <w:rStyle w:val="StyleBoldUnderline"/>
          <w:highlight w:val="yellow"/>
        </w:rPr>
        <w:t>any other terrorist¶ organization, is an “enemy combatant” who can be detained</w:t>
      </w:r>
      <w:r w:rsidRPr="00537C46">
        <w:rPr>
          <w:rStyle w:val="StyleBoldUnderline"/>
        </w:rPr>
        <w:t xml:space="preserve"> in U.S. military custody¶ until hostilities end, pursuant to the international law of war</w:t>
      </w:r>
      <w:r>
        <w:t xml:space="preserve"> (</w:t>
      </w:r>
      <w:proofErr w:type="spellStart"/>
      <w:r>
        <w:t>Dworkin</w:t>
      </w:r>
      <w:proofErr w:type="spellEnd"/>
      <w:r>
        <w:t xml:space="preserve"> 2002). </w:t>
      </w:r>
      <w:r w:rsidRPr="00537C46">
        <w:rPr>
          <w:sz w:val="12"/>
        </w:rPr>
        <w:t xml:space="preserve">¶ </w:t>
      </w:r>
      <w:r>
        <w:t>Attorney General John Ashcroft has taken the view that the authority to detain “enemy</w:t>
      </w:r>
      <w:r w:rsidRPr="00537C46">
        <w:rPr>
          <w:sz w:val="12"/>
        </w:rPr>
        <w:t xml:space="preserve">¶ </w:t>
      </w:r>
      <w:r>
        <w:t>combatants” belongs to the president alone, and that any interference in that authority</w:t>
      </w:r>
      <w:r w:rsidRPr="00537C46">
        <w:rPr>
          <w:sz w:val="12"/>
        </w:rPr>
        <w:t xml:space="preserve">¶ </w:t>
      </w:r>
      <w:r>
        <w:t>by Congress would thus be unconstitutional (U.S. Senate 2002</w:t>
      </w:r>
      <w:r w:rsidRPr="00537C46">
        <w:rPr>
          <w:rStyle w:val="StyleBoldUnderline"/>
        </w:rPr>
        <w:t xml:space="preserve">). Even if congressional¶ authority were necessary, the government argues, such </w:t>
      </w:r>
      <w:r w:rsidRPr="00EE7CCA">
        <w:rPr>
          <w:rStyle w:val="StyleBoldUnderline"/>
          <w:highlight w:val="yellow"/>
        </w:rPr>
        <w:t>permission can be found in ¶ the A</w:t>
      </w:r>
      <w:r w:rsidRPr="00537C46">
        <w:rPr>
          <w:rStyle w:val="StyleBoldUnderline"/>
        </w:rPr>
        <w:t xml:space="preserve">uthorization to </w:t>
      </w:r>
      <w:r w:rsidRPr="00EE7CCA">
        <w:rPr>
          <w:rStyle w:val="StyleBoldUnderline"/>
          <w:highlight w:val="yellow"/>
        </w:rPr>
        <w:t>U</w:t>
      </w:r>
      <w:r w:rsidRPr="00537C46">
        <w:rPr>
          <w:rStyle w:val="StyleBoldUnderline"/>
        </w:rPr>
        <w:t xml:space="preserve">se </w:t>
      </w:r>
      <w:r w:rsidRPr="00EE7CCA">
        <w:rPr>
          <w:rStyle w:val="StyleBoldUnderline"/>
          <w:highlight w:val="yellow"/>
        </w:rPr>
        <w:t>F</w:t>
      </w:r>
      <w:r w:rsidRPr="00537C46">
        <w:rPr>
          <w:rStyle w:val="StyleBoldUnderline"/>
        </w:rPr>
        <w:t xml:space="preserve">orce (AUF; Pub. </w:t>
      </w:r>
      <w:proofErr w:type="gramStart"/>
      <w:r w:rsidRPr="00537C46">
        <w:rPr>
          <w:rStyle w:val="StyleBoldUnderline"/>
        </w:rPr>
        <w:t>L. No. 107-40, 115 Stat. 224 [2001]).</w:t>
      </w:r>
      <w:proofErr w:type="gramEnd"/>
      <w:r w:rsidRPr="00537C46">
        <w:rPr>
          <w:rStyle w:val="StyleBoldUnderline"/>
        </w:rPr>
        <w:t xml:space="preserve"> ¶ </w:t>
      </w:r>
      <w:proofErr w:type="gramStart"/>
      <w:r w:rsidRPr="00537C46">
        <w:rPr>
          <w:rStyle w:val="StyleBoldUnderline"/>
        </w:rPr>
        <w:t>So</w:t>
      </w:r>
      <w:proofErr w:type="gramEnd"/>
      <w:r w:rsidRPr="00537C46">
        <w:rPr>
          <w:rStyle w:val="StyleBoldUnderline"/>
        </w:rPr>
        <w:t xml:space="preserve"> far, </w:t>
      </w:r>
      <w:r w:rsidRPr="00EE7CCA">
        <w:rPr>
          <w:rStyle w:val="StyleBoldUnderline"/>
          <w:highlight w:val="yellow"/>
        </w:rPr>
        <w:t>the courts have agreed that Congress has authorized the detention of “enemy ¶ combatants.”</w:t>
      </w:r>
    </w:p>
    <w:p w:rsidR="00C0728C" w:rsidRDefault="00C0728C" w:rsidP="00C0728C"/>
    <w:p w:rsidR="00C0728C" w:rsidRDefault="00C0728C" w:rsidP="00C0728C">
      <w:pPr>
        <w:pStyle w:val="Heading3"/>
      </w:pPr>
      <w:r>
        <w:t xml:space="preserve">W/M- Constitutional basis is “Improper self-expansion </w:t>
      </w:r>
      <w:r w:rsidRPr="00016E7C">
        <w:rPr>
          <w:u w:val="single"/>
        </w:rPr>
        <w:t>without statutory authority</w:t>
      </w:r>
      <w:r>
        <w:t>”</w:t>
      </w:r>
    </w:p>
    <w:p w:rsidR="00C0728C" w:rsidRPr="004E5B79" w:rsidRDefault="00C0728C" w:rsidP="00C0728C">
      <w:pPr>
        <w:rPr>
          <w:sz w:val="20"/>
          <w:szCs w:val="20"/>
        </w:rPr>
      </w:pPr>
      <w:r w:rsidRPr="00020C91">
        <w:rPr>
          <w:rStyle w:val="StyleStyleBold12pt"/>
        </w:rPr>
        <w:t>Landau 12</w:t>
      </w:r>
      <w:r>
        <w:t xml:space="preserve"> </w:t>
      </w:r>
      <w:r w:rsidRPr="00020C91">
        <w:rPr>
          <w:sz w:val="20"/>
          <w:szCs w:val="20"/>
        </w:rPr>
        <w:t xml:space="preserve">(ARTICLE: CHEVRON MEETS YOUNGSTOWN: NATIONAL SECURITY AND THE ADMINISTRATIVE STATE Joseph Landau Associate Professor, Fordham Law School. December, 2012 Boston University Law Review </w:t>
      </w:r>
      <w:proofErr w:type="gramStart"/>
      <w:r w:rsidRPr="00020C91">
        <w:rPr>
          <w:sz w:val="20"/>
          <w:szCs w:val="20"/>
        </w:rPr>
        <w:t>92 B.U.L. Rev. 1917</w:t>
      </w:r>
      <w:proofErr w:type="gramEnd"/>
      <w:r w:rsidRPr="00020C91">
        <w:rPr>
          <w:sz w:val="20"/>
          <w:szCs w:val="20"/>
        </w:rPr>
        <w:t>. Lexis)</w:t>
      </w:r>
    </w:p>
    <w:p w:rsidR="00C0728C" w:rsidRPr="004E5B79" w:rsidRDefault="00C0728C" w:rsidP="00C0728C">
      <w:pPr>
        <w:rPr>
          <w:sz w:val="16"/>
        </w:rPr>
      </w:pPr>
      <w:r w:rsidRPr="004E5B79">
        <w:rPr>
          <w:sz w:val="16"/>
        </w:rPr>
        <w:t xml:space="preserve">1. Step </w:t>
      </w:r>
      <w:proofErr w:type="gramStart"/>
      <w:r w:rsidRPr="004E5B79">
        <w:rPr>
          <w:sz w:val="16"/>
        </w:rPr>
        <w:t>One Deference</w:t>
      </w:r>
      <w:proofErr w:type="gramEnd"/>
      <w:r w:rsidRPr="004E5B79">
        <w:rPr>
          <w:sz w:val="16"/>
        </w:rPr>
        <w:t xml:space="preserve"> to Agency Self-Expansion One important question Chevron did not address explicitly is </w:t>
      </w:r>
      <w:r w:rsidRPr="00016E7C">
        <w:rPr>
          <w:rStyle w:val="UNDERLINE"/>
          <w:highlight w:val="yellow"/>
        </w:rPr>
        <w:t>whether courts should defer when an agency self-expands and regulates activity that appears to fall beyond the</w:t>
      </w:r>
      <w:r w:rsidRPr="004E5B79">
        <w:rPr>
          <w:rStyle w:val="UNDERLINE"/>
        </w:rPr>
        <w:t xml:space="preserve"> scope of the </w:t>
      </w:r>
      <w:r w:rsidRPr="00016E7C">
        <w:rPr>
          <w:rStyle w:val="UNDERLINE"/>
          <w:highlight w:val="yellow"/>
        </w:rPr>
        <w:t>zone of authority in which it operates</w:t>
      </w:r>
      <w:r w:rsidRPr="004E5B79">
        <w:rPr>
          <w:rStyle w:val="UNDERLINE"/>
        </w:rPr>
        <w:t>.</w:t>
      </w:r>
      <w:r w:rsidRPr="004E5B79">
        <w:rPr>
          <w:sz w:val="16"/>
        </w:rPr>
        <w:t xml:space="preserve"> This problem arose </w:t>
      </w:r>
      <w:r w:rsidRPr="00016E7C">
        <w:rPr>
          <w:rStyle w:val="UNDERLINE"/>
          <w:highlight w:val="yellow"/>
        </w:rPr>
        <w:t>in Dole</w:t>
      </w:r>
      <w:r w:rsidRPr="004E5B79">
        <w:rPr>
          <w:rStyle w:val="UNDERLINE"/>
        </w:rPr>
        <w:t xml:space="preserve"> v. United Steelworkers of America,</w:t>
      </w:r>
      <w:r w:rsidRPr="004E5B79">
        <w:rPr>
          <w:sz w:val="16"/>
        </w:rPr>
        <w:t xml:space="preserve"> 106 a case decided six years after Chevron. Dole held that the Office of Management and Budget (OMB) exceeded the scope of its authority under the Paperwork Reduction Act when it rejected Department of Labor (DOL) standards imposing various disclosure requirements on manufacturers intended to protect employees from exposure to hazardous chemicals. 107 Under the Paperwork Reduction Act, federal agencies are prohibited from adopting regulations imposing paperwork requirements on the public where the information is not available to the agency from another source within the federal government. 108 Citing its power to regulate "information collection requests" under the Paperwork Reduction Act, OMB disapproved of the DOL provisions, claiming that they lacked required exemptions and applied to scenarios in which the disclosures did not benefit employees. 109 However, </w:t>
      </w:r>
      <w:r w:rsidRPr="00016E7C">
        <w:rPr>
          <w:rStyle w:val="UNDERLINE"/>
          <w:highlight w:val="yellow"/>
        </w:rPr>
        <w:t>the Court found</w:t>
      </w:r>
      <w:r w:rsidRPr="004E5B79">
        <w:rPr>
          <w:rStyle w:val="UNDERLINE"/>
        </w:rPr>
        <w:t xml:space="preserve"> that </w:t>
      </w:r>
      <w:r w:rsidRPr="00016E7C">
        <w:rPr>
          <w:rStyle w:val="UNDERLINE"/>
          <w:highlight w:val="yellow"/>
        </w:rPr>
        <w:t>the P</w:t>
      </w:r>
      <w:r w:rsidRPr="004E5B79">
        <w:rPr>
          <w:sz w:val="16"/>
        </w:rPr>
        <w:t xml:space="preserve">aperwork </w:t>
      </w:r>
      <w:r w:rsidRPr="00016E7C">
        <w:rPr>
          <w:rStyle w:val="UNDERLINE"/>
          <w:highlight w:val="yellow"/>
        </w:rPr>
        <w:t>R</w:t>
      </w:r>
      <w:r w:rsidRPr="004E5B79">
        <w:rPr>
          <w:sz w:val="16"/>
        </w:rPr>
        <w:t xml:space="preserve">eduction </w:t>
      </w:r>
      <w:r w:rsidRPr="00016E7C">
        <w:rPr>
          <w:rStyle w:val="UNDERLINE"/>
          <w:highlight w:val="yellow"/>
        </w:rPr>
        <w:t>A</w:t>
      </w:r>
      <w:r w:rsidRPr="004E5B79">
        <w:rPr>
          <w:sz w:val="16"/>
        </w:rPr>
        <w:t xml:space="preserve">ct </w:t>
      </w:r>
      <w:r w:rsidRPr="00016E7C">
        <w:rPr>
          <w:rStyle w:val="UNDERLINE"/>
          <w:highlight w:val="yellow"/>
        </w:rPr>
        <w:t>was intended to apply to "information-gathering</w:t>
      </w:r>
      <w:r w:rsidRPr="004E5B79">
        <w:rPr>
          <w:rStyle w:val="UNDERLINE"/>
        </w:rPr>
        <w:t xml:space="preserve"> rules," </w:t>
      </w:r>
      <w:r w:rsidRPr="00016E7C">
        <w:rPr>
          <w:rStyle w:val="UNDERLINE"/>
          <w:highlight w:val="yellow"/>
        </w:rPr>
        <w:t>not "disclosure</w:t>
      </w:r>
      <w:r w:rsidRPr="004E5B79">
        <w:rPr>
          <w:rStyle w:val="UNDERLINE"/>
        </w:rPr>
        <w:t xml:space="preserve"> rules," </w:t>
      </w:r>
      <w:r w:rsidRPr="00016E7C">
        <w:rPr>
          <w:rStyle w:val="UNDERLINE"/>
          <w:highlight w:val="yellow"/>
        </w:rPr>
        <w:t>and</w:t>
      </w:r>
      <w:r w:rsidRPr="004E5B79">
        <w:rPr>
          <w:rStyle w:val="UNDERLINE"/>
        </w:rPr>
        <w:t xml:space="preserve"> therefore </w:t>
      </w:r>
      <w:r w:rsidRPr="00016E7C">
        <w:rPr>
          <w:rStyle w:val="UNDERLINE"/>
          <w:highlight w:val="yellow"/>
        </w:rPr>
        <w:t xml:space="preserve">did </w:t>
      </w:r>
      <w:r w:rsidRPr="00016E7C">
        <w:rPr>
          <w:rStyle w:val="Emphasis"/>
          <w:highlight w:val="yellow"/>
        </w:rPr>
        <w:t>not clearly grant the</w:t>
      </w:r>
      <w:r w:rsidRPr="004E5B79">
        <w:rPr>
          <w:rStyle w:val="UNDERLINE"/>
        </w:rPr>
        <w:t xml:space="preserve"> </w:t>
      </w:r>
      <w:r w:rsidRPr="004E5B79">
        <w:rPr>
          <w:sz w:val="16"/>
        </w:rPr>
        <w:t>OMB</w:t>
      </w:r>
      <w:r w:rsidRPr="004E5B79">
        <w:rPr>
          <w:rStyle w:val="UNDERLINE"/>
        </w:rPr>
        <w:t xml:space="preserve"> </w:t>
      </w:r>
      <w:r w:rsidRPr="00016E7C">
        <w:rPr>
          <w:rStyle w:val="Emphasis"/>
          <w:highlight w:val="yellow"/>
        </w:rPr>
        <w:t>statutory authority</w:t>
      </w:r>
      <w:r w:rsidRPr="004E5B79">
        <w:rPr>
          <w:rStyle w:val="UNDERLINE"/>
        </w:rPr>
        <w:t xml:space="preserve"> to countermand agency regulations</w:t>
      </w:r>
      <w:r w:rsidRPr="004E5B79">
        <w:rPr>
          <w:sz w:val="16"/>
        </w:rPr>
        <w:t xml:space="preserve"> requiring disclosure by regulated entities directly to third parties. 110 </w:t>
      </w:r>
      <w:r w:rsidRPr="00016E7C">
        <w:rPr>
          <w:rStyle w:val="UNDERLINE"/>
          <w:highlight w:val="yellow"/>
        </w:rPr>
        <w:t>Finding</w:t>
      </w:r>
      <w:r w:rsidRPr="004E5B79">
        <w:rPr>
          <w:rStyle w:val="UNDERLINE"/>
        </w:rPr>
        <w:t xml:space="preserve"> that OMB engaged in </w:t>
      </w:r>
      <w:r w:rsidRPr="00016E7C">
        <w:rPr>
          <w:rStyle w:val="UNDERLINE"/>
          <w:highlight w:val="yellow"/>
        </w:rPr>
        <w:t>improper self-expansion, the Court refused to defer</w:t>
      </w:r>
      <w:r w:rsidRPr="004E5B79">
        <w:rPr>
          <w:rStyle w:val="UNDERLINE"/>
        </w:rPr>
        <w:t>, and it reinstated the DOL rule.</w:t>
      </w:r>
      <w:r w:rsidRPr="004E5B79">
        <w:rPr>
          <w:sz w:val="16"/>
        </w:rPr>
        <w:t xml:space="preserve"> 111</w:t>
      </w:r>
    </w:p>
    <w:p w:rsidR="00454B14" w:rsidRDefault="00454B14" w:rsidP="00454B14">
      <w:pPr>
        <w:pStyle w:val="Heading2"/>
      </w:pPr>
      <w:r>
        <w:lastRenderedPageBreak/>
        <w:t>Case-</w:t>
      </w:r>
      <w:proofErr w:type="spellStart"/>
      <w:r>
        <w:t>intel</w:t>
      </w:r>
      <w:proofErr w:type="spellEnd"/>
    </w:p>
    <w:p w:rsidR="00C0728C" w:rsidRDefault="00C0728C" w:rsidP="00C0728C">
      <w:pPr>
        <w:pStyle w:val="Heading3"/>
      </w:pPr>
      <w:r>
        <w:t>Latest IAEA assessment concludes the threat is under-estimated</w:t>
      </w:r>
    </w:p>
    <w:p w:rsidR="00C0728C" w:rsidRPr="00365D47" w:rsidRDefault="00C0728C" w:rsidP="00C0728C">
      <w:r w:rsidRPr="00576425">
        <w:rPr>
          <w:rStyle w:val="StyleStyleBold12pt"/>
        </w:rPr>
        <w:t>Reuters 2013</w:t>
      </w:r>
      <w:r>
        <w:t xml:space="preserve"> (South China Morning Post, July 3, 2013, “Nuclear terrorism still a danger, warns IAEA,” http://www.scmp.com/news/world/article/1274089/nuclear-terrorism-still-danger-warns-international-atomic-energy-agency)</w:t>
      </w:r>
    </w:p>
    <w:p w:rsidR="00C0728C" w:rsidRPr="00365D47" w:rsidRDefault="00C0728C" w:rsidP="00C0728C">
      <w:r w:rsidRPr="00576425">
        <w:rPr>
          <w:rStyle w:val="StyleBoldUnderline"/>
          <w:highlight w:val="cyan"/>
        </w:rPr>
        <w:t>More action is needed to stop militants acquiring plutonium or</w:t>
      </w:r>
      <w:r w:rsidRPr="00365D47">
        <w:rPr>
          <w:rStyle w:val="StyleBoldUnderline"/>
        </w:rPr>
        <w:t xml:space="preserve"> highly-enriched </w:t>
      </w:r>
      <w:r w:rsidRPr="00576425">
        <w:rPr>
          <w:rStyle w:val="StyleBoldUnderline"/>
          <w:highlight w:val="cyan"/>
        </w:rPr>
        <w:t>uranium</w:t>
      </w:r>
      <w:r w:rsidRPr="00365D47">
        <w:rPr>
          <w:rStyle w:val="StyleBoldUnderline"/>
        </w:rPr>
        <w:t xml:space="preserve"> that could be used </w:t>
      </w:r>
      <w:r w:rsidRPr="00576425">
        <w:rPr>
          <w:rStyle w:val="StyleBoldUnderline"/>
          <w:highlight w:val="cyan"/>
        </w:rPr>
        <w:t xml:space="preserve">for atomic bombs, </w:t>
      </w:r>
      <w:r w:rsidRPr="00576425">
        <w:rPr>
          <w:rStyle w:val="Emphasis"/>
          <w:highlight w:val="cyan"/>
        </w:rPr>
        <w:t>nuclear experts</w:t>
      </w:r>
      <w:r w:rsidRPr="00365D47">
        <w:rPr>
          <w:rStyle w:val="StyleBoldUnderline"/>
        </w:rPr>
        <w:t xml:space="preserve"> and government officials </w:t>
      </w:r>
      <w:r w:rsidRPr="00576425">
        <w:rPr>
          <w:rStyle w:val="StyleBoldUnderline"/>
          <w:highlight w:val="cyan"/>
        </w:rPr>
        <w:t>said.</w:t>
      </w:r>
      <w:r w:rsidRPr="00576425">
        <w:rPr>
          <w:rStyle w:val="StyleBoldUnderline"/>
          <w:sz w:val="12"/>
          <w:highlight w:val="cyan"/>
        </w:rPr>
        <w:t>¶</w:t>
      </w:r>
      <w:r w:rsidRPr="00365D47">
        <w:rPr>
          <w:sz w:val="12"/>
        </w:rPr>
        <w:t xml:space="preserve"> </w:t>
      </w:r>
      <w:r w:rsidRPr="00365D47">
        <w:t xml:space="preserve">Speaking in Vienna on Monday, </w:t>
      </w:r>
      <w:proofErr w:type="spellStart"/>
      <w:r w:rsidRPr="00365D47">
        <w:t>Yukiya</w:t>
      </w:r>
      <w:proofErr w:type="spellEnd"/>
      <w:r w:rsidRPr="00365D47">
        <w:t xml:space="preserve"> </w:t>
      </w:r>
      <w:r w:rsidRPr="00576425">
        <w:rPr>
          <w:rStyle w:val="StyleBoldUnderline"/>
          <w:highlight w:val="cyan"/>
        </w:rPr>
        <w:t>Amano, head of the</w:t>
      </w:r>
      <w:r w:rsidRPr="00365D47">
        <w:rPr>
          <w:rStyle w:val="StyleBoldUnderline"/>
        </w:rPr>
        <w:t xml:space="preserve"> </w:t>
      </w:r>
      <w:r w:rsidRPr="00576425">
        <w:rPr>
          <w:rStyle w:val="Emphasis"/>
          <w:highlight w:val="cyan"/>
        </w:rPr>
        <w:t>I</w:t>
      </w:r>
      <w:r w:rsidRPr="00365D47">
        <w:t xml:space="preserve">nternational </w:t>
      </w:r>
      <w:r w:rsidRPr="00576425">
        <w:rPr>
          <w:rStyle w:val="Emphasis"/>
          <w:highlight w:val="cyan"/>
        </w:rPr>
        <w:t>A</w:t>
      </w:r>
      <w:r w:rsidRPr="00365D47">
        <w:t xml:space="preserve">tomic </w:t>
      </w:r>
      <w:r w:rsidRPr="00576425">
        <w:rPr>
          <w:rStyle w:val="Emphasis"/>
          <w:highlight w:val="cyan"/>
        </w:rPr>
        <w:t>E</w:t>
      </w:r>
      <w:r w:rsidRPr="00365D47">
        <w:t xml:space="preserve">nergy </w:t>
      </w:r>
      <w:r w:rsidRPr="00576425">
        <w:rPr>
          <w:rStyle w:val="Emphasis"/>
          <w:highlight w:val="cyan"/>
        </w:rPr>
        <w:t>A</w:t>
      </w:r>
      <w:r w:rsidRPr="00365D47">
        <w:t xml:space="preserve">gency (IAEA), </w:t>
      </w:r>
      <w:r w:rsidRPr="00576425">
        <w:rPr>
          <w:rStyle w:val="StyleBoldUnderline"/>
          <w:highlight w:val="cyan"/>
        </w:rPr>
        <w:t>warned against a "false sense of security"</w:t>
      </w:r>
      <w:r w:rsidRPr="00365D47">
        <w:rPr>
          <w:rStyle w:val="StyleBoldUnderline"/>
        </w:rPr>
        <w:t xml:space="preserve"> over the danger of nuclear terrorism.</w:t>
      </w:r>
      <w:r w:rsidRPr="00365D47">
        <w:rPr>
          <w:rStyle w:val="StyleBoldUnderline"/>
          <w:sz w:val="12"/>
        </w:rPr>
        <w:t>¶</w:t>
      </w:r>
      <w:r w:rsidRPr="00365D47">
        <w:rPr>
          <w:sz w:val="12"/>
        </w:rPr>
        <w:t xml:space="preserve"> </w:t>
      </w:r>
      <w:r w:rsidRPr="00365D47">
        <w:rPr>
          <w:rStyle w:val="StyleBoldUnderline"/>
        </w:rPr>
        <w:t xml:space="preserve">Amano, holding up </w:t>
      </w:r>
      <w:r w:rsidRPr="00576425">
        <w:rPr>
          <w:rStyle w:val="StyleBoldUnderline"/>
          <w:highlight w:val="cyan"/>
        </w:rPr>
        <w:t>a small lead container</w:t>
      </w:r>
      <w:r w:rsidRPr="00365D47">
        <w:rPr>
          <w:rStyle w:val="StyleBoldUnderline"/>
        </w:rPr>
        <w:t xml:space="preserve"> that was </w:t>
      </w:r>
      <w:r w:rsidRPr="00576425">
        <w:rPr>
          <w:rStyle w:val="StyleBoldUnderline"/>
          <w:highlight w:val="cyan"/>
        </w:rPr>
        <w:t>used to traffic</w:t>
      </w:r>
      <w:r w:rsidRPr="00365D47">
        <w:rPr>
          <w:rStyle w:val="StyleBoldUnderline"/>
        </w:rPr>
        <w:t xml:space="preserve"> </w:t>
      </w:r>
      <w:r w:rsidRPr="00576425">
        <w:rPr>
          <w:rStyle w:val="StyleBoldUnderline"/>
          <w:highlight w:val="cyan"/>
        </w:rPr>
        <w:t>h</w:t>
      </w:r>
      <w:r w:rsidRPr="00365D47">
        <w:rPr>
          <w:rStyle w:val="StyleBoldUnderline"/>
        </w:rPr>
        <w:t xml:space="preserve">ighly </w:t>
      </w:r>
      <w:r w:rsidRPr="00576425">
        <w:rPr>
          <w:rStyle w:val="StyleBoldUnderline"/>
          <w:highlight w:val="cyan"/>
        </w:rPr>
        <w:t>e</w:t>
      </w:r>
      <w:r w:rsidRPr="00365D47">
        <w:rPr>
          <w:rStyle w:val="StyleBoldUnderline"/>
        </w:rPr>
        <w:t xml:space="preserve">nriched </w:t>
      </w:r>
      <w:r w:rsidRPr="00576425">
        <w:rPr>
          <w:rStyle w:val="StyleBoldUnderline"/>
          <w:highlight w:val="cyan"/>
        </w:rPr>
        <w:t>u</w:t>
      </w:r>
      <w:r w:rsidRPr="00365D47">
        <w:rPr>
          <w:rStyle w:val="StyleBoldUnderline"/>
        </w:rPr>
        <w:t>ranium in</w:t>
      </w:r>
      <w:r w:rsidRPr="00365D47">
        <w:t xml:space="preserve"> the former Soviet republic of </w:t>
      </w:r>
      <w:r w:rsidRPr="00365D47">
        <w:rPr>
          <w:rStyle w:val="StyleBoldUnderline"/>
        </w:rPr>
        <w:t>Moldova</w:t>
      </w:r>
      <w:r w:rsidRPr="00365D47">
        <w:t xml:space="preserve"> two years ago, </w:t>
      </w:r>
      <w:r w:rsidRPr="00365D47">
        <w:rPr>
          <w:rStyle w:val="StyleBoldUnderline"/>
        </w:rPr>
        <w:t xml:space="preserve">said it </w:t>
      </w:r>
      <w:r w:rsidRPr="00576425">
        <w:rPr>
          <w:rStyle w:val="StyleBoldUnderline"/>
          <w:highlight w:val="cyan"/>
        </w:rPr>
        <w:t>showed a "worrying level of knowledge on the part of the smugglers</w:t>
      </w:r>
      <w:r w:rsidRPr="00365D47">
        <w:rPr>
          <w:rStyle w:val="StyleBoldUnderline"/>
        </w:rPr>
        <w:t>".</w:t>
      </w:r>
      <w:r w:rsidRPr="00365D47">
        <w:rPr>
          <w:rStyle w:val="StyleBoldUnderline"/>
          <w:sz w:val="12"/>
        </w:rPr>
        <w:t>¶</w:t>
      </w:r>
      <w:r w:rsidRPr="00365D47">
        <w:rPr>
          <w:sz w:val="12"/>
        </w:rPr>
        <w:t xml:space="preserve"> </w:t>
      </w:r>
      <w:r w:rsidRPr="00365D47">
        <w:t xml:space="preserve">"This case ended well," he said. "Unfortunately, we cannot be sure if </w:t>
      </w:r>
      <w:r w:rsidRPr="00576425">
        <w:rPr>
          <w:rStyle w:val="StyleBoldUnderline"/>
          <w:highlight w:val="cyan"/>
        </w:rPr>
        <w:t xml:space="preserve">such cases are just the </w:t>
      </w:r>
      <w:r w:rsidRPr="00576425">
        <w:rPr>
          <w:rStyle w:val="Emphasis"/>
          <w:highlight w:val="cyan"/>
        </w:rPr>
        <w:t>tip of the iceberg</w:t>
      </w:r>
      <w:r w:rsidRPr="00365D47">
        <w:t>."</w:t>
      </w:r>
      <w:r w:rsidRPr="00365D47">
        <w:rPr>
          <w:sz w:val="12"/>
        </w:rPr>
        <w:t xml:space="preserve">¶ </w:t>
      </w:r>
      <w:r w:rsidRPr="00365D47">
        <w:t>Analysts said radical groups could theoretically build a crude, but deadly nuclear bomb if they had the money, technical knowledge and the amount of fissile material needed.</w:t>
      </w:r>
      <w:r w:rsidRPr="00365D47">
        <w:rPr>
          <w:sz w:val="12"/>
        </w:rPr>
        <w:t xml:space="preserve">¶ </w:t>
      </w:r>
      <w:r w:rsidRPr="00365D47">
        <w:t>Many states have taken steps to prevent malicious acts such as nuclear theft and sabotage, Amano told the delegates.</w:t>
      </w:r>
      <w:r w:rsidRPr="00365D47">
        <w:rPr>
          <w:sz w:val="12"/>
        </w:rPr>
        <w:t xml:space="preserve">¶ </w:t>
      </w:r>
      <w:r w:rsidRPr="00365D47">
        <w:t>"Partly as a result of these efforts, there has not been a terrorist attack involving nuclear or other radioactive material," he said. "But this must not lull us into a false sense of security."</w:t>
      </w:r>
      <w:r w:rsidRPr="00365D47">
        <w:rPr>
          <w:sz w:val="12"/>
        </w:rPr>
        <w:t xml:space="preserve">¶ </w:t>
      </w:r>
      <w:r w:rsidRPr="00365D47">
        <w:t>Obtaining weapons-grade fissile material - highly enriched uranium or plutonium - poses the biggest challenge for militant groups, so keeping it secure is vital, experts say.</w:t>
      </w:r>
      <w:r w:rsidRPr="00365D47">
        <w:rPr>
          <w:sz w:val="12"/>
        </w:rPr>
        <w:t xml:space="preserve">¶ </w:t>
      </w:r>
      <w:r w:rsidRPr="00365D47">
        <w:t xml:space="preserve">Because radioactive material is seen as less hard to find and the device easier to manufacture, </w:t>
      </w:r>
      <w:r w:rsidRPr="00365D47">
        <w:rPr>
          <w:rStyle w:val="StyleBoldUnderline"/>
        </w:rPr>
        <w:t>experts say a so-called "dirty bomb" is a more likely threat than a nuclear bomb.</w:t>
      </w:r>
      <w:r w:rsidRPr="00365D47">
        <w:rPr>
          <w:rStyle w:val="StyleBoldUnderline"/>
          <w:sz w:val="12"/>
        </w:rPr>
        <w:t>¶</w:t>
      </w:r>
      <w:r w:rsidRPr="00365D47">
        <w:rPr>
          <w:sz w:val="12"/>
        </w:rPr>
        <w:t xml:space="preserve"> </w:t>
      </w:r>
      <w:r w:rsidRPr="00365D47">
        <w:t xml:space="preserve">In a dirty bomb, </w:t>
      </w:r>
      <w:r w:rsidRPr="00365D47">
        <w:rPr>
          <w:rStyle w:val="StyleBoldUnderline"/>
        </w:rPr>
        <w:t xml:space="preserve">conventional explosives are used to disperse radiation from a radioactive source, which can be found </w:t>
      </w:r>
      <w:r w:rsidRPr="00365D47">
        <w:rPr>
          <w:rStyle w:val="Emphasis"/>
        </w:rPr>
        <w:t>in hospitals</w:t>
      </w:r>
      <w:r w:rsidRPr="00365D47">
        <w:rPr>
          <w:rStyle w:val="StyleBoldUnderline"/>
        </w:rPr>
        <w:t xml:space="preserve"> or other places not very well protected.</w:t>
      </w:r>
      <w:r w:rsidRPr="00365D47">
        <w:rPr>
          <w:rStyle w:val="StyleBoldUnderline"/>
          <w:sz w:val="12"/>
        </w:rPr>
        <w:t>¶</w:t>
      </w:r>
      <w:r w:rsidRPr="00365D47">
        <w:rPr>
          <w:sz w:val="12"/>
        </w:rPr>
        <w:t xml:space="preserve"> </w:t>
      </w:r>
      <w:r w:rsidRPr="00365D47">
        <w:t xml:space="preserve">US Energy Secretary Ernest Moniz repeated Washington's assertion that </w:t>
      </w:r>
      <w:r w:rsidRPr="00576425">
        <w:rPr>
          <w:rStyle w:val="StyleBoldUnderline"/>
          <w:highlight w:val="cyan"/>
        </w:rPr>
        <w:t>al-Qaeda had been trying for years to obtain</w:t>
      </w:r>
      <w:r w:rsidRPr="00365D47">
        <w:rPr>
          <w:rStyle w:val="StyleBoldUnderline"/>
        </w:rPr>
        <w:t xml:space="preserve"> </w:t>
      </w:r>
      <w:r w:rsidRPr="00576425">
        <w:rPr>
          <w:rStyle w:val="StyleBoldUnderline"/>
          <w:highlight w:val="cyan"/>
        </w:rPr>
        <w:t>nuclear material</w:t>
      </w:r>
      <w:r w:rsidRPr="00365D47">
        <w:rPr>
          <w:rStyle w:val="StyleBoldUnderline"/>
        </w:rPr>
        <w:t xml:space="preserve"> for a weapon. "</w:t>
      </w:r>
      <w:r w:rsidRPr="00576425">
        <w:rPr>
          <w:rStyle w:val="StyleBoldUnderline"/>
          <w:highlight w:val="cyan"/>
        </w:rPr>
        <w:t>We should expect it</w:t>
      </w:r>
      <w:r w:rsidRPr="00576425">
        <w:rPr>
          <w:rStyle w:val="StyleBoldUnderline"/>
        </w:rPr>
        <w:t>s</w:t>
      </w:r>
      <w:r w:rsidRPr="00365D47">
        <w:rPr>
          <w:rStyle w:val="StyleBoldUnderline"/>
        </w:rPr>
        <w:t xml:space="preserve"> adherents … </w:t>
      </w:r>
      <w:r w:rsidRPr="00576425">
        <w:rPr>
          <w:rStyle w:val="StyleBoldUnderline"/>
          <w:highlight w:val="cyan"/>
        </w:rPr>
        <w:t>to continue</w:t>
      </w:r>
      <w:r w:rsidRPr="00365D47">
        <w:rPr>
          <w:rStyle w:val="StyleBoldUnderline"/>
        </w:rPr>
        <w:t xml:space="preserve"> trying to achieve their nuclear ambitions</w:t>
      </w:r>
      <w:r w:rsidRPr="00365D47">
        <w:t>," he said.</w:t>
      </w:r>
      <w:r w:rsidRPr="00365D47">
        <w:rPr>
          <w:sz w:val="12"/>
        </w:rPr>
        <w:t xml:space="preserve">¶ </w:t>
      </w:r>
      <w:r w:rsidRPr="00576425">
        <w:rPr>
          <w:rStyle w:val="Emphasis"/>
          <w:highlight w:val="cyan"/>
        </w:rPr>
        <w:t>More than 100 incidents</w:t>
      </w:r>
      <w:r w:rsidRPr="00576425">
        <w:rPr>
          <w:rStyle w:val="StyleBoldUnderline"/>
          <w:highlight w:val="cyan"/>
        </w:rPr>
        <w:t xml:space="preserve"> of theft</w:t>
      </w:r>
      <w:r w:rsidRPr="00365D47">
        <w:rPr>
          <w:rStyle w:val="StyleBoldUnderline"/>
        </w:rPr>
        <w:t xml:space="preserve"> and other </w:t>
      </w:r>
      <w:proofErr w:type="spellStart"/>
      <w:r w:rsidRPr="00365D47">
        <w:rPr>
          <w:rStyle w:val="StyleBoldUnderline"/>
        </w:rPr>
        <w:t>unauthorised</w:t>
      </w:r>
      <w:proofErr w:type="spellEnd"/>
      <w:r w:rsidRPr="00365D47">
        <w:rPr>
          <w:rStyle w:val="StyleBoldUnderline"/>
        </w:rPr>
        <w:t xml:space="preserve"> activities </w:t>
      </w:r>
      <w:r w:rsidRPr="00576425">
        <w:rPr>
          <w:rStyle w:val="StyleBoldUnderline"/>
          <w:highlight w:val="cyan"/>
        </w:rPr>
        <w:t>involving radioactive</w:t>
      </w:r>
      <w:r w:rsidRPr="00365D47">
        <w:rPr>
          <w:rStyle w:val="StyleBoldUnderline"/>
        </w:rPr>
        <w:t xml:space="preserve"> material </w:t>
      </w:r>
      <w:r w:rsidRPr="00576425">
        <w:rPr>
          <w:rStyle w:val="StyleBoldUnderline"/>
          <w:highlight w:val="cyan"/>
        </w:rPr>
        <w:t>were reported to the IAEA every year</w:t>
      </w:r>
      <w:r w:rsidRPr="00576425">
        <w:rPr>
          <w:highlight w:val="cyan"/>
        </w:rPr>
        <w:t>,</w:t>
      </w:r>
      <w:r w:rsidRPr="00365D47">
        <w:t xml:space="preserve"> Amano said.</w:t>
      </w:r>
      <w:r w:rsidRPr="00365D47">
        <w:rPr>
          <w:sz w:val="12"/>
        </w:rPr>
        <w:t xml:space="preserve">¶ </w:t>
      </w:r>
      <w:r w:rsidRPr="00365D47">
        <w:t xml:space="preserve">"Some </w:t>
      </w:r>
      <w:r w:rsidRPr="00576425">
        <w:rPr>
          <w:rStyle w:val="Emphasis"/>
          <w:highlight w:val="cyan"/>
        </w:rPr>
        <w:t xml:space="preserve">material </w:t>
      </w:r>
      <w:r w:rsidRPr="00576425">
        <w:rPr>
          <w:rStyle w:val="Emphasis"/>
        </w:rPr>
        <w:t xml:space="preserve">goes missing and </w:t>
      </w:r>
      <w:r w:rsidRPr="00576425">
        <w:rPr>
          <w:rStyle w:val="Emphasis"/>
          <w:highlight w:val="cyan"/>
        </w:rPr>
        <w:t>is never found</w:t>
      </w:r>
      <w:r w:rsidRPr="00365D47">
        <w:t>," he said.</w:t>
      </w:r>
    </w:p>
    <w:p w:rsidR="00454B14" w:rsidRDefault="00454B14" w:rsidP="00454B14"/>
    <w:p w:rsidR="00C0728C" w:rsidRDefault="00C0728C" w:rsidP="00C0728C">
      <w:pPr>
        <w:pStyle w:val="Heading3"/>
      </w:pPr>
      <w:r>
        <w:t>State shift in law enforcement’s key to prevent existential Southeast European attacks</w:t>
      </w:r>
    </w:p>
    <w:p w:rsidR="00C0728C" w:rsidRPr="0059371F" w:rsidRDefault="00C0728C" w:rsidP="00C0728C">
      <w:pPr>
        <w:rPr>
          <w:sz w:val="20"/>
          <w:szCs w:val="20"/>
        </w:rPr>
      </w:pPr>
      <w:r w:rsidRPr="0059371F">
        <w:rPr>
          <w:rStyle w:val="Heading3Char"/>
        </w:rPr>
        <w:t>SET 9-12</w:t>
      </w:r>
      <w:r>
        <w:t xml:space="preserve"> </w:t>
      </w:r>
      <w:r w:rsidRPr="0059371F">
        <w:rPr>
          <w:sz w:val="20"/>
          <w:szCs w:val="20"/>
        </w:rPr>
        <w:t xml:space="preserve">(Experts: Prevention is the key to fighting terrorism 12/09/2013 By Linda </w:t>
      </w:r>
      <w:proofErr w:type="spellStart"/>
      <w:r w:rsidRPr="0059371F">
        <w:rPr>
          <w:sz w:val="20"/>
          <w:szCs w:val="20"/>
        </w:rPr>
        <w:t>Karadaku</w:t>
      </w:r>
      <w:proofErr w:type="spellEnd"/>
      <w:r w:rsidRPr="0059371F">
        <w:rPr>
          <w:sz w:val="20"/>
          <w:szCs w:val="20"/>
        </w:rPr>
        <w:t xml:space="preserve"> for Southeast European Times in Pristina http://www.setimes.com/cocoon/setimes/xhtml/en_GB/features/setimes/features/2013/09/12/feature-02)</w:t>
      </w:r>
    </w:p>
    <w:p w:rsidR="00C0728C" w:rsidRDefault="00C0728C" w:rsidP="00C0728C">
      <w:pPr>
        <w:rPr>
          <w:sz w:val="16"/>
        </w:rPr>
      </w:pPr>
      <w:r w:rsidRPr="00F505FA">
        <w:rPr>
          <w:sz w:val="16"/>
        </w:rPr>
        <w:t xml:space="preserve">Officials at </w:t>
      </w:r>
      <w:r w:rsidRPr="006C28C1">
        <w:rPr>
          <w:rStyle w:val="StyleBoldUnderline"/>
          <w:highlight w:val="yellow"/>
        </w:rPr>
        <w:t>the</w:t>
      </w:r>
      <w:r w:rsidRPr="00F505FA">
        <w:rPr>
          <w:rStyle w:val="StyleBoldUnderline"/>
        </w:rPr>
        <w:t xml:space="preserve"> Council of the </w:t>
      </w:r>
      <w:r w:rsidRPr="006C28C1">
        <w:rPr>
          <w:rStyle w:val="StyleBoldUnderline"/>
          <w:highlight w:val="yellow"/>
        </w:rPr>
        <w:t>E</w:t>
      </w:r>
      <w:r w:rsidRPr="00F505FA">
        <w:rPr>
          <w:sz w:val="16"/>
        </w:rPr>
        <w:t xml:space="preserve">uropean </w:t>
      </w:r>
      <w:r w:rsidRPr="006C28C1">
        <w:rPr>
          <w:rStyle w:val="StyleBoldUnderline"/>
          <w:highlight w:val="yellow"/>
        </w:rPr>
        <w:t>U</w:t>
      </w:r>
      <w:r w:rsidRPr="00F505FA">
        <w:rPr>
          <w:sz w:val="16"/>
        </w:rPr>
        <w:t xml:space="preserve">nion have </w:t>
      </w:r>
      <w:r w:rsidRPr="006C28C1">
        <w:rPr>
          <w:rStyle w:val="StyleBoldUnderline"/>
          <w:highlight w:val="yellow"/>
        </w:rPr>
        <w:t>said co-op</w:t>
      </w:r>
      <w:r w:rsidRPr="00F505FA">
        <w:rPr>
          <w:sz w:val="16"/>
        </w:rPr>
        <w:t xml:space="preserve">eration </w:t>
      </w:r>
      <w:r w:rsidRPr="006C28C1">
        <w:rPr>
          <w:rStyle w:val="StyleBoldUnderline"/>
          <w:highlight w:val="yellow"/>
        </w:rPr>
        <w:t>has been vital to preventing terror</w:t>
      </w:r>
      <w:r w:rsidRPr="00F505FA">
        <w:rPr>
          <w:rStyle w:val="StyleBoldUnderline"/>
        </w:rPr>
        <w:t xml:space="preserve">ism </w:t>
      </w:r>
      <w:r w:rsidRPr="00F45388">
        <w:rPr>
          <w:rStyle w:val="StyleBoldUnderline"/>
        </w:rPr>
        <w:t xml:space="preserve">attacks </w:t>
      </w:r>
      <w:r w:rsidRPr="006C28C1">
        <w:rPr>
          <w:rStyle w:val="StyleBoldUnderline"/>
          <w:highlight w:val="yellow"/>
        </w:rPr>
        <w:t xml:space="preserve">in southeast Europe and </w:t>
      </w:r>
      <w:r w:rsidRPr="006C28C1">
        <w:rPr>
          <w:rStyle w:val="Emphasis"/>
          <w:highlight w:val="yellow"/>
        </w:rPr>
        <w:t>in gaining convictions</w:t>
      </w:r>
      <w:r w:rsidRPr="00F505FA">
        <w:rPr>
          <w:rStyle w:val="StyleBoldUnderline"/>
        </w:rPr>
        <w:t xml:space="preserve">, although </w:t>
      </w:r>
      <w:r w:rsidRPr="006C28C1">
        <w:rPr>
          <w:rStyle w:val="StyleBoldUnderline"/>
          <w:highlight w:val="yellow"/>
        </w:rPr>
        <w:t>there have been some incidents,</w:t>
      </w:r>
      <w:r w:rsidRPr="00F505FA">
        <w:rPr>
          <w:rStyle w:val="StyleBoldUnderline"/>
        </w:rPr>
        <w:t xml:space="preserve"> such as the</w:t>
      </w:r>
      <w:r w:rsidRPr="00F505FA">
        <w:rPr>
          <w:sz w:val="16"/>
        </w:rPr>
        <w:t xml:space="preserve"> 2012 tourist </w:t>
      </w:r>
      <w:r w:rsidRPr="006C28C1">
        <w:rPr>
          <w:rStyle w:val="StyleBoldUnderline"/>
          <w:highlight w:val="yellow"/>
        </w:rPr>
        <w:t>bus bombing in</w:t>
      </w:r>
      <w:r w:rsidRPr="00F505FA">
        <w:rPr>
          <w:sz w:val="16"/>
        </w:rPr>
        <w:t xml:space="preserve"> Burges, </w:t>
      </w:r>
      <w:r w:rsidRPr="006C28C1">
        <w:rPr>
          <w:rStyle w:val="StyleBoldUnderline"/>
          <w:highlight w:val="yellow"/>
        </w:rPr>
        <w:t>Bulgaria</w:t>
      </w:r>
      <w:r w:rsidRPr="006C28C1">
        <w:rPr>
          <w:sz w:val="16"/>
          <w:highlight w:val="yellow"/>
        </w:rPr>
        <w:t xml:space="preserve">, </w:t>
      </w:r>
      <w:r w:rsidRPr="006C28C1">
        <w:rPr>
          <w:rStyle w:val="StyleBoldUnderline"/>
          <w:highlight w:val="yellow"/>
        </w:rPr>
        <w:t>and</w:t>
      </w:r>
      <w:r w:rsidRPr="00F505FA">
        <w:rPr>
          <w:sz w:val="16"/>
        </w:rPr>
        <w:t xml:space="preserve"> the February </w:t>
      </w:r>
      <w:r w:rsidRPr="006C28C1">
        <w:rPr>
          <w:rStyle w:val="StyleBoldUnderline"/>
        </w:rPr>
        <w:t xml:space="preserve">suicide bombing </w:t>
      </w:r>
      <w:r w:rsidRPr="006C28C1">
        <w:rPr>
          <w:rStyle w:val="StyleBoldUnderline"/>
          <w:highlight w:val="yellow"/>
        </w:rPr>
        <w:t>at the US</w:t>
      </w:r>
      <w:r w:rsidRPr="00F505FA">
        <w:rPr>
          <w:rStyle w:val="StyleBoldUnderline"/>
        </w:rPr>
        <w:t xml:space="preserve"> </w:t>
      </w:r>
      <w:r w:rsidRPr="006C28C1">
        <w:rPr>
          <w:rStyle w:val="StyleBoldUnderline"/>
          <w:highlight w:val="yellow"/>
        </w:rPr>
        <w:t>embassy in Ankara</w:t>
      </w:r>
      <w:r w:rsidRPr="00F505FA">
        <w:rPr>
          <w:sz w:val="16"/>
        </w:rPr>
        <w:t xml:space="preserve">. Experts said </w:t>
      </w:r>
      <w:r w:rsidRPr="006C28C1">
        <w:rPr>
          <w:rStyle w:val="StyleBoldUnderline"/>
          <w:highlight w:val="yellow"/>
        </w:rPr>
        <w:t>prevention efforts in Albania have been successful but must be improved to keep up</w:t>
      </w:r>
      <w:r w:rsidRPr="00F505FA">
        <w:rPr>
          <w:rStyle w:val="StyleBoldUnderline"/>
        </w:rPr>
        <w:t xml:space="preserve"> with </w:t>
      </w:r>
      <w:r w:rsidR="00331D05">
        <w:rPr>
          <w:rStyle w:val="StyleBoldUnderline"/>
          <w:color w:val="FF0000"/>
          <w:sz w:val="36"/>
        </w:rPr>
        <w:t xml:space="preserve">§ Marked 19:16 § </w:t>
      </w:r>
      <w:r w:rsidRPr="00F505FA">
        <w:rPr>
          <w:rStyle w:val="StyleBoldUnderline"/>
        </w:rPr>
        <w:t>existing challenges.</w:t>
      </w:r>
      <w:r>
        <w:rPr>
          <w:rStyle w:val="StyleBoldUnderline"/>
        </w:rPr>
        <w:t xml:space="preserve"> </w:t>
      </w:r>
      <w:r w:rsidRPr="00F505FA">
        <w:rPr>
          <w:sz w:val="16"/>
        </w:rPr>
        <w:t xml:space="preserve">"The fact that no terrorist act has taken place [in Albania] means the </w:t>
      </w:r>
      <w:r w:rsidRPr="00F505FA">
        <w:rPr>
          <w:rStyle w:val="StyleBoldUnderline"/>
        </w:rPr>
        <w:t>continuous preventive measures, and also those undertaken in specific situations, have had results,"</w:t>
      </w:r>
      <w:r w:rsidRPr="00F505FA">
        <w:rPr>
          <w:sz w:val="16"/>
        </w:rPr>
        <w:t xml:space="preserve"> </w:t>
      </w:r>
      <w:proofErr w:type="spellStart"/>
      <w:r w:rsidRPr="00F505FA">
        <w:rPr>
          <w:sz w:val="16"/>
        </w:rPr>
        <w:t>Xhavit</w:t>
      </w:r>
      <w:proofErr w:type="spellEnd"/>
      <w:r w:rsidRPr="00F505FA">
        <w:rPr>
          <w:sz w:val="16"/>
        </w:rPr>
        <w:t xml:space="preserve"> </w:t>
      </w:r>
      <w:proofErr w:type="spellStart"/>
      <w:r w:rsidRPr="00F505FA">
        <w:rPr>
          <w:rStyle w:val="StyleBoldUnderline"/>
        </w:rPr>
        <w:t>Shala</w:t>
      </w:r>
      <w:proofErr w:type="spellEnd"/>
      <w:r w:rsidRPr="00F505FA">
        <w:rPr>
          <w:sz w:val="16"/>
        </w:rPr>
        <w:t xml:space="preserve"> of the Albanian Centre for National Security Studies, an NGO in Tirana, told </w:t>
      </w:r>
      <w:proofErr w:type="spellStart"/>
      <w:r w:rsidRPr="00F505FA">
        <w:rPr>
          <w:sz w:val="16"/>
        </w:rPr>
        <w:t>SETimes</w:t>
      </w:r>
      <w:proofErr w:type="spellEnd"/>
      <w:r w:rsidRPr="00F505FA">
        <w:rPr>
          <w:sz w:val="16"/>
        </w:rPr>
        <w:t xml:space="preserve">. </w:t>
      </w:r>
      <w:r w:rsidRPr="006C28C1">
        <w:rPr>
          <w:rStyle w:val="StyleBoldUnderline"/>
          <w:highlight w:val="yellow"/>
        </w:rPr>
        <w:t>In Kosovo</w:t>
      </w:r>
      <w:r w:rsidRPr="00F505FA">
        <w:rPr>
          <w:sz w:val="16"/>
        </w:rPr>
        <w:t xml:space="preserve">, authorities say </w:t>
      </w:r>
      <w:r w:rsidRPr="006C28C1">
        <w:rPr>
          <w:rStyle w:val="StyleBoldUnderline"/>
          <w:highlight w:val="yellow"/>
        </w:rPr>
        <w:t>a strategic approach is needed</w:t>
      </w:r>
      <w:r w:rsidRPr="00F505FA">
        <w:rPr>
          <w:rStyle w:val="StyleBoldUnderline"/>
        </w:rPr>
        <w:t xml:space="preserve"> to prevent terrorism and acts of violent extremism.</w:t>
      </w:r>
      <w:r>
        <w:rPr>
          <w:rStyle w:val="StyleBoldUnderline"/>
        </w:rPr>
        <w:t xml:space="preserve"> </w:t>
      </w:r>
      <w:r w:rsidRPr="00F505FA">
        <w:rPr>
          <w:sz w:val="16"/>
        </w:rPr>
        <w:t xml:space="preserve">"There are extremists in every society. There are in Kosovo as well. A strategic approach is needed to deal with the issue, </w:t>
      </w:r>
      <w:r w:rsidRPr="006C28C1">
        <w:rPr>
          <w:rStyle w:val="StyleBoldUnderline"/>
          <w:highlight w:val="yellow"/>
        </w:rPr>
        <w:t>involving not only the law enforcement agencies, but</w:t>
      </w:r>
      <w:r w:rsidRPr="00F505FA">
        <w:rPr>
          <w:rStyle w:val="StyleBoldUnderline"/>
        </w:rPr>
        <w:t xml:space="preserve"> more stakeholders, </w:t>
      </w:r>
      <w:r w:rsidRPr="006C28C1">
        <w:rPr>
          <w:rStyle w:val="StyleBoldUnderline"/>
          <w:highlight w:val="yellow"/>
        </w:rPr>
        <w:t>all state instruments, civil society</w:t>
      </w:r>
      <w:r w:rsidRPr="00F505FA">
        <w:rPr>
          <w:rStyle w:val="StyleBoldUnderline"/>
        </w:rPr>
        <w:t>, communities</w:t>
      </w:r>
      <w:r w:rsidRPr="00F505FA">
        <w:rPr>
          <w:sz w:val="16"/>
        </w:rPr>
        <w:t xml:space="preserve">. A joint approach is needed, </w:t>
      </w:r>
      <w:r w:rsidRPr="006C28C1">
        <w:rPr>
          <w:rStyle w:val="StyleBoldUnderline"/>
          <w:highlight w:val="yellow"/>
        </w:rPr>
        <w:t>attacking the factors (that lay the ground for it)</w:t>
      </w:r>
      <w:r w:rsidRPr="006C28C1">
        <w:rPr>
          <w:sz w:val="16"/>
          <w:highlight w:val="yellow"/>
        </w:rPr>
        <w:t>.</w:t>
      </w:r>
      <w:r w:rsidRPr="00F505FA">
        <w:rPr>
          <w:sz w:val="16"/>
        </w:rPr>
        <w:t xml:space="preserve"> Addressing those factors does not allow the society to be vulnerable towards extremism and radicalism," Major </w:t>
      </w:r>
      <w:proofErr w:type="spellStart"/>
      <w:r w:rsidRPr="00F505FA">
        <w:rPr>
          <w:sz w:val="16"/>
        </w:rPr>
        <w:t>Fatos</w:t>
      </w:r>
      <w:proofErr w:type="spellEnd"/>
      <w:r w:rsidRPr="00F505FA">
        <w:rPr>
          <w:sz w:val="16"/>
        </w:rPr>
        <w:t xml:space="preserve"> </w:t>
      </w:r>
      <w:proofErr w:type="spellStart"/>
      <w:r w:rsidRPr="006C28C1">
        <w:rPr>
          <w:rStyle w:val="StyleBoldUnderline"/>
          <w:highlight w:val="yellow"/>
        </w:rPr>
        <w:t>Makolli</w:t>
      </w:r>
      <w:proofErr w:type="spellEnd"/>
      <w:r w:rsidRPr="00F505FA">
        <w:rPr>
          <w:sz w:val="16"/>
        </w:rPr>
        <w:t xml:space="preserve">, director of the directorate against terrorism in the Kosovo Police, </w:t>
      </w:r>
      <w:r w:rsidRPr="00F505FA">
        <w:rPr>
          <w:sz w:val="16"/>
        </w:rPr>
        <w:lastRenderedPageBreak/>
        <w:t xml:space="preserve">told </w:t>
      </w:r>
      <w:proofErr w:type="spellStart"/>
      <w:r w:rsidRPr="00F505FA">
        <w:rPr>
          <w:sz w:val="16"/>
        </w:rPr>
        <w:t>SETimes</w:t>
      </w:r>
      <w:proofErr w:type="spellEnd"/>
      <w:r w:rsidRPr="00F505FA">
        <w:rPr>
          <w:sz w:val="16"/>
        </w:rPr>
        <w:t xml:space="preserve">. </w:t>
      </w:r>
      <w:proofErr w:type="spellStart"/>
      <w:r w:rsidRPr="00F505FA">
        <w:rPr>
          <w:sz w:val="16"/>
        </w:rPr>
        <w:t>Makolli</w:t>
      </w:r>
      <w:proofErr w:type="spellEnd"/>
      <w:r w:rsidRPr="00F505FA">
        <w:rPr>
          <w:sz w:val="16"/>
        </w:rPr>
        <w:t xml:space="preserve"> said the state apparatus is not sufficient to raise awareness or deal by itself with the consequences of terrorism. </w:t>
      </w:r>
      <w:r w:rsidRPr="00F505FA">
        <w:rPr>
          <w:rStyle w:val="StyleBoldUnderline"/>
        </w:rPr>
        <w:t>Only by stakeholders jointly undermining the factors that contribute to the development of extremism will Kosovo reduce its vulnerability.</w:t>
      </w:r>
      <w:r>
        <w:rPr>
          <w:rStyle w:val="StyleBoldUnderline"/>
        </w:rPr>
        <w:t xml:space="preserve"> </w:t>
      </w:r>
      <w:r w:rsidRPr="00F505FA">
        <w:rPr>
          <w:sz w:val="16"/>
        </w:rPr>
        <w:t xml:space="preserve">Belgrade professor </w:t>
      </w:r>
      <w:proofErr w:type="spellStart"/>
      <w:r w:rsidRPr="00F505FA">
        <w:rPr>
          <w:sz w:val="16"/>
        </w:rPr>
        <w:t>Obrad</w:t>
      </w:r>
      <w:proofErr w:type="spellEnd"/>
      <w:r w:rsidRPr="00F505FA">
        <w:rPr>
          <w:sz w:val="16"/>
        </w:rPr>
        <w:t xml:space="preserve"> </w:t>
      </w:r>
      <w:proofErr w:type="spellStart"/>
      <w:r w:rsidRPr="006C28C1">
        <w:rPr>
          <w:rStyle w:val="StyleBoldUnderline"/>
          <w:highlight w:val="yellow"/>
        </w:rPr>
        <w:t>Savic</w:t>
      </w:r>
      <w:proofErr w:type="spellEnd"/>
      <w:r w:rsidRPr="00F505FA">
        <w:rPr>
          <w:sz w:val="16"/>
        </w:rPr>
        <w:t xml:space="preserve"> said that the Muslim community in Kosovo is the integral part of European Muslims, "except </w:t>
      </w:r>
      <w:r w:rsidRPr="006C28C1">
        <w:rPr>
          <w:rStyle w:val="StyleBoldUnderline"/>
          <w:highlight w:val="yellow"/>
        </w:rPr>
        <w:t xml:space="preserve">small, radical </w:t>
      </w:r>
      <w:proofErr w:type="spellStart"/>
      <w:r w:rsidRPr="006C28C1">
        <w:rPr>
          <w:rStyle w:val="StyleBoldUnderline"/>
          <w:highlight w:val="yellow"/>
        </w:rPr>
        <w:t>Islamist</w:t>
      </w:r>
      <w:r w:rsidRPr="006C28C1">
        <w:rPr>
          <w:sz w:val="16"/>
        </w:rPr>
        <w:t>i</w:t>
      </w:r>
      <w:r w:rsidRPr="00F505FA">
        <w:rPr>
          <w:sz w:val="16"/>
        </w:rPr>
        <w:t>c</w:t>
      </w:r>
      <w:proofErr w:type="spellEnd"/>
      <w:r w:rsidRPr="00F505FA">
        <w:rPr>
          <w:sz w:val="16"/>
        </w:rPr>
        <w:t xml:space="preserve"> </w:t>
      </w:r>
      <w:r w:rsidRPr="006C28C1">
        <w:rPr>
          <w:rStyle w:val="StyleBoldUnderline"/>
          <w:highlight w:val="yellow"/>
        </w:rPr>
        <w:t>groups</w:t>
      </w:r>
      <w:r w:rsidRPr="00F505FA">
        <w:rPr>
          <w:sz w:val="16"/>
        </w:rPr>
        <w:t xml:space="preserve"> mainly </w:t>
      </w:r>
      <w:proofErr w:type="spellStart"/>
      <w:r w:rsidRPr="00F505FA">
        <w:rPr>
          <w:sz w:val="16"/>
        </w:rPr>
        <w:t>organised</w:t>
      </w:r>
      <w:proofErr w:type="spellEnd"/>
      <w:r w:rsidRPr="00F505FA">
        <w:rPr>
          <w:sz w:val="16"/>
        </w:rPr>
        <w:t xml:space="preserve"> in small villages, over local mosques around Pristina, as well as Sarajevo and Skopje." Such groups </w:t>
      </w:r>
      <w:r w:rsidRPr="00F505FA">
        <w:rPr>
          <w:rStyle w:val="StyleBoldUnderline"/>
        </w:rPr>
        <w:t xml:space="preserve">exist in many parts in Europe and the world, but </w:t>
      </w:r>
      <w:r w:rsidRPr="006C28C1">
        <w:rPr>
          <w:rStyle w:val="StyleBoldUnderline"/>
          <w:highlight w:val="yellow"/>
        </w:rPr>
        <w:t>what is important is the attitude by the populace toward them</w:t>
      </w:r>
      <w:r w:rsidRPr="00F505FA">
        <w:rPr>
          <w:rStyle w:val="StyleBoldUnderline"/>
        </w:rPr>
        <w:t>,</w:t>
      </w:r>
      <w:r w:rsidRPr="00F505FA">
        <w:rPr>
          <w:sz w:val="16"/>
        </w:rPr>
        <w:t xml:space="preserve"> </w:t>
      </w:r>
      <w:proofErr w:type="spellStart"/>
      <w:r w:rsidRPr="00F505FA">
        <w:rPr>
          <w:sz w:val="16"/>
        </w:rPr>
        <w:t>Makolli</w:t>
      </w:r>
      <w:proofErr w:type="spellEnd"/>
      <w:r w:rsidRPr="00F505FA">
        <w:rPr>
          <w:sz w:val="16"/>
        </w:rPr>
        <w:t xml:space="preserve"> said. "People's </w:t>
      </w:r>
      <w:r w:rsidRPr="00F505FA">
        <w:rPr>
          <w:rStyle w:val="StyleBoldUnderline"/>
        </w:rPr>
        <w:t xml:space="preserve">awareness of the issue and their education is the key," </w:t>
      </w:r>
      <w:r w:rsidRPr="00F505FA">
        <w:rPr>
          <w:sz w:val="16"/>
        </w:rPr>
        <w:t>he said.</w:t>
      </w:r>
    </w:p>
    <w:p w:rsidR="00C0728C" w:rsidRDefault="00C0728C" w:rsidP="00454B14"/>
    <w:p w:rsidR="008233C9" w:rsidRPr="00454B14" w:rsidRDefault="008233C9" w:rsidP="00454B14"/>
    <w:p w:rsidR="00454B14" w:rsidRDefault="00454B14" w:rsidP="00454B14">
      <w:pPr>
        <w:pStyle w:val="Heading2"/>
      </w:pPr>
      <w:r>
        <w:lastRenderedPageBreak/>
        <w:t>Case-</w:t>
      </w:r>
      <w:proofErr w:type="spellStart"/>
      <w:r>
        <w:t>def</w:t>
      </w:r>
      <w:proofErr w:type="spellEnd"/>
    </w:p>
    <w:p w:rsidR="00C85F26" w:rsidRDefault="00C85F26" w:rsidP="00C85F26">
      <w:pPr>
        <w:pStyle w:val="Heading3"/>
      </w:pPr>
      <w:r>
        <w:t>Costs are contextually marginal—withdrawal is way worse</w:t>
      </w:r>
    </w:p>
    <w:p w:rsidR="00C85F26" w:rsidRPr="00D32870" w:rsidRDefault="00C85F26" w:rsidP="00C85F26">
      <w:proofErr w:type="spellStart"/>
      <w:r w:rsidRPr="007F285C">
        <w:rPr>
          <w:rStyle w:val="Heading4Char"/>
        </w:rPr>
        <w:t>Kagan</w:t>
      </w:r>
      <w:proofErr w:type="spellEnd"/>
      <w:r w:rsidRPr="007F285C">
        <w:rPr>
          <w:rStyle w:val="Heading4Char"/>
        </w:rPr>
        <w:t xml:space="preserve"> 12</w:t>
      </w:r>
      <w:r>
        <w:t xml:space="preserve"> </w:t>
      </w:r>
      <w:r w:rsidRPr="007F285C">
        <w:rPr>
          <w:sz w:val="20"/>
          <w:szCs w:val="20"/>
        </w:rPr>
        <w:t xml:space="preserve">(Not Fade Away The myth of American decline. Robert </w:t>
      </w:r>
      <w:proofErr w:type="spellStart"/>
      <w:r w:rsidRPr="007F285C">
        <w:rPr>
          <w:sz w:val="20"/>
          <w:szCs w:val="20"/>
        </w:rPr>
        <w:t>Kagan</w:t>
      </w:r>
      <w:proofErr w:type="spellEnd"/>
      <w:r w:rsidRPr="007F285C">
        <w:rPr>
          <w:sz w:val="20"/>
          <w:szCs w:val="20"/>
        </w:rPr>
        <w:t xml:space="preserve"> senior fellow at Brookings Inst. January 11, 2012 | 5:04 pm; The New Republic, http://goo.gl/SEyOM)</w:t>
      </w:r>
    </w:p>
    <w:p w:rsidR="00C85F26" w:rsidRDefault="00C85F26" w:rsidP="00C85F26">
      <w:r>
        <w:t xml:space="preserve">If we are serious about this exercise in accounting, moreover, the costs of </w:t>
      </w:r>
      <w:r w:rsidRPr="00D32870">
        <w:t>maintaining this position</w:t>
      </w:r>
      <w:r>
        <w:t xml:space="preserve"> </w:t>
      </w:r>
      <w:r w:rsidRPr="00472535">
        <w:t>cannot be measured without considering</w:t>
      </w:r>
      <w:r>
        <w:t xml:space="preserve"> the </w:t>
      </w:r>
      <w:r w:rsidRPr="00472535">
        <w:t>costs of losing it.</w:t>
      </w:r>
      <w:r>
        <w:t xml:space="preserve"> Some of the </w:t>
      </w:r>
      <w:r w:rsidRPr="000757A1">
        <w:rPr>
          <w:rStyle w:val="StyleBoldUnderline"/>
          <w:highlight w:val="cyan"/>
        </w:rPr>
        <w:t>costs of reducing the American role</w:t>
      </w:r>
      <w:r>
        <w:t xml:space="preserve"> in the world </w:t>
      </w:r>
      <w:r w:rsidRPr="00472535">
        <w:t>are</w:t>
      </w:r>
      <w:r>
        <w:t xml:space="preserve">, of course, unquantifiable. What is it worth to Americans to live in a world dominated by democracies rather than by autocracies? But some of the potential costs </w:t>
      </w:r>
      <w:r w:rsidRPr="00472535">
        <w:rPr>
          <w:rStyle w:val="StyleBoldUnderline"/>
        </w:rPr>
        <w:t>could be measured</w:t>
      </w:r>
      <w:r>
        <w:t xml:space="preserve">, if anyone cared to try. If the decline of American military power produced an </w:t>
      </w:r>
      <w:r w:rsidRPr="000757A1">
        <w:rPr>
          <w:rStyle w:val="StyleBoldUnderline"/>
          <w:highlight w:val="cyan"/>
        </w:rPr>
        <w:t>unraveling of the international economic order</w:t>
      </w:r>
      <w:r>
        <w:t xml:space="preserve"> that American power has helped sustain; if </w:t>
      </w:r>
      <w:r w:rsidRPr="00472535">
        <w:rPr>
          <w:rStyle w:val="StyleBoldUnderline"/>
        </w:rPr>
        <w:t>trade</w:t>
      </w:r>
      <w:r>
        <w:t xml:space="preserve"> routes and waterways </w:t>
      </w:r>
      <w:r w:rsidRPr="00472535">
        <w:rPr>
          <w:rStyle w:val="StyleBoldUnderline"/>
        </w:rPr>
        <w:t>ceased to be as secure</w:t>
      </w:r>
      <w:r>
        <w:t xml:space="preserve">, because the U.S. </w:t>
      </w:r>
      <w:r w:rsidRPr="00472535">
        <w:rPr>
          <w:rStyle w:val="StyleBoldUnderline"/>
        </w:rPr>
        <w:t>Navy</w:t>
      </w:r>
      <w:r>
        <w:t xml:space="preserve"> was </w:t>
      </w:r>
      <w:r w:rsidRPr="00472535">
        <w:rPr>
          <w:rStyle w:val="StyleBoldUnderline"/>
        </w:rPr>
        <w:t>no longer</w:t>
      </w:r>
      <w:r>
        <w:t xml:space="preserve"> able to </w:t>
      </w:r>
      <w:r w:rsidRPr="00472535">
        <w:rPr>
          <w:rStyle w:val="StyleBoldUnderline"/>
        </w:rPr>
        <w:t>defend them</w:t>
      </w:r>
      <w:r>
        <w:t xml:space="preserve">; if </w:t>
      </w:r>
      <w:r w:rsidRPr="000757A1">
        <w:rPr>
          <w:rStyle w:val="StyleBoldUnderline"/>
          <w:highlight w:val="cyan"/>
        </w:rPr>
        <w:t>regional wars</w:t>
      </w:r>
      <w:r w:rsidRPr="00472535">
        <w:rPr>
          <w:rStyle w:val="StyleBoldUnderline"/>
        </w:rPr>
        <w:t xml:space="preserve"> broke out among great powers because they were no longer constrained </w:t>
      </w:r>
      <w:r>
        <w:t xml:space="preserve">by the American superpower; if American </w:t>
      </w:r>
      <w:r w:rsidRPr="000757A1">
        <w:rPr>
          <w:rStyle w:val="StyleBoldUnderline"/>
          <w:highlight w:val="cyan"/>
        </w:rPr>
        <w:t>allies were attacked because</w:t>
      </w:r>
      <w:r w:rsidRPr="00472535">
        <w:rPr>
          <w:rStyle w:val="StyleBoldUnderline"/>
        </w:rPr>
        <w:t xml:space="preserve"> the </w:t>
      </w:r>
      <w:r w:rsidRPr="000757A1">
        <w:rPr>
          <w:rStyle w:val="StyleBoldUnderline"/>
          <w:highlight w:val="cyan"/>
        </w:rPr>
        <w:t>U</w:t>
      </w:r>
      <w:r>
        <w:t xml:space="preserve">nited </w:t>
      </w:r>
      <w:r w:rsidRPr="000757A1">
        <w:rPr>
          <w:rStyle w:val="StyleBoldUnderline"/>
          <w:highlight w:val="cyan"/>
        </w:rPr>
        <w:t>S</w:t>
      </w:r>
      <w:r>
        <w:t xml:space="preserve">tates </w:t>
      </w:r>
      <w:r w:rsidRPr="000757A1">
        <w:rPr>
          <w:rStyle w:val="StyleBoldUnderline"/>
          <w:highlight w:val="cyan"/>
        </w:rPr>
        <w:t>appeared unable to come to their defense</w:t>
      </w:r>
      <w:r>
        <w:t xml:space="preserve">; if the generally free and open nature of the international system became less so—if all this came to pass, there would be measurable costs. And it is not too far-fetched to imagine that these </w:t>
      </w:r>
      <w:r w:rsidRPr="000757A1">
        <w:rPr>
          <w:rStyle w:val="StyleBoldUnderline"/>
          <w:highlight w:val="cyan"/>
        </w:rPr>
        <w:t>costs would be far greater</w:t>
      </w:r>
      <w:r w:rsidRPr="00472535">
        <w:rPr>
          <w:rStyle w:val="StyleBoldUnderline"/>
        </w:rPr>
        <w:t xml:space="preserve"> </w:t>
      </w:r>
      <w:r w:rsidRPr="00D32870">
        <w:t>than the savings</w:t>
      </w:r>
      <w:r w:rsidRPr="00472535">
        <w:t xml:space="preserve"> gained by cutting the defense and foreign aid budgets by $100 billion a year. You can</w:t>
      </w:r>
      <w:r>
        <w:t xml:space="preserve"> </w:t>
      </w:r>
      <w:r w:rsidRPr="000757A1">
        <w:rPr>
          <w:rStyle w:val="StyleBoldUnderline"/>
          <w:highlight w:val="cyan"/>
        </w:rPr>
        <w:t>save money</w:t>
      </w:r>
      <w:r w:rsidRPr="00472535">
        <w:rPr>
          <w:rStyle w:val="StyleBoldUnderline"/>
        </w:rPr>
        <w:t xml:space="preserve"> </w:t>
      </w:r>
      <w:r w:rsidRPr="00472535">
        <w:t>by</w:t>
      </w:r>
      <w:r w:rsidRPr="00472535">
        <w:rPr>
          <w:rStyle w:val="StyleBoldUnderline"/>
        </w:rPr>
        <w:t xml:space="preserve"> </w:t>
      </w:r>
      <w:r w:rsidRPr="000757A1">
        <w:rPr>
          <w:rStyle w:val="StyleBoldUnderline"/>
          <w:highlight w:val="cyan"/>
        </w:rPr>
        <w:t>buying a</w:t>
      </w:r>
      <w:r w:rsidRPr="00472535">
        <w:rPr>
          <w:rStyle w:val="StyleBoldUnderline"/>
        </w:rPr>
        <w:t xml:space="preserve"> </w:t>
      </w:r>
      <w:r>
        <w:t xml:space="preserve">used </w:t>
      </w:r>
      <w:r w:rsidRPr="000757A1">
        <w:rPr>
          <w:rStyle w:val="StyleBoldUnderline"/>
          <w:highlight w:val="cyan"/>
        </w:rPr>
        <w:t>car without</w:t>
      </w:r>
      <w:r>
        <w:t xml:space="preserve"> a warranty and without certain </w:t>
      </w:r>
      <w:r w:rsidRPr="000757A1">
        <w:rPr>
          <w:rStyle w:val="StyleBoldUnderline"/>
          <w:highlight w:val="cyan"/>
        </w:rPr>
        <w:t>safety</w:t>
      </w:r>
      <w:r>
        <w:t xml:space="preserve"> features, but </w:t>
      </w:r>
      <w:r w:rsidRPr="000757A1">
        <w:rPr>
          <w:rStyle w:val="StyleBoldUnderline"/>
          <w:highlight w:val="cyan"/>
        </w:rPr>
        <w:t>what happens</w:t>
      </w:r>
      <w:r w:rsidRPr="00D32870">
        <w:rPr>
          <w:rStyle w:val="StyleBoldUnderline"/>
        </w:rPr>
        <w:t xml:space="preserve"> when you get </w:t>
      </w:r>
      <w:r w:rsidRPr="000757A1">
        <w:rPr>
          <w:rStyle w:val="StyleBoldUnderline"/>
          <w:highlight w:val="cyan"/>
        </w:rPr>
        <w:t>in</w:t>
      </w:r>
      <w:r>
        <w:t xml:space="preserve">to </w:t>
      </w:r>
      <w:r w:rsidRPr="000757A1">
        <w:rPr>
          <w:rStyle w:val="StyleBoldUnderline"/>
          <w:highlight w:val="cyan"/>
        </w:rPr>
        <w:t>an accident? American</w:t>
      </w:r>
      <w:r>
        <w:t xml:space="preserve"> military </w:t>
      </w:r>
      <w:r w:rsidRPr="000757A1">
        <w:rPr>
          <w:rStyle w:val="StyleBoldUnderline"/>
          <w:highlight w:val="cyan"/>
        </w:rPr>
        <w:t>strength reduces the risk</w:t>
      </w:r>
      <w:r>
        <w:t xml:space="preserve"> of accidents </w:t>
      </w:r>
      <w:r w:rsidRPr="00D32870">
        <w:rPr>
          <w:rStyle w:val="StyleBoldUnderline"/>
        </w:rPr>
        <w:t xml:space="preserve">by </w:t>
      </w:r>
      <w:r w:rsidRPr="000757A1">
        <w:rPr>
          <w:rStyle w:val="StyleBoldUnderline"/>
          <w:highlight w:val="cyan"/>
        </w:rPr>
        <w:t>deterring</w:t>
      </w:r>
      <w:r w:rsidRPr="00D32870">
        <w:rPr>
          <w:rStyle w:val="StyleBoldUnderline"/>
        </w:rPr>
        <w:t xml:space="preserve"> </w:t>
      </w:r>
      <w:r w:rsidRPr="000757A1">
        <w:rPr>
          <w:rStyle w:val="StyleBoldUnderline"/>
          <w:highlight w:val="cyan"/>
        </w:rPr>
        <w:t>conflict, and lowers the price</w:t>
      </w:r>
      <w:r>
        <w:t xml:space="preserve"> of the accidents that occur </w:t>
      </w:r>
      <w:r w:rsidRPr="00D32870">
        <w:rPr>
          <w:rStyle w:val="StyleBoldUnderline"/>
        </w:rPr>
        <w:t>by reducing the chance of losing</w:t>
      </w:r>
      <w:r>
        <w:t xml:space="preserve">. </w:t>
      </w:r>
      <w:r w:rsidRPr="000757A1">
        <w:rPr>
          <w:rStyle w:val="StyleBoldUnderline"/>
          <w:highlight w:val="cyan"/>
        </w:rPr>
        <w:t>These</w:t>
      </w:r>
      <w:r>
        <w:t xml:space="preserve"> savings </w:t>
      </w:r>
      <w:r w:rsidRPr="000757A1">
        <w:rPr>
          <w:rStyle w:val="StyleBoldUnderline"/>
          <w:highlight w:val="cyan"/>
        </w:rPr>
        <w:t>need to be part of the calculation</w:t>
      </w:r>
      <w:r>
        <w:t xml:space="preserve">, too. As a simple matter of dollars and cents, it may be </w:t>
      </w:r>
      <w:r w:rsidRPr="000757A1">
        <w:rPr>
          <w:rStyle w:val="StyleBoldUnderline"/>
          <w:highlight w:val="cyan"/>
        </w:rPr>
        <w:t>a lot cheaper to preserve</w:t>
      </w:r>
      <w:r>
        <w:t xml:space="preserve"> the current level of American </w:t>
      </w:r>
      <w:r w:rsidRPr="00D32870">
        <w:rPr>
          <w:rStyle w:val="StyleBoldUnderline"/>
        </w:rPr>
        <w:t>involvement</w:t>
      </w:r>
      <w:r>
        <w:t xml:space="preserve"> in the world </w:t>
      </w:r>
      <w:r w:rsidRPr="00D32870">
        <w:rPr>
          <w:rStyle w:val="StyleBoldUnderline"/>
        </w:rPr>
        <w:t>than</w:t>
      </w:r>
      <w:r>
        <w:t xml:space="preserve"> to </w:t>
      </w:r>
      <w:r w:rsidRPr="00D32870">
        <w:rPr>
          <w:rStyle w:val="StyleBoldUnderline"/>
        </w:rPr>
        <w:t>reduce</w:t>
      </w:r>
      <w:r>
        <w:t xml:space="preserve"> it.</w:t>
      </w:r>
    </w:p>
    <w:p w:rsidR="008233C9" w:rsidRDefault="008233C9" w:rsidP="008233C9"/>
    <w:p w:rsidR="00C85F26" w:rsidRDefault="00C85F26" w:rsidP="00C85F26">
      <w:pPr>
        <w:pStyle w:val="Heading3"/>
      </w:pPr>
      <w:r>
        <w:t>Sustainable—econ and military—short term snapshots are insufficient</w:t>
      </w:r>
    </w:p>
    <w:p w:rsidR="00C85F26" w:rsidRPr="007F285C" w:rsidRDefault="00C85F26" w:rsidP="00C85F26">
      <w:proofErr w:type="spellStart"/>
      <w:r w:rsidRPr="007F285C">
        <w:rPr>
          <w:rStyle w:val="Heading4Char"/>
        </w:rPr>
        <w:t>Kagan</w:t>
      </w:r>
      <w:proofErr w:type="spellEnd"/>
      <w:r w:rsidRPr="007F285C">
        <w:rPr>
          <w:rStyle w:val="Heading4Char"/>
        </w:rPr>
        <w:t xml:space="preserve"> 12</w:t>
      </w:r>
      <w:r>
        <w:t xml:space="preserve"> </w:t>
      </w:r>
      <w:r w:rsidRPr="007F285C">
        <w:rPr>
          <w:sz w:val="20"/>
          <w:szCs w:val="20"/>
        </w:rPr>
        <w:t xml:space="preserve">(Not Fade Away The myth of American decline. Robert </w:t>
      </w:r>
      <w:proofErr w:type="spellStart"/>
      <w:r w:rsidRPr="007F285C">
        <w:rPr>
          <w:sz w:val="20"/>
          <w:szCs w:val="20"/>
        </w:rPr>
        <w:t>Kagan</w:t>
      </w:r>
      <w:proofErr w:type="spellEnd"/>
      <w:r w:rsidRPr="007F285C">
        <w:rPr>
          <w:sz w:val="20"/>
          <w:szCs w:val="20"/>
        </w:rPr>
        <w:t xml:space="preserve"> senior fellow at Brookings Inst. January 11, 2012 | 5:04 pm; The New Republic, http://goo.gl/SEyOM)</w:t>
      </w:r>
    </w:p>
    <w:p w:rsidR="00C85F26" w:rsidRDefault="00C85F26" w:rsidP="00C85F26">
      <w:pPr>
        <w:rPr>
          <w:sz w:val="16"/>
        </w:rPr>
      </w:pPr>
      <w:r w:rsidRPr="0078768B">
        <w:rPr>
          <w:sz w:val="16"/>
        </w:rPr>
        <w:t xml:space="preserve">Powerful as this </w:t>
      </w:r>
      <w:r w:rsidRPr="00813E54">
        <w:rPr>
          <w:rStyle w:val="StyleBoldUnderline"/>
        </w:rPr>
        <w:t>sense of decline</w:t>
      </w:r>
      <w:r w:rsidRPr="0078768B">
        <w:rPr>
          <w:sz w:val="16"/>
        </w:rPr>
        <w:t xml:space="preserve"> may be, however, it </w:t>
      </w:r>
      <w:r w:rsidRPr="00813E54">
        <w:rPr>
          <w:rStyle w:val="StyleBoldUnderline"/>
        </w:rPr>
        <w:t>deserves a more rigorous examination</w:t>
      </w:r>
      <w:r w:rsidRPr="0078768B">
        <w:rPr>
          <w:sz w:val="16"/>
        </w:rPr>
        <w:t xml:space="preserve">. Measuring changes in a </w:t>
      </w:r>
      <w:r w:rsidRPr="00866841">
        <w:rPr>
          <w:rStyle w:val="StyleBoldUnderline"/>
        </w:rPr>
        <w:t>nation’s relative power</w:t>
      </w:r>
      <w:r w:rsidRPr="0078768B">
        <w:rPr>
          <w:sz w:val="16"/>
        </w:rPr>
        <w:t xml:space="preserve"> is a tricky business, but there are some basic indicators: the size and the influence of its </w:t>
      </w:r>
      <w:r w:rsidRPr="00866841">
        <w:rPr>
          <w:rStyle w:val="StyleBoldUnderline"/>
        </w:rPr>
        <w:t>economy</w:t>
      </w:r>
      <w:r w:rsidRPr="0078768B">
        <w:rPr>
          <w:sz w:val="16"/>
        </w:rPr>
        <w:t xml:space="preserve"> relative to that of other powers; the magnitude of </w:t>
      </w:r>
      <w:r w:rsidRPr="00866841">
        <w:rPr>
          <w:rStyle w:val="StyleBoldUnderline"/>
        </w:rPr>
        <w:t>military</w:t>
      </w:r>
      <w:r w:rsidRPr="0078768B">
        <w:rPr>
          <w:sz w:val="16"/>
        </w:rPr>
        <w:t xml:space="preserve"> power compared with that of potential adversaries; the degree of political </w:t>
      </w:r>
      <w:r w:rsidRPr="00866841">
        <w:rPr>
          <w:rStyle w:val="StyleBoldUnderline"/>
        </w:rPr>
        <w:t>influence</w:t>
      </w:r>
      <w:r w:rsidRPr="0078768B">
        <w:rPr>
          <w:sz w:val="16"/>
        </w:rPr>
        <w:t xml:space="preserve"> it wields in the international system—all of which make up what the Chinese call “comprehensive national power.” And there is </w:t>
      </w:r>
      <w:r w:rsidRPr="00866841">
        <w:rPr>
          <w:rStyle w:val="StyleBoldUnderline"/>
        </w:rPr>
        <w:t xml:space="preserve">the matter of time. </w:t>
      </w:r>
      <w:r w:rsidRPr="00307473">
        <w:rPr>
          <w:rStyle w:val="StyleBoldUnderline"/>
          <w:highlight w:val="cyan"/>
        </w:rPr>
        <w:t>Judgments based on only a few years’</w:t>
      </w:r>
      <w:r w:rsidRPr="00866841">
        <w:rPr>
          <w:rStyle w:val="StyleBoldUnderline"/>
        </w:rPr>
        <w:t xml:space="preserve"> </w:t>
      </w:r>
      <w:r w:rsidRPr="00307473">
        <w:rPr>
          <w:rStyle w:val="StyleBoldUnderline"/>
          <w:highlight w:val="cyan"/>
        </w:rPr>
        <w:t>evidence are problematic</w:t>
      </w:r>
      <w:r w:rsidRPr="00866841">
        <w:rPr>
          <w:rStyle w:val="StyleBoldUnderline"/>
        </w:rPr>
        <w:t xml:space="preserve">. </w:t>
      </w:r>
      <w:r w:rsidRPr="0078768B">
        <w:rPr>
          <w:sz w:val="16"/>
        </w:rPr>
        <w:t xml:space="preserve">A great power’s </w:t>
      </w:r>
      <w:r w:rsidRPr="00307473">
        <w:rPr>
          <w:rStyle w:val="StyleBoldUnderline"/>
          <w:highlight w:val="cyan"/>
        </w:rPr>
        <w:t>decline</w:t>
      </w:r>
      <w:r w:rsidRPr="0078768B">
        <w:rPr>
          <w:sz w:val="16"/>
        </w:rPr>
        <w:t xml:space="preserve"> is the </w:t>
      </w:r>
      <w:r w:rsidRPr="00307473">
        <w:rPr>
          <w:rStyle w:val="StyleBoldUnderline"/>
          <w:highlight w:val="cyan"/>
        </w:rPr>
        <w:t>product of fundamental changes</w:t>
      </w:r>
      <w:r w:rsidRPr="0078768B">
        <w:rPr>
          <w:sz w:val="16"/>
        </w:rPr>
        <w:t xml:space="preserve"> in the international distribution of various forms of power </w:t>
      </w:r>
      <w:r w:rsidRPr="00866841">
        <w:rPr>
          <w:rStyle w:val="StyleBoldUnderline"/>
        </w:rPr>
        <w:t>that</w:t>
      </w:r>
      <w:r w:rsidRPr="0078768B">
        <w:rPr>
          <w:sz w:val="16"/>
        </w:rPr>
        <w:t xml:space="preserve"> usually </w:t>
      </w:r>
      <w:r w:rsidRPr="00866841">
        <w:rPr>
          <w:rStyle w:val="StyleBoldUnderline"/>
        </w:rPr>
        <w:t xml:space="preserve">occur </w:t>
      </w:r>
      <w:r w:rsidRPr="00307473">
        <w:rPr>
          <w:rStyle w:val="StyleBoldUnderline"/>
          <w:highlight w:val="cyan"/>
        </w:rPr>
        <w:t>over</w:t>
      </w:r>
      <w:r w:rsidRPr="0078768B">
        <w:rPr>
          <w:sz w:val="16"/>
        </w:rPr>
        <w:t xml:space="preserve"> longer </w:t>
      </w:r>
      <w:r w:rsidRPr="00866841">
        <w:rPr>
          <w:rStyle w:val="StyleBoldUnderline"/>
        </w:rPr>
        <w:t xml:space="preserve">stretches of </w:t>
      </w:r>
      <w:r w:rsidRPr="00307473">
        <w:rPr>
          <w:rStyle w:val="StyleBoldUnderline"/>
          <w:highlight w:val="cyan"/>
        </w:rPr>
        <w:t>time</w:t>
      </w:r>
      <w:r w:rsidRPr="00866841">
        <w:rPr>
          <w:rStyle w:val="StyleBoldUnderline"/>
        </w:rPr>
        <w:t>.</w:t>
      </w:r>
      <w:r w:rsidRPr="0078768B">
        <w:rPr>
          <w:sz w:val="16"/>
        </w:rPr>
        <w:t xml:space="preserve"> Great powers rarely decline suddenly. A war may bring them down, but even that is usually a symptom, and a culmination, of a longer process. The </w:t>
      </w:r>
      <w:r w:rsidRPr="00866841">
        <w:rPr>
          <w:rStyle w:val="StyleBoldUnderline"/>
        </w:rPr>
        <w:t>decline of</w:t>
      </w:r>
      <w:r w:rsidRPr="0078768B">
        <w:rPr>
          <w:sz w:val="16"/>
        </w:rPr>
        <w:t xml:space="preserve"> the </w:t>
      </w:r>
      <w:r w:rsidRPr="00866841">
        <w:rPr>
          <w:rStyle w:val="StyleBoldUnderline"/>
        </w:rPr>
        <w:t>British</w:t>
      </w:r>
      <w:r w:rsidRPr="0078768B">
        <w:rPr>
          <w:sz w:val="16"/>
        </w:rPr>
        <w:t xml:space="preserve"> Empire, for instance, </w:t>
      </w:r>
      <w:r w:rsidRPr="00866841">
        <w:rPr>
          <w:rStyle w:val="StyleBoldUnderline"/>
        </w:rPr>
        <w:t>occurred over several decades</w:t>
      </w:r>
      <w:r w:rsidRPr="0078768B">
        <w:rPr>
          <w:sz w:val="16"/>
        </w:rPr>
        <w:t xml:space="preserve">. In 1870, the British share of global manufacturing was over 30 percent. In 1900, it was 20 percent. By 1910, it was under 15 percent—well below the rising United States, which had climbed over the same period from more than 20 percent to more than 25 percent; and also less than Germany, which had lagged far behind Britain throughout the nineteenth century but had caught and surpassed it in the first decade of the twentieth century. Over the course of that period, the British navy went from unchallenged master of the seas to sharing control of the oceans with rising naval powers. In 1883, Britain possessed more battleships than all the other powers combined. By 1897, its dominance had been eclipsed. British officials considered their navy “completely outclassed” in the Western hemisphere by the United States, in East Asia by Japan, and even close to home by the combined navies of Russia and France—and that was before the threatening growth of the German navy. These were </w:t>
      </w:r>
      <w:r w:rsidRPr="00866841">
        <w:rPr>
          <w:rStyle w:val="StyleBoldUnderline"/>
        </w:rPr>
        <w:t>clear-cut, measurable, steady declines in</w:t>
      </w:r>
      <w:r w:rsidRPr="0078768B">
        <w:rPr>
          <w:sz w:val="16"/>
        </w:rPr>
        <w:t xml:space="preserve"> two of </w:t>
      </w:r>
      <w:r w:rsidRPr="00866841">
        <w:rPr>
          <w:rStyle w:val="StyleBoldUnderline"/>
        </w:rPr>
        <w:t>the most important measures of power over the course of a half-century</w:t>
      </w:r>
      <w:r w:rsidRPr="0078768B">
        <w:rPr>
          <w:sz w:val="16"/>
        </w:rPr>
        <w:t xml:space="preserve">. SOME OF THE </w:t>
      </w:r>
      <w:r w:rsidRPr="00307473">
        <w:rPr>
          <w:rStyle w:val="StyleBoldUnderline"/>
          <w:highlight w:val="cyan"/>
        </w:rPr>
        <w:t>ARGUMENTS for</w:t>
      </w:r>
      <w:r w:rsidRPr="0078768B">
        <w:rPr>
          <w:sz w:val="16"/>
        </w:rPr>
        <w:t xml:space="preserve"> America’s relative </w:t>
      </w:r>
      <w:r w:rsidRPr="00307473">
        <w:rPr>
          <w:rStyle w:val="StyleBoldUnderline"/>
          <w:highlight w:val="cyan"/>
        </w:rPr>
        <w:t>decline</w:t>
      </w:r>
      <w:r w:rsidRPr="0078768B">
        <w:rPr>
          <w:sz w:val="16"/>
        </w:rPr>
        <w:t xml:space="preserve"> these days would be </w:t>
      </w:r>
      <w:r w:rsidRPr="00866841">
        <w:rPr>
          <w:rStyle w:val="StyleBoldUnderline"/>
        </w:rPr>
        <w:t xml:space="preserve">more potent if they had not appeared </w:t>
      </w:r>
      <w:r w:rsidRPr="00307473">
        <w:rPr>
          <w:rStyle w:val="StyleBoldUnderline"/>
          <w:highlight w:val="cyan"/>
        </w:rPr>
        <w:t>only in the wake of</w:t>
      </w:r>
      <w:r w:rsidRPr="0078768B">
        <w:rPr>
          <w:sz w:val="16"/>
        </w:rPr>
        <w:t xml:space="preserve"> the financial crisis of </w:t>
      </w:r>
      <w:r w:rsidRPr="00307473">
        <w:rPr>
          <w:rStyle w:val="StyleBoldUnderline"/>
          <w:highlight w:val="cyan"/>
        </w:rPr>
        <w:t>2008</w:t>
      </w:r>
      <w:r w:rsidRPr="0078768B">
        <w:rPr>
          <w:sz w:val="16"/>
        </w:rPr>
        <w:t xml:space="preserve">. Just as one swallow does not make a spring, </w:t>
      </w:r>
      <w:r w:rsidRPr="00866841">
        <w:rPr>
          <w:rStyle w:val="StyleBoldUnderline"/>
        </w:rPr>
        <w:t>one recession</w:t>
      </w:r>
      <w:r w:rsidRPr="0078768B">
        <w:rPr>
          <w:sz w:val="16"/>
        </w:rPr>
        <w:t xml:space="preserve">, or even a severe economic crisis, </w:t>
      </w:r>
      <w:r w:rsidRPr="00866841">
        <w:rPr>
          <w:rStyle w:val="StyleBoldUnderline"/>
        </w:rPr>
        <w:t>need not mean the beginning of the end</w:t>
      </w:r>
      <w:r w:rsidRPr="0078768B">
        <w:rPr>
          <w:sz w:val="16"/>
        </w:rPr>
        <w:t xml:space="preserve"> of a great power. The </w:t>
      </w:r>
      <w:r w:rsidRPr="00E9478D">
        <w:rPr>
          <w:rFonts w:ascii="Times New Roman" w:hAnsi="Times New Roman"/>
          <w:b/>
          <w:sz w:val="24"/>
          <w:highlight w:val="cyan"/>
          <w:u w:val="single"/>
        </w:rPr>
        <w:t>U</w:t>
      </w:r>
      <w:r w:rsidRPr="0078768B">
        <w:rPr>
          <w:sz w:val="16"/>
        </w:rPr>
        <w:t xml:space="preserve">nited </w:t>
      </w:r>
      <w:r w:rsidRPr="00E9478D">
        <w:rPr>
          <w:rFonts w:ascii="Times New Roman" w:hAnsi="Times New Roman"/>
          <w:b/>
          <w:sz w:val="24"/>
          <w:highlight w:val="cyan"/>
          <w:u w:val="single"/>
        </w:rPr>
        <w:t>S</w:t>
      </w:r>
      <w:r w:rsidRPr="00E9478D">
        <w:rPr>
          <w:sz w:val="16"/>
        </w:rPr>
        <w:t>t</w:t>
      </w:r>
      <w:r w:rsidRPr="0078768B">
        <w:rPr>
          <w:sz w:val="16"/>
        </w:rPr>
        <w:t xml:space="preserve">ates </w:t>
      </w:r>
      <w:r w:rsidRPr="00E9478D">
        <w:rPr>
          <w:rFonts w:ascii="Times New Roman" w:hAnsi="Times New Roman"/>
          <w:b/>
          <w:sz w:val="24"/>
          <w:highlight w:val="cyan"/>
          <w:u w:val="single"/>
        </w:rPr>
        <w:t>suffered</w:t>
      </w:r>
      <w:r w:rsidRPr="0078768B">
        <w:rPr>
          <w:sz w:val="16"/>
        </w:rPr>
        <w:t xml:space="preserve"> </w:t>
      </w:r>
      <w:r w:rsidRPr="00866841">
        <w:rPr>
          <w:rStyle w:val="StyleBoldUnderline"/>
        </w:rPr>
        <w:t>deep</w:t>
      </w:r>
      <w:r w:rsidRPr="0078768B">
        <w:rPr>
          <w:sz w:val="16"/>
        </w:rPr>
        <w:t xml:space="preserve"> and prolonged economic </w:t>
      </w:r>
      <w:r w:rsidRPr="00307473">
        <w:rPr>
          <w:rStyle w:val="StyleBoldUnderline"/>
          <w:highlight w:val="cyan"/>
        </w:rPr>
        <w:t xml:space="preserve">crises </w:t>
      </w:r>
      <w:r w:rsidRPr="00E9478D">
        <w:rPr>
          <w:rStyle w:val="StyleBoldUnderline"/>
        </w:rPr>
        <w:t>in</w:t>
      </w:r>
      <w:r w:rsidRPr="0078768B">
        <w:rPr>
          <w:sz w:val="16"/>
        </w:rPr>
        <w:t xml:space="preserve"> the </w:t>
      </w:r>
      <w:r w:rsidRPr="00E9478D">
        <w:rPr>
          <w:rStyle w:val="StyleBoldUnderline"/>
        </w:rPr>
        <w:t>1890s</w:t>
      </w:r>
      <w:r w:rsidRPr="0078768B">
        <w:rPr>
          <w:sz w:val="16"/>
        </w:rPr>
        <w:t xml:space="preserve">, the </w:t>
      </w:r>
      <w:r w:rsidRPr="00E9478D">
        <w:rPr>
          <w:rStyle w:val="StyleBoldUnderline"/>
        </w:rPr>
        <w:t>1930s, and</w:t>
      </w:r>
      <w:r w:rsidRPr="0078768B">
        <w:rPr>
          <w:sz w:val="16"/>
        </w:rPr>
        <w:t xml:space="preserve"> the </w:t>
      </w:r>
      <w:r w:rsidRPr="00E9478D">
        <w:rPr>
          <w:sz w:val="16"/>
        </w:rPr>
        <w:t>19</w:t>
      </w:r>
      <w:r w:rsidRPr="00E9478D">
        <w:rPr>
          <w:rStyle w:val="StyleBoldUnderline"/>
        </w:rPr>
        <w:t>70s</w:t>
      </w:r>
      <w:r w:rsidRPr="0078768B">
        <w:rPr>
          <w:sz w:val="16"/>
        </w:rPr>
        <w:t xml:space="preserve">. </w:t>
      </w:r>
      <w:r w:rsidRPr="00307473">
        <w:rPr>
          <w:rStyle w:val="StyleBoldUnderline"/>
          <w:highlight w:val="cyan"/>
        </w:rPr>
        <w:t>In each case</w:t>
      </w:r>
      <w:r w:rsidRPr="00307473">
        <w:rPr>
          <w:sz w:val="16"/>
          <w:highlight w:val="cyan"/>
        </w:rPr>
        <w:t xml:space="preserve">, </w:t>
      </w:r>
      <w:r w:rsidRPr="00307473">
        <w:rPr>
          <w:rStyle w:val="StyleBoldUnderline"/>
          <w:highlight w:val="cyan"/>
        </w:rPr>
        <w:t>it rebounded</w:t>
      </w:r>
      <w:r w:rsidRPr="0078768B">
        <w:rPr>
          <w:sz w:val="16"/>
        </w:rPr>
        <w:t xml:space="preserve"> in the following decade </w:t>
      </w:r>
      <w:r w:rsidRPr="00866841">
        <w:rPr>
          <w:rStyle w:val="StyleBoldUnderline"/>
        </w:rPr>
        <w:t>and</w:t>
      </w:r>
      <w:r w:rsidRPr="0078768B">
        <w:rPr>
          <w:sz w:val="16"/>
        </w:rPr>
        <w:t xml:space="preserve"> actually </w:t>
      </w:r>
      <w:r w:rsidRPr="00866841">
        <w:rPr>
          <w:rStyle w:val="StyleBoldUnderline"/>
        </w:rPr>
        <w:t>ended up in a stronger position</w:t>
      </w:r>
      <w:r w:rsidRPr="0078768B">
        <w:rPr>
          <w:sz w:val="16"/>
        </w:rPr>
        <w:t xml:space="preserve"> relative to other powers than before the crisis. The 1910s, the </w:t>
      </w:r>
      <w:r w:rsidRPr="0078768B">
        <w:rPr>
          <w:sz w:val="16"/>
        </w:rPr>
        <w:lastRenderedPageBreak/>
        <w:t xml:space="preserve">1940s, and the 1980s were all high points of American global power and influence. Less than a decade ago, most observers spoke not of America’s decline but of its enduring primacy. In 2002, the historian Paul Kennedy, who in the late 1980s had written a much-discussed book on “the rise and fall of the great powers,” America included, declared that never in history had there been such a great “disparity of power” as between the United States and the rest of the world. </w:t>
      </w:r>
      <w:proofErr w:type="spellStart"/>
      <w:r w:rsidRPr="0078768B">
        <w:rPr>
          <w:sz w:val="16"/>
        </w:rPr>
        <w:t>Ikenberry</w:t>
      </w:r>
      <w:proofErr w:type="spellEnd"/>
      <w:r w:rsidRPr="0078768B">
        <w:rPr>
          <w:sz w:val="16"/>
        </w:rPr>
        <w:t xml:space="preserve"> agreed that “no other great power” had held “such formidable advantages in military, economic, technological, cultural, or political capabilities.... The preeminence of American power” was “unprecedented.” In 2004, the pundit </w:t>
      </w:r>
      <w:proofErr w:type="spellStart"/>
      <w:r w:rsidRPr="0078768B">
        <w:rPr>
          <w:sz w:val="16"/>
        </w:rPr>
        <w:t>Fareed</w:t>
      </w:r>
      <w:proofErr w:type="spellEnd"/>
      <w:r w:rsidRPr="0078768B">
        <w:rPr>
          <w:sz w:val="16"/>
        </w:rPr>
        <w:t xml:space="preserve"> </w:t>
      </w:r>
      <w:proofErr w:type="spellStart"/>
      <w:r w:rsidRPr="0078768B">
        <w:rPr>
          <w:sz w:val="16"/>
        </w:rPr>
        <w:t>Zakaria</w:t>
      </w:r>
      <w:proofErr w:type="spellEnd"/>
      <w:r w:rsidRPr="0078768B">
        <w:rPr>
          <w:sz w:val="16"/>
        </w:rPr>
        <w:t xml:space="preserve"> described the United States as enjoying a “comprehensive </w:t>
      </w:r>
      <w:proofErr w:type="spellStart"/>
      <w:r w:rsidRPr="0078768B">
        <w:rPr>
          <w:sz w:val="16"/>
        </w:rPr>
        <w:t>uni</w:t>
      </w:r>
      <w:proofErr w:type="spellEnd"/>
      <w:r w:rsidRPr="0078768B">
        <w:rPr>
          <w:sz w:val="16"/>
        </w:rPr>
        <w:t xml:space="preserve">-polarity” unlike anything seen since Rome. But a mere four years later </w:t>
      </w:r>
      <w:proofErr w:type="spellStart"/>
      <w:r w:rsidRPr="0078768B">
        <w:rPr>
          <w:sz w:val="16"/>
        </w:rPr>
        <w:t>Zakaria</w:t>
      </w:r>
      <w:proofErr w:type="spellEnd"/>
      <w:r w:rsidRPr="0078768B">
        <w:rPr>
          <w:sz w:val="16"/>
        </w:rPr>
        <w:t xml:space="preserve"> was writing about the “post-American world” and “the rise of the rest,” and Kennedy was discoursing again upon the inevitability of American decline. </w:t>
      </w:r>
      <w:r w:rsidRPr="00866841">
        <w:rPr>
          <w:rStyle w:val="StyleBoldUnderline"/>
        </w:rPr>
        <w:t>Did</w:t>
      </w:r>
      <w:r w:rsidRPr="0078768B">
        <w:rPr>
          <w:sz w:val="16"/>
        </w:rPr>
        <w:t xml:space="preserve"> the </w:t>
      </w:r>
      <w:r w:rsidRPr="00866841">
        <w:rPr>
          <w:rStyle w:val="StyleBoldUnderline"/>
        </w:rPr>
        <w:t xml:space="preserve">fundamentals of America’s relative power shift so dramatically in just a few </w:t>
      </w:r>
      <w:r w:rsidRPr="0078768B">
        <w:rPr>
          <w:sz w:val="16"/>
        </w:rPr>
        <w:t>short</w:t>
      </w:r>
      <w:r w:rsidRPr="00866841">
        <w:rPr>
          <w:rStyle w:val="StyleBoldUnderline"/>
        </w:rPr>
        <w:t xml:space="preserve"> years</w:t>
      </w:r>
      <w:r w:rsidRPr="0078768B">
        <w:rPr>
          <w:sz w:val="16"/>
        </w:rPr>
        <w:t xml:space="preserve">? The answer is </w:t>
      </w:r>
      <w:r w:rsidRPr="00886253">
        <w:rPr>
          <w:rStyle w:val="Emphasis"/>
        </w:rPr>
        <w:t>no</w:t>
      </w:r>
      <w:r w:rsidRPr="0078768B">
        <w:rPr>
          <w:sz w:val="16"/>
        </w:rPr>
        <w:t xml:space="preserve">. Let’s start with the basic indicators. </w:t>
      </w:r>
      <w:r w:rsidRPr="00886253">
        <w:rPr>
          <w:rStyle w:val="StyleBoldUnderline"/>
        </w:rPr>
        <w:t>In economic terms</w:t>
      </w:r>
      <w:r w:rsidRPr="0078768B">
        <w:rPr>
          <w:sz w:val="16"/>
        </w:rPr>
        <w:t xml:space="preserve">, and even despite the current years of recession and slow growth, America’s position in the world has not changed. Its </w:t>
      </w:r>
      <w:r w:rsidRPr="00307473">
        <w:rPr>
          <w:rStyle w:val="StyleBoldUnderline"/>
          <w:highlight w:val="cyan"/>
        </w:rPr>
        <w:t>share of the world’s GDP</w:t>
      </w:r>
      <w:r w:rsidRPr="00886253">
        <w:rPr>
          <w:rStyle w:val="StyleBoldUnderline"/>
        </w:rPr>
        <w:t xml:space="preserve"> has </w:t>
      </w:r>
      <w:r w:rsidRPr="00307473">
        <w:rPr>
          <w:rStyle w:val="StyleBoldUnderline"/>
          <w:highlight w:val="cyan"/>
        </w:rPr>
        <w:t>held</w:t>
      </w:r>
      <w:r w:rsidRPr="0078768B">
        <w:rPr>
          <w:sz w:val="16"/>
        </w:rPr>
        <w:t xml:space="preserve"> remarkably </w:t>
      </w:r>
      <w:r w:rsidRPr="00307473">
        <w:rPr>
          <w:rStyle w:val="StyleBoldUnderline"/>
          <w:highlight w:val="cyan"/>
        </w:rPr>
        <w:t>steady</w:t>
      </w:r>
      <w:r w:rsidRPr="0078768B">
        <w:rPr>
          <w:sz w:val="16"/>
        </w:rPr>
        <w:t xml:space="preserve">, not only over the past decade but </w:t>
      </w:r>
      <w:r w:rsidRPr="00307473">
        <w:rPr>
          <w:rStyle w:val="StyleBoldUnderline"/>
          <w:highlight w:val="cyan"/>
        </w:rPr>
        <w:t>over the past four decades</w:t>
      </w:r>
      <w:r w:rsidRPr="00886253">
        <w:rPr>
          <w:rStyle w:val="StyleBoldUnderline"/>
        </w:rPr>
        <w:t xml:space="preserve">. </w:t>
      </w:r>
      <w:r w:rsidRPr="0078768B">
        <w:rPr>
          <w:sz w:val="16"/>
        </w:rPr>
        <w:t xml:space="preserve">In 1969, the United States produced roughly a quarter of the world’s economic output. Today it </w:t>
      </w:r>
      <w:r w:rsidRPr="00886253">
        <w:rPr>
          <w:rStyle w:val="StyleBoldUnderline"/>
        </w:rPr>
        <w:t xml:space="preserve">still produces </w:t>
      </w:r>
      <w:r w:rsidRPr="00307473">
        <w:rPr>
          <w:rStyle w:val="StyleBoldUnderline"/>
          <w:highlight w:val="cyan"/>
        </w:rPr>
        <w:t>roughly a quarter</w:t>
      </w:r>
      <w:r w:rsidRPr="0078768B">
        <w:rPr>
          <w:sz w:val="16"/>
        </w:rPr>
        <w:t xml:space="preserve">, and it </w:t>
      </w:r>
      <w:r w:rsidRPr="00307473">
        <w:rPr>
          <w:rStyle w:val="StyleBoldUnderline"/>
          <w:highlight w:val="cyan"/>
        </w:rPr>
        <w:t>remains</w:t>
      </w:r>
      <w:r w:rsidRPr="0078768B">
        <w:rPr>
          <w:sz w:val="16"/>
        </w:rPr>
        <w:t xml:space="preserve"> not only the </w:t>
      </w:r>
      <w:r w:rsidRPr="00307473">
        <w:rPr>
          <w:rStyle w:val="StyleBoldUnderline"/>
          <w:highlight w:val="cyan"/>
        </w:rPr>
        <w:t>largest</w:t>
      </w:r>
      <w:r w:rsidRPr="0078768B">
        <w:rPr>
          <w:sz w:val="16"/>
        </w:rPr>
        <w:t xml:space="preserve"> but also the </w:t>
      </w:r>
      <w:r w:rsidRPr="00307473">
        <w:rPr>
          <w:rStyle w:val="StyleBoldUnderline"/>
          <w:highlight w:val="cyan"/>
        </w:rPr>
        <w:t>richest economy</w:t>
      </w:r>
      <w:r w:rsidRPr="00307473">
        <w:rPr>
          <w:sz w:val="16"/>
          <w:highlight w:val="cyan"/>
        </w:rPr>
        <w:t xml:space="preserve"> </w:t>
      </w:r>
      <w:r w:rsidRPr="00307473">
        <w:rPr>
          <w:sz w:val="16"/>
        </w:rPr>
        <w:t>in</w:t>
      </w:r>
      <w:r w:rsidRPr="0078768B">
        <w:rPr>
          <w:sz w:val="16"/>
        </w:rPr>
        <w:t xml:space="preserve"> the </w:t>
      </w:r>
      <w:r w:rsidR="00331D05">
        <w:rPr>
          <w:color w:val="FF0000"/>
          <w:sz w:val="36"/>
        </w:rPr>
        <w:t xml:space="preserve">§ Marked 19:17 § </w:t>
      </w:r>
      <w:r w:rsidRPr="0078768B">
        <w:rPr>
          <w:sz w:val="16"/>
        </w:rPr>
        <w:t xml:space="preserve">world. People are rightly mesmerized by the </w:t>
      </w:r>
      <w:r w:rsidRPr="00E9478D">
        <w:rPr>
          <w:rStyle w:val="StyleBoldUnderline"/>
        </w:rPr>
        <w:t>rise</w:t>
      </w:r>
      <w:r w:rsidRPr="00886253">
        <w:rPr>
          <w:rStyle w:val="StyleBoldUnderline"/>
        </w:rPr>
        <w:t xml:space="preserve"> </w:t>
      </w:r>
      <w:r w:rsidRPr="00E9478D">
        <w:rPr>
          <w:rStyle w:val="StyleBoldUnderline"/>
        </w:rPr>
        <w:t>of China</w:t>
      </w:r>
      <w:r w:rsidRPr="0078768B">
        <w:rPr>
          <w:sz w:val="16"/>
        </w:rPr>
        <w:t xml:space="preserve">, India, </w:t>
      </w:r>
      <w:r w:rsidRPr="00886253">
        <w:rPr>
          <w:rStyle w:val="StyleBoldUnderline"/>
        </w:rPr>
        <w:t>and other</w:t>
      </w:r>
      <w:r w:rsidRPr="0078768B">
        <w:rPr>
          <w:sz w:val="16"/>
        </w:rPr>
        <w:t xml:space="preserve"> Asian nations whose share of the global economy has been climbing steadily, but this has so far come almost </w:t>
      </w:r>
      <w:r w:rsidRPr="00886253">
        <w:rPr>
          <w:rStyle w:val="StyleBoldUnderline"/>
        </w:rPr>
        <w:t xml:space="preserve">entirely </w:t>
      </w:r>
      <w:r w:rsidRPr="00E9478D">
        <w:rPr>
          <w:rStyle w:val="StyleBoldUnderline"/>
        </w:rPr>
        <w:t>at</w:t>
      </w:r>
      <w:r w:rsidRPr="00886253">
        <w:rPr>
          <w:rStyle w:val="StyleBoldUnderline"/>
        </w:rPr>
        <w:t xml:space="preserve"> the </w:t>
      </w:r>
      <w:r w:rsidRPr="00E9478D">
        <w:rPr>
          <w:rStyle w:val="StyleBoldUnderline"/>
        </w:rPr>
        <w:t>expense of Europe and Japan</w:t>
      </w:r>
      <w:r w:rsidRPr="0078768B">
        <w:rPr>
          <w:sz w:val="16"/>
        </w:rPr>
        <w:t xml:space="preserve">, which have had a declining share of the global economy. Optimists about China’s development predict that it will overtake the United States as the largest economy in the world sometime in the next two decades. This could mean that the United States will face an increasing challenge to its economic position in the future. But the </w:t>
      </w:r>
      <w:r w:rsidRPr="00307473">
        <w:rPr>
          <w:rStyle w:val="StyleBoldUnderline"/>
          <w:highlight w:val="cyan"/>
        </w:rPr>
        <w:t>sheer size</w:t>
      </w:r>
      <w:r w:rsidRPr="00886253">
        <w:rPr>
          <w:rStyle w:val="StyleBoldUnderline"/>
        </w:rPr>
        <w:t xml:space="preserve"> of </w:t>
      </w:r>
      <w:r w:rsidRPr="0078768B">
        <w:rPr>
          <w:sz w:val="16"/>
        </w:rPr>
        <w:t xml:space="preserve">an </w:t>
      </w:r>
      <w:r w:rsidRPr="00886253">
        <w:rPr>
          <w:rStyle w:val="StyleBoldUnderline"/>
        </w:rPr>
        <w:t xml:space="preserve">economy is </w:t>
      </w:r>
      <w:r w:rsidRPr="00307473">
        <w:rPr>
          <w:rStyle w:val="StyleBoldUnderline"/>
          <w:highlight w:val="cyan"/>
        </w:rPr>
        <w:t>not</w:t>
      </w:r>
      <w:r w:rsidRPr="0078768B">
        <w:rPr>
          <w:sz w:val="16"/>
        </w:rPr>
        <w:t xml:space="preserve"> by itself </w:t>
      </w:r>
      <w:r w:rsidRPr="00307473">
        <w:rPr>
          <w:rStyle w:val="StyleBoldUnderline"/>
          <w:highlight w:val="cyan"/>
        </w:rPr>
        <w:t>a</w:t>
      </w:r>
      <w:r w:rsidRPr="0078768B">
        <w:rPr>
          <w:sz w:val="16"/>
        </w:rPr>
        <w:t xml:space="preserve"> good </w:t>
      </w:r>
      <w:r w:rsidRPr="00307473">
        <w:rPr>
          <w:rStyle w:val="StyleBoldUnderline"/>
          <w:highlight w:val="cyan"/>
        </w:rPr>
        <w:t>measure</w:t>
      </w:r>
      <w:r w:rsidRPr="00886253">
        <w:rPr>
          <w:rStyle w:val="StyleBoldUnderline"/>
        </w:rPr>
        <w:t xml:space="preserve"> of </w:t>
      </w:r>
      <w:r w:rsidRPr="0078768B">
        <w:rPr>
          <w:sz w:val="16"/>
        </w:rPr>
        <w:t xml:space="preserve">overall </w:t>
      </w:r>
      <w:r w:rsidRPr="00886253">
        <w:rPr>
          <w:rStyle w:val="StyleBoldUnderline"/>
        </w:rPr>
        <w:t>power</w:t>
      </w:r>
      <w:r w:rsidRPr="0078768B">
        <w:rPr>
          <w:sz w:val="16"/>
        </w:rPr>
        <w:t xml:space="preserve"> within the international system. </w:t>
      </w:r>
      <w:r w:rsidRPr="00886253">
        <w:rPr>
          <w:rStyle w:val="StyleBoldUnderline"/>
        </w:rPr>
        <w:t>If it were</w:t>
      </w:r>
      <w:r w:rsidRPr="0078768B">
        <w:rPr>
          <w:sz w:val="16"/>
        </w:rPr>
        <w:t xml:space="preserve">, then </w:t>
      </w:r>
      <w:r w:rsidRPr="00886253">
        <w:rPr>
          <w:rStyle w:val="StyleBoldUnderline"/>
        </w:rPr>
        <w:t>early nineteenth-century China, with</w:t>
      </w:r>
      <w:r w:rsidRPr="0078768B">
        <w:rPr>
          <w:sz w:val="16"/>
        </w:rPr>
        <w:t xml:space="preserve"> what was then </w:t>
      </w:r>
      <w:r w:rsidRPr="00886253">
        <w:rPr>
          <w:rStyle w:val="StyleBoldUnderline"/>
        </w:rPr>
        <w:t xml:space="preserve">the world’s largest </w:t>
      </w:r>
      <w:proofErr w:type="gramStart"/>
      <w:r w:rsidRPr="00886253">
        <w:rPr>
          <w:rStyle w:val="StyleBoldUnderline"/>
        </w:rPr>
        <w:t>economy,</w:t>
      </w:r>
      <w:proofErr w:type="gramEnd"/>
      <w:r w:rsidRPr="00886253">
        <w:rPr>
          <w:rStyle w:val="StyleBoldUnderline"/>
        </w:rPr>
        <w:t xml:space="preserve"> would have been the predominant power instead of the</w:t>
      </w:r>
      <w:r w:rsidRPr="0078768B">
        <w:rPr>
          <w:sz w:val="16"/>
        </w:rPr>
        <w:t xml:space="preserve"> prostrate </w:t>
      </w:r>
      <w:r w:rsidRPr="00886253">
        <w:rPr>
          <w:rStyle w:val="StyleBoldUnderline"/>
        </w:rPr>
        <w:t>victim of</w:t>
      </w:r>
      <w:r w:rsidRPr="0078768B">
        <w:rPr>
          <w:sz w:val="16"/>
        </w:rPr>
        <w:t xml:space="preserve"> smaller </w:t>
      </w:r>
      <w:r w:rsidRPr="00886253">
        <w:rPr>
          <w:rStyle w:val="StyleBoldUnderline"/>
        </w:rPr>
        <w:t>Europe</w:t>
      </w:r>
      <w:r w:rsidRPr="0078768B">
        <w:rPr>
          <w:sz w:val="16"/>
        </w:rPr>
        <w:t xml:space="preserve">an nations. Even if China does reach this pinnacle again—and </w:t>
      </w:r>
      <w:r w:rsidRPr="00307473">
        <w:rPr>
          <w:rStyle w:val="StyleBoldUnderline"/>
          <w:highlight w:val="cyan"/>
        </w:rPr>
        <w:t>Chinese</w:t>
      </w:r>
      <w:r w:rsidRPr="0078768B">
        <w:rPr>
          <w:sz w:val="16"/>
        </w:rPr>
        <w:t xml:space="preserve"> leaders </w:t>
      </w:r>
      <w:r w:rsidRPr="00307473">
        <w:rPr>
          <w:rStyle w:val="StyleBoldUnderline"/>
          <w:highlight w:val="cyan"/>
        </w:rPr>
        <w:t>face</w:t>
      </w:r>
      <w:r w:rsidRPr="0078768B">
        <w:rPr>
          <w:sz w:val="16"/>
        </w:rPr>
        <w:t xml:space="preserve"> significant </w:t>
      </w:r>
      <w:r w:rsidRPr="00307473">
        <w:rPr>
          <w:rStyle w:val="StyleBoldUnderline"/>
          <w:highlight w:val="cyan"/>
        </w:rPr>
        <w:t>obstacles</w:t>
      </w:r>
      <w:r w:rsidRPr="00886253">
        <w:rPr>
          <w:rStyle w:val="StyleBoldUnderline"/>
        </w:rPr>
        <w:t xml:space="preserve"> to sustaining</w:t>
      </w:r>
      <w:r w:rsidRPr="0078768B">
        <w:rPr>
          <w:sz w:val="16"/>
        </w:rPr>
        <w:t xml:space="preserve"> the country’s </w:t>
      </w:r>
      <w:r w:rsidRPr="00886253">
        <w:rPr>
          <w:rStyle w:val="StyleBoldUnderline"/>
        </w:rPr>
        <w:t>growth</w:t>
      </w:r>
      <w:r w:rsidRPr="0078768B">
        <w:rPr>
          <w:sz w:val="16"/>
        </w:rPr>
        <w:t xml:space="preserve"> indefinitely—it will </w:t>
      </w:r>
      <w:r w:rsidRPr="00307473">
        <w:rPr>
          <w:rStyle w:val="StyleBoldUnderline"/>
          <w:highlight w:val="cyan"/>
        </w:rPr>
        <w:t>still</w:t>
      </w:r>
      <w:r w:rsidRPr="00886253">
        <w:rPr>
          <w:rStyle w:val="StyleBoldUnderline"/>
        </w:rPr>
        <w:t xml:space="preserve"> remain </w:t>
      </w:r>
      <w:r w:rsidRPr="00307473">
        <w:rPr>
          <w:rStyle w:val="StyleBoldUnderline"/>
          <w:highlight w:val="cyan"/>
        </w:rPr>
        <w:t>far behind</w:t>
      </w:r>
      <w:r w:rsidRPr="0078768B">
        <w:rPr>
          <w:sz w:val="16"/>
        </w:rPr>
        <w:t xml:space="preserve"> both </w:t>
      </w:r>
      <w:r w:rsidRPr="00886253">
        <w:rPr>
          <w:rStyle w:val="StyleBoldUnderline"/>
        </w:rPr>
        <w:t xml:space="preserve">the </w:t>
      </w:r>
      <w:r w:rsidRPr="00EF3012">
        <w:rPr>
          <w:rStyle w:val="StyleBoldUnderline"/>
          <w:highlight w:val="cyan"/>
        </w:rPr>
        <w:t>U</w:t>
      </w:r>
      <w:r w:rsidRPr="0078768B">
        <w:rPr>
          <w:sz w:val="16"/>
        </w:rPr>
        <w:t xml:space="preserve">nited </w:t>
      </w:r>
      <w:r w:rsidRPr="00EF3012">
        <w:rPr>
          <w:rStyle w:val="StyleBoldUnderline"/>
          <w:highlight w:val="cyan"/>
        </w:rPr>
        <w:t>S</w:t>
      </w:r>
      <w:r w:rsidRPr="0078768B">
        <w:rPr>
          <w:sz w:val="16"/>
        </w:rPr>
        <w:t xml:space="preserve">tates </w:t>
      </w:r>
      <w:r w:rsidRPr="00886253">
        <w:rPr>
          <w:rStyle w:val="StyleBoldUnderline"/>
        </w:rPr>
        <w:t xml:space="preserve">and Europe </w:t>
      </w:r>
      <w:r w:rsidRPr="00307473">
        <w:rPr>
          <w:rStyle w:val="StyleBoldUnderline"/>
          <w:highlight w:val="cyan"/>
        </w:rPr>
        <w:t>in</w:t>
      </w:r>
      <w:r w:rsidRPr="0078768B">
        <w:rPr>
          <w:sz w:val="16"/>
        </w:rPr>
        <w:t xml:space="preserve"> terms of </w:t>
      </w:r>
      <w:r w:rsidRPr="00307473">
        <w:rPr>
          <w:rStyle w:val="StyleBoldUnderline"/>
          <w:highlight w:val="cyan"/>
        </w:rPr>
        <w:t>per capita GDP</w:t>
      </w:r>
      <w:r w:rsidRPr="0078768B">
        <w:rPr>
          <w:sz w:val="16"/>
        </w:rPr>
        <w:t xml:space="preserve">. </w:t>
      </w:r>
      <w:r w:rsidRPr="00307473">
        <w:rPr>
          <w:rStyle w:val="StyleBoldUnderline"/>
          <w:highlight w:val="cyan"/>
        </w:rPr>
        <w:t>Military</w:t>
      </w:r>
      <w:r w:rsidRPr="00886253">
        <w:rPr>
          <w:rStyle w:val="StyleBoldUnderline"/>
        </w:rPr>
        <w:t xml:space="preserve"> capacity</w:t>
      </w:r>
      <w:r w:rsidRPr="0078768B">
        <w:rPr>
          <w:sz w:val="16"/>
        </w:rPr>
        <w:t xml:space="preserve"> matters, too, as early nineteenth-century China learned and Chinese leaders know today. As Yan </w:t>
      </w:r>
      <w:proofErr w:type="spellStart"/>
      <w:r w:rsidRPr="0078768B">
        <w:rPr>
          <w:sz w:val="16"/>
        </w:rPr>
        <w:t>Xuetong</w:t>
      </w:r>
      <w:proofErr w:type="spellEnd"/>
      <w:r w:rsidRPr="0078768B">
        <w:rPr>
          <w:sz w:val="16"/>
        </w:rPr>
        <w:t xml:space="preserve"> recently noted, “military strength underpins hegemony.” Here the </w:t>
      </w:r>
      <w:r w:rsidRPr="00886253">
        <w:rPr>
          <w:rStyle w:val="StyleBoldUnderline"/>
        </w:rPr>
        <w:t>U</w:t>
      </w:r>
      <w:r w:rsidRPr="0078768B">
        <w:rPr>
          <w:sz w:val="16"/>
        </w:rPr>
        <w:t xml:space="preserve">nited </w:t>
      </w:r>
      <w:r w:rsidRPr="00886253">
        <w:rPr>
          <w:rStyle w:val="StyleBoldUnderline"/>
        </w:rPr>
        <w:t>S</w:t>
      </w:r>
      <w:r w:rsidRPr="0078768B">
        <w:rPr>
          <w:sz w:val="16"/>
        </w:rPr>
        <w:t xml:space="preserve">tates </w:t>
      </w:r>
      <w:r w:rsidRPr="00307473">
        <w:rPr>
          <w:rStyle w:val="StyleBoldUnderline"/>
          <w:highlight w:val="cyan"/>
        </w:rPr>
        <w:t>remains</w:t>
      </w:r>
      <w:r w:rsidRPr="00307473">
        <w:rPr>
          <w:sz w:val="16"/>
          <w:highlight w:val="cyan"/>
        </w:rPr>
        <w:t xml:space="preserve"> </w:t>
      </w:r>
      <w:r w:rsidRPr="00307473">
        <w:rPr>
          <w:rStyle w:val="StyleBoldUnderline"/>
          <w:highlight w:val="cyan"/>
        </w:rPr>
        <w:t>unmatched</w:t>
      </w:r>
      <w:r w:rsidRPr="0078768B">
        <w:rPr>
          <w:sz w:val="16"/>
        </w:rPr>
        <w:t xml:space="preserve">. It is far and away the </w:t>
      </w:r>
      <w:r w:rsidRPr="00886253">
        <w:rPr>
          <w:rStyle w:val="StyleBoldUnderline"/>
        </w:rPr>
        <w:t>most powerful nation the world has ever known</w:t>
      </w:r>
      <w:r w:rsidRPr="0078768B">
        <w:rPr>
          <w:sz w:val="16"/>
        </w:rPr>
        <w:t xml:space="preserve">, and there has been </w:t>
      </w:r>
      <w:r w:rsidRPr="00307473">
        <w:rPr>
          <w:rStyle w:val="StyleBoldUnderline"/>
          <w:highlight w:val="cyan"/>
        </w:rPr>
        <w:t>no decline in</w:t>
      </w:r>
      <w:r w:rsidRPr="0078768B">
        <w:rPr>
          <w:sz w:val="16"/>
        </w:rPr>
        <w:t xml:space="preserve"> America’s </w:t>
      </w:r>
      <w:r w:rsidRPr="00307473">
        <w:rPr>
          <w:rStyle w:val="StyleBoldUnderline"/>
          <w:highlight w:val="cyan"/>
        </w:rPr>
        <w:t>relative</w:t>
      </w:r>
      <w:r w:rsidRPr="0078768B">
        <w:rPr>
          <w:sz w:val="16"/>
        </w:rPr>
        <w:t xml:space="preserve"> military </w:t>
      </w:r>
      <w:r w:rsidRPr="00307473">
        <w:rPr>
          <w:rStyle w:val="StyleBoldUnderline"/>
          <w:highlight w:val="cyan"/>
        </w:rPr>
        <w:t>capacity</w:t>
      </w:r>
      <w:r w:rsidRPr="0078768B">
        <w:rPr>
          <w:sz w:val="16"/>
        </w:rPr>
        <w:t xml:space="preserve">—at least not yet. Americans currently </w:t>
      </w:r>
      <w:r w:rsidRPr="00307473">
        <w:rPr>
          <w:rStyle w:val="StyleBoldUnderline"/>
          <w:highlight w:val="cyan"/>
        </w:rPr>
        <w:t>spend</w:t>
      </w:r>
      <w:r w:rsidRPr="0078768B">
        <w:rPr>
          <w:sz w:val="16"/>
        </w:rPr>
        <w:t xml:space="preserve"> less than $600 billion a year on defense, </w:t>
      </w:r>
      <w:r w:rsidRPr="00307473">
        <w:rPr>
          <w:rStyle w:val="StyleBoldUnderline"/>
          <w:highlight w:val="cyan"/>
        </w:rPr>
        <w:t>more than</w:t>
      </w:r>
      <w:r w:rsidRPr="0078768B">
        <w:rPr>
          <w:sz w:val="16"/>
        </w:rPr>
        <w:t xml:space="preserve"> the rest of the </w:t>
      </w:r>
      <w:r w:rsidRPr="00307473">
        <w:rPr>
          <w:rStyle w:val="StyleBoldUnderline"/>
          <w:highlight w:val="cyan"/>
        </w:rPr>
        <w:t>other</w:t>
      </w:r>
      <w:r w:rsidRPr="00886253">
        <w:rPr>
          <w:rStyle w:val="StyleBoldUnderline"/>
        </w:rPr>
        <w:t xml:space="preserve"> great </w:t>
      </w:r>
      <w:r w:rsidRPr="00307473">
        <w:rPr>
          <w:rStyle w:val="StyleBoldUnderline"/>
          <w:highlight w:val="cyan"/>
        </w:rPr>
        <w:t>powers combined</w:t>
      </w:r>
      <w:r w:rsidRPr="00886253">
        <w:rPr>
          <w:rStyle w:val="StyleBoldUnderline"/>
        </w:rPr>
        <w:t>.</w:t>
      </w:r>
      <w:r w:rsidRPr="0078768B">
        <w:rPr>
          <w:sz w:val="16"/>
        </w:rPr>
        <w:t xml:space="preserve"> (This figure does not include the deployment in Iraq, which is ending, or the combat forces in Afghanistan, which are likely to diminish steadily over the next couple of years.) They do so, moreover, while consuming a little less than </w:t>
      </w:r>
      <w:r w:rsidRPr="0078768B">
        <w:rPr>
          <w:rStyle w:val="StyleBoldUnderline"/>
        </w:rPr>
        <w:t>4 percent of GDP</w:t>
      </w:r>
      <w:r w:rsidRPr="0078768B">
        <w:rPr>
          <w:sz w:val="16"/>
        </w:rPr>
        <w:t xml:space="preserve"> annually—a higher percentage than the other great powers, but in historical terms </w:t>
      </w:r>
      <w:r w:rsidRPr="00307473">
        <w:rPr>
          <w:rStyle w:val="StyleBoldUnderline"/>
          <w:highlight w:val="cyan"/>
        </w:rPr>
        <w:t>lower than</w:t>
      </w:r>
      <w:r w:rsidRPr="0078768B">
        <w:rPr>
          <w:sz w:val="16"/>
        </w:rPr>
        <w:t xml:space="preserve"> the 10 percent of GDP that the United States spent on defense in the mid-19</w:t>
      </w:r>
      <w:r w:rsidRPr="0078768B">
        <w:rPr>
          <w:rStyle w:val="StyleBoldUnderline"/>
        </w:rPr>
        <w:t>50s and</w:t>
      </w:r>
      <w:r w:rsidRPr="0078768B">
        <w:rPr>
          <w:sz w:val="16"/>
        </w:rPr>
        <w:t xml:space="preserve"> the 7 percent it spent in the late 19</w:t>
      </w:r>
      <w:r w:rsidRPr="00307473">
        <w:rPr>
          <w:rStyle w:val="StyleBoldUnderline"/>
          <w:highlight w:val="cyan"/>
        </w:rPr>
        <w:t>80s</w:t>
      </w:r>
      <w:r w:rsidRPr="0078768B">
        <w:rPr>
          <w:sz w:val="16"/>
        </w:rPr>
        <w:t xml:space="preserve">. The superior expenditures underestimate America’s actual superiority in military capability. </w:t>
      </w:r>
      <w:r w:rsidRPr="00307473">
        <w:rPr>
          <w:rStyle w:val="StyleBoldUnderline"/>
          <w:highlight w:val="cyan"/>
        </w:rPr>
        <w:t>American</w:t>
      </w:r>
      <w:r w:rsidRPr="0078768B">
        <w:rPr>
          <w:sz w:val="16"/>
        </w:rPr>
        <w:t xml:space="preserve"> land and air </w:t>
      </w:r>
      <w:r w:rsidRPr="00307473">
        <w:rPr>
          <w:rStyle w:val="StyleBoldUnderline"/>
          <w:highlight w:val="cyan"/>
        </w:rPr>
        <w:t>forces</w:t>
      </w:r>
      <w:r w:rsidRPr="0078768B">
        <w:rPr>
          <w:sz w:val="16"/>
        </w:rPr>
        <w:t xml:space="preserve"> are equipped </w:t>
      </w:r>
      <w:r w:rsidRPr="0078768B">
        <w:rPr>
          <w:rStyle w:val="StyleBoldUnderline"/>
        </w:rPr>
        <w:t>with the most advanced weaponry</w:t>
      </w:r>
      <w:r w:rsidRPr="0078768B">
        <w:rPr>
          <w:sz w:val="16"/>
        </w:rPr>
        <w:t xml:space="preserve">, </w:t>
      </w:r>
      <w:r w:rsidRPr="0078768B">
        <w:rPr>
          <w:rStyle w:val="StyleBoldUnderline"/>
        </w:rPr>
        <w:t>and</w:t>
      </w:r>
      <w:r w:rsidRPr="0078768B">
        <w:rPr>
          <w:sz w:val="16"/>
        </w:rPr>
        <w:t xml:space="preserve"> are the </w:t>
      </w:r>
      <w:r w:rsidRPr="0078768B">
        <w:rPr>
          <w:rStyle w:val="StyleBoldUnderline"/>
        </w:rPr>
        <w:t>most experience</w:t>
      </w:r>
      <w:r w:rsidRPr="0078768B">
        <w:rPr>
          <w:sz w:val="16"/>
        </w:rPr>
        <w:t xml:space="preserve">d in actual combat. They </w:t>
      </w:r>
      <w:r w:rsidRPr="0078768B">
        <w:rPr>
          <w:rStyle w:val="StyleBoldUnderline"/>
        </w:rPr>
        <w:t xml:space="preserve">would </w:t>
      </w:r>
      <w:r w:rsidRPr="00307473">
        <w:rPr>
          <w:rStyle w:val="StyleBoldUnderline"/>
          <w:highlight w:val="cyan"/>
        </w:rPr>
        <w:t>defeat any competitor</w:t>
      </w:r>
      <w:r w:rsidRPr="0078768B">
        <w:rPr>
          <w:sz w:val="16"/>
        </w:rPr>
        <w:t xml:space="preserve"> in a head-to-head battle. American naval power remains predominant in every region of the world. By these military and economic measures, at least, the </w:t>
      </w:r>
      <w:r w:rsidRPr="0078768B">
        <w:rPr>
          <w:rStyle w:val="StyleBoldUnderline"/>
        </w:rPr>
        <w:t>U</w:t>
      </w:r>
      <w:r w:rsidRPr="0078768B">
        <w:rPr>
          <w:sz w:val="16"/>
        </w:rPr>
        <w:t xml:space="preserve">nited </w:t>
      </w:r>
      <w:r w:rsidRPr="0078768B">
        <w:rPr>
          <w:rStyle w:val="StyleBoldUnderline"/>
        </w:rPr>
        <w:t>S</w:t>
      </w:r>
      <w:r w:rsidRPr="0078768B">
        <w:rPr>
          <w:sz w:val="16"/>
        </w:rPr>
        <w:t xml:space="preserve">tates </w:t>
      </w:r>
      <w:r w:rsidRPr="0078768B">
        <w:rPr>
          <w:rStyle w:val="StyleBoldUnderline"/>
        </w:rPr>
        <w:t>today</w:t>
      </w:r>
      <w:r w:rsidRPr="0078768B">
        <w:rPr>
          <w:sz w:val="16"/>
        </w:rPr>
        <w:t xml:space="preserve"> is not remotely like Britain circa 1900, when that empire’s relative decline began to become apparent. It is more </w:t>
      </w:r>
      <w:r w:rsidRPr="0078768B">
        <w:rPr>
          <w:rStyle w:val="StyleBoldUnderline"/>
        </w:rPr>
        <w:t>like Britain circa 1870</w:t>
      </w:r>
      <w:r w:rsidRPr="0078768B">
        <w:rPr>
          <w:sz w:val="16"/>
        </w:rPr>
        <w:t xml:space="preserve">, when the empire was </w:t>
      </w:r>
      <w:r w:rsidRPr="0078768B">
        <w:rPr>
          <w:rStyle w:val="StyleBoldUnderline"/>
        </w:rPr>
        <w:t>at the height of</w:t>
      </w:r>
      <w:r w:rsidRPr="0078768B">
        <w:rPr>
          <w:sz w:val="16"/>
        </w:rPr>
        <w:t xml:space="preserve"> its </w:t>
      </w:r>
      <w:r w:rsidRPr="0078768B">
        <w:rPr>
          <w:rStyle w:val="StyleBoldUnderline"/>
        </w:rPr>
        <w:t>power</w:t>
      </w:r>
      <w:r w:rsidRPr="0078768B">
        <w:rPr>
          <w:sz w:val="16"/>
        </w:rPr>
        <w:t>. It is possible to imagine a time when this might no longer be the case, but that moment has not yet arrived.</w:t>
      </w:r>
    </w:p>
    <w:p w:rsidR="00C85F26" w:rsidRPr="008233C9" w:rsidRDefault="00C85F26" w:rsidP="008233C9"/>
    <w:p w:rsidR="00C0728C" w:rsidRDefault="00C0728C" w:rsidP="00C0728C">
      <w:pPr>
        <w:pStyle w:val="Heading2"/>
      </w:pPr>
      <w:r>
        <w:lastRenderedPageBreak/>
        <w:t>2AC Executive CP</w:t>
      </w:r>
    </w:p>
    <w:p w:rsidR="00C0728C" w:rsidRPr="001F2BE5" w:rsidRDefault="00C0728C" w:rsidP="00C0728C"/>
    <w:p w:rsidR="00C0728C" w:rsidRDefault="00C0728C" w:rsidP="00C0728C">
      <w:pPr>
        <w:pStyle w:val="Heading3"/>
      </w:pPr>
      <w:r>
        <w:t>Links to politics—</w:t>
      </w:r>
      <w:proofErr w:type="spellStart"/>
      <w:r>
        <w:t>Prez</w:t>
      </w:r>
      <w:proofErr w:type="spellEnd"/>
      <w:r>
        <w:t xml:space="preserve"> reports the CP to Congress—status of hostilities</w:t>
      </w:r>
    </w:p>
    <w:p w:rsidR="00C0728C" w:rsidRPr="00716904" w:rsidRDefault="00C0728C" w:rsidP="00C0728C">
      <w:pPr>
        <w:rPr>
          <w:sz w:val="20"/>
          <w:szCs w:val="20"/>
        </w:rPr>
      </w:pPr>
      <w:r w:rsidRPr="00716904">
        <w:rPr>
          <w:rStyle w:val="StyleStyleBold12pt"/>
        </w:rPr>
        <w:t>Bradley and Goldsmith 5</w:t>
      </w:r>
      <w:r>
        <w:t xml:space="preserve"> </w:t>
      </w:r>
      <w:r w:rsidRPr="00716904">
        <w:rPr>
          <w:sz w:val="20"/>
          <w:szCs w:val="20"/>
        </w:rPr>
        <w:t xml:space="preserve">(ARTICLE: CONGRESSIONAL AUTHORIZATION AND THE WAR ON TERRORISM NAME: Curtis A. and Jack L. **, * Professor, University of Virginia School of Law. ** Professor, Harvard Law School. We both recently worked in the Executive Branch. Bradley served as Counselor on International Law in the Legal Adviser's Office of the Department of State Goldsmith served as Special Counsel to the General Counsel of the Department of Defense and as Assistant Attorney General, Office of Legal Counsel. Copyright (c) 2005 The Harvard Law Review Association Harvard Law Review May, 2005 118 </w:t>
      </w:r>
      <w:proofErr w:type="spellStart"/>
      <w:r w:rsidRPr="00716904">
        <w:rPr>
          <w:sz w:val="20"/>
          <w:szCs w:val="20"/>
        </w:rPr>
        <w:t>Harv</w:t>
      </w:r>
      <w:proofErr w:type="spellEnd"/>
      <w:r w:rsidRPr="00716904">
        <w:rPr>
          <w:sz w:val="20"/>
          <w:szCs w:val="20"/>
        </w:rPr>
        <w:t>. L. Rev. 2047. Lexis)</w:t>
      </w:r>
    </w:p>
    <w:p w:rsidR="00C0728C" w:rsidRDefault="00C0728C" w:rsidP="00C0728C">
      <w:pPr>
        <w:rPr>
          <w:sz w:val="16"/>
        </w:rPr>
      </w:pPr>
      <w:r w:rsidRPr="005B4CC1">
        <w:rPr>
          <w:rStyle w:val="UNDERLINE"/>
          <w:highlight w:val="cyan"/>
        </w:rPr>
        <w:t>The AUMF</w:t>
      </w:r>
      <w:r w:rsidRPr="00716904">
        <w:rPr>
          <w:sz w:val="16"/>
        </w:rPr>
        <w:t xml:space="preserve"> is arguably more restrictive in one respect, and arguably broader in another respect, than authorizations in declared wars. It </w:t>
      </w:r>
      <w:r w:rsidRPr="00716904">
        <w:rPr>
          <w:rStyle w:val="UNDERLINE"/>
        </w:rPr>
        <w:t>is</w:t>
      </w:r>
      <w:r w:rsidRPr="00716904">
        <w:rPr>
          <w:sz w:val="16"/>
        </w:rPr>
        <w:t xml:space="preserve"> arguably </w:t>
      </w:r>
      <w:r w:rsidRPr="00716904">
        <w:rPr>
          <w:rStyle w:val="UNDERLINE"/>
        </w:rPr>
        <w:t xml:space="preserve">more restrictive to the extent that it </w:t>
      </w:r>
      <w:r w:rsidRPr="005B4CC1">
        <w:rPr>
          <w:rStyle w:val="UNDERLINE"/>
          <w:highlight w:val="cyan"/>
        </w:rPr>
        <w:t>requires the President to report to Congress on the status of hostilities</w:t>
      </w:r>
      <w:r w:rsidRPr="00822D5F">
        <w:rPr>
          <w:rStyle w:val="StyleBoldUnderline"/>
          <w:highlight w:val="cyan"/>
        </w:rPr>
        <w:t>. This difference</w:t>
      </w:r>
      <w:r w:rsidRPr="00716904">
        <w:rPr>
          <w:sz w:val="16"/>
        </w:rPr>
        <w:t xml:space="preserve"> from authorizations in declared wars, however, </w:t>
      </w:r>
      <w:r w:rsidRPr="00822D5F">
        <w:rPr>
          <w:rStyle w:val="UNDERLINE"/>
          <w:highlight w:val="cyan"/>
        </w:rPr>
        <w:t xml:space="preserve">does not purport to affect the military authority </w:t>
      </w:r>
      <w:r w:rsidRPr="00822D5F">
        <w:rPr>
          <w:rStyle w:val="UNDERLINE"/>
        </w:rPr>
        <w:t xml:space="preserve">that </w:t>
      </w:r>
      <w:r w:rsidRPr="00822D5F">
        <w:rPr>
          <w:rStyle w:val="UNDERLINE"/>
          <w:highlight w:val="cyan"/>
        </w:rPr>
        <w:t>Congress has conferred</w:t>
      </w:r>
      <w:r w:rsidRPr="00716904">
        <w:rPr>
          <w:sz w:val="16"/>
        </w:rPr>
        <w:t xml:space="preserve"> on the President. The AUMF is arguably broader than authorizations in declared wars in its description of the enemy against which force can be used. </w:t>
      </w:r>
      <w:r w:rsidRPr="00716904">
        <w:rPr>
          <w:rStyle w:val="UNDERLINE"/>
        </w:rPr>
        <w:t>The AUMF authorizes the</w:t>
      </w:r>
      <w:r w:rsidRPr="00716904">
        <w:rPr>
          <w:sz w:val="16"/>
        </w:rPr>
        <w:t xml:space="preserve"> President to </w:t>
      </w:r>
      <w:r w:rsidRPr="00716904">
        <w:rPr>
          <w:rStyle w:val="UNDERLINE"/>
        </w:rPr>
        <w:t>use force against those "nations, organizations, or persons he determines" have the requisite nexus with</w:t>
      </w:r>
      <w:r w:rsidRPr="00716904">
        <w:rPr>
          <w:sz w:val="16"/>
        </w:rPr>
        <w:t xml:space="preserve"> the </w:t>
      </w:r>
      <w:r w:rsidRPr="00716904">
        <w:rPr>
          <w:rStyle w:val="UNDERLINE"/>
        </w:rPr>
        <w:t>September 11</w:t>
      </w:r>
      <w:r w:rsidRPr="00716904">
        <w:rPr>
          <w:sz w:val="16"/>
        </w:rPr>
        <w:t xml:space="preserve"> attacks. This provision contrasts with authorizations in declared wars in two related ways. First, </w:t>
      </w:r>
      <w:r w:rsidRPr="00716904">
        <w:rPr>
          <w:rStyle w:val="UNDERLINE"/>
        </w:rPr>
        <w:t>it describes rather than names the enemies</w:t>
      </w:r>
      <w:r w:rsidRPr="00716904">
        <w:rPr>
          <w:sz w:val="16"/>
        </w:rPr>
        <w:t xml:space="preserve"> that are the objects of the use of force. 144 Second, </w:t>
      </w:r>
      <w:r w:rsidRPr="00716904">
        <w:rPr>
          <w:rStyle w:val="UNDERLINE"/>
        </w:rPr>
        <w:t>it expressly authorizes the President to determine which</w:t>
      </w:r>
      <w:r w:rsidRPr="00716904">
        <w:rPr>
          <w:sz w:val="16"/>
        </w:rPr>
        <w:t xml:space="preserve"> "nations, organizations, or persons" </w:t>
      </w:r>
      <w:r w:rsidRPr="00716904">
        <w:rPr>
          <w:rStyle w:val="UNDERLINE"/>
        </w:rPr>
        <w:t>satisfy the</w:t>
      </w:r>
      <w:r w:rsidRPr="00716904">
        <w:rPr>
          <w:sz w:val="16"/>
        </w:rPr>
        <w:t xml:space="preserve"> statutory </w:t>
      </w:r>
      <w:r w:rsidRPr="00716904">
        <w:rPr>
          <w:rStyle w:val="UNDERLINE"/>
        </w:rPr>
        <w:t>criteria</w:t>
      </w:r>
      <w:r w:rsidRPr="00716904">
        <w:rPr>
          <w:sz w:val="16"/>
        </w:rPr>
        <w:t xml:space="preserve"> for enemy status. 145 One could argue that the effect of the "he determines" provision is to give the President broad, and possibly unreviewable, discretion to apply the nexus requirement to identify the covered enemy - at least to the extent that his determination does not implicate constitutional rights. 146 Even if this argument is correct, this </w:t>
      </w:r>
      <w:proofErr w:type="gramStart"/>
      <w:r w:rsidRPr="00716904">
        <w:rPr>
          <w:sz w:val="16"/>
        </w:rPr>
        <w:t>provision  [</w:t>
      </w:r>
      <w:proofErr w:type="gramEnd"/>
      <w:r w:rsidRPr="00716904">
        <w:rPr>
          <w:sz w:val="16"/>
        </w:rPr>
        <w:t>*2083]  probably adds little to the President's already-broad authority to determine the existence of facts related to the exercise of his authority under the AUMF. 147</w:t>
      </w:r>
    </w:p>
    <w:p w:rsidR="00C0728C" w:rsidRDefault="00C0728C" w:rsidP="00C0728C">
      <w:pPr>
        <w:rPr>
          <w:sz w:val="16"/>
        </w:rPr>
      </w:pPr>
    </w:p>
    <w:p w:rsidR="00C0728C" w:rsidRDefault="00C0728C" w:rsidP="00C0728C">
      <w:pPr>
        <w:pStyle w:val="Heading3"/>
      </w:pPr>
      <w:r>
        <w:t xml:space="preserve">Court rulings on the ground of “congressional authorization” </w:t>
      </w:r>
      <w:r w:rsidRPr="00F64BA0">
        <w:rPr>
          <w:u w:val="single"/>
        </w:rPr>
        <w:t>imply</w:t>
      </w:r>
      <w:r>
        <w:t xml:space="preserve"> executive restraint and solve better—legal precedent proves</w:t>
      </w:r>
    </w:p>
    <w:p w:rsidR="00C0728C" w:rsidRPr="00E6720F" w:rsidRDefault="00C0728C" w:rsidP="00C0728C">
      <w:pPr>
        <w:rPr>
          <w:sz w:val="20"/>
          <w:szCs w:val="20"/>
        </w:rPr>
      </w:pPr>
      <w:r w:rsidRPr="00020C91">
        <w:rPr>
          <w:rStyle w:val="StyleStyleBold12pt"/>
        </w:rPr>
        <w:t>Landau 12</w:t>
      </w:r>
      <w:r>
        <w:t xml:space="preserve"> </w:t>
      </w:r>
      <w:r w:rsidRPr="00020C91">
        <w:rPr>
          <w:sz w:val="20"/>
          <w:szCs w:val="20"/>
        </w:rPr>
        <w:t xml:space="preserve">(ARTICLE: CHEVRON MEETS YOUNGSTOWN: NATIONAL SECURITY AND THE ADMINISTRATIVE STATE Joseph Landau Associate Professor, Fordham Law School. December, 2012 Boston University Law Review </w:t>
      </w:r>
      <w:proofErr w:type="gramStart"/>
      <w:r w:rsidRPr="00020C91">
        <w:rPr>
          <w:sz w:val="20"/>
          <w:szCs w:val="20"/>
        </w:rPr>
        <w:t>92 B.U.L. Rev. 1917</w:t>
      </w:r>
      <w:proofErr w:type="gramEnd"/>
      <w:r w:rsidRPr="00020C91">
        <w:rPr>
          <w:sz w:val="20"/>
          <w:szCs w:val="20"/>
        </w:rPr>
        <w:t>. Lexis)</w:t>
      </w:r>
    </w:p>
    <w:p w:rsidR="00C0728C" w:rsidRDefault="00C0728C" w:rsidP="00C0728C">
      <w:pPr>
        <w:rPr>
          <w:sz w:val="16"/>
        </w:rPr>
      </w:pPr>
      <w:r w:rsidRPr="00732ED5">
        <w:rPr>
          <w:sz w:val="16"/>
        </w:rPr>
        <w:t xml:space="preserve">Although the underlying theory of deference in </w:t>
      </w:r>
      <w:r w:rsidRPr="00F64BA0">
        <w:rPr>
          <w:rStyle w:val="StyleBoldUnderline"/>
        </w:rPr>
        <w:t>Curtiss-Wright</w:t>
      </w:r>
      <w:r w:rsidRPr="00732ED5">
        <w:rPr>
          <w:sz w:val="16"/>
        </w:rPr>
        <w:t xml:space="preserve"> cannot be reconciled with Youngstown, its outcome </w:t>
      </w:r>
      <w:r w:rsidRPr="00F64BA0">
        <w:rPr>
          <w:rStyle w:val="UNDERLINE"/>
        </w:rPr>
        <w:t>is</w:t>
      </w:r>
      <w:r w:rsidRPr="00822D5F">
        <w:rPr>
          <w:rStyle w:val="UNDERLINE"/>
        </w:rPr>
        <w:t xml:space="preserve"> </w:t>
      </w:r>
      <w:r w:rsidRPr="00F64BA0">
        <w:rPr>
          <w:rStyle w:val="UNDERLINE"/>
        </w:rPr>
        <w:t>consistent with Jackson's framework</w:t>
      </w:r>
      <w:r w:rsidRPr="00732ED5">
        <w:rPr>
          <w:sz w:val="16"/>
        </w:rPr>
        <w:t xml:space="preserve"> - a point Jackson himself noted. Jackson placed Curtiss-Wright within Category One of his framework, </w:t>
      </w:r>
      <w:r w:rsidRPr="00F64BA0">
        <w:rPr>
          <w:rStyle w:val="UNDERLINE"/>
        </w:rPr>
        <w:t>in which "the President acts pursuant to an express or implied authorization of Congress"</w:t>
      </w:r>
      <w:r w:rsidRPr="00793092">
        <w:rPr>
          <w:rStyle w:val="UNDERLINE"/>
        </w:rPr>
        <w:t xml:space="preserve"> </w:t>
      </w:r>
      <w:r w:rsidRPr="00732ED5">
        <w:rPr>
          <w:sz w:val="16"/>
        </w:rPr>
        <w:t xml:space="preserve">and in which "his authority is at its maximum, for it includes all that he possesses in his own right plus all that Congress can delegate." 209 As Jackson explained, to the extent </w:t>
      </w:r>
      <w:r w:rsidRPr="006F51DE">
        <w:rPr>
          <w:rStyle w:val="UNDERLINE"/>
        </w:rPr>
        <w:t xml:space="preserve">dicta in </w:t>
      </w:r>
      <w:r w:rsidRPr="006F51DE">
        <w:rPr>
          <w:rStyle w:val="StyleBoldUnderline"/>
        </w:rPr>
        <w:t>Curtiss-Wright</w:t>
      </w:r>
      <w:r w:rsidRPr="006F51DE">
        <w:rPr>
          <w:sz w:val="16"/>
        </w:rPr>
        <w:t xml:space="preserve"> </w:t>
      </w:r>
      <w:r w:rsidRPr="006F51DE">
        <w:rPr>
          <w:rStyle w:val="UNDERLINE"/>
        </w:rPr>
        <w:t>"intimated that the President might act in external affairs without congressional authority,"</w:t>
      </w:r>
      <w:r w:rsidRPr="00732ED5">
        <w:rPr>
          <w:sz w:val="16"/>
        </w:rPr>
        <w:t xml:space="preserve"> 210 the decision </w:t>
      </w:r>
      <w:r w:rsidRPr="006F51DE">
        <w:rPr>
          <w:rStyle w:val="UNDERLINE"/>
        </w:rPr>
        <w:t>did not go so far as to claim the President "might act contrary to an Act of Congress."</w:t>
      </w:r>
      <w:r w:rsidRPr="00732ED5">
        <w:rPr>
          <w:sz w:val="16"/>
        </w:rPr>
        <w:t xml:space="preserve"> 211 If Justice Sutherland's dicta are treated as just that - dicta - </w:t>
      </w:r>
      <w:r w:rsidRPr="006F51DE">
        <w:rPr>
          <w:rStyle w:val="StyleBoldUnderline"/>
          <w:highlight w:val="cyan"/>
        </w:rPr>
        <w:t>C</w:t>
      </w:r>
      <w:r w:rsidRPr="00732ED5">
        <w:rPr>
          <w:sz w:val="16"/>
        </w:rPr>
        <w:t>urtiss-</w:t>
      </w:r>
      <w:r w:rsidRPr="006F51DE">
        <w:rPr>
          <w:rStyle w:val="StyleBoldUnderline"/>
          <w:highlight w:val="cyan"/>
        </w:rPr>
        <w:t>W</w:t>
      </w:r>
      <w:r w:rsidRPr="00732ED5">
        <w:rPr>
          <w:sz w:val="16"/>
        </w:rPr>
        <w:t xml:space="preserve">right </w:t>
      </w:r>
      <w:r w:rsidRPr="006F51DE">
        <w:rPr>
          <w:rStyle w:val="StyleBoldUnderline"/>
          <w:highlight w:val="cyan"/>
        </w:rPr>
        <w:t>and Youngstown</w:t>
      </w:r>
      <w:r w:rsidRPr="006F51DE">
        <w:rPr>
          <w:rStyle w:val="StyleBoldUnderline"/>
        </w:rPr>
        <w:t xml:space="preserve"> diverge less on their theories</w:t>
      </w:r>
      <w:r w:rsidRPr="00822D5F">
        <w:rPr>
          <w:rStyle w:val="StyleBoldUnderline"/>
        </w:rPr>
        <w:t xml:space="preserve"> of executive power and more on factual differences.</w:t>
      </w:r>
      <w:r w:rsidRPr="00732ED5">
        <w:rPr>
          <w:sz w:val="16"/>
        </w:rPr>
        <w:t xml:space="preserve"> </w:t>
      </w:r>
      <w:r w:rsidRPr="00822D5F">
        <w:rPr>
          <w:rStyle w:val="UNDERLINE"/>
          <w:highlight w:val="cyan"/>
        </w:rPr>
        <w:t>In one, executive policy was grounded in congressional authorization and therefore valid</w:t>
      </w:r>
      <w:r w:rsidRPr="00732ED5">
        <w:rPr>
          <w:sz w:val="16"/>
        </w:rPr>
        <w:t xml:space="preserve"> (Curtiss-Wright), </w:t>
      </w:r>
      <w:r w:rsidRPr="00822D5F">
        <w:rPr>
          <w:rStyle w:val="UNDERLINE"/>
          <w:highlight w:val="cyan"/>
        </w:rPr>
        <w:t>and</w:t>
      </w:r>
      <w:r w:rsidRPr="00732ED5">
        <w:rPr>
          <w:sz w:val="16"/>
        </w:rPr>
        <w:t xml:space="preserve"> in </w:t>
      </w:r>
      <w:r w:rsidRPr="00822D5F">
        <w:rPr>
          <w:rStyle w:val="UNDERLINE"/>
          <w:highlight w:val="cyan"/>
        </w:rPr>
        <w:t>the other, the</w:t>
      </w:r>
      <w:r w:rsidRPr="00732ED5">
        <w:rPr>
          <w:sz w:val="16"/>
        </w:rPr>
        <w:t xml:space="preserve"> [*1947] </w:t>
      </w:r>
      <w:r w:rsidRPr="00822D5F">
        <w:rPr>
          <w:rStyle w:val="UNDERLINE"/>
          <w:highlight w:val="cyan"/>
        </w:rPr>
        <w:t>Executive lacked a delegation from the legislature, and was therefore</w:t>
      </w:r>
      <w:r w:rsidRPr="00822D5F">
        <w:rPr>
          <w:rStyle w:val="UNDERLINE"/>
        </w:rPr>
        <w:t xml:space="preserve"> </w:t>
      </w:r>
      <w:r w:rsidRPr="00822D5F">
        <w:rPr>
          <w:rStyle w:val="UNDERLINE"/>
          <w:highlight w:val="cyan"/>
        </w:rPr>
        <w:t>invalid</w:t>
      </w:r>
      <w:r w:rsidRPr="00732ED5">
        <w:rPr>
          <w:sz w:val="16"/>
        </w:rPr>
        <w:t xml:space="preserve"> (Youngstown). 212 And</w:t>
      </w:r>
      <w:r w:rsidRPr="00732ED5">
        <w:rPr>
          <w:rStyle w:val="UNDERLINE"/>
        </w:rPr>
        <w:t xml:space="preserve"> if it is possible to validate C</w:t>
      </w:r>
      <w:r w:rsidRPr="00732ED5">
        <w:rPr>
          <w:sz w:val="16"/>
        </w:rPr>
        <w:t>urtiss</w:t>
      </w:r>
      <w:r w:rsidRPr="00732ED5">
        <w:rPr>
          <w:rStyle w:val="UNDERLINE"/>
        </w:rPr>
        <w:t>-W</w:t>
      </w:r>
      <w:r w:rsidRPr="00732ED5">
        <w:rPr>
          <w:sz w:val="16"/>
        </w:rPr>
        <w:t xml:space="preserve">right </w:t>
      </w:r>
      <w:r w:rsidRPr="00732ED5">
        <w:rPr>
          <w:rStyle w:val="UNDERLINE"/>
        </w:rPr>
        <w:t>on Youngstown's</w:t>
      </w:r>
      <w:r w:rsidRPr="00732ED5">
        <w:rPr>
          <w:sz w:val="16"/>
        </w:rPr>
        <w:t xml:space="preserve"> </w:t>
      </w:r>
      <w:r w:rsidRPr="00732ED5">
        <w:rPr>
          <w:rStyle w:val="UNDERLINE"/>
        </w:rPr>
        <w:t>institutional process grounds,</w:t>
      </w:r>
      <w:r w:rsidRPr="00732ED5">
        <w:rPr>
          <w:sz w:val="16"/>
        </w:rPr>
        <w:t xml:space="preserve"> precisely as Justice Jackson was able to do, </w:t>
      </w:r>
      <w:r w:rsidRPr="00732ED5">
        <w:rPr>
          <w:rStyle w:val="UNDERLINE"/>
        </w:rPr>
        <w:t>D</w:t>
      </w:r>
      <w:r w:rsidRPr="00732ED5">
        <w:rPr>
          <w:sz w:val="16"/>
        </w:rPr>
        <w:t xml:space="preserve">ames </w:t>
      </w:r>
      <w:r w:rsidRPr="00732ED5">
        <w:rPr>
          <w:rStyle w:val="UNDERLINE"/>
        </w:rPr>
        <w:t>&amp; M</w:t>
      </w:r>
      <w:r w:rsidRPr="00732ED5">
        <w:rPr>
          <w:sz w:val="16"/>
        </w:rPr>
        <w:t>oore</w:t>
      </w:r>
      <w:r w:rsidRPr="00732ED5">
        <w:rPr>
          <w:rStyle w:val="UNDERLINE"/>
        </w:rPr>
        <w:t xml:space="preserve">'s statutory approach is </w:t>
      </w:r>
      <w:r w:rsidRPr="00732ED5">
        <w:rPr>
          <w:sz w:val="16"/>
        </w:rPr>
        <w:t xml:space="preserve">less about vindicating boundless executive power and </w:t>
      </w:r>
      <w:r w:rsidRPr="00732ED5">
        <w:rPr>
          <w:rStyle w:val="UNDERLINE"/>
        </w:rPr>
        <w:t>more about vindicating a delegation-based theory of governance in the national security context</w:t>
      </w:r>
      <w:r w:rsidRPr="00732ED5">
        <w:rPr>
          <w:sz w:val="16"/>
        </w:rPr>
        <w:t xml:space="preserve">. Indeed, there is plenty of room to argue that Dames &amp; Moore is closer to Youngstown than it is to Curtiss-Wright. While many discussions of national security deference tend to frame the relevant doctrinal development through the lens of Curtiss-Wright, 213 there are a few notable exceptions. Samuel </w:t>
      </w:r>
      <w:proofErr w:type="spellStart"/>
      <w:r w:rsidRPr="00732ED5">
        <w:rPr>
          <w:sz w:val="16"/>
        </w:rPr>
        <w:t>Issacharoff</w:t>
      </w:r>
      <w:proofErr w:type="spellEnd"/>
      <w:r w:rsidRPr="00732ED5">
        <w:rPr>
          <w:sz w:val="16"/>
        </w:rPr>
        <w:t xml:space="preserve"> and Richard </w:t>
      </w:r>
      <w:proofErr w:type="spellStart"/>
      <w:r w:rsidRPr="00732ED5">
        <w:rPr>
          <w:sz w:val="16"/>
        </w:rPr>
        <w:t>Pildes</w:t>
      </w:r>
      <w:proofErr w:type="spellEnd"/>
      <w:r w:rsidRPr="00732ED5">
        <w:rPr>
          <w:sz w:val="16"/>
        </w:rPr>
        <w:t xml:space="preserve"> have argued, contrary to conventional accounts, that </w:t>
      </w:r>
      <w:r w:rsidRPr="00822D5F">
        <w:rPr>
          <w:rStyle w:val="UNDERLINE"/>
          <w:highlight w:val="cyan"/>
        </w:rPr>
        <w:t>courts resolving</w:t>
      </w:r>
      <w:r w:rsidRPr="00732ED5">
        <w:rPr>
          <w:rStyle w:val="UNDERLINE"/>
        </w:rPr>
        <w:t xml:space="preserve"> </w:t>
      </w:r>
      <w:r w:rsidRPr="00732ED5">
        <w:rPr>
          <w:sz w:val="16"/>
        </w:rPr>
        <w:t xml:space="preserve">complex </w:t>
      </w:r>
      <w:r w:rsidRPr="00822D5F">
        <w:rPr>
          <w:rStyle w:val="UNDERLINE"/>
          <w:highlight w:val="cyan"/>
        </w:rPr>
        <w:t xml:space="preserve">national </w:t>
      </w:r>
      <w:r w:rsidRPr="00822D5F">
        <w:rPr>
          <w:rStyle w:val="UNDERLINE"/>
          <w:highlight w:val="cyan"/>
        </w:rPr>
        <w:lastRenderedPageBreak/>
        <w:t>security cases have historically</w:t>
      </w:r>
      <w:r w:rsidRPr="00732ED5">
        <w:rPr>
          <w:rStyle w:val="UNDERLINE"/>
        </w:rPr>
        <w:t xml:space="preserve"> </w:t>
      </w:r>
      <w:r w:rsidRPr="00732ED5">
        <w:rPr>
          <w:sz w:val="16"/>
        </w:rPr>
        <w:t xml:space="preserve">followed an approach akin to Jackson's Youngstown framework. As they explain, courts have </w:t>
      </w:r>
      <w:r w:rsidRPr="00822D5F">
        <w:rPr>
          <w:rStyle w:val="UNDERLINE"/>
          <w:highlight w:val="cyan"/>
        </w:rPr>
        <w:t>developed</w:t>
      </w:r>
      <w:r w:rsidRPr="00732ED5">
        <w:rPr>
          <w:rStyle w:val="UNDERLINE"/>
        </w:rPr>
        <w:t xml:space="preserve">, </w:t>
      </w:r>
      <w:r w:rsidRPr="00732ED5">
        <w:t>both in the past and the present,</w:t>
      </w:r>
      <w:r w:rsidRPr="00732ED5">
        <w:rPr>
          <w:rStyle w:val="UNDERLINE"/>
        </w:rPr>
        <w:t xml:space="preserve"> </w:t>
      </w:r>
      <w:r w:rsidRPr="00822D5F">
        <w:rPr>
          <w:rStyle w:val="UNDERLINE"/>
          <w:highlight w:val="cyan"/>
        </w:rPr>
        <w:t>"a process-based,</w:t>
      </w:r>
      <w:r w:rsidRPr="00732ED5">
        <w:rPr>
          <w:rStyle w:val="UNDERLINE"/>
        </w:rPr>
        <w:t xml:space="preserve"> institutionally-oriented</w:t>
      </w:r>
      <w:r w:rsidRPr="00732ED5">
        <w:rPr>
          <w:sz w:val="16"/>
        </w:rPr>
        <w:t xml:space="preserve"> (as opposed to rights-oriented) </w:t>
      </w:r>
      <w:r w:rsidRPr="00822D5F">
        <w:rPr>
          <w:rStyle w:val="UNDERLINE"/>
          <w:highlight w:val="cyan"/>
        </w:rPr>
        <w:t>framework</w:t>
      </w:r>
      <w:r w:rsidRPr="00732ED5">
        <w:rPr>
          <w:rStyle w:val="UNDERLINE"/>
        </w:rPr>
        <w:t>"</w:t>
      </w:r>
      <w:r w:rsidRPr="00732ED5">
        <w:rPr>
          <w:sz w:val="16"/>
        </w:rPr>
        <w:t xml:space="preserve"> 214 </w:t>
      </w:r>
      <w:r w:rsidRPr="00822D5F">
        <w:rPr>
          <w:rStyle w:val="UNDERLINE"/>
          <w:highlight w:val="cyan"/>
        </w:rPr>
        <w:t>for resolving cases pitting individual rights against executive power</w:t>
      </w:r>
      <w:r w:rsidRPr="00732ED5">
        <w:rPr>
          <w:sz w:val="16"/>
        </w:rPr>
        <w:t xml:space="preserve">. Through these decisions, </w:t>
      </w:r>
      <w:r w:rsidRPr="00732ED5">
        <w:rPr>
          <w:rStyle w:val="UNDERLINE"/>
        </w:rPr>
        <w:t xml:space="preserve">"courts </w:t>
      </w:r>
      <w:r w:rsidRPr="00822D5F">
        <w:rPr>
          <w:rStyle w:val="UNDERLINE"/>
          <w:highlight w:val="cyan"/>
        </w:rPr>
        <w:t>have sought to shift the responsibility</w:t>
      </w:r>
      <w:r w:rsidRPr="00822D5F">
        <w:rPr>
          <w:sz w:val="16"/>
          <w:highlight w:val="cyan"/>
        </w:rPr>
        <w:t xml:space="preserve"> ... </w:t>
      </w:r>
      <w:r w:rsidRPr="00822D5F">
        <w:rPr>
          <w:rStyle w:val="UNDERLINE"/>
          <w:highlight w:val="cyan"/>
        </w:rPr>
        <w:t>toward the joint action of the</w:t>
      </w:r>
      <w:r w:rsidRPr="00732ED5">
        <w:rPr>
          <w:rStyle w:val="UNDERLINE"/>
        </w:rPr>
        <w:t xml:space="preserve"> most </w:t>
      </w:r>
      <w:r w:rsidRPr="00822D5F">
        <w:rPr>
          <w:rStyle w:val="UNDERLINE"/>
          <w:highlight w:val="cyan"/>
        </w:rPr>
        <w:t>democratic branches</w:t>
      </w:r>
      <w:r w:rsidRPr="00732ED5">
        <w:rPr>
          <w:sz w:val="16"/>
        </w:rPr>
        <w:t xml:space="preserve"> of the government</w:t>
      </w:r>
      <w:r w:rsidR="00331D05">
        <w:rPr>
          <w:color w:val="FF0000"/>
          <w:sz w:val="36"/>
        </w:rPr>
        <w:t xml:space="preserve">§ Marked 19:17 </w:t>
      </w:r>
      <w:proofErr w:type="gramStart"/>
      <w:r w:rsidR="00331D05">
        <w:rPr>
          <w:color w:val="FF0000"/>
          <w:sz w:val="36"/>
        </w:rPr>
        <w:t xml:space="preserve">§ </w:t>
      </w:r>
      <w:r w:rsidRPr="00732ED5">
        <w:rPr>
          <w:rStyle w:val="UNDERLINE"/>
        </w:rPr>
        <w:t>."</w:t>
      </w:r>
      <w:proofErr w:type="gramEnd"/>
      <w:r w:rsidRPr="00732ED5">
        <w:rPr>
          <w:sz w:val="16"/>
        </w:rPr>
        <w:t xml:space="preserve"> 215 [*1948] </w:t>
      </w:r>
      <w:r w:rsidRPr="00732ED5">
        <w:rPr>
          <w:rStyle w:val="UNDERLINE"/>
        </w:rPr>
        <w:t xml:space="preserve">More </w:t>
      </w:r>
      <w:r w:rsidRPr="00822D5F">
        <w:rPr>
          <w:rStyle w:val="UNDERLINE"/>
          <w:highlight w:val="cyan"/>
        </w:rPr>
        <w:t>recent</w:t>
      </w:r>
      <w:r w:rsidRPr="00732ED5">
        <w:rPr>
          <w:sz w:val="16"/>
        </w:rPr>
        <w:t xml:space="preserve"> Supreme Court </w:t>
      </w:r>
      <w:r w:rsidRPr="00822D5F">
        <w:rPr>
          <w:rStyle w:val="UNDERLINE"/>
          <w:highlight w:val="cyan"/>
        </w:rPr>
        <w:t>cases bear out that</w:t>
      </w:r>
      <w:r w:rsidRPr="00732ED5">
        <w:rPr>
          <w:sz w:val="16"/>
        </w:rPr>
        <w:t xml:space="preserve"> institutionally oriented </w:t>
      </w:r>
      <w:r w:rsidRPr="00822D5F">
        <w:rPr>
          <w:rStyle w:val="UNDERLINE"/>
          <w:highlight w:val="cyan"/>
        </w:rPr>
        <w:t>framework</w:t>
      </w:r>
      <w:r w:rsidRPr="00732ED5">
        <w:rPr>
          <w:sz w:val="16"/>
        </w:rPr>
        <w:t xml:space="preserve">. As discussed in Part II, in the decade </w:t>
      </w:r>
      <w:r w:rsidRPr="00822D5F">
        <w:rPr>
          <w:rStyle w:val="UNDERLINE"/>
          <w:highlight w:val="cyan"/>
        </w:rPr>
        <w:t>since 9/11, the</w:t>
      </w:r>
      <w:r w:rsidRPr="00732ED5">
        <w:rPr>
          <w:sz w:val="16"/>
        </w:rPr>
        <w:t xml:space="preserve"> Supreme </w:t>
      </w:r>
      <w:r w:rsidRPr="00822D5F">
        <w:rPr>
          <w:rStyle w:val="UNDERLINE"/>
          <w:highlight w:val="cyan"/>
        </w:rPr>
        <w:t>Court</w:t>
      </w:r>
      <w:r w:rsidRPr="00732ED5">
        <w:rPr>
          <w:rStyle w:val="UNDERLINE"/>
        </w:rPr>
        <w:t xml:space="preserve"> </w:t>
      </w:r>
      <w:r w:rsidRPr="00822D5F">
        <w:rPr>
          <w:rStyle w:val="UNDERLINE"/>
          <w:highlight w:val="cyan"/>
        </w:rPr>
        <w:t xml:space="preserve">has tended to return to the ordinary administrative law requirement of a </w:t>
      </w:r>
      <w:r w:rsidRPr="00822D5F">
        <w:rPr>
          <w:rStyle w:val="Emphasis"/>
          <w:highlight w:val="cyan"/>
        </w:rPr>
        <w:t>delegation</w:t>
      </w:r>
      <w:r w:rsidRPr="00822D5F">
        <w:rPr>
          <w:rStyle w:val="UNDERLINE"/>
          <w:highlight w:val="cyan"/>
        </w:rPr>
        <w:t xml:space="preserve"> as a necessary condition of</w:t>
      </w:r>
      <w:r w:rsidRPr="00732ED5">
        <w:rPr>
          <w:rStyle w:val="UNDERLINE"/>
        </w:rPr>
        <w:t xml:space="preserve"> </w:t>
      </w:r>
      <w:r w:rsidRPr="00732ED5">
        <w:rPr>
          <w:sz w:val="16"/>
        </w:rPr>
        <w:t>judicial</w:t>
      </w:r>
      <w:r w:rsidRPr="00732ED5">
        <w:rPr>
          <w:rStyle w:val="UNDERLINE"/>
        </w:rPr>
        <w:t xml:space="preserve"> </w:t>
      </w:r>
      <w:r w:rsidRPr="00822D5F">
        <w:rPr>
          <w:rStyle w:val="UNDERLINE"/>
          <w:highlight w:val="cyan"/>
        </w:rPr>
        <w:t>deference</w:t>
      </w:r>
      <w:r w:rsidRPr="00732ED5">
        <w:rPr>
          <w:sz w:val="16"/>
        </w:rPr>
        <w:t xml:space="preserve">. Despite arguments for Curtiss-Wright-or Chevron-style deference, the Court </w:t>
      </w:r>
      <w:r w:rsidRPr="00822D5F">
        <w:rPr>
          <w:rStyle w:val="UNDERLINE"/>
          <w:highlight w:val="cyan"/>
        </w:rPr>
        <w:t>rejected efforts by the Executive</w:t>
      </w:r>
      <w:r w:rsidRPr="00732ED5">
        <w:rPr>
          <w:sz w:val="16"/>
        </w:rPr>
        <w:t xml:space="preserve"> Branch </w:t>
      </w:r>
      <w:r w:rsidRPr="00822D5F">
        <w:rPr>
          <w:rStyle w:val="UNDERLINE"/>
          <w:highlight w:val="cyan"/>
        </w:rPr>
        <w:t>to read statutory provisions beyond Congress's likely intent</w:t>
      </w:r>
      <w:r w:rsidRPr="00822D5F">
        <w:rPr>
          <w:sz w:val="16"/>
          <w:highlight w:val="cyan"/>
        </w:rPr>
        <w:t>.</w:t>
      </w:r>
      <w:r w:rsidRPr="00732ED5">
        <w:rPr>
          <w:sz w:val="16"/>
        </w:rPr>
        <w:t xml:space="preserve"> Hence, while Chevron-backers have argued that courts should "play a smaller role ... in interpreting statutes that touch on foreign relations," 216 the Court has met them only part way, </w:t>
      </w:r>
      <w:r w:rsidRPr="00732ED5">
        <w:rPr>
          <w:rStyle w:val="UNDERLINE"/>
        </w:rPr>
        <w:t>"applying the Youngstown framework in deciding critical post-9/11 cases concerning the w</w:t>
      </w:r>
      <w:r w:rsidRPr="00732ED5">
        <w:rPr>
          <w:sz w:val="16"/>
        </w:rPr>
        <w:t xml:space="preserve">ar </w:t>
      </w:r>
      <w:r w:rsidRPr="00732ED5">
        <w:rPr>
          <w:rStyle w:val="UNDERLINE"/>
        </w:rPr>
        <w:t>o</w:t>
      </w:r>
      <w:r w:rsidRPr="00732ED5">
        <w:rPr>
          <w:sz w:val="16"/>
        </w:rPr>
        <w:t xml:space="preserve">n </w:t>
      </w:r>
      <w:r w:rsidRPr="00732ED5">
        <w:rPr>
          <w:rStyle w:val="UNDERLINE"/>
        </w:rPr>
        <w:t>t</w:t>
      </w:r>
      <w:r w:rsidRPr="00732ED5">
        <w:rPr>
          <w:sz w:val="16"/>
        </w:rPr>
        <w:t>error.</w:t>
      </w:r>
      <w:r w:rsidRPr="00732ED5">
        <w:rPr>
          <w:rStyle w:val="UNDERLINE"/>
        </w:rPr>
        <w:t xml:space="preserve">" </w:t>
      </w:r>
      <w:r w:rsidRPr="00732ED5">
        <w:rPr>
          <w:sz w:val="16"/>
        </w:rPr>
        <w:t xml:space="preserve">217 When the Executive has been delegated the requisite powers to act, courts have deferred to the President. However, </w:t>
      </w:r>
      <w:r w:rsidRPr="00732ED5">
        <w:rPr>
          <w:rStyle w:val="UNDERLINE"/>
        </w:rPr>
        <w:t>where neither the Constitution nor Congress provided the necessary authorization, the Court</w:t>
      </w:r>
      <w:r w:rsidRPr="00732ED5">
        <w:rPr>
          <w:sz w:val="16"/>
        </w:rPr>
        <w:t xml:space="preserve">, following the logic of Youngstown and ordinary principles of administrative law, </w:t>
      </w:r>
      <w:r w:rsidRPr="00732ED5">
        <w:rPr>
          <w:rStyle w:val="UNDERLINE"/>
        </w:rPr>
        <w:t>has remanded the matter to Congress</w:t>
      </w:r>
      <w:r w:rsidRPr="00732ED5">
        <w:rPr>
          <w:sz w:val="16"/>
        </w:rPr>
        <w:t xml:space="preserve"> for a second pass at the question.</w:t>
      </w:r>
    </w:p>
    <w:p w:rsidR="00C0728C" w:rsidRPr="00C0728C" w:rsidRDefault="00C0728C" w:rsidP="00C0728C"/>
    <w:p w:rsidR="00C0728C" w:rsidRDefault="00C0728C" w:rsidP="00C0728C">
      <w:pPr>
        <w:pStyle w:val="Heading2"/>
      </w:pPr>
      <w:r>
        <w:lastRenderedPageBreak/>
        <w:t xml:space="preserve">2AC Debt Ceiling </w:t>
      </w:r>
      <w:proofErr w:type="spellStart"/>
      <w:r>
        <w:t>Reg</w:t>
      </w:r>
      <w:proofErr w:type="spellEnd"/>
    </w:p>
    <w:p w:rsidR="00C0728C" w:rsidRDefault="00C0728C" w:rsidP="00C0728C">
      <w:pPr>
        <w:pStyle w:val="Heading3"/>
      </w:pPr>
      <w:r>
        <w:t xml:space="preserve">Debt ceiling won’t pass because of election fears and Obama’s approach </w:t>
      </w:r>
      <w:r>
        <w:rPr>
          <w:u w:val="single"/>
        </w:rPr>
        <w:t>prolongs</w:t>
      </w:r>
      <w:r>
        <w:t xml:space="preserve"> Republican backlash- star this card</w:t>
      </w:r>
    </w:p>
    <w:p w:rsidR="00C0728C" w:rsidRDefault="00C0728C" w:rsidP="00C0728C">
      <w:r w:rsidRPr="006F6634">
        <w:rPr>
          <w:b/>
        </w:rPr>
        <w:t>Kaplan 10-3</w:t>
      </w:r>
      <w:r>
        <w:t xml:space="preserve">-13 [Rebecca, serves as City Councilmember At-Large for Oakland, California, CBS News, “Why is it so difficult to end the government shutdown?” </w:t>
      </w:r>
      <w:hyperlink r:id="rId7" w:history="1">
        <w:r w:rsidRPr="006F6634">
          <w:rPr>
            <w:color w:val="0000FF"/>
            <w:u w:val="single"/>
          </w:rPr>
          <w:t>http://www.cbsnews.com/8301-250_162-57605784/why-is-it-so-difficult-to-end-the-government-shutdown/</w:t>
        </w:r>
      </w:hyperlink>
      <w:r>
        <w:t>]</w:t>
      </w:r>
    </w:p>
    <w:p w:rsidR="00C0728C" w:rsidRPr="006F6634" w:rsidRDefault="00C0728C" w:rsidP="00C0728C"/>
    <w:p w:rsidR="00C0728C" w:rsidRPr="00A0739D" w:rsidRDefault="00C0728C" w:rsidP="00C0728C">
      <w:pPr>
        <w:rPr>
          <w:rStyle w:val="Emphasis"/>
        </w:rPr>
      </w:pPr>
      <w:r w:rsidRPr="005A7F01">
        <w:rPr>
          <w:sz w:val="16"/>
        </w:rPr>
        <w:t xml:space="preserve">As the government shutdown enters its third day, </w:t>
      </w:r>
      <w:r w:rsidRPr="00A0739D">
        <w:rPr>
          <w:highlight w:val="yellow"/>
          <w:u w:val="single"/>
        </w:rPr>
        <w:t>Dem</w:t>
      </w:r>
      <w:r w:rsidRPr="002B70DC">
        <w:rPr>
          <w:u w:val="single"/>
        </w:rPr>
        <w:t>ocrat</w:t>
      </w:r>
      <w:r w:rsidRPr="00A0739D">
        <w:rPr>
          <w:highlight w:val="yellow"/>
          <w:u w:val="single"/>
        </w:rPr>
        <w:t>s and Republicans seem no closer to bridging</w:t>
      </w:r>
      <w:r w:rsidRPr="002B70DC">
        <w:rPr>
          <w:u w:val="single"/>
        </w:rPr>
        <w:t xml:space="preserve"> their </w:t>
      </w:r>
      <w:r w:rsidRPr="00A0739D">
        <w:rPr>
          <w:highlight w:val="yellow"/>
          <w:u w:val="single"/>
        </w:rPr>
        <w:t xml:space="preserve">differences </w:t>
      </w:r>
      <w:r w:rsidRPr="002B70DC">
        <w:rPr>
          <w:u w:val="single"/>
        </w:rPr>
        <w:t>than they were when the shutdown began</w:t>
      </w:r>
      <w:r w:rsidRPr="005A7F01">
        <w:rPr>
          <w:sz w:val="16"/>
        </w:rPr>
        <w:t xml:space="preserve"> early Tuesday morning. </w:t>
      </w:r>
      <w:r w:rsidRPr="009035DB">
        <w:rPr>
          <w:u w:val="single"/>
        </w:rPr>
        <w:t>It's difficult to say when the standoff will end</w:t>
      </w:r>
      <w:r w:rsidRPr="005A7F01">
        <w:rPr>
          <w:sz w:val="16"/>
        </w:rPr>
        <w:t xml:space="preserve">. The two </w:t>
      </w:r>
      <w:r w:rsidRPr="009035DB">
        <w:rPr>
          <w:u w:val="single"/>
        </w:rPr>
        <w:t>shutdowns</w:t>
      </w:r>
      <w:r w:rsidRPr="005A7F01">
        <w:rPr>
          <w:sz w:val="16"/>
        </w:rPr>
        <w:t xml:space="preserve"> that occurred </w:t>
      </w:r>
      <w:r w:rsidRPr="009035DB">
        <w:rPr>
          <w:u w:val="single"/>
        </w:rPr>
        <w:t>in 1995 and 1996 lasted</w:t>
      </w:r>
      <w:r w:rsidRPr="005A7F01">
        <w:rPr>
          <w:sz w:val="16"/>
        </w:rPr>
        <w:t xml:space="preserve"> a total of </w:t>
      </w:r>
      <w:r w:rsidRPr="009035DB">
        <w:rPr>
          <w:u w:val="single"/>
        </w:rPr>
        <w:t>27 days. And</w:t>
      </w:r>
      <w:r w:rsidRPr="005A7F01">
        <w:rPr>
          <w:sz w:val="16"/>
        </w:rPr>
        <w:t xml:space="preserve"> back then, the </w:t>
      </w:r>
      <w:r w:rsidRPr="009035DB">
        <w:rPr>
          <w:u w:val="single"/>
        </w:rPr>
        <w:t>conditions</w:t>
      </w:r>
      <w:r w:rsidRPr="005A7F01">
        <w:rPr>
          <w:sz w:val="16"/>
        </w:rPr>
        <w:t xml:space="preserve"> for getting to a deal </w:t>
      </w:r>
      <w:r w:rsidRPr="009035DB">
        <w:rPr>
          <w:u w:val="single"/>
        </w:rPr>
        <w:t>were much better</w:t>
      </w:r>
      <w:r w:rsidRPr="005A7F01">
        <w:rPr>
          <w:sz w:val="16"/>
        </w:rPr>
        <w:t>.</w:t>
      </w:r>
      <w:r w:rsidRPr="005A7F01">
        <w:rPr>
          <w:sz w:val="12"/>
        </w:rPr>
        <w:t>¶</w:t>
      </w:r>
      <w:r w:rsidRPr="005A7F01">
        <w:rPr>
          <w:sz w:val="16"/>
        </w:rPr>
        <w:t xml:space="preserve"> Republicans won the House and Senate in the 1994 midterm elections - the first time the party had a House majority in 40 years. That set up a showdown between House Speaker Newt Gingrich, who had run on a conservative platform, and then-President Bill Clinton. That dispute came in 1995, when Gingrich wanted to balance the budget in a short time frame and Clinton wanted money spent on Democratic priorities. After two separate shutdowns and several weeks, the pressure was too high on Republicans and they cut a deal with Clinton: he would get his priorities, but would have to balance the budget for 10 years.</w:t>
      </w:r>
      <w:r w:rsidRPr="005A7F01">
        <w:rPr>
          <w:sz w:val="12"/>
        </w:rPr>
        <w:t>¶</w:t>
      </w:r>
      <w:r w:rsidRPr="005A7F01">
        <w:rPr>
          <w:sz w:val="16"/>
        </w:rPr>
        <w:t xml:space="preserve"> "They were kind of testing each other," said former Rep. Tom Davis, R-Va., who was a freshman in Congress at the time. Afterward, Davis noted, Clinton and Gingrich would go on to work together on a host of issues including welfare reform. The economy boomed, helping to mitigate budget issues.</w:t>
      </w:r>
      <w:r w:rsidRPr="005A7F01">
        <w:rPr>
          <w:sz w:val="12"/>
        </w:rPr>
        <w:t>¶</w:t>
      </w:r>
      <w:r w:rsidRPr="005A7F01">
        <w:rPr>
          <w:sz w:val="16"/>
        </w:rPr>
        <w:t xml:space="preserve"> Republicans who were lawmakers or aides in Congress in 1995 cite a variety of reasons that the shutdown ended. For Davis, it was the mounting public pressure on Republicans and their rapidly dropping poll numbers that helped spur a compromise. "There was a revolt, and they simply couldn't hold their members after a while," he said of the Republican leadership. It didn't help that Republicans were afraid of losing the first majority they'd had in decades. Davis recalls going to former Rep. Dick Armey, then the Republican Majority leader from Texas, and saying, "We're getting our butts kicked."</w:t>
      </w:r>
      <w:r w:rsidRPr="005A7F01">
        <w:rPr>
          <w:sz w:val="12"/>
        </w:rPr>
        <w:t>¶</w:t>
      </w:r>
      <w:r w:rsidRPr="005A7F01">
        <w:rPr>
          <w:sz w:val="16"/>
        </w:rPr>
        <w:t xml:space="preserve"> But Bob Walker, then a Republican congressman from Pennsylvania, had a different take from the conventional narrative that Republicans had caved. "We stayed focused in 1995 on the fact that what the end result for us was to get a pathway to a balanced budget, and so in the end when we got an agreement to just begin the process of moving toward a balanced budget," he said. "We declared victory on that and we were prepared to then get the government back into action."</w:t>
      </w:r>
      <w:r w:rsidRPr="005A7F01">
        <w:rPr>
          <w:sz w:val="12"/>
        </w:rPr>
        <w:t>¶</w:t>
      </w:r>
      <w:r w:rsidRPr="005A7F01">
        <w:rPr>
          <w:sz w:val="16"/>
        </w:rPr>
        <w:t xml:space="preserve"> </w:t>
      </w:r>
      <w:proofErr w:type="gramStart"/>
      <w:r w:rsidRPr="005046E9">
        <w:rPr>
          <w:u w:val="single"/>
        </w:rPr>
        <w:t>This</w:t>
      </w:r>
      <w:proofErr w:type="gramEnd"/>
      <w:r w:rsidRPr="005046E9">
        <w:rPr>
          <w:u w:val="single"/>
        </w:rPr>
        <w:t xml:space="preserve"> time, it's not so easy for Republicans to achieve even a piece of their chief goal</w:t>
      </w:r>
      <w:r w:rsidRPr="005A7F01">
        <w:rPr>
          <w:sz w:val="16"/>
        </w:rPr>
        <w:t xml:space="preserve"> - to dismantle the Affordable Care Act. The law is President Obama's signature policy achievement, and its constitutional authority was affirmed by the Supreme Court. Democrats in the Senate and Mr. Obama himself have proven with the shutdown fight that they are determined to keep the law intact.</w:t>
      </w:r>
      <w:r w:rsidRPr="005A7F01">
        <w:rPr>
          <w:sz w:val="12"/>
        </w:rPr>
        <w:t>¶</w:t>
      </w:r>
      <w:r w:rsidRPr="005A7F01">
        <w:rPr>
          <w:sz w:val="16"/>
        </w:rPr>
        <w:t xml:space="preserve"> "We didn't get an immediate balanced budget obviously but what we got was a seven-year plan toward a balanced budget that then ended up being accomplished in there years," Walker said of the House Republicans in 1995. But nowadays, he said, "I'm not certain I see where the bottom lines are."</w:t>
      </w:r>
      <w:r w:rsidRPr="005A7F01">
        <w:rPr>
          <w:sz w:val="12"/>
        </w:rPr>
        <w:t>¶</w:t>
      </w:r>
      <w:r w:rsidRPr="005A7F01">
        <w:rPr>
          <w:sz w:val="16"/>
        </w:rPr>
        <w:t xml:space="preserve"> As shutdown continues, Obama says Wall Street "should be concerned"</w:t>
      </w:r>
      <w:r w:rsidRPr="005A7F01">
        <w:rPr>
          <w:sz w:val="12"/>
        </w:rPr>
        <w:t>¶</w:t>
      </w:r>
      <w:r w:rsidRPr="005A7F01">
        <w:rPr>
          <w:sz w:val="16"/>
        </w:rPr>
        <w:t xml:space="preserve"> Government shutdown: Is Congress acting selfishly</w:t>
      </w:r>
      <w:proofErr w:type="gramStart"/>
      <w:r w:rsidRPr="005A7F01">
        <w:rPr>
          <w:sz w:val="16"/>
        </w:rPr>
        <w:t>?</w:t>
      </w:r>
      <w:r w:rsidRPr="005A7F01">
        <w:rPr>
          <w:sz w:val="12"/>
        </w:rPr>
        <w:t>¶</w:t>
      </w:r>
      <w:proofErr w:type="gramEnd"/>
      <w:r w:rsidRPr="005A7F01">
        <w:rPr>
          <w:sz w:val="16"/>
        </w:rPr>
        <w:t xml:space="preserve"> Yet another explanation of why the 1995-1996 shutdown ended had to do with presidential politics. Former Senate Majority Leader Bob Dole, R-Kansas, was eyeing a presidential bid against Clinton in 1996.</w:t>
      </w:r>
      <w:r w:rsidRPr="005A7F01">
        <w:rPr>
          <w:sz w:val="12"/>
        </w:rPr>
        <w:t>¶</w:t>
      </w:r>
      <w:r w:rsidRPr="005A7F01">
        <w:rPr>
          <w:sz w:val="16"/>
        </w:rPr>
        <w:t xml:space="preserve"> "He just got sick of it. I think he started seeing that this was directly impacting his ability to run for president," said John </w:t>
      </w:r>
      <w:proofErr w:type="spellStart"/>
      <w:r w:rsidRPr="005A7F01">
        <w:rPr>
          <w:sz w:val="16"/>
        </w:rPr>
        <w:t>Feehery</w:t>
      </w:r>
      <w:proofErr w:type="spellEnd"/>
      <w:r w:rsidRPr="005A7F01">
        <w:rPr>
          <w:sz w:val="16"/>
        </w:rPr>
        <w:t>, a political strategist who was the communications director for then-House Majority Whip Tom DeLay during the shutdown. Dole was key to engineering an end to the shutdown, a fact that was apparent to everyone - even Democrats.</w:t>
      </w:r>
      <w:r w:rsidRPr="005A7F01">
        <w:rPr>
          <w:sz w:val="12"/>
        </w:rPr>
        <w:t>¶</w:t>
      </w:r>
      <w:r w:rsidRPr="005A7F01">
        <w:rPr>
          <w:sz w:val="16"/>
        </w:rPr>
        <w:t xml:space="preserve"> "It was a huge factor," said American University professor Patrick Griffin, who served as Clinton's assistant for legislative affairs from 1994 to 1996. "We could always sense that there was no love lost between him and [Gingrich] - on the [Contract with America], on the shutdown. It was just not Dole's style...he was wasting time, he was not being able to get his campaign."</w:t>
      </w:r>
      <w:r w:rsidRPr="005A7F01">
        <w:rPr>
          <w:sz w:val="12"/>
        </w:rPr>
        <w:t>¶</w:t>
      </w:r>
      <w:r w:rsidRPr="005A7F01">
        <w:rPr>
          <w:sz w:val="16"/>
        </w:rPr>
        <w:t xml:space="preserve"> </w:t>
      </w:r>
      <w:proofErr w:type="gramStart"/>
      <w:r w:rsidRPr="005A7F01">
        <w:rPr>
          <w:sz w:val="16"/>
        </w:rPr>
        <w:t>If</w:t>
      </w:r>
      <w:proofErr w:type="gramEnd"/>
      <w:r w:rsidRPr="005A7F01">
        <w:rPr>
          <w:sz w:val="16"/>
        </w:rPr>
        <w:t xml:space="preserve"> anything, </w:t>
      </w:r>
      <w:r w:rsidRPr="00A0739D">
        <w:rPr>
          <w:rStyle w:val="Emphasis"/>
          <w:highlight w:val="yellow"/>
        </w:rPr>
        <w:t>presidential politics will lengthen the shutdown</w:t>
      </w:r>
      <w:r w:rsidRPr="005A7F01">
        <w:rPr>
          <w:sz w:val="16"/>
        </w:rPr>
        <w:t xml:space="preserve">. Mr. </w:t>
      </w:r>
      <w:r w:rsidRPr="00A0739D">
        <w:rPr>
          <w:highlight w:val="yellow"/>
          <w:u w:val="single"/>
        </w:rPr>
        <w:t>Obama has no re-election</w:t>
      </w:r>
      <w:r w:rsidRPr="00A0739D">
        <w:rPr>
          <w:u w:val="single"/>
        </w:rPr>
        <w:t xml:space="preserve"> campaign</w:t>
      </w:r>
      <w:r w:rsidRPr="00A0739D">
        <w:rPr>
          <w:sz w:val="16"/>
        </w:rPr>
        <w:t xml:space="preserve"> to worry about - like Clinton did at the time - </w:t>
      </w:r>
      <w:r w:rsidRPr="00A0739D">
        <w:rPr>
          <w:u w:val="single"/>
        </w:rPr>
        <w:t xml:space="preserve">and </w:t>
      </w:r>
      <w:r w:rsidRPr="00A0739D">
        <w:rPr>
          <w:highlight w:val="yellow"/>
          <w:u w:val="single"/>
        </w:rPr>
        <w:t>Republican</w:t>
      </w:r>
      <w:r w:rsidRPr="00A0739D">
        <w:rPr>
          <w:sz w:val="16"/>
        </w:rPr>
        <w:t xml:space="preserve"> presidential </w:t>
      </w:r>
      <w:r w:rsidRPr="00A0739D">
        <w:rPr>
          <w:highlight w:val="yellow"/>
          <w:u w:val="single"/>
        </w:rPr>
        <w:t>campaigns cannot be won without pleasing an active base that hates</w:t>
      </w:r>
      <w:r w:rsidRPr="00A0739D">
        <w:rPr>
          <w:u w:val="single"/>
        </w:rPr>
        <w:t xml:space="preserve"> the </w:t>
      </w:r>
      <w:r w:rsidRPr="00A0739D">
        <w:rPr>
          <w:highlight w:val="yellow"/>
          <w:u w:val="single"/>
        </w:rPr>
        <w:t>healthcare</w:t>
      </w:r>
      <w:r w:rsidRPr="00A0739D">
        <w:rPr>
          <w:u w:val="single"/>
        </w:rPr>
        <w:t xml:space="preserve"> law.</w:t>
      </w:r>
      <w:r w:rsidRPr="005046E9">
        <w:rPr>
          <w:u w:val="single"/>
        </w:rPr>
        <w:t xml:space="preserve"> </w:t>
      </w:r>
      <w:r w:rsidRPr="00A0739D">
        <w:rPr>
          <w:highlight w:val="yellow"/>
          <w:u w:val="single"/>
        </w:rPr>
        <w:t xml:space="preserve">It would be difficult for any Republican to </w:t>
      </w:r>
      <w:r w:rsidRPr="00B12563">
        <w:rPr>
          <w:u w:val="single"/>
        </w:rPr>
        <w:t xml:space="preserve">help broker a </w:t>
      </w:r>
      <w:r w:rsidRPr="00A0739D">
        <w:rPr>
          <w:highlight w:val="yellow"/>
          <w:u w:val="single"/>
        </w:rPr>
        <w:t xml:space="preserve">compromise </w:t>
      </w:r>
      <w:r w:rsidRPr="00B12563">
        <w:rPr>
          <w:u w:val="single"/>
        </w:rPr>
        <w:t xml:space="preserve">that preserved most of </w:t>
      </w:r>
      <w:proofErr w:type="spellStart"/>
      <w:r w:rsidRPr="00B12563">
        <w:rPr>
          <w:u w:val="single"/>
        </w:rPr>
        <w:t>Obamacare</w:t>
      </w:r>
      <w:proofErr w:type="spellEnd"/>
      <w:r w:rsidRPr="00B12563">
        <w:rPr>
          <w:u w:val="single"/>
        </w:rPr>
        <w:t xml:space="preserve"> </w:t>
      </w:r>
      <w:r w:rsidRPr="00A0739D">
        <w:rPr>
          <w:highlight w:val="yellow"/>
          <w:u w:val="single"/>
        </w:rPr>
        <w:t xml:space="preserve">and then woo </w:t>
      </w:r>
      <w:r w:rsidRPr="00B12563">
        <w:rPr>
          <w:u w:val="single"/>
        </w:rPr>
        <w:t xml:space="preserve">Republican primary </w:t>
      </w:r>
      <w:r w:rsidRPr="00A0739D">
        <w:rPr>
          <w:highlight w:val="yellow"/>
          <w:u w:val="single"/>
        </w:rPr>
        <w:t>voters</w:t>
      </w:r>
      <w:r w:rsidRPr="005A7F01">
        <w:rPr>
          <w:sz w:val="16"/>
        </w:rPr>
        <w:t>.</w:t>
      </w:r>
      <w:r w:rsidRPr="005A7F01">
        <w:rPr>
          <w:sz w:val="12"/>
        </w:rPr>
        <w:t>¶</w:t>
      </w:r>
      <w:r w:rsidRPr="005A7F01">
        <w:rPr>
          <w:sz w:val="16"/>
        </w:rPr>
        <w:t xml:space="preserve"> </w:t>
      </w:r>
      <w:proofErr w:type="gramStart"/>
      <w:r w:rsidRPr="00B12563">
        <w:rPr>
          <w:u w:val="single"/>
        </w:rPr>
        <w:t>Not</w:t>
      </w:r>
      <w:proofErr w:type="gramEnd"/>
      <w:r w:rsidRPr="00B12563">
        <w:rPr>
          <w:u w:val="single"/>
        </w:rPr>
        <w:t xml:space="preserve"> that many Republicans feel as if they can work with</w:t>
      </w:r>
      <w:r w:rsidRPr="005A7F01">
        <w:rPr>
          <w:sz w:val="16"/>
        </w:rPr>
        <w:t xml:space="preserve"> Mr. </w:t>
      </w:r>
      <w:r w:rsidRPr="00B12563">
        <w:rPr>
          <w:u w:val="single"/>
        </w:rPr>
        <w:t>Obama</w:t>
      </w:r>
      <w:r w:rsidRPr="005A7F01">
        <w:rPr>
          <w:sz w:val="16"/>
        </w:rPr>
        <w:t>. "Many people in Congress ...believe that the president treats them with contempt and so the atmosphere for negotiating is not very good. That's a big difference," said Walker.</w:t>
      </w:r>
      <w:r w:rsidRPr="005A7F01">
        <w:rPr>
          <w:sz w:val="12"/>
        </w:rPr>
        <w:t>¶</w:t>
      </w:r>
      <w:r w:rsidRPr="005A7F01">
        <w:rPr>
          <w:sz w:val="16"/>
        </w:rPr>
        <w:t xml:space="preserve"> House Speaker John </w:t>
      </w:r>
      <w:r w:rsidRPr="00A0739D">
        <w:rPr>
          <w:rStyle w:val="Emphasis"/>
          <w:highlight w:val="yellow"/>
        </w:rPr>
        <w:t>Boehner</w:t>
      </w:r>
      <w:r w:rsidRPr="005A7F01">
        <w:rPr>
          <w:sz w:val="16"/>
        </w:rPr>
        <w:t xml:space="preserve">, R-Ohio, </w:t>
      </w:r>
      <w:r w:rsidRPr="00A0739D">
        <w:rPr>
          <w:rStyle w:val="Emphasis"/>
          <w:highlight w:val="yellow"/>
        </w:rPr>
        <w:t>and</w:t>
      </w:r>
      <w:r w:rsidRPr="005A7F01">
        <w:rPr>
          <w:sz w:val="16"/>
        </w:rPr>
        <w:t xml:space="preserve"> Mr. </w:t>
      </w:r>
      <w:r w:rsidRPr="00A0739D">
        <w:rPr>
          <w:rStyle w:val="Emphasis"/>
          <w:highlight w:val="yellow"/>
        </w:rPr>
        <w:t>Obama have tried and failed to negotiate big deals several times</w:t>
      </w:r>
      <w:r w:rsidRPr="00A0739D">
        <w:rPr>
          <w:highlight w:val="yellow"/>
          <w:u w:val="single"/>
        </w:rPr>
        <w:t>. Since the</w:t>
      </w:r>
      <w:r w:rsidRPr="00A0739D">
        <w:rPr>
          <w:sz w:val="16"/>
          <w:highlight w:val="yellow"/>
        </w:rPr>
        <w:t xml:space="preserve"> </w:t>
      </w:r>
      <w:r w:rsidRPr="005A7F01">
        <w:rPr>
          <w:sz w:val="16"/>
        </w:rPr>
        <w:t xml:space="preserve">government </w:t>
      </w:r>
      <w:r w:rsidRPr="00A0739D">
        <w:rPr>
          <w:highlight w:val="yellow"/>
          <w:u w:val="single"/>
        </w:rPr>
        <w:t>shut down</w:t>
      </w:r>
      <w:r w:rsidRPr="00A0739D">
        <w:rPr>
          <w:sz w:val="16"/>
          <w:highlight w:val="yellow"/>
        </w:rPr>
        <w:t xml:space="preserve"> </w:t>
      </w:r>
      <w:r w:rsidRPr="005A7F01">
        <w:rPr>
          <w:sz w:val="16"/>
        </w:rPr>
        <w:t xml:space="preserve">on Tuesday, </w:t>
      </w:r>
      <w:r w:rsidRPr="00A0739D">
        <w:rPr>
          <w:highlight w:val="yellow"/>
          <w:u w:val="single"/>
        </w:rPr>
        <w:t>they've barely talked</w:t>
      </w:r>
      <w:r w:rsidRPr="00A0739D">
        <w:rPr>
          <w:sz w:val="16"/>
          <w:highlight w:val="yellow"/>
        </w:rPr>
        <w:t xml:space="preserve"> </w:t>
      </w:r>
      <w:r w:rsidRPr="005A7F01">
        <w:rPr>
          <w:sz w:val="16"/>
        </w:rPr>
        <w:t xml:space="preserve">aside from </w:t>
      </w:r>
      <w:r w:rsidR="00331D05">
        <w:rPr>
          <w:color w:val="FF0000"/>
          <w:sz w:val="36"/>
        </w:rPr>
        <w:t xml:space="preserve">§ Marked 19:18 § </w:t>
      </w:r>
      <w:r w:rsidRPr="005A7F01">
        <w:rPr>
          <w:sz w:val="16"/>
        </w:rPr>
        <w:t>a meeting the president held with top congressional leaders Wednesday afternoon. And a recent Politico story that detailed how Boehner and Senate Majority Leader Harry Reid, R-Nev., worked together to preserve congressional subsidies for healthcare coverage will likely have poisoned the well between the leaders of the two chambers.</w:t>
      </w:r>
      <w:r w:rsidRPr="005A7F01">
        <w:rPr>
          <w:sz w:val="12"/>
        </w:rPr>
        <w:t>¶</w:t>
      </w:r>
      <w:r w:rsidRPr="005A7F01">
        <w:rPr>
          <w:sz w:val="16"/>
        </w:rPr>
        <w:t xml:space="preserve"> That wasn't the case with Gingrich and Clinton, despite their differences. "Both President Clinton and Speaker Gingrich had a pretty civil and reasonably good personal relationship," said Mack </w:t>
      </w:r>
      <w:proofErr w:type="spellStart"/>
      <w:r w:rsidRPr="005A7F01">
        <w:rPr>
          <w:sz w:val="16"/>
        </w:rPr>
        <w:t>McLarty</w:t>
      </w:r>
      <w:proofErr w:type="spellEnd"/>
      <w:r w:rsidRPr="005A7F01">
        <w:rPr>
          <w:sz w:val="16"/>
        </w:rPr>
        <w:t>, Clinton's first chief of staff as president. Both hailed from the south, and had "very inquisitive minds" about the world around them.</w:t>
      </w:r>
      <w:r w:rsidRPr="005A7F01">
        <w:rPr>
          <w:sz w:val="12"/>
        </w:rPr>
        <w:t>¶</w:t>
      </w:r>
      <w:r w:rsidRPr="005A7F01">
        <w:rPr>
          <w:sz w:val="16"/>
        </w:rPr>
        <w:t xml:space="preserve"> Perhaps </w:t>
      </w:r>
      <w:r w:rsidRPr="00A0739D">
        <w:rPr>
          <w:highlight w:val="yellow"/>
          <w:u w:val="single"/>
        </w:rPr>
        <w:t>the biggest roadblock to a deal</w:t>
      </w:r>
      <w:r w:rsidRPr="005A7F01">
        <w:rPr>
          <w:sz w:val="16"/>
        </w:rPr>
        <w:t xml:space="preserve">, however, </w:t>
      </w:r>
      <w:r w:rsidRPr="00A0739D">
        <w:rPr>
          <w:highlight w:val="yellow"/>
          <w:u w:val="single"/>
        </w:rPr>
        <w:t xml:space="preserve">is the </w:t>
      </w:r>
      <w:r w:rsidRPr="00A0739D">
        <w:rPr>
          <w:rStyle w:val="Emphasis"/>
          <w:highlight w:val="yellow"/>
        </w:rPr>
        <w:t>increasingly partisan nature</w:t>
      </w:r>
      <w:r w:rsidRPr="00A0739D">
        <w:rPr>
          <w:highlight w:val="yellow"/>
          <w:u w:val="single"/>
        </w:rPr>
        <w:t xml:space="preserve"> of Congress </w:t>
      </w:r>
      <w:r w:rsidRPr="00787248">
        <w:rPr>
          <w:u w:val="single"/>
        </w:rPr>
        <w:t>caused by congressional redistricting that puts many members into seats where fewer and fewer constituents are from the opposite party</w:t>
      </w:r>
      <w:r w:rsidRPr="005A7F01">
        <w:rPr>
          <w:sz w:val="16"/>
        </w:rPr>
        <w:t xml:space="preserve">. In 1995, more than 34 percent of Republican representatives in the House </w:t>
      </w:r>
      <w:r w:rsidRPr="005A7F01">
        <w:rPr>
          <w:sz w:val="16"/>
        </w:rPr>
        <w:lastRenderedPageBreak/>
        <w:t>were elected in districts that had voted for Clinton as president. Now, only seven percent of House members come from districts that voted for Mr. Obama.</w:t>
      </w:r>
      <w:r w:rsidRPr="005A7F01">
        <w:rPr>
          <w:sz w:val="12"/>
        </w:rPr>
        <w:t>¶</w:t>
      </w:r>
      <w:r w:rsidRPr="005A7F01">
        <w:rPr>
          <w:sz w:val="16"/>
        </w:rPr>
        <w:t xml:space="preserve"> There's a larger proportion of hardline conservatives in the House in 2013, and they have so far been more successful at driving the agenda than their more moderate counterparts. "The-rank-and-file members are sick and tired of the rebels running the thing but there's too many of them who vote with the rebels to protect their flank," </w:t>
      </w:r>
      <w:proofErr w:type="spellStart"/>
      <w:r w:rsidRPr="005A7F01">
        <w:rPr>
          <w:sz w:val="16"/>
        </w:rPr>
        <w:t>Feehery</w:t>
      </w:r>
      <w:proofErr w:type="spellEnd"/>
      <w:r w:rsidRPr="005A7F01">
        <w:rPr>
          <w:sz w:val="16"/>
        </w:rPr>
        <w:t xml:space="preserve"> said, referring to Republicans who are worried about receiving a primary challenge from the right.</w:t>
      </w:r>
      <w:r w:rsidRPr="005A7F01">
        <w:rPr>
          <w:sz w:val="12"/>
        </w:rPr>
        <w:t>¶</w:t>
      </w:r>
      <w:r w:rsidRPr="005A7F01">
        <w:rPr>
          <w:sz w:val="16"/>
        </w:rPr>
        <w:t xml:space="preserve"> </w:t>
      </w:r>
      <w:r w:rsidRPr="00A0739D">
        <w:rPr>
          <w:highlight w:val="yellow"/>
          <w:u w:val="single"/>
        </w:rPr>
        <w:t>With so many factors working against a deal, it's hard to see a way out of the crisis</w:t>
      </w:r>
      <w:r w:rsidRPr="005A7F01">
        <w:rPr>
          <w:sz w:val="16"/>
        </w:rPr>
        <w:t>. The only thing that's guaranteed to inject some urgency into the debate is the looming deadline to raise the debt ceiling on Oct. 17. While a government shutdown can have minimal effects on the financial markets, the possibility of the U.S. defaulting is much more likely to cause financial panic that could push lawmakers into a deal.</w:t>
      </w:r>
      <w:r w:rsidRPr="005A7F01">
        <w:rPr>
          <w:sz w:val="12"/>
        </w:rPr>
        <w:t>¶</w:t>
      </w:r>
      <w:r w:rsidRPr="005A7F01">
        <w:rPr>
          <w:sz w:val="16"/>
        </w:rPr>
        <w:t xml:space="preserve"> Plus, </w:t>
      </w:r>
      <w:r w:rsidRPr="00A0739D">
        <w:rPr>
          <w:highlight w:val="yellow"/>
          <w:u w:val="single"/>
        </w:rPr>
        <w:t xml:space="preserve">if the spending and debt ceiling deals </w:t>
      </w:r>
      <w:r w:rsidRPr="00A0739D">
        <w:rPr>
          <w:rStyle w:val="Emphasis"/>
          <w:highlight w:val="yellow"/>
        </w:rPr>
        <w:t>morph into one</w:t>
      </w:r>
      <w:r w:rsidRPr="00A0739D">
        <w:rPr>
          <w:highlight w:val="yellow"/>
          <w:u w:val="single"/>
        </w:rPr>
        <w:t>, there may be more issues on the table to discuss such as the sequester and the whole federal budget. That</w:t>
      </w:r>
      <w:r w:rsidRPr="005A7F01">
        <w:rPr>
          <w:sz w:val="16"/>
        </w:rPr>
        <w:t xml:space="preserve">, Walker said, </w:t>
      </w:r>
      <w:r w:rsidRPr="00A0739D">
        <w:rPr>
          <w:highlight w:val="yellow"/>
          <w:u w:val="single"/>
        </w:rPr>
        <w:t xml:space="preserve">will </w:t>
      </w:r>
      <w:r w:rsidRPr="00A0739D">
        <w:rPr>
          <w:rStyle w:val="Emphasis"/>
          <w:highlight w:val="yellow"/>
        </w:rPr>
        <w:t>give Republicans more areas where they can look for victory</w:t>
      </w:r>
      <w:r w:rsidRPr="00A0739D">
        <w:rPr>
          <w:rStyle w:val="Emphasis"/>
        </w:rPr>
        <w:t>.</w:t>
      </w:r>
    </w:p>
    <w:p w:rsidR="00C0728C" w:rsidRPr="00B73D2B" w:rsidRDefault="00C0728C" w:rsidP="00C0728C"/>
    <w:p w:rsidR="00C0728C" w:rsidRPr="00B73D2B" w:rsidRDefault="00C0728C" w:rsidP="00C0728C"/>
    <w:p w:rsidR="00C0728C" w:rsidRDefault="00C0728C" w:rsidP="00C0728C">
      <w:pPr>
        <w:rPr>
          <w:rStyle w:val="StyleStyleBold12pt"/>
        </w:rPr>
      </w:pPr>
      <w:r>
        <w:rPr>
          <w:rStyle w:val="StyleStyleBold12pt"/>
        </w:rPr>
        <w:t xml:space="preserve">Iran sanctions thumps </w:t>
      </w:r>
    </w:p>
    <w:p w:rsidR="00C0728C" w:rsidRDefault="00C0728C" w:rsidP="00C0728C">
      <w:r w:rsidRPr="00C00814">
        <w:rPr>
          <w:rStyle w:val="StyleStyleBold12pt"/>
        </w:rPr>
        <w:t>Washington Post 10-4</w:t>
      </w:r>
      <w:r>
        <w:t xml:space="preserve"> </w:t>
      </w:r>
      <w:hyperlink r:id="rId8" w:history="1">
        <w:r>
          <w:rPr>
            <w:rStyle w:val="Hyperlink"/>
          </w:rPr>
          <w:t>http://www.washingtonpost.com/blogs/right-turn/wp/2013/10/04/iran-sanctions-tussle/</w:t>
        </w:r>
      </w:hyperlink>
    </w:p>
    <w:p w:rsidR="00C0728C" w:rsidRPr="00C00814" w:rsidRDefault="00C0728C" w:rsidP="00C0728C">
      <w:r w:rsidRPr="00C00814">
        <w:t>Okay. And then one other thing: [</w:t>
      </w:r>
      <w:r w:rsidRPr="00C00814">
        <w:rPr>
          <w:rStyle w:val="StyleBoldUnderline"/>
        </w:rPr>
        <w:t xml:space="preserve">Deputy Secretary of State Wendy Sherman] was explicit in telling the senators that </w:t>
      </w:r>
      <w:r w:rsidRPr="001944FC">
        <w:rPr>
          <w:rStyle w:val="StyleBoldUnderline"/>
          <w:highlight w:val="yellow"/>
        </w:rPr>
        <w:t>the administration thinks it would be helpful if they held off on additional sanctions</w:t>
      </w:r>
      <w:r w:rsidRPr="00C00814">
        <w:t xml:space="preserve"> over the next — less than two weeks now. And as I’m sure you noted, Chairman [Sen. Robert] Menendez [D-N.J.], in his opening statement, said, </w:t>
      </w:r>
      <w:r w:rsidRPr="00C00814">
        <w:rPr>
          <w:rStyle w:val="StyleBoldUnderline"/>
        </w:rPr>
        <w:t xml:space="preserve">some of us are working on new sanctions that </w:t>
      </w:r>
      <w:r w:rsidRPr="001944FC">
        <w:rPr>
          <w:rStyle w:val="StyleBoldUnderline"/>
          <w:highlight w:val="yellow"/>
        </w:rPr>
        <w:t>would lead to further reductions in purchases of Iranian petroleum</w:t>
      </w:r>
      <w:r w:rsidRPr="00C00814">
        <w:rPr>
          <w:rStyle w:val="StyleBoldUnderline"/>
        </w:rPr>
        <w:t xml:space="preserve">. And </w:t>
      </w:r>
      <w:r w:rsidRPr="001944FC">
        <w:rPr>
          <w:rStyle w:val="StyleBoldUnderline"/>
          <w:highlight w:val="yellow"/>
        </w:rPr>
        <w:t>the administration is now being criticized by a number of Republicans for suggesting a slowdown</w:t>
      </w:r>
      <w:r w:rsidRPr="00C00814">
        <w:rPr>
          <w:rStyle w:val="StyleBoldUnderline"/>
        </w:rPr>
        <w:t xml:space="preserve"> in movement towards new sanctions,</w:t>
      </w:r>
      <w:r w:rsidRPr="00C00814">
        <w:t xml:space="preserve"> including Chairman [Rep. Edward R.] Royce [R-Calif.], Senator [Mark] Kirk [D-Ill.]. Why is it when you yourselves believe, as you just said, that the only reason the Iranians are at the negotiating table is the sanctions, why is it necessary, or why is it advisable for the Senate to slow its movement on additional sanctions?</w:t>
      </w:r>
    </w:p>
    <w:p w:rsidR="00C0728C" w:rsidRDefault="00C0728C" w:rsidP="00C0728C"/>
    <w:p w:rsidR="00C0728C" w:rsidRPr="00BC4F77" w:rsidRDefault="00C0728C" w:rsidP="00C0728C">
      <w:pPr>
        <w:pStyle w:val="Heading3"/>
      </w:pPr>
      <w:r>
        <w:t>Political influence does nothing</w:t>
      </w:r>
    </w:p>
    <w:p w:rsidR="00C0728C" w:rsidRDefault="00C0728C" w:rsidP="00C0728C">
      <w:r w:rsidRPr="00E434D5">
        <w:t xml:space="preserve">The </w:t>
      </w:r>
      <w:r w:rsidRPr="00E434D5">
        <w:rPr>
          <w:rStyle w:val="StyleStyleBold12pt"/>
        </w:rPr>
        <w:t>Economist</w:t>
      </w:r>
      <w:r w:rsidRPr="00E434D5">
        <w:t xml:space="preserve">, </w:t>
      </w:r>
      <w:r w:rsidRPr="00E434D5">
        <w:rPr>
          <w:rStyle w:val="StyleStyleBold12pt"/>
        </w:rPr>
        <w:t>10/1</w:t>
      </w:r>
      <w:r w:rsidRPr="00E434D5">
        <w:t>/13, Will voters punish the Republicans</w:t>
      </w:r>
      <w:proofErr w:type="gramStart"/>
      <w:r w:rsidRPr="00E434D5">
        <w:t>?,</w:t>
      </w:r>
      <w:proofErr w:type="gramEnd"/>
      <w:r w:rsidRPr="00E434D5">
        <w:t xml:space="preserve"> www.economist.com/blogs/democracyinamerica/2013/10/shutdown</w:t>
      </w:r>
    </w:p>
    <w:p w:rsidR="00C0728C" w:rsidRDefault="00C0728C" w:rsidP="00C0728C">
      <w:r>
        <w:t xml:space="preserve">THE federal-government shutdown that started this morning is the result of a factional fight among Republicans in the House of Representatives, pitting an ultraconservative tea-party minority against a merely very conservative majority. As Michael </w:t>
      </w:r>
      <w:proofErr w:type="spellStart"/>
      <w:r>
        <w:t>Gerson</w:t>
      </w:r>
      <w:proofErr w:type="spellEnd"/>
      <w:r>
        <w:t xml:space="preserve">, a former speechwriter for George W. </w:t>
      </w:r>
      <w:proofErr w:type="gramStart"/>
      <w:r>
        <w:t>Bush,</w:t>
      </w:r>
      <w:proofErr w:type="gramEnd"/>
      <w:r>
        <w:t xml:space="preserve"> puts it, "</w:t>
      </w:r>
      <w:r w:rsidRPr="00E70FC0">
        <w:rPr>
          <w:rStyle w:val="StyleBoldUnderline"/>
          <w:highlight w:val="green"/>
        </w:rPr>
        <w:t>We are</w:t>
      </w:r>
      <w:r w:rsidRPr="00E434D5">
        <w:rPr>
          <w:rStyle w:val="StyleBoldUnderline"/>
        </w:rPr>
        <w:t xml:space="preserve"> no longer </w:t>
      </w:r>
      <w:r w:rsidRPr="00E70FC0">
        <w:rPr>
          <w:rStyle w:val="StyleBoldUnderline"/>
          <w:highlight w:val="green"/>
        </w:rPr>
        <w:t>seeing</w:t>
      </w:r>
      <w:r w:rsidRPr="00E434D5">
        <w:rPr>
          <w:rStyle w:val="StyleBoldUnderline"/>
        </w:rPr>
        <w:t xml:space="preserve"> a revolt against the Republican leadership</w:t>
      </w:r>
      <w:r>
        <w:t xml:space="preserve">, or even against the Republican 'establishment'; </w:t>
      </w:r>
      <w:r w:rsidRPr="00E434D5">
        <w:rPr>
          <w:rStyle w:val="StyleBoldUnderline"/>
        </w:rPr>
        <w:t xml:space="preserve">this </w:t>
      </w:r>
      <w:r w:rsidRPr="00E70FC0">
        <w:rPr>
          <w:rStyle w:val="StyleBoldUnderline"/>
          <w:highlight w:val="green"/>
        </w:rPr>
        <w:t>revolt</w:t>
      </w:r>
      <w:r w:rsidRPr="00E434D5">
        <w:rPr>
          <w:rStyle w:val="StyleBoldUnderline"/>
        </w:rPr>
        <w:t xml:space="preserve"> is </w:t>
      </w:r>
      <w:r w:rsidRPr="00E70FC0">
        <w:rPr>
          <w:rStyle w:val="StyleBoldUnderline"/>
          <w:highlight w:val="green"/>
        </w:rPr>
        <w:t>against anyone who accepts</w:t>
      </w:r>
      <w:r>
        <w:t xml:space="preserve"> the constraints of </w:t>
      </w:r>
      <w:r w:rsidRPr="00E70FC0">
        <w:rPr>
          <w:rStyle w:val="StyleBoldUnderline"/>
          <w:highlight w:val="green"/>
        </w:rPr>
        <w:t>political reality</w:t>
      </w:r>
      <w:r>
        <w:t>." Like other extremist movements, he notes, the tea-party faction spends more of its energy fighting other conservative Republicans than it does fighting Democrats, since rivals are more of a threat than enemies. The political dynamics of the shutdown will thus play out on two different fields: that of Republican voters, and that of American voters in general. The two groups are likely to respond differently, and that means we're in for a very rocky year.</w:t>
      </w:r>
    </w:p>
    <w:p w:rsidR="00C0728C" w:rsidRDefault="00C0728C" w:rsidP="00C0728C">
      <w:r>
        <w:t xml:space="preserve">Polls so far are suggesting that the general public will blame Republicans for the shutdown. It's not clear how far such disapproval can move the needle on overall disapproval of congressional Republicans, though. Republicans in Congress already have a -44% </w:t>
      </w:r>
      <w:proofErr w:type="spellStart"/>
      <w:r>
        <w:t>unfavourable</w:t>
      </w:r>
      <w:proofErr w:type="spellEnd"/>
      <w:r>
        <w:t xml:space="preserve"> rating (68% </w:t>
      </w:r>
      <w:proofErr w:type="spellStart"/>
      <w:r>
        <w:t>unfavourable</w:t>
      </w:r>
      <w:proofErr w:type="spellEnd"/>
      <w:r>
        <w:t xml:space="preserve"> to 24% </w:t>
      </w:r>
      <w:proofErr w:type="spellStart"/>
      <w:r>
        <w:t>favourable</w:t>
      </w:r>
      <w:proofErr w:type="spellEnd"/>
      <w:r>
        <w:t xml:space="preserve">), according to TPM's </w:t>
      </w:r>
      <w:proofErr w:type="spellStart"/>
      <w:r>
        <w:t>Polltracker</w:t>
      </w:r>
      <w:proofErr w:type="spellEnd"/>
      <w:r>
        <w:t xml:space="preserve"> average of polls, and it's been in roughly similar territory since mid-2011. Those </w:t>
      </w:r>
      <w:r w:rsidRPr="00E434D5">
        <w:rPr>
          <w:rStyle w:val="StyleBoldUnderline"/>
        </w:rPr>
        <w:t xml:space="preserve">numbers are clearly not bad enough to affect Republican </w:t>
      </w:r>
      <w:proofErr w:type="spellStart"/>
      <w:r w:rsidRPr="00E434D5">
        <w:rPr>
          <w:rStyle w:val="StyleBoldUnderline"/>
        </w:rPr>
        <w:t>behaviour</w:t>
      </w:r>
      <w:proofErr w:type="spellEnd"/>
      <w:r>
        <w:t xml:space="preserve">, and they were good enough to allow them to retain the House in last year's elections. Congressional Democrats are much better off than Republicans, but they still have a -24% rating (59% to 35%), and even if the public does blame the GOP for the current impasse, it seems unlikely that this will lead to better ratings for Democrats. Things have in fact been moving in the opposite direction: </w:t>
      </w:r>
      <w:proofErr w:type="spellStart"/>
      <w:r>
        <w:t>Polltracker's</w:t>
      </w:r>
      <w:proofErr w:type="spellEnd"/>
      <w:r>
        <w:t xml:space="preserve"> congressional </w:t>
      </w:r>
      <w:r>
        <w:lastRenderedPageBreak/>
        <w:t>generic-ballot poll average, which Democrats had led since last year's elections, is now about even for the two parties, not because Republicans have improved—they have spent the entire period hovering at 38%—but because Democrats have dropped to meet them.</w:t>
      </w:r>
    </w:p>
    <w:p w:rsidR="00C0728C" w:rsidRDefault="00C0728C" w:rsidP="00C0728C">
      <w:r>
        <w:t xml:space="preserve">Meanwhile, we can safely assume that the 24% of Americans who do still approve of congressional Republicans are almost all Republicans themselves. (Twenty-two percent of Americans currently identify as Republicans, according to Gallup, against 31% who identify as Democrats.) And among Republican voters, the government shutdown is likely to make their congressmen more popular, </w:t>
      </w:r>
      <w:r w:rsidRPr="00651449">
        <w:t xml:space="preserve">not less. </w:t>
      </w:r>
      <w:r w:rsidRPr="00651449">
        <w:rPr>
          <w:rStyle w:val="StyleBoldUnderline"/>
        </w:rPr>
        <w:t xml:space="preserve">Tea-party </w:t>
      </w:r>
      <w:proofErr w:type="spellStart"/>
      <w:r w:rsidRPr="00651449">
        <w:rPr>
          <w:rStyle w:val="StyleBoldUnderline"/>
        </w:rPr>
        <w:t>organisations</w:t>
      </w:r>
      <w:proofErr w:type="spellEnd"/>
      <w:r w:rsidRPr="00651449">
        <w:rPr>
          <w:rStyle w:val="StyleBoldUnderline"/>
        </w:rPr>
        <w:t xml:space="preserve"> are blaming the shutdown on</w:t>
      </w:r>
      <w:r w:rsidRPr="00651449">
        <w:t xml:space="preserve"> intransigence—</w:t>
      </w:r>
      <w:r w:rsidRPr="00651449">
        <w:rPr>
          <w:rStyle w:val="StyleBoldUnderline"/>
        </w:rPr>
        <w:t>Democratic intransigence</w:t>
      </w:r>
      <w:r w:rsidRPr="00651449">
        <w:t>. Heck, Erick Erickson is still denouncing House Republicans for failing to "stand your ground", because the final version of a continuing resolution they sent to the Senate no longer demands</w:t>
      </w:r>
      <w:r>
        <w:t xml:space="preserve"> the complete defunding of </w:t>
      </w:r>
      <w:proofErr w:type="spellStart"/>
      <w:r>
        <w:t>Obamacare</w:t>
      </w:r>
      <w:proofErr w:type="spellEnd"/>
      <w:r>
        <w:t>.</w:t>
      </w:r>
    </w:p>
    <w:p w:rsidR="00C0728C" w:rsidRPr="0066644F" w:rsidRDefault="00C0728C" w:rsidP="00C0728C">
      <w:pPr>
        <w:rPr>
          <w:rStyle w:val="StyleBoldUnderline"/>
        </w:rPr>
      </w:pPr>
      <w:r w:rsidRPr="0066644F">
        <w:rPr>
          <w:rStyle w:val="StyleBoldUnderline"/>
        </w:rPr>
        <w:t xml:space="preserve">There is no equivalent on the moderate-Republican side to the </w:t>
      </w:r>
      <w:proofErr w:type="spellStart"/>
      <w:r w:rsidRPr="0066644F">
        <w:rPr>
          <w:rStyle w:val="StyleBoldUnderline"/>
        </w:rPr>
        <w:t>organisational</w:t>
      </w:r>
      <w:proofErr w:type="spellEnd"/>
      <w:r w:rsidRPr="0066644F">
        <w:rPr>
          <w:rStyle w:val="StyleBoldUnderline"/>
        </w:rPr>
        <w:t xml:space="preserve"> muscle and rhetorical </w:t>
      </w:r>
      <w:proofErr w:type="spellStart"/>
      <w:r w:rsidRPr="0066644F">
        <w:rPr>
          <w:rStyle w:val="StyleBoldUnderline"/>
        </w:rPr>
        <w:t>elan</w:t>
      </w:r>
      <w:proofErr w:type="spellEnd"/>
      <w:r w:rsidRPr="0066644F">
        <w:rPr>
          <w:rStyle w:val="StyleBoldUnderline"/>
        </w:rPr>
        <w:t xml:space="preserve"> that propels the party's tea-party wing.</w:t>
      </w:r>
      <w:r>
        <w:t xml:space="preserve"> </w:t>
      </w:r>
      <w:r w:rsidRPr="00E70FC0">
        <w:rPr>
          <w:rStyle w:val="StyleBoldUnderline"/>
          <w:highlight w:val="green"/>
        </w:rPr>
        <w:t>No one is lining up to back moderate primary challengers</w:t>
      </w:r>
      <w:r>
        <w:t xml:space="preserve"> to tea-party candidates. Establishment figures from previous Republican administrations who have found themselves transformed into voices of caution and moderation, such as </w:t>
      </w:r>
      <w:proofErr w:type="spellStart"/>
      <w:r>
        <w:t>Mr</w:t>
      </w:r>
      <w:proofErr w:type="spellEnd"/>
      <w:r>
        <w:t xml:space="preserve"> </w:t>
      </w:r>
      <w:proofErr w:type="spellStart"/>
      <w:r>
        <w:t>Gerson</w:t>
      </w:r>
      <w:proofErr w:type="spellEnd"/>
      <w:r>
        <w:t xml:space="preserve">, most of the writers at National Review Online, and </w:t>
      </w:r>
      <w:r w:rsidRPr="00651449">
        <w:rPr>
          <w:rStyle w:val="StyleBoldUnderline"/>
          <w:highlight w:val="green"/>
        </w:rPr>
        <w:t>even</w:t>
      </w:r>
      <w:r>
        <w:t xml:space="preserve"> (mutatis </w:t>
      </w:r>
      <w:proofErr w:type="spellStart"/>
      <w:r>
        <w:t>mutandi</w:t>
      </w:r>
      <w:proofErr w:type="spellEnd"/>
      <w:r>
        <w:t xml:space="preserve">) </w:t>
      </w:r>
      <w:r w:rsidRPr="0066644F">
        <w:rPr>
          <w:rStyle w:val="StyleBoldUnderline"/>
        </w:rPr>
        <w:t xml:space="preserve">Karl </w:t>
      </w:r>
      <w:r w:rsidRPr="00651449">
        <w:rPr>
          <w:rStyle w:val="StyleBoldUnderline"/>
          <w:highlight w:val="green"/>
        </w:rPr>
        <w:t>Rove</w:t>
      </w:r>
      <w:r w:rsidRPr="0066644F">
        <w:rPr>
          <w:rStyle w:val="StyleBoldUnderline"/>
        </w:rPr>
        <w:t xml:space="preserve">, appear to </w:t>
      </w:r>
      <w:r w:rsidRPr="00651449">
        <w:rPr>
          <w:rStyle w:val="StyleBoldUnderline"/>
          <w:highlight w:val="green"/>
        </w:rPr>
        <w:t>have little ability to affect the party's course</w:t>
      </w:r>
      <w:r w:rsidRPr="0066644F">
        <w:rPr>
          <w:rStyle w:val="StyleBoldUnderline"/>
        </w:rPr>
        <w:t xml:space="preserve"> anymore</w:t>
      </w:r>
      <w:r>
        <w:t xml:space="preserve">. As someone once said of Mikhail Gorbachev after he had lost control of the Soviet Communist Party, </w:t>
      </w:r>
      <w:r w:rsidRPr="0066644F">
        <w:rPr>
          <w:rStyle w:val="StyleBoldUnderline"/>
        </w:rPr>
        <w:t>they are "moving the levers, but they aren't attached to anything."</w:t>
      </w:r>
    </w:p>
    <w:p w:rsidR="00C0728C" w:rsidRDefault="00C0728C" w:rsidP="00C0728C">
      <w:r w:rsidRPr="0066644F">
        <w:rPr>
          <w:rStyle w:val="StyleBoldUnderline"/>
        </w:rPr>
        <w:t xml:space="preserve">In other words, </w:t>
      </w:r>
      <w:r w:rsidRPr="00651449">
        <w:rPr>
          <w:rStyle w:val="StyleBoldUnderline"/>
          <w:highlight w:val="green"/>
        </w:rPr>
        <w:t>it's hard to see what</w:t>
      </w:r>
      <w:r w:rsidRPr="0066644F">
        <w:rPr>
          <w:rStyle w:val="StyleBoldUnderline"/>
        </w:rPr>
        <w:t xml:space="preserve"> political force </w:t>
      </w:r>
      <w:r w:rsidRPr="00651449">
        <w:rPr>
          <w:rStyle w:val="StyleBoldUnderline"/>
          <w:highlight w:val="green"/>
        </w:rPr>
        <w:t>could lead the</w:t>
      </w:r>
      <w:r w:rsidRPr="0066644F">
        <w:rPr>
          <w:rStyle w:val="StyleBoldUnderline"/>
        </w:rPr>
        <w:t xml:space="preserve"> Republicans' ascendant </w:t>
      </w:r>
      <w:r w:rsidRPr="00651449">
        <w:rPr>
          <w:rStyle w:val="StyleBoldUnderline"/>
          <w:highlight w:val="green"/>
        </w:rPr>
        <w:t>tea-party</w:t>
      </w:r>
      <w:r w:rsidRPr="0066644F">
        <w:rPr>
          <w:rStyle w:val="StyleBoldUnderline"/>
        </w:rPr>
        <w:t xml:space="preserve"> wing </w:t>
      </w:r>
      <w:r w:rsidRPr="00651449">
        <w:rPr>
          <w:rStyle w:val="StyleBoldUnderline"/>
          <w:highlight w:val="green"/>
        </w:rPr>
        <w:t>to change</w:t>
      </w:r>
      <w:r w:rsidRPr="0066644F">
        <w:rPr>
          <w:rStyle w:val="StyleBoldUnderline"/>
        </w:rPr>
        <w:t xml:space="preserve"> its </w:t>
      </w:r>
      <w:proofErr w:type="spellStart"/>
      <w:r w:rsidRPr="00651449">
        <w:rPr>
          <w:rStyle w:val="StyleBoldUnderline"/>
          <w:highlight w:val="green"/>
        </w:rPr>
        <w:t>behaviour</w:t>
      </w:r>
      <w:proofErr w:type="spellEnd"/>
      <w:r w:rsidRPr="00651449">
        <w:rPr>
          <w:rStyle w:val="StyleBoldUnderline"/>
          <w:highlight w:val="green"/>
        </w:rPr>
        <w:t xml:space="preserve"> and agree to any deal</w:t>
      </w:r>
      <w:r w:rsidRPr="0066644F">
        <w:rPr>
          <w:rStyle w:val="StyleBoldUnderline"/>
        </w:rPr>
        <w:t xml:space="preserve"> with the Democratic Senate, be it passing a clean continuing resolution</w:t>
      </w:r>
      <w:r>
        <w:t xml:space="preserve"> funding the government at current levels </w:t>
      </w:r>
      <w:r w:rsidRPr="0066644F">
        <w:rPr>
          <w:rStyle w:val="StyleBoldUnderline"/>
        </w:rPr>
        <w:t>or, as we move towards October 17th, raising the federal debt ceiling</w:t>
      </w:r>
      <w:r>
        <w:t xml:space="preserve">. </w:t>
      </w:r>
      <w:r w:rsidRPr="00651449">
        <w:rPr>
          <w:rStyle w:val="StyleBoldUnderline"/>
          <w:highlight w:val="green"/>
        </w:rPr>
        <w:t>It</w:t>
      </w:r>
      <w:r w:rsidRPr="0066644F">
        <w:rPr>
          <w:rStyle w:val="StyleBoldUnderline"/>
        </w:rPr>
        <w:t xml:space="preserve"> just </w:t>
      </w:r>
      <w:r w:rsidRPr="00651449">
        <w:rPr>
          <w:rStyle w:val="StyleBoldUnderline"/>
          <w:highlight w:val="green"/>
        </w:rPr>
        <w:t>isn't clear what's in it for them</w:t>
      </w:r>
      <w:r>
        <w:t xml:space="preserve">. So far, </w:t>
      </w:r>
      <w:r w:rsidRPr="0066644F">
        <w:rPr>
          <w:rStyle w:val="StyleBoldUnderline"/>
        </w:rPr>
        <w:t xml:space="preserve">a scorched-earth strategy of </w:t>
      </w:r>
      <w:r w:rsidRPr="00651449">
        <w:rPr>
          <w:rStyle w:val="StyleBoldUnderline"/>
          <w:highlight w:val="green"/>
        </w:rPr>
        <w:t>total resistance has won them victory after victory</w:t>
      </w:r>
      <w:r>
        <w:t xml:space="preserve">, within the party at least. </w:t>
      </w:r>
      <w:r w:rsidRPr="0066644F">
        <w:rPr>
          <w:rStyle w:val="StyleBoldUnderline"/>
        </w:rPr>
        <w:t>Why mess with a winning formula</w:t>
      </w:r>
      <w:r>
        <w:t>?</w:t>
      </w:r>
    </w:p>
    <w:p w:rsidR="00C0728C" w:rsidRDefault="00C0728C" w:rsidP="00C0728C">
      <w:r>
        <w:t xml:space="preserve">The upshot is that even if the broad public does blame Republicans for the shutdown, </w:t>
      </w:r>
      <w:r w:rsidRPr="0066644F">
        <w:rPr>
          <w:rStyle w:val="StyleBoldUnderline"/>
        </w:rPr>
        <w:t>there's little reason to believe that this will force the GOP to do anything</w:t>
      </w:r>
      <w:r>
        <w:t xml:space="preserve"> about it. </w:t>
      </w:r>
      <w:r w:rsidRPr="0066644F">
        <w:rPr>
          <w:rStyle w:val="StyleBoldUnderline"/>
        </w:rPr>
        <w:t>It is possible</w:t>
      </w:r>
      <w:r>
        <w:t xml:space="preserve">, though unlikely, that anger over the government shutdown and the rest of this autumn's </w:t>
      </w:r>
      <w:r w:rsidRPr="0066644F">
        <w:rPr>
          <w:rStyle w:val="StyleBoldUnderline"/>
        </w:rPr>
        <w:t>confrontations could affect</w:t>
      </w:r>
      <w:r>
        <w:t xml:space="preserve"> public attitudes enough to shift the congressional vote and give the Democrats a majority in the House after </w:t>
      </w:r>
      <w:r w:rsidRPr="0066644F">
        <w:rPr>
          <w:rStyle w:val="StyleBoldUnderline"/>
        </w:rPr>
        <w:t xml:space="preserve">the </w:t>
      </w:r>
      <w:r w:rsidRPr="00A331E4">
        <w:rPr>
          <w:rStyle w:val="StyleBoldUnderline"/>
          <w:highlight w:val="green"/>
        </w:rPr>
        <w:t>2014 elections</w:t>
      </w:r>
      <w:r>
        <w:t xml:space="preserve">. </w:t>
      </w:r>
      <w:proofErr w:type="spellStart"/>
      <w:r>
        <w:t>RealClearPolitics</w:t>
      </w:r>
      <w:proofErr w:type="spellEnd"/>
      <w:r>
        <w:t xml:space="preserve">' poll average still gives Democrats a 4% advantage on the generic congressional vote, and that could certainly widen. </w:t>
      </w:r>
      <w:r w:rsidRPr="0066644F">
        <w:rPr>
          <w:rStyle w:val="StyleBoldUnderline"/>
        </w:rPr>
        <w:t xml:space="preserve">But the elections </w:t>
      </w:r>
      <w:r w:rsidRPr="00A331E4">
        <w:rPr>
          <w:rStyle w:val="StyleBoldUnderline"/>
          <w:highlight w:val="green"/>
        </w:rPr>
        <w:t>are a long way off</w:t>
      </w:r>
      <w:r w:rsidRPr="0066644F">
        <w:rPr>
          <w:rStyle w:val="StyleBoldUnderline"/>
        </w:rPr>
        <w:t>.</w:t>
      </w:r>
      <w:r>
        <w:t xml:space="preserve"> Recent history suggests that during the campaign, </w:t>
      </w:r>
      <w:r w:rsidRPr="00A331E4">
        <w:rPr>
          <w:rStyle w:val="Emphasis"/>
          <w:highlight w:val="green"/>
        </w:rPr>
        <w:t>Republicans</w:t>
      </w:r>
      <w:r w:rsidRPr="0066644F">
        <w:rPr>
          <w:rStyle w:val="Emphasis"/>
        </w:rPr>
        <w:t xml:space="preserve"> are </w:t>
      </w:r>
      <w:r w:rsidRPr="00A331E4">
        <w:rPr>
          <w:rStyle w:val="Emphasis"/>
          <w:highlight w:val="green"/>
        </w:rPr>
        <w:t>likely to become more intransigent</w:t>
      </w:r>
      <w:r w:rsidRPr="0066644F">
        <w:rPr>
          <w:rStyle w:val="Emphasis"/>
        </w:rPr>
        <w:t xml:space="preserve"> in Congress, </w:t>
      </w:r>
      <w:r w:rsidRPr="00A331E4">
        <w:rPr>
          <w:rStyle w:val="Emphasis"/>
          <w:highlight w:val="green"/>
        </w:rPr>
        <w:t>not less</w:t>
      </w:r>
      <w:r>
        <w:t>, to safeguard against primary challenges. In sum, unless GOP party discipline somehow cracks, America is probably in for a pretty lousy political year.</w:t>
      </w:r>
    </w:p>
    <w:p w:rsidR="00C0728C" w:rsidRPr="00EA6276" w:rsidRDefault="00C0728C" w:rsidP="00C0728C"/>
    <w:p w:rsidR="00C0728C" w:rsidRDefault="00C0728C" w:rsidP="00C0728C"/>
    <w:p w:rsidR="00C0728C" w:rsidRPr="00414A40" w:rsidRDefault="00C0728C" w:rsidP="00C0728C">
      <w:pPr>
        <w:pStyle w:val="Heading3"/>
      </w:pPr>
      <w:r w:rsidRPr="00414A40">
        <w:t>Courts don’t link to politics- avoids political fallout</w:t>
      </w:r>
    </w:p>
    <w:p w:rsidR="00C0728C" w:rsidRPr="00001368" w:rsidRDefault="00C0728C" w:rsidP="00C0728C">
      <w:r>
        <w:rPr>
          <w:rStyle w:val="StyleStyleBold12pt"/>
        </w:rPr>
        <w:t>Whittington</w:t>
      </w:r>
      <w:r w:rsidRPr="001115DA">
        <w:rPr>
          <w:rStyle w:val="StyleStyleBold12pt"/>
        </w:rPr>
        <w:t xml:space="preserve"> 2005</w:t>
      </w:r>
      <w:r>
        <w:t xml:space="preserve"> (</w:t>
      </w:r>
      <w:r w:rsidRPr="00001368">
        <w:t>Keith E.</w:t>
      </w:r>
      <w:r>
        <w:t xml:space="preserve"> Whittington</w:t>
      </w:r>
      <w:r w:rsidRPr="00001368">
        <w:t xml:space="preserve">, Professor of Politics - Princeton University, "Interpose Your Friendly Hand: Political Supports for the Exercise of Judicial Review by the United States Supreme Court”, </w:t>
      </w:r>
      <w:hyperlink r:id="rId9" w:history="1">
        <w:r w:rsidRPr="00001368">
          <w:t>The American Political Science Review</w:t>
        </w:r>
      </w:hyperlink>
      <w:r w:rsidRPr="00001368">
        <w:t>, Nov., (99)4, p. 583</w:t>
      </w:r>
      <w:r>
        <w:t>)</w:t>
      </w:r>
    </w:p>
    <w:p w:rsidR="00C0728C" w:rsidRPr="000D609C" w:rsidRDefault="00C0728C" w:rsidP="00C0728C">
      <w:pPr>
        <w:pStyle w:val="HotRoute"/>
      </w:pPr>
      <w:r w:rsidRPr="000D609C">
        <w:rPr>
          <w:lang w:bidi="en-US"/>
        </w:rPr>
        <w:t xml:space="preserve">There are </w:t>
      </w:r>
      <w:r w:rsidRPr="000D609C">
        <w:t>some issues</w:t>
      </w:r>
      <w:r w:rsidRPr="000D609C">
        <w:rPr>
          <w:lang w:bidi="en-US"/>
        </w:rPr>
        <w:t xml:space="preserve"> that </w:t>
      </w:r>
      <w:r w:rsidRPr="000D609C">
        <w:t>politicians cannot easily handle</w:t>
      </w:r>
      <w:r w:rsidRPr="000D609C">
        <w:rPr>
          <w:lang w:bidi="en-US"/>
        </w:rPr>
        <w:t xml:space="preserve">. For individual legislators, their </w:t>
      </w:r>
      <w:r w:rsidRPr="000D609C">
        <w:t>constituents may be sharply divided on a given issue</w:t>
      </w:r>
      <w:r w:rsidRPr="000D609C">
        <w:rPr>
          <w:lang w:bidi="en-US"/>
        </w:rPr>
        <w:t xml:space="preserve"> or overwhelmingly hostile to a policy that the legislator would nonetheless like to see adopted. Party leaders, including </w:t>
      </w:r>
      <w:r w:rsidRPr="000D609C">
        <w:rPr>
          <w:rStyle w:val="StyleBoldUnderline"/>
          <w:sz w:val="24"/>
          <w:szCs w:val="24"/>
          <w:highlight w:val="yellow"/>
        </w:rPr>
        <w:t>presidents and legislative leaders</w:t>
      </w:r>
      <w:r w:rsidRPr="000D609C">
        <w:rPr>
          <w:szCs w:val="24"/>
          <w:highlight w:val="yellow"/>
          <w:lang w:bidi="en-US"/>
        </w:rPr>
        <w:t>,</w:t>
      </w:r>
      <w:r w:rsidRPr="000D609C">
        <w:rPr>
          <w:szCs w:val="24"/>
          <w:lang w:bidi="en-US"/>
        </w:rPr>
        <w:t xml:space="preserve"> must similarly sometimes manage deeply divided or cross-pressured coalitions. When faced with such issues, elected officials </w:t>
      </w:r>
      <w:r w:rsidRPr="000D609C">
        <w:rPr>
          <w:rStyle w:val="StyleBoldUnderline"/>
          <w:sz w:val="24"/>
          <w:szCs w:val="24"/>
          <w:highlight w:val="yellow"/>
        </w:rPr>
        <w:t>may</w:t>
      </w:r>
      <w:r w:rsidRPr="000D609C">
        <w:rPr>
          <w:szCs w:val="24"/>
        </w:rPr>
        <w:t xml:space="preserve"> actively </w:t>
      </w:r>
      <w:r w:rsidRPr="000D609C">
        <w:rPr>
          <w:rStyle w:val="StyleBoldUnderline"/>
          <w:sz w:val="24"/>
          <w:szCs w:val="24"/>
          <w:highlight w:val="yellow"/>
        </w:rPr>
        <w:t>seek</w:t>
      </w:r>
      <w:r w:rsidRPr="000D609C">
        <w:rPr>
          <w:rStyle w:val="StyleBoldUnderline"/>
          <w:sz w:val="24"/>
          <w:szCs w:val="24"/>
        </w:rPr>
        <w:t xml:space="preserve"> to turn over controversial political questions to the </w:t>
      </w:r>
      <w:r w:rsidRPr="000D609C">
        <w:rPr>
          <w:rStyle w:val="StyleBoldUnderline"/>
          <w:sz w:val="24"/>
          <w:szCs w:val="24"/>
          <w:highlight w:val="yellow"/>
        </w:rPr>
        <w:t xml:space="preserve">courts so as to </w:t>
      </w:r>
      <w:r w:rsidRPr="000D609C">
        <w:rPr>
          <w:rStyle w:val="Emphasis"/>
          <w:sz w:val="24"/>
          <w:szCs w:val="24"/>
          <w:highlight w:val="yellow"/>
        </w:rPr>
        <w:t>circumvent a paralyzed legislature and avoid the political fallout</w:t>
      </w:r>
      <w:r w:rsidRPr="000D609C">
        <w:rPr>
          <w:rStyle w:val="StyleBoldUnderline"/>
          <w:sz w:val="24"/>
          <w:szCs w:val="24"/>
          <w:highlight w:val="yellow"/>
        </w:rPr>
        <w:t xml:space="preserve"> that would come with taking direct action themselves</w:t>
      </w:r>
      <w:r w:rsidRPr="000D609C">
        <w:rPr>
          <w:szCs w:val="24"/>
          <w:lang w:bidi="en-US"/>
        </w:rPr>
        <w:t xml:space="preserve">. As Mark Graber (1993) has detailed </w:t>
      </w:r>
      <w:r w:rsidRPr="000D609C">
        <w:rPr>
          <w:rStyle w:val="StyleBoldUnderline"/>
          <w:sz w:val="24"/>
          <w:szCs w:val="24"/>
        </w:rPr>
        <w:t>in cases such as</w:t>
      </w:r>
      <w:r w:rsidRPr="000D609C">
        <w:rPr>
          <w:szCs w:val="24"/>
          <w:lang w:bidi="en-US"/>
        </w:rPr>
        <w:t xml:space="preserve"> slavery and </w:t>
      </w:r>
      <w:r w:rsidRPr="000D609C">
        <w:rPr>
          <w:rStyle w:val="StyleBoldUnderline"/>
          <w:sz w:val="24"/>
          <w:szCs w:val="24"/>
        </w:rPr>
        <w:t xml:space="preserve">abortion, elected officials may prefer judicial resolution of disruptive political issues to direct legislative </w:t>
      </w:r>
      <w:r w:rsidRPr="000D609C">
        <w:rPr>
          <w:rStyle w:val="StyleBoldUnderline"/>
          <w:sz w:val="24"/>
          <w:szCs w:val="24"/>
        </w:rPr>
        <w:lastRenderedPageBreak/>
        <w:t>action</w:t>
      </w:r>
      <w:r w:rsidRPr="000D609C">
        <w:rPr>
          <w:sz w:val="24"/>
          <w:szCs w:val="24"/>
          <w:u w:val="single"/>
          <w:lang w:bidi="en-US"/>
        </w:rPr>
        <w:t>,</w:t>
      </w:r>
      <w:r w:rsidRPr="000D609C">
        <w:rPr>
          <w:szCs w:val="24"/>
          <w:lang w:bidi="en-US"/>
        </w:rPr>
        <w:t xml:space="preserve"> especially when the courts are believed to be sympathetic </w:t>
      </w:r>
      <w:r w:rsidRPr="000D609C">
        <w:rPr>
          <w:szCs w:val="24"/>
        </w:rPr>
        <w:t>to</w:t>
      </w:r>
      <w:r w:rsidRPr="000D609C">
        <w:rPr>
          <w:szCs w:val="24"/>
          <w:lang w:bidi="en-US"/>
        </w:rPr>
        <w:t xml:space="preserve"> the politician's own substantive preferences but </w:t>
      </w:r>
      <w:r w:rsidRPr="000D609C">
        <w:rPr>
          <w:szCs w:val="24"/>
        </w:rPr>
        <w:t xml:space="preserve">even when the attitude of the courts is uncertain or unfavorable (see also, Lovell 2003). Even when politicians do not invite judicial intervention, strategically minded courts will take into account not only the policy preferences of well-positioned policymakers but also the willingness of those potential policymakers to act if doing so means that they must assume responsibility for policy outcomes. For cross-pressured politicians and coalition leaders, </w:t>
      </w:r>
      <w:r w:rsidRPr="000D609C">
        <w:rPr>
          <w:rStyle w:val="StyleBoldUnderline"/>
          <w:sz w:val="24"/>
          <w:szCs w:val="24"/>
          <w:highlight w:val="yellow"/>
        </w:rPr>
        <w:t>shifting blame for controversial decisions to the Court</w:t>
      </w:r>
      <w:r w:rsidRPr="000D609C">
        <w:rPr>
          <w:rStyle w:val="StyleBoldUnderline"/>
          <w:sz w:val="24"/>
          <w:szCs w:val="24"/>
        </w:rPr>
        <w:t xml:space="preserve"> and obscuring their own relationship to those decisions </w:t>
      </w:r>
      <w:r w:rsidRPr="000D609C">
        <w:rPr>
          <w:rStyle w:val="Emphasis"/>
          <w:sz w:val="24"/>
          <w:szCs w:val="24"/>
          <w:highlight w:val="yellow"/>
        </w:rPr>
        <w:t>may preserve electoral support and coalition unity</w:t>
      </w:r>
      <w:r w:rsidRPr="000D609C">
        <w:t xml:space="preserve"> without threatening</w:t>
      </w:r>
      <w:r w:rsidRPr="000D609C">
        <w:rPr>
          <w:lang w:bidi="en-US"/>
        </w:rPr>
        <w:t xml:space="preserve"> </w:t>
      </w:r>
      <w:r w:rsidRPr="000D609C">
        <w:t>active</w:t>
      </w:r>
      <w:r w:rsidRPr="000D609C">
        <w:rPr>
          <w:lang w:bidi="en-US"/>
        </w:rPr>
        <w:t xml:space="preserve"> </w:t>
      </w:r>
      <w:r w:rsidRPr="000D609C">
        <w:t>judicial review</w:t>
      </w:r>
      <w:r w:rsidRPr="000D609C">
        <w:rPr>
          <w:lang w:bidi="en-US"/>
        </w:rPr>
        <w:t xml:space="preserve"> </w:t>
      </w:r>
      <w:r w:rsidRPr="000D609C">
        <w:t xml:space="preserve">(Arnold 1990; Fiorina 1986; Weaver 1986). The conditions for the exercise of judicial review may be relatively favorable when judicial invalidations of legislative policy can be managed to the electoral benefit of most legislators. In the cases considered previously, fractious coalitions produced legislation that presidents and party leaders deplored but were unwilling to block. Divisions within the governing coalition can also prevent legislative action that political leaders want taken, as illustrated in the following case. </w:t>
      </w:r>
    </w:p>
    <w:p w:rsidR="00C0728C" w:rsidRPr="00763F0C" w:rsidRDefault="00C0728C" w:rsidP="00C0728C"/>
    <w:p w:rsidR="00C0728C" w:rsidRDefault="00C0728C" w:rsidP="00C0728C">
      <w:pPr>
        <w:pStyle w:val="Heading3"/>
      </w:pPr>
      <w:r>
        <w:t>Means-limitation solves the link</w:t>
      </w:r>
    </w:p>
    <w:p w:rsidR="00C0728C" w:rsidRPr="00D93060" w:rsidRDefault="00C0728C" w:rsidP="00C0728C">
      <w:proofErr w:type="spellStart"/>
      <w:r w:rsidRPr="00CF4216">
        <w:rPr>
          <w:rStyle w:val="StyleStyleBold12pt"/>
        </w:rPr>
        <w:t>Geltzer</w:t>
      </w:r>
      <w:proofErr w:type="spellEnd"/>
      <w:r w:rsidRPr="00CF4216">
        <w:rPr>
          <w:rStyle w:val="StyleStyleBold12pt"/>
        </w:rPr>
        <w:t xml:space="preserve"> 11</w:t>
      </w:r>
      <w:r>
        <w:t xml:space="preserve"> </w:t>
      </w:r>
      <w:r w:rsidRPr="00CF4216">
        <w:rPr>
          <w:sz w:val="20"/>
          <w:szCs w:val="20"/>
        </w:rPr>
        <w:t>(</w:t>
      </w:r>
      <w:proofErr w:type="spellStart"/>
      <w:r w:rsidRPr="00CF4216">
        <w:rPr>
          <w:sz w:val="20"/>
          <w:szCs w:val="20"/>
        </w:rPr>
        <w:t>Boalt</w:t>
      </w:r>
      <w:proofErr w:type="spellEnd"/>
      <w:r w:rsidRPr="00CF4216">
        <w:rPr>
          <w:sz w:val="20"/>
          <w:szCs w:val="20"/>
        </w:rPr>
        <w:t xml:space="preserve"> Hall School of Law, University of California, Berkeley 2011 Berkeley Journal of International Law 29 Berkeley J. Int'l L. 94 Decisions Detained: The Courts' Embrace of Complexity in Guantanamo-Related Litigation NAME: Joshua Alexander </w:t>
      </w:r>
      <w:proofErr w:type="spellStart"/>
      <w:r w:rsidRPr="00CF4216">
        <w:rPr>
          <w:sz w:val="20"/>
          <w:szCs w:val="20"/>
        </w:rPr>
        <w:t>Geltzer</w:t>
      </w:r>
      <w:proofErr w:type="spellEnd"/>
      <w:r w:rsidRPr="00CF4216">
        <w:rPr>
          <w:sz w:val="20"/>
          <w:szCs w:val="20"/>
        </w:rPr>
        <w:t xml:space="preserve"> a third-year student at Yale Law School, where he is editor-in-chief of the Yale Law Journal. He received his Ph.D. in War Studies from King's College London. His dissertation was published by </w:t>
      </w:r>
      <w:proofErr w:type="spellStart"/>
      <w:r w:rsidRPr="00CF4216">
        <w:rPr>
          <w:sz w:val="20"/>
          <w:szCs w:val="20"/>
        </w:rPr>
        <w:t>Routledge</w:t>
      </w:r>
      <w:proofErr w:type="spellEnd"/>
      <w:r w:rsidRPr="00CF4216">
        <w:rPr>
          <w:sz w:val="20"/>
          <w:szCs w:val="20"/>
        </w:rPr>
        <w:t xml:space="preserve"> as US Counter-Terrorism Strategy and al-Qaeda: </w:t>
      </w:r>
      <w:proofErr w:type="spellStart"/>
      <w:r w:rsidRPr="00CF4216">
        <w:rPr>
          <w:sz w:val="20"/>
          <w:szCs w:val="20"/>
        </w:rPr>
        <w:t>Signalling</w:t>
      </w:r>
      <w:proofErr w:type="spellEnd"/>
      <w:r w:rsidRPr="00CF4216">
        <w:rPr>
          <w:sz w:val="20"/>
          <w:szCs w:val="20"/>
        </w:rPr>
        <w:t xml:space="preserve"> and the Terrorist World-View. Lexis) </w:t>
      </w:r>
    </w:p>
    <w:p w:rsidR="00C0728C" w:rsidRPr="00D93060" w:rsidRDefault="00C0728C" w:rsidP="00C0728C">
      <w:pPr>
        <w:rPr>
          <w:sz w:val="16"/>
        </w:rPr>
      </w:pPr>
      <w:r w:rsidRPr="00D93060">
        <w:rPr>
          <w:sz w:val="16"/>
        </w:rPr>
        <w:t xml:space="preserve">B. Avoiding Conflict with the Political Branches </w:t>
      </w:r>
      <w:r w:rsidRPr="00940D98">
        <w:rPr>
          <w:rStyle w:val="UNDERLINE"/>
          <w:highlight w:val="yellow"/>
        </w:rPr>
        <w:t>Focusing on the means of</w:t>
      </w:r>
      <w:r w:rsidRPr="00D93060">
        <w:rPr>
          <w:sz w:val="16"/>
        </w:rPr>
        <w:t xml:space="preserve"> today's </w:t>
      </w:r>
      <w:r w:rsidRPr="00940D98">
        <w:rPr>
          <w:rStyle w:val="UNDERLINE"/>
          <w:highlight w:val="yellow"/>
        </w:rPr>
        <w:t>w</w:t>
      </w:r>
      <w:r w:rsidRPr="00D93060">
        <w:rPr>
          <w:sz w:val="16"/>
        </w:rPr>
        <w:t xml:space="preserve">ar </w:t>
      </w:r>
      <w:r w:rsidRPr="00940D98">
        <w:rPr>
          <w:rStyle w:val="UNDERLINE"/>
          <w:highlight w:val="yellow"/>
        </w:rPr>
        <w:t>a</w:t>
      </w:r>
      <w:r w:rsidRPr="00D93060">
        <w:rPr>
          <w:sz w:val="16"/>
        </w:rPr>
        <w:t xml:space="preserve">gainst </w:t>
      </w:r>
      <w:r w:rsidRPr="00940D98">
        <w:rPr>
          <w:rStyle w:val="UNDERLINE"/>
          <w:highlight w:val="yellow"/>
        </w:rPr>
        <w:t>t</w:t>
      </w:r>
      <w:r w:rsidRPr="00D93060">
        <w:rPr>
          <w:sz w:val="16"/>
        </w:rPr>
        <w:t xml:space="preserve">errorism rather than on the war's time or space not only spared the judiciary from intruding into political questions; doing so also </w:t>
      </w:r>
      <w:r w:rsidRPr="00940D98">
        <w:rPr>
          <w:rStyle w:val="UNDERLINE"/>
          <w:highlight w:val="yellow"/>
        </w:rPr>
        <w:t>avoided the courts' clear and potentially unwinnable conflict with the political branches</w:t>
      </w:r>
      <w:r w:rsidRPr="00940D98">
        <w:rPr>
          <w:sz w:val="16"/>
          <w:highlight w:val="yellow"/>
        </w:rPr>
        <w:t>.</w:t>
      </w:r>
      <w:r w:rsidRPr="00D93060">
        <w:rPr>
          <w:sz w:val="16"/>
        </w:rPr>
        <w:t xml:space="preserve"> To be sure, </w:t>
      </w:r>
      <w:r w:rsidRPr="00D93060">
        <w:rPr>
          <w:rStyle w:val="UNDERLINE"/>
        </w:rPr>
        <w:t>the</w:t>
      </w:r>
      <w:r w:rsidRPr="00D93060">
        <w:rPr>
          <w:sz w:val="16"/>
        </w:rPr>
        <w:t xml:space="preserve"> courts' </w:t>
      </w:r>
      <w:r w:rsidRPr="00D93060">
        <w:rPr>
          <w:rStyle w:val="UNDERLINE"/>
        </w:rPr>
        <w:t>decisions</w:t>
      </w:r>
      <w:r w:rsidRPr="00D93060">
        <w:rPr>
          <w:sz w:val="16"/>
        </w:rPr>
        <w:t xml:space="preserve"> in cases like </w:t>
      </w:r>
      <w:proofErr w:type="spellStart"/>
      <w:r w:rsidRPr="00D93060">
        <w:rPr>
          <w:sz w:val="16"/>
        </w:rPr>
        <w:t>Hamdi</w:t>
      </w:r>
      <w:proofErr w:type="spellEnd"/>
      <w:r w:rsidRPr="00D93060">
        <w:rPr>
          <w:sz w:val="16"/>
        </w:rPr>
        <w:t xml:space="preserve">, </w:t>
      </w:r>
      <w:proofErr w:type="spellStart"/>
      <w:r w:rsidRPr="00D93060">
        <w:rPr>
          <w:sz w:val="16"/>
        </w:rPr>
        <w:t>Hamdan</w:t>
      </w:r>
      <w:proofErr w:type="spellEnd"/>
      <w:r w:rsidRPr="00D93060">
        <w:rPr>
          <w:sz w:val="16"/>
        </w:rPr>
        <w:t xml:space="preserve">, </w:t>
      </w:r>
      <w:proofErr w:type="spellStart"/>
      <w:r w:rsidRPr="00D93060">
        <w:rPr>
          <w:sz w:val="16"/>
        </w:rPr>
        <w:t>Basardh</w:t>
      </w:r>
      <w:proofErr w:type="spellEnd"/>
      <w:r w:rsidRPr="00D93060">
        <w:rPr>
          <w:sz w:val="16"/>
        </w:rPr>
        <w:t xml:space="preserve">, and </w:t>
      </w:r>
      <w:proofErr w:type="spellStart"/>
      <w:r w:rsidRPr="00D93060">
        <w:rPr>
          <w:sz w:val="16"/>
        </w:rPr>
        <w:t>Parhat</w:t>
      </w:r>
      <w:proofErr w:type="spellEnd"/>
      <w:r w:rsidRPr="00D93060">
        <w:rPr>
          <w:sz w:val="16"/>
        </w:rPr>
        <w:t xml:space="preserve"> </w:t>
      </w:r>
      <w:r w:rsidRPr="00940D98">
        <w:rPr>
          <w:rStyle w:val="UNDERLINE"/>
          <w:highlight w:val="yellow"/>
        </w:rPr>
        <w:t>dealt direct defeats to the government</w:t>
      </w:r>
      <w:r w:rsidRPr="00D93060">
        <w:rPr>
          <w:rStyle w:val="UNDERLINE"/>
        </w:rPr>
        <w:t xml:space="preserve"> and forced the</w:t>
      </w:r>
      <w:r w:rsidRPr="00D93060">
        <w:rPr>
          <w:sz w:val="16"/>
        </w:rPr>
        <w:t xml:space="preserve"> political branches, usually the </w:t>
      </w:r>
      <w:r w:rsidRPr="00D93060">
        <w:rPr>
          <w:rStyle w:val="UNDERLINE"/>
        </w:rPr>
        <w:t>executive, to take steps that</w:t>
      </w:r>
      <w:r w:rsidRPr="00D93060">
        <w:rPr>
          <w:sz w:val="16"/>
        </w:rPr>
        <w:t xml:space="preserve"> </w:t>
      </w:r>
      <w:r w:rsidRPr="00D93060">
        <w:rPr>
          <w:rStyle w:val="UNDERLINE"/>
        </w:rPr>
        <w:t>previously it had claimed a right not to take.</w:t>
      </w:r>
      <w:r w:rsidRPr="00D93060">
        <w:rPr>
          <w:sz w:val="16"/>
        </w:rPr>
        <w:t xml:space="preserve"> 108 Put in </w:t>
      </w:r>
      <w:proofErr w:type="gramStart"/>
      <w:r w:rsidRPr="00D93060">
        <w:rPr>
          <w:sz w:val="16"/>
        </w:rPr>
        <w:t>perspective,</w:t>
      </w:r>
      <w:proofErr w:type="gramEnd"/>
      <w:r w:rsidRPr="00D93060">
        <w:rPr>
          <w:sz w:val="16"/>
        </w:rPr>
        <w:t xml:space="preserve"> however, the effects of the judiciary's rulings were rather minimal. 109 While </w:t>
      </w:r>
      <w:proofErr w:type="spellStart"/>
      <w:r w:rsidRPr="00D93060">
        <w:rPr>
          <w:sz w:val="16"/>
        </w:rPr>
        <w:t>Hamdi</w:t>
      </w:r>
      <w:proofErr w:type="spellEnd"/>
      <w:r w:rsidRPr="00D93060">
        <w:rPr>
          <w:sz w:val="16"/>
        </w:rPr>
        <w:t xml:space="preserve"> may have demanded notice and an opportunity to be heard by a neutral adjudicator and </w:t>
      </w:r>
      <w:proofErr w:type="spellStart"/>
      <w:r w:rsidRPr="00D93060">
        <w:rPr>
          <w:sz w:val="16"/>
        </w:rPr>
        <w:t>Hamdan</w:t>
      </w:r>
      <w:proofErr w:type="spellEnd"/>
      <w:r w:rsidRPr="00D93060">
        <w:rPr>
          <w:sz w:val="16"/>
        </w:rPr>
        <w:t xml:space="preserve"> may have required alterations to Guantanamo's military commissions, as this article approached publication - almost nine years into the post-9/11 detentions - only a handful of detainees had been released from Guantanamo by court order, the ultimate outcome for which most detainees have been pressing. 110 Hence, </w:t>
      </w:r>
      <w:r w:rsidRPr="00940D98">
        <w:rPr>
          <w:rStyle w:val="UNDERLINE"/>
          <w:highlight w:val="yellow"/>
        </w:rPr>
        <w:t xml:space="preserve">by nibbling at the margins of the political branches' </w:t>
      </w:r>
      <w:r w:rsidRPr="00940D98">
        <w:rPr>
          <w:rStyle w:val="Emphasis"/>
          <w:highlight w:val="yellow"/>
        </w:rPr>
        <w:t>conduct</w:t>
      </w:r>
      <w:r w:rsidRPr="00D93060">
        <w:rPr>
          <w:rStyle w:val="UNDERLINE"/>
        </w:rPr>
        <w:t xml:space="preserve"> </w:t>
      </w:r>
      <w:r w:rsidRPr="00940D98">
        <w:rPr>
          <w:rStyle w:val="UNDERLINE"/>
          <w:highlight w:val="yellow"/>
        </w:rPr>
        <w:t>of the war</w:t>
      </w:r>
      <w:r w:rsidRPr="00D93060">
        <w:rPr>
          <w:sz w:val="16"/>
        </w:rPr>
        <w:t xml:space="preserve"> against terrorism, </w:t>
      </w:r>
      <w:r w:rsidRPr="00940D98">
        <w:rPr>
          <w:rStyle w:val="UNDERLINE"/>
          <w:highlight w:val="yellow"/>
        </w:rPr>
        <w:t>the courts</w:t>
      </w:r>
      <w:r w:rsidRPr="00D93060">
        <w:rPr>
          <w:rStyle w:val="UNDERLINE"/>
        </w:rPr>
        <w:t xml:space="preserve"> </w:t>
      </w:r>
      <w:r w:rsidRPr="00D93060">
        <w:rPr>
          <w:sz w:val="16"/>
        </w:rPr>
        <w:t xml:space="preserve">have [*117] managed to </w:t>
      </w:r>
      <w:r w:rsidRPr="00940D98">
        <w:rPr>
          <w:rStyle w:val="UNDERLINE"/>
          <w:highlight w:val="yellow"/>
        </w:rPr>
        <w:t>alter some of the means employed</w:t>
      </w:r>
      <w:r w:rsidRPr="00D93060">
        <w:rPr>
          <w:sz w:val="16"/>
        </w:rPr>
        <w:t xml:space="preserve"> in that war </w:t>
      </w:r>
      <w:r w:rsidRPr="00940D98">
        <w:rPr>
          <w:rStyle w:val="Emphasis"/>
          <w:highlight w:val="yellow"/>
        </w:rPr>
        <w:t>without</w:t>
      </w:r>
      <w:r w:rsidRPr="00940D98">
        <w:rPr>
          <w:rStyle w:val="UNDERLINE"/>
          <w:highlight w:val="yellow"/>
        </w:rPr>
        <w:t xml:space="preserve"> provoking open conflict</w:t>
      </w:r>
      <w:r w:rsidRPr="00D93060">
        <w:rPr>
          <w:rStyle w:val="UNDERLINE"/>
        </w:rPr>
        <w:t xml:space="preserve"> with the political branches</w:t>
      </w:r>
      <w:r w:rsidRPr="00D93060">
        <w:rPr>
          <w:sz w:val="16"/>
        </w:rPr>
        <w:t xml:space="preserve"> on major issues - conflict </w:t>
      </w:r>
      <w:r w:rsidRPr="00D93060">
        <w:rPr>
          <w:rStyle w:val="UNDERLINE"/>
        </w:rPr>
        <w:t>that the judiciary might well lose.</w:t>
      </w:r>
    </w:p>
    <w:p w:rsidR="00C0728C" w:rsidRPr="0014581D" w:rsidRDefault="00C0728C" w:rsidP="00C0728C"/>
    <w:p w:rsidR="00C0728C" w:rsidRDefault="00C0728C" w:rsidP="00C0728C">
      <w:pPr>
        <w:pStyle w:val="Heading3"/>
      </w:pPr>
      <w:r>
        <w:t>Plan is a huge win for Obama</w:t>
      </w:r>
    </w:p>
    <w:p w:rsidR="00C0728C" w:rsidRPr="00931FAA" w:rsidRDefault="00C0728C" w:rsidP="00C0728C">
      <w:proofErr w:type="spellStart"/>
      <w:r w:rsidRPr="00931FAA">
        <w:rPr>
          <w:rStyle w:val="StyleStyleBold12pt"/>
        </w:rPr>
        <w:t>Catalini</w:t>
      </w:r>
      <w:proofErr w:type="spellEnd"/>
      <w:r w:rsidRPr="00931FAA">
        <w:rPr>
          <w:rStyle w:val="StyleStyleBold12pt"/>
        </w:rPr>
        <w:t xml:space="preserve"> 2013</w:t>
      </w:r>
      <w:r>
        <w:t xml:space="preserve"> (Michael </w:t>
      </w:r>
      <w:proofErr w:type="spellStart"/>
      <w:r>
        <w:t>Catalini</w:t>
      </w:r>
      <w:proofErr w:type="spellEnd"/>
      <w:r>
        <w:t>, May 30, 2013,</w:t>
      </w:r>
      <w:r w:rsidRPr="00931FAA">
        <w:t xml:space="preserve"> </w:t>
      </w:r>
      <w:r>
        <w:t>“</w:t>
      </w:r>
      <w:r w:rsidRPr="00931FAA">
        <w:t xml:space="preserve">Political Barriers Stand </w:t>
      </w:r>
      <w:proofErr w:type="gramStart"/>
      <w:r w:rsidRPr="00931FAA">
        <w:t>Between</w:t>
      </w:r>
      <w:proofErr w:type="gramEnd"/>
      <w:r w:rsidRPr="00931FAA">
        <w:t xml:space="preserve"> Obama and Closing Guantanamo Facility</w:t>
      </w:r>
      <w:r>
        <w:t>,”</w:t>
      </w:r>
      <w:r w:rsidRPr="00931FAA">
        <w:t xml:space="preserve"> http://www.nationaljournal.com/politics/political-barriers-stand-between-obama-and-closing-guantanamo-facility-20130503</w:t>
      </w:r>
      <w:r>
        <w:t>)</w:t>
      </w:r>
    </w:p>
    <w:p w:rsidR="00C0728C" w:rsidRDefault="00C0728C" w:rsidP="00C0728C">
      <w:r>
        <w:t xml:space="preserve">The Cuban camp is grabbing headlines again because of a hunger strike among the detainees. Nearly 100 have stopped eating, and the military is forcing them to eat by placing tubes through their noses, the Associated Press reported. </w:t>
      </w:r>
      <w:r w:rsidRPr="00931FAA">
        <w:rPr>
          <w:rStyle w:val="StyleBoldUnderline"/>
        </w:rPr>
        <w:t>The president reconfirmed his opposition to the camp, responding to a question about the recent hunger strikes at Guantanamo Bay with regret in his voice.</w:t>
      </w:r>
      <w:r w:rsidRPr="00931FAA">
        <w:rPr>
          <w:rStyle w:val="StyleBoldUnderline"/>
          <w:sz w:val="12"/>
        </w:rPr>
        <w:t xml:space="preserve">¶ </w:t>
      </w:r>
      <w:r>
        <w:t>“Well, it is not a surprise to me that we've got problems in Guantanamo, which is why, when I was campaigning in 2007 and 2008 and when I was elected in 2008, I said we need to close Guantanamo. I continue to believe that we've got to close Guantanamo,” he said.</w:t>
      </w:r>
      <w:r w:rsidRPr="00931FAA">
        <w:rPr>
          <w:sz w:val="12"/>
        </w:rPr>
        <w:t xml:space="preserve">¶ </w:t>
      </w:r>
      <w:r>
        <w:t xml:space="preserve">Obama blamed his failure to follow through on a campaign promise on lawmakers. “Now, Congress determined that they would not let us close it,” he said. </w:t>
      </w:r>
      <w:r w:rsidRPr="00931FAA">
        <w:rPr>
          <w:rStyle w:val="StyleBoldUnderline"/>
        </w:rPr>
        <w:t xml:space="preserve">Despite </w:t>
      </w:r>
      <w:r w:rsidRPr="00E2442B">
        <w:rPr>
          <w:rStyle w:val="StyleBoldUnderline"/>
          <w:highlight w:val="cyan"/>
        </w:rPr>
        <w:t>Obama’s desire to close the base and his pledge</w:t>
      </w:r>
      <w:r w:rsidRPr="00931FAA">
        <w:rPr>
          <w:rStyle w:val="StyleBoldUnderline"/>
        </w:rPr>
        <w:t xml:space="preserve"> this week </w:t>
      </w:r>
      <w:r w:rsidRPr="00E2442B">
        <w:rPr>
          <w:rStyle w:val="StyleBoldUnderline"/>
          <w:highlight w:val="cyan"/>
        </w:rPr>
        <w:t>to “go back to this,”</w:t>
      </w:r>
      <w:r w:rsidRPr="00931FAA">
        <w:rPr>
          <w:rStyle w:val="StyleBoldUnderline"/>
        </w:rPr>
        <w:t xml:space="preserve"> he touched on a political reality: </w:t>
      </w:r>
      <w:r w:rsidRPr="00E2442B">
        <w:rPr>
          <w:rStyle w:val="StyleBoldUnderline"/>
          <w:highlight w:val="cyan"/>
        </w:rPr>
        <w:t>Lawmakers are not inclined to touch the issue</w:t>
      </w:r>
      <w:r w:rsidRPr="00931FAA">
        <w:rPr>
          <w:rStyle w:val="StyleBoldUnderline"/>
        </w:rPr>
        <w:t>.</w:t>
      </w:r>
      <w:r w:rsidRPr="00931FAA">
        <w:rPr>
          <w:rStyle w:val="StyleBoldUnderline"/>
          <w:sz w:val="12"/>
        </w:rPr>
        <w:t xml:space="preserve">¶ </w:t>
      </w:r>
      <w:r>
        <w:t>"The president stated that the reason Guantanamo has not closed was because of Congress. That's true," Majority Leader Harry Reid told reporters last month, declining to elaborate.</w:t>
      </w:r>
      <w:r w:rsidRPr="00931FAA">
        <w:rPr>
          <w:sz w:val="12"/>
        </w:rPr>
        <w:t xml:space="preserve">¶ </w:t>
      </w:r>
      <w:proofErr w:type="gramStart"/>
      <w:r>
        <w:t>The</w:t>
      </w:r>
      <w:proofErr w:type="gramEnd"/>
      <w:r>
        <w:t xml:space="preserve"> stakes for Obama on this issue are high when it comes to </w:t>
      </w:r>
      <w:r w:rsidRPr="00E2442B">
        <w:rPr>
          <w:rStyle w:val="StyleBoldUnderline"/>
          <w:highlight w:val="cyan"/>
        </w:rPr>
        <w:t>his liberal base</w:t>
      </w:r>
      <w:r>
        <w:t xml:space="preserve">, who </w:t>
      </w:r>
      <w:r w:rsidRPr="00E2442B">
        <w:rPr>
          <w:rStyle w:val="StyleBoldUnderline"/>
          <w:highlight w:val="cyan"/>
        </w:rPr>
        <w:t xml:space="preserve">would like to see him </w:t>
      </w:r>
      <w:r w:rsidRPr="00E2442B">
        <w:rPr>
          <w:rStyle w:val="Emphasis"/>
          <w:highlight w:val="cyan"/>
        </w:rPr>
        <w:t xml:space="preserve">display the courage of his </w:t>
      </w:r>
      <w:r w:rsidRPr="00E2442B">
        <w:rPr>
          <w:rStyle w:val="Emphasis"/>
          <w:highlight w:val="cyan"/>
        </w:rPr>
        <w:lastRenderedPageBreak/>
        <w:t>convictions</w:t>
      </w:r>
      <w:r w:rsidRPr="00E2442B">
        <w:rPr>
          <w:rStyle w:val="StyleBoldUnderline"/>
          <w:highlight w:val="cyan"/>
        </w:rPr>
        <w:t xml:space="preserve"> and close the camp</w:t>
      </w:r>
      <w:r w:rsidRPr="00931FAA">
        <w:rPr>
          <w:rStyle w:val="StyleBoldUnderline"/>
        </w:rPr>
        <w:t>. But the political will is lacking</w:t>
      </w:r>
      <w:r>
        <w:t>, outside a small contingent of lawmakers, including Sen. Dick Durbin of Illinois and five other liberal Democrats who sided with Obama in 2009, and left-leaning opinion writers.</w:t>
      </w:r>
      <w:r w:rsidRPr="00931FAA">
        <w:rPr>
          <w:sz w:val="12"/>
        </w:rPr>
        <w:t xml:space="preserve">¶ </w:t>
      </w:r>
      <w:r>
        <w:t xml:space="preserve">Congressional Democrats, unlike Obama, will have to face voters again. And closing the camp is deeply unpopular. A Washington Post/ABC News poll in February 2012 showed that 70 percent of Americans </w:t>
      </w:r>
      <w:proofErr w:type="spellStart"/>
      <w:r>
        <w:t>wantedto</w:t>
      </w:r>
      <w:proofErr w:type="spellEnd"/>
      <w:r>
        <w:t xml:space="preserve"> keep the camp open to detain “terrorist suspects,” and in a 2009 Gallup Poll, a majority said they would be upset if it shut down. In 2009, the Senate voted 90-6 to block the president’s efforts at closing the camp. Obama had signed an order seeking to close the detention center, but the Senate’s vote denied the administration the $80 million needed to fund the closure. </w:t>
      </w:r>
      <w:r w:rsidRPr="00931FAA">
        <w:rPr>
          <w:sz w:val="12"/>
        </w:rPr>
        <w:t xml:space="preserve">¶ </w:t>
      </w:r>
      <w:r w:rsidRPr="00931FAA">
        <w:rPr>
          <w:rStyle w:val="StyleBoldUnderline"/>
        </w:rPr>
        <w:t>Closing the camp in Cuba and bringing the detainees into the United States grates against the political sensibilities of many lawmakers.</w:t>
      </w:r>
      <w:r>
        <w:t xml:space="preserve"> Jim Manley, a Democratic strategist who served as Reid’s spokesman at the time, remembers the debate very well.</w:t>
      </w:r>
    </w:p>
    <w:p w:rsidR="00C0728C" w:rsidRDefault="00C0728C" w:rsidP="00C0728C"/>
    <w:p w:rsidR="00C0728C" w:rsidRDefault="00C0728C" w:rsidP="00C0728C">
      <w:pPr>
        <w:pStyle w:val="Heading3"/>
      </w:pPr>
      <w:r>
        <w:t>Plan’s announced in June</w:t>
      </w:r>
    </w:p>
    <w:p w:rsidR="00C0728C" w:rsidRPr="008B63BB" w:rsidRDefault="00C0728C" w:rsidP="00C0728C">
      <w:r w:rsidRPr="008B63BB">
        <w:rPr>
          <w:rStyle w:val="StyleStyleBold12pt"/>
        </w:rPr>
        <w:t>Reuters 2013</w:t>
      </w:r>
      <w:r>
        <w:t xml:space="preserve"> (Jewish Daily, June 21, 2013, “Supreme Tension as Big Cases Loom for Top Court,” http://forward.com/articles/179046/supreme-tension-as-big-cases-loom-for-top-court/?p=all#ixzz2cuIQ3iXH)</w:t>
      </w:r>
    </w:p>
    <w:p w:rsidR="00C0728C" w:rsidRDefault="00C0728C" w:rsidP="00C0728C">
      <w:r w:rsidRPr="007F0FE6">
        <w:rPr>
          <w:rStyle w:val="StyleBoldUnderline"/>
          <w:highlight w:val="yellow"/>
        </w:rPr>
        <w:t>Despite the mystery over how the</w:t>
      </w:r>
      <w:r w:rsidRPr="008B63BB">
        <w:rPr>
          <w:rStyle w:val="StyleBoldUnderline"/>
        </w:rPr>
        <w:t xml:space="preserve"> nine </w:t>
      </w:r>
      <w:r w:rsidRPr="007F0FE6">
        <w:rPr>
          <w:rStyle w:val="StyleBoldUnderline"/>
          <w:highlight w:val="yellow"/>
        </w:rPr>
        <w:t>justices will decide</w:t>
      </w:r>
      <w:r w:rsidRPr="008B63BB">
        <w:rPr>
          <w:rStyle w:val="StyleBoldUnderline"/>
        </w:rPr>
        <w:t xml:space="preserve"> the big cases, </w:t>
      </w:r>
      <w:r w:rsidRPr="007F0FE6">
        <w:rPr>
          <w:rStyle w:val="StyleBoldUnderline"/>
          <w:highlight w:val="yellow"/>
        </w:rPr>
        <w:t>there is no</w:t>
      </w:r>
      <w:r w:rsidRPr="008B63BB">
        <w:rPr>
          <w:rStyle w:val="StyleBoldUnderline"/>
        </w:rPr>
        <w:t xml:space="preserve"> real </w:t>
      </w:r>
      <w:r w:rsidRPr="007F0FE6">
        <w:rPr>
          <w:rStyle w:val="StyleBoldUnderline"/>
          <w:highlight w:val="yellow"/>
        </w:rPr>
        <w:t>mystery about the delay.</w:t>
      </w:r>
      <w:r w:rsidRPr="008B63BB">
        <w:rPr>
          <w:rStyle w:val="StyleBoldUnderline"/>
        </w:rPr>
        <w:t xml:space="preserve"> Late June at the Supreme Court is crunch time</w:t>
      </w:r>
      <w:r>
        <w:t>, as the justices - not unlike college students finishing term papers late into the night - push up against their self-imposed, end-of-June deadline.</w:t>
      </w:r>
      <w:r w:rsidRPr="008B63BB">
        <w:rPr>
          <w:sz w:val="12"/>
        </w:rPr>
        <w:t xml:space="preserve">¶ </w:t>
      </w:r>
      <w:r w:rsidRPr="007F0FE6">
        <w:rPr>
          <w:rStyle w:val="StyleBoldUnderline"/>
          <w:highlight w:val="yellow"/>
        </w:rPr>
        <w:t>In 2003</w:t>
      </w:r>
      <w:r>
        <w:t xml:space="preserve">, the last time the justices had college affirmative action and gay rights together on the docket, </w:t>
      </w:r>
      <w:r w:rsidRPr="007F0FE6">
        <w:rPr>
          <w:rStyle w:val="StyleBoldUnderline"/>
          <w:highlight w:val="yellow"/>
        </w:rPr>
        <w:t>decisions</w:t>
      </w:r>
      <w:r w:rsidRPr="008B63BB">
        <w:rPr>
          <w:rStyle w:val="StyleBoldUnderline"/>
        </w:rPr>
        <w:t xml:space="preserve"> </w:t>
      </w:r>
      <w:r w:rsidRPr="007F0FE6">
        <w:rPr>
          <w:rStyle w:val="StyleBoldUnderline"/>
          <w:highlight w:val="yellow"/>
        </w:rPr>
        <w:t xml:space="preserve">came on June 23 and </w:t>
      </w:r>
      <w:r w:rsidRPr="007F0FE6">
        <w:rPr>
          <w:rStyle w:val="StyleBoldUnderline"/>
        </w:rPr>
        <w:t>June</w:t>
      </w:r>
      <w:r w:rsidRPr="008B63BB">
        <w:rPr>
          <w:rStyle w:val="StyleBoldUnderline"/>
        </w:rPr>
        <w:t xml:space="preserve"> </w:t>
      </w:r>
      <w:r w:rsidRPr="007F0FE6">
        <w:rPr>
          <w:rStyle w:val="StyleBoldUnderline"/>
          <w:highlight w:val="yellow"/>
        </w:rPr>
        <w:t>26</w:t>
      </w:r>
      <w:r w:rsidRPr="008B63BB">
        <w:rPr>
          <w:rStyle w:val="StyleBoldUnderline"/>
        </w:rPr>
        <w:t xml:space="preserve">, respectively. </w:t>
      </w:r>
      <w:r w:rsidRPr="007F0FE6">
        <w:rPr>
          <w:rStyle w:val="StyleBoldUnderline"/>
          <w:highlight w:val="yellow"/>
        </w:rPr>
        <w:t>Last year</w:t>
      </w:r>
      <w:r w:rsidRPr="007F0FE6">
        <w:rPr>
          <w:rStyle w:val="StyleBoldUnderline"/>
        </w:rPr>
        <w:t>,</w:t>
      </w:r>
      <w:r w:rsidRPr="008B63BB">
        <w:rPr>
          <w:rStyle w:val="StyleBoldUnderline"/>
        </w:rPr>
        <w:t xml:space="preserve"> their decision on</w:t>
      </w:r>
      <w:r>
        <w:t xml:space="preserve"> the constitutionality of the 2010 </w:t>
      </w:r>
      <w:r w:rsidRPr="008B63BB">
        <w:rPr>
          <w:rStyle w:val="StyleBoldUnderline"/>
        </w:rPr>
        <w:t>healthcare</w:t>
      </w:r>
      <w:r>
        <w:t xml:space="preserve"> law signed by President Barack Obama </w:t>
      </w:r>
      <w:r w:rsidRPr="008B63BB">
        <w:rPr>
          <w:rStyle w:val="StyleBoldUnderline"/>
        </w:rPr>
        <w:t>came on</w:t>
      </w:r>
      <w:r>
        <w:t xml:space="preserve"> the last day, </w:t>
      </w:r>
      <w:r w:rsidRPr="007F0FE6">
        <w:rPr>
          <w:rStyle w:val="StyleBoldUnderline"/>
          <w:highlight w:val="yellow"/>
        </w:rPr>
        <w:t>June 28</w:t>
      </w:r>
      <w:r w:rsidRPr="007F0FE6">
        <w:rPr>
          <w:highlight w:val="yellow"/>
        </w:rPr>
        <w:t>,</w:t>
      </w:r>
      <w:r>
        <w:t xml:space="preserve"> before the justices recessed for the summer.</w:t>
      </w:r>
      <w:r w:rsidRPr="008B63BB">
        <w:rPr>
          <w:sz w:val="12"/>
        </w:rPr>
        <w:t xml:space="preserve">¶ </w:t>
      </w:r>
      <w:r>
        <w:t xml:space="preserve">Justice Ruth Bader </w:t>
      </w:r>
      <w:r w:rsidRPr="007F0FE6">
        <w:rPr>
          <w:rStyle w:val="StyleBoldUnderline"/>
          <w:highlight w:val="yellow"/>
        </w:rPr>
        <w:t xml:space="preserve">Ginsburg </w:t>
      </w:r>
      <w:r w:rsidRPr="007F0FE6">
        <w:rPr>
          <w:rStyle w:val="StyleBoldUnderline"/>
        </w:rPr>
        <w:t xml:space="preserve">has </w:t>
      </w:r>
      <w:r w:rsidRPr="007F0FE6">
        <w:rPr>
          <w:rStyle w:val="StyleBoldUnderline"/>
          <w:highlight w:val="yellow"/>
        </w:rPr>
        <w:t>called June “flood season.”</w:t>
      </w:r>
    </w:p>
    <w:p w:rsidR="00C0728C" w:rsidRDefault="00C0728C" w:rsidP="00C0728C"/>
    <w:p w:rsidR="00C0728C" w:rsidRDefault="00C0728C" w:rsidP="00C0728C">
      <w:pPr>
        <w:pStyle w:val="Heading3"/>
      </w:pPr>
      <w:r>
        <w:t>No Debt ceiling impact</w:t>
      </w:r>
    </w:p>
    <w:p w:rsidR="00C0728C" w:rsidRPr="00464B62" w:rsidRDefault="00C0728C" w:rsidP="00C0728C">
      <w:r w:rsidRPr="00464B62">
        <w:rPr>
          <w:rStyle w:val="StyleStyleBold12pt"/>
        </w:rPr>
        <w:t>O'Toole 9/30/13</w:t>
      </w:r>
      <w:r w:rsidRPr="00464B62">
        <w:t xml:space="preserve"> (James, CNN Money Writer, "Rating Agencies </w:t>
      </w:r>
      <w:proofErr w:type="gramStart"/>
      <w:r w:rsidRPr="00464B62">
        <w:t>An</w:t>
      </w:r>
      <w:proofErr w:type="gramEnd"/>
      <w:r w:rsidRPr="00464B62">
        <w:t xml:space="preserve"> Afterthought in Debt Ceiling Fight")</w:t>
      </w:r>
    </w:p>
    <w:p w:rsidR="00C0728C" w:rsidRDefault="00C0728C" w:rsidP="00C0728C">
      <w:pPr>
        <w:rPr>
          <w:noProof/>
        </w:rPr>
      </w:pPr>
      <w:r w:rsidRPr="00464B62">
        <w:t xml:space="preserve">No one can predict exactly what the consequences of a missed payment would be, but analysts agree it's </w:t>
      </w:r>
      <w:hyperlink r:id="rId10" w:history="1">
        <w:r w:rsidRPr="00464B62">
          <w:t>a terrifying prospect</w:t>
        </w:r>
      </w:hyperlink>
      <w:r w:rsidRPr="00464B62">
        <w:t xml:space="preserve">. </w:t>
      </w:r>
      <w:r w:rsidRPr="00A0739D">
        <w:rPr>
          <w:rStyle w:val="StyleBoldUnderline"/>
          <w:highlight w:val="yellow"/>
        </w:rPr>
        <w:t>Another downgrade</w:t>
      </w:r>
      <w:r w:rsidRPr="00464B62">
        <w:rPr>
          <w:rStyle w:val="StyleBoldUnderline"/>
        </w:rPr>
        <w:t xml:space="preserve"> alone</w:t>
      </w:r>
      <w:r w:rsidRPr="00464B62">
        <w:t xml:space="preserve">, however, </w:t>
      </w:r>
      <w:r w:rsidRPr="00A0739D">
        <w:rPr>
          <w:rStyle w:val="StyleBoldUnderline"/>
          <w:highlight w:val="yellow"/>
        </w:rPr>
        <w:t>is unlikely to make much difference</w:t>
      </w:r>
      <w:r w:rsidRPr="00464B62">
        <w:rPr>
          <w:rStyle w:val="StyleBoldUnderline"/>
        </w:rPr>
        <w:t>.</w:t>
      </w:r>
      <w:r w:rsidRPr="00464B62">
        <w:t xml:space="preserve">¶ "At the end of the day, </w:t>
      </w:r>
      <w:r w:rsidRPr="00A0739D">
        <w:rPr>
          <w:rStyle w:val="Emphasis"/>
          <w:highlight w:val="yellow"/>
        </w:rPr>
        <w:t>even with a downgrade, the U.S. Treasury is still the safest game in town,"</w:t>
      </w:r>
      <w:r w:rsidRPr="00464B62">
        <w:t xml:space="preserve"> said Michael Brown, an economist at Wells Fargo (</w:t>
      </w:r>
      <w:hyperlink r:id="rId11" w:history="1">
        <w:r w:rsidRPr="00464B62">
          <w:t>WFC</w:t>
        </w:r>
      </w:hyperlink>
      <w:r w:rsidRPr="00464B62">
        <w:t xml:space="preserve">, </w:t>
      </w:r>
      <w:hyperlink r:id="rId12" w:history="1">
        <w:r w:rsidRPr="00464B62">
          <w:t>Fortune 500</w:t>
        </w:r>
      </w:hyperlink>
      <w:r w:rsidRPr="00464B62">
        <w:t xml:space="preserve">). Rates are also being held lower by the Federal Reserve's bond-buying program, he added.¶ </w:t>
      </w:r>
      <w:r w:rsidRPr="00464B62">
        <w:rPr>
          <w:rStyle w:val="StyleBoldUnderline"/>
        </w:rPr>
        <w:t>New downgrades could raise borrowing costs years down the line</w:t>
      </w:r>
      <w:r w:rsidRPr="00464B62">
        <w:t>, but "</w:t>
      </w:r>
      <w:r w:rsidRPr="00A0739D">
        <w:rPr>
          <w:rStyle w:val="StyleBoldUnderline"/>
          <w:highlight w:val="yellow"/>
        </w:rPr>
        <w:t>in the immediate term</w:t>
      </w:r>
      <w:r w:rsidRPr="00464B62">
        <w:rPr>
          <w:rStyle w:val="StyleBoldUnderline"/>
        </w:rPr>
        <w:t xml:space="preserve">, </w:t>
      </w:r>
      <w:r w:rsidRPr="00A0739D">
        <w:rPr>
          <w:rStyle w:val="StyleBoldUnderline"/>
          <w:highlight w:val="yellow"/>
        </w:rPr>
        <w:t>I don't think you'd see</w:t>
      </w:r>
      <w:r w:rsidRPr="00464B62">
        <w:rPr>
          <w:rStyle w:val="StyleBoldUnderline"/>
        </w:rPr>
        <w:t xml:space="preserve"> a </w:t>
      </w:r>
      <w:r w:rsidRPr="00A0739D">
        <w:rPr>
          <w:rStyle w:val="StyleBoldUnderline"/>
          <w:highlight w:val="yellow"/>
        </w:rPr>
        <w:t>massive movement of rates</w:t>
      </w:r>
      <w:r w:rsidRPr="00464B62">
        <w:t xml:space="preserve">," Brown said. Some investment firms operate under guidelines that prohibit them from holding securities that aren't rated AAA by one, two or all three of the major rating agencies. They could therefore be forced to sell them following a downgrade, creating upward pressure on yields.¶ </w:t>
      </w:r>
      <w:proofErr w:type="gramStart"/>
      <w:r w:rsidRPr="00464B62">
        <w:t>But</w:t>
      </w:r>
      <w:proofErr w:type="gramEnd"/>
      <w:r w:rsidRPr="00464B62">
        <w:t xml:space="preserve"> among buyers of Treasuries, these firms are "very, very small relative to those that don't have a ratings threshold," Brothers said.¶ "There are ramifications if U.S. Treasury debt isn't AAA, but </w:t>
      </w:r>
      <w:r w:rsidRPr="00A0739D">
        <w:rPr>
          <w:rStyle w:val="StyleBoldUnderline"/>
          <w:highlight w:val="yellow"/>
        </w:rPr>
        <w:t>I don't think that would create a cascade of selling</w:t>
      </w:r>
      <w:r w:rsidRPr="00464B62">
        <w:t xml:space="preserve">," he said. </w:t>
      </w:r>
    </w:p>
    <w:p w:rsidR="00C0728C" w:rsidRDefault="00C0728C" w:rsidP="00C0728C"/>
    <w:p w:rsidR="00C0728C" w:rsidRPr="000470DE" w:rsidRDefault="00C0728C" w:rsidP="00C0728C">
      <w:pPr>
        <w:pStyle w:val="Heading3"/>
      </w:pPr>
      <w:r>
        <w:t>Econ collapse doesn’t cause war – prefer our studies</w:t>
      </w:r>
    </w:p>
    <w:p w:rsidR="00C0728C" w:rsidRDefault="00C0728C" w:rsidP="00C0728C">
      <w:r w:rsidRPr="00967A98">
        <w:t xml:space="preserve">Samuel </w:t>
      </w:r>
      <w:proofErr w:type="spellStart"/>
      <w:r w:rsidRPr="00967A98">
        <w:rPr>
          <w:rStyle w:val="StyleStyleBold12pt"/>
        </w:rPr>
        <w:t>Bazzi</w:t>
      </w:r>
      <w:proofErr w:type="spellEnd"/>
      <w:r>
        <w:t xml:space="preserve"> (Department of Economics at University of California San Diego) </w:t>
      </w:r>
      <w:r w:rsidRPr="00967A98">
        <w:rPr>
          <w:rStyle w:val="StyleStyleBold12pt"/>
        </w:rPr>
        <w:t>and</w:t>
      </w:r>
      <w:r>
        <w:t xml:space="preserve"> </w:t>
      </w:r>
      <w:r w:rsidRPr="00967A98">
        <w:t xml:space="preserve">Christopher </w:t>
      </w:r>
      <w:proofErr w:type="spellStart"/>
      <w:r w:rsidRPr="00967A98">
        <w:rPr>
          <w:rStyle w:val="StyleStyleBold12pt"/>
        </w:rPr>
        <w:t>Blattman</w:t>
      </w:r>
      <w:proofErr w:type="spellEnd"/>
      <w:r>
        <w:t xml:space="preserve"> (assistant professor of political science and economics at Yale University) November </w:t>
      </w:r>
      <w:r w:rsidRPr="00967A98">
        <w:rPr>
          <w:rStyle w:val="StyleStyleBold12pt"/>
        </w:rPr>
        <w:t>2011</w:t>
      </w:r>
      <w:r>
        <w:t xml:space="preserve"> </w:t>
      </w:r>
      <w:r>
        <w:lastRenderedPageBreak/>
        <w:t xml:space="preserve">“Economic Shocks and Conflict: The (Absence of?) Evidence from Commodity Prices” </w:t>
      </w:r>
      <w:hyperlink r:id="rId13" w:history="1">
        <w:r w:rsidRPr="00DC42AF">
          <w:rPr>
            <w:rStyle w:val="Hyperlink"/>
          </w:rPr>
          <w:t>http://www.chrisblattman.com/documents/research/2011.EconomicShocksAndConflict.pdf?9d7bd4</w:t>
        </w:r>
      </w:hyperlink>
    </w:p>
    <w:p w:rsidR="00C0728C" w:rsidRDefault="00C0728C" w:rsidP="00C0728C">
      <w:r w:rsidRPr="000470DE">
        <w:t xml:space="preserve">VI. Discussion and conclusions A. Implications for our theories of political instability and conflict </w:t>
      </w:r>
      <w:proofErr w:type="gramStart"/>
      <w:r w:rsidRPr="000470DE">
        <w:t>The</w:t>
      </w:r>
      <w:proofErr w:type="gramEnd"/>
      <w:r w:rsidRPr="000470DE">
        <w:t xml:space="preserve"> state is not a prize?—Warlord politics and the state prize logic lie at the center of the most influential models of conflict, state development, and political transitions in economics and political science. Yet </w:t>
      </w:r>
      <w:r w:rsidRPr="001C1FF9">
        <w:rPr>
          <w:rStyle w:val="TitleChar"/>
          <w:highlight w:val="yellow"/>
        </w:rPr>
        <w:t>we see no evidence for this idea in economic shocks, even when looking at the friendliest cases</w:t>
      </w:r>
      <w:r w:rsidRPr="000470DE">
        <w:rPr>
          <w:rStyle w:val="TitleChar"/>
        </w:rPr>
        <w:t>: fragile and unconstrained states dominated by extractive commodity revenues</w:t>
      </w:r>
      <w:r w:rsidRPr="000470DE">
        <w:t xml:space="preserve">. </w:t>
      </w:r>
      <w:r w:rsidRPr="000470DE">
        <w:rPr>
          <w:rStyle w:val="TitleChar"/>
        </w:rPr>
        <w:t xml:space="preserve">Indeed, </w:t>
      </w:r>
      <w:r w:rsidRPr="001C1FF9">
        <w:rPr>
          <w:rStyle w:val="TitleChar"/>
          <w:highlight w:val="yellow"/>
        </w:rPr>
        <w:t>we see the opposite correlation: if anything, higher</w:t>
      </w:r>
      <w:r w:rsidRPr="000470DE">
        <w:rPr>
          <w:rStyle w:val="TitleChar"/>
        </w:rPr>
        <w:t xml:space="preserve"> rents from commodity </w:t>
      </w:r>
      <w:r w:rsidRPr="001C1FF9">
        <w:rPr>
          <w:rStyle w:val="TitleChar"/>
          <w:highlight w:val="yellow"/>
        </w:rPr>
        <w:t>prices</w:t>
      </w:r>
      <w:r w:rsidRPr="000470DE">
        <w:rPr>
          <w:rStyle w:val="TitleChar"/>
        </w:rPr>
        <w:t xml:space="preserve"> weakly</w:t>
      </w:r>
      <w:r>
        <w:rPr>
          <w:rStyle w:val="TitleChar"/>
        </w:rPr>
        <w:t xml:space="preserve"> </w:t>
      </w:r>
      <w:r w:rsidRPr="000470DE">
        <w:t xml:space="preserve">22 </w:t>
      </w:r>
      <w:r w:rsidRPr="001C1FF9">
        <w:rPr>
          <w:rStyle w:val="TitleChar"/>
          <w:highlight w:val="yellow"/>
        </w:rPr>
        <w:t>lower the risk and length of conflict</w:t>
      </w:r>
      <w:r w:rsidRPr="000470DE">
        <w:rPr>
          <w:rStyle w:val="TitleChar"/>
        </w:rPr>
        <w:t>.</w:t>
      </w:r>
      <w:r>
        <w:rPr>
          <w:rStyle w:val="TitleChar"/>
        </w:rPr>
        <w:t xml:space="preserve"> </w:t>
      </w:r>
      <w:r w:rsidRPr="000470DE">
        <w:t xml:space="preserve">Perhaps shocks are the wrong test. Stocks of resources could matter more than price shocks (especially if shocks are transitory). But combined with emerging evidence that war onset is no more likely even with rapid increases in known oil reserves (Humphreys 2005; </w:t>
      </w:r>
      <w:proofErr w:type="spellStart"/>
      <w:r w:rsidRPr="000470DE">
        <w:t>Cotet</w:t>
      </w:r>
      <w:proofErr w:type="spellEnd"/>
      <w:r w:rsidRPr="000470DE">
        <w:t xml:space="preserve"> and </w:t>
      </w:r>
      <w:proofErr w:type="spellStart"/>
      <w:r w:rsidRPr="000470DE">
        <w:t>Tsui</w:t>
      </w:r>
      <w:proofErr w:type="spellEnd"/>
      <w:r w:rsidRPr="000470DE">
        <w:t xml:space="preserve"> 2010) we regard the state prize logic of war with skepticism.17 </w:t>
      </w:r>
      <w:r w:rsidRPr="000470DE">
        <w:rPr>
          <w:rStyle w:val="TitleChar"/>
        </w:rPr>
        <w:t>Our main political economy models</w:t>
      </w:r>
      <w:r>
        <w:rPr>
          <w:rStyle w:val="TitleChar"/>
        </w:rPr>
        <w:t xml:space="preserve"> </w:t>
      </w:r>
      <w:r w:rsidRPr="000470DE">
        <w:rPr>
          <w:rStyle w:val="TitleChar"/>
        </w:rPr>
        <w:t>may need a new engine.</w:t>
      </w:r>
      <w:r>
        <w:rPr>
          <w:rStyle w:val="TitleChar"/>
        </w:rPr>
        <w:t xml:space="preserve"> </w:t>
      </w:r>
      <w:r w:rsidRPr="000470DE">
        <w:t xml:space="preserve">Naturally, an absence of evidence cannot be taken for evidence of absence. Many of our conflict onset and ending results include sizeable positive and negative effects.18 Even </w:t>
      </w:r>
      <w:proofErr w:type="gramStart"/>
      <w:r w:rsidRPr="000470DE">
        <w:t>so,</w:t>
      </w:r>
      <w:proofErr w:type="gramEnd"/>
      <w:r w:rsidRPr="000470DE">
        <w:t xml:space="preserve"> commodity price shocks are highly influential in income and should provide a rich source of identifiable variation in instability. It is difficult to find a better-measured, more abundant, and plausibly exogenous independent variable than price volatility. </w:t>
      </w:r>
      <w:r w:rsidRPr="000470DE">
        <w:rPr>
          <w:rStyle w:val="TitleChar"/>
        </w:rPr>
        <w:t>Moreover, other</w:t>
      </w:r>
      <w:r w:rsidRPr="000470DE">
        <w:t xml:space="preserve"> time-varying </w:t>
      </w:r>
      <w:r w:rsidRPr="000470DE">
        <w:rPr>
          <w:rStyle w:val="TitleChar"/>
        </w:rPr>
        <w:t>variables, like</w:t>
      </w:r>
      <w:r>
        <w:rPr>
          <w:rStyle w:val="TitleChar"/>
        </w:rPr>
        <w:t xml:space="preserve"> </w:t>
      </w:r>
      <w:r w:rsidRPr="000470DE">
        <w:rPr>
          <w:rStyle w:val="TitleChar"/>
        </w:rPr>
        <w:t>rainfall and foreign aid, exhibit robust correlations with conflict in spite of suffering similar empirical</w:t>
      </w:r>
      <w:r>
        <w:rPr>
          <w:rStyle w:val="TitleChar"/>
        </w:rPr>
        <w:t xml:space="preserve"> </w:t>
      </w:r>
      <w:r w:rsidRPr="000470DE">
        <w:rPr>
          <w:rStyle w:val="TitleChar"/>
        </w:rPr>
        <w:t>drawbacks and generally smaller sample sizes</w:t>
      </w:r>
      <w:r w:rsidRPr="000470DE">
        <w:t xml:space="preserve"> (Miguel et al. 2004; Nielsen et al. 2011). </w:t>
      </w:r>
      <w:r w:rsidRPr="000470DE">
        <w:rPr>
          <w:rStyle w:val="TitleChar"/>
        </w:rPr>
        <w:t>Thus we take the absence of evidence seriously</w:t>
      </w:r>
      <w:r w:rsidRPr="000470DE">
        <w:t xml:space="preserve">. Do resource revenues drive state capacity?—State prize models assume that rising revenues raise the value of the capturing the state, but have ignored or downplayed the effect of revenues on self-defense. We saw that a growing empirical political science literature takes just such a revenue-centered approach, illustrating that resource boom times permit both payoffs and repression, and that stocks of </w:t>
      </w:r>
      <w:proofErr w:type="spellStart"/>
      <w:r w:rsidRPr="000470DE">
        <w:t>lootable</w:t>
      </w:r>
      <w:proofErr w:type="spellEnd"/>
      <w:r w:rsidRPr="000470DE">
        <w:t xml:space="preserve"> or extractive resources can bring political order and stability. This countervailing effect is most likely with transitory shocks, as current revenues are affected while long term value is not. Our findings are partly consistent with this state capacity effect. For example, conflict intensity is most sensitive to changes in the extractive commodities rather than the annual agricultural crops that affect household incomes more directly. The relationship only holds for conflict intensity, however, and is somewhat fragile. We do not see a large, consistent or robust decline in conflict or coup risk when prices fall. A reasonable interpretation is that the state prize and state capacity effects are either small or tend to cancel one another out. Opportunity cost: Victory by default?—</w:t>
      </w:r>
      <w:proofErr w:type="gramStart"/>
      <w:r w:rsidRPr="000470DE">
        <w:t>Finally</w:t>
      </w:r>
      <w:proofErr w:type="gramEnd"/>
      <w:r w:rsidRPr="000470DE">
        <w:t xml:space="preserve">, the inverse relationship between prices and war intensity is consistent with opportunity cost accounts, but not exclusively so. As we noted above, the relationship between intensity and extractive commodity prices is more consistent with the state capacity view. Moreover, we shouldn’t mistake an inverse relation between individual aggression and incomes as evidence for the opportunity cost mechanism. The same correlation is consistent with psychological theories of stress and aggression (Berkowitz 1993) and sociological and political theories of relative deprivation and anomie (Merton 1938; </w:t>
      </w:r>
      <w:proofErr w:type="spellStart"/>
      <w:r w:rsidRPr="000470DE">
        <w:t>Gurr</w:t>
      </w:r>
      <w:proofErr w:type="spellEnd"/>
      <w:r w:rsidRPr="000470DE">
        <w:t xml:space="preserve"> 1971). </w:t>
      </w:r>
      <w:proofErr w:type="spellStart"/>
      <w:r w:rsidRPr="000470DE">
        <w:t>Microempirical</w:t>
      </w:r>
      <w:proofErr w:type="spellEnd"/>
      <w:r w:rsidRPr="000470DE">
        <w:t xml:space="preserve"> work will be needed to distinguish between these mechanisms. Other reasons for a null result.—</w:t>
      </w:r>
      <w:proofErr w:type="gramStart"/>
      <w:r w:rsidRPr="000470DE">
        <w:rPr>
          <w:rStyle w:val="TitleChar"/>
        </w:rPr>
        <w:t>Ultimately</w:t>
      </w:r>
      <w:proofErr w:type="gramEnd"/>
      <w:r w:rsidRPr="000470DE">
        <w:t xml:space="preserve">, however, the fact that commodity </w:t>
      </w:r>
      <w:r w:rsidRPr="001C1FF9">
        <w:rPr>
          <w:rStyle w:val="TitleChar"/>
          <w:highlight w:val="yellow"/>
        </w:rPr>
        <w:t>price shocks have no discernible effect on new conflict onsets</w:t>
      </w:r>
      <w:r w:rsidRPr="000470DE">
        <w:t xml:space="preserve">, but some effect on ongoing conflict, suggests that </w:t>
      </w:r>
      <w:r w:rsidRPr="001C1FF9">
        <w:rPr>
          <w:rStyle w:val="TitleChar"/>
          <w:highlight w:val="yellow"/>
        </w:rPr>
        <w:t>political stability might be less sensitive to</w:t>
      </w:r>
      <w:r w:rsidRPr="000470DE">
        <w:rPr>
          <w:rStyle w:val="TitleChar"/>
        </w:rPr>
        <w:t xml:space="preserve"> income or </w:t>
      </w:r>
      <w:r w:rsidRPr="001C1FF9">
        <w:rPr>
          <w:rStyle w:val="TitleChar"/>
          <w:highlight w:val="yellow"/>
        </w:rPr>
        <w:t>temporary shocks than generally believed</w:t>
      </w:r>
      <w:r w:rsidRPr="000470DE">
        <w:t xml:space="preserve">. One possibility </w:t>
      </w:r>
      <w:r w:rsidR="00331D05">
        <w:rPr>
          <w:color w:val="FF0000"/>
          <w:sz w:val="36"/>
        </w:rPr>
        <w:t xml:space="preserve">§ Marked 19:20 § </w:t>
      </w:r>
      <w:r w:rsidRPr="000470DE">
        <w:t xml:space="preserve">is that successfully mounting an insurgency is no easy task. It comes with considerable risk, costs, and coordination challenges. Another possibility is that the counterfactual is still conflict onset. In poor and fragile nations, income shocks of one type or another are ubiquitous. </w:t>
      </w:r>
      <w:r w:rsidRPr="001C1FF9">
        <w:rPr>
          <w:rStyle w:val="TitleChar"/>
          <w:highlight w:val="yellow"/>
        </w:rPr>
        <w:t xml:space="preserve">If a </w:t>
      </w:r>
      <w:r w:rsidRPr="001C1FF9">
        <w:rPr>
          <w:rStyle w:val="TitleChar"/>
          <w:highlight w:val="yellow"/>
        </w:rPr>
        <w:lastRenderedPageBreak/>
        <w:t>nation is so fragile that a change in prices could lead to war</w:t>
      </w:r>
      <w:r w:rsidRPr="000470DE">
        <w:rPr>
          <w:rStyle w:val="TitleChar"/>
        </w:rPr>
        <w:t xml:space="preserve">, </w:t>
      </w:r>
      <w:r w:rsidRPr="001C1FF9">
        <w:rPr>
          <w:rStyle w:val="TitleChar"/>
          <w:highlight w:val="yellow"/>
        </w:rPr>
        <w:t>then other shocks may trigger war even in the absence of a price shock</w:t>
      </w:r>
      <w:r w:rsidRPr="000470DE">
        <w:t xml:space="preserve">. The same argument has been made in debunking the myth that price shocks led to fiscal collapse and low growth in developing nations in the 1980s.19 B. </w:t>
      </w:r>
      <w:proofErr w:type="gramStart"/>
      <w:r w:rsidRPr="000470DE">
        <w:t>A general problem of publication bias?</w:t>
      </w:r>
      <w:proofErr w:type="gramEnd"/>
      <w:r w:rsidRPr="000470DE">
        <w:t xml:space="preserve"> More generally, </w:t>
      </w:r>
      <w:r w:rsidRPr="000470DE">
        <w:rPr>
          <w:rStyle w:val="TitleChar"/>
        </w:rPr>
        <w:t>these findings should heighten our concern with publication bias in the conflict</w:t>
      </w:r>
      <w:r>
        <w:rPr>
          <w:rStyle w:val="TitleChar"/>
        </w:rPr>
        <w:t xml:space="preserve"> </w:t>
      </w:r>
      <w:r w:rsidRPr="000470DE">
        <w:rPr>
          <w:rStyle w:val="TitleChar"/>
        </w:rPr>
        <w:t xml:space="preserve">literature. </w:t>
      </w:r>
      <w:r w:rsidRPr="001C1FF9">
        <w:rPr>
          <w:rStyle w:val="TitleChar"/>
          <w:highlight w:val="yellow"/>
        </w:rPr>
        <w:t>Our results run against a number of published results</w:t>
      </w:r>
      <w:r w:rsidRPr="000470DE">
        <w:rPr>
          <w:rStyle w:val="TitleChar"/>
        </w:rPr>
        <w:t xml:space="preserve"> on</w:t>
      </w:r>
      <w:r w:rsidRPr="000470DE">
        <w:t xml:space="preserve"> commodity </w:t>
      </w:r>
      <w:r w:rsidRPr="000470DE">
        <w:rPr>
          <w:rStyle w:val="TitleChar"/>
        </w:rPr>
        <w:t>shocks and</w:t>
      </w:r>
      <w:r>
        <w:rPr>
          <w:rStyle w:val="TitleChar"/>
        </w:rPr>
        <w:t xml:space="preserve"> </w:t>
      </w:r>
      <w:r w:rsidRPr="000470DE">
        <w:rPr>
          <w:rStyle w:val="TitleChar"/>
        </w:rPr>
        <w:t xml:space="preserve">conflict, mainly </w:t>
      </w:r>
      <w:r w:rsidRPr="001C1FF9">
        <w:rPr>
          <w:rStyle w:val="TitleChar"/>
          <w:highlight w:val="yellow"/>
        </w:rPr>
        <w:t>because of select samples, misspecification, and sensitivity to model assumptions, and</w:t>
      </w:r>
      <w:r w:rsidRPr="000470DE">
        <w:rPr>
          <w:rStyle w:val="TitleChar"/>
        </w:rPr>
        <w:t xml:space="preserve">, most importantly, </w:t>
      </w:r>
      <w:r w:rsidRPr="001C1FF9">
        <w:rPr>
          <w:rStyle w:val="TitleChar"/>
          <w:highlight w:val="yellow"/>
        </w:rPr>
        <w:t>alternative measures of instability</w:t>
      </w:r>
      <w:r w:rsidRPr="000470DE">
        <w:rPr>
          <w:rStyle w:val="TitleChar"/>
        </w:rPr>
        <w:t>.</w:t>
      </w:r>
      <w:r>
        <w:rPr>
          <w:rStyle w:val="TitleChar"/>
        </w:rPr>
        <w:t xml:space="preserve"> </w:t>
      </w:r>
      <w:r w:rsidRPr="000470DE">
        <w:t xml:space="preserve">Across the social and hard sciences, there is a concern that the majority of published research findings are false (e.g. Gerber et al. 2001). Ioannidis (2005) demonstrates that </w:t>
      </w:r>
      <w:r w:rsidRPr="000470DE">
        <w:rPr>
          <w:rStyle w:val="TitleChar"/>
        </w:rPr>
        <w:t>a published finding</w:t>
      </w:r>
      <w:r>
        <w:rPr>
          <w:rStyle w:val="TitleChar"/>
        </w:rPr>
        <w:t xml:space="preserve"> </w:t>
      </w:r>
      <w:r w:rsidRPr="000470DE">
        <w:rPr>
          <w:rStyle w:val="TitleChar"/>
        </w:rPr>
        <w:t>is less likely to be true when there is a greater number and lesser pre-selection of tested relationships;</w:t>
      </w:r>
      <w:r>
        <w:rPr>
          <w:rStyle w:val="TitleChar"/>
        </w:rPr>
        <w:t xml:space="preserve"> </w:t>
      </w:r>
      <w:r w:rsidRPr="000470DE">
        <w:rPr>
          <w:rStyle w:val="TitleChar"/>
        </w:rPr>
        <w:t>there is greater flexibility in designs, definitions, outcomes, and models; and when</w:t>
      </w:r>
      <w:r>
        <w:rPr>
          <w:rStyle w:val="TitleChar"/>
        </w:rPr>
        <w:t xml:space="preserve"> </w:t>
      </w:r>
      <w:r w:rsidRPr="000470DE">
        <w:rPr>
          <w:rStyle w:val="TitleChar"/>
        </w:rPr>
        <w:t>more teams are involved in the chase of statistical significance. The cross-national study of conflict</w:t>
      </w:r>
      <w:r>
        <w:rPr>
          <w:rStyle w:val="TitleChar"/>
        </w:rPr>
        <w:t xml:space="preserve"> </w:t>
      </w:r>
      <w:r w:rsidRPr="000470DE">
        <w:rPr>
          <w:rStyle w:val="TitleChar"/>
        </w:rPr>
        <w:t>is an extreme case of all these.</w:t>
      </w:r>
      <w:r w:rsidRPr="000470DE">
        <w:t xml:space="preserve"> Most worryingly, </w:t>
      </w:r>
      <w:r w:rsidRPr="001C1FF9">
        <w:rPr>
          <w:rStyle w:val="TitleChar"/>
          <w:highlight w:val="yellow"/>
        </w:rPr>
        <w:t>almost no paper looks at alternative dependent variables or publishes systematic robustness checks</w:t>
      </w:r>
      <w:r w:rsidRPr="000470DE">
        <w:t xml:space="preserve">. </w:t>
      </w:r>
      <w:proofErr w:type="spellStart"/>
      <w:r w:rsidRPr="000470DE">
        <w:t>Hegre</w:t>
      </w:r>
      <w:proofErr w:type="spellEnd"/>
      <w:r w:rsidRPr="000470DE">
        <w:t xml:space="preserve"> and </w:t>
      </w:r>
      <w:proofErr w:type="spellStart"/>
      <w:r w:rsidRPr="000470DE">
        <w:t>Sambanis</w:t>
      </w:r>
      <w:proofErr w:type="spellEnd"/>
      <w:r w:rsidRPr="000470DE">
        <w:t xml:space="preserve"> (2006) have shown that the majority of published conflict results are fragile, though they focus on </w:t>
      </w:r>
      <w:proofErr w:type="spellStart"/>
      <w:r w:rsidRPr="000470DE">
        <w:t>timeinvariant</w:t>
      </w:r>
      <w:proofErr w:type="spellEnd"/>
      <w:r w:rsidRPr="000470DE">
        <w:t xml:space="preserve"> </w:t>
      </w:r>
      <w:proofErr w:type="spellStart"/>
      <w:r w:rsidRPr="000470DE">
        <w:t>regressors</w:t>
      </w:r>
      <w:proofErr w:type="spellEnd"/>
      <w:r w:rsidRPr="000470DE">
        <w:t xml:space="preserve"> and not the time-varying shocks that have grown in popularity. We are also concerned there is a “file drawer problem” (Rosenthal 1979). Consider this decision rule: scholars that discover robust results that fit a theoretical intuition pursue the results; but if results are not robust the scholar (or referees) worry about problems with the data or empirical strategy, and identify additional work to be done. If further analysis produces a robust result, it is published. If not, back to the file drawer. In the aggregate, </w:t>
      </w:r>
      <w:r w:rsidRPr="000470DE">
        <w:rPr>
          <w:rStyle w:val="TitleChar"/>
        </w:rPr>
        <w:t>the consequences are dire: a</w:t>
      </w:r>
      <w:r>
        <w:rPr>
          <w:rStyle w:val="TitleChar"/>
        </w:rPr>
        <w:t xml:space="preserve"> </w:t>
      </w:r>
      <w:r w:rsidRPr="000470DE">
        <w:rPr>
          <w:rStyle w:val="TitleChar"/>
        </w:rPr>
        <w:t>lower threshold of evidence for initially significant results than ambiguous ones</w:t>
      </w:r>
      <w:r w:rsidRPr="000470DE">
        <w:t>.20</w:t>
      </w:r>
    </w:p>
    <w:p w:rsidR="00C0728C" w:rsidRDefault="00C0728C" w:rsidP="00C0728C"/>
    <w:p w:rsidR="0027098A" w:rsidRDefault="008533C9" w:rsidP="00331E47">
      <w:pPr>
        <w:pStyle w:val="Heading2"/>
      </w:pPr>
      <w:r>
        <w:lastRenderedPageBreak/>
        <w:t>K</w:t>
      </w:r>
    </w:p>
    <w:p w:rsidR="0027098A" w:rsidRPr="00DC47C2" w:rsidRDefault="0027098A" w:rsidP="0027098A">
      <w:pPr>
        <w:pStyle w:val="Heading3"/>
      </w:pPr>
      <w:r>
        <w:t xml:space="preserve">Ontology does not come first. </w:t>
      </w:r>
    </w:p>
    <w:p w:rsidR="0027098A" w:rsidRPr="00206415" w:rsidRDefault="0027098A" w:rsidP="0027098A">
      <w:r w:rsidRPr="00206415">
        <w:t xml:space="preserve">David </w:t>
      </w:r>
      <w:r w:rsidRPr="004049F7">
        <w:rPr>
          <w:rStyle w:val="Heading4Char"/>
        </w:rPr>
        <w:t>Owen</w:t>
      </w:r>
      <w:r w:rsidRPr="00206415">
        <w:t xml:space="preserve"> Millennium </w:t>
      </w:r>
      <w:proofErr w:type="spellStart"/>
      <w:r w:rsidRPr="00206415">
        <w:t>Journale</w:t>
      </w:r>
      <w:proofErr w:type="spellEnd"/>
      <w:r w:rsidRPr="00206415">
        <w:t xml:space="preserve"> of international studies </w:t>
      </w:r>
      <w:r w:rsidRPr="00DC47C2">
        <w:rPr>
          <w:rStyle w:val="SmallText"/>
        </w:rPr>
        <w:t>200</w:t>
      </w:r>
      <w:r w:rsidRPr="004049F7">
        <w:rPr>
          <w:rStyle w:val="Heading4Char"/>
        </w:rPr>
        <w:t>2</w:t>
      </w:r>
      <w:r w:rsidRPr="00206415">
        <w:t xml:space="preserve"> “Re-Orientation </w:t>
      </w:r>
      <w:proofErr w:type="spellStart"/>
      <w:r w:rsidRPr="00206415">
        <w:t>Internatioal</w:t>
      </w:r>
      <w:proofErr w:type="spellEnd"/>
      <w:r w:rsidRPr="00206415">
        <w:t xml:space="preserve"> Relations:  On Pragmatism, Pluralism and Practical Reasoning” </w:t>
      </w:r>
    </w:p>
    <w:p w:rsidR="0027098A" w:rsidRPr="00E908DA" w:rsidRDefault="0027098A" w:rsidP="0027098A">
      <w:pPr>
        <w:pStyle w:val="HotRouteCharCharCharCharChar"/>
        <w:rPr>
          <w:sz w:val="16"/>
        </w:rPr>
      </w:pPr>
      <w:r w:rsidRPr="00350DF9">
        <w:rPr>
          <w:rStyle w:val="UnderlineCharCharCharCharCharCharCharChar"/>
        </w:rPr>
        <w:t>Commenting on the ‘philosophical turn’ in IR</w:t>
      </w:r>
      <w:r w:rsidRPr="00E908DA">
        <w:rPr>
          <w:sz w:val="16"/>
        </w:rPr>
        <w:t xml:space="preserve">, </w:t>
      </w:r>
      <w:proofErr w:type="spellStart"/>
      <w:r w:rsidRPr="00E908DA">
        <w:rPr>
          <w:rStyle w:val="SmallTextCharCharCharChar"/>
        </w:rPr>
        <w:t>Wæver</w:t>
      </w:r>
      <w:proofErr w:type="spellEnd"/>
      <w:r w:rsidRPr="00E908DA">
        <w:rPr>
          <w:rStyle w:val="SmallTextCharCharCharChar"/>
        </w:rPr>
        <w:t xml:space="preserve"> remarks that ‘[a] frenzy for</w:t>
      </w:r>
      <w:r w:rsidRPr="00E908DA">
        <w:rPr>
          <w:sz w:val="16"/>
        </w:rPr>
        <w:t xml:space="preserve"> </w:t>
      </w:r>
      <w:r w:rsidRPr="00E908DA">
        <w:rPr>
          <w:rStyle w:val="Highlightedunderline"/>
          <w:sz w:val="24"/>
        </w:rPr>
        <w:t xml:space="preserve">words like </w:t>
      </w:r>
      <w:r w:rsidRPr="00E908DA">
        <w:rPr>
          <w:rStyle w:val="UnderlineChar"/>
          <w:rFonts w:eastAsia="Arial Unicode MS"/>
          <w:sz w:val="24"/>
        </w:rPr>
        <w:t>“epistemology” and</w:t>
      </w:r>
      <w:r w:rsidRPr="00E908DA">
        <w:rPr>
          <w:rStyle w:val="Highlightedunderline"/>
          <w:sz w:val="24"/>
        </w:rPr>
        <w:t xml:space="preserve"> “ontology” </w:t>
      </w:r>
      <w:r w:rsidRPr="00E908DA">
        <w:rPr>
          <w:rStyle w:val="UnderlineChar"/>
          <w:rFonts w:eastAsia="Arial Unicode MS"/>
          <w:sz w:val="24"/>
        </w:rPr>
        <w:t>often</w:t>
      </w:r>
      <w:r w:rsidRPr="00E908DA">
        <w:rPr>
          <w:rStyle w:val="Highlightedunderline"/>
          <w:sz w:val="24"/>
        </w:rPr>
        <w:t xml:space="preserve"> signal</w:t>
      </w:r>
      <w:r w:rsidRPr="00E908DA">
        <w:rPr>
          <w:rStyle w:val="UnderlineChar"/>
          <w:rFonts w:eastAsia="Arial Unicode MS"/>
          <w:sz w:val="24"/>
        </w:rPr>
        <w:t xml:space="preserve">s </w:t>
      </w:r>
      <w:r w:rsidRPr="00E908DA">
        <w:rPr>
          <w:rStyle w:val="Highlightedunderline"/>
          <w:sz w:val="24"/>
        </w:rPr>
        <w:t>this philosophical turn</w:t>
      </w:r>
      <w:r w:rsidRPr="00E908DA">
        <w:rPr>
          <w:sz w:val="16"/>
        </w:rPr>
        <w:t>’</w:t>
      </w:r>
      <w:r w:rsidRPr="00E908DA">
        <w:rPr>
          <w:rStyle w:val="ReallyfuckingsmallCharCharCharChar"/>
          <w:sz w:val="16"/>
        </w:rPr>
        <w:t xml:space="preserve">,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sidRPr="00E908DA">
        <w:rPr>
          <w:rStyle w:val="ReallyfuckingsmallCharCharCharChar"/>
          <w:sz w:val="16"/>
        </w:rPr>
        <w:t>characterise</w:t>
      </w:r>
      <w:proofErr w:type="spellEnd"/>
      <w:r w:rsidRPr="00E908DA">
        <w:rPr>
          <w:rStyle w:val="ReallyfuckingsmallCharCharCharChar"/>
          <w:sz w:val="16"/>
        </w:rPr>
        <w:t xml:space="preserve"> (and help individuate) diverse theoretical positions. Yet, such a philosophical turn is not without its dangers and I will briefly mention three before turning to consider a confusion that has, I will suggest, helped to promote the IR theory wars by motivating this philosophical turn</w:t>
      </w:r>
      <w:r w:rsidRPr="00E908DA">
        <w:rPr>
          <w:rStyle w:val="SmallTextCharCharCharChar"/>
        </w:rPr>
        <w:t xml:space="preserve">. </w:t>
      </w:r>
      <w:r w:rsidRPr="00E908DA">
        <w:rPr>
          <w:rStyle w:val="UnderlineChar"/>
          <w:rFonts w:eastAsia="Arial Unicode MS"/>
          <w:sz w:val="24"/>
        </w:rPr>
        <w:t>The first danger with the philosophical turn is</w:t>
      </w:r>
      <w:r w:rsidRPr="00E908DA">
        <w:rPr>
          <w:rStyle w:val="Highlightedunderline"/>
          <w:sz w:val="24"/>
        </w:rPr>
        <w:t xml:space="preserve"> that </w:t>
      </w:r>
      <w:r w:rsidRPr="00E908DA">
        <w:rPr>
          <w:rStyle w:val="UnderlineChar"/>
          <w:rFonts w:eastAsia="Arial Unicode MS"/>
          <w:sz w:val="24"/>
        </w:rPr>
        <w:t>it</w:t>
      </w:r>
      <w:r w:rsidRPr="00E908DA">
        <w:rPr>
          <w:rStyle w:val="Highlightedunderline"/>
          <w:sz w:val="24"/>
        </w:rPr>
        <w:t xml:space="preserve"> has a</w:t>
      </w:r>
      <w:r w:rsidRPr="00E908DA">
        <w:rPr>
          <w:rStyle w:val="UnderlineChar"/>
          <w:rFonts w:eastAsia="Arial Unicode MS"/>
          <w:sz w:val="24"/>
        </w:rPr>
        <w:t xml:space="preserve">n inbuilt </w:t>
      </w:r>
      <w:r w:rsidRPr="00E908DA">
        <w:rPr>
          <w:rStyle w:val="Highlightedunderline"/>
          <w:sz w:val="24"/>
        </w:rPr>
        <w:t xml:space="preserve">tendency to </w:t>
      </w:r>
      <w:proofErr w:type="spellStart"/>
      <w:r w:rsidRPr="00E908DA">
        <w:rPr>
          <w:rStyle w:val="Highlightedunderline"/>
          <w:sz w:val="24"/>
        </w:rPr>
        <w:t>prioritise</w:t>
      </w:r>
      <w:proofErr w:type="spellEnd"/>
      <w:r w:rsidRPr="00E908DA">
        <w:rPr>
          <w:rStyle w:val="Highlightedunderline"/>
          <w:sz w:val="24"/>
        </w:rPr>
        <w:t xml:space="preserve"> </w:t>
      </w:r>
      <w:r w:rsidRPr="00E908DA">
        <w:rPr>
          <w:rStyle w:val="UnderlineChar"/>
          <w:rFonts w:eastAsia="Arial Unicode MS"/>
          <w:sz w:val="24"/>
        </w:rPr>
        <w:t>issues</w:t>
      </w:r>
      <w:r w:rsidRPr="00E908DA">
        <w:rPr>
          <w:rStyle w:val="Highlightedunderline"/>
          <w:sz w:val="24"/>
        </w:rPr>
        <w:t xml:space="preserve"> </w:t>
      </w:r>
      <w:r w:rsidRPr="00E908DA">
        <w:rPr>
          <w:rStyle w:val="UnderlineChar"/>
          <w:rFonts w:eastAsia="Arial Unicode MS"/>
          <w:sz w:val="24"/>
        </w:rPr>
        <w:t xml:space="preserve">of </w:t>
      </w:r>
      <w:r w:rsidRPr="00E908DA">
        <w:rPr>
          <w:rStyle w:val="Highlightedunderline"/>
          <w:sz w:val="24"/>
        </w:rPr>
        <w:t xml:space="preserve">ontology </w:t>
      </w:r>
      <w:r w:rsidRPr="00E908DA">
        <w:rPr>
          <w:rStyle w:val="UnderlineChar"/>
          <w:rFonts w:eastAsia="Arial Unicode MS"/>
          <w:sz w:val="24"/>
        </w:rPr>
        <w:t>and epistemology</w:t>
      </w:r>
      <w:r w:rsidRPr="00E908DA">
        <w:rPr>
          <w:rStyle w:val="Highlightedunderline"/>
          <w:sz w:val="24"/>
        </w:rPr>
        <w:t xml:space="preserve"> over explanatory and</w:t>
      </w:r>
      <w:r w:rsidRPr="00E908DA">
        <w:rPr>
          <w:sz w:val="16"/>
        </w:rPr>
        <w:t>/</w:t>
      </w:r>
      <w:r w:rsidRPr="00E908DA">
        <w:rPr>
          <w:rStyle w:val="UnderlineCharCharCharCharCharCharCharChar"/>
          <w:sz w:val="24"/>
        </w:rPr>
        <w:t>or</w:t>
      </w:r>
      <w:r w:rsidRPr="00E908DA">
        <w:rPr>
          <w:sz w:val="16"/>
        </w:rPr>
        <w:t xml:space="preserve"> </w:t>
      </w:r>
      <w:r w:rsidRPr="00E908DA">
        <w:rPr>
          <w:rStyle w:val="Highlightedunderline"/>
          <w:sz w:val="24"/>
        </w:rPr>
        <w:t>interpretive power as if the latter two were merely a simple function of the former. But</w:t>
      </w:r>
      <w:r w:rsidRPr="00E908DA">
        <w:rPr>
          <w:rStyle w:val="SmallTextCharCharCharChar"/>
        </w:rPr>
        <w:t xml:space="preserve"> </w:t>
      </w:r>
      <w:r w:rsidRPr="00E908DA">
        <w:rPr>
          <w:rStyle w:val="ReallyfuckingsmallChar"/>
          <w:sz w:val="16"/>
        </w:rPr>
        <w:t>while the</w:t>
      </w:r>
      <w:r w:rsidRPr="00E908DA">
        <w:rPr>
          <w:sz w:val="16"/>
        </w:rPr>
        <w:t xml:space="preserve"> </w:t>
      </w:r>
      <w:r w:rsidRPr="00E908DA">
        <w:rPr>
          <w:rStyle w:val="Highlightedunderline"/>
          <w:sz w:val="24"/>
        </w:rPr>
        <w:t>explanatory and/or interpretive power of a theoretical account is</w:t>
      </w:r>
      <w:r w:rsidRPr="00E908DA">
        <w:rPr>
          <w:sz w:val="16"/>
        </w:rPr>
        <w:t xml:space="preserve"> </w:t>
      </w:r>
      <w:r w:rsidRPr="00E908DA">
        <w:rPr>
          <w:rStyle w:val="SmallTextCharCharCharChar"/>
        </w:rPr>
        <w:t xml:space="preserve">not wholly </w:t>
      </w:r>
      <w:r w:rsidRPr="00E908DA">
        <w:rPr>
          <w:rStyle w:val="ReallyfuckingsmallChar"/>
          <w:sz w:val="16"/>
        </w:rPr>
        <w:t>independent of its ontological and/or epistemological commitments (otherwise criticism of these features would not be a criticism that had any value), it</w:t>
      </w:r>
      <w:r w:rsidRPr="00E908DA">
        <w:rPr>
          <w:sz w:val="16"/>
        </w:rPr>
        <w:t xml:space="preserve"> is </w:t>
      </w:r>
      <w:r w:rsidRPr="00E908DA">
        <w:rPr>
          <w:rStyle w:val="Highlightedunderline"/>
          <w:sz w:val="24"/>
        </w:rPr>
        <w:t>by no means</w:t>
      </w:r>
      <w:r w:rsidRPr="00E908DA">
        <w:rPr>
          <w:sz w:val="16"/>
        </w:rPr>
        <w:t xml:space="preserve"> </w:t>
      </w:r>
      <w:r w:rsidRPr="00E908DA">
        <w:rPr>
          <w:rStyle w:val="ReallyfuckingsmallChar"/>
          <w:sz w:val="16"/>
        </w:rPr>
        <w:t>clear that it is, in contrast, wholly</w:t>
      </w:r>
      <w:r w:rsidRPr="00E908DA">
        <w:rPr>
          <w:sz w:val="16"/>
        </w:rPr>
        <w:t xml:space="preserve"> </w:t>
      </w:r>
      <w:r w:rsidRPr="00E908DA">
        <w:rPr>
          <w:rStyle w:val="Highlightedunderline"/>
          <w:sz w:val="24"/>
        </w:rPr>
        <w:t>dependent on these philosophical commitments</w:t>
      </w:r>
      <w:r w:rsidRPr="00E908DA">
        <w:rPr>
          <w:sz w:val="16"/>
        </w:rPr>
        <w:t xml:space="preserve">. </w:t>
      </w:r>
      <w:r w:rsidRPr="00E908DA">
        <w:rPr>
          <w:rStyle w:val="ReallyfuckingsmallChar"/>
          <w:sz w:val="16"/>
        </w:rPr>
        <w:t xml:space="preserve">Thus, for </w:t>
      </w:r>
      <w:r w:rsidR="00331D05">
        <w:rPr>
          <w:rStyle w:val="ReallyfuckingsmallChar"/>
          <w:color w:val="FF0000"/>
          <w:sz w:val="36"/>
        </w:rPr>
        <w:t xml:space="preserve">§ Marked 19:20 § </w:t>
      </w:r>
      <w:r w:rsidRPr="00E908DA">
        <w:rPr>
          <w:rStyle w:val="ReallyfuckingsmallChar"/>
          <w:sz w:val="16"/>
        </w:rPr>
        <w:t xml:space="preserve">example, one need not be sympathetic to rational choice </w:t>
      </w:r>
      <w:proofErr w:type="spellStart"/>
      <w:r w:rsidRPr="00E908DA">
        <w:rPr>
          <w:rStyle w:val="ReallyfuckingsmallChar"/>
          <w:sz w:val="16"/>
        </w:rPr>
        <w:t>theoryto</w:t>
      </w:r>
      <w:proofErr w:type="spellEnd"/>
      <w:r w:rsidRPr="00E908DA">
        <w:rPr>
          <w:rStyle w:val="ReallyfuckingsmallChar"/>
          <w:sz w:val="16"/>
        </w:rPr>
        <w:t xml:space="preserve"> </w:t>
      </w:r>
      <w:proofErr w:type="spellStart"/>
      <w:r w:rsidRPr="00E908DA">
        <w:rPr>
          <w:rStyle w:val="ReallyfuckingsmallChar"/>
          <w:sz w:val="16"/>
        </w:rPr>
        <w:t>recognise</w:t>
      </w:r>
      <w:proofErr w:type="spellEnd"/>
      <w:r w:rsidRPr="00E908DA">
        <w:rPr>
          <w:rStyle w:val="ReallyfuckingsmallChar"/>
          <w:sz w:val="16"/>
        </w:rPr>
        <w:t xml:space="preserve"> that</w:t>
      </w:r>
      <w:r w:rsidRPr="00E908DA">
        <w:rPr>
          <w:sz w:val="16"/>
        </w:rPr>
        <w:t xml:space="preserve"> </w:t>
      </w:r>
      <w:r w:rsidRPr="00E908DA">
        <w:rPr>
          <w:rStyle w:val="UnderlineChar"/>
          <w:rFonts w:eastAsia="Arial Unicode MS"/>
          <w:sz w:val="24"/>
        </w:rPr>
        <w:t xml:space="preserve">it can provide powerful accounts of certain kinds of problems, such as the tragedy of the commons </w:t>
      </w:r>
      <w:r w:rsidRPr="00E908DA">
        <w:rPr>
          <w:rStyle w:val="ReallyfuckingsmallCharCharCharChar"/>
          <w:sz w:val="16"/>
        </w:rPr>
        <w:t>in which dilemmas of collective action are foregrounded. It may, of course, be the case that the advocates of rational choice theory cannot give a good account of why this type of theory is powerful in accounting for this class of problems (i.e., how it is that the relevant actors come to exhibit features in these circumstances that approximate the assumptions of rational choice theory) and, if this is the case, it is a philosophical weakness—but this does not undermine the point that</w:t>
      </w:r>
      <w:r w:rsidRPr="00E908DA">
        <w:rPr>
          <w:rStyle w:val="UnderlineChar"/>
          <w:rFonts w:eastAsia="Arial Unicode MS"/>
          <w:sz w:val="24"/>
        </w:rPr>
        <w:t>, for a certain class of problems</w:t>
      </w:r>
      <w:r w:rsidRPr="00E908DA">
        <w:rPr>
          <w:rStyle w:val="Highlightedunderline"/>
          <w:sz w:val="24"/>
        </w:rPr>
        <w:t>, rational choice theory may provide the best account available to us</w:t>
      </w:r>
      <w:r w:rsidRPr="00E908DA">
        <w:rPr>
          <w:rStyle w:val="SmallTextCharCharCharChar"/>
        </w:rPr>
        <w:t>.</w:t>
      </w:r>
      <w:r w:rsidRPr="00E908DA">
        <w:rPr>
          <w:rStyle w:val="ReallyfuckingsmallChar"/>
          <w:sz w:val="16"/>
        </w:rPr>
        <w:t xml:space="preserve"> In other words, while the critical </w:t>
      </w:r>
      <w:proofErr w:type="spellStart"/>
      <w:r w:rsidRPr="00E908DA">
        <w:rPr>
          <w:rStyle w:val="ReallyfuckingsmallChar"/>
          <w:sz w:val="16"/>
        </w:rPr>
        <w:t>judgement</w:t>
      </w:r>
      <w:proofErr w:type="spellEnd"/>
      <w:r w:rsidRPr="00E908DA">
        <w:rPr>
          <w:rStyle w:val="ReallyfuckingsmallChar"/>
          <w:sz w:val="16"/>
        </w:rPr>
        <w:t xml:space="preserve"> of theoretical accounts in terms of their ontological and/or epistemological sophistication is one kind of critical </w:t>
      </w:r>
      <w:proofErr w:type="spellStart"/>
      <w:r w:rsidRPr="00E908DA">
        <w:rPr>
          <w:rStyle w:val="ReallyfuckingsmallChar"/>
          <w:sz w:val="16"/>
        </w:rPr>
        <w:t>judgement</w:t>
      </w:r>
      <w:proofErr w:type="spellEnd"/>
      <w:r w:rsidRPr="00E908DA">
        <w:rPr>
          <w:rStyle w:val="ReallyfuckingsmallChar"/>
          <w:sz w:val="16"/>
        </w:rPr>
        <w:t>, it is not the only or even necessarily the most important kind</w:t>
      </w:r>
      <w:r w:rsidRPr="00E908DA">
        <w:rPr>
          <w:sz w:val="16"/>
        </w:rPr>
        <w:t xml:space="preserve">. </w:t>
      </w:r>
      <w:r w:rsidRPr="00E908DA">
        <w:rPr>
          <w:rStyle w:val="UnderlineCharCharCharCharCharCharCharChar"/>
          <w:sz w:val="24"/>
        </w:rPr>
        <w:t>The second danger run by the philosophical turn is that because</w:t>
      </w:r>
      <w:r w:rsidRPr="00E908DA">
        <w:rPr>
          <w:sz w:val="16"/>
        </w:rPr>
        <w:t xml:space="preserve"> </w:t>
      </w:r>
      <w:proofErr w:type="spellStart"/>
      <w:r w:rsidRPr="00E908DA">
        <w:rPr>
          <w:rStyle w:val="Highlightedunderline"/>
          <w:sz w:val="24"/>
        </w:rPr>
        <w:t>prioritisation</w:t>
      </w:r>
      <w:proofErr w:type="spellEnd"/>
      <w:r w:rsidRPr="00E908DA">
        <w:rPr>
          <w:rStyle w:val="Highlightedunderline"/>
          <w:sz w:val="24"/>
        </w:rPr>
        <w:t xml:space="preserve"> of ontology </w:t>
      </w:r>
      <w:r w:rsidRPr="00E908DA">
        <w:rPr>
          <w:rStyle w:val="UnderlineChar"/>
          <w:rFonts w:eastAsia="Arial Unicode MS"/>
          <w:sz w:val="24"/>
        </w:rPr>
        <w:t>and epistemology</w:t>
      </w:r>
      <w:r w:rsidRPr="00E908DA">
        <w:rPr>
          <w:sz w:val="16"/>
        </w:rPr>
        <w:t xml:space="preserve"> </w:t>
      </w:r>
      <w:r w:rsidRPr="00E908DA">
        <w:rPr>
          <w:rStyle w:val="ReallyfuckingsmallChar"/>
          <w:sz w:val="16"/>
        </w:rPr>
        <w:t>promotes theory-construction from philosophical first principles, it</w:t>
      </w:r>
      <w:r w:rsidRPr="00E908DA">
        <w:rPr>
          <w:sz w:val="16"/>
        </w:rPr>
        <w:t xml:space="preserve"> </w:t>
      </w:r>
      <w:r w:rsidRPr="00E908DA">
        <w:rPr>
          <w:rStyle w:val="Highlightedunderline"/>
          <w:sz w:val="24"/>
        </w:rPr>
        <w:t>cultivates a theory-driven rather than problem-driven approach to IR</w:t>
      </w:r>
      <w:r w:rsidRPr="00E908DA">
        <w:rPr>
          <w:sz w:val="16"/>
        </w:rPr>
        <w:t xml:space="preserve">. </w:t>
      </w:r>
      <w:r w:rsidRPr="00E908DA">
        <w:rPr>
          <w:rStyle w:val="ReallyfuckingsmallChar"/>
          <w:sz w:val="16"/>
        </w:rPr>
        <w:t xml:space="preserve">Paraphrasing Ian Shapiro, the point can be put like this: since it is the case that there is always a plurality of possible true descriptions of a given action, event or phenomenon, the challenge is to decide which is the most apt in terms of getting a perspicuous grip on the action, event or phenomenon in question given the purposes of the inquiry; yet, from </w:t>
      </w:r>
      <w:r w:rsidRPr="00E908DA">
        <w:rPr>
          <w:rStyle w:val="Highlightedunderline"/>
          <w:sz w:val="24"/>
        </w:rPr>
        <w:t xml:space="preserve">this </w:t>
      </w:r>
      <w:r w:rsidRPr="00E908DA">
        <w:rPr>
          <w:rStyle w:val="ReallyfuckingsmallChar"/>
          <w:sz w:val="16"/>
        </w:rPr>
        <w:t>standpoint, ‘theory-driven work is part of a</w:t>
      </w:r>
      <w:r w:rsidRPr="00E908DA">
        <w:rPr>
          <w:rStyle w:val="Highlightedunderline"/>
          <w:sz w:val="24"/>
        </w:rPr>
        <w:t xml:space="preserve"> reductionist program’</w:t>
      </w:r>
      <w:r w:rsidRPr="00E908DA">
        <w:rPr>
          <w:rStyle w:val="UnderlineCharCharCharCharCharCharCharChar"/>
          <w:sz w:val="24"/>
        </w:rPr>
        <w:t xml:space="preserve"> </w:t>
      </w:r>
      <w:r w:rsidRPr="00E908DA">
        <w:rPr>
          <w:rStyle w:val="ReallyfuckingsmallChar"/>
          <w:sz w:val="16"/>
        </w:rPr>
        <w:t xml:space="preserve">in that it ‘dictates always opting for the description that calls for the explanation that flows from the preferred model or theory’.5 The justification offered for this strategy rests on the mistaken belief that it is necessary for social science because general explanations are required to </w:t>
      </w:r>
      <w:proofErr w:type="spellStart"/>
      <w:r w:rsidRPr="00E908DA">
        <w:rPr>
          <w:rStyle w:val="ReallyfuckingsmallChar"/>
          <w:sz w:val="16"/>
        </w:rPr>
        <w:t>characterise</w:t>
      </w:r>
      <w:proofErr w:type="spellEnd"/>
      <w:r w:rsidRPr="00E908DA">
        <w:rPr>
          <w:rStyle w:val="ReallyfuckingsmallChar"/>
          <w:sz w:val="16"/>
        </w:rPr>
        <w:t xml:space="preserve"> the classes of phenomena studied in similar terms. However, as Shapiro points out, this is to misunderstand the enterprise of science since ‘whether there are general explanations for classes of phenomena is a question for social-scientific inquiry, not to be prejudged before conducting that inquiry’.6 Moreover</w:t>
      </w:r>
      <w:r w:rsidRPr="00E908DA">
        <w:rPr>
          <w:sz w:val="16"/>
        </w:rPr>
        <w:t xml:space="preserve">, </w:t>
      </w:r>
      <w:r w:rsidRPr="00E908DA">
        <w:rPr>
          <w:rStyle w:val="UnderlineChar"/>
          <w:rFonts w:eastAsia="Arial Unicode MS"/>
          <w:sz w:val="24"/>
        </w:rPr>
        <w:t>this strategy easily</w:t>
      </w:r>
      <w:r w:rsidRPr="00E908DA">
        <w:rPr>
          <w:rStyle w:val="Highlightedunderline"/>
          <w:sz w:val="24"/>
        </w:rPr>
        <w:t xml:space="preserve"> slips into the promotion </w:t>
      </w:r>
      <w:r w:rsidRPr="00E908DA">
        <w:rPr>
          <w:rStyle w:val="UnderlineChar"/>
          <w:rFonts w:eastAsia="Arial Unicode MS"/>
          <w:sz w:val="24"/>
        </w:rPr>
        <w:t>of the pursuit of</w:t>
      </w:r>
      <w:r w:rsidRPr="00E908DA">
        <w:rPr>
          <w:rStyle w:val="Highlightedunderline"/>
          <w:sz w:val="24"/>
        </w:rPr>
        <w:t xml:space="preserve"> generality over </w:t>
      </w:r>
      <w:r w:rsidRPr="00E908DA">
        <w:rPr>
          <w:rStyle w:val="UnderlineChar"/>
          <w:rFonts w:eastAsia="Arial Unicode MS"/>
          <w:sz w:val="24"/>
        </w:rPr>
        <w:t>that of</w:t>
      </w:r>
      <w:r w:rsidRPr="00E908DA">
        <w:rPr>
          <w:rStyle w:val="Highlightedunderline"/>
          <w:sz w:val="24"/>
        </w:rPr>
        <w:t xml:space="preserve"> empirical validity</w:t>
      </w:r>
      <w:r w:rsidRPr="00E908DA">
        <w:rPr>
          <w:rStyle w:val="ReallyfuckingsmallCharCharCharChar"/>
          <w:sz w:val="16"/>
        </w:rPr>
        <w:t xml:space="preserve">. </w:t>
      </w:r>
    </w:p>
    <w:p w:rsidR="0027098A" w:rsidRPr="0027098A" w:rsidRDefault="0027098A" w:rsidP="0027098A"/>
    <w:p w:rsidR="008533C9" w:rsidRPr="00856029" w:rsidRDefault="008533C9" w:rsidP="008533C9">
      <w:pPr>
        <w:pStyle w:val="Heading3"/>
      </w:pPr>
      <w:r>
        <w:t>Plan is aimed at leaders not the public- we’re the good kind</w:t>
      </w:r>
    </w:p>
    <w:p w:rsidR="008533C9" w:rsidRDefault="008533C9" w:rsidP="008533C9">
      <w:r>
        <w:t xml:space="preserve">Stephen </w:t>
      </w:r>
      <w:r w:rsidRPr="00A65064">
        <w:rPr>
          <w:rStyle w:val="StyleStyleBold12pt"/>
        </w:rPr>
        <w:t>Lee</w:t>
      </w:r>
      <w:r>
        <w:t>, 3-1-</w:t>
      </w:r>
      <w:r w:rsidRPr="0037746B">
        <w:rPr>
          <w:rStyle w:val="StyleStyleBold12pt"/>
        </w:rPr>
        <w:t>1996</w:t>
      </w:r>
      <w:r>
        <w:t>, Cambridge University Press, “Morality, Prudence, and Nuclear Weapons,” p. 327</w:t>
      </w:r>
    </w:p>
    <w:p w:rsidR="008533C9" w:rsidRDefault="008533C9" w:rsidP="008533C9">
      <w:pPr>
        <w:rPr>
          <w:rStyle w:val="StyleBoldUnderline"/>
        </w:rPr>
      </w:pPr>
      <w:r w:rsidRPr="00245413">
        <w:t xml:space="preserve">The prospects for </w:t>
      </w:r>
      <w:r w:rsidRPr="006F7309">
        <w:rPr>
          <w:rStyle w:val="StyleBoldUnderline"/>
        </w:rPr>
        <w:t xml:space="preserve">the </w:t>
      </w:r>
      <w:proofErr w:type="spellStart"/>
      <w:r w:rsidRPr="00276FFC">
        <w:rPr>
          <w:rStyle w:val="StyleBoldUnderline"/>
          <w:highlight w:val="cyan"/>
        </w:rPr>
        <w:t>delegitimation</w:t>
      </w:r>
      <w:proofErr w:type="spellEnd"/>
      <w:r w:rsidRPr="00276FFC">
        <w:rPr>
          <w:rStyle w:val="StyleBoldUnderline"/>
          <w:highlight w:val="cyan"/>
        </w:rPr>
        <w:t xml:space="preserve"> of nuclear weapons depends on</w:t>
      </w:r>
      <w:r w:rsidRPr="00245413">
        <w:t xml:space="preserve"> the clarity of the crystal ball – that is, on </w:t>
      </w:r>
      <w:r w:rsidRPr="00276FFC">
        <w:rPr>
          <w:rStyle w:val="StyleBoldUnderline"/>
          <w:highlight w:val="cyan"/>
        </w:rPr>
        <w:t xml:space="preserve">the keenness and the immediacy with which the horrors </w:t>
      </w:r>
      <w:r w:rsidRPr="006F7309">
        <w:rPr>
          <w:rStyle w:val="StyleBoldUnderline"/>
        </w:rPr>
        <w:t>of nuclear war</w:t>
      </w:r>
      <w:r w:rsidRPr="00276FFC">
        <w:rPr>
          <w:rStyle w:val="StyleBoldUnderline"/>
          <w:highlight w:val="cyan"/>
        </w:rPr>
        <w:t xml:space="preserve"> are present in the minds of those who make decisions</w:t>
      </w:r>
      <w:r w:rsidRPr="00245413">
        <w:t xml:space="preserve"> about military matters.  When the vision is sharp, the mental connection between a possible act of aggression, whether nuclear or nonnuclear, and the potential for societal destruction is clear, and when that connection is clear, the aggression will likely be unthinkable.  When each side believes that this connection is clear and strong </w:t>
      </w:r>
      <w:proofErr w:type="spellStart"/>
      <w:proofErr w:type="gramStart"/>
      <w:r w:rsidRPr="00245413">
        <w:t>fo</w:t>
      </w:r>
      <w:proofErr w:type="spellEnd"/>
      <w:proofErr w:type="gramEnd"/>
      <w:r w:rsidRPr="00245413">
        <w:t xml:space="preserve"> the other, it comes to expect nonaggression from the other, and this allows its own inclination against aggression to become habitual.  </w:t>
      </w:r>
      <w:r w:rsidRPr="00245413">
        <w:lastRenderedPageBreak/>
        <w:t xml:space="preserve">The problem is that </w:t>
      </w:r>
      <w:r w:rsidRPr="006F7309">
        <w:rPr>
          <w:rStyle w:val="StyleBoldUnderline"/>
        </w:rPr>
        <w:t>time clouds the crystal ball</w:t>
      </w:r>
      <w:r w:rsidRPr="00245413">
        <w:t xml:space="preserve">, and an expectation that nuclear weapons would not be used </w:t>
      </w:r>
      <w:proofErr w:type="spellStart"/>
      <w:r w:rsidRPr="00245413">
        <w:t>y</w:t>
      </w:r>
      <w:proofErr w:type="spellEnd"/>
      <w:r w:rsidRPr="00245413">
        <w:t xml:space="preserve"> the other side in response to nonnuclear aggression clouds it further, and this weakens the connection.  To promote the habits, </w:t>
      </w:r>
      <w:r w:rsidRPr="00276FFC">
        <w:rPr>
          <w:rStyle w:val="StyleBoldUnderline"/>
          <w:highlight w:val="cyan"/>
        </w:rPr>
        <w:t xml:space="preserve">one must counteract </w:t>
      </w:r>
      <w:r w:rsidRPr="006F7309">
        <w:rPr>
          <w:rStyle w:val="StyleBoldUnderline"/>
        </w:rPr>
        <w:t>this</w:t>
      </w:r>
      <w:r w:rsidRPr="00276FFC">
        <w:rPr>
          <w:rStyle w:val="StyleBoldUnderline"/>
          <w:highlight w:val="cyan"/>
        </w:rPr>
        <w:t xml:space="preserve"> obscuration.  </w:t>
      </w:r>
      <w:r w:rsidRPr="006F7309">
        <w:rPr>
          <w:rStyle w:val="StyleBoldUnderline"/>
        </w:rPr>
        <w:t>One way to do this is</w:t>
      </w:r>
      <w:r w:rsidRPr="00276FFC">
        <w:rPr>
          <w:rStyle w:val="StyleBoldUnderline"/>
          <w:highlight w:val="cyan"/>
        </w:rPr>
        <w:t xml:space="preserve"> constantly remind people</w:t>
      </w:r>
      <w:r w:rsidRPr="00245413">
        <w:t xml:space="preserve"> in </w:t>
      </w:r>
      <w:proofErr w:type="gramStart"/>
      <w:r w:rsidRPr="00245413">
        <w:t>general,</w:t>
      </w:r>
      <w:proofErr w:type="gramEnd"/>
      <w:r w:rsidRPr="00245413">
        <w:t xml:space="preserve"> and leaders in particular, </w:t>
      </w:r>
      <w:r w:rsidRPr="00276FFC">
        <w:rPr>
          <w:rStyle w:val="StyleBoldUnderline"/>
          <w:highlight w:val="cyan"/>
        </w:rPr>
        <w:t>of the horrors of nuclear war.  Leaders must be</w:t>
      </w:r>
      <w:r w:rsidRPr="00245413">
        <w:t xml:space="preserve"> continually </w:t>
      </w:r>
      <w:r w:rsidRPr="00276FFC">
        <w:rPr>
          <w:rStyle w:val="StyleBoldUnderline"/>
          <w:highlight w:val="cyan"/>
        </w:rPr>
        <w:t xml:space="preserve">scared straight.  There must be an </w:t>
      </w:r>
      <w:r w:rsidRPr="006F7309">
        <w:rPr>
          <w:rStyle w:val="StyleBoldUnderline"/>
        </w:rPr>
        <w:t>ongoing</w:t>
      </w:r>
      <w:r w:rsidRPr="00276FFC">
        <w:rPr>
          <w:rStyle w:val="StyleBoldUnderline"/>
          <w:highlight w:val="cyan"/>
        </w:rPr>
        <w:t xml:space="preserve"> educational campaign to keep the </w:t>
      </w:r>
      <w:r w:rsidRPr="006F7309">
        <w:rPr>
          <w:rStyle w:val="StyleBoldUnderline"/>
        </w:rPr>
        <w:t>potential</w:t>
      </w:r>
      <w:r w:rsidRPr="00276FFC">
        <w:rPr>
          <w:rStyle w:val="StyleBoldUnderline"/>
          <w:highlight w:val="cyan"/>
        </w:rPr>
        <w:t xml:space="preserve"> </w:t>
      </w:r>
      <w:proofErr w:type="spellStart"/>
      <w:r w:rsidRPr="00276FFC">
        <w:rPr>
          <w:rStyle w:val="StyleBoldUnderline"/>
          <w:highlight w:val="cyan"/>
        </w:rPr>
        <w:t>destructivness</w:t>
      </w:r>
      <w:proofErr w:type="spellEnd"/>
      <w:r w:rsidRPr="00276FFC">
        <w:rPr>
          <w:rStyle w:val="StyleBoldUnderline"/>
          <w:highlight w:val="cyan"/>
        </w:rPr>
        <w:t xml:space="preserve"> of nuclear war ever-present in their minds.  Those engaged</w:t>
      </w:r>
      <w:r w:rsidRPr="00245413">
        <w:t xml:space="preserve"> in this campaign </w:t>
      </w:r>
      <w:r w:rsidRPr="00276FFC">
        <w:rPr>
          <w:rStyle w:val="StyleBoldUnderline"/>
          <w:highlight w:val="cyan"/>
        </w:rPr>
        <w:t xml:space="preserve">should not be deterred by </w:t>
      </w:r>
      <w:r w:rsidRPr="006F7309">
        <w:rPr>
          <w:rStyle w:val="StyleBoldUnderline"/>
        </w:rPr>
        <w:t>critics who claim that</w:t>
      </w:r>
      <w:r w:rsidRPr="00245413">
        <w:t xml:space="preserve"> the danger of nuclear war is something everyone knows about already and that </w:t>
      </w:r>
      <w:r w:rsidRPr="006F7309">
        <w:rPr>
          <w:rStyle w:val="StyleBoldUnderline"/>
        </w:rPr>
        <w:t>talking about it succeeds only in</w:t>
      </w:r>
      <w:r w:rsidRPr="00276FFC">
        <w:rPr>
          <w:rStyle w:val="StyleBoldUnderline"/>
          <w:highlight w:val="cyan"/>
        </w:rPr>
        <w:t xml:space="preserve"> frightening people</w:t>
      </w:r>
    </w:p>
    <w:p w:rsidR="008533C9" w:rsidRDefault="008533C9" w:rsidP="008533C9">
      <w:pPr>
        <w:rPr>
          <w:rStyle w:val="StyleBoldUnderline"/>
        </w:rPr>
      </w:pPr>
    </w:p>
    <w:p w:rsidR="0027098A" w:rsidRPr="00634BCC" w:rsidRDefault="0027098A" w:rsidP="0027098A">
      <w:pPr>
        <w:pStyle w:val="Heading3"/>
      </w:pPr>
      <w:r w:rsidRPr="00634BCC">
        <w:t xml:space="preserve">Fear of nuclear annihilation is key to </w:t>
      </w:r>
      <w:r>
        <w:t>prevent future violence with newer weapons</w:t>
      </w:r>
      <w:r w:rsidRPr="00634BCC">
        <w:t xml:space="preserve"> </w:t>
      </w:r>
    </w:p>
    <w:p w:rsidR="0027098A" w:rsidRPr="00634BCC" w:rsidRDefault="0027098A" w:rsidP="0027098A">
      <w:r w:rsidRPr="00634BCC">
        <w:t xml:space="preserve">J. A. H. </w:t>
      </w:r>
      <w:proofErr w:type="spellStart"/>
      <w:r w:rsidRPr="00F3416A">
        <w:rPr>
          <w:rStyle w:val="Heading3Char"/>
          <w:iCs/>
        </w:rPr>
        <w:t>Futterman</w:t>
      </w:r>
      <w:proofErr w:type="spellEnd"/>
      <w:r w:rsidRPr="00634BCC">
        <w:t xml:space="preserve">, Ph.D. from UT-Austin and Physicist at the </w:t>
      </w:r>
      <w:smartTag w:uri="urn:schemas-microsoft-com:office:smarttags" w:element="place">
        <w:smartTag w:uri="urn:schemas-microsoft-com:office:smarttags" w:element="PlaceType">
          <w:r w:rsidRPr="00634BCC">
            <w:t>University</w:t>
          </w:r>
        </w:smartTag>
        <w:r w:rsidRPr="00634BCC">
          <w:t xml:space="preserve"> of </w:t>
        </w:r>
        <w:smartTag w:uri="urn:schemas-microsoft-com:office:smarttags" w:element="PlaceName">
          <w:r w:rsidRPr="00634BCC">
            <w:t>California</w:t>
          </w:r>
        </w:smartTag>
      </w:smartTag>
      <w:r w:rsidRPr="00634BCC">
        <w:t xml:space="preserve">'s Lawrence Livermore National Laboratory, “Obscenity and Peace: Meditations on the Bomb,” </w:t>
      </w:r>
      <w:r w:rsidRPr="00F3416A">
        <w:rPr>
          <w:rStyle w:val="Heading3Char"/>
          <w:iCs/>
        </w:rPr>
        <w:t>1994</w:t>
      </w:r>
      <w:r w:rsidRPr="00634BCC">
        <w:t xml:space="preserve">, http://www.dogchurch.com/scriptorium/nuke.html, </w:t>
      </w:r>
      <w:smartTag w:uri="urn:schemas-microsoft-com:office:smarttags" w:element="country-region">
        <w:smartTag w:uri="urn:schemas-microsoft-com:office:smarttags" w:element="place">
          <w:r w:rsidRPr="00634BCC">
            <w:t>UK</w:t>
          </w:r>
        </w:smartTag>
      </w:smartTag>
      <w:r w:rsidRPr="00634BCC">
        <w:t>: Fisher</w:t>
      </w:r>
    </w:p>
    <w:p w:rsidR="0027098A" w:rsidRPr="00A7764E" w:rsidRDefault="0027098A" w:rsidP="0027098A">
      <w:pPr>
        <w:pStyle w:val="HotRouteCharCharCharCharChar"/>
        <w:rPr>
          <w:rStyle w:val="SmallTextCharCharCharChar"/>
        </w:rPr>
      </w:pPr>
      <w:r w:rsidRPr="00A7764E">
        <w:rPr>
          <w:rStyle w:val="ReallyfuckingsmallCharCharCharChar"/>
          <w:sz w:val="16"/>
        </w:rPr>
        <w:t xml:space="preserve">But the inhibitory effect of reliable nuclear weapons goes deeper than Shirer's deterrence of adventurer-conquerors. It changes the way we think individually and culturally, preparing us for a future we cannot now imagine. Jungian psychiatrist Anthony J. Stevens states, [15] "History would indicate that people cannot rise above their narrow sectarian concerns without some overwhelming paroxysm. It took the War of Independence and the Civil War to forge the </w:t>
      </w:r>
      <w:smartTag w:uri="urn:schemas-microsoft-com:office:smarttags" w:element="country-region">
        <w:smartTag w:uri="urn:schemas-microsoft-com:office:smarttags" w:element="place">
          <w:r w:rsidRPr="00A7764E">
            <w:rPr>
              <w:rStyle w:val="ReallyfuckingsmallCharCharCharChar"/>
              <w:sz w:val="16"/>
            </w:rPr>
            <w:t>United States</w:t>
          </w:r>
        </w:smartTag>
      </w:smartTag>
      <w:r w:rsidRPr="00A7764E">
        <w:rPr>
          <w:rStyle w:val="ReallyfuckingsmallCharCharCharChar"/>
          <w:sz w:val="16"/>
        </w:rPr>
        <w:t xml:space="preserve">, World War I to create the </w:t>
      </w:r>
      <w:smartTag w:uri="urn:schemas-microsoft-com:office:smarttags" w:element="place">
        <w:r w:rsidRPr="00A7764E">
          <w:rPr>
            <w:rStyle w:val="ReallyfuckingsmallCharCharCharChar"/>
            <w:sz w:val="16"/>
          </w:rPr>
          <w:t>League of Nations</w:t>
        </w:r>
      </w:smartTag>
      <w:r w:rsidRPr="00A7764E">
        <w:rPr>
          <w:rStyle w:val="ReallyfuckingsmallCharCharCharChar"/>
          <w:sz w:val="16"/>
        </w:rPr>
        <w:t xml:space="preserve">, World War II to create the United Nations Organization and the </w:t>
      </w:r>
      <w:smartTag w:uri="urn:schemas-microsoft-com:office:smarttags" w:element="place">
        <w:r w:rsidRPr="00A7764E">
          <w:rPr>
            <w:rStyle w:val="ReallyfuckingsmallCharCharCharChar"/>
            <w:sz w:val="16"/>
          </w:rPr>
          <w:t>European Economic Community</w:t>
        </w:r>
      </w:smartTag>
      <w:r w:rsidRPr="00A7764E">
        <w:rPr>
          <w:sz w:val="16"/>
        </w:rPr>
        <w:t xml:space="preserve">. </w:t>
      </w:r>
      <w:r w:rsidRPr="00A7764E">
        <w:rPr>
          <w:rStyle w:val="Highlightedunderline"/>
          <w:sz w:val="24"/>
        </w:rPr>
        <w:t>Only catastrophe</w:t>
      </w:r>
      <w:r w:rsidRPr="00A7764E">
        <w:rPr>
          <w:sz w:val="16"/>
        </w:rPr>
        <w:t xml:space="preserve">, </w:t>
      </w:r>
      <w:r w:rsidRPr="00A7764E">
        <w:rPr>
          <w:rStyle w:val="SmallTextCharCharCharChar"/>
        </w:rPr>
        <w:t>it seems</w:t>
      </w:r>
      <w:r w:rsidRPr="00A7764E">
        <w:rPr>
          <w:sz w:val="16"/>
        </w:rPr>
        <w:t xml:space="preserve">, </w:t>
      </w:r>
      <w:r w:rsidRPr="00A7764E">
        <w:rPr>
          <w:rStyle w:val="Highlightedunderline"/>
          <w:sz w:val="24"/>
        </w:rPr>
        <w:t>forces people to take the wider view</w:t>
      </w:r>
      <w:r w:rsidRPr="00A7764E">
        <w:rPr>
          <w:sz w:val="16"/>
        </w:rPr>
        <w:t xml:space="preserve">. </w:t>
      </w:r>
      <w:proofErr w:type="gramStart"/>
      <w:r w:rsidRPr="00A7764E">
        <w:rPr>
          <w:rStyle w:val="SmallTextCharCharCharChar"/>
        </w:rPr>
        <w:t xml:space="preserve">Or what about </w:t>
      </w:r>
      <w:r w:rsidRPr="00A7764E">
        <w:rPr>
          <w:rStyle w:val="Highlightedunderline"/>
          <w:sz w:val="24"/>
        </w:rPr>
        <w:t>fear</w:t>
      </w:r>
      <w:r w:rsidRPr="00A7764E">
        <w:rPr>
          <w:rStyle w:val="SmallTextCharCharCharChar"/>
        </w:rPr>
        <w:t>?</w:t>
      </w:r>
      <w:proofErr w:type="gramEnd"/>
      <w:r w:rsidRPr="00A7764E">
        <w:rPr>
          <w:sz w:val="16"/>
        </w:rPr>
        <w:t xml:space="preserve"> </w:t>
      </w:r>
      <w:r w:rsidRPr="00A7764E">
        <w:rPr>
          <w:rStyle w:val="Highlightedunderline"/>
          <w:sz w:val="24"/>
        </w:rPr>
        <w:t>Can</w:t>
      </w:r>
      <w:r w:rsidRPr="00A7764E">
        <w:rPr>
          <w:sz w:val="16"/>
        </w:rPr>
        <w:t xml:space="preserve"> </w:t>
      </w:r>
      <w:r w:rsidRPr="00A7764E">
        <w:rPr>
          <w:rStyle w:val="SmallTextCharCharCharChar"/>
        </w:rPr>
        <w:t>the horror which we all experience when we contemplate the</w:t>
      </w:r>
      <w:r w:rsidRPr="00A7764E">
        <w:rPr>
          <w:sz w:val="16"/>
        </w:rPr>
        <w:t xml:space="preserve"> possibility </w:t>
      </w:r>
      <w:r w:rsidRPr="00A7764E">
        <w:rPr>
          <w:rStyle w:val="SmallTextCharCharCharChar"/>
        </w:rPr>
        <w:t>of nuclear extinction</w:t>
      </w:r>
      <w:r w:rsidRPr="00A7764E">
        <w:rPr>
          <w:sz w:val="16"/>
        </w:rPr>
        <w:t xml:space="preserve"> </w:t>
      </w:r>
      <w:r w:rsidRPr="00A7764E">
        <w:rPr>
          <w:rStyle w:val="Highlightedunderline"/>
          <w:sz w:val="24"/>
        </w:rPr>
        <w:t>mobilize</w:t>
      </w:r>
      <w:r w:rsidRPr="00A7764E">
        <w:rPr>
          <w:rStyle w:val="UnderlineCharCharCharCharCharCharCharChar"/>
          <w:rFonts w:eastAsia="Calibri"/>
          <w:sz w:val="24"/>
        </w:rPr>
        <w:t xml:space="preserve"> in </w:t>
      </w:r>
      <w:r w:rsidRPr="00A7764E">
        <w:rPr>
          <w:rStyle w:val="Highlightedunderline"/>
          <w:sz w:val="24"/>
        </w:rPr>
        <w:t>us</w:t>
      </w:r>
      <w:r w:rsidRPr="00A7764E">
        <w:rPr>
          <w:rStyle w:val="UnderlineCharCharCharCharCharCharCharChar"/>
          <w:rFonts w:eastAsia="Calibri"/>
          <w:sz w:val="24"/>
        </w:rPr>
        <w:t xml:space="preserve"> sufficient libidinal energy </w:t>
      </w:r>
      <w:r w:rsidRPr="00A7764E">
        <w:rPr>
          <w:rStyle w:val="Highlightedunderline"/>
          <w:sz w:val="24"/>
        </w:rPr>
        <w:t>to resist</w:t>
      </w:r>
      <w:r w:rsidRPr="00A7764E">
        <w:rPr>
          <w:rStyle w:val="UnderlineCharCharCharCharCharCharCharChar"/>
          <w:rFonts w:eastAsia="Calibri"/>
          <w:sz w:val="24"/>
        </w:rPr>
        <w:t xml:space="preserve"> the archetypes of </w:t>
      </w:r>
      <w:r w:rsidRPr="00A7764E">
        <w:rPr>
          <w:rStyle w:val="Highlightedunderline"/>
          <w:sz w:val="24"/>
        </w:rPr>
        <w:t>war</w:t>
      </w:r>
      <w:r w:rsidRPr="00A7764E">
        <w:rPr>
          <w:sz w:val="16"/>
        </w:rPr>
        <w:t xml:space="preserve">? Certainly, </w:t>
      </w:r>
      <w:r w:rsidRPr="00A7764E">
        <w:rPr>
          <w:rStyle w:val="Highlightedunderline"/>
          <w:sz w:val="24"/>
        </w:rPr>
        <w:t>the moment we become blasé about the possibility of holocaust we are lost. As long as horror of nuclear exchange remains</w:t>
      </w:r>
      <w:r w:rsidRPr="00A7764E">
        <w:rPr>
          <w:rStyle w:val="UnderlineCharCharCharCharCharCharCharChar"/>
          <w:rFonts w:eastAsia="Calibri"/>
          <w:sz w:val="24"/>
        </w:rPr>
        <w:t xml:space="preserve"> uppermost we can recognize that nothing is worth it. </w:t>
      </w:r>
      <w:r w:rsidRPr="00A7764E">
        <w:rPr>
          <w:rStyle w:val="Highlightedunderline"/>
          <w:sz w:val="24"/>
        </w:rPr>
        <w:t>War becomes the impossible option</w:t>
      </w:r>
      <w:r w:rsidRPr="00A7764E">
        <w:rPr>
          <w:sz w:val="16"/>
        </w:rPr>
        <w:t xml:space="preserve">. Perhaps horror, the experience of horror, </w:t>
      </w:r>
      <w:r w:rsidRPr="00A7764E">
        <w:rPr>
          <w:rStyle w:val="UnderlineCharCharCharCharCharCharCharChar"/>
          <w:rFonts w:eastAsia="Calibri"/>
          <w:sz w:val="24"/>
        </w:rPr>
        <w:t xml:space="preserve">the consciousness of </w:t>
      </w:r>
      <w:r w:rsidRPr="00A7764E">
        <w:rPr>
          <w:rStyle w:val="Highlightedunderline"/>
          <w:sz w:val="24"/>
        </w:rPr>
        <w:t>horror, is our only hope</w:t>
      </w:r>
      <w:r w:rsidRPr="00A7764E">
        <w:rPr>
          <w:sz w:val="16"/>
        </w:rPr>
        <w:t xml:space="preserve">. Perhaps </w:t>
      </w:r>
      <w:r w:rsidRPr="00A7764E">
        <w:rPr>
          <w:rStyle w:val="Highlightedunderline"/>
          <w:sz w:val="24"/>
        </w:rPr>
        <w:t>horror alone will enable us to overcome the</w:t>
      </w:r>
      <w:r w:rsidRPr="00A7764E">
        <w:rPr>
          <w:rStyle w:val="UnderlineCharCharCharCharCharCharCharChar"/>
          <w:rFonts w:eastAsia="Calibri"/>
          <w:sz w:val="24"/>
        </w:rPr>
        <w:t xml:space="preserve"> otherwise invincible </w:t>
      </w:r>
      <w:r w:rsidRPr="00A7764E">
        <w:rPr>
          <w:rStyle w:val="Highlightedunderline"/>
          <w:sz w:val="24"/>
        </w:rPr>
        <w:t>attraction of war</w:t>
      </w:r>
      <w:r w:rsidRPr="00A7764E">
        <w:rPr>
          <w:sz w:val="16"/>
        </w:rPr>
        <w:t xml:space="preserve">." </w:t>
      </w:r>
      <w:r w:rsidRPr="00A7764E">
        <w:rPr>
          <w:rStyle w:val="ReallyfuckingsmallCharCharCharChar"/>
          <w:sz w:val="16"/>
        </w:rPr>
        <w:t>Thus I also continue engaging in nuclear weapons work to help fire that world-historical warning shot I mentioned above, namely, that as our beneficial technologies become more powerful, so will our weapons technologies, unless genuine peace precludes it. We must build a future more peaceful than our past, if we are to have a future at all, with or without nuclear weapons — a fact we had better learn before worse things than nuclear weapons are invented. If you're a philosopher, this means that I regard the nature of humankind as mutable rather than fixed, but that I think most people welcome change in their personalities and cultures with all the enthusiasm that they welcome death — thus, the fear of nuclear annihilation of ourselves and all our values may be what we require in order to become peaceful enough to survive our future technological breakthroughs.[16] Of course, we could just try for a world-wide halt to scientific research and technological change. This is obviously not desirable because technological change serves humanity like biological diversity serves life in general -- it gives us ways to cope with new challenges to our existence. For example, medical scientists deliberately forced the smallpox virus into virtual extinction. Nor is halting technological change possible, because the demand for such change is so great — people want the new stuff so much that they actually buy it.</w:t>
      </w:r>
      <w:r w:rsidRPr="00A7764E">
        <w:rPr>
          <w:sz w:val="16"/>
        </w:rPr>
        <w:t xml:space="preserve"> </w:t>
      </w:r>
      <w:r w:rsidRPr="00A7764E">
        <w:rPr>
          <w:rStyle w:val="Highlightedunderline"/>
          <w:sz w:val="24"/>
        </w:rPr>
        <w:t>The fear of nuclear annihilation may be what we require in order to become peaceful enough to survive our future technological breakthroughs</w:t>
      </w:r>
      <w:r w:rsidRPr="00A7764E">
        <w:rPr>
          <w:sz w:val="16"/>
        </w:rPr>
        <w:t xml:space="preserve">. </w:t>
      </w:r>
      <w:r w:rsidRPr="00A7764E">
        <w:rPr>
          <w:rStyle w:val="SmallTextCharCharCharChar"/>
        </w:rPr>
        <w:t>In other words, when the peace movement tells the world that we need to treat each other more kindly, I and my colleagues stand behind it (like Malcolm X stood behind Martin Luther King, Jr.) saying, "Or else." We provide the peace movement with a needed sense of urgency that it might otherwise lack.</w:t>
      </w:r>
    </w:p>
    <w:p w:rsidR="0027098A" w:rsidRDefault="0027098A" w:rsidP="008533C9">
      <w:pPr>
        <w:rPr>
          <w:rStyle w:val="StyleBoldUnderline"/>
        </w:rPr>
      </w:pPr>
    </w:p>
    <w:p w:rsidR="00454B14" w:rsidRPr="00634BCC" w:rsidRDefault="00454B14" w:rsidP="00454B14">
      <w:pPr>
        <w:pStyle w:val="Heading3"/>
      </w:pPr>
      <w:r w:rsidRPr="00634BCC">
        <w:t>Theories of desensitization are false – extreme images of suffering re-sensitize and motivate action</w:t>
      </w:r>
    </w:p>
    <w:p w:rsidR="00454B14" w:rsidRPr="00634BCC" w:rsidRDefault="00454B14" w:rsidP="00454B14">
      <w:smartTag w:uri="urn:schemas-microsoft-com:office:smarttags" w:element="City">
        <w:smartTag w:uri="urn:schemas-microsoft-com:office:smarttags" w:element="place">
          <w:r w:rsidRPr="00634BCC">
            <w:t>Stanley</w:t>
          </w:r>
        </w:smartTag>
      </w:smartTag>
      <w:r w:rsidRPr="00634BCC">
        <w:t xml:space="preserve"> </w:t>
      </w:r>
      <w:r w:rsidRPr="00F3416A">
        <w:rPr>
          <w:rStyle w:val="Heading3Char"/>
          <w:iCs/>
        </w:rPr>
        <w:t>Cohen</w:t>
      </w:r>
      <w:r w:rsidRPr="00634BCC">
        <w:t xml:space="preserve"> (Emeritus Professor of Sociology at the </w:t>
      </w:r>
      <w:smartTag w:uri="urn:schemas-microsoft-com:office:smarttags" w:element="place">
        <w:smartTag w:uri="urn:schemas-microsoft-com:office:smarttags" w:element="PlaceName">
          <w:r w:rsidRPr="00634BCC">
            <w:t>London</w:t>
          </w:r>
        </w:smartTag>
        <w:r w:rsidRPr="00634BCC">
          <w:t xml:space="preserve"> </w:t>
        </w:r>
        <w:smartTag w:uri="urn:schemas-microsoft-com:office:smarttags" w:element="PlaceType">
          <w:r w:rsidRPr="00634BCC">
            <w:t>School</w:t>
          </w:r>
        </w:smartTag>
      </w:smartTag>
      <w:r w:rsidRPr="00634BCC">
        <w:t xml:space="preserve"> of Economics) </w:t>
      </w:r>
      <w:r w:rsidRPr="00F3416A">
        <w:rPr>
          <w:rStyle w:val="Heading3Char"/>
          <w:iCs/>
        </w:rPr>
        <w:t>2002</w:t>
      </w:r>
      <w:r w:rsidRPr="00634BCC">
        <w:t xml:space="preserve"> (, States of Denial: Knowing About Atrocities and Suffering</w:t>
      </w:r>
    </w:p>
    <w:p w:rsidR="00454B14" w:rsidRPr="00634BCC" w:rsidRDefault="00454B14" w:rsidP="00454B14">
      <w:pPr>
        <w:pStyle w:val="HotRouteCharCharCharCharChar"/>
      </w:pPr>
      <w:r w:rsidRPr="00634BCC">
        <w:rPr>
          <w:rStyle w:val="SmalltextCharCharCharChar0"/>
        </w:rPr>
        <w:t>Taken individually, the elements of</w:t>
      </w:r>
      <w:r w:rsidRPr="00634BCC">
        <w:t xml:space="preserve"> </w:t>
      </w:r>
      <w:r w:rsidRPr="00BC04B3">
        <w:rPr>
          <w:rStyle w:val="Highlightedunderline"/>
          <w:sz w:val="24"/>
        </w:rPr>
        <w:t>the desensitization thesis</w:t>
      </w:r>
      <w:r w:rsidRPr="00BC04B3">
        <w:rPr>
          <w:sz w:val="24"/>
        </w:rPr>
        <w:t xml:space="preserve"> </w:t>
      </w:r>
      <w:r w:rsidRPr="00BC04B3">
        <w:rPr>
          <w:rStyle w:val="SmalltextCharCharCharChar0"/>
          <w:sz w:val="24"/>
        </w:rPr>
        <w:t>make some sense. But the whole thesis</w:t>
      </w:r>
      <w:r w:rsidRPr="00BC04B3">
        <w:rPr>
          <w:sz w:val="24"/>
        </w:rPr>
        <w:t xml:space="preserve"> </w:t>
      </w:r>
      <w:r w:rsidRPr="00BC04B3">
        <w:rPr>
          <w:rStyle w:val="Highlightedunderline"/>
          <w:sz w:val="24"/>
        </w:rPr>
        <w:t>is an urban myth</w:t>
      </w:r>
      <w:r w:rsidRPr="00BC04B3">
        <w:rPr>
          <w:rStyle w:val="UnderlineCharCharCharCharCharCharCharChar"/>
          <w:rFonts w:eastAsia="Calibri"/>
          <w:sz w:val="24"/>
        </w:rPr>
        <w:t>. There is not the slightest evidence for this in personal biography</w:t>
      </w:r>
      <w:r w:rsidRPr="00BC04B3">
        <w:rPr>
          <w:sz w:val="24"/>
        </w:rPr>
        <w:t xml:space="preserve"> </w:t>
      </w:r>
      <w:r w:rsidRPr="00BC04B3">
        <w:rPr>
          <w:rStyle w:val="SmalltextCharCharCharChar0"/>
          <w:sz w:val="24"/>
        </w:rPr>
        <w:t>(sensitive souls hardening away with each week of television</w:t>
      </w:r>
      <w:r w:rsidRPr="00BC04B3">
        <w:rPr>
          <w:sz w:val="24"/>
        </w:rPr>
        <w:t xml:space="preserve">) </w:t>
      </w:r>
      <w:r w:rsidRPr="00BC04B3">
        <w:rPr>
          <w:rStyle w:val="UnderlineCharCharCharCharCharCharCharChar"/>
          <w:rFonts w:eastAsia="Calibri"/>
          <w:sz w:val="24"/>
        </w:rPr>
        <w:t>or in cultural history</w:t>
      </w:r>
      <w:r w:rsidRPr="00BC04B3">
        <w:rPr>
          <w:sz w:val="24"/>
        </w:rPr>
        <w:t xml:space="preserve"> </w:t>
      </w:r>
      <w:r w:rsidRPr="00BC04B3">
        <w:rPr>
          <w:rStyle w:val="SmalltextCharCharCharChar0"/>
          <w:sz w:val="24"/>
        </w:rPr>
        <w:t>(where exactly the opposite could be argued: a heightened emotional sensitivity to the suffering of distant others). Denial cannot result merely from familiarity and repetition</w:t>
      </w:r>
      <w:r w:rsidRPr="00BC04B3">
        <w:rPr>
          <w:sz w:val="24"/>
        </w:rPr>
        <w:t xml:space="preserve">. </w:t>
      </w:r>
      <w:r w:rsidRPr="00BC04B3">
        <w:rPr>
          <w:rStyle w:val="Highlightedunderline"/>
          <w:sz w:val="24"/>
        </w:rPr>
        <w:t xml:space="preserve">The thesis gives no time span </w:t>
      </w:r>
      <w:r w:rsidRPr="00BC04B3">
        <w:rPr>
          <w:rStyle w:val="StyleBoldUnderline"/>
        </w:rPr>
        <w:t>for desensitization</w:t>
      </w:r>
      <w:r w:rsidRPr="00BC04B3">
        <w:rPr>
          <w:rStyle w:val="UnderlineCharCharCharCharCharCharCharChar"/>
          <w:rFonts w:eastAsia="Calibri"/>
          <w:sz w:val="24"/>
        </w:rPr>
        <w:t>, no idea as to who is being so brutalized, or how the original compassionate reaction can be made to reappear magically</w:t>
      </w:r>
      <w:r w:rsidRPr="00BC04B3">
        <w:rPr>
          <w:sz w:val="24"/>
        </w:rPr>
        <w:t xml:space="preserve">.  </w:t>
      </w:r>
      <w:r w:rsidRPr="00BC04B3">
        <w:rPr>
          <w:rStyle w:val="SmalltextCharCharCharChar0"/>
          <w:sz w:val="24"/>
        </w:rPr>
        <w:t xml:space="preserve">Desensitization is a treatment method used in </w:t>
      </w:r>
      <w:proofErr w:type="spellStart"/>
      <w:r w:rsidRPr="00BC04B3">
        <w:rPr>
          <w:rStyle w:val="SmalltextCharCharCharChar0"/>
          <w:sz w:val="24"/>
        </w:rPr>
        <w:lastRenderedPageBreak/>
        <w:t>behaviour</w:t>
      </w:r>
      <w:proofErr w:type="spellEnd"/>
      <w:r w:rsidRPr="00BC04B3">
        <w:rPr>
          <w:rStyle w:val="SmalltextCharCharCharChar0"/>
          <w:sz w:val="24"/>
        </w:rPr>
        <w:t xml:space="preserve"> therapy to gradually induce patients to give up their troublesome phobias. As such</w:t>
      </w:r>
      <w:r w:rsidRPr="00BC04B3">
        <w:rPr>
          <w:sz w:val="24"/>
        </w:rPr>
        <w:t xml:space="preserve">, </w:t>
      </w:r>
      <w:r w:rsidRPr="00BC04B3">
        <w:rPr>
          <w:rStyle w:val="Highlightedunderline"/>
          <w:sz w:val="24"/>
        </w:rPr>
        <w:t>it works with a crude stimulus</w:t>
      </w:r>
      <w:r w:rsidRPr="00BC04B3">
        <w:rPr>
          <w:rStyle w:val="UnderlineCharCharCharCharCharCharCharChar"/>
          <w:rFonts w:eastAsia="Calibri"/>
          <w:sz w:val="24"/>
        </w:rPr>
        <w:t xml:space="preserve">, response psychology </w:t>
      </w:r>
      <w:r w:rsidRPr="00BC04B3">
        <w:rPr>
          <w:rStyle w:val="Highlightedunderline"/>
          <w:sz w:val="24"/>
        </w:rPr>
        <w:t>that ignores mental reflection, symbolic meaning and cultural context</w:t>
      </w:r>
      <w:r w:rsidRPr="00BC04B3">
        <w:rPr>
          <w:rStyle w:val="SmalltextCharCharCharChar0"/>
          <w:sz w:val="24"/>
        </w:rPr>
        <w:t>. It gives rise to the suggestion that</w:t>
      </w:r>
      <w:r w:rsidRPr="00BC04B3">
        <w:rPr>
          <w:sz w:val="24"/>
        </w:rPr>
        <w:t xml:space="preserve"> </w:t>
      </w:r>
      <w:r w:rsidRPr="00BC04B3">
        <w:rPr>
          <w:rStyle w:val="Highlightedunderline"/>
          <w:sz w:val="24"/>
        </w:rPr>
        <w:t>making the image of suffering more extreme and painful will re-sensitize people or whole cultures so that they find their lost compassion. But there is no standard, universal response to even the most extreme images of suffering</w:t>
      </w:r>
      <w:r w:rsidRPr="00634BCC">
        <w:t xml:space="preserve">. </w:t>
      </w:r>
      <w:r w:rsidRPr="00634BCC">
        <w:rPr>
          <w:rStyle w:val="SmalltextCharCharCharChar0"/>
        </w:rPr>
        <w:t xml:space="preserve">Strong emotions may just as easily be evoked by familiar images taken out of context, like the posters in the infamous Benetton advertising campaign: a baby with its umbilical cord intact; a dying (or dead) AIDS victim with a startling likeness to the standard Western image of Jesus Christ. The public controversy did indeed mention `rolling back the frontiers of shock'. But the reaction was less about the images in </w:t>
      </w:r>
      <w:proofErr w:type="gramStart"/>
      <w:r w:rsidRPr="00634BCC">
        <w:rPr>
          <w:rStyle w:val="SmalltextCharCharCharChar0"/>
        </w:rPr>
        <w:t>themselves</w:t>
      </w:r>
      <w:proofErr w:type="gramEnd"/>
      <w:r w:rsidRPr="00634BCC">
        <w:rPr>
          <w:rStyle w:val="SmalltextCharCharCharChar0"/>
        </w:rPr>
        <w:t>, than about their (mystifying) use to persuade you to buy a cornflower-blue sweater.</w:t>
      </w:r>
      <w:r w:rsidRPr="00634BCC">
        <w:t xml:space="preserve"> </w:t>
      </w:r>
    </w:p>
    <w:p w:rsidR="00454B14" w:rsidRDefault="00454B14" w:rsidP="00454B14"/>
    <w:p w:rsidR="00454B14" w:rsidRPr="00634BCC" w:rsidRDefault="00454B14" w:rsidP="00454B14">
      <w:pPr>
        <w:pStyle w:val="Heading3"/>
      </w:pPr>
      <w:r>
        <w:t>Desensitization should not</w:t>
      </w:r>
      <w:r w:rsidRPr="00634BCC">
        <w:t xml:space="preserve"> deter us from taking measures to help others</w:t>
      </w:r>
    </w:p>
    <w:p w:rsidR="00454B14" w:rsidRPr="00634BCC" w:rsidRDefault="00454B14" w:rsidP="00454B14">
      <w:r w:rsidRPr="00634BCC">
        <w:t xml:space="preserve">Susan D. </w:t>
      </w:r>
      <w:r w:rsidRPr="00F3416A">
        <w:rPr>
          <w:rStyle w:val="Heading3Char"/>
          <w:iCs/>
        </w:rPr>
        <w:t xml:space="preserve">Moeller </w:t>
      </w:r>
      <w:r w:rsidRPr="00634BCC">
        <w:t xml:space="preserve">(Assistant Professor in the </w:t>
      </w:r>
      <w:smartTag w:uri="urn:schemas-microsoft-com:office:smarttags" w:element="place">
        <w:smartTag w:uri="urn:schemas-microsoft-com:office:smarttags" w:element="PlaceName">
          <w:r w:rsidRPr="00634BCC">
            <w:t>Philip</w:t>
          </w:r>
        </w:smartTag>
        <w:r w:rsidRPr="00634BCC">
          <w:t xml:space="preserve"> </w:t>
        </w:r>
        <w:smartTag w:uri="urn:schemas-microsoft-com:office:smarttags" w:element="PlaceName">
          <w:r w:rsidRPr="00634BCC">
            <w:t>Merrill</w:t>
          </w:r>
        </w:smartTag>
        <w:r w:rsidRPr="00634BCC">
          <w:t xml:space="preserve"> </w:t>
        </w:r>
        <w:smartTag w:uri="urn:schemas-microsoft-com:office:smarttags" w:element="PlaceName">
          <w:r w:rsidRPr="00634BCC">
            <w:t>College</w:t>
          </w:r>
        </w:smartTag>
      </w:smartTag>
      <w:r w:rsidRPr="00634BCC">
        <w:t xml:space="preserve"> of Journalism at the </w:t>
      </w:r>
      <w:smartTag w:uri="urn:schemas-microsoft-com:office:smarttags" w:element="place">
        <w:smartTag w:uri="urn:schemas-microsoft-com:office:smarttags" w:element="PlaceType">
          <w:r w:rsidRPr="00634BCC">
            <w:t>University</w:t>
          </w:r>
        </w:smartTag>
        <w:r w:rsidRPr="00634BCC">
          <w:t xml:space="preserve"> of </w:t>
        </w:r>
        <w:smartTag w:uri="urn:schemas-microsoft-com:office:smarttags" w:element="PlaceName">
          <w:r w:rsidRPr="00634BCC">
            <w:t>Maryland</w:t>
          </w:r>
        </w:smartTag>
      </w:smartTag>
      <w:r w:rsidRPr="00634BCC">
        <w:t xml:space="preserve">) </w:t>
      </w:r>
      <w:r w:rsidRPr="00F3416A">
        <w:rPr>
          <w:rStyle w:val="Heading3Char"/>
          <w:iCs/>
        </w:rPr>
        <w:t>1999</w:t>
      </w:r>
      <w:r w:rsidRPr="00634BCC">
        <w:t xml:space="preserve"> “Compassion Fatigue:  How the Media Sells Disease, Famine, War and Death.” Pages 319</w:t>
      </w:r>
    </w:p>
    <w:p w:rsidR="00454B14" w:rsidRPr="00BC04B3" w:rsidRDefault="00454B14" w:rsidP="00454B14">
      <w:pPr>
        <w:pStyle w:val="HotRouteCharCharCharCharChar"/>
        <w:rPr>
          <w:sz w:val="24"/>
        </w:rPr>
      </w:pPr>
      <w:r w:rsidRPr="00BC04B3">
        <w:rPr>
          <w:rStyle w:val="Highlightedunderline"/>
          <w:sz w:val="24"/>
        </w:rPr>
        <w:t>Compassion fatigue should not be allowed to constrain or distort the collection and the imparting of knowledge</w:t>
      </w:r>
      <w:r w:rsidRPr="00BC04B3">
        <w:rPr>
          <w:sz w:val="24"/>
        </w:rPr>
        <w:t xml:space="preserve">. </w:t>
      </w:r>
      <w:r w:rsidRPr="00BC04B3">
        <w:rPr>
          <w:rStyle w:val="UnderlineCharCharCharCharCharCharCharChar"/>
          <w:rFonts w:eastAsia="Calibri"/>
          <w:sz w:val="24"/>
        </w:rPr>
        <w:t>“</w:t>
      </w:r>
      <w:r w:rsidRPr="00BC04B3">
        <w:rPr>
          <w:rStyle w:val="Highlightedunderline"/>
          <w:sz w:val="24"/>
        </w:rPr>
        <w:t>There’s a very low level of general knowledge of the rest of the world among Americans</w:t>
      </w:r>
      <w:r w:rsidRPr="00BC04B3">
        <w:rPr>
          <w:sz w:val="24"/>
        </w:rPr>
        <w:t xml:space="preserve">,” </w:t>
      </w:r>
      <w:r w:rsidRPr="00BC04B3">
        <w:rPr>
          <w:rStyle w:val="SmalltextCharCharCharChar0"/>
          <w:sz w:val="24"/>
        </w:rPr>
        <w:t xml:space="preserve">said </w:t>
      </w:r>
      <w:r w:rsidR="00331D05">
        <w:rPr>
          <w:rStyle w:val="SmalltextCharCharCharChar0"/>
          <w:color w:val="FF0000"/>
          <w:sz w:val="36"/>
        </w:rPr>
        <w:t xml:space="preserve">§ Marked 19:21 § </w:t>
      </w:r>
      <w:r w:rsidRPr="00BC04B3">
        <w:rPr>
          <w:rStyle w:val="SmalltextCharCharCharChar0"/>
          <w:sz w:val="24"/>
        </w:rPr>
        <w:t xml:space="preserve">history professor Susan </w:t>
      </w:r>
      <w:proofErr w:type="spellStart"/>
      <w:r w:rsidRPr="00BC04B3">
        <w:rPr>
          <w:rStyle w:val="SmalltextCharCharCharChar0"/>
          <w:sz w:val="24"/>
        </w:rPr>
        <w:t>Broadhead</w:t>
      </w:r>
      <w:proofErr w:type="spellEnd"/>
      <w:r w:rsidRPr="00BC04B3">
        <w:rPr>
          <w:rStyle w:val="SmalltextCharCharCharChar0"/>
          <w:sz w:val="24"/>
        </w:rPr>
        <w:t>. A crisis “tends to fall into the sort of great pool of things that are subject more to stereotypes and generally being pushed to the back of our consciousness unless we see really grim and grisly pictures on TV.</w:t>
      </w:r>
      <w:r w:rsidRPr="00BC04B3">
        <w:rPr>
          <w:sz w:val="24"/>
        </w:rPr>
        <w:t xml:space="preserve"> </w:t>
      </w:r>
      <w:r w:rsidRPr="00BC04B3">
        <w:rPr>
          <w:rStyle w:val="UnderlineCharCharCharCharCharCharCharChar"/>
          <w:rFonts w:eastAsia="Calibri"/>
          <w:sz w:val="24"/>
        </w:rPr>
        <w:t>Then it just becomes one of a series of horrible things that happens someplace else</w:t>
      </w:r>
      <w:r w:rsidRPr="00BC04B3">
        <w:rPr>
          <w:sz w:val="24"/>
        </w:rPr>
        <w:t xml:space="preserve">.” 24 </w:t>
      </w:r>
      <w:r w:rsidRPr="00BC04B3">
        <w:rPr>
          <w:rStyle w:val="Highlightedunderline"/>
          <w:sz w:val="24"/>
        </w:rPr>
        <w:t>The global significance of a story, not the expected American reception of it, should be the main criterion for coverage. If knowledge about a place or an event make people care more about them, then a rise in Americans’ general knowledge about the world</w:t>
      </w:r>
      <w:r w:rsidRPr="00BC04B3">
        <w:rPr>
          <w:sz w:val="24"/>
        </w:rPr>
        <w:t xml:space="preserve"> </w:t>
      </w:r>
      <w:r w:rsidRPr="00BC04B3">
        <w:rPr>
          <w:rStyle w:val="SmalltextCharCharCharChar0"/>
          <w:sz w:val="24"/>
        </w:rPr>
        <w:t>(the responsibility of the schools as well as the media)</w:t>
      </w:r>
      <w:r w:rsidRPr="00BC04B3">
        <w:rPr>
          <w:sz w:val="24"/>
        </w:rPr>
        <w:t xml:space="preserve"> </w:t>
      </w:r>
      <w:r w:rsidRPr="00BC04B3">
        <w:rPr>
          <w:rStyle w:val="Highlightedunderline"/>
          <w:sz w:val="24"/>
        </w:rPr>
        <w:t>can only help Americans become more engaged.</w:t>
      </w:r>
      <w:r w:rsidRPr="00BC04B3">
        <w:rPr>
          <w:sz w:val="24"/>
        </w:rPr>
        <w:t xml:space="preserve"> </w:t>
      </w:r>
    </w:p>
    <w:p w:rsidR="00454B14" w:rsidRDefault="00454B14" w:rsidP="00454B14"/>
    <w:p w:rsidR="00E909C6" w:rsidRDefault="00E909C6" w:rsidP="00E909C6">
      <w:pPr>
        <w:pStyle w:val="Heading1"/>
      </w:pPr>
      <w:r>
        <w:lastRenderedPageBreak/>
        <w:t>1ar</w:t>
      </w:r>
    </w:p>
    <w:p w:rsidR="00E909C6" w:rsidRDefault="00E909C6" w:rsidP="00E909C6">
      <w:pPr>
        <w:pStyle w:val="Heading2"/>
      </w:pPr>
      <w:proofErr w:type="gramStart"/>
      <w:r>
        <w:lastRenderedPageBreak/>
        <w:t>t</w:t>
      </w:r>
      <w:proofErr w:type="gramEnd"/>
    </w:p>
    <w:p w:rsidR="00E909C6" w:rsidRPr="00FD68C5" w:rsidRDefault="00E909C6" w:rsidP="00E909C6">
      <w:pPr>
        <w:pStyle w:val="Heading3"/>
      </w:pPr>
      <w:r>
        <w:t xml:space="preserve">We also meet statutory restriction--We’re a judicial interpretation of </w:t>
      </w:r>
      <w:r>
        <w:rPr>
          <w:u w:val="single"/>
        </w:rPr>
        <w:t>i</w:t>
      </w:r>
      <w:r w:rsidRPr="00EE7CCA">
        <w:rPr>
          <w:u w:val="single"/>
        </w:rPr>
        <w:t>mplied</w:t>
      </w:r>
      <w:r>
        <w:t xml:space="preserve"> statutory limitations on “enemy combatant” status</w:t>
      </w:r>
    </w:p>
    <w:p w:rsidR="00E909C6" w:rsidRPr="00FD68C5" w:rsidRDefault="00E909C6" w:rsidP="00E909C6">
      <w:pPr>
        <w:rPr>
          <w:rFonts w:asciiTheme="minorHAnsi" w:hAnsiTheme="minorHAnsi"/>
        </w:rPr>
      </w:pPr>
      <w:r w:rsidRPr="00FD68C5">
        <w:rPr>
          <w:rFonts w:asciiTheme="minorHAnsi" w:hAnsiTheme="minorHAnsi"/>
        </w:rPr>
        <w:t xml:space="preserve">David J. </w:t>
      </w:r>
      <w:r w:rsidRPr="00FD68C5">
        <w:rPr>
          <w:rStyle w:val="StyleStyleBold12pt"/>
          <w:rFonts w:asciiTheme="minorHAnsi" w:hAnsiTheme="minorHAnsi"/>
        </w:rPr>
        <w:t xml:space="preserve">Barron, </w:t>
      </w:r>
      <w:r w:rsidRPr="00192F38">
        <w:t xml:space="preserve">Professor of Law, Harvard Law School, </w:t>
      </w:r>
      <w:r w:rsidRPr="00192F38">
        <w:rPr>
          <w:rStyle w:val="Heading3Char"/>
        </w:rPr>
        <w:t>&amp;</w:t>
      </w:r>
      <w:r w:rsidRPr="00192F38">
        <w:t xml:space="preserve"> Martin S.</w:t>
      </w:r>
      <w:r w:rsidRPr="00FD68C5">
        <w:rPr>
          <w:rFonts w:asciiTheme="minorHAnsi" w:hAnsiTheme="minorHAnsi"/>
        </w:rPr>
        <w:t xml:space="preserve"> </w:t>
      </w:r>
      <w:r w:rsidRPr="00FD68C5">
        <w:rPr>
          <w:rStyle w:val="StyleStyleBold12pt"/>
          <w:rFonts w:asciiTheme="minorHAnsi" w:hAnsiTheme="minorHAnsi"/>
        </w:rPr>
        <w:t xml:space="preserve">Lederman, </w:t>
      </w:r>
      <w:r w:rsidRPr="00192F38">
        <w:t>Visiting Professor of Law, Georgetown University Law Center,</w:t>
      </w:r>
      <w:r w:rsidRPr="00FD68C5">
        <w:rPr>
          <w:rStyle w:val="StyleStyleBold12pt"/>
          <w:rFonts w:asciiTheme="minorHAnsi" w:hAnsiTheme="minorHAnsi"/>
        </w:rPr>
        <w:t xml:space="preserve"> 2008</w:t>
      </w:r>
      <w:r w:rsidRPr="00FD68C5">
        <w:rPr>
          <w:rFonts w:asciiTheme="minorHAnsi" w:hAnsiTheme="minorHAnsi"/>
        </w:rPr>
        <w:t>, “THE COMMANDER IN CHIEF AT THE LOWEST EBB - FRAMING THE PROBLEM, DOCTRINE, AND ORIGINAL UNDERSTANDING,” Harvard Law Review, January, pp. LN.</w:t>
      </w:r>
    </w:p>
    <w:p w:rsidR="00E909C6" w:rsidRPr="00FD68C5" w:rsidRDefault="00E909C6" w:rsidP="00E909C6">
      <w:pPr>
        <w:rPr>
          <w:rFonts w:asciiTheme="minorHAnsi" w:hAnsiTheme="minorHAnsi"/>
          <w:sz w:val="16"/>
        </w:rPr>
      </w:pPr>
      <w:r w:rsidRPr="00FD68C5">
        <w:rPr>
          <w:rFonts w:asciiTheme="minorHAnsi" w:hAnsiTheme="minorHAnsi"/>
          <w:sz w:val="16"/>
        </w:rPr>
        <w:t>4</w:t>
      </w:r>
      <w:r w:rsidRPr="00FD68C5">
        <w:rPr>
          <w:rStyle w:val="StyleBoldUnderline"/>
          <w:rFonts w:asciiTheme="minorHAnsi" w:hAnsiTheme="minorHAnsi"/>
        </w:rPr>
        <w:t xml:space="preserve">. </w:t>
      </w:r>
      <w:r w:rsidRPr="000C65C3">
        <w:rPr>
          <w:rStyle w:val="StyleBoldUnderline"/>
          <w:rFonts w:asciiTheme="minorHAnsi" w:hAnsiTheme="minorHAnsi"/>
        </w:rPr>
        <w:t>Judicial Enforcement of Implied Statutory Restrictions.</w:t>
      </w:r>
      <w:r w:rsidRPr="00FD68C5">
        <w:rPr>
          <w:rFonts w:asciiTheme="minorHAnsi" w:hAnsiTheme="minorHAnsi"/>
          <w:sz w:val="16"/>
        </w:rPr>
        <w:t xml:space="preserve"> - </w:t>
      </w:r>
      <w:r w:rsidRPr="00FD68C5">
        <w:rPr>
          <w:rStyle w:val="StyleBoldUnderline"/>
          <w:rFonts w:asciiTheme="minorHAnsi" w:hAnsiTheme="minorHAnsi"/>
        </w:rPr>
        <w:t xml:space="preserve">The way the Supreme Court approaches war powers generally, </w:t>
      </w:r>
      <w:r w:rsidRPr="000C65C3">
        <w:rPr>
          <w:rStyle w:val="StyleBoldUnderline"/>
          <w:rFonts w:asciiTheme="minorHAnsi" w:hAnsiTheme="minorHAnsi"/>
        </w:rPr>
        <w:t xml:space="preserve">when combined with </w:t>
      </w:r>
      <w:r w:rsidRPr="00FD68C5">
        <w:rPr>
          <w:rStyle w:val="StyleBoldUnderline"/>
          <w:rFonts w:asciiTheme="minorHAnsi" w:hAnsiTheme="minorHAnsi"/>
          <w:highlight w:val="yellow"/>
        </w:rPr>
        <w:t xml:space="preserve">the increased mass of potentially relevant legislative restrictions on the conduct of this military conflict, </w:t>
      </w:r>
      <w:r w:rsidRPr="000C65C3">
        <w:rPr>
          <w:rStyle w:val="StyleBoldUnderline"/>
          <w:rFonts w:asciiTheme="minorHAnsi" w:hAnsiTheme="minorHAnsi"/>
        </w:rPr>
        <w:t>further increases the likelihood that the "lowest ebb" issue will be joined in the future</w:t>
      </w:r>
      <w:r w:rsidRPr="000C65C3">
        <w:rPr>
          <w:rFonts w:asciiTheme="minorHAnsi" w:hAnsiTheme="minorHAnsi"/>
          <w:sz w:val="16"/>
        </w:rPr>
        <w:t>.</w:t>
      </w:r>
      <w:r w:rsidRPr="00FD68C5">
        <w:rPr>
          <w:rFonts w:asciiTheme="minorHAnsi" w:hAnsiTheme="minorHAnsi"/>
          <w:sz w:val="16"/>
        </w:rPr>
        <w:t xml:space="preserve"> Principles of deference to executive authority tend to dominate academic discussion of statutory interpretation and war powers. As we have indicated, however, </w:t>
      </w:r>
      <w:proofErr w:type="spellStart"/>
      <w:r w:rsidRPr="00FD68C5">
        <w:rPr>
          <w:rFonts w:asciiTheme="minorHAnsi" w:hAnsiTheme="minorHAnsi"/>
          <w:sz w:val="16"/>
        </w:rPr>
        <w:t>Hamdan</w:t>
      </w:r>
      <w:proofErr w:type="spellEnd"/>
      <w:r w:rsidRPr="00FD68C5">
        <w:rPr>
          <w:rFonts w:asciiTheme="minorHAnsi" w:hAnsiTheme="minorHAnsi"/>
          <w:sz w:val="16"/>
        </w:rPr>
        <w:t xml:space="preserve">, Youngstown, and other modern war powers cases demonstrate that the Court cannot be counted on to give the President the benefit of the doubt. And </w:t>
      </w:r>
      <w:r w:rsidRPr="00FD68C5">
        <w:rPr>
          <w:rStyle w:val="StyleBoldUnderline"/>
          <w:rFonts w:asciiTheme="minorHAnsi" w:hAnsiTheme="minorHAnsi"/>
        </w:rPr>
        <w:t xml:space="preserve">in many war powers cases, </w:t>
      </w:r>
      <w:r w:rsidRPr="00FD68C5">
        <w:rPr>
          <w:rStyle w:val="StyleBoldUnderline"/>
          <w:rFonts w:asciiTheme="minorHAnsi" w:hAnsiTheme="minorHAnsi"/>
          <w:highlight w:val="yellow"/>
        </w:rPr>
        <w:t>the Court has been perfectly willing to construe ambiguous statutory language against certain background rules that it presumes Congress intended to honor</w:t>
      </w:r>
      <w:r w:rsidRPr="00FD68C5">
        <w:rPr>
          <w:rFonts w:asciiTheme="minorHAnsi" w:hAnsiTheme="minorHAnsi"/>
          <w:sz w:val="16"/>
          <w:highlight w:val="yellow"/>
        </w:rPr>
        <w:t>,</w:t>
      </w:r>
      <w:r w:rsidRPr="00FD68C5">
        <w:rPr>
          <w:rFonts w:asciiTheme="minorHAnsi" w:hAnsiTheme="minorHAnsi"/>
          <w:sz w:val="16"/>
        </w:rPr>
        <w:t xml:space="preserve"> n84 including a presumption that the Executive must [*719] comply with the laws of war. </w:t>
      </w:r>
      <w:proofErr w:type="gramStart"/>
      <w:r w:rsidRPr="00FD68C5">
        <w:rPr>
          <w:rFonts w:asciiTheme="minorHAnsi" w:hAnsiTheme="minorHAnsi"/>
          <w:sz w:val="16"/>
          <w:highlight w:val="yellow"/>
        </w:rPr>
        <w:t>n85</w:t>
      </w:r>
      <w:proofErr w:type="gramEnd"/>
      <w:r w:rsidRPr="00FD68C5">
        <w:rPr>
          <w:rFonts w:asciiTheme="minorHAnsi" w:hAnsiTheme="minorHAnsi"/>
          <w:sz w:val="16"/>
          <w:highlight w:val="yellow"/>
        </w:rPr>
        <w:t xml:space="preserve"> </w:t>
      </w:r>
      <w:r w:rsidRPr="00FD68C5">
        <w:rPr>
          <w:rStyle w:val="StyleBoldUnderline"/>
          <w:rFonts w:asciiTheme="minorHAnsi" w:hAnsiTheme="minorHAnsi"/>
          <w:highlight w:val="yellow"/>
        </w:rPr>
        <w:t xml:space="preserve">This general and longstanding judicial willingness to </w:t>
      </w:r>
      <w:r w:rsidRPr="00FD68C5">
        <w:rPr>
          <w:rStyle w:val="Emphasis"/>
          <w:rFonts w:asciiTheme="minorHAnsi" w:hAnsiTheme="minorHAnsi"/>
          <w:highlight w:val="yellow"/>
        </w:rPr>
        <w:t xml:space="preserve">find </w:t>
      </w:r>
      <w:r w:rsidRPr="00192F38">
        <w:rPr>
          <w:rStyle w:val="BoxempahsisChar"/>
          <w:highlight w:val="yellow"/>
        </w:rPr>
        <w:t>implied limitations</w:t>
      </w:r>
      <w:r w:rsidRPr="00FD68C5">
        <w:rPr>
          <w:rStyle w:val="StyleBoldUnderline"/>
          <w:rFonts w:asciiTheme="minorHAnsi" w:hAnsiTheme="minorHAnsi"/>
          <w:highlight w:val="yellow"/>
        </w:rPr>
        <w:t xml:space="preserve"> in ambiguous texts concerning the use of military force and national security powers is sometimes controversial</w:t>
      </w:r>
      <w:r w:rsidRPr="00FD68C5">
        <w:rPr>
          <w:rFonts w:asciiTheme="minorHAnsi" w:hAnsiTheme="minorHAnsi"/>
          <w:sz w:val="16"/>
        </w:rPr>
        <w:t xml:space="preserve">. But whether justified or not, </w:t>
      </w:r>
      <w:r w:rsidRPr="00FD68C5">
        <w:rPr>
          <w:rStyle w:val="StyleBoldUnderline"/>
          <w:rFonts w:asciiTheme="minorHAnsi" w:hAnsiTheme="minorHAnsi"/>
        </w:rPr>
        <w:t>such an interpretive approach is of particular import now, given the sheer mass of preexisting statutes potentially applicable to the conflict with al Qaeda</w:t>
      </w:r>
      <w:r w:rsidRPr="00FD68C5">
        <w:rPr>
          <w:rFonts w:asciiTheme="minorHAnsi" w:hAnsiTheme="minorHAnsi"/>
          <w:sz w:val="16"/>
        </w:rPr>
        <w:t xml:space="preserve"> and the likelihood that this body of law will grow. Executive branch lawyers may be hard-pressed to advise their client agencies that creative construction can overcome the apparent statutory restrictions, at least if there is a reasonable prospect of judicial review (as there often will be in the war on terrorism due to its peculiar domestic connections). Instead, the prospect of judicial review will impel these lawyers to advise that </w:t>
      </w:r>
      <w:r w:rsidRPr="00FD68C5">
        <w:rPr>
          <w:rStyle w:val="StyleBoldUnderline"/>
          <w:rFonts w:asciiTheme="minorHAnsi" w:hAnsiTheme="minorHAnsi"/>
        </w:rPr>
        <w:t>the courts could well construe the potentially restrictive language to impose hard constraints on the Executive's preferred course of conduct</w:t>
      </w:r>
      <w:r w:rsidRPr="00FD68C5">
        <w:rPr>
          <w:rFonts w:asciiTheme="minorHAnsi" w:hAnsiTheme="minorHAnsi"/>
          <w:sz w:val="16"/>
        </w:rPr>
        <w:t xml:space="preserve"> - and that only the assertion of a superseding constitutional power of the President could, possibly, overcome such limits. Thus, the relatively weak deference the Court has long shown the President in many war powers cases, when combined with the relatively high likelihood in the war on terrorism of the applicability of restrictive but ambiguous statutory language and a justiciable case to hear, make constitutional assertions of preclusive executive powers a more likely occurrence than war powers scholarship typically assumes.</w:t>
      </w:r>
    </w:p>
    <w:p w:rsidR="00E909C6" w:rsidRDefault="00E909C6" w:rsidP="00E909C6">
      <w:pPr>
        <w:pStyle w:val="Heading2"/>
      </w:pPr>
      <w:r>
        <w:lastRenderedPageBreak/>
        <w:t>K</w:t>
      </w:r>
    </w:p>
    <w:p w:rsidR="00E909C6" w:rsidRPr="00634BCC" w:rsidRDefault="00E909C6" w:rsidP="00E909C6">
      <w:pPr>
        <w:pStyle w:val="Heading3"/>
      </w:pPr>
      <w:r w:rsidRPr="00634BCC">
        <w:t xml:space="preserve">No impact </w:t>
      </w:r>
      <w:r>
        <w:t>from numbing</w:t>
      </w:r>
    </w:p>
    <w:p w:rsidR="00E909C6" w:rsidRPr="00634BCC" w:rsidRDefault="00E909C6" w:rsidP="00E909C6">
      <w:r w:rsidRPr="00634BCC">
        <w:t xml:space="preserve">Craig </w:t>
      </w:r>
      <w:proofErr w:type="gramStart"/>
      <w:r w:rsidRPr="00634BCC">
        <w:rPr>
          <w:rStyle w:val="Strong"/>
        </w:rPr>
        <w:t>Summers</w:t>
      </w:r>
      <w:proofErr w:type="gramEnd"/>
      <w:r w:rsidRPr="00634BCC">
        <w:t xml:space="preserve">, Mount Allison University, Nuclear Texts and Contexts, “Book Review: </w:t>
      </w:r>
      <w:proofErr w:type="spellStart"/>
      <w:r w:rsidRPr="00634BCC">
        <w:t>Chernus</w:t>
      </w:r>
      <w:proofErr w:type="spellEnd"/>
      <w:r w:rsidRPr="00634BCC">
        <w:t xml:space="preserve">, Ira. Nuclear Madness: Religion and the Psychology of the Nuclear Age” </w:t>
      </w:r>
      <w:proofErr w:type="gramStart"/>
      <w:r w:rsidRPr="00634BCC">
        <w:t>Spring</w:t>
      </w:r>
      <w:proofErr w:type="gramEnd"/>
      <w:r w:rsidRPr="00634BCC">
        <w:t xml:space="preserve"> </w:t>
      </w:r>
      <w:r w:rsidRPr="00634BCC">
        <w:rPr>
          <w:rStyle w:val="Strong"/>
        </w:rPr>
        <w:t>1991</w:t>
      </w:r>
    </w:p>
    <w:p w:rsidR="00E909C6" w:rsidRPr="00634BCC" w:rsidRDefault="00E909C6" w:rsidP="00E909C6">
      <w:pPr>
        <w:pStyle w:val="Quote"/>
      </w:pPr>
      <w:r w:rsidRPr="00634BCC">
        <w:t xml:space="preserve">The logic followed in the book is that psychic numbing causes us to shut off any thoughts about a fundamental threat to our existence. We therefore develop no images of nuclear doomsday, and this is essentially why we do not act to prevent it. </w:t>
      </w:r>
      <w:r w:rsidRPr="005B72F3">
        <w:rPr>
          <w:rStyle w:val="StyleBoldUnderline"/>
          <w:sz w:val="24"/>
          <w:szCs w:val="24"/>
          <w:highlight w:val="yellow"/>
        </w:rPr>
        <w:t>It is not</w:t>
      </w:r>
      <w:r w:rsidRPr="005B72F3">
        <w:rPr>
          <w:sz w:val="24"/>
          <w:szCs w:val="24"/>
        </w:rPr>
        <w:t xml:space="preserve"> completely </w:t>
      </w:r>
      <w:r w:rsidRPr="005B72F3">
        <w:rPr>
          <w:rStyle w:val="StyleBoldUnderline"/>
          <w:sz w:val="24"/>
          <w:szCs w:val="24"/>
          <w:highlight w:val="yellow"/>
        </w:rPr>
        <w:t>clear</w:t>
      </w:r>
      <w:r w:rsidRPr="005B72F3">
        <w:rPr>
          <w:sz w:val="24"/>
          <w:szCs w:val="24"/>
        </w:rPr>
        <w:t xml:space="preserve">, however, </w:t>
      </w:r>
      <w:r w:rsidRPr="005B72F3">
        <w:rPr>
          <w:rStyle w:val="StyleBoldUnderline"/>
          <w:sz w:val="24"/>
          <w:szCs w:val="24"/>
          <w:highlight w:val="yellow"/>
        </w:rPr>
        <w:t>why numbing makes us inactive regarding the nuclear threat, but not about other threats</w:t>
      </w:r>
      <w:r w:rsidRPr="005B72F3">
        <w:rPr>
          <w:sz w:val="24"/>
          <w:szCs w:val="24"/>
        </w:rPr>
        <w:t xml:space="preserve">. Certainly </w:t>
      </w:r>
      <w:r w:rsidRPr="005B72F3">
        <w:rPr>
          <w:rStyle w:val="StyleBoldUnderline"/>
          <w:sz w:val="24"/>
          <w:szCs w:val="24"/>
          <w:highlight w:val="yellow"/>
        </w:rPr>
        <w:t>death is a more immediate threat to blacks in South Africa or to those in bread lines</w:t>
      </w:r>
      <w:r w:rsidRPr="005B72F3">
        <w:rPr>
          <w:rStyle w:val="StyleBoldUnderline"/>
          <w:sz w:val="24"/>
          <w:szCs w:val="24"/>
        </w:rPr>
        <w:t xml:space="preserve"> in Eastern Europe and the U.S.S.R. </w:t>
      </w:r>
      <w:r w:rsidRPr="005B72F3">
        <w:rPr>
          <w:rStyle w:val="StyleBoldUnderline"/>
          <w:sz w:val="24"/>
          <w:szCs w:val="24"/>
          <w:highlight w:val="yellow"/>
        </w:rPr>
        <w:t>Yet rather than being numbed into paralysis, these victims defy</w:t>
      </w:r>
      <w:r w:rsidRPr="005B72F3">
        <w:rPr>
          <w:rStyle w:val="StyleBoldUnderline"/>
          <w:sz w:val="24"/>
          <w:szCs w:val="24"/>
        </w:rPr>
        <w:t xml:space="preserve"> government </w:t>
      </w:r>
      <w:r w:rsidRPr="005B72F3">
        <w:rPr>
          <w:rStyle w:val="StyleBoldUnderline"/>
          <w:sz w:val="24"/>
          <w:szCs w:val="24"/>
          <w:highlight w:val="yellow"/>
        </w:rPr>
        <w:t>threats of bloodshed to hold</w:t>
      </w:r>
      <w:r w:rsidRPr="005B72F3">
        <w:rPr>
          <w:rStyle w:val="StyleBoldUnderline"/>
          <w:sz w:val="24"/>
          <w:szCs w:val="24"/>
        </w:rPr>
        <w:t xml:space="preserve"> public </w:t>
      </w:r>
      <w:r w:rsidRPr="005B72F3">
        <w:rPr>
          <w:rStyle w:val="StyleBoldUnderline"/>
          <w:sz w:val="24"/>
          <w:szCs w:val="24"/>
          <w:highlight w:val="yellow"/>
        </w:rPr>
        <w:t>rallies. Numbing may not be the cause of general inactivity regarding the nuclear threat</w:t>
      </w:r>
      <w:r w:rsidRPr="005B72F3">
        <w:rPr>
          <w:rStyle w:val="StyleBoldUnderline"/>
          <w:sz w:val="24"/>
          <w:szCs w:val="24"/>
        </w:rPr>
        <w:t xml:space="preserve">; unlike demonstrations against food lines and racism, </w:t>
      </w:r>
      <w:r w:rsidRPr="005B72F3">
        <w:rPr>
          <w:rStyle w:val="StyleBoldUnderline"/>
          <w:sz w:val="24"/>
          <w:szCs w:val="24"/>
          <w:highlight w:val="yellow"/>
        </w:rPr>
        <w:t>we may just find it too long term, large and improbable</w:t>
      </w:r>
      <w:r w:rsidRPr="005B72F3">
        <w:rPr>
          <w:rStyle w:val="StyleBoldUnderline"/>
          <w:sz w:val="24"/>
          <w:szCs w:val="24"/>
        </w:rPr>
        <w:t xml:space="preserve"> to deal with in ou</w:t>
      </w:r>
      <w:r w:rsidRPr="00634BCC">
        <w:rPr>
          <w:rStyle w:val="StyleBoldUnderline"/>
        </w:rPr>
        <w:t>r day-to-day lives</w:t>
      </w:r>
      <w:r w:rsidRPr="00634BCC">
        <w:t>.</w:t>
      </w:r>
    </w:p>
    <w:p w:rsidR="00E909C6" w:rsidRPr="00B6220A" w:rsidRDefault="00E909C6" w:rsidP="00E909C6"/>
    <w:p w:rsidR="008533C9" w:rsidRDefault="008533C9" w:rsidP="008533C9"/>
    <w:sectPr w:rsidR="008533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0301" w:rsidRDefault="00130301" w:rsidP="005F5576">
      <w:r>
        <w:separator/>
      </w:r>
    </w:p>
  </w:endnote>
  <w:endnote w:type="continuationSeparator" w:id="0">
    <w:p w:rsidR="00130301" w:rsidRDefault="0013030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orbel">
    <w:panose1 w:val="020B0503020204020204"/>
    <w:charset w:val="00"/>
    <w:family w:val="swiss"/>
    <w:pitch w:val="variable"/>
    <w:sig w:usb0="A00002EF" w:usb1="4000A4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0301" w:rsidRDefault="00130301" w:rsidP="005F5576">
      <w:r>
        <w:separator/>
      </w:r>
    </w:p>
  </w:footnote>
  <w:footnote w:type="continuationSeparator" w:id="0">
    <w:p w:rsidR="00130301" w:rsidRDefault="0013030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0EC"/>
    <w:rsid w:val="00021F29"/>
    <w:rsid w:val="00027EED"/>
    <w:rsid w:val="00033028"/>
    <w:rsid w:val="00052A1D"/>
    <w:rsid w:val="0007162E"/>
    <w:rsid w:val="00090287"/>
    <w:rsid w:val="00090BA2"/>
    <w:rsid w:val="00097D7E"/>
    <w:rsid w:val="000A4133"/>
    <w:rsid w:val="000A4FA5"/>
    <w:rsid w:val="000D2AE5"/>
    <w:rsid w:val="000D3A26"/>
    <w:rsid w:val="000D3D8D"/>
    <w:rsid w:val="000E41A3"/>
    <w:rsid w:val="000F37E7"/>
    <w:rsid w:val="00114663"/>
    <w:rsid w:val="0012057B"/>
    <w:rsid w:val="00126D92"/>
    <w:rsid w:val="00130301"/>
    <w:rsid w:val="00140397"/>
    <w:rsid w:val="0014072D"/>
    <w:rsid w:val="00141FBF"/>
    <w:rsid w:val="0016509D"/>
    <w:rsid w:val="00175018"/>
    <w:rsid w:val="00177A1E"/>
    <w:rsid w:val="00182D51"/>
    <w:rsid w:val="0019587B"/>
    <w:rsid w:val="001C1D82"/>
    <w:rsid w:val="001C2147"/>
    <w:rsid w:val="001C7C90"/>
    <w:rsid w:val="001D0D51"/>
    <w:rsid w:val="002009AE"/>
    <w:rsid w:val="00240C4E"/>
    <w:rsid w:val="00243DC0"/>
    <w:rsid w:val="00257696"/>
    <w:rsid w:val="0027098A"/>
    <w:rsid w:val="00272786"/>
    <w:rsid w:val="00287AB7"/>
    <w:rsid w:val="002A213E"/>
    <w:rsid w:val="002A612B"/>
    <w:rsid w:val="002D2946"/>
    <w:rsid w:val="002E4DD9"/>
    <w:rsid w:val="002F0314"/>
    <w:rsid w:val="0031182D"/>
    <w:rsid w:val="00326EEB"/>
    <w:rsid w:val="0033078A"/>
    <w:rsid w:val="00331D05"/>
    <w:rsid w:val="00331E47"/>
    <w:rsid w:val="00341D6C"/>
    <w:rsid w:val="00347E74"/>
    <w:rsid w:val="00383E0A"/>
    <w:rsid w:val="00395C83"/>
    <w:rsid w:val="003A2A3B"/>
    <w:rsid w:val="003A440C"/>
    <w:rsid w:val="003B024E"/>
    <w:rsid w:val="003B183E"/>
    <w:rsid w:val="003B2F3E"/>
    <w:rsid w:val="003E4831"/>
    <w:rsid w:val="00450882"/>
    <w:rsid w:val="0045442E"/>
    <w:rsid w:val="00454B14"/>
    <w:rsid w:val="00462418"/>
    <w:rsid w:val="00472ADA"/>
    <w:rsid w:val="00475E03"/>
    <w:rsid w:val="0047798D"/>
    <w:rsid w:val="004931DE"/>
    <w:rsid w:val="004A6E81"/>
    <w:rsid w:val="004A7806"/>
    <w:rsid w:val="004D3745"/>
    <w:rsid w:val="004E3132"/>
    <w:rsid w:val="004E552E"/>
    <w:rsid w:val="004E656D"/>
    <w:rsid w:val="004F0849"/>
    <w:rsid w:val="004F173C"/>
    <w:rsid w:val="004F1B8C"/>
    <w:rsid w:val="004F45B0"/>
    <w:rsid w:val="005020C3"/>
    <w:rsid w:val="00513FA2"/>
    <w:rsid w:val="005349E1"/>
    <w:rsid w:val="00537EF5"/>
    <w:rsid w:val="005434D0"/>
    <w:rsid w:val="0054437C"/>
    <w:rsid w:val="00546D61"/>
    <w:rsid w:val="005579BF"/>
    <w:rsid w:val="00573677"/>
    <w:rsid w:val="00575F7D"/>
    <w:rsid w:val="00580383"/>
    <w:rsid w:val="00580E40"/>
    <w:rsid w:val="00590731"/>
    <w:rsid w:val="005A506B"/>
    <w:rsid w:val="005A701C"/>
    <w:rsid w:val="005B3140"/>
    <w:rsid w:val="005B72F3"/>
    <w:rsid w:val="005E3FE4"/>
    <w:rsid w:val="005E572E"/>
    <w:rsid w:val="005F5576"/>
    <w:rsid w:val="006014AB"/>
    <w:rsid w:val="00641025"/>
    <w:rsid w:val="006672D8"/>
    <w:rsid w:val="00670D96"/>
    <w:rsid w:val="00672877"/>
    <w:rsid w:val="00683154"/>
    <w:rsid w:val="00690115"/>
    <w:rsid w:val="00693039"/>
    <w:rsid w:val="006E53F0"/>
    <w:rsid w:val="006F7CDF"/>
    <w:rsid w:val="00700BDB"/>
    <w:rsid w:val="00701E73"/>
    <w:rsid w:val="00744F58"/>
    <w:rsid w:val="00760A29"/>
    <w:rsid w:val="00771E18"/>
    <w:rsid w:val="007739F1"/>
    <w:rsid w:val="007815E5"/>
    <w:rsid w:val="00787343"/>
    <w:rsid w:val="00790BFA"/>
    <w:rsid w:val="00791121"/>
    <w:rsid w:val="007A3D06"/>
    <w:rsid w:val="007D65A7"/>
    <w:rsid w:val="008133F9"/>
    <w:rsid w:val="008233C9"/>
    <w:rsid w:val="008533C9"/>
    <w:rsid w:val="00854C66"/>
    <w:rsid w:val="008553E1"/>
    <w:rsid w:val="0087643B"/>
    <w:rsid w:val="008A64C9"/>
    <w:rsid w:val="008B24B7"/>
    <w:rsid w:val="008C7F44"/>
    <w:rsid w:val="008D4273"/>
    <w:rsid w:val="008E0E4F"/>
    <w:rsid w:val="008F322F"/>
    <w:rsid w:val="00914596"/>
    <w:rsid w:val="009146BF"/>
    <w:rsid w:val="00930D1F"/>
    <w:rsid w:val="00935127"/>
    <w:rsid w:val="0094256C"/>
    <w:rsid w:val="009706C1"/>
    <w:rsid w:val="00984B38"/>
    <w:rsid w:val="009B2B47"/>
    <w:rsid w:val="009C4298"/>
    <w:rsid w:val="009D318C"/>
    <w:rsid w:val="00A10B8B"/>
    <w:rsid w:val="00A26733"/>
    <w:rsid w:val="00A46C7F"/>
    <w:rsid w:val="00A77145"/>
    <w:rsid w:val="00A7764E"/>
    <w:rsid w:val="00A82989"/>
    <w:rsid w:val="00A904FE"/>
    <w:rsid w:val="00AC7B3B"/>
    <w:rsid w:val="00AD3CE6"/>
    <w:rsid w:val="00AE7586"/>
    <w:rsid w:val="00AF7A65"/>
    <w:rsid w:val="00B06710"/>
    <w:rsid w:val="00B357BA"/>
    <w:rsid w:val="00B768B6"/>
    <w:rsid w:val="00B816A3"/>
    <w:rsid w:val="00B908D1"/>
    <w:rsid w:val="00BE2408"/>
    <w:rsid w:val="00BE3EC6"/>
    <w:rsid w:val="00BE6528"/>
    <w:rsid w:val="00C0728C"/>
    <w:rsid w:val="00C27212"/>
    <w:rsid w:val="00C34185"/>
    <w:rsid w:val="00C42DD6"/>
    <w:rsid w:val="00C7411E"/>
    <w:rsid w:val="00C85F26"/>
    <w:rsid w:val="00CA4AF6"/>
    <w:rsid w:val="00CB4E6D"/>
    <w:rsid w:val="00CC20EC"/>
    <w:rsid w:val="00CC23DE"/>
    <w:rsid w:val="00CD3E3A"/>
    <w:rsid w:val="00CF6C18"/>
    <w:rsid w:val="00D004DA"/>
    <w:rsid w:val="00D33B91"/>
    <w:rsid w:val="00D415C6"/>
    <w:rsid w:val="00D51ABF"/>
    <w:rsid w:val="00D57CBF"/>
    <w:rsid w:val="00D94CA3"/>
    <w:rsid w:val="00D96595"/>
    <w:rsid w:val="00DA018C"/>
    <w:rsid w:val="00DB5489"/>
    <w:rsid w:val="00DB6C98"/>
    <w:rsid w:val="00DC701C"/>
    <w:rsid w:val="00E00376"/>
    <w:rsid w:val="00E14EBD"/>
    <w:rsid w:val="00E16734"/>
    <w:rsid w:val="00E2367A"/>
    <w:rsid w:val="00E35FC9"/>
    <w:rsid w:val="00E377A4"/>
    <w:rsid w:val="00E420E9"/>
    <w:rsid w:val="00E4635D"/>
    <w:rsid w:val="00E61D76"/>
    <w:rsid w:val="00E909C6"/>
    <w:rsid w:val="00E90AA6"/>
    <w:rsid w:val="00EA2926"/>
    <w:rsid w:val="00EC1A81"/>
    <w:rsid w:val="00EC7E5C"/>
    <w:rsid w:val="00ED78F1"/>
    <w:rsid w:val="00EF0F62"/>
    <w:rsid w:val="00F057C6"/>
    <w:rsid w:val="00F5019D"/>
    <w:rsid w:val="00F634D6"/>
    <w:rsid w:val="00F6473F"/>
    <w:rsid w:val="00F94DBE"/>
    <w:rsid w:val="00FB43B1"/>
    <w:rsid w:val="00FC0608"/>
    <w:rsid w:val="00FC2155"/>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2" w:unhideWhenUsed="1" w:qFormat="1"/>
    <w:lsdException w:name="heading 3" w:uiPriority="3"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21"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F322F"/>
    <w:pPr>
      <w:spacing w:after="0" w:line="240" w:lineRule="auto"/>
    </w:pPr>
    <w:rPr>
      <w:rFonts w:ascii="Calibri" w:hAnsi="Calibri"/>
    </w:rPr>
  </w:style>
  <w:style w:type="paragraph" w:styleId="Heading1">
    <w:name w:val="heading 1"/>
    <w:aliases w:val="Hat"/>
    <w:basedOn w:val="Normal"/>
    <w:next w:val="Normal"/>
    <w:link w:val="Heading1Char"/>
    <w:uiPriority w:val="1"/>
    <w:qFormat/>
    <w:rsid w:val="00513FA2"/>
    <w:pPr>
      <w:keepNext/>
      <w:keepLines/>
      <w:pageBreakBefore/>
      <w:spacing w:before="480"/>
      <w:jc w:val="center"/>
      <w:outlineLvl w:val="0"/>
    </w:pPr>
    <w:rPr>
      <w:rFonts w:eastAsiaTheme="majorEastAsia" w:cstheme="majorBidi"/>
      <w:b/>
      <w:bCs/>
      <w:sz w:val="44"/>
      <w:szCs w:val="28"/>
      <w:u w:val="double"/>
    </w:rPr>
  </w:style>
  <w:style w:type="paragraph" w:styleId="Heading2">
    <w:name w:val="heading 2"/>
    <w:aliases w:val="Block"/>
    <w:basedOn w:val="Normal"/>
    <w:next w:val="Normal"/>
    <w:link w:val="Heading2Char"/>
    <w:uiPriority w:val="2"/>
    <w:qFormat/>
    <w:rsid w:val="004F1B8C"/>
    <w:pPr>
      <w:keepNext/>
      <w:keepLines/>
      <w:pageBreakBefore/>
      <w:spacing w:before="200"/>
      <w:jc w:val="center"/>
      <w:outlineLvl w:val="1"/>
    </w:pPr>
    <w:rPr>
      <w:rFonts w:eastAsiaTheme="majorEastAsia" w:cstheme="majorBidi"/>
      <w:b/>
      <w:bCs/>
      <w:sz w:val="32"/>
      <w:szCs w:val="26"/>
      <w:u w:val="single"/>
    </w:rPr>
  </w:style>
  <w:style w:type="paragraph" w:styleId="Heading3">
    <w:name w:val="heading 3"/>
    <w:aliases w:val="Tag,Heading 3 Foldover,Heading 3 Char Char,Foldover,Char Char Char Char Char Char Char, Char Char, Char Char Char Char Char Char Char,Char Char,Text 7"/>
    <w:basedOn w:val="Normal"/>
    <w:next w:val="Normal"/>
    <w:link w:val="Heading3Char"/>
    <w:uiPriority w:val="3"/>
    <w:qFormat/>
    <w:rsid w:val="004E3132"/>
    <w:pPr>
      <w:keepNext/>
      <w:keepLines/>
      <w:spacing w:before="200"/>
      <w:outlineLvl w:val="2"/>
    </w:pPr>
    <w:rPr>
      <w:rFonts w:eastAsiaTheme="majorEastAsia" w:cstheme="majorBidi"/>
      <w:b/>
      <w:bCs/>
      <w:sz w:val="26"/>
    </w:rPr>
  </w:style>
  <w:style w:type="paragraph" w:styleId="Heading4">
    <w:name w:val="heading 4"/>
    <w:basedOn w:val="Normal"/>
    <w:next w:val="Normal"/>
    <w:link w:val="Heading4Char"/>
    <w:uiPriority w:val="9"/>
    <w:semiHidden/>
    <w:qFormat/>
    <w:rsid w:val="008533C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basedOn w:val="DefaultParagraphFont"/>
    <w:link w:val="Heading1"/>
    <w:uiPriority w:val="1"/>
    <w:rsid w:val="00513FA2"/>
    <w:rPr>
      <w:rFonts w:ascii="Calibri" w:eastAsiaTheme="majorEastAsia" w:hAnsi="Calibri" w:cstheme="majorBidi"/>
      <w:b/>
      <w:bCs/>
      <w:sz w:val="44"/>
      <w:szCs w:val="28"/>
      <w:u w:val="double"/>
    </w:rPr>
  </w:style>
  <w:style w:type="character" w:customStyle="1" w:styleId="Heading2Char">
    <w:name w:val="Heading 2 Char"/>
    <w:aliases w:val="Block Char"/>
    <w:basedOn w:val="DefaultParagraphFont"/>
    <w:link w:val="Heading2"/>
    <w:uiPriority w:val="2"/>
    <w:rsid w:val="004F1B8C"/>
    <w:rPr>
      <w:rFonts w:ascii="Calibri" w:eastAsiaTheme="majorEastAsia" w:hAnsi="Calibri" w:cstheme="majorBidi"/>
      <w:b/>
      <w:bCs/>
      <w:sz w:val="32"/>
      <w:szCs w:val="26"/>
      <w:u w:val="sing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3E4831"/>
    <w:rPr>
      <w:rFonts w:ascii="Franklin Gothic Heavy" w:hAnsi="Franklin Gothic Heavy"/>
      <w:b w:val="0"/>
      <w:i w:val="0"/>
      <w:iCs/>
      <w:u w:val="single"/>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Tag Char,Heading 3 Foldover Char,Heading 3 Char Char Char,Foldover Char,Char Char Char Char Char Char Char Char, Char Char Char, Char Char Char Char Char Char Char Char,Char Char Char,Text 7 Char"/>
    <w:basedOn w:val="DefaultParagraphFont"/>
    <w:link w:val="Heading3"/>
    <w:uiPriority w:val="3"/>
    <w:rsid w:val="004E3132"/>
    <w:rPr>
      <w:rFonts w:ascii="Calibri" w:eastAsiaTheme="majorEastAsia" w:hAnsi="Calibri" w:cstheme="majorBidi"/>
      <w:b/>
      <w:bCs/>
      <w:sz w:val="26"/>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basedOn w:val="DefaultParagraphFont"/>
    <w:link w:val="Heading4"/>
    <w:uiPriority w:val="4"/>
    <w:rsid w:val="008533C9"/>
    <w:rPr>
      <w:rFonts w:asciiTheme="majorHAnsi" w:eastAsiaTheme="majorEastAsia" w:hAnsiTheme="majorHAnsi" w:cstheme="majorBidi"/>
      <w:b/>
      <w:bCs/>
      <w:i/>
      <w:iCs/>
      <w:color w:val="4F81BD" w:themeColor="accent1"/>
    </w:rPr>
  </w:style>
  <w:style w:type="paragraph" w:styleId="Quote">
    <w:name w:val="Quote"/>
    <w:basedOn w:val="Normal"/>
    <w:next w:val="Normal"/>
    <w:link w:val="QuoteChar"/>
    <w:uiPriority w:val="29"/>
    <w:qFormat/>
    <w:rsid w:val="008533C9"/>
    <w:pPr>
      <w:ind w:left="144"/>
    </w:pPr>
    <w:rPr>
      <w:rFonts w:asciiTheme="minorHAnsi" w:eastAsia="Calibri" w:hAnsiTheme="minorHAnsi" w:cs="Times New Roman"/>
      <w:iCs/>
      <w:sz w:val="18"/>
    </w:rPr>
  </w:style>
  <w:style w:type="character" w:customStyle="1" w:styleId="QuoteChar">
    <w:name w:val="Quote Char"/>
    <w:basedOn w:val="DefaultParagraphFont"/>
    <w:link w:val="Quote"/>
    <w:uiPriority w:val="29"/>
    <w:rsid w:val="008533C9"/>
    <w:rPr>
      <w:rFonts w:eastAsia="Calibri" w:cs="Times New Roman"/>
      <w:iCs/>
      <w:sz w:val="18"/>
    </w:rPr>
  </w:style>
  <w:style w:type="character" w:styleId="Strong">
    <w:name w:val="Strong"/>
    <w:uiPriority w:val="22"/>
    <w:qFormat/>
    <w:rsid w:val="008533C9"/>
    <w:rPr>
      <w:rFonts w:ascii="Calibri" w:hAnsi="Calibri"/>
      <w:b/>
      <w:bCs/>
      <w:sz w:val="20"/>
      <w:u w:val="none"/>
      <w:bdr w:val="none" w:sz="0" w:space="0" w:color="auto"/>
      <w:shd w:val="clear" w:color="auto" w:fill="FFFF00"/>
    </w:rPr>
  </w:style>
  <w:style w:type="character" w:customStyle="1" w:styleId="Highlightedunderline">
    <w:name w:val="Highlighted underline"/>
    <w:qFormat/>
    <w:rsid w:val="0027098A"/>
    <w:rPr>
      <w:rFonts w:ascii="Times New Roman" w:hAnsi="Times New Roman"/>
      <w:sz w:val="20"/>
      <w:u w:val="single"/>
      <w:bdr w:val="none" w:sz="0" w:space="0" w:color="auto"/>
      <w:shd w:val="clear" w:color="auto" w:fill="C0C0C0"/>
    </w:rPr>
  </w:style>
  <w:style w:type="paragraph" w:customStyle="1" w:styleId="UnderlineCharCharCharCharCharCharChar">
    <w:name w:val="Underline Char Char Char Char Char Char Char"/>
    <w:basedOn w:val="Normal"/>
    <w:link w:val="UnderlineCharCharCharCharCharCharCharChar"/>
    <w:rsid w:val="0027098A"/>
    <w:rPr>
      <w:rFonts w:ascii="Times New Roman" w:eastAsia="Times New Roman" w:hAnsi="Times New Roman" w:cs="Times New Roman"/>
      <w:sz w:val="20"/>
      <w:szCs w:val="24"/>
      <w:u w:val="single"/>
    </w:rPr>
  </w:style>
  <w:style w:type="character" w:customStyle="1" w:styleId="UnderlineCharCharCharCharCharCharCharChar">
    <w:name w:val="Underline Char Char Char Char Char Char Char Char"/>
    <w:basedOn w:val="DefaultParagraphFont"/>
    <w:link w:val="UnderlineCharCharCharCharCharCharChar"/>
    <w:rsid w:val="0027098A"/>
    <w:rPr>
      <w:rFonts w:ascii="Times New Roman" w:eastAsia="Times New Roman" w:hAnsi="Times New Roman" w:cs="Times New Roman"/>
      <w:sz w:val="20"/>
      <w:szCs w:val="24"/>
      <w:u w:val="single"/>
    </w:rPr>
  </w:style>
  <w:style w:type="paragraph" w:customStyle="1" w:styleId="ReallyfuckingsmallCharCharChar">
    <w:name w:val="Really fucking small Char Char Char"/>
    <w:basedOn w:val="Normal"/>
    <w:link w:val="ReallyfuckingsmallCharCharCharChar"/>
    <w:rsid w:val="0027098A"/>
    <w:rPr>
      <w:rFonts w:ascii="Times New Roman" w:eastAsia="Times New Roman" w:hAnsi="Times New Roman" w:cs="Times New Roman"/>
      <w:sz w:val="10"/>
      <w:szCs w:val="24"/>
    </w:rPr>
  </w:style>
  <w:style w:type="character" w:customStyle="1" w:styleId="ReallyfuckingsmallCharCharCharChar">
    <w:name w:val="Really fucking small Char Char Char Char"/>
    <w:basedOn w:val="DefaultParagraphFont"/>
    <w:link w:val="ReallyfuckingsmallCharCharChar"/>
    <w:rsid w:val="0027098A"/>
    <w:rPr>
      <w:rFonts w:ascii="Times New Roman" w:eastAsia="Times New Roman" w:hAnsi="Times New Roman" w:cs="Times New Roman"/>
      <w:sz w:val="10"/>
      <w:szCs w:val="24"/>
    </w:rPr>
  </w:style>
  <w:style w:type="paragraph" w:customStyle="1" w:styleId="HotRouteCharCharCharCharChar">
    <w:name w:val="Hot Route! Char Char Char Char Char"/>
    <w:basedOn w:val="Normal"/>
    <w:link w:val="HotRouteCharCharCharCharCharChar"/>
    <w:rsid w:val="0027098A"/>
    <w:pPr>
      <w:ind w:left="144"/>
    </w:pPr>
    <w:rPr>
      <w:rFonts w:ascii="Times New Roman" w:eastAsia="Times New Roman" w:hAnsi="Times New Roman" w:cs="Times New Roman"/>
      <w:sz w:val="20"/>
      <w:szCs w:val="24"/>
    </w:rPr>
  </w:style>
  <w:style w:type="character" w:customStyle="1" w:styleId="HotRouteCharCharCharCharCharChar">
    <w:name w:val="Hot Route! Char Char Char Char Char Char"/>
    <w:basedOn w:val="DefaultParagraphFont"/>
    <w:link w:val="HotRouteCharCharCharCharChar"/>
    <w:rsid w:val="0027098A"/>
    <w:rPr>
      <w:rFonts w:ascii="Times New Roman" w:eastAsia="Times New Roman" w:hAnsi="Times New Roman" w:cs="Times New Roman"/>
      <w:sz w:val="20"/>
      <w:szCs w:val="24"/>
    </w:rPr>
  </w:style>
  <w:style w:type="paragraph" w:customStyle="1" w:styleId="SmallTextCharCharChar">
    <w:name w:val="Small Text Char Char Char"/>
    <w:basedOn w:val="Normal"/>
    <w:link w:val="SmallTextCharCharCharChar"/>
    <w:rsid w:val="0027098A"/>
    <w:rPr>
      <w:rFonts w:ascii="Times New Roman" w:eastAsia="Times New Roman" w:hAnsi="Times New Roman" w:cs="Times New Roman"/>
      <w:sz w:val="16"/>
      <w:szCs w:val="24"/>
    </w:rPr>
  </w:style>
  <w:style w:type="character" w:customStyle="1" w:styleId="SmallTextCharCharCharChar">
    <w:name w:val="Small Text Char Char Char Char"/>
    <w:basedOn w:val="DefaultParagraphFont"/>
    <w:link w:val="SmallTextCharCharChar"/>
    <w:rsid w:val="0027098A"/>
    <w:rPr>
      <w:rFonts w:ascii="Times New Roman" w:eastAsia="Times New Roman" w:hAnsi="Times New Roman" w:cs="Times New Roman"/>
      <w:sz w:val="16"/>
      <w:szCs w:val="24"/>
    </w:rPr>
  </w:style>
  <w:style w:type="character" w:customStyle="1" w:styleId="UnderlineChar">
    <w:name w:val="Underline Char"/>
    <w:basedOn w:val="DefaultParagraphFont"/>
    <w:rsid w:val="0027098A"/>
    <w:rPr>
      <w:szCs w:val="24"/>
      <w:u w:val="single"/>
      <w:lang w:val="en-US" w:eastAsia="en-US" w:bidi="ar-SA"/>
    </w:rPr>
  </w:style>
  <w:style w:type="paragraph" w:customStyle="1" w:styleId="Reallyfuckingsmall">
    <w:name w:val="Really fucking small"/>
    <w:basedOn w:val="Normal"/>
    <w:link w:val="ReallyfuckingsmallChar"/>
    <w:qFormat/>
    <w:rsid w:val="0027098A"/>
    <w:rPr>
      <w:rFonts w:ascii="Times New Roman" w:eastAsia="MS Mincho" w:hAnsi="Times New Roman" w:cs="Times New Roman"/>
      <w:sz w:val="10"/>
      <w:szCs w:val="24"/>
    </w:rPr>
  </w:style>
  <w:style w:type="character" w:customStyle="1" w:styleId="ReallyfuckingsmallChar">
    <w:name w:val="Really fucking small Char"/>
    <w:basedOn w:val="DefaultParagraphFont"/>
    <w:link w:val="Reallyfuckingsmall"/>
    <w:rsid w:val="0027098A"/>
    <w:rPr>
      <w:rFonts w:ascii="Times New Roman" w:eastAsia="MS Mincho" w:hAnsi="Times New Roman" w:cs="Times New Roman"/>
      <w:sz w:val="10"/>
      <w:szCs w:val="24"/>
    </w:rPr>
  </w:style>
  <w:style w:type="character" w:customStyle="1" w:styleId="SmallText">
    <w:name w:val="Small Text"/>
    <w:basedOn w:val="DefaultParagraphFont"/>
    <w:rsid w:val="0027098A"/>
    <w:rPr>
      <w:rFonts w:ascii="Times New Roman" w:hAnsi="Times New Roman"/>
      <w:sz w:val="16"/>
    </w:rPr>
  </w:style>
  <w:style w:type="paragraph" w:customStyle="1" w:styleId="SmalltextCharCharChar0">
    <w:name w:val="Small text Char Char Char"/>
    <w:basedOn w:val="Normal"/>
    <w:link w:val="SmalltextCharCharCharChar0"/>
    <w:rsid w:val="00454B14"/>
    <w:rPr>
      <w:rFonts w:ascii="Times New Roman" w:eastAsia="Times New Roman" w:hAnsi="Times New Roman" w:cs="Times New Roman"/>
      <w:sz w:val="16"/>
      <w:szCs w:val="24"/>
    </w:rPr>
  </w:style>
  <w:style w:type="character" w:customStyle="1" w:styleId="SmalltextCharCharCharChar0">
    <w:name w:val="Small text Char Char Char Char"/>
    <w:basedOn w:val="DefaultParagraphFont"/>
    <w:link w:val="SmalltextCharCharChar0"/>
    <w:rsid w:val="00454B14"/>
    <w:rPr>
      <w:rFonts w:ascii="Times New Roman" w:eastAsia="Times New Roman" w:hAnsi="Times New Roman" w:cs="Times New Roman"/>
      <w:sz w:val="16"/>
      <w:szCs w:val="24"/>
    </w:rPr>
  </w:style>
  <w:style w:type="paragraph" w:customStyle="1" w:styleId="Boxempahsis">
    <w:name w:val="Box empahsis"/>
    <w:basedOn w:val="Normal"/>
    <w:link w:val="BoxempahsisChar"/>
    <w:qFormat/>
    <w:rsid w:val="00C0728C"/>
    <w:rPr>
      <w:rFonts w:ascii="Franklin Gothic Heavy" w:hAnsi="Franklin Gothic Heavy"/>
      <w:iCs/>
      <w:sz w:val="24"/>
      <w:szCs w:val="24"/>
      <w:u w:val="single"/>
      <w:bdr w:val="single" w:sz="4" w:space="0" w:color="auto"/>
    </w:rPr>
  </w:style>
  <w:style w:type="character" w:customStyle="1" w:styleId="BoxempahsisChar">
    <w:name w:val="Box empahsis Char"/>
    <w:basedOn w:val="DefaultParagraphFont"/>
    <w:link w:val="Boxempahsis"/>
    <w:rsid w:val="00C0728C"/>
    <w:rPr>
      <w:rFonts w:ascii="Franklin Gothic Heavy" w:hAnsi="Franklin Gothic Heavy"/>
      <w:iCs/>
      <w:sz w:val="24"/>
      <w:szCs w:val="24"/>
      <w:u w:val="single"/>
      <w:bdr w:val="single" w:sz="4" w:space="0" w:color="auto"/>
    </w:rPr>
  </w:style>
  <w:style w:type="character" w:customStyle="1" w:styleId="UNDERLINE">
    <w:name w:val="UNDERLINE"/>
    <w:basedOn w:val="DefaultParagraphFont"/>
    <w:uiPriority w:val="6"/>
    <w:qFormat/>
    <w:rsid w:val="00C0728C"/>
    <w:rPr>
      <w:rFonts w:ascii="Corbel" w:hAnsi="Corbel"/>
      <w:b/>
      <w:bCs/>
      <w:sz w:val="24"/>
      <w:u w:val="single"/>
    </w:rPr>
  </w:style>
  <w:style w:type="paragraph" w:customStyle="1" w:styleId="HotRoute">
    <w:name w:val="Hot Route"/>
    <w:basedOn w:val="Normal"/>
    <w:link w:val="HotRouteChar"/>
    <w:qFormat/>
    <w:rsid w:val="00C0728C"/>
    <w:rPr>
      <w:rFonts w:eastAsia="Cambria" w:cs="Times New Roman"/>
      <w:iCs/>
      <w:color w:val="000000"/>
      <w:sz w:val="16"/>
    </w:rPr>
  </w:style>
  <w:style w:type="character" w:customStyle="1" w:styleId="HotRouteChar">
    <w:name w:val="Hot Route Char"/>
    <w:link w:val="HotRoute"/>
    <w:rsid w:val="00C0728C"/>
    <w:rPr>
      <w:rFonts w:ascii="Calibri" w:eastAsia="Cambria" w:hAnsi="Calibri" w:cs="Times New Roman"/>
      <w:iCs/>
      <w:color w:val="000000"/>
      <w:sz w:val="16"/>
    </w:rPr>
  </w:style>
  <w:style w:type="paragraph" w:styleId="NormalWeb">
    <w:name w:val="Normal (Web)"/>
    <w:basedOn w:val="Normal"/>
    <w:uiPriority w:val="99"/>
    <w:unhideWhenUsed/>
    <w:rsid w:val="00C0728C"/>
    <w:pPr>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21"/>
    <w:qFormat/>
    <w:rsid w:val="00C0728C"/>
    <w:rPr>
      <w:rFonts w:ascii="Corbel" w:hAnsi="Corbel"/>
      <w:b/>
      <w:bCs/>
      <w:sz w:val="24"/>
      <w:u w:val="single"/>
    </w:rPr>
  </w:style>
  <w:style w:type="paragraph" w:styleId="Title">
    <w:name w:val="Title"/>
    <w:basedOn w:val="Normal"/>
    <w:next w:val="Normal"/>
    <w:link w:val="TitleChar"/>
    <w:uiPriority w:val="21"/>
    <w:qFormat/>
    <w:rsid w:val="00C0728C"/>
    <w:pPr>
      <w:ind w:left="720"/>
      <w:outlineLvl w:val="0"/>
    </w:pPr>
    <w:rPr>
      <w:rFonts w:ascii="Corbel" w:hAnsi="Corbel"/>
      <w:b/>
      <w:bCs/>
      <w:sz w:val="24"/>
      <w:u w:val="single"/>
    </w:rPr>
  </w:style>
  <w:style w:type="character" w:customStyle="1" w:styleId="TitleChar1">
    <w:name w:val="Title Char1"/>
    <w:basedOn w:val="DefaultParagraphFont"/>
    <w:uiPriority w:val="10"/>
    <w:semiHidden/>
    <w:rsid w:val="00C0728C"/>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C072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2" w:unhideWhenUsed="1" w:qFormat="1"/>
    <w:lsdException w:name="heading 3" w:uiPriority="3"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21"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F322F"/>
    <w:pPr>
      <w:spacing w:after="0" w:line="240" w:lineRule="auto"/>
    </w:pPr>
    <w:rPr>
      <w:rFonts w:ascii="Calibri" w:hAnsi="Calibri"/>
    </w:rPr>
  </w:style>
  <w:style w:type="paragraph" w:styleId="Heading1">
    <w:name w:val="heading 1"/>
    <w:aliases w:val="Hat"/>
    <w:basedOn w:val="Normal"/>
    <w:next w:val="Normal"/>
    <w:link w:val="Heading1Char"/>
    <w:uiPriority w:val="1"/>
    <w:qFormat/>
    <w:rsid w:val="00513FA2"/>
    <w:pPr>
      <w:keepNext/>
      <w:keepLines/>
      <w:pageBreakBefore/>
      <w:spacing w:before="480"/>
      <w:jc w:val="center"/>
      <w:outlineLvl w:val="0"/>
    </w:pPr>
    <w:rPr>
      <w:rFonts w:eastAsiaTheme="majorEastAsia" w:cstheme="majorBidi"/>
      <w:b/>
      <w:bCs/>
      <w:sz w:val="44"/>
      <w:szCs w:val="28"/>
      <w:u w:val="double"/>
    </w:rPr>
  </w:style>
  <w:style w:type="paragraph" w:styleId="Heading2">
    <w:name w:val="heading 2"/>
    <w:aliases w:val="Block"/>
    <w:basedOn w:val="Normal"/>
    <w:next w:val="Normal"/>
    <w:link w:val="Heading2Char"/>
    <w:uiPriority w:val="2"/>
    <w:qFormat/>
    <w:rsid w:val="004F1B8C"/>
    <w:pPr>
      <w:keepNext/>
      <w:keepLines/>
      <w:pageBreakBefore/>
      <w:spacing w:before="200"/>
      <w:jc w:val="center"/>
      <w:outlineLvl w:val="1"/>
    </w:pPr>
    <w:rPr>
      <w:rFonts w:eastAsiaTheme="majorEastAsia" w:cstheme="majorBidi"/>
      <w:b/>
      <w:bCs/>
      <w:sz w:val="32"/>
      <w:szCs w:val="26"/>
      <w:u w:val="single"/>
    </w:rPr>
  </w:style>
  <w:style w:type="paragraph" w:styleId="Heading3">
    <w:name w:val="heading 3"/>
    <w:aliases w:val="Tag,Heading 3 Foldover,Heading 3 Char Char,Foldover,Char Char Char Char Char Char Char, Char Char, Char Char Char Char Char Char Char,Char Char,Text 7"/>
    <w:basedOn w:val="Normal"/>
    <w:next w:val="Normal"/>
    <w:link w:val="Heading3Char"/>
    <w:uiPriority w:val="3"/>
    <w:qFormat/>
    <w:rsid w:val="004E3132"/>
    <w:pPr>
      <w:keepNext/>
      <w:keepLines/>
      <w:spacing w:before="200"/>
      <w:outlineLvl w:val="2"/>
    </w:pPr>
    <w:rPr>
      <w:rFonts w:eastAsiaTheme="majorEastAsia" w:cstheme="majorBidi"/>
      <w:b/>
      <w:bCs/>
      <w:sz w:val="26"/>
    </w:rPr>
  </w:style>
  <w:style w:type="paragraph" w:styleId="Heading4">
    <w:name w:val="heading 4"/>
    <w:basedOn w:val="Normal"/>
    <w:next w:val="Normal"/>
    <w:link w:val="Heading4Char"/>
    <w:uiPriority w:val="9"/>
    <w:semiHidden/>
    <w:qFormat/>
    <w:rsid w:val="008533C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basedOn w:val="DefaultParagraphFont"/>
    <w:link w:val="Heading1"/>
    <w:uiPriority w:val="1"/>
    <w:rsid w:val="00513FA2"/>
    <w:rPr>
      <w:rFonts w:ascii="Calibri" w:eastAsiaTheme="majorEastAsia" w:hAnsi="Calibri" w:cstheme="majorBidi"/>
      <w:b/>
      <w:bCs/>
      <w:sz w:val="44"/>
      <w:szCs w:val="28"/>
      <w:u w:val="double"/>
    </w:rPr>
  </w:style>
  <w:style w:type="character" w:customStyle="1" w:styleId="Heading2Char">
    <w:name w:val="Heading 2 Char"/>
    <w:aliases w:val="Block Char"/>
    <w:basedOn w:val="DefaultParagraphFont"/>
    <w:link w:val="Heading2"/>
    <w:uiPriority w:val="2"/>
    <w:rsid w:val="004F1B8C"/>
    <w:rPr>
      <w:rFonts w:ascii="Calibri" w:eastAsiaTheme="majorEastAsia" w:hAnsi="Calibri" w:cstheme="majorBidi"/>
      <w:b/>
      <w:bCs/>
      <w:sz w:val="32"/>
      <w:szCs w:val="26"/>
      <w:u w:val="sing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3E4831"/>
    <w:rPr>
      <w:rFonts w:ascii="Franklin Gothic Heavy" w:hAnsi="Franklin Gothic Heavy"/>
      <w:b w:val="0"/>
      <w:i w:val="0"/>
      <w:iCs/>
      <w:u w:val="single"/>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Tag Char,Heading 3 Foldover Char,Heading 3 Char Char Char,Foldover Char,Char Char Char Char Char Char Char Char, Char Char Char, Char Char Char Char Char Char Char Char,Char Char Char,Text 7 Char"/>
    <w:basedOn w:val="DefaultParagraphFont"/>
    <w:link w:val="Heading3"/>
    <w:uiPriority w:val="3"/>
    <w:rsid w:val="004E3132"/>
    <w:rPr>
      <w:rFonts w:ascii="Calibri" w:eastAsiaTheme="majorEastAsia" w:hAnsi="Calibri" w:cstheme="majorBidi"/>
      <w:b/>
      <w:bCs/>
      <w:sz w:val="26"/>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basedOn w:val="DefaultParagraphFont"/>
    <w:link w:val="Heading4"/>
    <w:uiPriority w:val="4"/>
    <w:rsid w:val="008533C9"/>
    <w:rPr>
      <w:rFonts w:asciiTheme="majorHAnsi" w:eastAsiaTheme="majorEastAsia" w:hAnsiTheme="majorHAnsi" w:cstheme="majorBidi"/>
      <w:b/>
      <w:bCs/>
      <w:i/>
      <w:iCs/>
      <w:color w:val="4F81BD" w:themeColor="accent1"/>
    </w:rPr>
  </w:style>
  <w:style w:type="paragraph" w:styleId="Quote">
    <w:name w:val="Quote"/>
    <w:basedOn w:val="Normal"/>
    <w:next w:val="Normal"/>
    <w:link w:val="QuoteChar"/>
    <w:uiPriority w:val="29"/>
    <w:qFormat/>
    <w:rsid w:val="008533C9"/>
    <w:pPr>
      <w:ind w:left="144"/>
    </w:pPr>
    <w:rPr>
      <w:rFonts w:asciiTheme="minorHAnsi" w:eastAsia="Calibri" w:hAnsiTheme="minorHAnsi" w:cs="Times New Roman"/>
      <w:iCs/>
      <w:sz w:val="18"/>
    </w:rPr>
  </w:style>
  <w:style w:type="character" w:customStyle="1" w:styleId="QuoteChar">
    <w:name w:val="Quote Char"/>
    <w:basedOn w:val="DefaultParagraphFont"/>
    <w:link w:val="Quote"/>
    <w:uiPriority w:val="29"/>
    <w:rsid w:val="008533C9"/>
    <w:rPr>
      <w:rFonts w:eastAsia="Calibri" w:cs="Times New Roman"/>
      <w:iCs/>
      <w:sz w:val="18"/>
    </w:rPr>
  </w:style>
  <w:style w:type="character" w:styleId="Strong">
    <w:name w:val="Strong"/>
    <w:uiPriority w:val="22"/>
    <w:qFormat/>
    <w:rsid w:val="008533C9"/>
    <w:rPr>
      <w:rFonts w:ascii="Calibri" w:hAnsi="Calibri"/>
      <w:b/>
      <w:bCs/>
      <w:sz w:val="20"/>
      <w:u w:val="none"/>
      <w:bdr w:val="none" w:sz="0" w:space="0" w:color="auto"/>
      <w:shd w:val="clear" w:color="auto" w:fill="FFFF00"/>
    </w:rPr>
  </w:style>
  <w:style w:type="character" w:customStyle="1" w:styleId="Highlightedunderline">
    <w:name w:val="Highlighted underline"/>
    <w:qFormat/>
    <w:rsid w:val="0027098A"/>
    <w:rPr>
      <w:rFonts w:ascii="Times New Roman" w:hAnsi="Times New Roman"/>
      <w:sz w:val="20"/>
      <w:u w:val="single"/>
      <w:bdr w:val="none" w:sz="0" w:space="0" w:color="auto"/>
      <w:shd w:val="clear" w:color="auto" w:fill="C0C0C0"/>
    </w:rPr>
  </w:style>
  <w:style w:type="paragraph" w:customStyle="1" w:styleId="UnderlineCharCharCharCharCharCharChar">
    <w:name w:val="Underline Char Char Char Char Char Char Char"/>
    <w:basedOn w:val="Normal"/>
    <w:link w:val="UnderlineCharCharCharCharCharCharCharChar"/>
    <w:rsid w:val="0027098A"/>
    <w:rPr>
      <w:rFonts w:ascii="Times New Roman" w:eastAsia="Times New Roman" w:hAnsi="Times New Roman" w:cs="Times New Roman"/>
      <w:sz w:val="20"/>
      <w:szCs w:val="24"/>
      <w:u w:val="single"/>
    </w:rPr>
  </w:style>
  <w:style w:type="character" w:customStyle="1" w:styleId="UnderlineCharCharCharCharCharCharCharChar">
    <w:name w:val="Underline Char Char Char Char Char Char Char Char"/>
    <w:basedOn w:val="DefaultParagraphFont"/>
    <w:link w:val="UnderlineCharCharCharCharCharCharChar"/>
    <w:rsid w:val="0027098A"/>
    <w:rPr>
      <w:rFonts w:ascii="Times New Roman" w:eastAsia="Times New Roman" w:hAnsi="Times New Roman" w:cs="Times New Roman"/>
      <w:sz w:val="20"/>
      <w:szCs w:val="24"/>
      <w:u w:val="single"/>
    </w:rPr>
  </w:style>
  <w:style w:type="paragraph" w:customStyle="1" w:styleId="ReallyfuckingsmallCharCharChar">
    <w:name w:val="Really fucking small Char Char Char"/>
    <w:basedOn w:val="Normal"/>
    <w:link w:val="ReallyfuckingsmallCharCharCharChar"/>
    <w:rsid w:val="0027098A"/>
    <w:rPr>
      <w:rFonts w:ascii="Times New Roman" w:eastAsia="Times New Roman" w:hAnsi="Times New Roman" w:cs="Times New Roman"/>
      <w:sz w:val="10"/>
      <w:szCs w:val="24"/>
    </w:rPr>
  </w:style>
  <w:style w:type="character" w:customStyle="1" w:styleId="ReallyfuckingsmallCharCharCharChar">
    <w:name w:val="Really fucking small Char Char Char Char"/>
    <w:basedOn w:val="DefaultParagraphFont"/>
    <w:link w:val="ReallyfuckingsmallCharCharChar"/>
    <w:rsid w:val="0027098A"/>
    <w:rPr>
      <w:rFonts w:ascii="Times New Roman" w:eastAsia="Times New Roman" w:hAnsi="Times New Roman" w:cs="Times New Roman"/>
      <w:sz w:val="10"/>
      <w:szCs w:val="24"/>
    </w:rPr>
  </w:style>
  <w:style w:type="paragraph" w:customStyle="1" w:styleId="HotRouteCharCharCharCharChar">
    <w:name w:val="Hot Route! Char Char Char Char Char"/>
    <w:basedOn w:val="Normal"/>
    <w:link w:val="HotRouteCharCharCharCharCharChar"/>
    <w:rsid w:val="0027098A"/>
    <w:pPr>
      <w:ind w:left="144"/>
    </w:pPr>
    <w:rPr>
      <w:rFonts w:ascii="Times New Roman" w:eastAsia="Times New Roman" w:hAnsi="Times New Roman" w:cs="Times New Roman"/>
      <w:sz w:val="20"/>
      <w:szCs w:val="24"/>
    </w:rPr>
  </w:style>
  <w:style w:type="character" w:customStyle="1" w:styleId="HotRouteCharCharCharCharCharChar">
    <w:name w:val="Hot Route! Char Char Char Char Char Char"/>
    <w:basedOn w:val="DefaultParagraphFont"/>
    <w:link w:val="HotRouteCharCharCharCharChar"/>
    <w:rsid w:val="0027098A"/>
    <w:rPr>
      <w:rFonts w:ascii="Times New Roman" w:eastAsia="Times New Roman" w:hAnsi="Times New Roman" w:cs="Times New Roman"/>
      <w:sz w:val="20"/>
      <w:szCs w:val="24"/>
    </w:rPr>
  </w:style>
  <w:style w:type="paragraph" w:customStyle="1" w:styleId="SmallTextCharCharChar">
    <w:name w:val="Small Text Char Char Char"/>
    <w:basedOn w:val="Normal"/>
    <w:link w:val="SmallTextCharCharCharChar"/>
    <w:rsid w:val="0027098A"/>
    <w:rPr>
      <w:rFonts w:ascii="Times New Roman" w:eastAsia="Times New Roman" w:hAnsi="Times New Roman" w:cs="Times New Roman"/>
      <w:sz w:val="16"/>
      <w:szCs w:val="24"/>
    </w:rPr>
  </w:style>
  <w:style w:type="character" w:customStyle="1" w:styleId="SmallTextCharCharCharChar">
    <w:name w:val="Small Text Char Char Char Char"/>
    <w:basedOn w:val="DefaultParagraphFont"/>
    <w:link w:val="SmallTextCharCharChar"/>
    <w:rsid w:val="0027098A"/>
    <w:rPr>
      <w:rFonts w:ascii="Times New Roman" w:eastAsia="Times New Roman" w:hAnsi="Times New Roman" w:cs="Times New Roman"/>
      <w:sz w:val="16"/>
      <w:szCs w:val="24"/>
    </w:rPr>
  </w:style>
  <w:style w:type="character" w:customStyle="1" w:styleId="UnderlineChar">
    <w:name w:val="Underline Char"/>
    <w:basedOn w:val="DefaultParagraphFont"/>
    <w:rsid w:val="0027098A"/>
    <w:rPr>
      <w:szCs w:val="24"/>
      <w:u w:val="single"/>
      <w:lang w:val="en-US" w:eastAsia="en-US" w:bidi="ar-SA"/>
    </w:rPr>
  </w:style>
  <w:style w:type="paragraph" w:customStyle="1" w:styleId="Reallyfuckingsmall">
    <w:name w:val="Really fucking small"/>
    <w:basedOn w:val="Normal"/>
    <w:link w:val="ReallyfuckingsmallChar"/>
    <w:qFormat/>
    <w:rsid w:val="0027098A"/>
    <w:rPr>
      <w:rFonts w:ascii="Times New Roman" w:eastAsia="MS Mincho" w:hAnsi="Times New Roman" w:cs="Times New Roman"/>
      <w:sz w:val="10"/>
      <w:szCs w:val="24"/>
    </w:rPr>
  </w:style>
  <w:style w:type="character" w:customStyle="1" w:styleId="ReallyfuckingsmallChar">
    <w:name w:val="Really fucking small Char"/>
    <w:basedOn w:val="DefaultParagraphFont"/>
    <w:link w:val="Reallyfuckingsmall"/>
    <w:rsid w:val="0027098A"/>
    <w:rPr>
      <w:rFonts w:ascii="Times New Roman" w:eastAsia="MS Mincho" w:hAnsi="Times New Roman" w:cs="Times New Roman"/>
      <w:sz w:val="10"/>
      <w:szCs w:val="24"/>
    </w:rPr>
  </w:style>
  <w:style w:type="character" w:customStyle="1" w:styleId="SmallText">
    <w:name w:val="Small Text"/>
    <w:basedOn w:val="DefaultParagraphFont"/>
    <w:rsid w:val="0027098A"/>
    <w:rPr>
      <w:rFonts w:ascii="Times New Roman" w:hAnsi="Times New Roman"/>
      <w:sz w:val="16"/>
    </w:rPr>
  </w:style>
  <w:style w:type="paragraph" w:customStyle="1" w:styleId="SmalltextCharCharChar0">
    <w:name w:val="Small text Char Char Char"/>
    <w:basedOn w:val="Normal"/>
    <w:link w:val="SmalltextCharCharCharChar0"/>
    <w:rsid w:val="00454B14"/>
    <w:rPr>
      <w:rFonts w:ascii="Times New Roman" w:eastAsia="Times New Roman" w:hAnsi="Times New Roman" w:cs="Times New Roman"/>
      <w:sz w:val="16"/>
      <w:szCs w:val="24"/>
    </w:rPr>
  </w:style>
  <w:style w:type="character" w:customStyle="1" w:styleId="SmalltextCharCharCharChar0">
    <w:name w:val="Small text Char Char Char Char"/>
    <w:basedOn w:val="DefaultParagraphFont"/>
    <w:link w:val="SmalltextCharCharChar0"/>
    <w:rsid w:val="00454B14"/>
    <w:rPr>
      <w:rFonts w:ascii="Times New Roman" w:eastAsia="Times New Roman" w:hAnsi="Times New Roman" w:cs="Times New Roman"/>
      <w:sz w:val="16"/>
      <w:szCs w:val="24"/>
    </w:rPr>
  </w:style>
  <w:style w:type="paragraph" w:customStyle="1" w:styleId="Boxempahsis">
    <w:name w:val="Box empahsis"/>
    <w:basedOn w:val="Normal"/>
    <w:link w:val="BoxempahsisChar"/>
    <w:qFormat/>
    <w:rsid w:val="00C0728C"/>
    <w:rPr>
      <w:rFonts w:ascii="Franklin Gothic Heavy" w:hAnsi="Franklin Gothic Heavy"/>
      <w:iCs/>
      <w:sz w:val="24"/>
      <w:szCs w:val="24"/>
      <w:u w:val="single"/>
      <w:bdr w:val="single" w:sz="4" w:space="0" w:color="auto"/>
    </w:rPr>
  </w:style>
  <w:style w:type="character" w:customStyle="1" w:styleId="BoxempahsisChar">
    <w:name w:val="Box empahsis Char"/>
    <w:basedOn w:val="DefaultParagraphFont"/>
    <w:link w:val="Boxempahsis"/>
    <w:rsid w:val="00C0728C"/>
    <w:rPr>
      <w:rFonts w:ascii="Franklin Gothic Heavy" w:hAnsi="Franklin Gothic Heavy"/>
      <w:iCs/>
      <w:sz w:val="24"/>
      <w:szCs w:val="24"/>
      <w:u w:val="single"/>
      <w:bdr w:val="single" w:sz="4" w:space="0" w:color="auto"/>
    </w:rPr>
  </w:style>
  <w:style w:type="character" w:customStyle="1" w:styleId="UNDERLINE">
    <w:name w:val="UNDERLINE"/>
    <w:basedOn w:val="DefaultParagraphFont"/>
    <w:uiPriority w:val="6"/>
    <w:qFormat/>
    <w:rsid w:val="00C0728C"/>
    <w:rPr>
      <w:rFonts w:ascii="Corbel" w:hAnsi="Corbel"/>
      <w:b/>
      <w:bCs/>
      <w:sz w:val="24"/>
      <w:u w:val="single"/>
    </w:rPr>
  </w:style>
  <w:style w:type="paragraph" w:customStyle="1" w:styleId="HotRoute">
    <w:name w:val="Hot Route"/>
    <w:basedOn w:val="Normal"/>
    <w:link w:val="HotRouteChar"/>
    <w:qFormat/>
    <w:rsid w:val="00C0728C"/>
    <w:rPr>
      <w:rFonts w:eastAsia="Cambria" w:cs="Times New Roman"/>
      <w:iCs/>
      <w:color w:val="000000"/>
      <w:sz w:val="16"/>
    </w:rPr>
  </w:style>
  <w:style w:type="character" w:customStyle="1" w:styleId="HotRouteChar">
    <w:name w:val="Hot Route Char"/>
    <w:link w:val="HotRoute"/>
    <w:rsid w:val="00C0728C"/>
    <w:rPr>
      <w:rFonts w:ascii="Calibri" w:eastAsia="Cambria" w:hAnsi="Calibri" w:cs="Times New Roman"/>
      <w:iCs/>
      <w:color w:val="000000"/>
      <w:sz w:val="16"/>
    </w:rPr>
  </w:style>
  <w:style w:type="paragraph" w:styleId="NormalWeb">
    <w:name w:val="Normal (Web)"/>
    <w:basedOn w:val="Normal"/>
    <w:uiPriority w:val="99"/>
    <w:unhideWhenUsed/>
    <w:rsid w:val="00C0728C"/>
    <w:pPr>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21"/>
    <w:qFormat/>
    <w:rsid w:val="00C0728C"/>
    <w:rPr>
      <w:rFonts w:ascii="Corbel" w:hAnsi="Corbel"/>
      <w:b/>
      <w:bCs/>
      <w:sz w:val="24"/>
      <w:u w:val="single"/>
    </w:rPr>
  </w:style>
  <w:style w:type="paragraph" w:styleId="Title">
    <w:name w:val="Title"/>
    <w:basedOn w:val="Normal"/>
    <w:next w:val="Normal"/>
    <w:link w:val="TitleChar"/>
    <w:uiPriority w:val="21"/>
    <w:qFormat/>
    <w:rsid w:val="00C0728C"/>
    <w:pPr>
      <w:ind w:left="720"/>
      <w:outlineLvl w:val="0"/>
    </w:pPr>
    <w:rPr>
      <w:rFonts w:ascii="Corbel" w:hAnsi="Corbel"/>
      <w:b/>
      <w:bCs/>
      <w:sz w:val="24"/>
      <w:u w:val="single"/>
    </w:rPr>
  </w:style>
  <w:style w:type="character" w:customStyle="1" w:styleId="TitleChar1">
    <w:name w:val="Title Char1"/>
    <w:basedOn w:val="DefaultParagraphFont"/>
    <w:uiPriority w:val="10"/>
    <w:semiHidden/>
    <w:rsid w:val="00C0728C"/>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C072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ashingtonpost.com/blogs/right-turn/wp/2013/10/04/iran-sanctions-tussle/" TargetMode="External"/><Relationship Id="rId13" Type="http://schemas.openxmlformats.org/officeDocument/2006/relationships/hyperlink" Target="http://www.chrisblattman.com/documents/research/2011.EconomicShocksAndConflict.pdf?9d7bd4" TargetMode="External"/><Relationship Id="rId3" Type="http://schemas.openxmlformats.org/officeDocument/2006/relationships/settings" Target="settings.xml"/><Relationship Id="rId7" Type="http://schemas.openxmlformats.org/officeDocument/2006/relationships/hyperlink" Target="http://www.cbsnews.com/8301-250_162-57605784/why-is-it-so-difficult-to-end-the-government-shutdown/" TargetMode="External"/><Relationship Id="rId12" Type="http://schemas.openxmlformats.org/officeDocument/2006/relationships/hyperlink" Target="http://money.cnn.com/magazines/fortune/fortune500/2012/snapshots/2578.html?iid=E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money.cnn.com/quote/quote.html?symb=WFC&amp;source=story_quote_link"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money.cnn.com/2013/09/27/news/economy/debt-ceiling-faqs/index.html?iid=EL" TargetMode="External"/><Relationship Id="rId4" Type="http://schemas.openxmlformats.org/officeDocument/2006/relationships/webSettings" Target="webSettings.xml"/><Relationship Id="rId9" Type="http://schemas.openxmlformats.org/officeDocument/2006/relationships/hyperlink" Target="http://proquest.umi.com.proxy.lib.umich.edu/pqdweb?RQT=318&amp;pmid=28600&amp;TS=1245862067&amp;clientId=17822&amp;VInst=PROD&amp;VName=PQD&amp;VType=PQD"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p586\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3</TotalTime>
  <Pages>20</Pages>
  <Words>10528</Words>
  <Characters>60011</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70399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Campus Computer User</dc:creator>
  <cp:lastModifiedBy>Campus Computer User</cp:lastModifiedBy>
  <cp:revision>4</cp:revision>
  <dcterms:created xsi:type="dcterms:W3CDTF">2013-10-12T18:35:00Z</dcterms:created>
  <dcterms:modified xsi:type="dcterms:W3CDTF">2013-10-12T18:40:00Z</dcterms:modified>
</cp:coreProperties>
</file>