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2F" w:rsidRDefault="005F7D2F" w:rsidP="005F7D2F">
      <w:pPr>
        <w:pStyle w:val="Heading1"/>
      </w:pPr>
      <w:r>
        <w:t>1AC</w:t>
      </w:r>
    </w:p>
    <w:p w:rsidR="00E94B86" w:rsidRPr="00FB7BC3" w:rsidRDefault="00E94B86" w:rsidP="00E94B86">
      <w:pPr>
        <w:pStyle w:val="Heading3"/>
      </w:pPr>
      <w:r>
        <w:lastRenderedPageBreak/>
        <w:t>***1AC***</w:t>
      </w:r>
    </w:p>
    <w:p w:rsidR="00E94B86" w:rsidRDefault="00E94B86" w:rsidP="00E94B86">
      <w:pPr>
        <w:pStyle w:val="Heading4"/>
      </w:pPr>
      <w:r>
        <w:t>Gray area now on domestic arrests skews lower courts and funnels suspects into the civilian system</w:t>
      </w:r>
    </w:p>
    <w:p w:rsidR="00E94B86" w:rsidRPr="009D6955" w:rsidRDefault="00E94B86" w:rsidP="00E94B86">
      <w:proofErr w:type="spellStart"/>
      <w:r w:rsidRPr="008736EC">
        <w:rPr>
          <w:rStyle w:val="Heading4Char"/>
        </w:rPr>
        <w:t>Elsea</w:t>
      </w:r>
      <w:proofErr w:type="spellEnd"/>
      <w:r w:rsidRPr="008736EC">
        <w:rPr>
          <w:rStyle w:val="Heading4Char"/>
        </w:rPr>
        <w:t xml:space="preserve"> 13</w:t>
      </w:r>
      <w:r>
        <w:t xml:space="preserve"> </w:t>
      </w:r>
      <w:r w:rsidRPr="009D6955">
        <w:rPr>
          <w:sz w:val="20"/>
          <w:szCs w:val="20"/>
        </w:rPr>
        <w:t xml:space="preserve">(Detention of U.S. Persons as Enemy Belligerents Jennifer K. </w:t>
      </w:r>
      <w:proofErr w:type="spellStart"/>
      <w:r w:rsidRPr="009D6955">
        <w:rPr>
          <w:sz w:val="20"/>
          <w:szCs w:val="20"/>
        </w:rPr>
        <w:t>Elsea</w:t>
      </w:r>
      <w:proofErr w:type="spellEnd"/>
      <w:r w:rsidRPr="009D6955">
        <w:rPr>
          <w:sz w:val="20"/>
          <w:szCs w:val="20"/>
        </w:rPr>
        <w:t xml:space="preserve"> Legislative Attorney July 25, 2013 Congressional Research Service http://www.fas.org/sgp/crs/natsec/R42337.pdf)</w:t>
      </w:r>
    </w:p>
    <w:p w:rsidR="00E94B86" w:rsidRDefault="00E94B86" w:rsidP="00E94B86">
      <w:pPr>
        <w:rPr>
          <w:rStyle w:val="StyleBoldUnderline"/>
        </w:rPr>
      </w:pPr>
      <w:r w:rsidRPr="0093650F">
        <w:rPr>
          <w:sz w:val="16"/>
        </w:rPr>
        <w:t xml:space="preserve">A majority of </w:t>
      </w:r>
      <w:r w:rsidRPr="0049220A">
        <w:rPr>
          <w:rStyle w:val="StyleBoldUnderline"/>
          <w:highlight w:val="yellow"/>
        </w:rPr>
        <w:t xml:space="preserve">the </w:t>
      </w:r>
      <w:proofErr w:type="spellStart"/>
      <w:r w:rsidRPr="0049220A">
        <w:rPr>
          <w:rStyle w:val="StyleBoldUnderline"/>
          <w:highlight w:val="yellow"/>
        </w:rPr>
        <w:t>Hamdi</w:t>
      </w:r>
      <w:proofErr w:type="spellEnd"/>
      <w:r w:rsidRPr="0049220A">
        <w:rPr>
          <w:rStyle w:val="StyleBoldUnderline"/>
          <w:highlight w:val="yellow"/>
        </w:rPr>
        <w:t xml:space="preserve"> Court</w:t>
      </w:r>
      <w:r w:rsidRPr="0093650F">
        <w:rPr>
          <w:sz w:val="16"/>
        </w:rPr>
        <w:t xml:space="preserve"> appears to have </w:t>
      </w:r>
      <w:r w:rsidRPr="0049220A">
        <w:rPr>
          <w:rStyle w:val="StyleBoldUnderline"/>
          <w:highlight w:val="yellow"/>
        </w:rPr>
        <w:t>accepted</w:t>
      </w:r>
      <w:r w:rsidRPr="0093650F">
        <w:rPr>
          <w:sz w:val="16"/>
        </w:rPr>
        <w:t xml:space="preserve"> the view </w:t>
      </w:r>
      <w:r w:rsidRPr="004A315A">
        <w:rPr>
          <w:rStyle w:val="StyleBoldUnderline"/>
        </w:rPr>
        <w:t>that</w:t>
      </w:r>
      <w:r w:rsidRPr="0093650F">
        <w:rPr>
          <w:sz w:val="16"/>
        </w:rPr>
        <w:t xml:space="preserve">, in principle, </w:t>
      </w:r>
      <w:r w:rsidRPr="0049220A">
        <w:rPr>
          <w:rStyle w:val="StyleBoldUnderline"/>
          <w:highlight w:val="yellow"/>
        </w:rPr>
        <w:t>U.S. citizens who join an enemy</w:t>
      </w:r>
      <w:r w:rsidRPr="004A315A">
        <w:rPr>
          <w:rStyle w:val="StyleBoldUnderline"/>
        </w:rPr>
        <w:t xml:space="preserve"> armed force and engage in hostilities against the U</w:t>
      </w:r>
      <w:r w:rsidRPr="0093650F">
        <w:rPr>
          <w:sz w:val="16"/>
        </w:rPr>
        <w:t xml:space="preserve">nited </w:t>
      </w:r>
      <w:r w:rsidRPr="004A315A">
        <w:rPr>
          <w:rStyle w:val="StyleBoldUnderline"/>
        </w:rPr>
        <w:t>S</w:t>
      </w:r>
      <w:r w:rsidRPr="0093650F">
        <w:rPr>
          <w:sz w:val="16"/>
        </w:rPr>
        <w:t xml:space="preserve">tates </w:t>
      </w:r>
      <w:r w:rsidRPr="0049220A">
        <w:rPr>
          <w:rStyle w:val="StyleBoldUnderline"/>
          <w:highlight w:val="yellow"/>
        </w:rPr>
        <w:t xml:space="preserve">may be treated as enemy belligerents </w:t>
      </w:r>
      <w:r w:rsidRPr="009D22DA">
        <w:rPr>
          <w:rStyle w:val="StyleBoldUnderline"/>
        </w:rPr>
        <w:t>on the same basis</w:t>
      </w:r>
      <w:r w:rsidRPr="004A315A">
        <w:rPr>
          <w:rStyle w:val="StyleBoldUnderline"/>
        </w:rPr>
        <w:t xml:space="preserve"> that alien enemy belligerents may be so treated </w:t>
      </w:r>
      <w:r w:rsidRPr="0049220A">
        <w:rPr>
          <w:rStyle w:val="StyleBoldUnderline"/>
          <w:highlight w:val="yellow"/>
        </w:rPr>
        <w:t>under the laws and usages of war</w:t>
      </w:r>
      <w:r w:rsidRPr="004A315A">
        <w:rPr>
          <w:rStyle w:val="StyleBoldUnderline"/>
        </w:rPr>
        <w:t>.</w:t>
      </w:r>
      <w:r w:rsidRPr="0093650F">
        <w:rPr>
          <w:sz w:val="16"/>
        </w:rPr>
        <w:t xml:space="preserve">28 It seems to follow that the same criteria and definition used to determine the status of aliens who are believed to be enemy belligerents would apply equally to U.S. citizens. Thus, </w:t>
      </w:r>
      <w:r w:rsidRPr="004A315A">
        <w:rPr>
          <w:rStyle w:val="StyleBoldUnderline"/>
        </w:rPr>
        <w:t>there is little reason to suppose</w:t>
      </w:r>
      <w:r w:rsidRPr="0093650F">
        <w:rPr>
          <w:sz w:val="16"/>
        </w:rPr>
        <w:t xml:space="preserve"> that </w:t>
      </w:r>
      <w:r w:rsidRPr="004A315A">
        <w:rPr>
          <w:rStyle w:val="StyleBoldUnderline"/>
        </w:rPr>
        <w:t>the contours of the legal category of</w:t>
      </w:r>
      <w:r>
        <w:rPr>
          <w:rStyle w:val="StyleBoldUnderline"/>
        </w:rPr>
        <w:t xml:space="preserve"> </w:t>
      </w:r>
      <w:r w:rsidRPr="004A315A">
        <w:rPr>
          <w:rStyle w:val="StyleBoldUnderline"/>
        </w:rPr>
        <w:t>persons subject to detention</w:t>
      </w:r>
      <w:r w:rsidRPr="0093650F">
        <w:rPr>
          <w:sz w:val="16"/>
        </w:rPr>
        <w:t xml:space="preserve">, as it has been developed by the lower courts interpreting </w:t>
      </w:r>
      <w:proofErr w:type="spellStart"/>
      <w:r w:rsidRPr="0093650F">
        <w:rPr>
          <w:sz w:val="16"/>
        </w:rPr>
        <w:t>Hamdi</w:t>
      </w:r>
      <w:proofErr w:type="spellEnd"/>
      <w:r w:rsidRPr="0093650F">
        <w:rPr>
          <w:sz w:val="16"/>
        </w:rPr>
        <w:t xml:space="preserve">, 29 by the executive branch, and most recently, by Congress, </w:t>
      </w:r>
      <w:r w:rsidRPr="004A315A">
        <w:rPr>
          <w:rStyle w:val="StyleBoldUnderline"/>
        </w:rPr>
        <w:t>will differ according to citizenship</w:t>
      </w:r>
      <w:r w:rsidRPr="0093650F">
        <w:rPr>
          <w:sz w:val="16"/>
        </w:rPr>
        <w:t xml:space="preserve">. It may be the case that U.S. citizenship will entitle citizen-detainees to more procedural rights in contesting the factual basis for their detention than alien detainees have enjoyed. Moreover, </w:t>
      </w:r>
      <w:r w:rsidRPr="0049220A">
        <w:rPr>
          <w:rStyle w:val="StyleBoldUnderline"/>
          <w:highlight w:val="yellow"/>
        </w:rPr>
        <w:t xml:space="preserve">there is no dispute that citizens detained in U.S. custody abroad may seek habeas review, and Congress has not stripped the courts of jurisdiction over non-habeas cases </w:t>
      </w:r>
      <w:r w:rsidRPr="009D22DA">
        <w:rPr>
          <w:rStyle w:val="StyleBoldUnderline"/>
        </w:rPr>
        <w:t>by U.S. citizens detained as enemy belligerents</w:t>
      </w:r>
      <w:r w:rsidRPr="0093650F">
        <w:rPr>
          <w:sz w:val="16"/>
        </w:rPr>
        <w:t xml:space="preserve">, as it has done with respect to aliens,30 </w:t>
      </w:r>
      <w:r w:rsidRPr="004A315A">
        <w:rPr>
          <w:rStyle w:val="StyleBoldUnderline"/>
        </w:rPr>
        <w:t>nor has it established</w:t>
      </w:r>
      <w:r w:rsidRPr="0093650F">
        <w:rPr>
          <w:sz w:val="16"/>
        </w:rPr>
        <w:t xml:space="preserve"> jurisdiction in </w:t>
      </w:r>
      <w:r w:rsidRPr="004A315A">
        <w:rPr>
          <w:rStyle w:val="StyleBoldUnderline"/>
        </w:rPr>
        <w:t>military commissions to try citizens</w:t>
      </w:r>
      <w:r w:rsidRPr="0093650F">
        <w:rPr>
          <w:sz w:val="16"/>
        </w:rPr>
        <w:t xml:space="preserve"> for war crimes.31 On the other hand, lower courts have applied the plurality opinion in </w:t>
      </w:r>
      <w:proofErr w:type="spellStart"/>
      <w:r w:rsidRPr="0093650F">
        <w:rPr>
          <w:sz w:val="16"/>
        </w:rPr>
        <w:t>Hamdi</w:t>
      </w:r>
      <w:proofErr w:type="spellEnd"/>
      <w:r w:rsidRPr="0093650F">
        <w:rPr>
          <w:sz w:val="16"/>
        </w:rPr>
        <w:t xml:space="preserve">, which decision expressly deals with the rights of a U.S. citizen-detainee, as a baseline for determining the procedural rights due to aliens detained at Guantanamo in habeas proceedings, apparently without requiring proof of the existence of “exigent circumstance.”32 </w:t>
      </w:r>
      <w:r w:rsidRPr="004A315A">
        <w:rPr>
          <w:rStyle w:val="StyleBoldUnderline"/>
        </w:rPr>
        <w:t>Assuming</w:t>
      </w:r>
      <w:r w:rsidRPr="0093650F">
        <w:rPr>
          <w:sz w:val="16"/>
        </w:rPr>
        <w:t xml:space="preserve"> that </w:t>
      </w:r>
      <w:r w:rsidRPr="004A315A">
        <w:rPr>
          <w:rStyle w:val="StyleBoldUnderline"/>
        </w:rPr>
        <w:t>the</w:t>
      </w:r>
      <w:r w:rsidRPr="0093650F">
        <w:rPr>
          <w:sz w:val="16"/>
        </w:rPr>
        <w:t xml:space="preserve"> Supreme </w:t>
      </w:r>
      <w:r w:rsidRPr="004A315A">
        <w:rPr>
          <w:rStyle w:val="StyleBoldUnderline"/>
        </w:rPr>
        <w:t>Court</w:t>
      </w:r>
      <w:r w:rsidRPr="0093650F">
        <w:rPr>
          <w:sz w:val="16"/>
        </w:rPr>
        <w:t xml:space="preserve"> jurisprudence </w:t>
      </w:r>
      <w:r w:rsidRPr="004A315A">
        <w:rPr>
          <w:rStyle w:val="StyleBoldUnderline"/>
        </w:rPr>
        <w:t>establishes that</w:t>
      </w:r>
      <w:r>
        <w:rPr>
          <w:rStyle w:val="StyleBoldUnderline"/>
        </w:rPr>
        <w:t xml:space="preserve"> </w:t>
      </w:r>
      <w:r w:rsidRPr="004A315A">
        <w:rPr>
          <w:rStyle w:val="StyleBoldUnderline"/>
        </w:rPr>
        <w:t>citizens accused of participating in hostilities against the 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may be treated the same as</w:t>
      </w:r>
      <w:r>
        <w:rPr>
          <w:rStyle w:val="StyleBoldUnderline"/>
        </w:rPr>
        <w:t xml:space="preserve"> </w:t>
      </w:r>
      <w:r w:rsidRPr="0093650F">
        <w:rPr>
          <w:sz w:val="16"/>
        </w:rPr>
        <w:t xml:space="preserve">similarly situated </w:t>
      </w:r>
      <w:r w:rsidRPr="004A315A">
        <w:rPr>
          <w:rStyle w:val="StyleBoldUnderline"/>
        </w:rPr>
        <w:t>aliens, the</w:t>
      </w:r>
      <w:r w:rsidRPr="0093650F">
        <w:rPr>
          <w:sz w:val="16"/>
        </w:rPr>
        <w:t xml:space="preserve"> seemingly </w:t>
      </w:r>
      <w:r w:rsidRPr="0049220A">
        <w:rPr>
          <w:rStyle w:val="StyleBoldUnderline"/>
          <w:highlight w:val="yellow"/>
        </w:rPr>
        <w:t xml:space="preserve">relaxed procedural rights and evidentiary burden </w:t>
      </w:r>
      <w:r w:rsidRPr="009D22DA">
        <w:rPr>
          <w:rStyle w:val="StyleBoldUnderline"/>
          <w:highlight w:val="yellow"/>
        </w:rPr>
        <w:t>applicable in</w:t>
      </w:r>
      <w:r w:rsidRPr="0093650F">
        <w:rPr>
          <w:sz w:val="16"/>
        </w:rPr>
        <w:t xml:space="preserve"> the </w:t>
      </w:r>
      <w:r w:rsidRPr="0049220A">
        <w:rPr>
          <w:rStyle w:val="StyleBoldUnderline"/>
          <w:highlight w:val="yellow"/>
        </w:rPr>
        <w:t>Guantanamo</w:t>
      </w:r>
      <w:r w:rsidRPr="0093650F">
        <w:rPr>
          <w:sz w:val="16"/>
        </w:rPr>
        <w:t xml:space="preserve"> cases </w:t>
      </w:r>
      <w:r w:rsidRPr="0049220A">
        <w:rPr>
          <w:rStyle w:val="StyleBoldUnderline"/>
          <w:highlight w:val="yellow"/>
        </w:rPr>
        <w:t>may also apply to any habeas cases involving citizen-detainees</w:t>
      </w:r>
      <w:r w:rsidRPr="0093650F">
        <w:rPr>
          <w:sz w:val="16"/>
        </w:rPr>
        <w:t xml:space="preserve">.33 </w:t>
      </w:r>
      <w:r w:rsidRPr="004A315A">
        <w:rPr>
          <w:rStyle w:val="StyleBoldUnderline"/>
        </w:rPr>
        <w:t>The</w:t>
      </w:r>
      <w:r w:rsidRPr="0093650F">
        <w:rPr>
          <w:sz w:val="16"/>
        </w:rPr>
        <w:t xml:space="preserve"> Supreme </w:t>
      </w:r>
      <w:r w:rsidRPr="004A315A">
        <w:rPr>
          <w:rStyle w:val="StyleBoldUnderline"/>
        </w:rPr>
        <w:t>Court has not yet</w:t>
      </w:r>
      <w:r w:rsidRPr="0093650F">
        <w:rPr>
          <w:sz w:val="16"/>
        </w:rPr>
        <w:t xml:space="preserve"> </w:t>
      </w:r>
      <w:r w:rsidRPr="000310FE">
        <w:rPr>
          <w:rStyle w:val="StyleBoldUnderline"/>
        </w:rPr>
        <w:t>addressed</w:t>
      </w:r>
      <w:r w:rsidRPr="0093650F">
        <w:rPr>
          <w:sz w:val="16"/>
        </w:rPr>
        <w:t xml:space="preserve"> on the merits </w:t>
      </w:r>
      <w:r w:rsidRPr="004A315A">
        <w:rPr>
          <w:rStyle w:val="StyleBoldUnderline"/>
        </w:rPr>
        <w:t>whether an alien lawfully present in the</w:t>
      </w:r>
      <w:r>
        <w:rPr>
          <w:rStyle w:val="StyleBoldUnderline"/>
        </w:rPr>
        <w:t xml:space="preserve"> </w:t>
      </w:r>
      <w:r w:rsidRPr="004A315A">
        <w:rPr>
          <w:rStyle w:val="StyleBoldUnderline"/>
        </w:rPr>
        <w:t>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can be detained under the</w:t>
      </w:r>
      <w:r w:rsidRPr="0093650F">
        <w:rPr>
          <w:sz w:val="16"/>
        </w:rPr>
        <w:t xml:space="preserve"> authority of the </w:t>
      </w:r>
      <w:r w:rsidRPr="004A315A">
        <w:rPr>
          <w:rStyle w:val="StyleBoldUnderline"/>
        </w:rPr>
        <w:t>AUMF based on activity conducted there.</w:t>
      </w:r>
      <w:r>
        <w:rPr>
          <w:rStyle w:val="StyleBoldUnderline"/>
        </w:rPr>
        <w:t xml:space="preserve"> </w:t>
      </w:r>
      <w:r w:rsidRPr="0049220A">
        <w:rPr>
          <w:rStyle w:val="StyleBoldUnderline"/>
          <w:highlight w:val="yellow"/>
        </w:rPr>
        <w:t xml:space="preserve">A noncitizen could not invoke </w:t>
      </w:r>
      <w:r w:rsidRPr="009D22DA">
        <w:rPr>
          <w:rStyle w:val="StyleBoldUnderline"/>
          <w:highlight w:val="yellow"/>
        </w:rPr>
        <w:t>the N</w:t>
      </w:r>
      <w:r w:rsidRPr="009D22DA">
        <w:rPr>
          <w:sz w:val="16"/>
        </w:rPr>
        <w:t>on-</w:t>
      </w:r>
      <w:r w:rsidRPr="0049220A">
        <w:rPr>
          <w:rStyle w:val="StyleBoldUnderline"/>
          <w:highlight w:val="yellow"/>
        </w:rPr>
        <w:t>D</w:t>
      </w:r>
      <w:r w:rsidRPr="009D22DA">
        <w:rPr>
          <w:sz w:val="16"/>
        </w:rPr>
        <w:t>etention</w:t>
      </w:r>
      <w:r w:rsidRPr="0049220A">
        <w:rPr>
          <w:sz w:val="16"/>
          <w:highlight w:val="yellow"/>
        </w:rPr>
        <w:t xml:space="preserve"> </w:t>
      </w:r>
      <w:r w:rsidRPr="0049220A">
        <w:rPr>
          <w:rStyle w:val="StyleBoldUnderline"/>
          <w:highlight w:val="yellow"/>
        </w:rPr>
        <w:t>A</w:t>
      </w:r>
      <w:r w:rsidRPr="009D22DA">
        <w:rPr>
          <w:sz w:val="16"/>
        </w:rPr>
        <w:t xml:space="preserve">ct, </w:t>
      </w:r>
      <w:r w:rsidRPr="0049220A">
        <w:rPr>
          <w:rStyle w:val="StyleBoldUnderline"/>
          <w:highlight w:val="yellow"/>
        </w:rPr>
        <w:t>but might</w:t>
      </w:r>
      <w:r w:rsidRPr="0093650F">
        <w:rPr>
          <w:sz w:val="16"/>
        </w:rPr>
        <w:t xml:space="preserve"> nevertheless </w:t>
      </w:r>
      <w:r w:rsidRPr="0049220A">
        <w:rPr>
          <w:rStyle w:val="StyleBoldUnderline"/>
          <w:highlight w:val="yellow"/>
        </w:rPr>
        <w:t>be able to contest whether the government’s facts support an enemy combatant designation</w:t>
      </w:r>
      <w:r w:rsidRPr="0093650F">
        <w:rPr>
          <w:sz w:val="16"/>
        </w:rPr>
        <w:t xml:space="preserve">. After all, the </w:t>
      </w:r>
      <w:proofErr w:type="spellStart"/>
      <w:r w:rsidRPr="004A315A">
        <w:rPr>
          <w:rStyle w:val="StyleBoldUnderline"/>
        </w:rPr>
        <w:t>Hamdi</w:t>
      </w:r>
      <w:proofErr w:type="spellEnd"/>
      <w:r w:rsidRPr="0093650F">
        <w:rPr>
          <w:sz w:val="16"/>
        </w:rPr>
        <w:t xml:space="preserve"> plurality </w:t>
      </w:r>
      <w:r w:rsidRPr="004A315A">
        <w:rPr>
          <w:rStyle w:val="StyleBoldUnderline"/>
        </w:rPr>
        <w:t>suggested there may be a distinction based on</w:t>
      </w:r>
      <w:r w:rsidRPr="0093650F">
        <w:rPr>
          <w:sz w:val="16"/>
        </w:rPr>
        <w:t xml:space="preserve"> the fact that </w:t>
      </w:r>
      <w:r w:rsidRPr="004A315A">
        <w:rPr>
          <w:rStyle w:val="StyleBoldUnderline"/>
        </w:rPr>
        <w:t>that case involved a capture</w:t>
      </w:r>
      <w:r>
        <w:rPr>
          <w:rStyle w:val="StyleBoldUnderline"/>
        </w:rPr>
        <w:t xml:space="preserve"> </w:t>
      </w:r>
      <w:r w:rsidRPr="004A315A">
        <w:rPr>
          <w:rStyle w:val="StyleBoldUnderline"/>
        </w:rPr>
        <w:t>on a foreign battlefield.</w:t>
      </w:r>
      <w:r>
        <w:rPr>
          <w:rStyle w:val="StyleBoldUnderline"/>
        </w:rPr>
        <w:t xml:space="preserve"> </w:t>
      </w:r>
      <w:r w:rsidRPr="0093650F">
        <w:rPr>
          <w:sz w:val="16"/>
        </w:rPr>
        <w:t xml:space="preserve">34 At about the same time that it issued </w:t>
      </w:r>
      <w:proofErr w:type="spellStart"/>
      <w:r w:rsidRPr="0093650F">
        <w:rPr>
          <w:sz w:val="16"/>
        </w:rPr>
        <w:t>Hamdi</w:t>
      </w:r>
      <w:proofErr w:type="spellEnd"/>
      <w:r w:rsidRPr="0093650F">
        <w:rPr>
          <w:sz w:val="16"/>
        </w:rPr>
        <w:t xml:space="preserve"> and Padilla, the Court denied certiorari to review the case of Ali </w:t>
      </w:r>
      <w:proofErr w:type="spellStart"/>
      <w:r w:rsidRPr="0093650F">
        <w:rPr>
          <w:sz w:val="16"/>
        </w:rPr>
        <w:t>Saleh</w:t>
      </w:r>
      <w:proofErr w:type="spellEnd"/>
      <w:r w:rsidRPr="0093650F">
        <w:rPr>
          <w:sz w:val="16"/>
        </w:rPr>
        <w:t xml:space="preserve"> </w:t>
      </w:r>
      <w:proofErr w:type="spellStart"/>
      <w:r w:rsidRPr="0093650F">
        <w:rPr>
          <w:sz w:val="16"/>
        </w:rPr>
        <w:t>Kahlah</w:t>
      </w:r>
      <w:proofErr w:type="spellEnd"/>
      <w:r w:rsidRPr="0093650F">
        <w:rPr>
          <w:sz w:val="16"/>
        </w:rPr>
        <w:t xml:space="preserve"> </w:t>
      </w:r>
      <w:r w:rsidRPr="004A315A">
        <w:rPr>
          <w:rStyle w:val="StyleBoldUnderline"/>
        </w:rPr>
        <w:t>al-</w:t>
      </w:r>
      <w:proofErr w:type="spellStart"/>
      <w:r w:rsidRPr="004A315A">
        <w:rPr>
          <w:rStyle w:val="StyleBoldUnderline"/>
        </w:rPr>
        <w:t>Marri</w:t>
      </w:r>
      <w:proofErr w:type="spellEnd"/>
      <w:r w:rsidRPr="0093650F">
        <w:rPr>
          <w:sz w:val="16"/>
        </w:rPr>
        <w:t xml:space="preserve">, a Qatari student who had been arrested in Peoria, IL in late 2001 but declared an “enemy combatant” prior to trial and transferred to military custody in South Carolina. His </w:t>
      </w:r>
      <w:r w:rsidRPr="004A315A">
        <w:rPr>
          <w:rStyle w:val="StyleBoldUnderline"/>
        </w:rPr>
        <w:t>petition for habeas</w:t>
      </w:r>
      <w:r w:rsidRPr="0093650F">
        <w:rPr>
          <w:sz w:val="16"/>
        </w:rPr>
        <w:t xml:space="preserve"> corpus </w:t>
      </w:r>
      <w:r w:rsidRPr="004A315A">
        <w:rPr>
          <w:rStyle w:val="StyleBoldUnderline"/>
        </w:rPr>
        <w:t>was dismissed</w:t>
      </w:r>
      <w:r>
        <w:rPr>
          <w:rStyle w:val="StyleBoldUnderline"/>
        </w:rPr>
        <w:t xml:space="preserve"> </w:t>
      </w:r>
      <w:r w:rsidRPr="004A315A">
        <w:rPr>
          <w:rStyle w:val="StyleBoldUnderline"/>
        </w:rPr>
        <w:t>for lack of jurisdiction by the</w:t>
      </w:r>
      <w:r w:rsidRPr="0093650F">
        <w:rPr>
          <w:sz w:val="16"/>
        </w:rPr>
        <w:t xml:space="preserve"> U.S. </w:t>
      </w:r>
      <w:r w:rsidRPr="004A315A">
        <w:rPr>
          <w:rStyle w:val="StyleBoldUnderline"/>
        </w:rPr>
        <w:t>C</w:t>
      </w:r>
      <w:r w:rsidRPr="0093650F">
        <w:rPr>
          <w:sz w:val="16"/>
        </w:rPr>
        <w:t xml:space="preserve">ourt </w:t>
      </w:r>
      <w:r w:rsidRPr="004A315A">
        <w:rPr>
          <w:rStyle w:val="StyleBoldUnderline"/>
        </w:rPr>
        <w:t>o</w:t>
      </w:r>
      <w:r w:rsidRPr="0093650F">
        <w:rPr>
          <w:sz w:val="16"/>
        </w:rPr>
        <w:t xml:space="preserve">f </w:t>
      </w:r>
      <w:r w:rsidRPr="004A315A">
        <w:rPr>
          <w:rStyle w:val="StyleBoldUnderline"/>
        </w:rPr>
        <w:t>A</w:t>
      </w:r>
      <w:r w:rsidRPr="0093650F">
        <w:rPr>
          <w:sz w:val="16"/>
        </w:rPr>
        <w:t>ppeals for the Seventh Circuit.35 Both al-</w:t>
      </w:r>
      <w:proofErr w:type="spellStart"/>
      <w:r w:rsidRPr="0093650F">
        <w:rPr>
          <w:sz w:val="16"/>
        </w:rPr>
        <w:t>Marri</w:t>
      </w:r>
      <w:proofErr w:type="spellEnd"/>
      <w:r w:rsidRPr="0093650F">
        <w:rPr>
          <w:sz w:val="16"/>
        </w:rPr>
        <w:t xml:space="preserve"> and Padilla filed new petitions for habeas corpus in the Fourth Circuit, meaning that the issue of detention authority with respect to citizens and aliens within the United States would have to be </w:t>
      </w:r>
      <w:proofErr w:type="spellStart"/>
      <w:r w:rsidRPr="0093650F">
        <w:rPr>
          <w:sz w:val="16"/>
        </w:rPr>
        <w:t>relitigated</w:t>
      </w:r>
      <w:proofErr w:type="spellEnd"/>
      <w:r w:rsidRPr="0093650F">
        <w:rPr>
          <w:sz w:val="16"/>
        </w:rPr>
        <w:t xml:space="preserve"> there before the Supreme Court would have another opportunity to address it. As we explain more fully below, </w:t>
      </w:r>
      <w:r w:rsidRPr="0049220A">
        <w:rPr>
          <w:rStyle w:val="StyleBoldUnderline"/>
          <w:highlight w:val="yellow"/>
        </w:rPr>
        <w:t>the Fourth Circuit ultimately confirmed both detentions, but without establishing a conclusive test for determining which persons arrested within the U</w:t>
      </w:r>
      <w:r w:rsidRPr="00155DC6">
        <w:rPr>
          <w:sz w:val="16"/>
        </w:rPr>
        <w:t>nited</w:t>
      </w:r>
      <w:r w:rsidRPr="0049220A">
        <w:rPr>
          <w:sz w:val="16"/>
          <w:highlight w:val="yellow"/>
        </w:rPr>
        <w:t xml:space="preserve"> </w:t>
      </w:r>
      <w:r w:rsidRPr="0049220A">
        <w:rPr>
          <w:rStyle w:val="StyleBoldUnderline"/>
          <w:highlight w:val="yellow"/>
        </w:rPr>
        <w:t>S</w:t>
      </w:r>
      <w:r w:rsidRPr="00155DC6">
        <w:rPr>
          <w:sz w:val="16"/>
        </w:rPr>
        <w:t>tates</w:t>
      </w:r>
      <w:r w:rsidRPr="0049220A">
        <w:rPr>
          <w:sz w:val="16"/>
          <w:highlight w:val="yellow"/>
        </w:rPr>
        <w:t xml:space="preserve"> </w:t>
      </w:r>
      <w:r w:rsidRPr="0049220A">
        <w:rPr>
          <w:rStyle w:val="StyleBoldUnderline"/>
          <w:highlight w:val="yellow"/>
        </w:rPr>
        <w:t>are subject to detention under AUMF</w:t>
      </w:r>
      <w:r w:rsidRPr="0093650F">
        <w:rPr>
          <w:sz w:val="16"/>
        </w:rPr>
        <w:t xml:space="preserve"> authority. Supreme </w:t>
      </w:r>
      <w:r w:rsidRPr="0049220A">
        <w:rPr>
          <w:rStyle w:val="Emphasis"/>
          <w:highlight w:val="yellow"/>
        </w:rPr>
        <w:t>Court review was avoided</w:t>
      </w:r>
      <w:r w:rsidRPr="0049220A">
        <w:rPr>
          <w:rStyle w:val="StyleBoldUnderline"/>
          <w:highlight w:val="yellow"/>
        </w:rPr>
        <w:t xml:space="preserve"> in both cases after the government filed charges</w:t>
      </w:r>
      <w:r w:rsidRPr="0093650F">
        <w:rPr>
          <w:sz w:val="16"/>
        </w:rPr>
        <w:t xml:space="preserve"> against the petitioners </w:t>
      </w:r>
      <w:r w:rsidRPr="0049220A">
        <w:rPr>
          <w:rStyle w:val="StyleBoldUnderline"/>
          <w:highlight w:val="yellow"/>
        </w:rPr>
        <w:t>and moved them into the civilian</w:t>
      </w:r>
      <w:r w:rsidRPr="0093650F">
        <w:rPr>
          <w:sz w:val="16"/>
        </w:rPr>
        <w:t xml:space="preserve"> court </w:t>
      </w:r>
      <w:r w:rsidRPr="0049220A">
        <w:rPr>
          <w:rStyle w:val="StyleBoldUnderline"/>
          <w:highlight w:val="yellow"/>
        </w:rPr>
        <w:t>system</w:t>
      </w:r>
      <w:r w:rsidRPr="0093650F">
        <w:rPr>
          <w:sz w:val="16"/>
        </w:rPr>
        <w:t xml:space="preserve">. The only opinion left standing, that which affirmed the detention of Jose Padilla on grounds very different from the original allegations that had been addressed by the Second Circuit, does little to expand the understanding of detention authority beyond that which </w:t>
      </w:r>
      <w:proofErr w:type="spellStart"/>
      <w:r w:rsidRPr="0093650F">
        <w:rPr>
          <w:sz w:val="16"/>
        </w:rPr>
        <w:t>Hamdi</w:t>
      </w:r>
      <w:proofErr w:type="spellEnd"/>
      <w:r w:rsidRPr="0093650F">
        <w:rPr>
          <w:sz w:val="16"/>
        </w:rPr>
        <w:t xml:space="preserve"> already established, that is, that </w:t>
      </w:r>
      <w:r w:rsidRPr="0093650F">
        <w:rPr>
          <w:rStyle w:val="StyleBoldUnderline"/>
        </w:rPr>
        <w:t>detention is justified in the case of a</w:t>
      </w:r>
      <w:r>
        <w:rPr>
          <w:rStyle w:val="StyleBoldUnderline"/>
        </w:rPr>
        <w:t xml:space="preserve"> </w:t>
      </w:r>
      <w:r w:rsidRPr="0093650F">
        <w:rPr>
          <w:rStyle w:val="StyleBoldUnderline"/>
        </w:rPr>
        <w:t>person who fought alongside enemy forces against the U</w:t>
      </w:r>
      <w:r w:rsidRPr="0093650F">
        <w:rPr>
          <w:sz w:val="16"/>
        </w:rPr>
        <w:t xml:space="preserve">nited </w:t>
      </w:r>
      <w:r w:rsidRPr="0093650F">
        <w:rPr>
          <w:rStyle w:val="StyleBoldUnderline"/>
        </w:rPr>
        <w:t>S</w:t>
      </w:r>
      <w:r w:rsidRPr="0093650F">
        <w:rPr>
          <w:sz w:val="16"/>
        </w:rPr>
        <w:t xml:space="preserve">tates </w:t>
      </w:r>
      <w:r w:rsidRPr="0093650F">
        <w:rPr>
          <w:rStyle w:val="StyleBoldUnderline"/>
        </w:rPr>
        <w:t xml:space="preserve">on a foreign battlefield. </w:t>
      </w:r>
    </w:p>
    <w:p w:rsidR="00E94B86" w:rsidRDefault="00E94B86" w:rsidP="00E94B86">
      <w:pPr>
        <w:rPr>
          <w:rStyle w:val="StyleBoldUnderline"/>
        </w:rPr>
      </w:pPr>
    </w:p>
    <w:p w:rsidR="00E94B86" w:rsidRPr="00E979E1" w:rsidRDefault="00E94B86" w:rsidP="00E94B86">
      <w:pPr>
        <w:pStyle w:val="Heading3"/>
      </w:pPr>
      <w:r>
        <w:lastRenderedPageBreak/>
        <w:t xml:space="preserve">EU Intel Sharing </w:t>
      </w:r>
    </w:p>
    <w:p w:rsidR="00E94B86" w:rsidRDefault="00E94B86" w:rsidP="00E94B86">
      <w:pPr>
        <w:pStyle w:val="Heading4"/>
      </w:pPr>
      <w:r>
        <w:t xml:space="preserve">Law enforcement shift through right to compensation key to implement European derogation model </w:t>
      </w:r>
    </w:p>
    <w:p w:rsidR="00E94B86" w:rsidRPr="003549AD" w:rsidRDefault="00E94B86" w:rsidP="00E94B86">
      <w:pPr>
        <w:rPr>
          <w:sz w:val="20"/>
          <w:szCs w:val="20"/>
        </w:rPr>
      </w:pPr>
      <w:r w:rsidRPr="00875152">
        <w:rPr>
          <w:rStyle w:val="Heading4Char"/>
        </w:rPr>
        <w:t>Cassel 8</w:t>
      </w:r>
      <w:r>
        <w:t xml:space="preserve"> </w:t>
      </w:r>
      <w:r w:rsidRPr="003F45EC">
        <w:rPr>
          <w:sz w:val="20"/>
          <w:szCs w:val="20"/>
        </w:rPr>
        <w:t>(Journal of Criminal Law and Criminology Volume 98 Issue 3 Article 3 Spring 2008 Pretrial and Preventive Detention of Suspected Terrorists: Options and Constraints under International Law Douglass Cassel Professor of Law; Director, Center for Civil and Human Rights, Notre Dame Law</w:t>
      </w:r>
      <w:r>
        <w:rPr>
          <w:sz w:val="20"/>
          <w:szCs w:val="20"/>
        </w:rPr>
        <w:t xml:space="preserve"> </w:t>
      </w:r>
      <w:r w:rsidRPr="003F45EC">
        <w:rPr>
          <w:sz w:val="20"/>
          <w:szCs w:val="20"/>
        </w:rPr>
        <w:t>School. http://www.law.northwestern.edu/journals/jclc/backissues/v98/n3/9803_811.Cassel.pdf)</w:t>
      </w:r>
    </w:p>
    <w:p w:rsidR="00E94B86" w:rsidRDefault="00E94B86" w:rsidP="00E94B86">
      <w:pPr>
        <w:rPr>
          <w:sz w:val="16"/>
        </w:rPr>
      </w:pPr>
      <w:r w:rsidRPr="00981C3F">
        <w:rPr>
          <w:sz w:val="16"/>
        </w:rPr>
        <w:t xml:space="preserve">VIII.CONCLUSION </w:t>
      </w:r>
      <w:r w:rsidRPr="002651DF">
        <w:rPr>
          <w:rStyle w:val="StyleBoldUnderline"/>
        </w:rPr>
        <w:t>Because of the difficulties in relying exclusively on criminal</w:t>
      </w:r>
      <w:r>
        <w:rPr>
          <w:rStyle w:val="StyleBoldUnderline"/>
        </w:rPr>
        <w:t xml:space="preserve"> </w:t>
      </w:r>
      <w:r w:rsidRPr="002651DF">
        <w:rPr>
          <w:rStyle w:val="StyleBoldUnderline"/>
        </w:rPr>
        <w:t>prosecution to confront</w:t>
      </w:r>
      <w:r w:rsidRPr="00981C3F">
        <w:rPr>
          <w:sz w:val="16"/>
        </w:rPr>
        <w:t xml:space="preserve"> the threat of </w:t>
      </w:r>
      <w:r w:rsidRPr="002651DF">
        <w:rPr>
          <w:rStyle w:val="StyleBoldUnderline"/>
        </w:rPr>
        <w:t>terrorism</w:t>
      </w:r>
      <w:r w:rsidRPr="00981C3F">
        <w:rPr>
          <w:sz w:val="16"/>
        </w:rPr>
        <w:t xml:space="preserve">, </w:t>
      </w:r>
      <w:r w:rsidRPr="0049220A">
        <w:rPr>
          <w:rStyle w:val="StyleBoldUnderline"/>
          <w:highlight w:val="yellow"/>
        </w:rPr>
        <w:t>the U</w:t>
      </w:r>
      <w:r w:rsidRPr="0049220A">
        <w:rPr>
          <w:sz w:val="16"/>
          <w:highlight w:val="yellow"/>
        </w:rPr>
        <w:t xml:space="preserve">nited </w:t>
      </w:r>
      <w:r w:rsidRPr="0049220A">
        <w:rPr>
          <w:rStyle w:val="StyleBoldUnderline"/>
          <w:highlight w:val="yellow"/>
        </w:rPr>
        <w:t>S</w:t>
      </w:r>
      <w:r w:rsidRPr="0049220A">
        <w:rPr>
          <w:sz w:val="16"/>
          <w:highlight w:val="yellow"/>
        </w:rPr>
        <w:t>tates</w:t>
      </w:r>
      <w:r w:rsidRPr="00981C3F">
        <w:rPr>
          <w:sz w:val="16"/>
        </w:rPr>
        <w:t xml:space="preserve">, United Kingdom and other States have </w:t>
      </w:r>
      <w:r w:rsidRPr="0049220A">
        <w:rPr>
          <w:rStyle w:val="StyleBoldUnderline"/>
          <w:highlight w:val="yellow"/>
        </w:rPr>
        <w:t>grappled with developing systems of preventive detention</w:t>
      </w:r>
      <w:r w:rsidRPr="002651DF">
        <w:rPr>
          <w:rStyle w:val="StyleBoldUnderline"/>
        </w:rPr>
        <w:t xml:space="preserve"> </w:t>
      </w:r>
      <w:r w:rsidRPr="00981C3F">
        <w:rPr>
          <w:sz w:val="16"/>
        </w:rPr>
        <w:t xml:space="preserve">of suspected terrorists for security purposes. </w:t>
      </w:r>
      <w:r w:rsidRPr="0049220A">
        <w:rPr>
          <w:rStyle w:val="StyleBoldUnderline"/>
          <w:highlight w:val="yellow"/>
        </w:rPr>
        <w:t>These</w:t>
      </w:r>
      <w:r w:rsidRPr="00981C3F">
        <w:rPr>
          <w:sz w:val="16"/>
        </w:rPr>
        <w:t xml:space="preserve"> systems </w:t>
      </w:r>
      <w:r w:rsidRPr="0049220A">
        <w:rPr>
          <w:rStyle w:val="Emphasis"/>
          <w:highlight w:val="yellow"/>
        </w:rPr>
        <w:t>have not</w:t>
      </w:r>
      <w:r w:rsidRPr="0049220A">
        <w:rPr>
          <w:rStyle w:val="StyleBoldUnderline"/>
          <w:highlight w:val="yellow"/>
        </w:rPr>
        <w:t xml:space="preserve"> distinguished themselves as exemplars of the rule of law.</w:t>
      </w:r>
      <w:r>
        <w:rPr>
          <w:rStyle w:val="StyleBoldUnderline"/>
        </w:rPr>
        <w:t xml:space="preserve"> </w:t>
      </w:r>
      <w:r w:rsidRPr="00981C3F">
        <w:rPr>
          <w:sz w:val="16"/>
        </w:rPr>
        <w:t xml:space="preserve">If prolonged or indefinite security detention is to be permitted, </w:t>
      </w:r>
      <w:r w:rsidRPr="0049220A">
        <w:rPr>
          <w:rStyle w:val="StyleBoldUnderline"/>
          <w:highlight w:val="yellow"/>
        </w:rPr>
        <w:t>far greater attention must be paid to the substantive and procedural safeguards</w:t>
      </w:r>
      <w:r w:rsidRPr="00981C3F">
        <w:rPr>
          <w:sz w:val="16"/>
        </w:rPr>
        <w:t xml:space="preserve"> of international human rights and humanitarian law. </w:t>
      </w:r>
      <w:r w:rsidRPr="002651DF">
        <w:rPr>
          <w:rStyle w:val="StyleBoldUnderline"/>
        </w:rPr>
        <w:t xml:space="preserve">Except </w:t>
      </w:r>
      <w:r w:rsidRPr="0049220A">
        <w:rPr>
          <w:rStyle w:val="StyleBoldUnderline"/>
          <w:highlight w:val="yellow"/>
        </w:rPr>
        <w:t>in</w:t>
      </w:r>
      <w:r w:rsidRPr="00981C3F">
        <w:rPr>
          <w:sz w:val="16"/>
        </w:rPr>
        <w:t xml:space="preserve"> the member states of the Council of </w:t>
      </w:r>
      <w:r w:rsidRPr="0049220A">
        <w:rPr>
          <w:rStyle w:val="StyleBoldUnderline"/>
          <w:highlight w:val="yellow"/>
        </w:rPr>
        <w:t>Europe,</w:t>
      </w:r>
      <w:r w:rsidRPr="002651DF">
        <w:rPr>
          <w:rStyle w:val="StyleBoldUnderline"/>
        </w:rPr>
        <w:t xml:space="preserve"> where </w:t>
      </w:r>
      <w:r w:rsidRPr="0049220A">
        <w:rPr>
          <w:rStyle w:val="StyleBoldUnderline"/>
          <w:highlight w:val="yellow"/>
        </w:rPr>
        <w:t>security detention is allowed</w:t>
      </w:r>
      <w:r w:rsidRPr="00981C3F">
        <w:rPr>
          <w:sz w:val="16"/>
        </w:rPr>
        <w:t xml:space="preserve">, if at all, </w:t>
      </w:r>
      <w:r w:rsidRPr="0049220A">
        <w:rPr>
          <w:rStyle w:val="StyleBoldUnderline"/>
          <w:highlight w:val="yellow"/>
        </w:rPr>
        <w:t>only by derogation from the right to liberty, IHRL allows security detention, provided it is not arbitrary or discriminatory, is based on grounds</w:t>
      </w:r>
      <w:r w:rsidRPr="00981C3F">
        <w:rPr>
          <w:sz w:val="16"/>
        </w:rPr>
        <w:t xml:space="preserve"> and procedures previously </w:t>
      </w:r>
      <w:r w:rsidRPr="0049220A">
        <w:rPr>
          <w:rStyle w:val="StyleBoldUnderline"/>
          <w:highlight w:val="yellow"/>
        </w:rPr>
        <w:t>established by law that meet minimum procedural requiremen</w:t>
      </w:r>
      <w:r w:rsidRPr="002651DF">
        <w:rPr>
          <w:rStyle w:val="StyleBoldUnderline"/>
        </w:rPr>
        <w:t>ts</w:t>
      </w:r>
      <w:r w:rsidRPr="00981C3F">
        <w:rPr>
          <w:sz w:val="16"/>
        </w:rPr>
        <w:t xml:space="preserve">, does not entail inhuman treatment of detainees, </w:t>
      </w:r>
      <w:r w:rsidRPr="005B648E">
        <w:rPr>
          <w:rStyle w:val="StyleBoldUnderline"/>
        </w:rPr>
        <w:t>and is no more restrictive of liberty or long-lasting than required to meet the exigencies of security</w:t>
      </w:r>
      <w:r w:rsidRPr="002651DF">
        <w:rPr>
          <w:rStyle w:val="StyleBoldUnderline"/>
        </w:rPr>
        <w:t>.</w:t>
      </w:r>
      <w:r w:rsidRPr="00981C3F">
        <w:rPr>
          <w:sz w:val="16"/>
        </w:rPr>
        <w:t xml:space="preserve"> In addition, </w:t>
      </w:r>
      <w:r w:rsidRPr="005B648E">
        <w:rPr>
          <w:rStyle w:val="Emphasis"/>
          <w:highlight w:val="yellow"/>
        </w:rPr>
        <w:t>unlawfully detained persons have a right to be compensated</w:t>
      </w:r>
      <w:r w:rsidRPr="00981C3F">
        <w:rPr>
          <w:sz w:val="16"/>
        </w:rPr>
        <w:t xml:space="preserve">. Security detention must also comply with other provisions of international law where applicable, in particular IHL, which imposes similar requirements, with the important addition that IHL generally prohibits detention of foreign nationals in international armed conflict unless “absolutely necessary” or “necessary, for imperative reasons of security.” </w:t>
      </w:r>
      <w:r w:rsidRPr="00981C3F">
        <w:rPr>
          <w:rStyle w:val="StyleBoldUnderline"/>
        </w:rPr>
        <w:t>IHRL would do well to follow the European model</w:t>
      </w:r>
      <w:r w:rsidRPr="00981C3F">
        <w:rPr>
          <w:sz w:val="16"/>
        </w:rPr>
        <w:t xml:space="preserve">, which permits security detention, if at all, only by derogation.234 </w:t>
      </w:r>
      <w:r w:rsidRPr="0049220A">
        <w:rPr>
          <w:rStyle w:val="StyleBoldUnderline"/>
          <w:highlight w:val="yellow"/>
        </w:rPr>
        <w:t>That approach makes clear that</w:t>
      </w:r>
      <w:r w:rsidRPr="00981C3F">
        <w:rPr>
          <w:rStyle w:val="StyleBoldUnderline"/>
        </w:rPr>
        <w:t xml:space="preserve"> security </w:t>
      </w:r>
      <w:r w:rsidRPr="0049220A">
        <w:rPr>
          <w:rStyle w:val="StyleBoldUnderline"/>
          <w:highlight w:val="yellow"/>
        </w:rPr>
        <w:t>detention is</w:t>
      </w:r>
      <w:r w:rsidRPr="00981C3F">
        <w:rPr>
          <w:rStyle w:val="StyleBoldUnderline"/>
        </w:rPr>
        <w:t xml:space="preserve"> an </w:t>
      </w:r>
      <w:r w:rsidRPr="0049220A">
        <w:rPr>
          <w:rStyle w:val="StyleBoldUnderline"/>
          <w:highlight w:val="yellow"/>
        </w:rPr>
        <w:t>extraordinary</w:t>
      </w:r>
      <w:r w:rsidRPr="00981C3F">
        <w:rPr>
          <w:rStyle w:val="StyleBoldUnderline"/>
        </w:rPr>
        <w:t xml:space="preserve"> device </w:t>
      </w:r>
      <w:r w:rsidRPr="0049220A">
        <w:rPr>
          <w:rStyle w:val="StyleBoldUnderline"/>
          <w:highlight w:val="yellow"/>
        </w:rPr>
        <w:t>to be used</w:t>
      </w:r>
      <w:r w:rsidRPr="00981C3F">
        <w:rPr>
          <w:sz w:val="16"/>
        </w:rPr>
        <w:t xml:space="preserve"> (if at all) </w:t>
      </w:r>
      <w:r w:rsidRPr="0049220A">
        <w:rPr>
          <w:rStyle w:val="StyleBoldUnderline"/>
          <w:highlight w:val="yellow"/>
        </w:rPr>
        <w:t>only in exceptional circumstances</w:t>
      </w:r>
      <w:r w:rsidRPr="00981C3F">
        <w:rPr>
          <w:rStyle w:val="StyleBoldUnderline"/>
        </w:rPr>
        <w:t>. The formalities of having to</w:t>
      </w:r>
      <w:r w:rsidRPr="00981C3F">
        <w:rPr>
          <w:sz w:val="16"/>
        </w:rPr>
        <w:t xml:space="preserve"> declare and </w:t>
      </w:r>
      <w:r w:rsidRPr="00981C3F">
        <w:rPr>
          <w:rStyle w:val="StyleBoldUnderline"/>
        </w:rPr>
        <w:t>defend states of emergency</w:t>
      </w:r>
      <w:r w:rsidRPr="00981C3F">
        <w:rPr>
          <w:sz w:val="16"/>
        </w:rPr>
        <w:t xml:space="preserve">235 in order to derogate also </w:t>
      </w:r>
      <w:r w:rsidRPr="00981C3F">
        <w:rPr>
          <w:rStyle w:val="StyleBoldUnderline"/>
        </w:rPr>
        <w:t>ensure</w:t>
      </w:r>
      <w:r w:rsidRPr="00981C3F">
        <w:rPr>
          <w:sz w:val="16"/>
        </w:rPr>
        <w:t xml:space="preserve"> that conscious, </w:t>
      </w:r>
      <w:r w:rsidRPr="00981C3F">
        <w:rPr>
          <w:rStyle w:val="StyleBoldUnderline"/>
        </w:rPr>
        <w:t>visible attention by government officials, lawmakers and judges</w:t>
      </w:r>
      <w:r>
        <w:rPr>
          <w:rStyle w:val="StyleBoldUnderline"/>
        </w:rPr>
        <w:t xml:space="preserve"> </w:t>
      </w:r>
      <w:r w:rsidRPr="00981C3F">
        <w:rPr>
          <w:rStyle w:val="StyleBoldUnderline"/>
        </w:rPr>
        <w:t>will focus on whether there is truly a need for security detention</w:t>
      </w:r>
      <w:r w:rsidRPr="00981C3F">
        <w:rPr>
          <w:sz w:val="16"/>
        </w:rPr>
        <w:t xml:space="preserve"> in a given situation and, later, on whether the exigencies truly continue. Under a derogation framework, </w:t>
      </w:r>
      <w:r w:rsidRPr="00981C3F">
        <w:rPr>
          <w:rStyle w:val="StyleBoldUnderline"/>
        </w:rPr>
        <w:t>this</w:t>
      </w:r>
      <w:r w:rsidRPr="00981C3F">
        <w:rPr>
          <w:sz w:val="16"/>
        </w:rPr>
        <w:t xml:space="preserve"> visible </w:t>
      </w:r>
      <w:r w:rsidRPr="00981C3F">
        <w:rPr>
          <w:rStyle w:val="StyleBoldUnderline"/>
        </w:rPr>
        <w:t>attention may be focused at</w:t>
      </w:r>
      <w:r>
        <w:rPr>
          <w:rStyle w:val="StyleBoldUnderline"/>
        </w:rPr>
        <w:t xml:space="preserve"> </w:t>
      </w:r>
      <w:r w:rsidRPr="00981C3F">
        <w:rPr>
          <w:rStyle w:val="StyleBoldUnderline"/>
        </w:rPr>
        <w:t>three distinct stages: when the legislature authorizes</w:t>
      </w:r>
      <w:r w:rsidRPr="00981C3F">
        <w:rPr>
          <w:sz w:val="16"/>
        </w:rPr>
        <w:t xml:space="preserve"> and designs a system of </w:t>
      </w:r>
      <w:r w:rsidRPr="00981C3F">
        <w:rPr>
          <w:rStyle w:val="StyleBoldUnderline"/>
        </w:rPr>
        <w:t>preventive detention; when the executive formally invokes</w:t>
      </w:r>
      <w:r w:rsidRPr="00981C3F">
        <w:rPr>
          <w:sz w:val="16"/>
        </w:rPr>
        <w:t xml:space="preserve"> it in an emergency; </w:t>
      </w:r>
      <w:r w:rsidRPr="00981C3F">
        <w:rPr>
          <w:rStyle w:val="StyleBoldUnderline"/>
        </w:rPr>
        <w:t>and when the independent judiciary considers, on a case-by-case basis, whether</w:t>
      </w:r>
      <w:r w:rsidRPr="00981C3F">
        <w:rPr>
          <w:sz w:val="16"/>
        </w:rPr>
        <w:t xml:space="preserve"> preventive </w:t>
      </w:r>
      <w:r w:rsidRPr="00981C3F">
        <w:rPr>
          <w:rStyle w:val="StyleBoldUnderline"/>
        </w:rPr>
        <w:t>detention of a particular suspected terrorist is</w:t>
      </w:r>
      <w:r>
        <w:rPr>
          <w:rStyle w:val="StyleBoldUnderline"/>
        </w:rPr>
        <w:t xml:space="preserve"> </w:t>
      </w:r>
      <w:r w:rsidRPr="00981C3F">
        <w:rPr>
          <w:rStyle w:val="StyleBoldUnderline"/>
        </w:rPr>
        <w:t>warranted.</w:t>
      </w:r>
      <w:r>
        <w:rPr>
          <w:rStyle w:val="StyleBoldUnderline"/>
        </w:rPr>
        <w:t xml:space="preserve"> </w:t>
      </w:r>
      <w:r w:rsidRPr="00981C3F">
        <w:rPr>
          <w:sz w:val="16"/>
        </w:rPr>
        <w:t xml:space="preserve">Whether security detention is done under the European model, allowing it only by derogation if at all, or is authorized without derogation as currently allowed by IHRL outside Europe, </w:t>
      </w:r>
      <w:r w:rsidRPr="00981C3F">
        <w:rPr>
          <w:rStyle w:val="StyleBoldUnderline"/>
        </w:rPr>
        <w:t>two central questions merit</w:t>
      </w:r>
      <w:r>
        <w:rPr>
          <w:rStyle w:val="StyleBoldUnderline"/>
        </w:rPr>
        <w:t xml:space="preserve"> </w:t>
      </w:r>
      <w:r w:rsidRPr="00981C3F">
        <w:rPr>
          <w:sz w:val="16"/>
        </w:rPr>
        <w:t xml:space="preserve">further </w:t>
      </w:r>
      <w:r w:rsidRPr="00981C3F">
        <w:rPr>
          <w:rStyle w:val="StyleBoldUnderline"/>
        </w:rPr>
        <w:t>consideration</w:t>
      </w:r>
      <w:r w:rsidRPr="00981C3F">
        <w:rPr>
          <w:sz w:val="16"/>
        </w:rPr>
        <w:t xml:space="preserve">. First, </w:t>
      </w:r>
      <w:r w:rsidRPr="0049220A">
        <w:rPr>
          <w:rStyle w:val="StyleBoldUnderline"/>
          <w:highlight w:val="yellow"/>
        </w:rPr>
        <w:t>what is the evidentiary basis required to justify security detention?</w:t>
      </w:r>
      <w:r w:rsidRPr="00981C3F">
        <w:rPr>
          <w:sz w:val="16"/>
        </w:rPr>
        <w:t xml:space="preserve"> Given the fundamental liberty interests at stake in a prolonged detention, </w:t>
      </w:r>
      <w:r w:rsidRPr="0049220A">
        <w:rPr>
          <w:rStyle w:val="StyleBoldUnderline"/>
          <w:highlight w:val="yellow"/>
        </w:rPr>
        <w:t>the standard for preventive detention should be no less than a preponderance of the evidence</w:t>
      </w:r>
      <w:r w:rsidRPr="00981C3F">
        <w:rPr>
          <w:rStyle w:val="StyleBoldUnderline"/>
        </w:rPr>
        <w:t>.</w:t>
      </w:r>
      <w:r>
        <w:rPr>
          <w:rStyle w:val="StyleBoldUnderline"/>
        </w:rPr>
        <w:t xml:space="preserve"> </w:t>
      </w:r>
      <w:r w:rsidRPr="00981C3F">
        <w:rPr>
          <w:sz w:val="16"/>
        </w:rPr>
        <w:t xml:space="preserve">Second, </w:t>
      </w:r>
      <w:r w:rsidRPr="00981C3F">
        <w:rPr>
          <w:rStyle w:val="StyleBoldUnderline"/>
        </w:rPr>
        <w:t>should security detention outside the context of armed conflict</w:t>
      </w:r>
      <w:r>
        <w:rPr>
          <w:rStyle w:val="StyleBoldUnderline"/>
        </w:rPr>
        <w:t xml:space="preserve"> </w:t>
      </w:r>
      <w:r w:rsidRPr="00981C3F">
        <w:rPr>
          <w:rStyle w:val="StyleBoldUnderline"/>
        </w:rPr>
        <w:t>be allowed at all?</w:t>
      </w:r>
      <w:r w:rsidRPr="00981C3F">
        <w:rPr>
          <w:sz w:val="16"/>
        </w:rPr>
        <w:t xml:space="preserve"> Even taking into account that criminal justice systems encounter extreme difficulties in coping with terrorism, is preventive detention always, or ever, necessary? Might not a system of alternative restraints suffice, including house arrest, electronic ankle bracelets and the other devices used in recent years in Britain? Acknowledging that some suspects have managed to escape those </w:t>
      </w:r>
      <w:proofErr w:type="gramStart"/>
      <w:r w:rsidRPr="00981C3F">
        <w:rPr>
          <w:sz w:val="16"/>
        </w:rPr>
        <w:t>restraints,</w:t>
      </w:r>
      <w:proofErr w:type="gramEnd"/>
      <w:r w:rsidRPr="00981C3F">
        <w:rPr>
          <w:sz w:val="16"/>
        </w:rPr>
        <w:t xml:space="preserve"> can the devices be </w:t>
      </w:r>
      <w:proofErr w:type="spellStart"/>
      <w:r w:rsidRPr="00981C3F">
        <w:rPr>
          <w:sz w:val="16"/>
        </w:rPr>
        <w:t>finetuned</w:t>
      </w:r>
      <w:proofErr w:type="spellEnd"/>
      <w:r w:rsidRPr="00981C3F">
        <w:rPr>
          <w:sz w:val="16"/>
        </w:rPr>
        <w:t xml:space="preserve"> to be more efficient? </w:t>
      </w:r>
      <w:r w:rsidRPr="0049220A">
        <w:rPr>
          <w:rStyle w:val="StyleBoldUnderline"/>
          <w:highlight w:val="yellow"/>
        </w:rPr>
        <w:t>If security detention is</w:t>
      </w:r>
      <w:r w:rsidRPr="00981C3F">
        <w:rPr>
          <w:sz w:val="16"/>
        </w:rPr>
        <w:t xml:space="preserve"> to be </w:t>
      </w:r>
      <w:r w:rsidRPr="0049220A">
        <w:rPr>
          <w:rStyle w:val="StyleBoldUnderline"/>
          <w:highlight w:val="yellow"/>
        </w:rPr>
        <w:t>allowed, it must be only with the greatest caution and restraint. Granting executive or military officials authority, on the basis of secret and often flawed intelligence info</w:t>
      </w:r>
      <w:r w:rsidRPr="0049220A">
        <w:rPr>
          <w:sz w:val="16"/>
        </w:rPr>
        <w:t>rmation</w:t>
      </w:r>
      <w:r w:rsidRPr="00981C3F">
        <w:rPr>
          <w:sz w:val="16"/>
        </w:rPr>
        <w:t xml:space="preserve"> </w:t>
      </w:r>
      <w:r w:rsidRPr="0049220A">
        <w:rPr>
          <w:rStyle w:val="StyleBoldUnderline"/>
          <w:highlight w:val="yellow"/>
        </w:rPr>
        <w:t>and subject only to limited judicial review</w:t>
      </w:r>
      <w:r w:rsidRPr="00981C3F">
        <w:rPr>
          <w:sz w:val="16"/>
        </w:rPr>
        <w:t xml:space="preserve">, to deprive persons of their liberty based on grounds of security alone, </w:t>
      </w:r>
      <w:r w:rsidRPr="0049220A">
        <w:rPr>
          <w:rStyle w:val="StyleBoldUnderline"/>
          <w:highlight w:val="yellow"/>
        </w:rPr>
        <w:t>is dangerous</w:t>
      </w:r>
      <w:r w:rsidRPr="00981C3F">
        <w:rPr>
          <w:sz w:val="16"/>
        </w:rPr>
        <w:t xml:space="preserve"> to liberty and </w:t>
      </w:r>
      <w:r w:rsidRPr="0049220A">
        <w:rPr>
          <w:rStyle w:val="StyleBoldUnderline"/>
          <w:highlight w:val="yellow"/>
        </w:rPr>
        <w:t>to the rule of law</w:t>
      </w:r>
      <w:r w:rsidRPr="00981C3F">
        <w:rPr>
          <w:sz w:val="16"/>
        </w:rPr>
        <w:t xml:space="preserve">. In many countries </w:t>
      </w:r>
      <w:r w:rsidRPr="00981C3F">
        <w:rPr>
          <w:rStyle w:val="StyleBoldUnderline"/>
        </w:rPr>
        <w:t>political dissidents may be deemed security threats</w:t>
      </w:r>
      <w:r w:rsidRPr="00981C3F">
        <w:rPr>
          <w:sz w:val="16"/>
        </w:rPr>
        <w:t xml:space="preserve">. Even in democracies under the rule of law, </w:t>
      </w:r>
      <w:r w:rsidRPr="00981C3F">
        <w:rPr>
          <w:rStyle w:val="StyleBoldUnderline"/>
        </w:rPr>
        <w:t>zealous officials may be too quick to</w:t>
      </w:r>
      <w:r>
        <w:rPr>
          <w:rStyle w:val="StyleBoldUnderline"/>
        </w:rPr>
        <w:t xml:space="preserve"> </w:t>
      </w:r>
      <w:r w:rsidRPr="00981C3F">
        <w:rPr>
          <w:rStyle w:val="StyleBoldUnderline"/>
        </w:rPr>
        <w:t>conclude that someone is a</w:t>
      </w:r>
      <w:r w:rsidRPr="00981C3F">
        <w:rPr>
          <w:sz w:val="16"/>
        </w:rPr>
        <w:t xml:space="preserve"> security </w:t>
      </w:r>
      <w:r w:rsidRPr="00981C3F">
        <w:rPr>
          <w:rStyle w:val="StyleBoldUnderline"/>
        </w:rPr>
        <w:t>threat on the basis of shaky intelligence</w:t>
      </w:r>
      <w:r>
        <w:rPr>
          <w:rStyle w:val="StyleBoldUnderline"/>
        </w:rPr>
        <w:t xml:space="preserve"> </w:t>
      </w:r>
      <w:r w:rsidRPr="00981C3F">
        <w:rPr>
          <w:sz w:val="16"/>
        </w:rPr>
        <w:t xml:space="preserve">information. If security </w:t>
      </w:r>
      <w:r w:rsidRPr="00981C3F">
        <w:rPr>
          <w:rStyle w:val="StyleBoldUnderline"/>
        </w:rPr>
        <w:t>detention</w:t>
      </w:r>
      <w:r w:rsidRPr="00981C3F">
        <w:rPr>
          <w:sz w:val="16"/>
        </w:rPr>
        <w:t xml:space="preserve"> is not prohibited altogether, its use </w:t>
      </w:r>
      <w:r w:rsidRPr="00981C3F">
        <w:rPr>
          <w:rStyle w:val="StyleBoldUnderline"/>
        </w:rPr>
        <w:t>must</w:t>
      </w:r>
      <w:r>
        <w:rPr>
          <w:rStyle w:val="StyleBoldUnderline"/>
        </w:rPr>
        <w:t xml:space="preserve"> </w:t>
      </w:r>
      <w:r w:rsidRPr="00981C3F">
        <w:rPr>
          <w:rStyle w:val="StyleBoldUnderline"/>
        </w:rPr>
        <w:t>be kept to an absolute minimum, and subjected to rigorous and redundant</w:t>
      </w:r>
      <w:r>
        <w:rPr>
          <w:rStyle w:val="StyleBoldUnderline"/>
        </w:rPr>
        <w:t xml:space="preserve"> </w:t>
      </w:r>
      <w:r w:rsidRPr="00981C3F">
        <w:rPr>
          <w:rStyle w:val="StyleBoldUnderline"/>
        </w:rPr>
        <w:t>procedural safeguards.</w:t>
      </w:r>
      <w:r>
        <w:rPr>
          <w:rStyle w:val="StyleBoldUnderline"/>
        </w:rPr>
        <w:t xml:space="preserve"> </w:t>
      </w:r>
      <w:r w:rsidRPr="00981C3F">
        <w:rPr>
          <w:sz w:val="16"/>
        </w:rPr>
        <w:t xml:space="preserve">As a plurality of the United States Supreme Court recently warned: [A]s critical as the Government’s interest may be in detaining those who actually pose an immediate threat to the national security of the United States during ongoing international conflict, history and common sense teach us that </w:t>
      </w:r>
      <w:r w:rsidRPr="0049220A">
        <w:rPr>
          <w:rStyle w:val="StyleBoldUnderline"/>
        </w:rPr>
        <w:t>an</w:t>
      </w:r>
      <w:r w:rsidRPr="00981C3F">
        <w:rPr>
          <w:rStyle w:val="StyleBoldUnderline"/>
        </w:rPr>
        <w:t xml:space="preserve"> unchecked system of</w:t>
      </w:r>
      <w:r>
        <w:rPr>
          <w:rStyle w:val="StyleBoldUnderline"/>
        </w:rPr>
        <w:t xml:space="preserve"> </w:t>
      </w:r>
      <w:r w:rsidRPr="00981C3F">
        <w:rPr>
          <w:rStyle w:val="StyleBoldUnderline"/>
        </w:rPr>
        <w:t>detention carries the potential to become a means for oppression and abuse of others</w:t>
      </w:r>
      <w:r>
        <w:rPr>
          <w:rStyle w:val="StyleBoldUnderline"/>
        </w:rPr>
        <w:t xml:space="preserve"> </w:t>
      </w:r>
      <w:r w:rsidRPr="00981C3F">
        <w:rPr>
          <w:rStyle w:val="StyleBoldUnderline"/>
        </w:rPr>
        <w:t>who do not present that sort of threat.</w:t>
      </w:r>
      <w:r w:rsidRPr="00981C3F">
        <w:rPr>
          <w:sz w:val="16"/>
        </w:rPr>
        <w:t>236</w:t>
      </w:r>
    </w:p>
    <w:p w:rsidR="00E94B86" w:rsidRDefault="00E94B86" w:rsidP="00E94B86"/>
    <w:p w:rsidR="00E94B86" w:rsidRDefault="00E94B86" w:rsidP="00E94B86">
      <w:pPr>
        <w:pStyle w:val="Heading4"/>
      </w:pPr>
      <w:r>
        <w:t>Detention policies specifically skew US-EU counterterror cooperation—shared values and recruitment</w:t>
      </w:r>
    </w:p>
    <w:p w:rsidR="00E94B86" w:rsidRPr="0075513A" w:rsidRDefault="00E94B86" w:rsidP="00E94B86">
      <w:pPr>
        <w:rPr>
          <w:sz w:val="20"/>
          <w:szCs w:val="20"/>
        </w:rPr>
      </w:pPr>
      <w:proofErr w:type="spellStart"/>
      <w:r w:rsidRPr="00875152">
        <w:rPr>
          <w:rStyle w:val="Heading4Char"/>
        </w:rPr>
        <w:t>Archick</w:t>
      </w:r>
      <w:proofErr w:type="spellEnd"/>
      <w:r w:rsidRPr="00875152">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E94B86" w:rsidRDefault="00E94B86" w:rsidP="00E94B86">
      <w:pPr>
        <w:rPr>
          <w:sz w:val="16"/>
        </w:rPr>
      </w:pPr>
      <w:r w:rsidRPr="00DD293E">
        <w:rPr>
          <w:sz w:val="16"/>
        </w:rPr>
        <w:t xml:space="preserve">Detainee Issues and Civil Liberties </w:t>
      </w:r>
      <w:r w:rsidRPr="00171BAB">
        <w:rPr>
          <w:rStyle w:val="StyleBoldUnderline"/>
        </w:rPr>
        <w:t>U.S. and European officials alike maintain that the imperative to</w:t>
      </w:r>
      <w:r w:rsidRPr="00DD293E">
        <w:rPr>
          <w:sz w:val="16"/>
        </w:rPr>
        <w:t xml:space="preserve"> provide freedom and </w:t>
      </w:r>
      <w:r w:rsidRPr="00171BAB">
        <w:rPr>
          <w:rStyle w:val="StyleBoldUnderline"/>
        </w:rPr>
        <w:t>security</w:t>
      </w:r>
      <w:r w:rsidRPr="00DD293E">
        <w:rPr>
          <w:sz w:val="16"/>
        </w:rPr>
        <w:t xml:space="preserve"> at home </w:t>
      </w:r>
      <w:r w:rsidRPr="00171BAB">
        <w:rPr>
          <w:rStyle w:val="StyleBoldUnderline"/>
        </w:rPr>
        <w:t>should not come at the cost of sacrificing</w:t>
      </w:r>
      <w:r w:rsidRPr="00DD293E">
        <w:rPr>
          <w:sz w:val="16"/>
        </w:rPr>
        <w:t xml:space="preserve"> core principles with respect to </w:t>
      </w:r>
      <w:r w:rsidRPr="00171BAB">
        <w:rPr>
          <w:rStyle w:val="StyleBoldUnderline"/>
        </w:rPr>
        <w:t>civil liberties</w:t>
      </w:r>
      <w:r w:rsidRPr="00DD293E">
        <w:rPr>
          <w:sz w:val="16"/>
        </w:rPr>
        <w:t xml:space="preserve"> and upholding common standards on human rights. Nevertheless, </w:t>
      </w:r>
      <w:r w:rsidRPr="0049220A">
        <w:rPr>
          <w:rStyle w:val="StyleBoldUnderline"/>
          <w:highlight w:val="yellow"/>
        </w:rPr>
        <w:t xml:space="preserve">the status and treatment of suspected terrorist detainees has </w:t>
      </w:r>
      <w:r w:rsidRPr="0049220A">
        <w:rPr>
          <w:rStyle w:val="BoxempahsisChar"/>
          <w:highlight w:val="yellow"/>
        </w:rPr>
        <w:t>often</w:t>
      </w:r>
      <w:r w:rsidRPr="0049220A">
        <w:rPr>
          <w:rStyle w:val="StyleBoldUnderline"/>
          <w:highlight w:val="yellow"/>
        </w:rPr>
        <w:t xml:space="preserve"> been a </w:t>
      </w:r>
      <w:r w:rsidRPr="0049220A">
        <w:rPr>
          <w:rStyle w:val="BoxempahsisChar"/>
          <w:highlight w:val="yellow"/>
        </w:rPr>
        <w:t>key</w:t>
      </w:r>
      <w:r w:rsidRPr="0049220A">
        <w:rPr>
          <w:rStyle w:val="StyleBoldUnderline"/>
          <w:highlight w:val="yellow"/>
        </w:rPr>
        <w:t xml:space="preserve"> point of U.S.-European tension</w:t>
      </w:r>
      <w:r w:rsidRPr="00DD293E">
        <w:rPr>
          <w:sz w:val="16"/>
        </w:rPr>
        <w:t xml:space="preserve">. Especially during the former George W. Bush Administration, a number of U.S. policies were subject to widespread criticism in Europe; these included </w:t>
      </w:r>
      <w:r w:rsidRPr="00171BAB">
        <w:rPr>
          <w:rStyle w:val="StyleBoldUnderline"/>
        </w:rPr>
        <w:t>the U.S.-run detention facility at Guantánamo</w:t>
      </w:r>
      <w:r>
        <w:rPr>
          <w:rStyle w:val="StyleBoldUnderline"/>
        </w:rPr>
        <w:t xml:space="preserve"> </w:t>
      </w:r>
      <w:r w:rsidRPr="00DD293E">
        <w:rPr>
          <w:sz w:val="16"/>
        </w:rPr>
        <w:t xml:space="preserve">Bay, Cuba; </w:t>
      </w:r>
      <w:r w:rsidRPr="00171BAB">
        <w:rPr>
          <w:rStyle w:val="StyleBoldUnderline"/>
        </w:rPr>
        <w:t>U.S. plans to try enemy combatants before military commissions</w:t>
      </w:r>
      <w:r w:rsidRPr="00DD293E">
        <w:rPr>
          <w:sz w:val="16"/>
        </w:rPr>
        <w:t xml:space="preserve">; </w:t>
      </w:r>
      <w:r w:rsidRPr="00171BAB">
        <w:rPr>
          <w:rStyle w:val="StyleBoldUnderline"/>
        </w:rPr>
        <w:t>and the use of</w:t>
      </w:r>
      <w:r>
        <w:rPr>
          <w:rStyle w:val="StyleBoldUnderline"/>
        </w:rPr>
        <w:t xml:space="preserve"> </w:t>
      </w:r>
      <w:r w:rsidRPr="00171BAB">
        <w:rPr>
          <w:rStyle w:val="StyleBoldUnderline"/>
        </w:rPr>
        <w:t>“enhanced interrogation techniques.”</w:t>
      </w:r>
      <w:r w:rsidRPr="00DD293E">
        <w:rPr>
          <w:sz w:val="16"/>
        </w:rPr>
        <w:t xml:space="preserve"> The U.S. practice of “extraordinary rendition” (or extrajudicial transfer of individuals from one country to another, often for the purpose of interrogation) and the possible presence of CIA detention facilities in Europe also gripped European media attention and prompted numerous investigations by the European Parliament, national legislatures, and judicial bodies, among others. Some individuals held at Guantánamo and/or allegedly subject to U.S. rendition have been European citizens or residents. </w:t>
      </w:r>
      <w:r w:rsidRPr="00171BAB">
        <w:rPr>
          <w:rStyle w:val="StyleBoldUnderline"/>
        </w:rPr>
        <w:t xml:space="preserve">Many </w:t>
      </w:r>
      <w:r w:rsidRPr="0049220A">
        <w:rPr>
          <w:rStyle w:val="StyleBoldUnderline"/>
          <w:highlight w:val="yellow"/>
        </w:rPr>
        <w:t>European leaders</w:t>
      </w:r>
      <w:r w:rsidRPr="00DD293E">
        <w:rPr>
          <w:sz w:val="16"/>
        </w:rPr>
        <w:t xml:space="preserve"> and analysts </w:t>
      </w:r>
      <w:r w:rsidRPr="0049220A">
        <w:rPr>
          <w:rStyle w:val="StyleBoldUnderline"/>
          <w:highlight w:val="yellow"/>
        </w:rPr>
        <w:t>viewed these U.S. terrorist detainee and interrogation policies as being in breach of international and European law, and as degrading shared values</w:t>
      </w:r>
      <w:r>
        <w:rPr>
          <w:rStyle w:val="StyleBoldUnderline"/>
        </w:rPr>
        <w:t xml:space="preserve"> </w:t>
      </w:r>
      <w:r w:rsidRPr="00DD293E">
        <w:rPr>
          <w:sz w:val="16"/>
        </w:rPr>
        <w:t xml:space="preserve">regarding human rights and the treatment of prisoners. Moreover, </w:t>
      </w:r>
      <w:r w:rsidRPr="0049220A">
        <w:rPr>
          <w:rStyle w:val="StyleBoldUnderline"/>
          <w:highlight w:val="yellow"/>
        </w:rPr>
        <w:t>they feared</w:t>
      </w:r>
      <w:r w:rsidRPr="00DD293E">
        <w:rPr>
          <w:sz w:val="16"/>
        </w:rPr>
        <w:t xml:space="preserve"> that </w:t>
      </w:r>
      <w:r w:rsidRPr="0049220A">
        <w:rPr>
          <w:rStyle w:val="StyleBoldUnderline"/>
          <w:highlight w:val="yellow"/>
        </w:rPr>
        <w:t>such</w:t>
      </w:r>
      <w:r w:rsidRPr="00DD293E">
        <w:rPr>
          <w:sz w:val="16"/>
        </w:rPr>
        <w:t xml:space="preserve"> U.S. </w:t>
      </w:r>
      <w:r w:rsidRPr="0049220A">
        <w:rPr>
          <w:rStyle w:val="StyleBoldUnderline"/>
          <w:highlight w:val="yellow"/>
        </w:rPr>
        <w:t>policies weakened U.S. and European efforts to win the battle for Muslim “hearts and minds,” considered by many to be a crucial element in countering terrorism</w:t>
      </w:r>
      <w:r w:rsidRPr="00DD293E">
        <w:rPr>
          <w:sz w:val="16"/>
        </w:rPr>
        <w:t xml:space="preserve">. The Bush Administration, however, defended its detainee and rendition polices as important tools in the fight against terrorism, and vehemently denied allegations that such policies violated U.S. human rights commitments. </w:t>
      </w:r>
      <w:r w:rsidRPr="00DD293E">
        <w:rPr>
          <w:rStyle w:val="StyleBoldUnderline"/>
        </w:rPr>
        <w:t>Bush</w:t>
      </w:r>
      <w:r w:rsidRPr="00DD293E">
        <w:rPr>
          <w:sz w:val="16"/>
        </w:rPr>
        <w:t xml:space="preserve"> Administration officials </w:t>
      </w:r>
      <w:r w:rsidRPr="00DD293E">
        <w:rPr>
          <w:rStyle w:val="StyleBoldUnderline"/>
        </w:rPr>
        <w:t>acknowledged European concerns</w:t>
      </w:r>
      <w:r w:rsidRPr="00DD293E">
        <w:rPr>
          <w:sz w:val="16"/>
        </w:rPr>
        <w:t xml:space="preserve"> about Guantánamo </w:t>
      </w:r>
      <w:r w:rsidRPr="00DD293E">
        <w:rPr>
          <w:rStyle w:val="StyleBoldUnderline"/>
        </w:rPr>
        <w:t>and sought agreements with foreign governments to accept some Guantánamo</w:t>
      </w:r>
      <w:r>
        <w:rPr>
          <w:rStyle w:val="StyleBoldUnderline"/>
        </w:rPr>
        <w:t xml:space="preserve"> </w:t>
      </w:r>
      <w:r w:rsidRPr="00DD293E">
        <w:rPr>
          <w:rStyle w:val="StyleBoldUnderline"/>
        </w:rPr>
        <w:t>detainees, but maintained that certain prisoners were too dangerous</w:t>
      </w:r>
      <w:r w:rsidRPr="00DD293E">
        <w:rPr>
          <w:sz w:val="16"/>
        </w:rPr>
        <w:t xml:space="preserve"> to be released. </w:t>
      </w:r>
    </w:p>
    <w:p w:rsidR="00E94B86" w:rsidRDefault="00E94B86" w:rsidP="00E94B86">
      <w:pPr>
        <w:rPr>
          <w:sz w:val="16"/>
        </w:rPr>
      </w:pPr>
    </w:p>
    <w:p w:rsidR="00E94B86" w:rsidRDefault="00E94B86" w:rsidP="00E94B86">
      <w:pPr>
        <w:pStyle w:val="Heading4"/>
      </w:pPr>
      <w:r>
        <w:t>Damages allowance key to counterterror precedent</w:t>
      </w:r>
    </w:p>
    <w:p w:rsidR="00E94B86" w:rsidRPr="0061452D" w:rsidRDefault="00E94B86" w:rsidP="00E94B86">
      <w:pPr>
        <w:rPr>
          <w:sz w:val="26"/>
        </w:rPr>
      </w:pPr>
      <w:proofErr w:type="spellStart"/>
      <w:proofErr w:type="gramStart"/>
      <w:r w:rsidRPr="00D22C24">
        <w:rPr>
          <w:rStyle w:val="Heading4Char"/>
        </w:rPr>
        <w:t>Vladeck</w:t>
      </w:r>
      <w:proofErr w:type="spellEnd"/>
      <w:r w:rsidRPr="00D22C24">
        <w:rPr>
          <w:rStyle w:val="Heading4Char"/>
        </w:rPr>
        <w:t xml:space="preserve"> 13</w:t>
      </w:r>
      <w:r>
        <w:t xml:space="preserve"> </w:t>
      </w:r>
      <w:r w:rsidRPr="0061452D">
        <w:rPr>
          <w:sz w:val="20"/>
        </w:rPr>
        <w:t>(Unlawfully Detained by the U.S. Government?</w:t>
      </w:r>
      <w:proofErr w:type="gramEnd"/>
      <w:r w:rsidRPr="0061452D">
        <w:rPr>
          <w:sz w:val="20"/>
        </w:rPr>
        <w:t xml:space="preserve"> Don't Bother Suing. </w:t>
      </w:r>
      <w:proofErr w:type="gramStart"/>
      <w:r w:rsidRPr="0061452D">
        <w:rPr>
          <w:sz w:val="20"/>
        </w:rPr>
        <w:t>BY STEVE VLADECK professor of law and the associate dean for scholarship at American University Washington College of Law.</w:t>
      </w:r>
      <w:proofErr w:type="gramEnd"/>
      <w:r w:rsidRPr="0061452D">
        <w:rPr>
          <w:sz w:val="20"/>
        </w:rPr>
        <w:t xml:space="preserve"> SECURITY STATES OCTOBER 17, 2013 http://www.newrepublic.com/article/115216/unlawful-detainment-lawsuits-against-us-government-keep-failing)</w:t>
      </w:r>
    </w:p>
    <w:p w:rsidR="00E94B86" w:rsidRDefault="00E94B86" w:rsidP="00E94B86">
      <w:pPr>
        <w:rPr>
          <w:rStyle w:val="StyleBoldUnderline"/>
        </w:rPr>
      </w:pPr>
      <w:r w:rsidRPr="00166533">
        <w:rPr>
          <w:sz w:val="16"/>
        </w:rPr>
        <w:t xml:space="preserve">First, from the plaintiffs’ perspectives, </w:t>
      </w:r>
      <w:r w:rsidRPr="00EA4023">
        <w:rPr>
          <w:rStyle w:val="StyleBoldUnderline"/>
        </w:rPr>
        <w:t>such decisions have the effect, if not the intent, of appearing to validate the government’s conduct</w:t>
      </w:r>
      <w:r w:rsidRPr="00166533">
        <w:rPr>
          <w:sz w:val="16"/>
        </w:rPr>
        <w:t xml:space="preserve">—even in cases, like </w:t>
      </w:r>
      <w:proofErr w:type="spellStart"/>
      <w:r w:rsidRPr="00166533">
        <w:rPr>
          <w:sz w:val="16"/>
        </w:rPr>
        <w:t>Arar</w:t>
      </w:r>
      <w:proofErr w:type="spellEnd"/>
      <w:r w:rsidRPr="00166533">
        <w:rPr>
          <w:sz w:val="16"/>
        </w:rPr>
        <w:t xml:space="preserve">, in which all now agree that the government acted wrongly. As a consequence, </w:t>
      </w:r>
      <w:r w:rsidRPr="0035756A">
        <w:rPr>
          <w:rStyle w:val="StyleBoldUnderline"/>
          <w:highlight w:val="yellow"/>
        </w:rPr>
        <w:t xml:space="preserve">the inability to obtain damages relief may well give rise to a form of </w:t>
      </w:r>
      <w:r w:rsidRPr="0035756A">
        <w:rPr>
          <w:rStyle w:val="Emphasis"/>
          <w:highlight w:val="yellow"/>
        </w:rPr>
        <w:t>functional impunity</w:t>
      </w:r>
      <w:r w:rsidRPr="00166533">
        <w:rPr>
          <w:sz w:val="16"/>
        </w:rPr>
        <w:t>—</w:t>
      </w:r>
      <w:r w:rsidRPr="0035756A">
        <w:rPr>
          <w:rStyle w:val="StyleBoldUnderline"/>
          <w:highlight w:val="yellow"/>
        </w:rPr>
        <w:t>not just for the offending gov</w:t>
      </w:r>
      <w:r w:rsidRPr="00166533">
        <w:rPr>
          <w:sz w:val="16"/>
        </w:rPr>
        <w:t xml:space="preserve">ernment officers, </w:t>
      </w:r>
      <w:r w:rsidRPr="0035756A">
        <w:rPr>
          <w:rStyle w:val="StyleBoldUnderline"/>
          <w:highlight w:val="yellow"/>
        </w:rPr>
        <w:t xml:space="preserve">but for those </w:t>
      </w:r>
      <w:r w:rsidRPr="0035756A">
        <w:rPr>
          <w:rStyle w:val="Emphasis"/>
          <w:highlight w:val="yellow"/>
        </w:rPr>
        <w:t>who follow in their footsteps</w:t>
      </w:r>
      <w:r w:rsidRPr="00EA4023">
        <w:rPr>
          <w:rStyle w:val="StyleBoldUnderline"/>
        </w:rPr>
        <w:t xml:space="preserve">, </w:t>
      </w:r>
      <w:r w:rsidRPr="0035756A">
        <w:rPr>
          <w:rStyle w:val="StyleBoldUnderline"/>
          <w:highlight w:val="yellow"/>
        </w:rPr>
        <w:t xml:space="preserve">for whom </w:t>
      </w:r>
      <w:r w:rsidRPr="0035756A">
        <w:rPr>
          <w:rStyle w:val="Emphasis"/>
          <w:highlight w:val="yellow"/>
        </w:rPr>
        <w:t>no precedent</w:t>
      </w:r>
      <w:r w:rsidRPr="0035756A">
        <w:rPr>
          <w:rStyle w:val="StyleBoldUnderline"/>
          <w:highlight w:val="yellow"/>
        </w:rPr>
        <w:t xml:space="preserve"> has been set specifically disclaiming the government’s ability to engage in the same controversial policies</w:t>
      </w:r>
      <w:r w:rsidRPr="00166533">
        <w:rPr>
          <w:sz w:val="16"/>
        </w:rPr>
        <w:t xml:space="preserve"> in the future. </w:t>
      </w:r>
      <w:r w:rsidRPr="00EA4023">
        <w:rPr>
          <w:rStyle w:val="StyleBoldUnderline"/>
        </w:rPr>
        <w:t>Whereas</w:t>
      </w:r>
      <w:r w:rsidRPr="00166533">
        <w:rPr>
          <w:sz w:val="16"/>
        </w:rPr>
        <w:t xml:space="preserve"> any </w:t>
      </w:r>
      <w:proofErr w:type="gramStart"/>
      <w:r w:rsidRPr="00166533">
        <w:rPr>
          <w:sz w:val="16"/>
        </w:rPr>
        <w:t xml:space="preserve">number of </w:t>
      </w:r>
      <w:r w:rsidRPr="00EA4023">
        <w:rPr>
          <w:rStyle w:val="StyleBoldUnderline"/>
        </w:rPr>
        <w:t>other mechanisms exist</w:t>
      </w:r>
      <w:proofErr w:type="gramEnd"/>
      <w:r w:rsidRPr="00EA4023">
        <w:rPr>
          <w:rStyle w:val="StyleBoldUnderline"/>
        </w:rPr>
        <w:t xml:space="preserve"> outside</w:t>
      </w:r>
      <w:r w:rsidRPr="00166533">
        <w:rPr>
          <w:sz w:val="16"/>
        </w:rPr>
        <w:t xml:space="preserve"> the </w:t>
      </w:r>
      <w:r w:rsidRPr="00EA4023">
        <w:rPr>
          <w:rStyle w:val="StyleBoldUnderline"/>
        </w:rPr>
        <w:t>damages</w:t>
      </w:r>
      <w:r w:rsidRPr="00166533">
        <w:rPr>
          <w:sz w:val="16"/>
        </w:rPr>
        <w:t xml:space="preserve"> context </w:t>
      </w:r>
      <w:r w:rsidRPr="00EA4023">
        <w:rPr>
          <w:rStyle w:val="StyleBoldUnderline"/>
        </w:rPr>
        <w:t>to create</w:t>
      </w:r>
      <w:r w:rsidRPr="00166533">
        <w:rPr>
          <w:sz w:val="16"/>
        </w:rPr>
        <w:t xml:space="preserve"> forward-looking </w:t>
      </w:r>
      <w:r w:rsidRPr="00EA4023">
        <w:rPr>
          <w:rStyle w:val="StyleBoldUnderline"/>
        </w:rPr>
        <w:t xml:space="preserve">precedent </w:t>
      </w:r>
      <w:r w:rsidRPr="0035756A">
        <w:rPr>
          <w:rStyle w:val="StyleBoldUnderline"/>
          <w:highlight w:val="yellow"/>
        </w:rPr>
        <w:t>in</w:t>
      </w:r>
      <w:r w:rsidRPr="00EA4023">
        <w:rPr>
          <w:rStyle w:val="StyleBoldUnderline"/>
        </w:rPr>
        <w:t xml:space="preserve"> non-</w:t>
      </w:r>
      <w:r w:rsidRPr="0035756A">
        <w:rPr>
          <w:rStyle w:val="StyleBoldUnderline"/>
          <w:highlight w:val="yellow"/>
        </w:rPr>
        <w:t>counterterrorism</w:t>
      </w:r>
      <w:r w:rsidRPr="00166533">
        <w:rPr>
          <w:sz w:val="16"/>
        </w:rPr>
        <w:t xml:space="preserve"> cases, </w:t>
      </w:r>
      <w:r w:rsidRPr="0035756A">
        <w:rPr>
          <w:rStyle w:val="StyleBoldUnderline"/>
          <w:highlight w:val="yellow"/>
        </w:rPr>
        <w:t xml:space="preserve">it may well be </w:t>
      </w:r>
      <w:r w:rsidRPr="0035756A">
        <w:rPr>
          <w:rStyle w:val="Emphasis"/>
          <w:highlight w:val="yellow"/>
        </w:rPr>
        <w:t>damages or bust</w:t>
      </w:r>
      <w:r w:rsidRPr="0035756A">
        <w:rPr>
          <w:rStyle w:val="StyleBoldUnderline"/>
          <w:highlight w:val="yellow"/>
        </w:rPr>
        <w:t xml:space="preserve"> </w:t>
      </w:r>
      <w:r w:rsidRPr="0035756A">
        <w:rPr>
          <w:rStyle w:val="StyleBoldUnderline"/>
        </w:rPr>
        <w:t>in these cases.</w:t>
      </w:r>
    </w:p>
    <w:p w:rsidR="00E94B86" w:rsidRDefault="00E94B86" w:rsidP="00E94B86">
      <w:pPr>
        <w:rPr>
          <w:sz w:val="16"/>
        </w:rPr>
      </w:pPr>
    </w:p>
    <w:p w:rsidR="00E94B86" w:rsidRDefault="00E94B86" w:rsidP="00E94B86">
      <w:pPr>
        <w:pStyle w:val="Heading4"/>
      </w:pPr>
      <w:r>
        <w:t xml:space="preserve">EU judicial standard co-op is </w:t>
      </w:r>
      <w:r w:rsidRPr="009D789C">
        <w:t>crucial</w:t>
      </w:r>
      <w:r>
        <w:t xml:space="preserve"> to stopping the next US terror attack—logistical and planning bases</w:t>
      </w:r>
    </w:p>
    <w:p w:rsidR="00E94B86" w:rsidRPr="00A030F0" w:rsidRDefault="00E94B86" w:rsidP="00E94B86">
      <w:pPr>
        <w:rPr>
          <w:sz w:val="20"/>
          <w:szCs w:val="20"/>
        </w:rPr>
      </w:pPr>
      <w:proofErr w:type="spellStart"/>
      <w:r w:rsidRPr="00875152">
        <w:rPr>
          <w:rStyle w:val="Heading4Char"/>
        </w:rPr>
        <w:t>Archick</w:t>
      </w:r>
      <w:proofErr w:type="spellEnd"/>
      <w:r w:rsidRPr="00875152">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E94B86" w:rsidRDefault="00E94B86" w:rsidP="00E94B86">
      <w:pPr>
        <w:rPr>
          <w:sz w:val="16"/>
        </w:rPr>
      </w:pPr>
      <w:r w:rsidRPr="006C6638">
        <w:rPr>
          <w:sz w:val="16"/>
        </w:rPr>
        <w:t xml:space="preserve">The </w:t>
      </w:r>
      <w:r w:rsidRPr="00476E79">
        <w:rPr>
          <w:rStyle w:val="StyleBoldUnderline"/>
        </w:rPr>
        <w:t>September 11</w:t>
      </w:r>
      <w:r w:rsidRPr="006C6638">
        <w:rPr>
          <w:sz w:val="16"/>
        </w:rPr>
        <w:t xml:space="preserve">, 2001, terrorist attacks on the United States and the subsequent revelation of Al Qaeda cells in Europe </w:t>
      </w:r>
      <w:r w:rsidRPr="00476E79">
        <w:rPr>
          <w:rStyle w:val="StyleBoldUnderline"/>
        </w:rPr>
        <w:t>gave new momentum to</w:t>
      </w:r>
      <w:r w:rsidRPr="006C6638">
        <w:rPr>
          <w:sz w:val="16"/>
        </w:rPr>
        <w:t xml:space="preserve"> European Union (</w:t>
      </w:r>
      <w:r w:rsidRPr="00476E79">
        <w:rPr>
          <w:rStyle w:val="StyleBoldUnderline"/>
        </w:rPr>
        <w:t>EU</w:t>
      </w:r>
      <w:r w:rsidRPr="00476E79">
        <w:rPr>
          <w:sz w:val="16"/>
        </w:rPr>
        <w:t xml:space="preserve">) </w:t>
      </w:r>
      <w:r w:rsidRPr="00476E79">
        <w:rPr>
          <w:rStyle w:val="StyleBoldUnderline"/>
        </w:rPr>
        <w:t xml:space="preserve">initiatives to combat terrorism and </w:t>
      </w:r>
      <w:r w:rsidRPr="00476E79">
        <w:rPr>
          <w:rStyle w:val="Emphasis"/>
        </w:rPr>
        <w:t>improve police, judicial, and intelligence cooperation</w:t>
      </w:r>
      <w:r w:rsidRPr="006C6638">
        <w:rPr>
          <w:sz w:val="16"/>
        </w:rPr>
        <w:t xml:space="preserve">. The EU is a unique partnership that defines and manages economic and political cooperation among its </w:t>
      </w:r>
      <w:r w:rsidRPr="006C6638">
        <w:rPr>
          <w:sz w:val="16"/>
        </w:rPr>
        <w:lastRenderedPageBreak/>
        <w:t xml:space="preserve">current 28 member states.1 The EU is the latest stage in a process of European integration begun in the 1950s to promote peace and economic prosperity throughout the European continent. As part of this drive toward further European integration, </w:t>
      </w:r>
      <w:r w:rsidRPr="00476E79">
        <w:rPr>
          <w:rStyle w:val="StyleBoldUnderline"/>
          <w:highlight w:val="yellow"/>
        </w:rPr>
        <w:t>the EU has long</w:t>
      </w:r>
      <w:r w:rsidRPr="006C6638">
        <w:rPr>
          <w:rStyle w:val="StyleBoldUnderline"/>
        </w:rPr>
        <w:t xml:space="preserve"> </w:t>
      </w:r>
      <w:r w:rsidRPr="00476E79">
        <w:rPr>
          <w:rStyle w:val="StyleBoldUnderline"/>
          <w:highlight w:val="yellow"/>
        </w:rPr>
        <w:t>sought to harmonize policies among its members in the area of “justice and home affairs”</w:t>
      </w:r>
      <w:r w:rsidRPr="006C6638">
        <w:rPr>
          <w:sz w:val="16"/>
        </w:rPr>
        <w:t xml:space="preserve"> (or JHA). Efforts in the JHA field are </w:t>
      </w:r>
      <w:r w:rsidRPr="006C6638">
        <w:rPr>
          <w:rStyle w:val="StyleBoldUnderline"/>
        </w:rPr>
        <w:t>aimed at fostering common internal security measures while protecting the fundamental rights of</w:t>
      </w:r>
      <w:r>
        <w:rPr>
          <w:rStyle w:val="StyleBoldUnderline"/>
        </w:rPr>
        <w:t xml:space="preserve"> </w:t>
      </w:r>
      <w:r w:rsidRPr="006C6638">
        <w:rPr>
          <w:sz w:val="16"/>
        </w:rPr>
        <w:t xml:space="preserve">EU </w:t>
      </w:r>
      <w:r w:rsidRPr="006C6638">
        <w:rPr>
          <w:rStyle w:val="StyleBoldUnderline"/>
        </w:rPr>
        <w:t>citizens</w:t>
      </w:r>
      <w:r w:rsidRPr="006C6638">
        <w:rPr>
          <w:sz w:val="16"/>
        </w:rPr>
        <w:t xml:space="preserve"> and promoting the free movement of persons within the EU. Among other policy areas, </w:t>
      </w:r>
      <w:r w:rsidRPr="006C6638">
        <w:rPr>
          <w:rStyle w:val="StyleBoldUnderline"/>
        </w:rPr>
        <w:t xml:space="preserve">JHA </w:t>
      </w:r>
      <w:r w:rsidRPr="00476E79">
        <w:rPr>
          <w:rStyle w:val="StyleBoldUnderline"/>
          <w:highlight w:val="yellow"/>
        </w:rPr>
        <w:t xml:space="preserve">encompasses countering terrorism and cross-border crimes, </w:t>
      </w:r>
      <w:r w:rsidRPr="00476E79">
        <w:rPr>
          <w:rStyle w:val="Emphasis"/>
          <w:highlight w:val="yellow"/>
        </w:rPr>
        <w:t>police and judicial cooperation</w:t>
      </w:r>
      <w:r w:rsidRPr="006C6638">
        <w:rPr>
          <w:rStyle w:val="StyleBoldUnderline"/>
        </w:rPr>
        <w:t>, border controls, and immigration and asylum issues.</w:t>
      </w:r>
      <w:r w:rsidRPr="006C6638">
        <w:rPr>
          <w:sz w:val="16"/>
        </w:rPr>
        <w:t xml:space="preserve"> For many years, however, EU attempts to forge common JHA policies were hampered by member state concerns that doing so could infringe on their national legal systems and national sovereignty. </w:t>
      </w:r>
      <w:r w:rsidRPr="00476E79">
        <w:rPr>
          <w:rStyle w:val="StyleBoldUnderline"/>
          <w:highlight w:val="yellow"/>
        </w:rPr>
        <w:t xml:space="preserve">Insufficient resources and </w:t>
      </w:r>
      <w:r w:rsidRPr="00476E79">
        <w:rPr>
          <w:rStyle w:val="Emphasis"/>
          <w:highlight w:val="yellow"/>
        </w:rPr>
        <w:t>a lack of trust</w:t>
      </w:r>
      <w:r w:rsidRPr="006C6638">
        <w:rPr>
          <w:rStyle w:val="Emphasis"/>
        </w:rPr>
        <w:t xml:space="preserve"> among member state law enforcement agencies</w:t>
      </w:r>
      <w:r w:rsidRPr="006C6638">
        <w:rPr>
          <w:sz w:val="16"/>
        </w:rPr>
        <w:t xml:space="preserve"> also </w:t>
      </w:r>
      <w:r w:rsidRPr="00476E79">
        <w:rPr>
          <w:rStyle w:val="StyleBoldUnderline"/>
          <w:highlight w:val="yellow"/>
        </w:rPr>
        <w:t>impeded progress</w:t>
      </w:r>
      <w:r w:rsidRPr="006C6638">
        <w:rPr>
          <w:rStyle w:val="StyleBoldUnderline"/>
        </w:rPr>
        <w:t xml:space="preserve"> in the JHA area</w:t>
      </w:r>
      <w:r w:rsidRPr="006C6638">
        <w:rPr>
          <w:sz w:val="16"/>
        </w:rPr>
        <w:t xml:space="preserve">. The 2001 terrorist attacks changed this status quo and served as a wake-up call for EU leaders and member state governments. In the weeks after the attacks, </w:t>
      </w:r>
      <w:r w:rsidRPr="00476E79">
        <w:rPr>
          <w:rStyle w:val="StyleBoldUnderline"/>
          <w:highlight w:val="yellow"/>
        </w:rPr>
        <w:t>European law enforcement efforts to track down terrorist suspects and freeze financial assets</w:t>
      </w:r>
      <w:r w:rsidRPr="006C6638">
        <w:rPr>
          <w:sz w:val="16"/>
        </w:rPr>
        <w:t xml:space="preserve">—often </w:t>
      </w:r>
      <w:r w:rsidRPr="00476E79">
        <w:rPr>
          <w:rStyle w:val="StyleBoldUnderline"/>
          <w:highlight w:val="yellow"/>
        </w:rPr>
        <w:t xml:space="preserve">in </w:t>
      </w:r>
      <w:r w:rsidRPr="00476E79">
        <w:rPr>
          <w:rStyle w:val="BoxempahsisChar"/>
          <w:highlight w:val="yellow"/>
        </w:rPr>
        <w:t>close cooperation</w:t>
      </w:r>
      <w:r w:rsidRPr="00476E79">
        <w:rPr>
          <w:rStyle w:val="StyleBoldUnderline"/>
          <w:highlight w:val="yellow"/>
        </w:rPr>
        <w:t xml:space="preserve"> with U.S. authorities</w:t>
      </w:r>
      <w:r w:rsidRPr="006C6638">
        <w:rPr>
          <w:sz w:val="16"/>
        </w:rPr>
        <w:t>—</w:t>
      </w:r>
      <w:r w:rsidRPr="00476E79">
        <w:rPr>
          <w:rStyle w:val="StyleBoldUnderline"/>
          <w:highlight w:val="yellow"/>
        </w:rPr>
        <w:t xml:space="preserve">produced </w:t>
      </w:r>
      <w:r w:rsidRPr="00476E79">
        <w:rPr>
          <w:rStyle w:val="Emphasis"/>
          <w:highlight w:val="yellow"/>
        </w:rPr>
        <w:t>numerous</w:t>
      </w:r>
      <w:r w:rsidRPr="00476E79">
        <w:rPr>
          <w:rStyle w:val="StyleBoldUnderline"/>
          <w:highlight w:val="yellow"/>
        </w:rPr>
        <w:t xml:space="preserve"> arrests</w:t>
      </w:r>
      <w:r w:rsidRPr="006C6638">
        <w:rPr>
          <w:sz w:val="16"/>
        </w:rPr>
        <w:t xml:space="preserve">, especially in Belgium, France, Germany, Italy, Spain, and the United Kingdom. </w:t>
      </w:r>
      <w:r w:rsidRPr="00476E79">
        <w:rPr>
          <w:rStyle w:val="Emphasis"/>
          <w:highlight w:val="yellow"/>
        </w:rPr>
        <w:t xml:space="preserve">Germany and Spain were identified as </w:t>
      </w:r>
      <w:r w:rsidRPr="00476E79">
        <w:rPr>
          <w:rStyle w:val="BoxempahsisChar"/>
          <w:highlight w:val="yellow"/>
        </w:rPr>
        <w:t>key</w:t>
      </w:r>
      <w:r w:rsidRPr="00476E79">
        <w:rPr>
          <w:rStyle w:val="Emphasis"/>
          <w:highlight w:val="yellow"/>
        </w:rPr>
        <w:t xml:space="preserve"> logistical and planning bases for the attacks on the U</w:t>
      </w:r>
      <w:r w:rsidRPr="006C6638">
        <w:rPr>
          <w:sz w:val="16"/>
        </w:rPr>
        <w:t xml:space="preserve">nited </w:t>
      </w:r>
      <w:r w:rsidRPr="00476E79">
        <w:rPr>
          <w:rStyle w:val="Emphasis"/>
          <w:highlight w:val="yellow"/>
        </w:rPr>
        <w:t>S</w:t>
      </w:r>
      <w:r w:rsidRPr="006C6638">
        <w:rPr>
          <w:sz w:val="16"/>
        </w:rPr>
        <w:t xml:space="preserve">tates. As a result, European leaders recognized that the EU’s largely open borders and Europe’s different legal systems enabled some terrorists and other criminals to move around easily and evade arrest and prosecution. For example, at the time of the 2001 attacks, most EU member states lacked anti-terrorist legislation, or even a legal definition of terrorism. </w:t>
      </w:r>
      <w:r w:rsidRPr="00476E79">
        <w:rPr>
          <w:rStyle w:val="StyleBoldUnderline"/>
          <w:highlight w:val="yellow"/>
        </w:rPr>
        <w:t>Without strong evidence that a suspect had committed a crime common to all countries</w:t>
      </w:r>
      <w:r w:rsidRPr="006C6638">
        <w:rPr>
          <w:rStyle w:val="StyleBoldUnderline"/>
        </w:rPr>
        <w:t>,</w:t>
      </w:r>
      <w:r>
        <w:rPr>
          <w:rStyle w:val="StyleBoldUnderline"/>
        </w:rPr>
        <w:t xml:space="preserve"> </w:t>
      </w:r>
      <w:r w:rsidRPr="00476E79">
        <w:rPr>
          <w:rStyle w:val="StyleBoldUnderline"/>
          <w:highlight w:val="yellow"/>
        </w:rPr>
        <w:t>terrorists</w:t>
      </w:r>
      <w:r w:rsidRPr="006C6638">
        <w:rPr>
          <w:rStyle w:val="StyleBoldUnderline"/>
        </w:rPr>
        <w:t xml:space="preserve"> or their supporters </w:t>
      </w:r>
      <w:r w:rsidRPr="00476E79">
        <w:rPr>
          <w:rStyle w:val="StyleBoldUnderline"/>
          <w:highlight w:val="yellow"/>
        </w:rPr>
        <w:t>were</w:t>
      </w:r>
      <w:r w:rsidRPr="006C6638">
        <w:rPr>
          <w:rStyle w:val="StyleBoldUnderline"/>
        </w:rPr>
        <w:t xml:space="preserve"> often </w:t>
      </w:r>
      <w:r w:rsidRPr="00476E79">
        <w:rPr>
          <w:rStyle w:val="StyleBoldUnderline"/>
          <w:highlight w:val="yellow"/>
        </w:rPr>
        <w:t>able to avoid apprehension in one EU country by fleeing to another</w:t>
      </w:r>
      <w:r w:rsidRPr="006C6638">
        <w:rPr>
          <w:rStyle w:val="StyleBoldUnderline"/>
        </w:rPr>
        <w:t xml:space="preserve"> with different laws</w:t>
      </w:r>
      <w:r w:rsidRPr="006C6638">
        <w:rPr>
          <w:sz w:val="16"/>
        </w:rPr>
        <w:t xml:space="preserve"> and criminal codes. Moreover, although suspects could travel among EU countries quickly, </w:t>
      </w:r>
      <w:r w:rsidRPr="006C6638">
        <w:rPr>
          <w:rStyle w:val="StyleBoldUnderline"/>
        </w:rPr>
        <w:t>extradition requests often took months or years to process.</w:t>
      </w:r>
      <w:r>
        <w:rPr>
          <w:rStyle w:val="StyleBoldUnderline"/>
        </w:rPr>
        <w:t xml:space="preserve"> </w:t>
      </w:r>
      <w:r w:rsidRPr="006C6638">
        <w:rPr>
          <w:sz w:val="16"/>
        </w:rPr>
        <w:t xml:space="preserve">Since the 2001 attacks, </w:t>
      </w:r>
      <w:r w:rsidRPr="00476E79">
        <w:rPr>
          <w:rStyle w:val="StyleBoldUnderline"/>
          <w:highlight w:val="yellow"/>
        </w:rPr>
        <w:t xml:space="preserve">the EU has sought to speed up its efforts to harmonize national laws and </w:t>
      </w:r>
      <w:r w:rsidRPr="00476E79">
        <w:rPr>
          <w:rStyle w:val="Emphasis"/>
          <w:highlight w:val="yellow"/>
        </w:rPr>
        <w:t>bring down barriers</w:t>
      </w:r>
      <w:r w:rsidRPr="006C6638">
        <w:rPr>
          <w:rStyle w:val="StyleBoldUnderline"/>
        </w:rPr>
        <w:t xml:space="preserve"> </w:t>
      </w:r>
      <w:r w:rsidRPr="006C6638">
        <w:rPr>
          <w:rStyle w:val="Emphasis"/>
        </w:rPr>
        <w:t xml:space="preserve">among member states’ law enforcement authorities </w:t>
      </w:r>
      <w:r w:rsidRPr="00476E79">
        <w:rPr>
          <w:rStyle w:val="Emphasis"/>
          <w:highlight w:val="yellow"/>
        </w:rPr>
        <w:t>so that information can be meaningfully shared and suspects apprehended expeditiously</w:t>
      </w:r>
      <w:r w:rsidRPr="006C6638">
        <w:rPr>
          <w:sz w:val="16"/>
        </w:rPr>
        <w:t xml:space="preserve">. </w:t>
      </w:r>
      <w:r w:rsidRPr="006C6638">
        <w:rPr>
          <w:rStyle w:val="StyleBoldUnderline"/>
        </w:rPr>
        <w:t>Among other steps, the EU has</w:t>
      </w:r>
      <w:r>
        <w:rPr>
          <w:rStyle w:val="StyleBoldUnderline"/>
        </w:rPr>
        <w:t xml:space="preserve"> </w:t>
      </w:r>
      <w:r w:rsidRPr="006C6638">
        <w:rPr>
          <w:rStyle w:val="StyleBoldUnderline"/>
        </w:rPr>
        <w:t>established a common definition of terrorism and a list of terrorist groups, an EU arrest warrant,</w:t>
      </w:r>
      <w:r>
        <w:rPr>
          <w:rStyle w:val="StyleBoldUnderline"/>
        </w:rPr>
        <w:t xml:space="preserve"> </w:t>
      </w:r>
      <w:r w:rsidRPr="006C6638">
        <w:rPr>
          <w:rStyle w:val="StyleBoldUnderline"/>
        </w:rPr>
        <w:t>enhanced tools to stem</w:t>
      </w:r>
      <w:r w:rsidRPr="006C6638">
        <w:rPr>
          <w:sz w:val="16"/>
        </w:rPr>
        <w:t xml:space="preserve"> terrorist </w:t>
      </w:r>
      <w:r w:rsidRPr="006C6638">
        <w:rPr>
          <w:rStyle w:val="StyleBoldUnderline"/>
        </w:rPr>
        <w:t>financing, and new measures to strengthen external EU border</w:t>
      </w:r>
      <w:r>
        <w:rPr>
          <w:rStyle w:val="StyleBoldUnderline"/>
        </w:rPr>
        <w:t xml:space="preserve"> </w:t>
      </w:r>
      <w:r w:rsidRPr="006C6638">
        <w:rPr>
          <w:rStyle w:val="StyleBoldUnderline"/>
        </w:rPr>
        <w:t xml:space="preserve">controls and improve aviation security. </w:t>
      </w:r>
      <w:r w:rsidRPr="00476E79">
        <w:rPr>
          <w:rStyle w:val="StyleBoldUnderline"/>
        </w:rPr>
        <w:t xml:space="preserve">The EU has been </w:t>
      </w:r>
      <w:r w:rsidRPr="00476E79">
        <w:rPr>
          <w:rStyle w:val="StyleBoldUnderline"/>
          <w:highlight w:val="yellow"/>
        </w:rPr>
        <w:t xml:space="preserve">working to bolster </w:t>
      </w:r>
      <w:r w:rsidRPr="00476E79">
        <w:rPr>
          <w:rStyle w:val="Emphasis"/>
          <w:highlight w:val="yellow"/>
        </w:rPr>
        <w:t>Europol</w:t>
      </w:r>
      <w:r w:rsidRPr="00476E79">
        <w:rPr>
          <w:rStyle w:val="StyleBoldUnderline"/>
          <w:highlight w:val="yellow"/>
        </w:rPr>
        <w:t xml:space="preserve">, </w:t>
      </w:r>
      <w:r w:rsidRPr="00476E79">
        <w:rPr>
          <w:rStyle w:val="Emphasis"/>
          <w:highlight w:val="yellow"/>
        </w:rPr>
        <w:t>its joint criminal intelligence body</w:t>
      </w:r>
      <w:r w:rsidRPr="00476E79">
        <w:rPr>
          <w:rStyle w:val="StyleBoldUnderline"/>
          <w:highlight w:val="yellow"/>
        </w:rPr>
        <w:t xml:space="preserve">, and </w:t>
      </w:r>
      <w:proofErr w:type="spellStart"/>
      <w:r w:rsidRPr="00476E79">
        <w:rPr>
          <w:rStyle w:val="Emphasis"/>
          <w:highlight w:val="yellow"/>
        </w:rPr>
        <w:t>Eurojust</w:t>
      </w:r>
      <w:proofErr w:type="spellEnd"/>
      <w:r w:rsidRPr="00476E79">
        <w:rPr>
          <w:rStyle w:val="StyleBoldUnderline"/>
          <w:highlight w:val="yellow"/>
        </w:rPr>
        <w:t xml:space="preserve">, a unit charged with improving </w:t>
      </w:r>
      <w:r w:rsidRPr="00476E79">
        <w:rPr>
          <w:rStyle w:val="Emphasis"/>
          <w:highlight w:val="yellow"/>
        </w:rPr>
        <w:t>prosecutorial coordination</w:t>
      </w:r>
      <w:r w:rsidRPr="006C6638">
        <w:rPr>
          <w:rStyle w:val="StyleBoldUnderline"/>
        </w:rPr>
        <w:t xml:space="preserve"> in cross-border crimes</w:t>
      </w:r>
      <w:r w:rsidRPr="006C6638">
        <w:rPr>
          <w:sz w:val="16"/>
        </w:rPr>
        <w:t xml:space="preserve"> in the EU. The March 2004 terrorist bombings in </w:t>
      </w:r>
      <w:r w:rsidRPr="006C6638">
        <w:rPr>
          <w:rStyle w:val="StyleBoldUnderline"/>
        </w:rPr>
        <w:t>Madrid and</w:t>
      </w:r>
      <w:r w:rsidRPr="006C6638">
        <w:rPr>
          <w:sz w:val="16"/>
        </w:rPr>
        <w:t xml:space="preserve"> the July 2005 </w:t>
      </w:r>
      <w:r w:rsidRPr="006C6638">
        <w:rPr>
          <w:rStyle w:val="StyleBoldUnderline"/>
        </w:rPr>
        <w:t>attacks on London</w:t>
      </w:r>
      <w:r w:rsidRPr="006C6638">
        <w:rPr>
          <w:sz w:val="16"/>
        </w:rPr>
        <w:t xml:space="preserve">’s metro system </w:t>
      </w:r>
      <w:r w:rsidRPr="006C6638">
        <w:rPr>
          <w:rStyle w:val="StyleBoldUnderline"/>
        </w:rPr>
        <w:t>injected a greater sense of urgency into EU counterterror</w:t>
      </w:r>
      <w:r w:rsidRPr="006C6638">
        <w:rPr>
          <w:sz w:val="16"/>
        </w:rPr>
        <w:t xml:space="preserve">ism efforts, </w:t>
      </w:r>
      <w:r w:rsidRPr="006C6638">
        <w:rPr>
          <w:rStyle w:val="StyleBoldUnderline"/>
        </w:rPr>
        <w:t>and gave added</w:t>
      </w:r>
      <w:r>
        <w:rPr>
          <w:rStyle w:val="StyleBoldUnderline"/>
        </w:rPr>
        <w:t xml:space="preserve"> </w:t>
      </w:r>
      <w:r w:rsidRPr="006C6638">
        <w:rPr>
          <w:rStyle w:val="StyleBoldUnderline"/>
        </w:rPr>
        <w:t>impetus to</w:t>
      </w:r>
      <w:r w:rsidRPr="006C6638">
        <w:rPr>
          <w:sz w:val="16"/>
        </w:rPr>
        <w:t xml:space="preserve"> EU </w:t>
      </w:r>
      <w:r w:rsidRPr="006C6638">
        <w:rPr>
          <w:rStyle w:val="StyleBoldUnderline"/>
        </w:rPr>
        <w:t>initiatives aimed at improving transport security, impeding terrorist travel, and</w:t>
      </w:r>
      <w:r>
        <w:rPr>
          <w:rStyle w:val="StyleBoldUnderline"/>
        </w:rPr>
        <w:t xml:space="preserve"> </w:t>
      </w:r>
      <w:r w:rsidRPr="006C6638">
        <w:rPr>
          <w:rStyle w:val="StyleBoldUnderline"/>
        </w:rPr>
        <w:t>combating Islamist extremism.</w:t>
      </w:r>
      <w:r w:rsidRPr="006C6638">
        <w:rPr>
          <w:sz w:val="16"/>
        </w:rPr>
        <w:t xml:space="preserve"> In the wake of the Madrid attacks, </w:t>
      </w:r>
      <w:r w:rsidRPr="006C6638">
        <w:rPr>
          <w:rStyle w:val="StyleBoldUnderline"/>
        </w:rPr>
        <w:t xml:space="preserve">the EU </w:t>
      </w:r>
      <w:r w:rsidRPr="00476E79">
        <w:rPr>
          <w:rStyle w:val="StyleBoldUnderline"/>
          <w:highlight w:val="yellow"/>
        </w:rPr>
        <w:t>created the position of Counterterrorist Coordinator. Key among the</w:t>
      </w:r>
      <w:r w:rsidRPr="006C6638">
        <w:rPr>
          <w:sz w:val="16"/>
        </w:rPr>
        <w:t xml:space="preserve"> Coordinator’s </w:t>
      </w:r>
      <w:r w:rsidRPr="00476E79">
        <w:rPr>
          <w:rStyle w:val="StyleBoldUnderline"/>
          <w:highlight w:val="yellow"/>
        </w:rPr>
        <w:t>responsibilities</w:t>
      </w:r>
      <w:r w:rsidRPr="006C6638">
        <w:rPr>
          <w:rStyle w:val="StyleBoldUnderline"/>
        </w:rPr>
        <w:t xml:space="preserve"> </w:t>
      </w:r>
      <w:r w:rsidRPr="00476E79">
        <w:rPr>
          <w:rStyle w:val="StyleBoldUnderline"/>
          <w:highlight w:val="yellow"/>
        </w:rPr>
        <w:t xml:space="preserve">are </w:t>
      </w:r>
      <w:r w:rsidRPr="00476E79">
        <w:rPr>
          <w:rStyle w:val="Emphasis"/>
          <w:highlight w:val="yellow"/>
        </w:rPr>
        <w:t>enhancing intelligence-sharing</w:t>
      </w:r>
      <w:r w:rsidRPr="006C6638">
        <w:rPr>
          <w:rStyle w:val="StyleBoldUnderline"/>
        </w:rPr>
        <w:t xml:space="preserve"> among EU members </w:t>
      </w:r>
      <w:r w:rsidRPr="00476E79">
        <w:rPr>
          <w:rStyle w:val="StyleBoldUnderline"/>
          <w:highlight w:val="yellow"/>
        </w:rPr>
        <w:t>and promoting the implementation of</w:t>
      </w:r>
      <w:r w:rsidRPr="006C6638">
        <w:rPr>
          <w:sz w:val="16"/>
        </w:rPr>
        <w:t xml:space="preserve"> already agreed EU </w:t>
      </w:r>
      <w:r w:rsidRPr="00476E79">
        <w:rPr>
          <w:rStyle w:val="StyleBoldUnderline"/>
          <w:highlight w:val="yellow"/>
        </w:rPr>
        <w:t>anti-terror</w:t>
      </w:r>
      <w:r w:rsidRPr="006C6638">
        <w:rPr>
          <w:sz w:val="16"/>
        </w:rPr>
        <w:t xml:space="preserve">ism </w:t>
      </w:r>
      <w:r w:rsidRPr="00476E79">
        <w:rPr>
          <w:rStyle w:val="StyleBoldUnderline"/>
          <w:highlight w:val="yellow"/>
        </w:rPr>
        <w:t>policies</w:t>
      </w:r>
      <w:r w:rsidRPr="006C6638">
        <w:rPr>
          <w:sz w:val="16"/>
        </w:rPr>
        <w:t xml:space="preserve">, some of which have bogged down in the legislative processes of individual member states. Following the London attacks, the EU adopted a new counterterrorism strategy </w:t>
      </w:r>
      <w:r w:rsidRPr="00476E79">
        <w:rPr>
          <w:rStyle w:val="StyleBoldUnderline"/>
          <w:highlight w:val="yellow"/>
        </w:rPr>
        <w:t>outlining</w:t>
      </w:r>
      <w:r w:rsidRPr="006C6638">
        <w:rPr>
          <w:rStyle w:val="StyleBoldUnderline"/>
        </w:rPr>
        <w:t xml:space="preserve"> EU </w:t>
      </w:r>
      <w:r w:rsidRPr="00476E79">
        <w:rPr>
          <w:rStyle w:val="StyleBoldUnderline"/>
          <w:highlight w:val="yellow"/>
        </w:rPr>
        <w:t xml:space="preserve">goals to </w:t>
      </w:r>
      <w:r w:rsidRPr="00476E79">
        <w:rPr>
          <w:rStyle w:val="Emphasis"/>
          <w:highlight w:val="yellow"/>
        </w:rPr>
        <w:t xml:space="preserve">“prevent, protect, pursue, and respond to the international terrorist threat,” </w:t>
      </w:r>
      <w:r w:rsidRPr="00476E79">
        <w:rPr>
          <w:rStyle w:val="StyleBoldUnderline"/>
          <w:highlight w:val="yellow"/>
        </w:rPr>
        <w:t>as well as</w:t>
      </w:r>
      <w:r w:rsidRPr="006C6638">
        <w:rPr>
          <w:rStyle w:val="StyleBoldUnderline"/>
        </w:rPr>
        <w:t xml:space="preserve"> a plan to </w:t>
      </w:r>
      <w:r w:rsidRPr="00476E79">
        <w:rPr>
          <w:rStyle w:val="StyleBoldUnderline"/>
          <w:highlight w:val="yellow"/>
        </w:rPr>
        <w:t xml:space="preserve">combat </w:t>
      </w:r>
      <w:r w:rsidRPr="00476E79">
        <w:rPr>
          <w:rStyle w:val="Emphasis"/>
          <w:highlight w:val="yellow"/>
        </w:rPr>
        <w:t>radicalization and</w:t>
      </w:r>
      <w:r w:rsidRPr="006C6638">
        <w:rPr>
          <w:rStyle w:val="StyleBoldUnderline"/>
        </w:rPr>
        <w:t xml:space="preserve"> terrorist </w:t>
      </w:r>
      <w:r w:rsidRPr="00476E79">
        <w:rPr>
          <w:rStyle w:val="Emphasis"/>
          <w:highlight w:val="yellow"/>
        </w:rPr>
        <w:t>recruitment</w:t>
      </w:r>
      <w:r w:rsidRPr="006C6638">
        <w:rPr>
          <w:sz w:val="16"/>
        </w:rPr>
        <w:t>.2</w:t>
      </w:r>
    </w:p>
    <w:p w:rsidR="00E94B86" w:rsidRDefault="00E94B86" w:rsidP="00E94B86">
      <w:pPr>
        <w:rPr>
          <w:sz w:val="16"/>
        </w:rPr>
      </w:pPr>
    </w:p>
    <w:p w:rsidR="00E94B86" w:rsidRPr="005B7759" w:rsidRDefault="00E94B86" w:rsidP="00E94B86">
      <w:pPr>
        <w:pStyle w:val="Heading4"/>
      </w:pPr>
      <w:r w:rsidRPr="005B7759">
        <w:t>Terrorism causes miscalculation that draws in Russia and China</w:t>
      </w:r>
      <w:r>
        <w:t xml:space="preserve"> and culminates in extinction- also causes rising alert levels</w:t>
      </w:r>
    </w:p>
    <w:p w:rsidR="00E94B86" w:rsidRPr="005B7759" w:rsidRDefault="00E94B86" w:rsidP="00E94B86">
      <w:proofErr w:type="spellStart"/>
      <w:r w:rsidRPr="008736EC">
        <w:rPr>
          <w:rStyle w:val="Heading4Char"/>
        </w:rPr>
        <w:t>Ayson</w:t>
      </w:r>
      <w:proofErr w:type="spellEnd"/>
      <w:r w:rsidRPr="008736EC">
        <w:rPr>
          <w:rStyle w:val="Heading4Char"/>
        </w:rPr>
        <w:t xml:space="preserve"> 2010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E94B86" w:rsidRDefault="00E94B86" w:rsidP="00E94B86">
      <w:pPr>
        <w:pStyle w:val="HotRoute"/>
      </w:pPr>
      <w:r w:rsidRPr="005B7759">
        <w:lastRenderedPageBreak/>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color w:val="auto"/>
          <w:sz w:val="24"/>
          <w:u w:val="single"/>
        </w:rPr>
        <w:t>there are reasons to wonder whether nuclear terrorism should</w:t>
      </w:r>
      <w:r w:rsidRPr="005B7759">
        <w:t xml:space="preserve"> ever </w:t>
      </w:r>
      <w:r w:rsidRPr="009637DF">
        <w:rPr>
          <w:rFonts w:ascii="Times New Roman" w:hAnsi="Times New Roman"/>
          <w:color w:val="auto"/>
          <w:sz w:val="24"/>
          <w:u w:val="single"/>
        </w:rPr>
        <w:t>be regarded as</w:t>
      </w:r>
      <w:r w:rsidRPr="005B7759">
        <w:t xml:space="preserve"> belonging in the category of truly </w:t>
      </w:r>
      <w:r w:rsidRPr="009637DF">
        <w:rPr>
          <w:rFonts w:ascii="Times New Roman" w:hAnsi="Times New Roman"/>
          <w:color w:val="auto"/>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color w:val="auto"/>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color w:val="auto"/>
          <w:sz w:val="24"/>
          <w:highlight w:val="cyan"/>
          <w:u w:val="single"/>
        </w:rPr>
        <w:t xml:space="preserve">an act of nuclear terrorism, could precipitate </w:t>
      </w:r>
      <w:r w:rsidRPr="008064A8">
        <w:rPr>
          <w:rFonts w:ascii="Times New Roman" w:hAnsi="Times New Roman"/>
          <w:color w:val="auto"/>
          <w:sz w:val="24"/>
          <w:u w:val="single"/>
        </w:rPr>
        <w:t>a chain of events leading to a</w:t>
      </w:r>
      <w:r w:rsidRPr="009637DF">
        <w:rPr>
          <w:rFonts w:ascii="Times New Roman" w:hAnsi="Times New Roman"/>
          <w:color w:val="auto"/>
          <w:sz w:val="24"/>
          <w:highlight w:val="cyan"/>
          <w:u w:val="single"/>
        </w:rPr>
        <w:t xml:space="preserve"> massive exchange of nuclear weapons </w:t>
      </w:r>
      <w:r w:rsidRPr="008064A8">
        <w:rPr>
          <w:rFonts w:ascii="Times New Roman" w:hAnsi="Times New Roman"/>
          <w:color w:val="auto"/>
          <w:sz w:val="24"/>
          <w:u w:val="single"/>
        </w:rPr>
        <w:t>between two or more</w:t>
      </w:r>
      <w:r w:rsidRPr="008064A8">
        <w:t xml:space="preserve"> of the </w:t>
      </w:r>
      <w:r w:rsidRPr="008064A8">
        <w:rPr>
          <w:rFonts w:ascii="Times New Roman" w:hAnsi="Times New Roman"/>
          <w:color w:val="auto"/>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B7759">
        <w:rPr>
          <w:szCs w:val="10"/>
        </w:rPr>
        <w:t>,40</w:t>
      </w:r>
      <w:proofErr w:type="gramEnd"/>
      <w:r w:rsidRPr="005B7759">
        <w:rPr>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color w:val="auto"/>
          <w:sz w:val="24"/>
          <w:u w:val="single"/>
        </w:rPr>
        <w:t>if the act</w:t>
      </w:r>
      <w:r w:rsidRPr="005B7759">
        <w:t xml:space="preserve"> of nuclear terrorism </w:t>
      </w:r>
      <w:r w:rsidRPr="009637DF">
        <w:rPr>
          <w:rFonts w:ascii="Times New Roman" w:hAnsi="Times New Roman"/>
          <w:color w:val="auto"/>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color w:val="auto"/>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color w:val="auto"/>
          <w:sz w:val="24"/>
          <w:u w:val="single"/>
        </w:rPr>
        <w:t>Washington would be left with a very short list consisting of North Korea</w:t>
      </w:r>
      <w:r w:rsidRPr="005B7759">
        <w:t xml:space="preserve">, perhaps </w:t>
      </w:r>
      <w:r w:rsidRPr="009637DF">
        <w:rPr>
          <w:rFonts w:ascii="Times New Roman" w:hAnsi="Times New Roman"/>
          <w:color w:val="auto"/>
          <w:sz w:val="24"/>
          <w:u w:val="single"/>
        </w:rPr>
        <w:t>Iran</w:t>
      </w:r>
      <w:r w:rsidRPr="005B7759">
        <w:t xml:space="preserve"> if its program continues, and possibly </w:t>
      </w:r>
      <w:r w:rsidRPr="009637DF">
        <w:rPr>
          <w:rFonts w:ascii="Times New Roman" w:hAnsi="Times New Roman"/>
          <w:color w:val="auto"/>
          <w:sz w:val="24"/>
          <w:u w:val="single"/>
        </w:rPr>
        <w:t>Pakistan</w:t>
      </w:r>
      <w:r w:rsidRPr="005B7759">
        <w:t xml:space="preserve">. But at what stage would </w:t>
      </w:r>
      <w:r w:rsidRPr="009637DF">
        <w:rPr>
          <w:rFonts w:ascii="Times New Roman" w:hAnsi="Times New Roman"/>
          <w:color w:val="auto"/>
          <w:sz w:val="24"/>
          <w:u w:val="single"/>
        </w:rPr>
        <w:t>Russia and China</w:t>
      </w:r>
      <w:r w:rsidRPr="005B7759">
        <w:t xml:space="preserve"> be definitely ruled out in this high stakes game of nuclear </w:t>
      </w:r>
      <w:proofErr w:type="spellStart"/>
      <w:r w:rsidRPr="005B7759">
        <w:t>Cluedo</w:t>
      </w:r>
      <w:proofErr w:type="spellEnd"/>
      <w:r w:rsidRPr="005B7759">
        <w:t xml:space="preserve">? In particular, if the act of nuclear terrorism occurred </w:t>
      </w:r>
      <w:r w:rsidRPr="009637DF">
        <w:rPr>
          <w:rFonts w:ascii="Times New Roman" w:hAnsi="Times New Roman"/>
          <w:color w:val="auto"/>
          <w:sz w:val="24"/>
          <w:u w:val="single"/>
        </w:rPr>
        <w:t>against a backdrop of existing tension in Washington’s relations with Russia and</w:t>
      </w:r>
      <w:r w:rsidRPr="005B7759">
        <w:t xml:space="preserve">/or </w:t>
      </w:r>
      <w:r w:rsidRPr="009637DF">
        <w:rPr>
          <w:rFonts w:ascii="Times New Roman" w:hAnsi="Times New Roman"/>
          <w:color w:val="auto"/>
          <w:sz w:val="24"/>
          <w:u w:val="single"/>
        </w:rPr>
        <w:t>China</w:t>
      </w:r>
      <w:r w:rsidRPr="005B7759">
        <w:t xml:space="preserve">, and at a time when threats had already been traded between these major powers, </w:t>
      </w:r>
      <w:r w:rsidRPr="009637DF">
        <w:rPr>
          <w:rFonts w:ascii="Times New Roman" w:hAnsi="Times New Roman"/>
          <w:color w:val="auto"/>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color w:val="auto"/>
          <w:sz w:val="24"/>
          <w:u w:val="single"/>
        </w:rPr>
        <w:t>The reverse</w:t>
      </w:r>
      <w:r w:rsidRPr="005B7759">
        <w:t xml:space="preserve"> might well </w:t>
      </w:r>
      <w:r w:rsidRPr="009637DF">
        <w:rPr>
          <w:rFonts w:ascii="Times New Roman" w:hAnsi="Times New Roman"/>
          <w:color w:val="auto"/>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color w:val="auto"/>
          <w:sz w:val="24"/>
          <w:u w:val="single"/>
        </w:rPr>
        <w:t>could Moscow and Beijing resist the pressures</w:t>
      </w:r>
      <w:r w:rsidRPr="005B7759">
        <w:t xml:space="preserve"> that might rise </w:t>
      </w:r>
      <w:r w:rsidRPr="009637DF">
        <w:rPr>
          <w:rFonts w:ascii="Times New Roman" w:hAnsi="Times New Roman"/>
          <w:color w:val="auto"/>
          <w:sz w:val="24"/>
          <w:u w:val="single"/>
        </w:rPr>
        <w:t>domestically to consider the U</w:t>
      </w:r>
      <w:r w:rsidRPr="005B7759">
        <w:t xml:space="preserve">nited </w:t>
      </w:r>
      <w:r w:rsidRPr="009637DF">
        <w:rPr>
          <w:rFonts w:ascii="Times New Roman" w:hAnsi="Times New Roman"/>
          <w:color w:val="auto"/>
          <w:sz w:val="24"/>
          <w:u w:val="single"/>
        </w:rPr>
        <w:t>S</w:t>
      </w:r>
      <w:r w:rsidRPr="005B7759">
        <w:t xml:space="preserve">tates </w:t>
      </w:r>
      <w:r w:rsidRPr="009637DF">
        <w:rPr>
          <w:rFonts w:ascii="Times New Roman" w:hAnsi="Times New Roman"/>
          <w:color w:val="auto"/>
          <w:sz w:val="24"/>
          <w:u w:val="single"/>
        </w:rPr>
        <w:t>as a possible perpetrator</w:t>
      </w:r>
      <w:r w:rsidRPr="005B7759">
        <w:t xml:space="preserve"> or encourager of the attack</w:t>
      </w:r>
      <w:r w:rsidRPr="009637DF">
        <w:rPr>
          <w:rFonts w:ascii="Times New Roman" w:hAnsi="Times New Roman"/>
          <w:color w:val="auto"/>
          <w:sz w:val="24"/>
          <w:u w:val="single"/>
        </w:rPr>
        <w:t>?</w:t>
      </w:r>
      <w:r w:rsidRPr="005B7759">
        <w:t xml:space="preserve"> </w:t>
      </w:r>
      <w:r w:rsidRPr="009637DF">
        <w:rPr>
          <w:rFonts w:ascii="Times New Roman" w:hAnsi="Times New Roman"/>
          <w:color w:val="auto"/>
          <w:sz w:val="24"/>
          <w:highlight w:val="cyan"/>
          <w:u w:val="single"/>
        </w:rPr>
        <w:t xml:space="preserve">Washington’s </w:t>
      </w:r>
      <w:r w:rsidRPr="008064A8">
        <w:rPr>
          <w:rFonts w:ascii="Times New Roman" w:hAnsi="Times New Roman"/>
          <w:color w:val="auto"/>
          <w:sz w:val="24"/>
          <w:u w:val="single"/>
        </w:rPr>
        <w:t xml:space="preserve">early </w:t>
      </w:r>
      <w:r w:rsidRPr="009637DF">
        <w:rPr>
          <w:rFonts w:ascii="Times New Roman" w:hAnsi="Times New Roman"/>
          <w:color w:val="auto"/>
          <w:sz w:val="24"/>
          <w:highlight w:val="cyan"/>
          <w:u w:val="single"/>
        </w:rPr>
        <w:t>response to a terrorist nuclear attack</w:t>
      </w:r>
      <w:r w:rsidRPr="005B7759">
        <w:t xml:space="preserve"> on its own soil might also </w:t>
      </w:r>
      <w:r w:rsidRPr="009637DF">
        <w:rPr>
          <w:rFonts w:ascii="Times New Roman" w:hAnsi="Times New Roman"/>
          <w:color w:val="auto"/>
          <w:sz w:val="24"/>
          <w:highlight w:val="cyan"/>
          <w:u w:val="single"/>
        </w:rPr>
        <w:t xml:space="preserve">raise the possibility of </w:t>
      </w:r>
      <w:r w:rsidRPr="008064A8">
        <w:rPr>
          <w:rFonts w:ascii="Times New Roman" w:hAnsi="Times New Roman"/>
          <w:color w:val="auto"/>
          <w:sz w:val="24"/>
          <w:u w:val="single"/>
        </w:rPr>
        <w:t>an unwanted</w:t>
      </w:r>
      <w:r w:rsidRPr="005B7759">
        <w:t xml:space="preserve"> (and </w:t>
      </w:r>
      <w:r w:rsidRPr="009637DF">
        <w:rPr>
          <w:rFonts w:ascii="Times New Roman" w:hAnsi="Times New Roman"/>
          <w:color w:val="auto"/>
          <w:sz w:val="24"/>
          <w:highlight w:val="cyan"/>
          <w:u w:val="single"/>
        </w:rPr>
        <w:t>nuclear</w:t>
      </w:r>
      <w:r w:rsidRPr="005B7759">
        <w:t xml:space="preserve"> aided) </w:t>
      </w:r>
      <w:r w:rsidRPr="009637DF">
        <w:rPr>
          <w:rFonts w:ascii="Times New Roman" w:hAnsi="Times New Roman"/>
          <w:color w:val="auto"/>
          <w:sz w:val="24"/>
          <w:highlight w:val="cyan"/>
          <w:u w:val="single"/>
        </w:rPr>
        <w:t>confrontation</w:t>
      </w:r>
      <w:r w:rsidRPr="005B7759">
        <w:t xml:space="preserve"> with Russia and/or China. For example</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w:t>
      </w:r>
      <w:r w:rsidRPr="008064A8">
        <w:rPr>
          <w:rFonts w:ascii="Times New Roman" w:hAnsi="Times New Roman"/>
          <w:color w:val="auto"/>
          <w:sz w:val="24"/>
          <w:u w:val="single"/>
        </w:rPr>
        <w:t xml:space="preserve">the noise and confusion during </w:t>
      </w:r>
      <w:r w:rsidRPr="009637DF">
        <w:rPr>
          <w:rFonts w:ascii="Times New Roman" w:hAnsi="Times New Roman"/>
          <w:color w:val="auto"/>
          <w:sz w:val="24"/>
          <w:highlight w:val="cyan"/>
          <w:u w:val="single"/>
        </w:rPr>
        <w:t xml:space="preserve">the </w:t>
      </w:r>
      <w:r w:rsidRPr="008064A8">
        <w:rPr>
          <w:rFonts w:ascii="Times New Roman" w:hAnsi="Times New Roman"/>
          <w:color w:val="auto"/>
          <w:sz w:val="24"/>
          <w:u w:val="single"/>
        </w:rPr>
        <w:t xml:space="preserve">immediate </w:t>
      </w:r>
      <w:r w:rsidRPr="009637DF">
        <w:rPr>
          <w:rFonts w:ascii="Times New Roman" w:hAnsi="Times New Roman"/>
          <w:color w:val="auto"/>
          <w:sz w:val="24"/>
          <w:highlight w:val="cyan"/>
          <w:u w:val="single"/>
        </w:rPr>
        <w:t xml:space="preserve">aftermath of the terrorist nuclear attack, the U.S. president might </w:t>
      </w:r>
      <w:r w:rsidRPr="008064A8">
        <w:rPr>
          <w:rFonts w:ascii="Times New Roman" w:hAnsi="Times New Roman"/>
          <w:color w:val="auto"/>
          <w:sz w:val="24"/>
          <w:u w:val="single"/>
        </w:rPr>
        <w:t xml:space="preserve">be expected to </w:t>
      </w:r>
      <w:r w:rsidRPr="009637DF">
        <w:rPr>
          <w:rFonts w:ascii="Times New Roman" w:hAnsi="Times New Roman"/>
          <w:color w:val="auto"/>
          <w:sz w:val="24"/>
          <w:highlight w:val="cyan"/>
          <w:u w:val="single"/>
        </w:rPr>
        <w:t>place the country’s</w:t>
      </w:r>
      <w:r w:rsidRPr="009637DF">
        <w:rPr>
          <w:rFonts w:ascii="Times New Roman" w:hAnsi="Times New Roman"/>
          <w:color w:val="auto"/>
          <w:sz w:val="24"/>
          <w:u w:val="single"/>
        </w:rPr>
        <w:t xml:space="preserve"> armed forces, including its </w:t>
      </w:r>
      <w:r w:rsidRPr="009637DF">
        <w:rPr>
          <w:rFonts w:ascii="Times New Roman" w:hAnsi="Times New Roman"/>
          <w:color w:val="auto"/>
          <w:sz w:val="24"/>
          <w:highlight w:val="cyan"/>
          <w:u w:val="single"/>
        </w:rPr>
        <w:t>nuclear arsenal, on a higher stage of alert.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such a tense environment, </w:t>
      </w:r>
      <w:r w:rsidRPr="008064A8">
        <w:rPr>
          <w:rFonts w:ascii="Times New Roman" w:hAnsi="Times New Roman"/>
          <w:color w:val="auto"/>
          <w:sz w:val="24"/>
          <w:u w:val="single"/>
        </w:rPr>
        <w:t>when careful planning runs up against the friction of reality</w:t>
      </w:r>
      <w:r w:rsidRPr="005B7759">
        <w:t xml:space="preserve">, it is just possible that </w:t>
      </w:r>
      <w:r w:rsidRPr="009637DF">
        <w:rPr>
          <w:rFonts w:ascii="Times New Roman" w:hAnsi="Times New Roman"/>
          <w:color w:val="auto"/>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color w:val="auto"/>
          <w:sz w:val="24"/>
          <w:highlight w:val="cyan"/>
          <w:u w:val="single"/>
        </w:rPr>
        <w:t xml:space="preserve">nuclear force) against them. </w:t>
      </w:r>
      <w:r w:rsidRPr="008064A8">
        <w:rPr>
          <w:rFonts w:ascii="Times New Roman" w:hAnsi="Times New Roman"/>
          <w:color w:val="auto"/>
          <w:sz w:val="24"/>
          <w:u w:val="single"/>
        </w:rPr>
        <w:t xml:space="preserve">In that situation, the </w:t>
      </w:r>
      <w:r w:rsidRPr="009637DF">
        <w:rPr>
          <w:rFonts w:ascii="Times New Roman" w:hAnsi="Times New Roman"/>
          <w:color w:val="auto"/>
          <w:sz w:val="24"/>
          <w:highlight w:val="cyan"/>
          <w:u w:val="single"/>
        </w:rPr>
        <w:t>temptations to preempt such actions might grow</w:t>
      </w:r>
      <w:r w:rsidRPr="005B7759">
        <w:t xml:space="preserve">, although it must be admitted that any preemption would probably still meet with a devastating response. As part of its initial response to the act of nuclear terrorism (as discussed earlier) </w:t>
      </w:r>
      <w:r w:rsidRPr="009637DF">
        <w:rPr>
          <w:rFonts w:ascii="Times New Roman" w:hAnsi="Times New Roman"/>
          <w:color w:val="auto"/>
          <w:sz w:val="24"/>
          <w:u w:val="single"/>
        </w:rPr>
        <w:t>Washington might decide 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color w:val="auto"/>
          <w:sz w:val="24"/>
          <w:u w:val="single"/>
        </w:rPr>
        <w:t>Russia and</w:t>
      </w:r>
      <w:r w:rsidRPr="005B7759">
        <w:t xml:space="preserve">/or </w:t>
      </w:r>
      <w:r w:rsidRPr="009637DF">
        <w:rPr>
          <w:rFonts w:ascii="Times New Roman" w:hAnsi="Times New Roman"/>
          <w:color w:val="auto"/>
          <w:sz w:val="24"/>
          <w:u w:val="single"/>
        </w:rPr>
        <w:t>China might interpret such action as</w:t>
      </w:r>
      <w:r w:rsidRPr="005B7759">
        <w:t xml:space="preserve"> being far too close for their comfort, and potentially as </w:t>
      </w:r>
      <w:r w:rsidRPr="009637DF">
        <w:rPr>
          <w:rFonts w:ascii="Times New Roman" w:hAnsi="Times New Roman"/>
          <w:color w:val="auto"/>
          <w:sz w:val="24"/>
          <w:u w:val="single"/>
        </w:rPr>
        <w:t>an infringement on their spheres of influence and</w:t>
      </w:r>
      <w:r w:rsidRPr="005B7759">
        <w:t xml:space="preserve"> even on their </w:t>
      </w:r>
      <w:r w:rsidRPr="009637DF">
        <w:rPr>
          <w:rFonts w:ascii="Times New Roman" w:hAnsi="Times New Roman"/>
          <w:color w:val="auto"/>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proofErr w:type="spellStart"/>
      <w:r w:rsidRPr="005B7759">
        <w:rPr>
          <w:szCs w:val="10"/>
        </w:rPr>
        <w:t>abetters</w:t>
      </w:r>
      <w:proofErr w:type="spellEnd"/>
      <w:r w:rsidRPr="005B7759">
        <w:rPr>
          <w:szCs w:val="10"/>
        </w:rPr>
        <w:t xml:space="preserve"> of the terrorist action resided somewhere such as Chechnya, perhaps in connection with what Allison claims is the “Chechen insurgents’ … long-standing interest in all things nuclear.”42 American </w:t>
      </w:r>
      <w:proofErr w:type="gramStart"/>
      <w:r w:rsidRPr="005B7759">
        <w:rPr>
          <w:szCs w:val="10"/>
        </w:rPr>
        <w:t>pressure</w:t>
      </w:r>
      <w:proofErr w:type="gramEnd"/>
      <w:r w:rsidRPr="005B7759">
        <w:rPr>
          <w:szCs w:val="10"/>
        </w:rPr>
        <w:t xml:space="preserve"> on that part of the world would almost certainly raise alarms in Moscow that </w:t>
      </w:r>
      <w:r w:rsidRPr="005B7759">
        <w:rPr>
          <w:szCs w:val="10"/>
        </w:rPr>
        <w:lastRenderedPageBreak/>
        <w:t>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color w:val="auto"/>
          <w:sz w:val="24"/>
          <w:highlight w:val="cyan"/>
          <w:u w:val="single"/>
        </w:rPr>
        <w:t xml:space="preserve"> </w:t>
      </w:r>
      <w:r w:rsidRPr="009637DF">
        <w:rPr>
          <w:rFonts w:ascii="Times New Roman" w:hAnsi="Times New Roman"/>
          <w:color w:val="auto"/>
          <w:sz w:val="24"/>
          <w:highlight w:val="cyan"/>
          <w:u w:val="single"/>
        </w:rPr>
        <w:t xml:space="preserve">atmosphere </w:t>
      </w:r>
      <w:r w:rsidRPr="008064A8">
        <w:rPr>
          <w:rFonts w:ascii="Times New Roman" w:hAnsi="Times New Roman"/>
          <w:color w:val="auto"/>
          <w:sz w:val="24"/>
          <w:u w:val="single"/>
        </w:rPr>
        <w:t xml:space="preserve">immediately after a nuclear terrorist attack, </w:t>
      </w:r>
      <w:r w:rsidRPr="009637DF">
        <w:rPr>
          <w:rFonts w:ascii="Times New Roman" w:hAnsi="Times New Roman"/>
          <w:color w:val="auto"/>
          <w:sz w:val="24"/>
          <w:highlight w:val="cyan"/>
          <w:u w:val="single"/>
        </w:rPr>
        <w:t xml:space="preserve">how would the attacked country respond to pressure </w:t>
      </w:r>
      <w:r w:rsidRPr="008064A8">
        <w:rPr>
          <w:rFonts w:ascii="Times New Roman" w:hAnsi="Times New Roman"/>
          <w:color w:val="auto"/>
          <w:sz w:val="24"/>
          <w:u w:val="single"/>
        </w:rPr>
        <w:t xml:space="preserve">from other major nuclear powers </w:t>
      </w:r>
      <w:r w:rsidRPr="009637DF">
        <w:rPr>
          <w:rFonts w:ascii="Times New Roman" w:hAnsi="Times New Roman"/>
          <w:color w:val="auto"/>
          <w:sz w:val="24"/>
          <w:highlight w:val="cyan"/>
          <w:u w:val="single"/>
        </w:rPr>
        <w:t>not to respond in kind?</w:t>
      </w:r>
      <w:r w:rsidRPr="009637DF">
        <w:rPr>
          <w:rFonts w:ascii="Times New Roman" w:hAnsi="Times New Roman"/>
          <w:color w:val="auto"/>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color w:val="auto"/>
          <w:sz w:val="24"/>
          <w:u w:val="single"/>
        </w:rPr>
        <w:t>interpret</w:t>
      </w:r>
      <w:r w:rsidRPr="005B7759">
        <w:t xml:space="preserve"> this </w:t>
      </w:r>
      <w:r w:rsidRPr="009637DF">
        <w:rPr>
          <w:rFonts w:ascii="Times New Roman" w:hAnsi="Times New Roman"/>
          <w:color w:val="auto"/>
          <w:sz w:val="24"/>
          <w:u w:val="single"/>
        </w:rPr>
        <w:t xml:space="preserve">concern as a tacit form of </w:t>
      </w:r>
      <w:r w:rsidRPr="005B7759">
        <w:t xml:space="preserve">sympathy or </w:t>
      </w:r>
      <w:r w:rsidRPr="009637DF">
        <w:rPr>
          <w:rFonts w:ascii="Times New Roman" w:hAnsi="Times New Roman"/>
          <w:color w:val="auto"/>
          <w:sz w:val="24"/>
          <w:u w:val="single"/>
        </w:rPr>
        <w:t xml:space="preserve">support for the terrorists. </w:t>
      </w:r>
      <w:r w:rsidRPr="009637DF">
        <w:rPr>
          <w:rFonts w:ascii="Times New Roman" w:hAnsi="Times New Roman"/>
          <w:color w:val="auto"/>
          <w:sz w:val="24"/>
          <w:highlight w:val="cyan"/>
          <w:u w:val="single"/>
        </w:rPr>
        <w:t>This might not help</w:t>
      </w:r>
      <w:r w:rsidRPr="005B7759">
        <w:t xml:space="preserve"> the chances of </w:t>
      </w:r>
      <w:r w:rsidRPr="009637DF">
        <w:rPr>
          <w:rFonts w:ascii="Times New Roman" w:hAnsi="Times New Roman"/>
          <w:color w:val="auto"/>
          <w:sz w:val="24"/>
          <w:highlight w:val="cyan"/>
          <w:u w:val="single"/>
        </w:rPr>
        <w:t>nuclear restraint</w:t>
      </w:r>
      <w:r w:rsidRPr="005B7759">
        <w:t>.</w:t>
      </w:r>
    </w:p>
    <w:p w:rsidR="00E94B86" w:rsidRDefault="00E94B86" w:rsidP="00E94B86">
      <w:pPr>
        <w:rPr>
          <w:sz w:val="16"/>
        </w:rPr>
      </w:pPr>
    </w:p>
    <w:p w:rsidR="00E94B86" w:rsidRDefault="00E94B86" w:rsidP="00E94B86">
      <w:pPr>
        <w:pStyle w:val="Heading4"/>
      </w:pPr>
      <w:r>
        <w:t>Europe’s key to rendition upon release—no due process frustrates the process now</w:t>
      </w:r>
    </w:p>
    <w:p w:rsidR="00E94B86" w:rsidRPr="00E8133B" w:rsidRDefault="00E94B86" w:rsidP="00E94B86">
      <w:pPr>
        <w:rPr>
          <w:sz w:val="20"/>
          <w:szCs w:val="20"/>
        </w:rPr>
      </w:pPr>
      <w:proofErr w:type="spellStart"/>
      <w:r w:rsidRPr="00875152">
        <w:rPr>
          <w:rStyle w:val="Heading4Char"/>
        </w:rPr>
        <w:t>Archick</w:t>
      </w:r>
      <w:proofErr w:type="spellEnd"/>
      <w:r w:rsidRPr="00875152">
        <w:rPr>
          <w:rStyle w:val="Heading4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E94B86" w:rsidRPr="00495E25" w:rsidRDefault="00E94B86" w:rsidP="00E94B86">
      <w:pPr>
        <w:rPr>
          <w:sz w:val="16"/>
        </w:rPr>
      </w:pPr>
      <w:r w:rsidRPr="00495E25">
        <w:rPr>
          <w:sz w:val="16"/>
        </w:rPr>
        <w:t xml:space="preserve">At the same time, the </w:t>
      </w:r>
      <w:r w:rsidRPr="0049220A">
        <w:rPr>
          <w:rStyle w:val="StyleBoldUnderline"/>
        </w:rPr>
        <w:t>Obama</w:t>
      </w:r>
      <w:r w:rsidRPr="00495E25">
        <w:rPr>
          <w:sz w:val="16"/>
        </w:rPr>
        <w:t xml:space="preserve"> Administration </w:t>
      </w:r>
      <w:r w:rsidRPr="00E30DB5">
        <w:rPr>
          <w:rStyle w:val="StyleBoldUnderline"/>
        </w:rPr>
        <w:t>has faced significant challenges in its efforts to close</w:t>
      </w:r>
      <w:r>
        <w:rPr>
          <w:rStyle w:val="StyleBoldUnderline"/>
        </w:rPr>
        <w:t xml:space="preserve"> </w:t>
      </w:r>
      <w:r w:rsidRPr="00E30DB5">
        <w:rPr>
          <w:rStyle w:val="StyleBoldUnderline"/>
        </w:rPr>
        <w:t>Guantánamo.</w:t>
      </w:r>
      <w:r w:rsidRPr="00495E25">
        <w:rPr>
          <w:sz w:val="16"/>
        </w:rPr>
        <w:t xml:space="preserve"> Some observers contend that </w:t>
      </w:r>
      <w:r w:rsidRPr="0049220A">
        <w:rPr>
          <w:rStyle w:val="StyleBoldUnderline"/>
          <w:highlight w:val="yellow"/>
        </w:rPr>
        <w:t xml:space="preserve">U.S. officials have been </w:t>
      </w:r>
      <w:r w:rsidRPr="0049220A">
        <w:rPr>
          <w:rStyle w:val="Emphasis"/>
          <w:highlight w:val="yellow"/>
        </w:rPr>
        <w:t>frustrated</w:t>
      </w:r>
      <w:r w:rsidRPr="0049220A">
        <w:rPr>
          <w:rStyle w:val="StyleBoldUnderline"/>
          <w:highlight w:val="yellow"/>
        </w:rPr>
        <w:t xml:space="preserve"> by the reluctance of other countries,</w:t>
      </w:r>
      <w:r w:rsidRPr="00164ACD">
        <w:rPr>
          <w:rStyle w:val="StyleBoldUnderline"/>
        </w:rPr>
        <w:t xml:space="preserve"> </w:t>
      </w:r>
      <w:r w:rsidRPr="0049220A">
        <w:rPr>
          <w:rStyle w:val="StyleBoldUnderline"/>
          <w:highlight w:val="yellow"/>
        </w:rPr>
        <w:t>including</w:t>
      </w:r>
      <w:r w:rsidRPr="00495E25">
        <w:rPr>
          <w:sz w:val="16"/>
        </w:rPr>
        <w:t xml:space="preserve"> some in </w:t>
      </w:r>
      <w:r w:rsidRPr="0049220A">
        <w:rPr>
          <w:rStyle w:val="StyleBoldUnderline"/>
          <w:highlight w:val="yellow"/>
        </w:rPr>
        <w:t>Europe</w:t>
      </w:r>
      <w:r w:rsidRPr="00164ACD">
        <w:rPr>
          <w:rStyle w:val="StyleBoldUnderline"/>
        </w:rPr>
        <w:t xml:space="preserve">, to take in more detainees. </w:t>
      </w:r>
      <w:r w:rsidRPr="0049220A">
        <w:rPr>
          <w:rStyle w:val="StyleBoldUnderline"/>
          <w:highlight w:val="yellow"/>
        </w:rPr>
        <w:t>Congressional opposition</w:t>
      </w:r>
      <w:r w:rsidRPr="00495E25">
        <w:rPr>
          <w:sz w:val="16"/>
        </w:rPr>
        <w:t xml:space="preserve"> to elements of the Administration’s plan for closing Guantánamo, </w:t>
      </w:r>
      <w:r w:rsidRPr="0049220A">
        <w:rPr>
          <w:rStyle w:val="StyleBoldUnderline"/>
          <w:highlight w:val="yellow"/>
        </w:rPr>
        <w:t>and</w:t>
      </w:r>
      <w:r w:rsidRPr="00495E25">
        <w:rPr>
          <w:sz w:val="16"/>
        </w:rPr>
        <w:t xml:space="preserve"> certain </w:t>
      </w:r>
      <w:r w:rsidRPr="0049220A">
        <w:rPr>
          <w:rStyle w:val="StyleBoldUnderline"/>
          <w:highlight w:val="yellow"/>
        </w:rPr>
        <w:t>restrictions imposed</w:t>
      </w:r>
      <w:r>
        <w:rPr>
          <w:rStyle w:val="StyleBoldUnderline"/>
        </w:rPr>
        <w:t xml:space="preserve"> </w:t>
      </w:r>
      <w:r w:rsidRPr="00495E25">
        <w:rPr>
          <w:sz w:val="16"/>
        </w:rPr>
        <w:t xml:space="preserve">by Congress (including </w:t>
      </w:r>
      <w:r w:rsidRPr="0049220A">
        <w:rPr>
          <w:rStyle w:val="StyleBoldUnderline"/>
          <w:highlight w:val="yellow"/>
        </w:rPr>
        <w:t>on the</w:t>
      </w:r>
      <w:r w:rsidRPr="00495E25">
        <w:rPr>
          <w:sz w:val="16"/>
        </w:rPr>
        <w:t xml:space="preserve"> Administration’s </w:t>
      </w:r>
      <w:r w:rsidRPr="0049220A">
        <w:rPr>
          <w:rStyle w:val="StyleBoldUnderline"/>
          <w:highlight w:val="yellow"/>
        </w:rPr>
        <w:t>ability to</w:t>
      </w:r>
      <w:r w:rsidRPr="00164ACD">
        <w:rPr>
          <w:rStyle w:val="StyleBoldUnderline"/>
        </w:rPr>
        <w:t xml:space="preserve"> </w:t>
      </w:r>
      <w:r w:rsidRPr="0049220A">
        <w:rPr>
          <w:rStyle w:val="StyleBoldUnderline"/>
          <w:highlight w:val="yellow"/>
        </w:rPr>
        <w:t>transfer</w:t>
      </w:r>
      <w:r w:rsidRPr="00495E25">
        <w:rPr>
          <w:sz w:val="16"/>
        </w:rPr>
        <w:t xml:space="preserve"> detainees to other countries </w:t>
      </w:r>
      <w:r w:rsidRPr="0049220A">
        <w:rPr>
          <w:rStyle w:val="StyleBoldUnderline"/>
        </w:rPr>
        <w:t>amid</w:t>
      </w:r>
      <w:r w:rsidRPr="00164ACD">
        <w:rPr>
          <w:rStyle w:val="StyleBoldUnderline"/>
        </w:rPr>
        <w:t xml:space="preserve"> concerns that some</w:t>
      </w:r>
      <w:r w:rsidRPr="00495E25">
        <w:rPr>
          <w:sz w:val="16"/>
        </w:rPr>
        <w:t xml:space="preserve"> released detainees </w:t>
      </w:r>
      <w:r w:rsidRPr="00164ACD">
        <w:rPr>
          <w:rStyle w:val="StyleBoldUnderline"/>
        </w:rPr>
        <w:t>were engaging in terrorist activity</w:t>
      </w:r>
      <w:r w:rsidRPr="00495E25">
        <w:rPr>
          <w:sz w:val="16"/>
        </w:rPr>
        <w:t xml:space="preserve">), have also presented obstacles. Consequently, the </w:t>
      </w:r>
      <w:r w:rsidRPr="00364D42">
        <w:rPr>
          <w:rStyle w:val="StyleBoldUnderline"/>
        </w:rPr>
        <w:t>Obama</w:t>
      </w:r>
      <w:r w:rsidRPr="00495E25">
        <w:rPr>
          <w:sz w:val="16"/>
        </w:rPr>
        <w:t xml:space="preserve"> Administration </w:t>
      </w:r>
      <w:r w:rsidRPr="00364D42">
        <w:rPr>
          <w:rStyle w:val="StyleBoldUnderline"/>
        </w:rPr>
        <w:t>has not fulfilled its promise to shut</w:t>
      </w:r>
      <w:r>
        <w:rPr>
          <w:rStyle w:val="StyleBoldUnderline"/>
        </w:rPr>
        <w:t xml:space="preserve"> </w:t>
      </w:r>
      <w:r w:rsidRPr="00364D42">
        <w:rPr>
          <w:rStyle w:val="StyleBoldUnderline"/>
        </w:rPr>
        <w:t xml:space="preserve">down Guantánamo. </w:t>
      </w:r>
      <w:r w:rsidRPr="00495E25">
        <w:rPr>
          <w:sz w:val="16"/>
        </w:rPr>
        <w:t xml:space="preserve">In March 2011, President Obama </w:t>
      </w:r>
      <w:r w:rsidRPr="00495E25">
        <w:rPr>
          <w:rStyle w:val="StyleBoldUnderline"/>
        </w:rPr>
        <w:t>signed an</w:t>
      </w:r>
      <w:r w:rsidRPr="00495E25">
        <w:rPr>
          <w:sz w:val="16"/>
        </w:rPr>
        <w:t xml:space="preserve"> e</w:t>
      </w:r>
      <w:r w:rsidRPr="00495E25">
        <w:rPr>
          <w:rStyle w:val="StyleBoldUnderline"/>
        </w:rPr>
        <w:t>x</w:t>
      </w:r>
      <w:r w:rsidRPr="00495E25">
        <w:rPr>
          <w:sz w:val="16"/>
        </w:rPr>
        <w:t xml:space="preserve">ecutive </w:t>
      </w:r>
      <w:r w:rsidRPr="00495E25">
        <w:rPr>
          <w:rStyle w:val="StyleBoldUnderline"/>
        </w:rPr>
        <w:t>o</w:t>
      </w:r>
      <w:r w:rsidRPr="00495E25">
        <w:rPr>
          <w:sz w:val="16"/>
        </w:rPr>
        <w:t xml:space="preserve">rder </w:t>
      </w:r>
      <w:r w:rsidRPr="00495E25">
        <w:rPr>
          <w:rStyle w:val="StyleBoldUnderline"/>
        </w:rPr>
        <w:t>that</w:t>
      </w:r>
      <w:r w:rsidRPr="00495E25">
        <w:rPr>
          <w:sz w:val="16"/>
        </w:rPr>
        <w:t xml:space="preserve"> in effect </w:t>
      </w:r>
      <w:r w:rsidRPr="00495E25">
        <w:rPr>
          <w:rStyle w:val="StyleBoldUnderline"/>
        </w:rPr>
        <w:t>creates a formal system of indefinite detention for those</w:t>
      </w:r>
      <w:r w:rsidRPr="00495E25">
        <w:rPr>
          <w:sz w:val="16"/>
        </w:rPr>
        <w:t xml:space="preserve"> detainees </w:t>
      </w:r>
      <w:r w:rsidRPr="00495E25">
        <w:rPr>
          <w:rStyle w:val="StyleBoldUnderline"/>
        </w:rPr>
        <w:t>at Guantánamo not charged or</w:t>
      </w:r>
      <w:r>
        <w:rPr>
          <w:rStyle w:val="StyleBoldUnderline"/>
        </w:rPr>
        <w:t xml:space="preserve"> </w:t>
      </w:r>
      <w:r w:rsidRPr="00495E25">
        <w:rPr>
          <w:rStyle w:val="StyleBoldUnderline"/>
        </w:rPr>
        <w:t>convicted but deemed too dangerous to free.</w:t>
      </w:r>
      <w:r w:rsidRPr="00495E25">
        <w:rPr>
          <w:sz w:val="16"/>
        </w:rPr>
        <w:t xml:space="preserve"> The Administration also announced in March 2011 an end to its two-year freeze on new military commission trials for Guantánamo detainees.52 Some </w:t>
      </w:r>
      <w:r w:rsidRPr="0049220A">
        <w:rPr>
          <w:rStyle w:val="StyleBoldUnderline"/>
          <w:highlight w:val="yellow"/>
        </w:rPr>
        <w:t>European policymakers continue to worry that as long as Guantánamo remains open, it helps serve as a recruiting tool for A</w:t>
      </w:r>
      <w:r w:rsidRPr="0049220A">
        <w:rPr>
          <w:sz w:val="16"/>
          <w:highlight w:val="yellow"/>
        </w:rPr>
        <w:t xml:space="preserve">l </w:t>
      </w:r>
      <w:r w:rsidRPr="0049220A">
        <w:rPr>
          <w:rStyle w:val="StyleBoldUnderline"/>
          <w:highlight w:val="yellow"/>
        </w:rPr>
        <w:t>Q</w:t>
      </w:r>
      <w:r w:rsidRPr="0049220A">
        <w:rPr>
          <w:sz w:val="16"/>
          <w:highlight w:val="yellow"/>
        </w:rPr>
        <w:t xml:space="preserve">aeda </w:t>
      </w:r>
      <w:r w:rsidRPr="0049220A">
        <w:rPr>
          <w:rStyle w:val="StyleBoldUnderline"/>
          <w:highlight w:val="yellow"/>
        </w:rPr>
        <w:t>and its affiliates</w:t>
      </w:r>
      <w:r w:rsidRPr="00495E25">
        <w:rPr>
          <w:sz w:val="16"/>
        </w:rPr>
        <w:t xml:space="preserve">. Some European </w:t>
      </w:r>
      <w:r w:rsidRPr="00495E25">
        <w:rPr>
          <w:rStyle w:val="StyleBoldUnderline"/>
        </w:rPr>
        <w:t>officials have also</w:t>
      </w:r>
      <w:r>
        <w:rPr>
          <w:rStyle w:val="StyleBoldUnderline"/>
        </w:rPr>
        <w:t xml:space="preserve"> </w:t>
      </w:r>
      <w:r w:rsidRPr="00495E25">
        <w:rPr>
          <w:rStyle w:val="StyleBoldUnderline"/>
        </w:rPr>
        <w:t>voiced concern about those</w:t>
      </w:r>
      <w:r w:rsidRPr="00495E25">
        <w:rPr>
          <w:sz w:val="16"/>
        </w:rPr>
        <w:t xml:space="preserve"> detainees at Guantánamo </w:t>
      </w:r>
      <w:r w:rsidRPr="00495E25">
        <w:rPr>
          <w:rStyle w:val="StyleBoldUnderline"/>
        </w:rPr>
        <w:t>who began hunger strikes</w:t>
      </w:r>
      <w:r w:rsidRPr="00495E25">
        <w:rPr>
          <w:sz w:val="16"/>
        </w:rPr>
        <w:t xml:space="preserve"> in early 2013 to protest their ongoing incarceration. In May 2013, </w:t>
      </w:r>
      <w:r w:rsidRPr="0049220A">
        <w:rPr>
          <w:rStyle w:val="StyleBoldUnderline"/>
          <w:highlight w:val="yellow"/>
        </w:rPr>
        <w:t>the European Parliament adopted a resolution that expresses concern for those</w:t>
      </w:r>
      <w:r w:rsidRPr="00495E25">
        <w:rPr>
          <w:sz w:val="16"/>
        </w:rPr>
        <w:t xml:space="preserve"> on hunger strike</w:t>
      </w:r>
      <w:r w:rsidRPr="0049220A">
        <w:rPr>
          <w:sz w:val="16"/>
          <w:highlight w:val="yellow"/>
        </w:rPr>
        <w:t>,</w:t>
      </w:r>
      <w:r w:rsidRPr="00495E25">
        <w:rPr>
          <w:sz w:val="16"/>
        </w:rPr>
        <w:t xml:space="preserve"> </w:t>
      </w:r>
      <w:r w:rsidRPr="0049220A">
        <w:rPr>
          <w:rStyle w:val="StyleBoldUnderline"/>
          <w:highlight w:val="yellow"/>
        </w:rPr>
        <w:t>and</w:t>
      </w:r>
      <w:r w:rsidRPr="00495E25">
        <w:rPr>
          <w:sz w:val="16"/>
        </w:rPr>
        <w:t xml:space="preserve"> again </w:t>
      </w:r>
      <w:r w:rsidRPr="0049220A">
        <w:rPr>
          <w:rStyle w:val="StyleBoldUnderline"/>
          <w:highlight w:val="yellow"/>
        </w:rPr>
        <w:t>calls upon the U</w:t>
      </w:r>
      <w:r w:rsidRPr="0049220A">
        <w:rPr>
          <w:sz w:val="16"/>
          <w:highlight w:val="yellow"/>
        </w:rPr>
        <w:t xml:space="preserve">nited </w:t>
      </w:r>
      <w:r w:rsidRPr="0049220A">
        <w:rPr>
          <w:rStyle w:val="StyleBoldUnderline"/>
          <w:highlight w:val="yellow"/>
        </w:rPr>
        <w:t>S</w:t>
      </w:r>
      <w:r w:rsidRPr="0049220A">
        <w:rPr>
          <w:sz w:val="16"/>
          <w:highlight w:val="yellow"/>
        </w:rPr>
        <w:t xml:space="preserve">tates </w:t>
      </w:r>
      <w:r w:rsidRPr="0049220A">
        <w:rPr>
          <w:rStyle w:val="StyleBoldUnderline"/>
          <w:highlight w:val="yellow"/>
        </w:rPr>
        <w:t>to close the</w:t>
      </w:r>
      <w:r w:rsidRPr="00495E25">
        <w:rPr>
          <w:sz w:val="16"/>
        </w:rPr>
        <w:t xml:space="preserve"> detention </w:t>
      </w:r>
      <w:r w:rsidRPr="0049220A">
        <w:rPr>
          <w:rStyle w:val="StyleBoldUnderline"/>
          <w:highlight w:val="yellow"/>
        </w:rPr>
        <w:t>facility</w:t>
      </w:r>
      <w:r w:rsidRPr="00495E25">
        <w:rPr>
          <w:sz w:val="16"/>
        </w:rPr>
        <w:t xml:space="preserve">.53 The Obama Administration asserts that it is still committed to closing Guantánamo. In late May 2013, President </w:t>
      </w:r>
      <w:r w:rsidRPr="00495E25">
        <w:rPr>
          <w:rStyle w:val="StyleBoldUnderline"/>
        </w:rPr>
        <w:t>Obama</w:t>
      </w:r>
      <w:r w:rsidRPr="00495E25">
        <w:rPr>
          <w:sz w:val="16"/>
        </w:rPr>
        <w:t xml:space="preserve"> renewed his pledge to work toward this goal; </w:t>
      </w:r>
      <w:r w:rsidRPr="00495E25">
        <w:rPr>
          <w:rStyle w:val="StyleBoldUnderline"/>
        </w:rPr>
        <w:t>as a first step</w:t>
      </w:r>
      <w:r w:rsidRPr="00495E25">
        <w:rPr>
          <w:sz w:val="16"/>
        </w:rPr>
        <w:t xml:space="preserve">, he </w:t>
      </w:r>
      <w:r w:rsidRPr="00495E25">
        <w:rPr>
          <w:rStyle w:val="StyleBoldUnderline"/>
        </w:rPr>
        <w:t>announced</w:t>
      </w:r>
      <w:r>
        <w:rPr>
          <w:rStyle w:val="StyleBoldUnderline"/>
        </w:rPr>
        <w:t xml:space="preserve"> </w:t>
      </w:r>
      <w:r w:rsidRPr="00495E25">
        <w:rPr>
          <w:rStyle w:val="StyleBoldUnderline"/>
        </w:rPr>
        <w:t>that U.S. authorities would restart the process of sending home or resettling</w:t>
      </w:r>
      <w:r w:rsidRPr="00495E25">
        <w:rPr>
          <w:sz w:val="16"/>
        </w:rPr>
        <w:t xml:space="preserve"> in third countries those </w:t>
      </w:r>
      <w:r w:rsidRPr="00495E25">
        <w:rPr>
          <w:rStyle w:val="StyleBoldUnderline"/>
        </w:rPr>
        <w:t>detainees</w:t>
      </w:r>
      <w:r w:rsidRPr="00495E25">
        <w:rPr>
          <w:sz w:val="16"/>
        </w:rPr>
        <w:t xml:space="preserve"> already </w:t>
      </w:r>
      <w:r w:rsidRPr="00495E25">
        <w:rPr>
          <w:rStyle w:val="StyleBoldUnderline"/>
        </w:rPr>
        <w:t>cleared for transfer</w:t>
      </w:r>
      <w:r w:rsidRPr="00495E25">
        <w:rPr>
          <w:sz w:val="16"/>
        </w:rPr>
        <w:t>. In August 2013, the Administration released two Algerian detainees (the first such releases in nearly a year), after certifying to Congress that they no longer posed a threat to U.S. national security. Press reports indicate that 164 detainees currently remain at Guantánamo.54</w:t>
      </w:r>
    </w:p>
    <w:p w:rsidR="00E94B86" w:rsidRPr="007C7C6A" w:rsidRDefault="00E94B86" w:rsidP="00E94B86">
      <w:pPr>
        <w:pStyle w:val="Heading3"/>
      </w:pPr>
      <w:r>
        <w:lastRenderedPageBreak/>
        <w:t>Deference</w:t>
      </w:r>
    </w:p>
    <w:p w:rsidR="00E94B86" w:rsidRPr="00130A45" w:rsidRDefault="00E94B86" w:rsidP="00E94B86">
      <w:pPr>
        <w:pStyle w:val="Heading4"/>
      </w:pPr>
      <w:r>
        <w:t xml:space="preserve">Congressional cause of action resolves court dismissal of damages suits—key to national security </w:t>
      </w:r>
      <w:r w:rsidRPr="00B3253E">
        <w:rPr>
          <w:u w:val="single"/>
        </w:rPr>
        <w:t>accountability</w:t>
      </w:r>
    </w:p>
    <w:p w:rsidR="00E94B86" w:rsidRPr="00FA7600" w:rsidRDefault="00E94B86" w:rsidP="00E94B86">
      <w:pPr>
        <w:rPr>
          <w:sz w:val="26"/>
        </w:rPr>
      </w:pPr>
      <w:proofErr w:type="spellStart"/>
      <w:proofErr w:type="gramStart"/>
      <w:r w:rsidRPr="00D22C24">
        <w:rPr>
          <w:rStyle w:val="Heading4Char"/>
        </w:rPr>
        <w:t>Vladeck</w:t>
      </w:r>
      <w:proofErr w:type="spellEnd"/>
      <w:r w:rsidRPr="00D22C24">
        <w:rPr>
          <w:rStyle w:val="Heading4Char"/>
        </w:rPr>
        <w:t xml:space="preserve"> 13</w:t>
      </w:r>
      <w:r>
        <w:t xml:space="preserve"> </w:t>
      </w:r>
      <w:r w:rsidRPr="0061452D">
        <w:rPr>
          <w:sz w:val="20"/>
        </w:rPr>
        <w:t>(Unlawfully Detained by the U.S. Government?</w:t>
      </w:r>
      <w:proofErr w:type="gramEnd"/>
      <w:r w:rsidRPr="0061452D">
        <w:rPr>
          <w:sz w:val="20"/>
        </w:rPr>
        <w:t xml:space="preserve"> Don't Bother Suing. </w:t>
      </w:r>
      <w:proofErr w:type="gramStart"/>
      <w:r w:rsidRPr="0061452D">
        <w:rPr>
          <w:sz w:val="20"/>
        </w:rPr>
        <w:t>BY STEVE VLADECK professor of law and the associate dean for scholarship at American University Washington College of Law.</w:t>
      </w:r>
      <w:proofErr w:type="gramEnd"/>
      <w:r w:rsidRPr="0061452D">
        <w:rPr>
          <w:sz w:val="20"/>
        </w:rPr>
        <w:t xml:space="preserve"> SECURITY STATES OCTOBER 17, 2013 http://www.newrepublic.com/article/115216/unlawful-detainment-lawsuits-against-us-government-keep-failing)</w:t>
      </w:r>
    </w:p>
    <w:p w:rsidR="00E94B86" w:rsidRPr="00FB59CF" w:rsidRDefault="00E94B86" w:rsidP="00E94B86">
      <w:pPr>
        <w:rPr>
          <w:sz w:val="16"/>
        </w:rPr>
      </w:pPr>
      <w:r w:rsidRPr="00166533">
        <w:rPr>
          <w:sz w:val="16"/>
        </w:rPr>
        <w:t xml:space="preserve">Last Monday, on the same day as the opening of the new Supreme Court term, </w:t>
      </w:r>
      <w:r w:rsidRPr="00CB1F4F">
        <w:rPr>
          <w:rStyle w:val="StyleBoldUnderline"/>
        </w:rPr>
        <w:t xml:space="preserve">the </w:t>
      </w:r>
      <w:r w:rsidRPr="004230DE">
        <w:rPr>
          <w:rStyle w:val="StyleBoldUnderline"/>
          <w:highlight w:val="yellow"/>
        </w:rPr>
        <w:t>federal appeals court</w:t>
      </w:r>
      <w:r w:rsidRPr="00CB1F4F">
        <w:rPr>
          <w:rStyle w:val="StyleBoldUnderline"/>
        </w:rPr>
        <w:t xml:space="preserve"> in San Francisco </w:t>
      </w:r>
      <w:r w:rsidRPr="004230DE">
        <w:rPr>
          <w:rStyle w:val="StyleBoldUnderline"/>
          <w:highlight w:val="yellow"/>
        </w:rPr>
        <w:t>threw out a damages suit by a former Guantánamo detainee</w:t>
      </w:r>
      <w:r w:rsidRPr="00166533">
        <w:rPr>
          <w:sz w:val="16"/>
        </w:rPr>
        <w:t xml:space="preserve"> who alleged that his detention and his treatment while detained had been unlawful. </w:t>
      </w:r>
      <w:r w:rsidRPr="004230DE">
        <w:rPr>
          <w:rStyle w:val="StyleBoldUnderline"/>
        </w:rPr>
        <w:t>The</w:t>
      </w:r>
      <w:r w:rsidRPr="00166533">
        <w:rPr>
          <w:sz w:val="16"/>
        </w:rPr>
        <w:t xml:space="preserve"> decision by a unanimous three-judge </w:t>
      </w:r>
      <w:r w:rsidRPr="004230DE">
        <w:rPr>
          <w:rStyle w:val="StyleBoldUnderline"/>
        </w:rPr>
        <w:t xml:space="preserve">panel in </w:t>
      </w:r>
      <w:proofErr w:type="spellStart"/>
      <w:r w:rsidRPr="004230DE">
        <w:rPr>
          <w:rStyle w:val="StyleBoldUnderline"/>
        </w:rPr>
        <w:t>Hamad</w:t>
      </w:r>
      <w:proofErr w:type="spellEnd"/>
      <w:r w:rsidRPr="00166533">
        <w:rPr>
          <w:sz w:val="16"/>
        </w:rPr>
        <w:t xml:space="preserve"> v. Gates </w:t>
      </w:r>
      <w:r w:rsidRPr="00CB1F4F">
        <w:rPr>
          <w:rStyle w:val="StyleBoldUnderline"/>
        </w:rPr>
        <w:t>did not hold that the plaintiff’s rights hadn’t been violated;</w:t>
      </w:r>
      <w:r w:rsidRPr="00166533">
        <w:rPr>
          <w:sz w:val="16"/>
        </w:rPr>
        <w:t xml:space="preserve"> rather, </w:t>
      </w:r>
      <w:r w:rsidRPr="00CB1F4F">
        <w:rPr>
          <w:rStyle w:val="StyleBoldUnderline"/>
        </w:rPr>
        <w:t xml:space="preserve">it </w:t>
      </w:r>
      <w:r w:rsidRPr="004230DE">
        <w:rPr>
          <w:rStyle w:val="StyleBoldUnderline"/>
          <w:highlight w:val="yellow"/>
        </w:rPr>
        <w:t>held that it lacked the power to</w:t>
      </w:r>
      <w:r w:rsidRPr="00CB1F4F">
        <w:rPr>
          <w:rStyle w:val="StyleBoldUnderline"/>
        </w:rPr>
        <w:t xml:space="preserve"> </w:t>
      </w:r>
      <w:r w:rsidRPr="00166533">
        <w:rPr>
          <w:sz w:val="16"/>
        </w:rPr>
        <w:t>even</w:t>
      </w:r>
      <w:r w:rsidRPr="00CB1F4F">
        <w:rPr>
          <w:rStyle w:val="StyleBoldUnderline"/>
        </w:rPr>
        <w:t xml:space="preserve"> </w:t>
      </w:r>
      <w:r w:rsidRPr="004230DE">
        <w:rPr>
          <w:rStyle w:val="StyleBoldUnderline"/>
          <w:highlight w:val="yellow"/>
        </w:rPr>
        <w:t>address that question because of a 2006 statute that appears to take away the jurisdiction of the federal courts in such cases</w:t>
      </w:r>
      <w:r w:rsidRPr="00166533">
        <w:rPr>
          <w:sz w:val="16"/>
        </w:rPr>
        <w:t xml:space="preserve">. Although there are reasons to quibble with the Ninth Circuit’s analysis, the result underscores a far broader point about which there can be no dispute: In case after case, </w:t>
      </w:r>
      <w:r w:rsidRPr="006762C4">
        <w:rPr>
          <w:rStyle w:val="StyleBoldUnderline"/>
        </w:rPr>
        <w:t>on issues ranging from Guantánamo to</w:t>
      </w:r>
      <w:r w:rsidRPr="00166533">
        <w:rPr>
          <w:sz w:val="16"/>
        </w:rPr>
        <w:t xml:space="preserve"> surveillance to </w:t>
      </w:r>
      <w:r w:rsidRPr="006762C4">
        <w:rPr>
          <w:rStyle w:val="StyleBoldUnderline"/>
        </w:rPr>
        <w:t xml:space="preserve">“extraordinary rendition” and torture, </w:t>
      </w:r>
      <w:r w:rsidRPr="004230DE">
        <w:rPr>
          <w:rStyle w:val="StyleBoldUnderline"/>
          <w:highlight w:val="yellow"/>
        </w:rPr>
        <w:t>the federal courts have been categorically hostile to damages claims</w:t>
      </w:r>
      <w:r w:rsidRPr="006762C4">
        <w:rPr>
          <w:rStyle w:val="StyleBoldUnderline"/>
        </w:rPr>
        <w:t xml:space="preserve"> arising out of</w:t>
      </w:r>
      <w:r w:rsidRPr="00166533">
        <w:rPr>
          <w:sz w:val="16"/>
        </w:rPr>
        <w:t xml:space="preserve"> post-September 11 </w:t>
      </w:r>
      <w:r w:rsidRPr="006762C4">
        <w:rPr>
          <w:rStyle w:val="StyleBoldUnderline"/>
        </w:rPr>
        <w:t>counterterrorism policies.</w:t>
      </w:r>
      <w:r w:rsidRPr="00166533">
        <w:rPr>
          <w:sz w:val="16"/>
        </w:rPr>
        <w:t xml:space="preserve"> And as in </w:t>
      </w:r>
      <w:proofErr w:type="spellStart"/>
      <w:r w:rsidRPr="00166533">
        <w:rPr>
          <w:sz w:val="16"/>
        </w:rPr>
        <w:t>Hamad</w:t>
      </w:r>
      <w:proofErr w:type="spellEnd"/>
      <w:r w:rsidRPr="00166533">
        <w:rPr>
          <w:sz w:val="16"/>
        </w:rPr>
        <w:t xml:space="preserve">, this hostility has been </w:t>
      </w:r>
      <w:r w:rsidRPr="006762C4">
        <w:rPr>
          <w:rStyle w:val="StyleBoldUnderline"/>
        </w:rPr>
        <w:t xml:space="preserve">reflected in the courts’ reliance upon </w:t>
      </w:r>
      <w:r w:rsidRPr="00166533">
        <w:rPr>
          <w:sz w:val="16"/>
        </w:rPr>
        <w:t xml:space="preserve">a host of </w:t>
      </w:r>
      <w:r w:rsidRPr="006762C4">
        <w:rPr>
          <w:rStyle w:val="StyleBoldUnderline"/>
        </w:rPr>
        <w:t>procedural doctrines to reject the plaintiffs’ claims without actually adjudicating</w:t>
      </w:r>
      <w:r w:rsidRPr="00166533">
        <w:rPr>
          <w:sz w:val="16"/>
        </w:rPr>
        <w:t>—one way or the other—</w:t>
      </w:r>
      <w:r w:rsidRPr="006762C4">
        <w:rPr>
          <w:rStyle w:val="StyleBoldUnderline"/>
        </w:rPr>
        <w:t>the underlying legality</w:t>
      </w:r>
      <w:r w:rsidRPr="00166533">
        <w:rPr>
          <w:sz w:val="16"/>
        </w:rPr>
        <w:t xml:space="preserve"> of the government’s conduct. Perhaps the most notorious of these cases was that of Maher </w:t>
      </w:r>
      <w:proofErr w:type="spellStart"/>
      <w:r w:rsidRPr="00166533">
        <w:rPr>
          <w:rStyle w:val="StyleBoldUnderline"/>
        </w:rPr>
        <w:t>Arar</w:t>
      </w:r>
      <w:proofErr w:type="spellEnd"/>
      <w:r w:rsidRPr="00166533">
        <w:rPr>
          <w:sz w:val="16"/>
        </w:rPr>
        <w:t xml:space="preserve">, the dual Canadian-Syrian citizen who U.S. authorities </w:t>
      </w:r>
      <w:r w:rsidRPr="00166533">
        <w:rPr>
          <w:rStyle w:val="StyleBoldUnderline"/>
        </w:rPr>
        <w:t>arrested</w:t>
      </w:r>
      <w:r w:rsidRPr="00166533">
        <w:rPr>
          <w:sz w:val="16"/>
        </w:rPr>
        <w:t xml:space="preserve"> at JFK Airport in 2002, </w:t>
      </w:r>
      <w:r w:rsidRPr="00166533">
        <w:rPr>
          <w:rStyle w:val="StyleBoldUnderline"/>
        </w:rPr>
        <w:t>detained</w:t>
      </w:r>
      <w:r w:rsidRPr="00166533">
        <w:rPr>
          <w:sz w:val="16"/>
        </w:rPr>
        <w:t xml:space="preserve"> for several weeks, </w:t>
      </w:r>
      <w:r w:rsidRPr="00166533">
        <w:rPr>
          <w:rStyle w:val="StyleBoldUnderline"/>
        </w:rPr>
        <w:t>and</w:t>
      </w:r>
      <w:r w:rsidRPr="00166533">
        <w:rPr>
          <w:sz w:val="16"/>
        </w:rPr>
        <w:t xml:space="preserve"> then sent to Syria, where he was </w:t>
      </w:r>
      <w:r w:rsidRPr="00166533">
        <w:rPr>
          <w:rStyle w:val="StyleBoldUnderline"/>
        </w:rPr>
        <w:t>tortured</w:t>
      </w:r>
      <w:r w:rsidRPr="00166533">
        <w:rPr>
          <w:sz w:val="16"/>
        </w:rPr>
        <w:t xml:space="preserve">. </w:t>
      </w:r>
      <w:proofErr w:type="spellStart"/>
      <w:r w:rsidRPr="00166533">
        <w:rPr>
          <w:sz w:val="16"/>
        </w:rPr>
        <w:t>Arar</w:t>
      </w:r>
      <w:proofErr w:type="spellEnd"/>
      <w:r w:rsidRPr="00166533">
        <w:rPr>
          <w:sz w:val="16"/>
        </w:rPr>
        <w:t xml:space="preserve">, who, as we now know, </w:t>
      </w:r>
      <w:r w:rsidRPr="00166533">
        <w:rPr>
          <w:rStyle w:val="StyleBoldUnderline"/>
        </w:rPr>
        <w:t>had no links to terrorism, brought suit to challenge his</w:t>
      </w:r>
      <w:r w:rsidRPr="00166533">
        <w:rPr>
          <w:sz w:val="16"/>
        </w:rPr>
        <w:t xml:space="preserve"> “extraordinary </w:t>
      </w:r>
      <w:r w:rsidRPr="00166533">
        <w:rPr>
          <w:rStyle w:val="StyleBoldUnderline"/>
        </w:rPr>
        <w:t>rendition</w:t>
      </w:r>
      <w:r w:rsidRPr="00166533">
        <w:rPr>
          <w:sz w:val="16"/>
        </w:rPr>
        <w:t xml:space="preserve">.” </w:t>
      </w:r>
      <w:r w:rsidRPr="00166533">
        <w:rPr>
          <w:rStyle w:val="StyleBoldUnderline"/>
        </w:rPr>
        <w:t>But</w:t>
      </w:r>
      <w:r w:rsidRPr="00166533">
        <w:rPr>
          <w:sz w:val="16"/>
        </w:rPr>
        <w:t xml:space="preserve"> in 2009, </w:t>
      </w:r>
      <w:r w:rsidRPr="00166533">
        <w:rPr>
          <w:rStyle w:val="StyleBoldUnderline"/>
        </w:rPr>
        <w:t>the federal appeals court</w:t>
      </w:r>
      <w:r w:rsidRPr="00166533">
        <w:rPr>
          <w:sz w:val="16"/>
        </w:rPr>
        <w:t xml:space="preserve"> in New York </w:t>
      </w:r>
      <w:r w:rsidRPr="004230DE">
        <w:rPr>
          <w:rStyle w:val="StyleBoldUnderline"/>
          <w:highlight w:val="yellow"/>
        </w:rPr>
        <w:t>ruled</w:t>
      </w:r>
      <w:r w:rsidRPr="00166533">
        <w:rPr>
          <w:sz w:val="16"/>
        </w:rPr>
        <w:t xml:space="preserve">, 7-4, </w:t>
      </w:r>
      <w:r w:rsidRPr="004230DE">
        <w:rPr>
          <w:rStyle w:val="StyleBoldUnderline"/>
          <w:highlight w:val="yellow"/>
        </w:rPr>
        <w:t xml:space="preserve">that U.S. law does not recognize a “cause of action” for claims like </w:t>
      </w:r>
      <w:proofErr w:type="spellStart"/>
      <w:r w:rsidRPr="004230DE">
        <w:rPr>
          <w:rStyle w:val="StyleBoldUnderline"/>
          <w:highlight w:val="yellow"/>
        </w:rPr>
        <w:t>Arar’s</w:t>
      </w:r>
      <w:proofErr w:type="spellEnd"/>
      <w:r w:rsidRPr="00166533">
        <w:rPr>
          <w:sz w:val="16"/>
        </w:rPr>
        <w:t>—</w:t>
      </w:r>
      <w:r w:rsidRPr="004230DE">
        <w:rPr>
          <w:rStyle w:val="StyleBoldUnderline"/>
          <w:highlight w:val="yellow"/>
        </w:rPr>
        <w:t>and the Supreme Court denied cert</w:t>
      </w:r>
      <w:r w:rsidRPr="00166533">
        <w:rPr>
          <w:sz w:val="16"/>
        </w:rPr>
        <w:t xml:space="preserve">iorari three months later. Whereas </w:t>
      </w:r>
      <w:proofErr w:type="spellStart"/>
      <w:r w:rsidRPr="00166533">
        <w:rPr>
          <w:sz w:val="16"/>
        </w:rPr>
        <w:t>Arar’s</w:t>
      </w:r>
      <w:proofErr w:type="spellEnd"/>
      <w:r w:rsidRPr="00166533">
        <w:rPr>
          <w:sz w:val="16"/>
        </w:rPr>
        <w:t xml:space="preserve"> was by far the most prominent, </w:t>
      </w:r>
      <w:r w:rsidRPr="00166533">
        <w:rPr>
          <w:rStyle w:val="StyleBoldUnderline"/>
        </w:rPr>
        <w:t>a number of other challenges</w:t>
      </w:r>
      <w:r w:rsidRPr="00166533">
        <w:rPr>
          <w:sz w:val="16"/>
        </w:rPr>
        <w:t xml:space="preserve"> to post-9/11 counterterrorism policies </w:t>
      </w:r>
      <w:r w:rsidRPr="00166533">
        <w:rPr>
          <w:rStyle w:val="StyleBoldUnderline"/>
        </w:rPr>
        <w:t>have been dismissed on similar grounds</w:t>
      </w:r>
      <w:r w:rsidRPr="00166533">
        <w:rPr>
          <w:sz w:val="16"/>
        </w:rPr>
        <w:t xml:space="preserve">—that </w:t>
      </w:r>
      <w:r w:rsidRPr="004230DE">
        <w:rPr>
          <w:rStyle w:val="StyleBoldUnderline"/>
          <w:highlight w:val="yellow"/>
        </w:rPr>
        <w:t>the Constitution doesn’t authorize damages suits</w:t>
      </w:r>
      <w:r w:rsidRPr="00166533">
        <w:rPr>
          <w:sz w:val="16"/>
        </w:rPr>
        <w:t xml:space="preserve"> in such cases </w:t>
      </w:r>
      <w:r w:rsidRPr="004230DE">
        <w:rPr>
          <w:rStyle w:val="Emphasis"/>
          <w:highlight w:val="yellow"/>
        </w:rPr>
        <w:t>unless Congress specifically provides for them.</w:t>
      </w:r>
      <w:r>
        <w:rPr>
          <w:rStyle w:val="Emphasis"/>
        </w:rPr>
        <w:t xml:space="preserve"> </w:t>
      </w:r>
      <w:r w:rsidRPr="00166533">
        <w:rPr>
          <w:sz w:val="16"/>
        </w:rPr>
        <w:t xml:space="preserve">But </w:t>
      </w:r>
      <w:r w:rsidRPr="00166533">
        <w:rPr>
          <w:rStyle w:val="StyleBoldUnderline"/>
        </w:rPr>
        <w:t>even when Congress has provided a “cause of action,” the courts have bent over backwards to avoid allowing their use</w:t>
      </w:r>
      <w:r w:rsidRPr="00166533">
        <w:rPr>
          <w:sz w:val="16"/>
        </w:rPr>
        <w:t xml:space="preserve"> to challenge controversial government counterterrorism policies. Late last year, for example, </w:t>
      </w:r>
      <w:r w:rsidRPr="00166533">
        <w:rPr>
          <w:rStyle w:val="StyleBoldUnderline"/>
        </w:rPr>
        <w:t>the Ninth Circuit threw out a challenge by an Islamic charity to allegedly unlawful</w:t>
      </w:r>
      <w:r w:rsidRPr="00166533">
        <w:rPr>
          <w:sz w:val="16"/>
        </w:rPr>
        <w:t xml:space="preserve"> governmental </w:t>
      </w:r>
      <w:r w:rsidRPr="00166533">
        <w:rPr>
          <w:rStyle w:val="StyleBoldUnderline"/>
        </w:rPr>
        <w:t>surveillance under</w:t>
      </w:r>
      <w:r w:rsidRPr="00166533">
        <w:rPr>
          <w:sz w:val="16"/>
        </w:rPr>
        <w:t xml:space="preserve"> the Foreign Intelligence Surveillance Act (</w:t>
      </w:r>
      <w:r w:rsidRPr="00166533">
        <w:rPr>
          <w:rStyle w:val="StyleBoldUnderline"/>
        </w:rPr>
        <w:t>FISA), even though that statute includes an express provision authorizing suits</w:t>
      </w:r>
      <w:r w:rsidRPr="00166533">
        <w:rPr>
          <w:sz w:val="16"/>
        </w:rPr>
        <w:t xml:space="preserve"> by parties whose communications are wrongfully intercepted thereunder. As the Court of Appeals concluded, although Congress did provide a private remedy for violations of the statute, </w:t>
      </w:r>
      <w:r w:rsidRPr="004230DE">
        <w:rPr>
          <w:rStyle w:val="StyleBoldUnderline"/>
          <w:highlight w:val="yellow"/>
        </w:rPr>
        <w:t>Congress wasn’t sufficiently clear that it intended for that remedy to also encompass damages</w:t>
      </w:r>
      <w:r w:rsidRPr="00166533">
        <w:rPr>
          <w:sz w:val="16"/>
        </w:rPr>
        <w:t>—</w:t>
      </w:r>
      <w:r w:rsidRPr="004230DE">
        <w:rPr>
          <w:rStyle w:val="StyleBoldUnderline"/>
          <w:highlight w:val="yellow"/>
        </w:rPr>
        <w:t>and</w:t>
      </w:r>
      <w:r w:rsidRPr="00166533">
        <w:rPr>
          <w:rStyle w:val="StyleBoldUnderline"/>
        </w:rPr>
        <w:t xml:space="preserve"> </w:t>
      </w:r>
      <w:r w:rsidRPr="004230DE">
        <w:rPr>
          <w:rStyle w:val="StyleBoldUnderline"/>
          <w:highlight w:val="yellow"/>
        </w:rPr>
        <w:t>so there was no waiver of the</w:t>
      </w:r>
      <w:r w:rsidRPr="00166533">
        <w:rPr>
          <w:sz w:val="16"/>
        </w:rPr>
        <w:t xml:space="preserve"> federal </w:t>
      </w:r>
      <w:r w:rsidRPr="004230DE">
        <w:rPr>
          <w:rStyle w:val="StyleBoldUnderline"/>
          <w:highlight w:val="yellow"/>
        </w:rPr>
        <w:t>gov</w:t>
      </w:r>
      <w:r w:rsidRPr="00166533">
        <w:rPr>
          <w:sz w:val="16"/>
        </w:rPr>
        <w:t>ernment</w:t>
      </w:r>
      <w:r w:rsidRPr="004230DE">
        <w:rPr>
          <w:rStyle w:val="StyleBoldUnderline"/>
          <w:highlight w:val="yellow"/>
        </w:rPr>
        <w:t>’s</w:t>
      </w:r>
      <w:r w:rsidRPr="00166533">
        <w:rPr>
          <w:sz w:val="16"/>
        </w:rPr>
        <w:t xml:space="preserve"> sovereign </w:t>
      </w:r>
      <w:r w:rsidRPr="004230DE">
        <w:rPr>
          <w:rStyle w:val="StyleBoldUnderline"/>
          <w:highlight w:val="yellow"/>
        </w:rPr>
        <w:t>immunity</w:t>
      </w:r>
      <w:r w:rsidRPr="00166533">
        <w:rPr>
          <w:sz w:val="16"/>
        </w:rPr>
        <w:t xml:space="preserve">. (Of course, </w:t>
      </w:r>
      <w:r w:rsidRPr="00166533">
        <w:rPr>
          <w:rStyle w:val="StyleBoldUnderline"/>
        </w:rPr>
        <w:t>this reasoning misses the whole point</w:t>
      </w:r>
      <w:r w:rsidRPr="00166533">
        <w:rPr>
          <w:sz w:val="16"/>
        </w:rPr>
        <w:t xml:space="preserve"> of the FISA provision, </w:t>
      </w:r>
      <w:r w:rsidRPr="00166533">
        <w:rPr>
          <w:rStyle w:val="StyleBoldUnderline"/>
        </w:rPr>
        <w:t xml:space="preserve">which is </w:t>
      </w:r>
      <w:r w:rsidRPr="004230DE">
        <w:rPr>
          <w:rStyle w:val="StyleBoldUnderline"/>
          <w:highlight w:val="yellow"/>
        </w:rPr>
        <w:t>to allow individuals to sue after</w:t>
      </w:r>
      <w:r w:rsidRPr="00166533">
        <w:rPr>
          <w:rStyle w:val="StyleBoldUnderline"/>
        </w:rPr>
        <w:t xml:space="preserve"> </w:t>
      </w:r>
      <w:r w:rsidRPr="00166533">
        <w:rPr>
          <w:sz w:val="16"/>
        </w:rPr>
        <w:t>their communications are intercepted—</w:t>
      </w:r>
      <w:r w:rsidRPr="004230DE">
        <w:rPr>
          <w:rStyle w:val="StyleBoldUnderline"/>
          <w:highlight w:val="yellow"/>
        </w:rPr>
        <w:t>at which point damages would be the only viable remedy</w:t>
      </w:r>
      <w:r w:rsidRPr="00166533">
        <w:rPr>
          <w:rStyle w:val="StyleBoldUnderline"/>
        </w:rPr>
        <w:t>.</w:t>
      </w:r>
      <w:r w:rsidRPr="00166533">
        <w:rPr>
          <w:sz w:val="16"/>
        </w:rPr>
        <w:t xml:space="preserve">) And speaking of FISA, perhaps the pinnacle of the judicial hostility to these kinds of suits came this February, when a 5-4 Supreme Court ruled in </w:t>
      </w:r>
      <w:r w:rsidRPr="00166533">
        <w:rPr>
          <w:rStyle w:val="StyleBoldUnderline"/>
        </w:rPr>
        <w:t>Clapper v. Amnesty</w:t>
      </w:r>
      <w:r w:rsidRPr="00166533">
        <w:rPr>
          <w:sz w:val="16"/>
        </w:rPr>
        <w:t xml:space="preserve"> International that a coalition of attorneys and human rights, labor, legal, and media </w:t>
      </w:r>
      <w:r w:rsidRPr="00166533">
        <w:rPr>
          <w:rStyle w:val="StyleBoldUnderline"/>
        </w:rPr>
        <w:t>organizations could not pursue their constitutional challenge to section 702</w:t>
      </w:r>
      <w:r w:rsidRPr="00166533">
        <w:rPr>
          <w:sz w:val="16"/>
        </w:rPr>
        <w:t>—</w:t>
      </w:r>
      <w:r w:rsidRPr="00166533">
        <w:rPr>
          <w:rStyle w:val="StyleBoldUnderline"/>
        </w:rPr>
        <w:t>the basis for</w:t>
      </w:r>
      <w:r w:rsidRPr="00166533">
        <w:rPr>
          <w:sz w:val="16"/>
        </w:rPr>
        <w:t xml:space="preserve"> the subsequently disclosed </w:t>
      </w:r>
      <w:r w:rsidRPr="00166533">
        <w:rPr>
          <w:rStyle w:val="StyleBoldUnderline"/>
        </w:rPr>
        <w:t>PRISM</w:t>
      </w:r>
      <w:r w:rsidRPr="00166533">
        <w:rPr>
          <w:sz w:val="16"/>
        </w:rPr>
        <w:t xml:space="preserve"> program—</w:t>
      </w:r>
      <w:r w:rsidRPr="00166533">
        <w:rPr>
          <w:rStyle w:val="StyleBoldUnderline"/>
        </w:rPr>
        <w:t>because, owing to the secret nature of such surveillance</w:t>
      </w:r>
      <w:r w:rsidRPr="00166533">
        <w:rPr>
          <w:sz w:val="16"/>
        </w:rPr>
        <w:t xml:space="preserve"> (at least before Edward Snowden came along), </w:t>
      </w:r>
      <w:r w:rsidRPr="00166533">
        <w:rPr>
          <w:rStyle w:val="StyleBoldUnderline"/>
        </w:rPr>
        <w:t>they could not demonstrate</w:t>
      </w:r>
      <w:r w:rsidRPr="00166533">
        <w:rPr>
          <w:sz w:val="16"/>
        </w:rPr>
        <w:t xml:space="preserve"> that </w:t>
      </w:r>
      <w:r w:rsidRPr="00166533">
        <w:rPr>
          <w:rStyle w:val="StyleBoldUnderline"/>
        </w:rPr>
        <w:t>interception of their communications was “certainly impending.”</w:t>
      </w:r>
      <w:r>
        <w:rPr>
          <w:rStyle w:val="StyleBoldUnderline"/>
        </w:rPr>
        <w:t xml:space="preserve"> </w:t>
      </w:r>
      <w:r w:rsidRPr="00166533">
        <w:rPr>
          <w:sz w:val="16"/>
        </w:rPr>
        <w:t xml:space="preserve">These three sets of cases are hardly exhaustive. </w:t>
      </w:r>
      <w:r w:rsidRPr="00166533">
        <w:rPr>
          <w:rStyle w:val="StyleBoldUnderline"/>
        </w:rPr>
        <w:t>Even a cursory perusal of other challenges</w:t>
      </w:r>
      <w:r w:rsidRPr="00166533">
        <w:rPr>
          <w:sz w:val="16"/>
        </w:rPr>
        <w:t xml:space="preserve"> to U.S. counterterrorism policies </w:t>
      </w:r>
      <w:r w:rsidRPr="00166533">
        <w:rPr>
          <w:rStyle w:val="StyleBoldUnderline"/>
        </w:rPr>
        <w:t xml:space="preserve">reveals </w:t>
      </w:r>
      <w:r w:rsidRPr="004230DE">
        <w:rPr>
          <w:rStyle w:val="StyleBoldUnderline"/>
          <w:highlight w:val="yellow"/>
        </w:rPr>
        <w:t>a host of</w:t>
      </w:r>
      <w:r w:rsidRPr="00166533">
        <w:rPr>
          <w:rStyle w:val="StyleBoldUnderline"/>
        </w:rPr>
        <w:t xml:space="preserve"> other </w:t>
      </w:r>
      <w:r w:rsidRPr="004230DE">
        <w:rPr>
          <w:rStyle w:val="Emphasis"/>
          <w:highlight w:val="yellow"/>
        </w:rPr>
        <w:t>non-merits</w:t>
      </w:r>
      <w:r w:rsidRPr="004230DE">
        <w:rPr>
          <w:rStyle w:val="StyleBoldUnderline"/>
          <w:highlight w:val="yellow"/>
        </w:rPr>
        <w:t xml:space="preserve"> grounds on which these suits have been dismissed</w:t>
      </w:r>
      <w:r w:rsidRPr="00166533">
        <w:rPr>
          <w:rStyle w:val="StyleBoldUnderline"/>
        </w:rPr>
        <w:t xml:space="preserve">, including </w:t>
      </w:r>
      <w:r w:rsidRPr="004230DE">
        <w:rPr>
          <w:rStyle w:val="StyleBoldUnderline"/>
          <w:highlight w:val="yellow"/>
        </w:rPr>
        <w:t>the state secrets privilege; official immunity doctrines; and failure to satisfy heightened pleading standards.</w:t>
      </w:r>
      <w:r w:rsidRPr="00166533">
        <w:rPr>
          <w:rStyle w:val="StyleBoldUnderline"/>
        </w:rPr>
        <w:t xml:space="preserve"> </w:t>
      </w:r>
      <w:r w:rsidRPr="00166533">
        <w:rPr>
          <w:sz w:val="16"/>
        </w:rPr>
        <w:t xml:space="preserve">(I’ve described these cases as “The New National Security Canon.”) Indeed, </w:t>
      </w:r>
      <w:r w:rsidRPr="00166533">
        <w:rPr>
          <w:rStyle w:val="StyleBoldUnderline"/>
        </w:rPr>
        <w:t xml:space="preserve">one is </w:t>
      </w:r>
      <w:r w:rsidRPr="00166533">
        <w:rPr>
          <w:rStyle w:val="Emphasis"/>
        </w:rPr>
        <w:t>hard-pressed</w:t>
      </w:r>
      <w:r w:rsidRPr="00166533">
        <w:rPr>
          <w:rStyle w:val="StyleBoldUnderline"/>
        </w:rPr>
        <w:t xml:space="preserve"> to find</w:t>
      </w:r>
      <w:r w:rsidRPr="00166533">
        <w:rPr>
          <w:sz w:val="16"/>
        </w:rPr>
        <w:t xml:space="preserve"> post-9/11 </w:t>
      </w:r>
      <w:r w:rsidRPr="00166533">
        <w:rPr>
          <w:rStyle w:val="StyleBoldUnderline"/>
        </w:rPr>
        <w:t>counterterror</w:t>
      </w:r>
      <w:r w:rsidRPr="00166533">
        <w:rPr>
          <w:sz w:val="16"/>
        </w:rPr>
        <w:t xml:space="preserve">ism </w:t>
      </w:r>
      <w:r w:rsidRPr="00166533">
        <w:rPr>
          <w:rStyle w:val="StyleBoldUnderline"/>
        </w:rPr>
        <w:t>damages suits in which the government actually won on the merits</w:t>
      </w:r>
      <w:r w:rsidRPr="00166533">
        <w:rPr>
          <w:sz w:val="16"/>
        </w:rPr>
        <w:t xml:space="preserve">—that is, where a court held that the plaintiff was not entitled to damages simply because his rights were not actually violated. To be </w:t>
      </w:r>
      <w:r w:rsidRPr="00166533">
        <w:rPr>
          <w:sz w:val="16"/>
        </w:rPr>
        <w:lastRenderedPageBreak/>
        <w:t xml:space="preserve">sure, many of these decisions may simply reflect a larger pattern, not limited to national security cases, wherein it has become increasingly difficult for plaintiffs to obtain damages for unlawful government conduct writ large. But </w:t>
      </w:r>
      <w:r w:rsidRPr="00166533">
        <w:rPr>
          <w:rStyle w:val="StyleBoldUnderline"/>
        </w:rPr>
        <w:t xml:space="preserve">whatever the merits of that larger theme, </w:t>
      </w:r>
      <w:r w:rsidRPr="004230DE">
        <w:rPr>
          <w:rStyle w:val="StyleBoldUnderline"/>
          <w:highlight w:val="yellow"/>
        </w:rPr>
        <w:t>it has</w:t>
      </w:r>
      <w:r w:rsidRPr="00166533">
        <w:rPr>
          <w:sz w:val="16"/>
        </w:rPr>
        <w:t xml:space="preserve"> three </w:t>
      </w:r>
      <w:r w:rsidRPr="004230DE">
        <w:rPr>
          <w:rStyle w:val="Emphasis"/>
          <w:highlight w:val="yellow"/>
        </w:rPr>
        <w:t>especially pernicious</w:t>
      </w:r>
      <w:r w:rsidRPr="004230DE">
        <w:rPr>
          <w:rStyle w:val="StyleBoldUnderline"/>
          <w:highlight w:val="yellow"/>
        </w:rPr>
        <w:t xml:space="preserve"> consequences for accountability in</w:t>
      </w:r>
      <w:r w:rsidRPr="00166533">
        <w:rPr>
          <w:rStyle w:val="StyleBoldUnderline"/>
        </w:rPr>
        <w:t xml:space="preserve"> </w:t>
      </w:r>
      <w:r w:rsidRPr="00166533">
        <w:rPr>
          <w:sz w:val="16"/>
        </w:rPr>
        <w:t>the</w:t>
      </w:r>
      <w:r w:rsidRPr="00166533">
        <w:rPr>
          <w:rStyle w:val="StyleBoldUnderline"/>
        </w:rPr>
        <w:t xml:space="preserve"> </w:t>
      </w:r>
      <w:r w:rsidRPr="004230DE">
        <w:rPr>
          <w:rStyle w:val="StyleBoldUnderline"/>
          <w:highlight w:val="yellow"/>
        </w:rPr>
        <w:t>national</w:t>
      </w:r>
      <w:r w:rsidRPr="004230DE">
        <w:rPr>
          <w:rStyle w:val="StyleBoldUnderline"/>
        </w:rPr>
        <w:t xml:space="preserve"> </w:t>
      </w:r>
      <w:r w:rsidRPr="004230DE">
        <w:rPr>
          <w:rStyle w:val="StyleBoldUnderline"/>
          <w:highlight w:val="yellow"/>
        </w:rPr>
        <w:t>security</w:t>
      </w:r>
      <w:r w:rsidRPr="00166533">
        <w:rPr>
          <w:rStyle w:val="StyleBoldUnderline"/>
        </w:rPr>
        <w:t xml:space="preserve"> </w:t>
      </w:r>
      <w:r w:rsidRPr="00166533">
        <w:rPr>
          <w:sz w:val="16"/>
        </w:rPr>
        <w:t>arena specifically.</w:t>
      </w:r>
    </w:p>
    <w:p w:rsidR="00E94B86" w:rsidRDefault="00E94B86" w:rsidP="00E94B86"/>
    <w:p w:rsidR="00E94B86" w:rsidRDefault="00E94B86" w:rsidP="00E94B86">
      <w:pPr>
        <w:pStyle w:val="Heading4"/>
      </w:pPr>
      <w:r>
        <w:t xml:space="preserve">The </w:t>
      </w:r>
      <w:r w:rsidRPr="00484617">
        <w:rPr>
          <w:u w:val="single"/>
        </w:rPr>
        <w:t>Supreme</w:t>
      </w:r>
      <w:r>
        <w:t xml:space="preserve"> Court has consistently leaned towards the requirement of damage suit availability now—statutory restriction resolves </w:t>
      </w:r>
      <w:r w:rsidRPr="00484617">
        <w:rPr>
          <w:u w:val="single"/>
        </w:rPr>
        <w:t>Circuit court</w:t>
      </w:r>
      <w:r>
        <w:t xml:space="preserve"> ambiguities  </w:t>
      </w:r>
    </w:p>
    <w:p w:rsidR="00E94B86" w:rsidRPr="00120A27" w:rsidRDefault="00E94B86" w:rsidP="00E94B86">
      <w:pPr>
        <w:rPr>
          <w:sz w:val="20"/>
        </w:rPr>
      </w:pPr>
      <w:proofErr w:type="spellStart"/>
      <w:r w:rsidRPr="00F67C4E">
        <w:rPr>
          <w:rStyle w:val="Heading4Char"/>
        </w:rPr>
        <w:t>Vladeck</w:t>
      </w:r>
      <w:proofErr w:type="spellEnd"/>
      <w:r w:rsidRPr="00F67C4E">
        <w:rPr>
          <w:rStyle w:val="Heading4Char"/>
        </w:rPr>
        <w:t xml:space="preserve"> 12</w:t>
      </w:r>
      <w:r>
        <w:t xml:space="preserve"> </w:t>
      </w:r>
      <w:r w:rsidRPr="00120A27">
        <w:rPr>
          <w:sz w:val="20"/>
        </w:rPr>
        <w:t>(The Subtle New (Constitutional) Holding in Al-</w:t>
      </w:r>
      <w:proofErr w:type="spellStart"/>
      <w:r w:rsidRPr="00120A27">
        <w:rPr>
          <w:sz w:val="20"/>
        </w:rPr>
        <w:t>Zahrani</w:t>
      </w:r>
      <w:proofErr w:type="spellEnd"/>
      <w:r w:rsidRPr="00120A27">
        <w:rPr>
          <w:sz w:val="20"/>
        </w:rPr>
        <w:t xml:space="preserve"> By Steve </w:t>
      </w:r>
      <w:proofErr w:type="spellStart"/>
      <w:r w:rsidRPr="00120A27">
        <w:rPr>
          <w:sz w:val="20"/>
        </w:rPr>
        <w:t>Vladeck</w:t>
      </w:r>
      <w:proofErr w:type="spellEnd"/>
      <w:r w:rsidRPr="00120A27">
        <w:rPr>
          <w:sz w:val="20"/>
        </w:rPr>
        <w:t xml:space="preserve"> professor of law and the associate dean for scholarship at American University Washington College of Law. Tuesday, February 21, 2012 at 2:47 PM http://www.lawfareblog.com/2012/02/the-subtle-new-constitutional-holding-in-al-zahrani/)</w:t>
      </w:r>
    </w:p>
    <w:p w:rsidR="00E94B86" w:rsidRPr="00B71CCA" w:rsidRDefault="00E94B86" w:rsidP="00E94B86">
      <w:pPr>
        <w:rPr>
          <w:rStyle w:val="StyleBoldUnderline"/>
        </w:rPr>
      </w:pPr>
      <w:r w:rsidRPr="00120A27">
        <w:rPr>
          <w:sz w:val="16"/>
        </w:rPr>
        <w:t xml:space="preserve">Given Ben’s report on the oral argument, today’s fairly cryptic D.C. Circuit opinion in </w:t>
      </w:r>
      <w:r w:rsidRPr="00541A9D">
        <w:rPr>
          <w:rStyle w:val="StyleBoldUnderline"/>
          <w:highlight w:val="yellow"/>
        </w:rPr>
        <w:t>al-</w:t>
      </w:r>
      <w:proofErr w:type="spellStart"/>
      <w:r w:rsidRPr="00541A9D">
        <w:rPr>
          <w:rStyle w:val="StyleBoldUnderline"/>
          <w:highlight w:val="yellow"/>
        </w:rPr>
        <w:t>Zahrani</w:t>
      </w:r>
      <w:proofErr w:type="spellEnd"/>
      <w:r w:rsidRPr="00120A27">
        <w:rPr>
          <w:sz w:val="16"/>
        </w:rPr>
        <w:t xml:space="preserve"> v. Rodriguez, </w:t>
      </w:r>
      <w:r w:rsidRPr="00851ED0">
        <w:rPr>
          <w:rStyle w:val="StyleBoldUnderline"/>
        </w:rPr>
        <w:t>throwing out a damages suit arising out of the deaths of</w:t>
      </w:r>
      <w:r w:rsidRPr="00120A27">
        <w:rPr>
          <w:sz w:val="16"/>
        </w:rPr>
        <w:t xml:space="preserve"> several </w:t>
      </w:r>
      <w:r w:rsidRPr="00851ED0">
        <w:rPr>
          <w:rStyle w:val="StyleBoldUnderline"/>
        </w:rPr>
        <w:t>inmates at Guantanamo</w:t>
      </w:r>
      <w:r w:rsidRPr="00120A27">
        <w:rPr>
          <w:sz w:val="16"/>
        </w:rPr>
        <w:t xml:space="preserve">, is hardly surprising. Writing for a himself and Judges Williams and Randolph, Chief Judge </w:t>
      </w:r>
      <w:proofErr w:type="spellStart"/>
      <w:r w:rsidRPr="00851ED0">
        <w:rPr>
          <w:rStyle w:val="StyleBoldUnderline"/>
        </w:rPr>
        <w:t>Sentelle</w:t>
      </w:r>
      <w:proofErr w:type="spellEnd"/>
      <w:r w:rsidRPr="00120A27">
        <w:rPr>
          <w:sz w:val="16"/>
        </w:rPr>
        <w:t xml:space="preserve"> held that </w:t>
      </w:r>
      <w:r w:rsidRPr="00541A9D">
        <w:rPr>
          <w:rStyle w:val="StyleBoldUnderline"/>
          <w:highlight w:val="yellow"/>
        </w:rPr>
        <w:t>the plaintiffs’ claims are barred by the non-habeas jurisdiction-stripping provision of the M</w:t>
      </w:r>
      <w:r w:rsidRPr="00120A27">
        <w:rPr>
          <w:sz w:val="16"/>
        </w:rPr>
        <w:t xml:space="preserve">ilitary </w:t>
      </w:r>
      <w:r w:rsidRPr="00541A9D">
        <w:rPr>
          <w:rStyle w:val="StyleBoldUnderline"/>
          <w:highlight w:val="yellow"/>
        </w:rPr>
        <w:t>C</w:t>
      </w:r>
      <w:r w:rsidRPr="00120A27">
        <w:rPr>
          <w:sz w:val="16"/>
        </w:rPr>
        <w:t xml:space="preserve">ommissions </w:t>
      </w:r>
      <w:r w:rsidRPr="00541A9D">
        <w:rPr>
          <w:rStyle w:val="StyleBoldUnderline"/>
          <w:highlight w:val="yellow"/>
        </w:rPr>
        <w:t>A</w:t>
      </w:r>
      <w:r w:rsidRPr="00120A27">
        <w:rPr>
          <w:sz w:val="16"/>
        </w:rPr>
        <w:t xml:space="preserve">ct of 2006, i.e., 28 U.S.C. § 2241(e)(2), which </w:t>
      </w:r>
      <w:r w:rsidRPr="00541A9D">
        <w:rPr>
          <w:rStyle w:val="StyleBoldUnderline"/>
          <w:highlight w:val="yellow"/>
        </w:rPr>
        <w:t>forecloses jurisdiction over</w:t>
      </w:r>
      <w:r w:rsidRPr="00851ED0">
        <w:rPr>
          <w:rStyle w:val="StyleBoldUnderline"/>
        </w:rPr>
        <w:t xml:space="preserve"> “</w:t>
      </w:r>
      <w:r w:rsidRPr="00120A27">
        <w:rPr>
          <w:sz w:val="16"/>
        </w:rPr>
        <w:t xml:space="preserve">any other </w:t>
      </w:r>
      <w:r w:rsidRPr="00541A9D">
        <w:rPr>
          <w:rStyle w:val="StyleBoldUnderline"/>
          <w:highlight w:val="yellow"/>
        </w:rPr>
        <w:t>action against the U</w:t>
      </w:r>
      <w:r w:rsidRPr="00120A27">
        <w:rPr>
          <w:sz w:val="16"/>
        </w:rPr>
        <w:t xml:space="preserve">nited </w:t>
      </w:r>
      <w:r w:rsidRPr="00541A9D">
        <w:rPr>
          <w:rStyle w:val="StyleBoldUnderline"/>
          <w:highlight w:val="yellow"/>
        </w:rPr>
        <w:t>S</w:t>
      </w:r>
      <w:r w:rsidRPr="00120A27">
        <w:rPr>
          <w:sz w:val="16"/>
        </w:rPr>
        <w:t xml:space="preserve">tates </w:t>
      </w:r>
      <w:r w:rsidRPr="00851ED0">
        <w:rPr>
          <w:rStyle w:val="StyleBoldUnderline"/>
        </w:rPr>
        <w:t xml:space="preserve">or its agents </w:t>
      </w:r>
      <w:r w:rsidRPr="00541A9D">
        <w:rPr>
          <w:rStyle w:val="StyleBoldUnderline"/>
          <w:highlight w:val="yellow"/>
        </w:rPr>
        <w:t>relating to</w:t>
      </w:r>
      <w:r w:rsidRPr="00851ED0">
        <w:rPr>
          <w:rStyle w:val="StyleBoldUnderline"/>
        </w:rPr>
        <w:t xml:space="preserve"> any aspect of the </w:t>
      </w:r>
      <w:r w:rsidRPr="00541A9D">
        <w:rPr>
          <w:rStyle w:val="StyleBoldUnderline"/>
          <w:highlight w:val="yellow"/>
        </w:rPr>
        <w:t>detention</w:t>
      </w:r>
      <w:r w:rsidRPr="00120A27">
        <w:rPr>
          <w:sz w:val="16"/>
        </w:rPr>
        <w:t xml:space="preserve">, transfer, treatment, trial, or conditions of confinement” </w:t>
      </w:r>
      <w:r w:rsidRPr="00541A9D">
        <w:rPr>
          <w:rStyle w:val="StyleBoldUnderline"/>
          <w:highlight w:val="yellow"/>
        </w:rPr>
        <w:t>of non-citizens detained</w:t>
      </w:r>
      <w:r w:rsidRPr="00851ED0">
        <w:rPr>
          <w:rStyle w:val="StyleBoldUnderline"/>
        </w:rPr>
        <w:t xml:space="preserve"> </w:t>
      </w:r>
      <w:r w:rsidRPr="00120A27">
        <w:rPr>
          <w:sz w:val="16"/>
        </w:rPr>
        <w:t xml:space="preserve">by the United States </w:t>
      </w:r>
      <w:r w:rsidRPr="00541A9D">
        <w:rPr>
          <w:rStyle w:val="StyleBoldUnderline"/>
          <w:highlight w:val="yellow"/>
        </w:rPr>
        <w:t>as enemy combatants</w:t>
      </w:r>
      <w:r w:rsidRPr="00851ED0">
        <w:rPr>
          <w:rStyle w:val="StyleBoldUnderline"/>
        </w:rPr>
        <w:t>.</w:t>
      </w:r>
      <w:r>
        <w:rPr>
          <w:rStyle w:val="StyleBoldUnderline"/>
        </w:rPr>
        <w:t xml:space="preserve"> </w:t>
      </w:r>
      <w:r w:rsidRPr="00120A27">
        <w:rPr>
          <w:sz w:val="16"/>
        </w:rPr>
        <w:t xml:space="preserve">The question, of course, is </w:t>
      </w:r>
      <w:r w:rsidRPr="00B71CCA">
        <w:rPr>
          <w:rStyle w:val="StyleBoldUnderline"/>
        </w:rPr>
        <w:t>whether</w:t>
      </w:r>
      <w:r w:rsidRPr="00120A27">
        <w:rPr>
          <w:sz w:val="16"/>
        </w:rPr>
        <w:t xml:space="preserve"> § </w:t>
      </w:r>
      <w:r w:rsidRPr="00B71CCA">
        <w:rPr>
          <w:rStyle w:val="StyleBoldUnderline"/>
        </w:rPr>
        <w:t>2241(e</w:t>
      </w:r>
      <w:proofErr w:type="gramStart"/>
      <w:r w:rsidRPr="00B71CCA">
        <w:rPr>
          <w:rStyle w:val="StyleBoldUnderline"/>
        </w:rPr>
        <w:t>)(</w:t>
      </w:r>
      <w:proofErr w:type="gramEnd"/>
      <w:r w:rsidRPr="00B71CCA">
        <w:rPr>
          <w:rStyle w:val="StyleBoldUnderline"/>
        </w:rPr>
        <w:t xml:space="preserve">2) is unconstitutional to the extent that it </w:t>
      </w:r>
      <w:r w:rsidRPr="00120A27">
        <w:rPr>
          <w:sz w:val="16"/>
        </w:rPr>
        <w:t xml:space="preserve">thereby </w:t>
      </w:r>
      <w:r w:rsidRPr="00B71CCA">
        <w:rPr>
          <w:rStyle w:val="StyleBoldUnderline"/>
        </w:rPr>
        <w:t>bars</w:t>
      </w:r>
      <w:r w:rsidRPr="00120A27">
        <w:rPr>
          <w:sz w:val="16"/>
        </w:rPr>
        <w:t xml:space="preserve"> even </w:t>
      </w:r>
      <w:r w:rsidRPr="00B71CCA">
        <w:rPr>
          <w:rStyle w:val="StyleBoldUnderline"/>
        </w:rPr>
        <w:t xml:space="preserve">those damages suits seeking to enforce constitutional rights. </w:t>
      </w:r>
      <w:r w:rsidRPr="00541A9D">
        <w:rPr>
          <w:rStyle w:val="StyleBoldUnderline"/>
          <w:highlight w:val="yellow"/>
        </w:rPr>
        <w:t>The D.C. Circuit’s answer is</w:t>
      </w:r>
      <w:r w:rsidRPr="00120A27">
        <w:rPr>
          <w:sz w:val="16"/>
        </w:rPr>
        <w:t xml:space="preserve"> pretty straightforward. Unfortunately, as I explain below the fold, it’s </w:t>
      </w:r>
      <w:r w:rsidRPr="00B71CCA">
        <w:rPr>
          <w:rStyle w:val="StyleBoldUnderline"/>
        </w:rPr>
        <w:t xml:space="preserve">a little </w:t>
      </w:r>
      <w:r w:rsidRPr="00541A9D">
        <w:rPr>
          <w:rStyle w:val="Emphasis"/>
          <w:highlight w:val="yellow"/>
        </w:rPr>
        <w:t>too</w:t>
      </w:r>
      <w:r w:rsidRPr="00541A9D">
        <w:rPr>
          <w:rStyle w:val="StyleBoldUnderline"/>
          <w:highlight w:val="yellow"/>
        </w:rPr>
        <w:t xml:space="preserve"> straightforward</w:t>
      </w:r>
      <w:r w:rsidRPr="00B71CCA">
        <w:rPr>
          <w:rStyle w:val="StyleBoldUnderline"/>
        </w:rPr>
        <w:t>.</w:t>
      </w:r>
      <w:r>
        <w:rPr>
          <w:rStyle w:val="StyleBoldUnderline"/>
        </w:rPr>
        <w:t xml:space="preserve"> </w:t>
      </w:r>
      <w:r w:rsidRPr="00120A27">
        <w:rPr>
          <w:sz w:val="16"/>
        </w:rPr>
        <w:t xml:space="preserve">As Chief Judge </w:t>
      </w:r>
      <w:proofErr w:type="spellStart"/>
      <w:r w:rsidRPr="00120A27">
        <w:rPr>
          <w:sz w:val="16"/>
        </w:rPr>
        <w:t>Sentelle</w:t>
      </w:r>
      <w:proofErr w:type="spellEnd"/>
      <w:r w:rsidRPr="00120A27">
        <w:rPr>
          <w:sz w:val="16"/>
        </w:rPr>
        <w:t xml:space="preserve"> writes in the opinion’s critical passage, </w:t>
      </w:r>
      <w:r w:rsidRPr="00B71CCA">
        <w:rPr>
          <w:rStyle w:val="StyleBoldUnderline"/>
        </w:rPr>
        <w:t>the</w:t>
      </w:r>
      <w:r w:rsidRPr="00120A27">
        <w:rPr>
          <w:sz w:val="16"/>
        </w:rPr>
        <w:t xml:space="preserve"> only </w:t>
      </w:r>
      <w:r w:rsidRPr="00B71CCA">
        <w:rPr>
          <w:rStyle w:val="StyleBoldUnderline"/>
        </w:rPr>
        <w:t>remedy [plaintiffs] seek is money damages</w:t>
      </w:r>
      <w:r w:rsidRPr="00120A27">
        <w:rPr>
          <w:sz w:val="16"/>
        </w:rPr>
        <w:t xml:space="preserve">, and, as the government rightly argues, </w:t>
      </w:r>
      <w:r w:rsidRPr="00B71CCA">
        <w:rPr>
          <w:rStyle w:val="StyleBoldUnderline"/>
        </w:rPr>
        <w:t>such</w:t>
      </w:r>
      <w:r w:rsidRPr="00120A27">
        <w:rPr>
          <w:sz w:val="16"/>
        </w:rPr>
        <w:t xml:space="preserve"> remedies </w:t>
      </w:r>
      <w:r w:rsidRPr="00B71CCA">
        <w:rPr>
          <w:rStyle w:val="StyleBoldUnderline"/>
        </w:rPr>
        <w:t>are not constitutionally required</w:t>
      </w:r>
      <w:r w:rsidRPr="00120A27">
        <w:rPr>
          <w:sz w:val="16"/>
        </w:rPr>
        <w:t xml:space="preserve">. The Supreme Court has made this eminently clear in its jurisprudence finding certain of such claims barred by common law or statutory immunities, and applying its “special factors” analysis in preclusion of </w:t>
      </w:r>
      <w:proofErr w:type="spellStart"/>
      <w:r w:rsidRPr="00120A27">
        <w:rPr>
          <w:sz w:val="16"/>
        </w:rPr>
        <w:t>Bivens</w:t>
      </w:r>
      <w:proofErr w:type="spellEnd"/>
      <w:r w:rsidRPr="00120A27">
        <w:rPr>
          <w:sz w:val="16"/>
        </w:rPr>
        <w:t xml:space="preserve"> claims. </w:t>
      </w:r>
      <w:r w:rsidRPr="00B71CCA">
        <w:rPr>
          <w:rStyle w:val="StyleBoldUnderline"/>
        </w:rPr>
        <w:t>The problem</w:t>
      </w:r>
      <w:r w:rsidRPr="00120A27">
        <w:rPr>
          <w:sz w:val="16"/>
        </w:rPr>
        <w:t xml:space="preserve"> with such analysis </w:t>
      </w:r>
      <w:r w:rsidRPr="00B71CCA">
        <w:rPr>
          <w:rStyle w:val="StyleBoldUnderline"/>
        </w:rPr>
        <w:t>is</w:t>
      </w:r>
      <w:r w:rsidRPr="00120A27">
        <w:rPr>
          <w:sz w:val="16"/>
        </w:rPr>
        <w:t xml:space="preserve"> that </w:t>
      </w:r>
      <w:r w:rsidRPr="00541A9D">
        <w:rPr>
          <w:rStyle w:val="StyleBoldUnderline"/>
          <w:highlight w:val="yellow"/>
        </w:rPr>
        <w:t>the Supreme Court has</w:t>
      </w:r>
      <w:r w:rsidRPr="00B71CCA">
        <w:rPr>
          <w:rStyle w:val="StyleBoldUnderline"/>
        </w:rPr>
        <w:t xml:space="preserve"> </w:t>
      </w:r>
      <w:r w:rsidRPr="00541A9D">
        <w:rPr>
          <w:rStyle w:val="Emphasis"/>
          <w:highlight w:val="yellow"/>
        </w:rPr>
        <w:t>never</w:t>
      </w:r>
      <w:r w:rsidRPr="00120A27">
        <w:rPr>
          <w:sz w:val="16"/>
        </w:rPr>
        <w:t xml:space="preserve">, in fact, squarely </w:t>
      </w:r>
      <w:r w:rsidRPr="00541A9D">
        <w:rPr>
          <w:rStyle w:val="StyleBoldUnderline"/>
          <w:highlight w:val="yellow"/>
        </w:rPr>
        <w:t>held that damages remedies for constitutional claims are never constitutionally required</w:t>
      </w:r>
      <w:r w:rsidRPr="00120A27">
        <w:rPr>
          <w:sz w:val="16"/>
        </w:rPr>
        <w:t xml:space="preserve">. To the contrary, with one equivocal exception, </w:t>
      </w:r>
      <w:r w:rsidRPr="00541A9D">
        <w:rPr>
          <w:rStyle w:val="Emphasis"/>
          <w:highlight w:val="yellow"/>
        </w:rPr>
        <w:t>every</w:t>
      </w:r>
      <w:r w:rsidRPr="00541A9D">
        <w:rPr>
          <w:rStyle w:val="StyleBoldUnderline"/>
          <w:highlight w:val="yellow"/>
        </w:rPr>
        <w:t xml:space="preserve"> decision the Court</w:t>
      </w:r>
      <w:r w:rsidRPr="00120A27">
        <w:rPr>
          <w:sz w:val="16"/>
        </w:rPr>
        <w:t xml:space="preserve"> has </w:t>
      </w:r>
      <w:r w:rsidRPr="00541A9D">
        <w:rPr>
          <w:rStyle w:val="StyleBoldUnderline"/>
          <w:highlight w:val="yellow"/>
        </w:rPr>
        <w:t>handed down</w:t>
      </w:r>
      <w:r w:rsidRPr="00B71CCA">
        <w:rPr>
          <w:rStyle w:val="StyleBoldUnderline"/>
        </w:rPr>
        <w:t xml:space="preserve"> in the </w:t>
      </w:r>
      <w:proofErr w:type="spellStart"/>
      <w:r w:rsidRPr="00B71CCA">
        <w:rPr>
          <w:rStyle w:val="StyleBoldUnderline"/>
        </w:rPr>
        <w:t>Bivens</w:t>
      </w:r>
      <w:proofErr w:type="spellEnd"/>
      <w:r w:rsidRPr="00B71CCA">
        <w:rPr>
          <w:rStyle w:val="StyleBoldUnderline"/>
        </w:rPr>
        <w:t xml:space="preserve"> context </w:t>
      </w:r>
      <w:r w:rsidRPr="00541A9D">
        <w:rPr>
          <w:rStyle w:val="StyleBoldUnderline"/>
          <w:highlight w:val="yellow"/>
        </w:rPr>
        <w:t>has presented a scenario where at least some remedy was available in some other forum</w:t>
      </w:r>
      <w:r w:rsidRPr="00120A27">
        <w:rPr>
          <w:sz w:val="16"/>
        </w:rPr>
        <w:t xml:space="preserve">–where </w:t>
      </w:r>
      <w:r w:rsidRPr="00541A9D">
        <w:rPr>
          <w:rStyle w:val="StyleBoldUnderline"/>
          <w:highlight w:val="yellow"/>
        </w:rPr>
        <w:t xml:space="preserve">the choice was </w:t>
      </w:r>
      <w:r w:rsidRPr="00541A9D">
        <w:rPr>
          <w:rStyle w:val="Emphasis"/>
          <w:highlight w:val="yellow"/>
        </w:rPr>
        <w:t>not</w:t>
      </w:r>
      <w:r w:rsidRPr="00541A9D">
        <w:rPr>
          <w:rStyle w:val="StyleBoldUnderline"/>
          <w:highlight w:val="yellow"/>
        </w:rPr>
        <w:t xml:space="preserve"> “</w:t>
      </w:r>
      <w:proofErr w:type="spellStart"/>
      <w:r w:rsidRPr="00541A9D">
        <w:rPr>
          <w:rStyle w:val="StyleBoldUnderline"/>
          <w:highlight w:val="yellow"/>
        </w:rPr>
        <w:t>Bivens</w:t>
      </w:r>
      <w:proofErr w:type="spellEnd"/>
      <w:r w:rsidRPr="00541A9D">
        <w:rPr>
          <w:rStyle w:val="StyleBoldUnderline"/>
          <w:highlight w:val="yellow"/>
        </w:rPr>
        <w:t xml:space="preserve"> or nothing.”</w:t>
      </w:r>
      <w:r w:rsidRPr="00120A27">
        <w:rPr>
          <w:sz w:val="16"/>
        </w:rPr>
        <w:t xml:space="preserve"> And in other non-habeas contexts, </w:t>
      </w:r>
      <w:r w:rsidRPr="00B71CCA">
        <w:rPr>
          <w:rStyle w:val="StyleBoldUnderline"/>
        </w:rPr>
        <w:t>the Court has gone so far as</w:t>
      </w:r>
      <w:r w:rsidRPr="00120A27">
        <w:rPr>
          <w:sz w:val="16"/>
        </w:rPr>
        <w:t xml:space="preserve"> </w:t>
      </w:r>
      <w:r w:rsidRPr="00B71CCA">
        <w:rPr>
          <w:rStyle w:val="StyleBoldUnderline"/>
        </w:rPr>
        <w:t xml:space="preserve">to </w:t>
      </w:r>
      <w:r w:rsidRPr="00541A9D">
        <w:rPr>
          <w:rStyle w:val="StyleBoldUnderline"/>
          <w:highlight w:val="yellow"/>
        </w:rPr>
        <w:t>suggest</w:t>
      </w:r>
      <w:r w:rsidRPr="00120A27">
        <w:rPr>
          <w:sz w:val="16"/>
        </w:rPr>
        <w:t xml:space="preserve"> that </w:t>
      </w:r>
      <w:r w:rsidRPr="00541A9D">
        <w:rPr>
          <w:rStyle w:val="StyleBoldUnderline"/>
          <w:highlight w:val="yellow"/>
        </w:rPr>
        <w:t xml:space="preserve">there may be circumstances in which the Constitution </w:t>
      </w:r>
      <w:r w:rsidRPr="00541A9D">
        <w:rPr>
          <w:rStyle w:val="Emphasis"/>
          <w:highlight w:val="yellow"/>
        </w:rPr>
        <w:t>does</w:t>
      </w:r>
      <w:r w:rsidRPr="00541A9D">
        <w:rPr>
          <w:rStyle w:val="StyleBoldUnderline"/>
          <w:highlight w:val="yellow"/>
        </w:rPr>
        <w:t xml:space="preserve"> require a remedy</w:t>
      </w:r>
      <w:r w:rsidRPr="00120A27">
        <w:rPr>
          <w:sz w:val="16"/>
        </w:rPr>
        <w:t xml:space="preserve"> (from which it should follow that </w:t>
      </w:r>
      <w:r w:rsidRPr="00B71CCA">
        <w:rPr>
          <w:rStyle w:val="StyleBoldUnderline"/>
        </w:rPr>
        <w:t xml:space="preserve">the remedy </w:t>
      </w:r>
      <w:r w:rsidRPr="00541A9D">
        <w:rPr>
          <w:rStyle w:val="StyleBoldUnderline"/>
          <w:highlight w:val="yellow"/>
        </w:rPr>
        <w:t>would be damages when no</w:t>
      </w:r>
      <w:r w:rsidRPr="00120A27">
        <w:rPr>
          <w:sz w:val="16"/>
        </w:rPr>
        <w:t xml:space="preserve"> other </w:t>
      </w:r>
      <w:r w:rsidRPr="00541A9D">
        <w:rPr>
          <w:rStyle w:val="StyleBoldUnderline"/>
          <w:highlight w:val="yellow"/>
        </w:rPr>
        <w:t>alternatives were available</w:t>
      </w:r>
      <w:r w:rsidRPr="00B71CCA">
        <w:rPr>
          <w:rStyle w:val="StyleBoldUnderline"/>
        </w:rPr>
        <w:t xml:space="preserve">). Even </w:t>
      </w:r>
      <w:r w:rsidRPr="00541A9D">
        <w:rPr>
          <w:rStyle w:val="StyleBoldUnderline"/>
          <w:highlight w:val="yellow"/>
        </w:rPr>
        <w:t>the</w:t>
      </w:r>
      <w:r w:rsidRPr="00B71CCA">
        <w:rPr>
          <w:rStyle w:val="StyleBoldUnderline"/>
        </w:rPr>
        <w:t xml:space="preserve"> Court’s </w:t>
      </w:r>
      <w:r w:rsidRPr="00541A9D">
        <w:rPr>
          <w:rStyle w:val="StyleBoldUnderline"/>
          <w:highlight w:val="yellow"/>
        </w:rPr>
        <w:t>most recent</w:t>
      </w:r>
      <w:r w:rsidRPr="00B71CCA">
        <w:rPr>
          <w:rStyle w:val="StyleBoldUnderline"/>
        </w:rPr>
        <w:t xml:space="preserve"> foray</w:t>
      </w:r>
      <w:r w:rsidRPr="00120A27">
        <w:rPr>
          <w:sz w:val="16"/>
        </w:rPr>
        <w:t xml:space="preserve"> into </w:t>
      </w:r>
      <w:proofErr w:type="spellStart"/>
      <w:r w:rsidRPr="00120A27">
        <w:rPr>
          <w:sz w:val="16"/>
        </w:rPr>
        <w:t>Bivens</w:t>
      </w:r>
      <w:proofErr w:type="spellEnd"/>
      <w:r w:rsidRPr="00120A27">
        <w:rPr>
          <w:sz w:val="16"/>
        </w:rPr>
        <w:t xml:space="preserve"> </w:t>
      </w:r>
      <w:r w:rsidRPr="00541A9D">
        <w:rPr>
          <w:rStyle w:val="Emphasis"/>
          <w:highlight w:val="yellow"/>
        </w:rPr>
        <w:t>conditioned</w:t>
      </w:r>
      <w:r w:rsidRPr="00541A9D">
        <w:rPr>
          <w:rStyle w:val="StyleBoldUnderline"/>
          <w:highlight w:val="yellow"/>
        </w:rPr>
        <w:t xml:space="preserve"> the unavailability of </w:t>
      </w:r>
      <w:proofErr w:type="spellStart"/>
      <w:r w:rsidRPr="00541A9D">
        <w:rPr>
          <w:rStyle w:val="StyleBoldUnderline"/>
          <w:highlight w:val="yellow"/>
        </w:rPr>
        <w:t>Bivens</w:t>
      </w:r>
      <w:proofErr w:type="spellEnd"/>
      <w:r w:rsidRPr="00541A9D">
        <w:rPr>
          <w:sz w:val="16"/>
          <w:highlight w:val="yellow"/>
        </w:rPr>
        <w:t xml:space="preserve"> </w:t>
      </w:r>
      <w:r w:rsidRPr="00541A9D">
        <w:rPr>
          <w:rStyle w:val="StyleBoldUnderline"/>
          <w:highlight w:val="yellow"/>
        </w:rPr>
        <w:t>claims</w:t>
      </w:r>
      <w:r w:rsidRPr="00120A27">
        <w:rPr>
          <w:sz w:val="16"/>
        </w:rPr>
        <w:t xml:space="preserve"> against private contractors </w:t>
      </w:r>
      <w:r w:rsidRPr="00541A9D">
        <w:rPr>
          <w:rStyle w:val="Emphasis"/>
          <w:highlight w:val="yellow"/>
        </w:rPr>
        <w:t>on the existence of adequate remedies</w:t>
      </w:r>
      <w:r w:rsidRPr="00B71CCA">
        <w:rPr>
          <w:rStyle w:val="StyleBoldUnderline"/>
        </w:rPr>
        <w:t xml:space="preserve"> under state law</w:t>
      </w:r>
      <w:r w:rsidRPr="00120A27">
        <w:rPr>
          <w:sz w:val="16"/>
        </w:rPr>
        <w:t xml:space="preserve">. Of course, </w:t>
      </w:r>
      <w:r w:rsidRPr="00541A9D">
        <w:rPr>
          <w:rStyle w:val="StyleBoldUnderline"/>
          <w:highlight w:val="yellow"/>
        </w:rPr>
        <w:t>the Court</w:t>
      </w:r>
      <w:r w:rsidRPr="00B71CCA">
        <w:rPr>
          <w:rStyle w:val="StyleBoldUnderline"/>
        </w:rPr>
        <w:t xml:space="preserve"> has </w:t>
      </w:r>
      <w:r w:rsidRPr="00541A9D">
        <w:rPr>
          <w:rStyle w:val="StyleBoldUnderline"/>
          <w:highlight w:val="yellow"/>
        </w:rPr>
        <w:t>never</w:t>
      </w:r>
      <w:r w:rsidRPr="00B71CCA">
        <w:rPr>
          <w:rStyle w:val="StyleBoldUnderline"/>
        </w:rPr>
        <w:t xml:space="preserve"> </w:t>
      </w:r>
      <w:r w:rsidRPr="00541A9D">
        <w:rPr>
          <w:rStyle w:val="StyleBoldUnderline"/>
          <w:highlight w:val="yellow"/>
        </w:rPr>
        <w:t>held</w:t>
      </w:r>
      <w:r w:rsidRPr="00120A27">
        <w:rPr>
          <w:sz w:val="16"/>
        </w:rPr>
        <w:t xml:space="preserve"> that </w:t>
      </w:r>
      <w:r w:rsidRPr="00541A9D">
        <w:rPr>
          <w:rStyle w:val="StyleBoldUnderline"/>
          <w:highlight w:val="yellow"/>
        </w:rPr>
        <w:t>damages</w:t>
      </w:r>
      <w:r w:rsidRPr="00B71CCA">
        <w:rPr>
          <w:rStyle w:val="StyleBoldUnderline"/>
        </w:rPr>
        <w:t xml:space="preserve"> for constitutional claims </w:t>
      </w:r>
      <w:r w:rsidRPr="00541A9D">
        <w:rPr>
          <w:rStyle w:val="StyleBoldUnderline"/>
          <w:highlight w:val="yellow"/>
        </w:rPr>
        <w:t>are constitutionally compelled, but that just means</w:t>
      </w:r>
      <w:r w:rsidRPr="00541A9D">
        <w:rPr>
          <w:sz w:val="16"/>
          <w:highlight w:val="yellow"/>
        </w:rPr>
        <w:t xml:space="preserve"> that </w:t>
      </w:r>
      <w:r w:rsidRPr="00541A9D">
        <w:rPr>
          <w:rStyle w:val="StyleBoldUnderline"/>
          <w:highlight w:val="yellow"/>
        </w:rPr>
        <w:t xml:space="preserve">this is </w:t>
      </w:r>
      <w:r w:rsidRPr="00541A9D">
        <w:rPr>
          <w:rStyle w:val="Emphasis"/>
          <w:highlight w:val="yellow"/>
        </w:rPr>
        <w:t>an open question</w:t>
      </w:r>
      <w:r w:rsidRPr="00541A9D">
        <w:rPr>
          <w:sz w:val="16"/>
          <w:highlight w:val="yellow"/>
        </w:rPr>
        <w:t>–</w:t>
      </w:r>
      <w:r w:rsidRPr="00541A9D">
        <w:rPr>
          <w:rStyle w:val="StyleBoldUnderline"/>
          <w:highlight w:val="yellow"/>
        </w:rPr>
        <w:t>not, as the</w:t>
      </w:r>
      <w:r w:rsidRPr="00B71CCA">
        <w:rPr>
          <w:rStyle w:val="StyleBoldUnderline"/>
        </w:rPr>
        <w:t xml:space="preserve"> D.C. </w:t>
      </w:r>
      <w:r w:rsidRPr="00541A9D">
        <w:rPr>
          <w:rStyle w:val="StyleBoldUnderline"/>
          <w:highlight w:val="yellow"/>
        </w:rPr>
        <w:t>Circuit</w:t>
      </w:r>
      <w:r w:rsidRPr="00120A27">
        <w:rPr>
          <w:sz w:val="16"/>
        </w:rPr>
        <w:t xml:space="preserve"> would have you </w:t>
      </w:r>
      <w:r w:rsidRPr="00541A9D">
        <w:rPr>
          <w:rStyle w:val="StyleBoldUnderline"/>
          <w:highlight w:val="yellow"/>
        </w:rPr>
        <w:t>believe</w:t>
      </w:r>
      <w:r w:rsidRPr="00B71CCA">
        <w:rPr>
          <w:rStyle w:val="StyleBoldUnderline"/>
        </w:rPr>
        <w:t>, that the answer necessarily follows from existing precedent.</w:t>
      </w:r>
    </w:p>
    <w:p w:rsidR="00E94B86" w:rsidRDefault="00E94B86" w:rsidP="00E94B86"/>
    <w:p w:rsidR="00E94B86" w:rsidRDefault="00E94B86" w:rsidP="00E94B86">
      <w:pPr>
        <w:pStyle w:val="Heading4"/>
      </w:pPr>
      <w:r>
        <w:t xml:space="preserve">Political branches are </w:t>
      </w:r>
      <w:r w:rsidRPr="00EE1A1D">
        <w:t>incapable</w:t>
      </w:r>
      <w:r>
        <w:t xml:space="preserve"> of resolving clarity—MCA proves Court detainment check’s key to </w:t>
      </w:r>
      <w:r w:rsidRPr="00EE1A1D">
        <w:t>refinement</w:t>
      </w:r>
      <w:r>
        <w:t xml:space="preserve"> of executive deference</w:t>
      </w:r>
    </w:p>
    <w:p w:rsidR="00E94B86" w:rsidRPr="00EE64F5" w:rsidRDefault="00E94B86" w:rsidP="00E94B86">
      <w:pPr>
        <w:rPr>
          <w:sz w:val="20"/>
          <w:szCs w:val="20"/>
        </w:rPr>
      </w:pPr>
      <w:r w:rsidRPr="008736EC">
        <w:rPr>
          <w:rStyle w:val="Heading4Char"/>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E94B86" w:rsidRDefault="00E94B86" w:rsidP="00E94B86">
      <w:pPr>
        <w:rPr>
          <w:rStyle w:val="UNDERLINE"/>
        </w:rPr>
      </w:pPr>
      <w:r w:rsidRPr="00EE64F5">
        <w:rPr>
          <w:sz w:val="16"/>
        </w:rPr>
        <w:t xml:space="preserve">B. Congressional Remands After 9/11 </w:t>
      </w:r>
      <w:proofErr w:type="gramStart"/>
      <w:r w:rsidRPr="00EE64F5">
        <w:rPr>
          <w:sz w:val="16"/>
        </w:rPr>
        <w:t>Once</w:t>
      </w:r>
      <w:proofErr w:type="gramEnd"/>
      <w:r w:rsidRPr="00EE64F5">
        <w:rPr>
          <w:sz w:val="16"/>
        </w:rPr>
        <w:t xml:space="preserve"> the post-9/11 decisions are understood through</w:t>
      </w:r>
      <w:r w:rsidRPr="00426E3A">
        <w:rPr>
          <w:rStyle w:val="UNDERLINE"/>
        </w:rPr>
        <w:t xml:space="preserve"> </w:t>
      </w:r>
      <w:r w:rsidRPr="00EE64F5">
        <w:rPr>
          <w:sz w:val="16"/>
        </w:rPr>
        <w:t>the lens of</w:t>
      </w:r>
      <w:r w:rsidRPr="00426E3A">
        <w:rPr>
          <w:rStyle w:val="UNDERLINE"/>
        </w:rPr>
        <w:t xml:space="preserve"> the Court's preference for dual-branch solutions to national security problems, Chevron's absence becomes more understandable.</w:t>
      </w:r>
      <w:r w:rsidRPr="00EE64F5">
        <w:rPr>
          <w:sz w:val="16"/>
        </w:rPr>
        <w:t xml:space="preserve"> Rather than adopt a default rule of deference to reasonable Executive Branch interpretations of statutes that do not actually delegate power to the Executive to act with the force of law, </w:t>
      </w:r>
      <w:r w:rsidRPr="00A17475">
        <w:rPr>
          <w:rStyle w:val="UNDERLINE"/>
          <w:highlight w:val="yellow"/>
        </w:rPr>
        <w:t xml:space="preserve">the Court has required collective political </w:t>
      </w:r>
      <w:r w:rsidRPr="00A17475">
        <w:rPr>
          <w:rStyle w:val="UNDERLINE"/>
          <w:highlight w:val="yellow"/>
        </w:rPr>
        <w:lastRenderedPageBreak/>
        <w:t>branch assessment of the underlying merits of the Executive's preferred policies</w:t>
      </w:r>
      <w:r w:rsidRPr="00A17475">
        <w:rPr>
          <w:sz w:val="16"/>
          <w:highlight w:val="yellow"/>
        </w:rPr>
        <w:t>.</w:t>
      </w:r>
      <w:r w:rsidRPr="00EE64F5">
        <w:rPr>
          <w:sz w:val="16"/>
        </w:rPr>
        <w:t xml:space="preserve"> In this way, the Court has attempted, whenever possible, </w:t>
      </w:r>
      <w:r w:rsidRPr="00A17475">
        <w:rPr>
          <w:rStyle w:val="UNDERLINE"/>
          <w:highlight w:val="yellow"/>
        </w:rPr>
        <w:t xml:space="preserve">to elevate presidential </w:t>
      </w:r>
      <w:proofErr w:type="spellStart"/>
      <w:r w:rsidRPr="00A17475">
        <w:rPr>
          <w:rStyle w:val="UNDERLINE"/>
          <w:highlight w:val="yellow"/>
        </w:rPr>
        <w:t>decisionmaking</w:t>
      </w:r>
      <w:proofErr w:type="spellEnd"/>
      <w:r w:rsidRPr="00A17475">
        <w:rPr>
          <w:rStyle w:val="UNDERLINE"/>
          <w:highlight w:val="yellow"/>
        </w:rPr>
        <w:t xml:space="preserve"> from Youngstown Category </w:t>
      </w:r>
      <w:r w:rsidRPr="006A5F55">
        <w:rPr>
          <w:rStyle w:val="UNDERLINE"/>
          <w:highlight w:val="yellow"/>
        </w:rPr>
        <w:t>Two to</w:t>
      </w:r>
      <w:r w:rsidRPr="006A5F55">
        <w:rPr>
          <w:rStyle w:val="UNDERLINE"/>
        </w:rPr>
        <w:t xml:space="preserve"> Category </w:t>
      </w:r>
      <w:r w:rsidRPr="00A17475">
        <w:rPr>
          <w:rStyle w:val="UNDERLINE"/>
          <w:highlight w:val="yellow"/>
        </w:rPr>
        <w:t>One</w:t>
      </w:r>
      <w:r w:rsidRPr="00426E3A">
        <w:rPr>
          <w:rStyle w:val="UNDERLINE"/>
        </w:rPr>
        <w:t>.</w:t>
      </w:r>
      <w:r w:rsidRPr="00EE64F5">
        <w:rPr>
          <w:sz w:val="16"/>
        </w:rPr>
        <w:t xml:space="preserve"> 307 But </w:t>
      </w:r>
      <w:r w:rsidRPr="00426E3A">
        <w:rPr>
          <w:rStyle w:val="UNDERLINE"/>
        </w:rPr>
        <w:t xml:space="preserve">the political branches have not always responded </w:t>
      </w:r>
      <w:r w:rsidRPr="00EE64F5">
        <w:rPr>
          <w:sz w:val="16"/>
        </w:rPr>
        <w:t xml:space="preserve">to the Court's overtures. </w:t>
      </w:r>
      <w:r w:rsidRPr="00A17475">
        <w:rPr>
          <w:rStyle w:val="UNDERLINE"/>
          <w:highlight w:val="yellow"/>
        </w:rPr>
        <w:t>While the AUMF speaks only generally to a use of force against al-Qaeda and the Taliban</w:t>
      </w:r>
      <w:r w:rsidRPr="00426E3A">
        <w:rPr>
          <w:rStyle w:val="UNDERLINE"/>
        </w:rPr>
        <w:t>,</w:t>
      </w:r>
      <w:r w:rsidRPr="00EE64F5">
        <w:rPr>
          <w:sz w:val="16"/>
        </w:rPr>
        <w:t xml:space="preserve"> 308 </w:t>
      </w:r>
      <w:r w:rsidRPr="00A17475">
        <w:rPr>
          <w:rStyle w:val="UNDERLINE"/>
          <w:highlight w:val="yellow"/>
        </w:rPr>
        <w:t xml:space="preserve">it has served as the primary statutory basis </w:t>
      </w:r>
      <w:r w:rsidRPr="00A17475">
        <w:rPr>
          <w:rStyle w:val="UNDERLINE"/>
        </w:rPr>
        <w:t>for the Executive</w:t>
      </w:r>
      <w:r w:rsidRPr="00EE64F5">
        <w:rPr>
          <w:sz w:val="16"/>
        </w:rPr>
        <w:t xml:space="preserve"> Branch's policymaking regarding domestic and international detention, surveillance, and military commissions. Yet, the AUMF </w:t>
      </w:r>
      <w:r w:rsidRPr="00A17475">
        <w:rPr>
          <w:rStyle w:val="UNDERLINE"/>
          <w:highlight w:val="yellow"/>
        </w:rPr>
        <w:t>provides at best vague indications of the</w:t>
      </w:r>
      <w:r w:rsidRPr="00426E3A">
        <w:rPr>
          <w:rStyle w:val="UNDERLINE"/>
        </w:rPr>
        <w:t xml:space="preserve"> President's national security powers and little clarity on </w:t>
      </w:r>
      <w:r w:rsidRPr="00A17475">
        <w:rPr>
          <w:rStyle w:val="UNDERLINE"/>
          <w:highlight w:val="yellow"/>
        </w:rPr>
        <w:t>questions such as the definition of those persons the President may detain</w:t>
      </w:r>
      <w:r w:rsidRPr="00EE64F5">
        <w:rPr>
          <w:sz w:val="16"/>
        </w:rPr>
        <w:t xml:space="preserve"> at Guantanamo, </w:t>
      </w:r>
      <w:r w:rsidRPr="00426E3A">
        <w:rPr>
          <w:rStyle w:val="UNDERLINE"/>
        </w:rPr>
        <w:t xml:space="preserve">the length of those detentions, the conditions </w:t>
      </w:r>
      <w:r w:rsidRPr="00EE64F5">
        <w:rPr>
          <w:sz w:val="16"/>
        </w:rPr>
        <w:t xml:space="preserve">of those detentions, </w:t>
      </w:r>
      <w:r w:rsidRPr="00426E3A">
        <w:rPr>
          <w:rStyle w:val="UNDERLINE"/>
        </w:rPr>
        <w:t>and the substantive rights and remedies cognizable in habeas challenges.</w:t>
      </w:r>
      <w:r w:rsidRPr="00EE64F5">
        <w:rPr>
          <w:sz w:val="16"/>
        </w:rPr>
        <w:t xml:space="preserve"> While courts have resolved subsidiary elements of these questions, </w:t>
      </w:r>
      <w:r w:rsidRPr="00A17475">
        <w:rPr>
          <w:rStyle w:val="UNDERLINE"/>
          <w:highlight w:val="yellow"/>
        </w:rPr>
        <w:t>the</w:t>
      </w:r>
      <w:r w:rsidRPr="00EE64F5">
        <w:rPr>
          <w:sz w:val="16"/>
        </w:rPr>
        <w:t xml:space="preserve"> Supreme </w:t>
      </w:r>
      <w:r w:rsidRPr="00A17475">
        <w:rPr>
          <w:rStyle w:val="UNDERLINE"/>
          <w:highlight w:val="yellow"/>
        </w:rPr>
        <w:t>Court has mainly adopted a policy of</w:t>
      </w:r>
      <w:r w:rsidRPr="00EE64F5">
        <w:rPr>
          <w:sz w:val="16"/>
        </w:rPr>
        <w:t xml:space="preserve"> [*1965] </w:t>
      </w:r>
      <w:r w:rsidRPr="00A17475">
        <w:rPr>
          <w:rStyle w:val="UNDERLINE"/>
          <w:highlight w:val="yellow"/>
        </w:rPr>
        <w:t>remanding these</w:t>
      </w:r>
      <w:r w:rsidRPr="00426E3A">
        <w:rPr>
          <w:rStyle w:val="UNDERLINE"/>
        </w:rPr>
        <w:t xml:space="preserve"> questions </w:t>
      </w:r>
      <w:r w:rsidRPr="00A17475">
        <w:rPr>
          <w:rStyle w:val="UNDERLINE"/>
          <w:highlight w:val="yellow"/>
        </w:rPr>
        <w:t>to Congress</w:t>
      </w:r>
      <w:r w:rsidRPr="00426E3A">
        <w:rPr>
          <w:rStyle w:val="UNDERLINE"/>
        </w:rPr>
        <w:t xml:space="preserve"> </w:t>
      </w:r>
      <w:r w:rsidRPr="00A17475">
        <w:rPr>
          <w:rStyle w:val="UNDERLINE"/>
          <w:highlight w:val="yellow"/>
        </w:rPr>
        <w:t xml:space="preserve">for clarification through statutory delegations, and Congress has generally </w:t>
      </w:r>
      <w:r w:rsidRPr="00A17475">
        <w:rPr>
          <w:rStyle w:val="Emphasis"/>
          <w:highlight w:val="yellow"/>
        </w:rPr>
        <w:t>avoided those calls</w:t>
      </w:r>
      <w:r w:rsidRPr="00426E3A">
        <w:rPr>
          <w:rStyle w:val="UNDERLINE"/>
        </w:rPr>
        <w:t>.</w:t>
      </w:r>
      <w:r w:rsidRPr="00EE64F5">
        <w:rPr>
          <w:sz w:val="16"/>
        </w:rPr>
        <w:t xml:space="preserve"> 309 While the resulting statutes contain some important procedural improvements, 310 Congress has generally refrained from legislating on numerous other matters concerning Executive Branch national security powers. </w:t>
      </w:r>
      <w:proofErr w:type="spellStart"/>
      <w:r w:rsidRPr="00A17475">
        <w:rPr>
          <w:rStyle w:val="UNDERLINE"/>
          <w:highlight w:val="yellow"/>
        </w:rPr>
        <w:t>Hamdan's</w:t>
      </w:r>
      <w:proofErr w:type="spellEnd"/>
      <w:r w:rsidRPr="00A17475">
        <w:rPr>
          <w:rStyle w:val="UNDERLINE"/>
          <w:highlight w:val="yellow"/>
        </w:rPr>
        <w:t xml:space="preserve"> requirement for a clear legislative mandate</w:t>
      </w:r>
      <w:r w:rsidRPr="00426E3A">
        <w:rPr>
          <w:rStyle w:val="UNDERLINE"/>
        </w:rPr>
        <w:t xml:space="preserve"> authorizing the President's commissions </w:t>
      </w:r>
      <w:r w:rsidRPr="00A17475">
        <w:rPr>
          <w:rStyle w:val="UNDERLINE"/>
          <w:highlight w:val="yellow"/>
        </w:rPr>
        <w:t>led to a "quick and</w:t>
      </w:r>
      <w:r w:rsidRPr="00EE64F5">
        <w:rPr>
          <w:sz w:val="16"/>
        </w:rPr>
        <w:t xml:space="preserve"> inevitably </w:t>
      </w:r>
      <w:r w:rsidRPr="00A17475">
        <w:rPr>
          <w:rStyle w:val="UNDERLINE"/>
          <w:highlight w:val="yellow"/>
        </w:rPr>
        <w:t xml:space="preserve">messy </w:t>
      </w:r>
      <w:r w:rsidRPr="006A5F55">
        <w:rPr>
          <w:rStyle w:val="UNDERLINE"/>
        </w:rPr>
        <w:t>quilting bee in Congress"</w:t>
      </w:r>
      <w:r w:rsidRPr="00EE64F5">
        <w:rPr>
          <w:sz w:val="16"/>
        </w:rPr>
        <w:t xml:space="preserve"> culminating </w:t>
      </w:r>
      <w:r w:rsidRPr="006A5F55">
        <w:rPr>
          <w:rStyle w:val="UNDERLINE"/>
        </w:rPr>
        <w:t xml:space="preserve">in the </w:t>
      </w:r>
      <w:r w:rsidRPr="00A17475">
        <w:rPr>
          <w:rStyle w:val="UNDERLINE"/>
          <w:highlight w:val="yellow"/>
        </w:rPr>
        <w:t>MCA</w:t>
      </w:r>
      <w:r w:rsidRPr="00EE64F5">
        <w:rPr>
          <w:sz w:val="16"/>
        </w:rPr>
        <w:t xml:space="preserve">. 311 </w:t>
      </w:r>
      <w:r w:rsidRPr="00A17475">
        <w:rPr>
          <w:rStyle w:val="UNDERLINE"/>
          <w:highlight w:val="yellow"/>
        </w:rPr>
        <w:t>The</w:t>
      </w:r>
      <w:r w:rsidRPr="00EE64F5">
        <w:rPr>
          <w:sz w:val="16"/>
        </w:rPr>
        <w:t xml:space="preserve"> most recent </w:t>
      </w:r>
      <w:r w:rsidRPr="00A17475">
        <w:rPr>
          <w:rStyle w:val="UNDERLINE"/>
          <w:highlight w:val="yellow"/>
        </w:rPr>
        <w:t>N</w:t>
      </w:r>
      <w:r w:rsidRPr="00EE64F5">
        <w:rPr>
          <w:sz w:val="16"/>
        </w:rPr>
        <w:t xml:space="preserve">ational </w:t>
      </w:r>
      <w:r w:rsidRPr="00A17475">
        <w:rPr>
          <w:rStyle w:val="UNDERLINE"/>
          <w:highlight w:val="yellow"/>
        </w:rPr>
        <w:t>D</w:t>
      </w:r>
      <w:r w:rsidRPr="00EE64F5">
        <w:rPr>
          <w:sz w:val="16"/>
        </w:rPr>
        <w:t xml:space="preserve">efense </w:t>
      </w:r>
      <w:r w:rsidRPr="00A17475">
        <w:rPr>
          <w:rStyle w:val="UNDERLINE"/>
          <w:highlight w:val="yellow"/>
        </w:rPr>
        <w:t>A</w:t>
      </w:r>
      <w:r w:rsidRPr="00EE64F5">
        <w:rPr>
          <w:sz w:val="16"/>
        </w:rPr>
        <w:t xml:space="preserve">uthorization </w:t>
      </w:r>
      <w:r w:rsidRPr="00A17475">
        <w:rPr>
          <w:rStyle w:val="UNDERLINE"/>
          <w:highlight w:val="yellow"/>
        </w:rPr>
        <w:t>A</w:t>
      </w:r>
      <w:r w:rsidRPr="00EE64F5">
        <w:rPr>
          <w:sz w:val="16"/>
        </w:rPr>
        <w:t xml:space="preserve">ct, which addresses a few of the questions raised by the Guantanamo litigation, </w:t>
      </w:r>
      <w:r w:rsidRPr="00A17475">
        <w:rPr>
          <w:rStyle w:val="UNDERLINE"/>
          <w:highlight w:val="yellow"/>
        </w:rPr>
        <w:t>leaves the lion's share of those matters unanswered</w:t>
      </w:r>
      <w:r w:rsidRPr="00426E3A">
        <w:rPr>
          <w:rStyle w:val="UNDERLINE"/>
        </w:rPr>
        <w:t xml:space="preserve">. </w:t>
      </w:r>
      <w:r w:rsidRPr="00EE64F5">
        <w:rPr>
          <w:sz w:val="16"/>
        </w:rPr>
        <w:t xml:space="preserve">312 Because Congress, when it has acted, generally has done so through broad, vague, and at times sweeping national security legislation, often </w:t>
      </w:r>
      <w:r w:rsidRPr="00426E3A">
        <w:rPr>
          <w:rStyle w:val="UNDERLINE"/>
        </w:rPr>
        <w:t>with little debate and</w:t>
      </w:r>
      <w:r w:rsidRPr="00EE64F5">
        <w:rPr>
          <w:sz w:val="16"/>
        </w:rPr>
        <w:t xml:space="preserve"> with </w:t>
      </w:r>
      <w:r w:rsidRPr="00426E3A">
        <w:rPr>
          <w:rStyle w:val="UNDERLINE"/>
        </w:rPr>
        <w:t>few</w:t>
      </w:r>
      <w:r w:rsidRPr="00EE64F5">
        <w:rPr>
          <w:sz w:val="16"/>
        </w:rPr>
        <w:t xml:space="preserve"> (if any) </w:t>
      </w:r>
      <w:r w:rsidRPr="00426E3A">
        <w:rPr>
          <w:rStyle w:val="UNDERLINE"/>
        </w:rPr>
        <w:t>indications of</w:t>
      </w:r>
      <w:r w:rsidRPr="00EE64F5">
        <w:rPr>
          <w:sz w:val="16"/>
        </w:rPr>
        <w:t xml:space="preserve"> the </w:t>
      </w:r>
      <w:r w:rsidRPr="00426E3A">
        <w:rPr>
          <w:rStyle w:val="UNDERLINE"/>
        </w:rPr>
        <w:t>limits</w:t>
      </w:r>
      <w:r w:rsidRPr="00EE64F5">
        <w:rPr>
          <w:sz w:val="16"/>
        </w:rPr>
        <w:t xml:space="preserve"> of executive implementation, 313 </w:t>
      </w:r>
      <w:r w:rsidRPr="00A17475">
        <w:rPr>
          <w:rStyle w:val="UNDERLINE"/>
          <w:highlight w:val="yellow"/>
        </w:rPr>
        <w:t xml:space="preserve">a number of important issues </w:t>
      </w:r>
      <w:r w:rsidRPr="00A17475">
        <w:rPr>
          <w:rStyle w:val="Emphasis"/>
          <w:highlight w:val="yellow"/>
        </w:rPr>
        <w:t>have been left</w:t>
      </w:r>
      <w:r w:rsidRPr="00A17475">
        <w:rPr>
          <w:rStyle w:val="UNDERLINE"/>
          <w:highlight w:val="yellow"/>
        </w:rPr>
        <w:t xml:space="preserve"> for judicial development.</w:t>
      </w:r>
      <w:r w:rsidRPr="00EE64F5">
        <w:rPr>
          <w:sz w:val="16"/>
        </w:rPr>
        <w:t xml:space="preserve"> 314 [*1966] It should be noted that, since 9/11, Congress has not refrained from enacting detailed framework statutes when it wants to do so. After </w:t>
      </w:r>
      <w:proofErr w:type="spellStart"/>
      <w:r w:rsidRPr="00EE64F5">
        <w:rPr>
          <w:sz w:val="16"/>
        </w:rPr>
        <w:t>Hamdan</w:t>
      </w:r>
      <w:proofErr w:type="spellEnd"/>
      <w:r w:rsidRPr="00EE64F5">
        <w:rPr>
          <w:sz w:val="16"/>
        </w:rPr>
        <w:t xml:space="preserve">, Congress authorized military commissions, 315 and at least one court that had initially rejected the commissions approved them after Congress acted. 316 Other post-9/11 statutes, such as the USA PATRIOT Act, also speak clearly and specifically to national security detention issues by, for example, prescribing clear limits to Executive Branch detention authority in the absence of formal criminal charges or the initiation of removal proceedings. 317 Notably, those provisions have so far survived constitutional scrutiny. 318 But in the post-9/11 arena, </w:t>
      </w:r>
      <w:r w:rsidRPr="00426E3A">
        <w:rPr>
          <w:rStyle w:val="UNDERLINE"/>
        </w:rPr>
        <w:t xml:space="preserve">clear delegations to the President have been lacking, and the kind of </w:t>
      </w:r>
      <w:r w:rsidRPr="00A17475">
        <w:rPr>
          <w:rStyle w:val="UNDERLINE"/>
          <w:highlight w:val="yellow"/>
        </w:rPr>
        <w:t>"super-strong" deference</w:t>
      </w:r>
      <w:r w:rsidRPr="00426E3A">
        <w:rPr>
          <w:rStyle w:val="UNDERLINE"/>
        </w:rPr>
        <w:t xml:space="preserve"> championed by Chevron-backers </w:t>
      </w:r>
      <w:r w:rsidRPr="00A17475">
        <w:rPr>
          <w:rStyle w:val="UNDERLINE"/>
          <w:highlight w:val="yellow"/>
        </w:rPr>
        <w:t xml:space="preserve">has consequently been </w:t>
      </w:r>
      <w:r w:rsidRPr="00A17475">
        <w:rPr>
          <w:rStyle w:val="Emphasis"/>
          <w:highlight w:val="yellow"/>
        </w:rPr>
        <w:t>absent</w:t>
      </w:r>
      <w:r w:rsidRPr="00A17475">
        <w:rPr>
          <w:rStyle w:val="UNDERLINE"/>
          <w:highlight w:val="yellow"/>
        </w:rPr>
        <w:t>.</w:t>
      </w:r>
    </w:p>
    <w:p w:rsidR="00E94B86" w:rsidRDefault="00E94B86" w:rsidP="00E94B86">
      <w:pPr>
        <w:rPr>
          <w:rStyle w:val="UNDERLINE"/>
        </w:rPr>
      </w:pPr>
    </w:p>
    <w:p w:rsidR="00E94B86" w:rsidRDefault="00E94B86" w:rsidP="00E94B86">
      <w:pPr>
        <w:pStyle w:val="Heading4"/>
      </w:pPr>
      <w:r>
        <w:t xml:space="preserve">Judicially legitimated flexibility’s key to </w:t>
      </w:r>
      <w:proofErr w:type="spellStart"/>
      <w:r>
        <w:t>heg</w:t>
      </w:r>
      <w:proofErr w:type="spellEnd"/>
      <w:r>
        <w:t>—detention policies are the determinant</w:t>
      </w:r>
    </w:p>
    <w:p w:rsidR="00E94B86" w:rsidRDefault="00E94B86" w:rsidP="00E94B86">
      <w:r w:rsidRPr="008736EC">
        <w:rPr>
          <w:rStyle w:val="Heading4Char"/>
        </w:rPr>
        <w:t>Knowles 2009</w:t>
      </w:r>
      <w:r>
        <w:t xml:space="preserve"> (Robert Knowles, Acting Assistant Professor, New York University School of Law, 41 Ariz. St. L.J. 87 American Hegemony and the Foreign Affairs Constitution) </w:t>
      </w:r>
    </w:p>
    <w:p w:rsidR="00E94B86" w:rsidRDefault="00E94B86" w:rsidP="00E94B86">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 xml:space="preserve">reduces the need for executive </w:t>
      </w:r>
      <w:r w:rsidRPr="007233A4">
        <w:rPr>
          <w:rStyle w:val="StyleBoldUnderline"/>
        </w:rPr>
        <w:t xml:space="preserve">branch </w:t>
      </w:r>
      <w:r w:rsidRPr="00F43391">
        <w:rPr>
          <w:rStyle w:val="StyleBoldUnderline"/>
          <w:highlight w:val="yellow"/>
        </w:rPr>
        <w:t>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w:t>
      </w:r>
      <w:proofErr w:type="spellStart"/>
      <w:r>
        <w:t>Ikenberry</w:t>
      </w:r>
      <w:proofErr w:type="spellEnd"/>
      <w:r>
        <w:t xml:space="preserve">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w:t>
      </w:r>
      <w:r w:rsidRPr="007233A4">
        <w:rPr>
          <w:rStyle w:val="StyleBoldUnderline"/>
          <w:highlight w:val="yellow"/>
        </w:rPr>
        <w:t>the Administration invoked the law of armed conflict to justify its detention</w:t>
      </w:r>
      <w:r>
        <w:t xml:space="preserve"> of enemy combatants, it </w:t>
      </w:r>
      <w:r w:rsidRPr="007233A4">
        <w:rPr>
          <w:rStyle w:val="StyleBoldUnderline"/>
          <w:highlight w:val="yellow"/>
        </w:rPr>
        <w:t xml:space="preserve">did not </w:t>
      </w:r>
      <w:r w:rsidRPr="007233A4">
        <w:rPr>
          <w:rStyle w:val="StyleBoldUnderline"/>
        </w:rPr>
        <w:lastRenderedPageBreak/>
        <w:t xml:space="preserve">seem to </w:t>
      </w:r>
      <w:r w:rsidRPr="007233A4">
        <w:rPr>
          <w:rStyle w:val="StyleBoldUnderline"/>
          <w:highlight w:val="yellow"/>
        </w:rPr>
        <w:t>recognize limits imposed</w:t>
      </w:r>
      <w:r>
        <w:t xml:space="preserve"> by that law.425 Most significantly, it designed the detention scheme around interrogation rather than incapacitation and excluded the detainees from all legal protections of the Geneva Conventions.426 </w:t>
      </w:r>
      <w:r w:rsidRPr="007233A4">
        <w:rPr>
          <w:rStyle w:val="StyleBoldUnderline"/>
          <w:highlight w:val="yellow"/>
        </w:rPr>
        <w:t>It declared all detainees</w:t>
      </w:r>
      <w:r>
        <w:t xml:space="preserve"> at </w:t>
      </w:r>
      <w:proofErr w:type="spellStart"/>
      <w:r>
        <w:t>Guantánamo</w:t>
      </w:r>
      <w:proofErr w:type="spellEnd"/>
      <w:r>
        <w:t xml:space="preserve"> to be “</w:t>
      </w:r>
      <w:r w:rsidRPr="007233A4">
        <w:rPr>
          <w:rStyle w:val="StyleBoldUnderline"/>
          <w:highlight w:val="yellow"/>
        </w:rPr>
        <w:t>enemy</w:t>
      </w:r>
      <w:r w:rsidRPr="007233A4">
        <w:rPr>
          <w:highlight w:val="yellow"/>
        </w:rPr>
        <w:t xml:space="preserve"> </w:t>
      </w:r>
      <w:r w:rsidRPr="007233A4">
        <w:rPr>
          <w:rStyle w:val="StyleBoldUnderline"/>
          <w:highlight w:val="yellow"/>
        </w:rPr>
        <w:t>combatants” without</w:t>
      </w:r>
      <w:r>
        <w:t xml:space="preserve"> establishing </w:t>
      </w:r>
      <w:r w:rsidRPr="007233A4">
        <w:rPr>
          <w:rStyle w:val="StyleBoldUnderline"/>
          <w:highlight w:val="yellow"/>
        </w:rPr>
        <w:t>a regularized process</w:t>
      </w:r>
      <w:r>
        <w:t xml:space="preserve"> for making an individual determination for each detainee.427 </w:t>
      </w:r>
      <w:r w:rsidRPr="007233A4">
        <w:rPr>
          <w:rStyle w:val="StyleBoldUnderline"/>
          <w:highlight w:val="yellow"/>
        </w:rPr>
        <w:t>And</w:t>
      </w:r>
      <w:r>
        <w:t xml:space="preserve"> when it established </w:t>
      </w:r>
      <w:r w:rsidRPr="007233A4">
        <w:rPr>
          <w:rStyle w:val="StyleBoldUnderline"/>
          <w:highlight w:val="yellow"/>
        </w:rPr>
        <w:t>the military commissions</w:t>
      </w:r>
      <w:r w:rsidRPr="00926643">
        <w:t xml:space="preserve">, also without consulting Congress, the Administration </w:t>
      </w:r>
      <w:r w:rsidRPr="007233A4">
        <w:rPr>
          <w:rStyle w:val="StyleBoldUnderline"/>
          <w:highlight w:val="yellow"/>
        </w:rPr>
        <w:t>denied defendants important procedural protections</w:t>
      </w:r>
      <w:r w:rsidRPr="00926643">
        <w:t>.428</w:t>
      </w:r>
      <w:r w:rsidRPr="00926643">
        <w:rPr>
          <w:sz w:val="12"/>
        </w:rPr>
        <w:t xml:space="preserve">¶ </w:t>
      </w:r>
      <w:r w:rsidRPr="00F0686B">
        <w:rPr>
          <w:rStyle w:val="StyleBoldUnderline"/>
        </w:rPr>
        <w:t xml:space="preserve">In an anarchic world characterized by great power conflict, </w:t>
      </w:r>
      <w:r w:rsidRPr="00F43391">
        <w:rPr>
          <w:rStyle w:val="StyleBoldUnderline"/>
          <w:highlight w:val="yellow"/>
        </w:rPr>
        <w:t xml:space="preserve">one could make the argument that the executive </w:t>
      </w:r>
      <w:r w:rsidRPr="007233A4">
        <w:rPr>
          <w:rStyle w:val="StyleBoldUnderline"/>
        </w:rPr>
        <w:t xml:space="preserve">branch </w:t>
      </w:r>
      <w:r w:rsidRPr="00F43391">
        <w:rPr>
          <w:rStyle w:val="StyleBoldUnderline"/>
          <w:highlight w:val="yellow"/>
        </w:rPr>
        <w:t>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 xml:space="preserve">date from the </w:t>
      </w:r>
      <w:r w:rsidRPr="00F0686B">
        <w:rPr>
          <w:rStyle w:val="StyleBoldUnderline"/>
        </w:rPr>
        <w:t>19</w:t>
      </w:r>
      <w:r w:rsidRPr="00F43391">
        <w:rPr>
          <w:rStyle w:val="StyleBoldUnderline"/>
          <w:highlight w:val="yellow"/>
        </w:rPr>
        <w:t>30s</w:t>
      </w:r>
      <w:r w:rsidRPr="00926643">
        <w:rPr>
          <w:rStyle w:val="StyleBoldUnderline"/>
        </w:rPr>
        <w:t xml:space="preserve"> and 1940s—</w:t>
      </w:r>
      <w:r w:rsidRPr="00F0686B">
        <w:rPr>
          <w:rStyle w:val="StyleBoldUnderline"/>
        </w:rPr>
        <w:t xml:space="preserve">a period </w:t>
      </w:r>
      <w:r w:rsidRPr="00F43391">
        <w:rPr>
          <w:rStyle w:val="StyleBoldUnderline"/>
          <w:highlight w:val="yellow"/>
        </w:rPr>
        <w:t>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 xml:space="preserve">Instead, the danger is that American rule-breaking will set a pattern </w:t>
      </w:r>
      <w:r w:rsidRPr="00F0686B">
        <w:rPr>
          <w:rStyle w:val="StyleBoldUnderline"/>
        </w:rPr>
        <w:t xml:space="preserve">of rule-breaking </w:t>
      </w:r>
      <w:r w:rsidRPr="00F43391">
        <w:rPr>
          <w:rStyle w:val="StyleBoldUnderline"/>
          <w:highlight w:val="yellow"/>
        </w:rPr>
        <w:t xml:space="preserve">for the </w:t>
      </w:r>
      <w:proofErr w:type="gramStart"/>
      <w:r w:rsidRPr="00F43391">
        <w:rPr>
          <w:rStyle w:val="StyleBoldUnderline"/>
          <w:highlight w:val="yellow"/>
        </w:rPr>
        <w:t>world,</w:t>
      </w:r>
      <w:proofErr w:type="gramEnd"/>
      <w:r w:rsidRPr="00F43391">
        <w:rPr>
          <w:rStyle w:val="StyleBoldUnderline"/>
          <w:highlight w:val="yellow"/>
        </w:rPr>
        <w:t xml:space="preserve">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E94B86" w:rsidRDefault="00E94B86" w:rsidP="00E94B86">
      <w:pPr>
        <w:pStyle w:val="Heading4"/>
      </w:pPr>
      <w:r>
        <w:t>Outweighs material advantage</w:t>
      </w:r>
    </w:p>
    <w:p w:rsidR="00E94B86" w:rsidRPr="004E0382" w:rsidRDefault="00E94B86" w:rsidP="00E94B86">
      <w:proofErr w:type="spellStart"/>
      <w:r w:rsidRPr="008736EC">
        <w:rPr>
          <w:rStyle w:val="Heading4Char"/>
        </w:rPr>
        <w:t>Kagan</w:t>
      </w:r>
      <w:proofErr w:type="spellEnd"/>
      <w:r w:rsidRPr="008736EC">
        <w:rPr>
          <w:rStyle w:val="Heading4Char"/>
        </w:rPr>
        <w:t xml:space="preserve"> 2004</w:t>
      </w:r>
      <w:r>
        <w:t xml:space="preserve"> (Robert </w:t>
      </w:r>
      <w:proofErr w:type="spellStart"/>
      <w:r>
        <w:t>Kagan</w:t>
      </w:r>
      <w:proofErr w:type="spellEnd"/>
      <w:r>
        <w:t>,</w:t>
      </w:r>
      <w:r w:rsidRPr="004E0382">
        <w:t xml:space="preserve"> senior associate at the Carnegie Endowment for International Peace</w:t>
      </w:r>
      <w:r>
        <w:t>, January 24, 2004, “</w:t>
      </w:r>
      <w:r w:rsidRPr="004E0382">
        <w:t xml:space="preserve">A Tougher War For the U.S. Is One </w:t>
      </w:r>
      <w:proofErr w:type="gramStart"/>
      <w:r w:rsidRPr="004E0382">
        <w:t>Of</w:t>
      </w:r>
      <w:proofErr w:type="gramEnd"/>
      <w:r w:rsidRPr="004E0382">
        <w:t xml:space="preserve"> Legitimacy</w:t>
      </w:r>
      <w:r>
        <w:t>,” New York Times,</w:t>
      </w:r>
      <w:r w:rsidRPr="004E0382">
        <w:t xml:space="preserve"> http://www.nytimes.com/2004/01/24/books/a-tougher-war-for-the-us-is-one-of-legitimacy.html?pagewanted=all&amp;src=pm</w:t>
      </w:r>
      <w:r>
        <w:t>)</w:t>
      </w:r>
    </w:p>
    <w:p w:rsidR="00E94B86" w:rsidRPr="00F43391" w:rsidRDefault="00E94B86" w:rsidP="00E94B86">
      <w:pPr>
        <w:rPr>
          <w:b/>
          <w:u w:val="single"/>
        </w:rPr>
      </w:pPr>
      <w:r w:rsidRPr="004E0382">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proofErr w:type="gramStart"/>
      <w:r w:rsidRPr="004E0382">
        <w:t>?</w:t>
      </w:r>
      <w:r w:rsidRPr="004E0382">
        <w:rPr>
          <w:sz w:val="12"/>
        </w:rPr>
        <w:t>¶</w:t>
      </w:r>
      <w:proofErr w:type="gramEnd"/>
      <w:r w:rsidRPr="004E0382">
        <w:rPr>
          <w:sz w:val="12"/>
        </w:rPr>
        <w:t xml:space="preserve"> </w:t>
      </w:r>
      <w:r w:rsidRPr="00394454">
        <w:rPr>
          <w:rStyle w:val="StyleBoldUnderline"/>
        </w:rPr>
        <w:t xml:space="preserve">It is </w:t>
      </w:r>
      <w:r w:rsidRPr="00F43391">
        <w:rPr>
          <w:rStyle w:val="StyleBoldUnderline"/>
          <w:highlight w:val="yellow"/>
        </w:rPr>
        <w:t xml:space="preserve">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cannot ignore this problem.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 xml:space="preserve">become debilitating and </w:t>
      </w:r>
      <w:r w:rsidRPr="00394454">
        <w:rPr>
          <w:rStyle w:val="StyleBoldUnderline"/>
        </w:rPr>
        <w:t xml:space="preserve">perhaps </w:t>
      </w:r>
      <w:r w:rsidRPr="00F43391">
        <w:rPr>
          <w:rStyle w:val="StyleBoldUnderline"/>
          <w:highlight w:val="yellow"/>
        </w:rPr>
        <w:t>even 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w:t>
      </w:r>
      <w:r>
        <w:lastRenderedPageBreak/>
        <w:t>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contrast, would take a fresh look at all treaties, obligations and alliances and re-evaluate them in terms of America's ''national interest.''</w:t>
      </w:r>
      <w:r w:rsidRPr="004E0382">
        <w:rPr>
          <w:sz w:val="12"/>
        </w:rPr>
        <w:t xml:space="preserve">¶ </w:t>
      </w:r>
      <w:proofErr w:type="gramStart"/>
      <w:r>
        <w:t>The</w:t>
      </w:r>
      <w:proofErr w:type="gramEnd"/>
      <w:r>
        <w:t xml:space="preserv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proofErr w:type="gramStart"/>
      <w:r>
        <w:t>This</w:t>
      </w:r>
      <w:proofErr w:type="gramEnd"/>
      <w:r>
        <w:t xml:space="preserve">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t>''To be sure,'' she argued, ''there is nothing wrong with doing something that benefits all humanity, but that is, in a sense, a second-order effect.''</w:t>
      </w:r>
      <w:r w:rsidRPr="004E0382">
        <w:rPr>
          <w:sz w:val="12"/>
        </w:rPr>
        <w:t xml:space="preserve">¶ </w:t>
      </w:r>
      <w:r>
        <w:t>But could even America's closest friends ever be persuaded that an America always pursuing its self-interest could be relied upon to serve 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E94B86" w:rsidRDefault="00E94B86" w:rsidP="00E94B86">
      <w:pPr>
        <w:rPr>
          <w:rStyle w:val="UNDERLINE"/>
        </w:rPr>
      </w:pPr>
    </w:p>
    <w:p w:rsidR="00E94B86" w:rsidRPr="00E50B35" w:rsidRDefault="00E94B86" w:rsidP="00E94B86">
      <w:pPr>
        <w:pStyle w:val="Heading4"/>
      </w:pPr>
      <w:r>
        <w:t>Hegemony solves great power wars</w:t>
      </w:r>
    </w:p>
    <w:p w:rsidR="00E94B86" w:rsidRPr="00E50B35" w:rsidRDefault="00E94B86" w:rsidP="00E94B86">
      <w:r w:rsidRPr="008736EC">
        <w:rPr>
          <w:rStyle w:val="Heading4Char"/>
        </w:rPr>
        <w:t>Thayer 2006</w:t>
      </w:r>
      <w:r>
        <w:t xml:space="preserve"> (</w:t>
      </w:r>
      <w:r w:rsidRPr="00E50B35">
        <w:t>Bradley A. Thayer,</w:t>
      </w:r>
      <w:r>
        <w:t xml:space="preserve"> Missouri State University Defense and Strategic Studies Institute,</w:t>
      </w:r>
      <w:r w:rsidRPr="00E50B35">
        <w:t xml:space="preserve"> November/December, 2006 “In Defense of Primacy,” NATIONAL INTEREST Issue 86</w:t>
      </w:r>
      <w:r>
        <w:t>)</w:t>
      </w:r>
    </w:p>
    <w:p w:rsidR="00E94B86" w:rsidRPr="00E50B35" w:rsidRDefault="00E94B86" w:rsidP="00E94B86">
      <w:pPr>
        <w:rPr>
          <w:sz w:val="20"/>
        </w:rPr>
      </w:pPr>
      <w:r w:rsidRPr="00F43391">
        <w:rPr>
          <w:rStyle w:val="StyleBoldUnderline"/>
        </w:rPr>
        <w:t xml:space="preserve">THROUGHOUT HISTORY, </w:t>
      </w:r>
      <w:r w:rsidRPr="00F43391">
        <w:rPr>
          <w:rStyle w:val="StyleBoldUnderline"/>
          <w:highlight w:val="yellow"/>
        </w:rPr>
        <w:t>peace and stability have been great benefits of an era where there was a dominant power</w:t>
      </w:r>
      <w:r>
        <w:t>--</w:t>
      </w:r>
      <w:r w:rsidRPr="00E50B35">
        <w:t>Rome, Britain or the United States today</w:t>
      </w:r>
      <w:r w:rsidRPr="00C32137">
        <w:rPr>
          <w:rStyle w:val="SmalltextChar"/>
          <w:rFonts w:eastAsiaTheme="minorEastAsia"/>
        </w:rPr>
        <w:t>.</w:t>
      </w:r>
      <w:r>
        <w:t xml:space="preserve"> </w:t>
      </w:r>
      <w:r w:rsidRPr="00F43391">
        <w:rPr>
          <w:rStyle w:val="StyleBoldUnderline"/>
        </w:rPr>
        <w:t xml:space="preserve">Scholars and statesmen have long recognized the irenic effect of power on the anarchic world of international politics. </w:t>
      </w:r>
      <w:r w:rsidRPr="00F43391">
        <w:rPr>
          <w:rStyle w:val="StyleBoldUnderline"/>
          <w:highlight w:val="yellow"/>
        </w:rPr>
        <w:t>Everything we think of when we consider the current international order</w:t>
      </w:r>
      <w:r w:rsidRPr="00F43391">
        <w:rPr>
          <w:rStyle w:val="StyleBoldUnderline"/>
        </w:rPr>
        <w:t>--free trade</w:t>
      </w:r>
      <w:r w:rsidRPr="00C32137">
        <w:rPr>
          <w:rStyle w:val="SmalltextChar"/>
          <w:rFonts w:eastAsiaTheme="minorEastAsia"/>
        </w:rPr>
        <w:t xml:space="preserve">, </w:t>
      </w:r>
      <w:r w:rsidRPr="00E50B35">
        <w:t>a robust monetary regime, increasing</w:t>
      </w:r>
      <w:r>
        <w:t xml:space="preserve"> </w:t>
      </w:r>
      <w:r w:rsidRPr="00F43391">
        <w:rPr>
          <w:rStyle w:val="StyleBoldUnderline"/>
        </w:rPr>
        <w:t>respect for human rights, growing democratization--</w:t>
      </w:r>
      <w:r w:rsidRPr="00F43391">
        <w:rPr>
          <w:rStyle w:val="StyleBoldUnderline"/>
          <w:highlight w:val="yellow"/>
        </w:rPr>
        <w:t xml:space="preserve">is directly linked to U.S. power. Retrenchment proponents </w:t>
      </w:r>
      <w:r w:rsidRPr="00F43391">
        <w:rPr>
          <w:rStyle w:val="StyleBoldUnderline"/>
        </w:rPr>
        <w:t xml:space="preserve">seem to </w:t>
      </w:r>
      <w:r w:rsidRPr="00F43391">
        <w:rPr>
          <w:rStyle w:val="StyleBoldUnderline"/>
          <w:highlight w:val="yellow"/>
        </w:rPr>
        <w:t xml:space="preserve">think </w:t>
      </w:r>
      <w:r w:rsidRPr="00F43391">
        <w:rPr>
          <w:rStyle w:val="StyleBoldUnderline"/>
        </w:rPr>
        <w:t xml:space="preserve">that </w:t>
      </w:r>
      <w:r w:rsidRPr="00F43391">
        <w:rPr>
          <w:rStyle w:val="StyleBoldUnderline"/>
          <w:highlight w:val="yellow"/>
        </w:rPr>
        <w:t xml:space="preserve">the </w:t>
      </w:r>
      <w:r w:rsidRPr="00F43391">
        <w:rPr>
          <w:rStyle w:val="StyleBoldUnderline"/>
        </w:rPr>
        <w:t xml:space="preserve">current </w:t>
      </w:r>
      <w:r w:rsidRPr="00F43391">
        <w:rPr>
          <w:rStyle w:val="StyleBoldUnderline"/>
          <w:highlight w:val="yellow"/>
        </w:rPr>
        <w:t>system can be maintained without</w:t>
      </w:r>
      <w:r w:rsidRPr="00F43391">
        <w:rPr>
          <w:rStyle w:val="StyleBoldUnderline"/>
        </w:rPr>
        <w:t xml:space="preserve"> the current amount of </w:t>
      </w:r>
      <w:r w:rsidRPr="00F43391">
        <w:rPr>
          <w:rStyle w:val="StyleBoldUnderline"/>
          <w:highlight w:val="yellow"/>
        </w:rPr>
        <w:t xml:space="preserve">U.S. power </w:t>
      </w:r>
      <w:r w:rsidRPr="00F43391">
        <w:rPr>
          <w:rStyle w:val="StyleBoldUnderline"/>
        </w:rPr>
        <w:t>behind it</w:t>
      </w:r>
      <w:r>
        <w:t xml:space="preserve">. </w:t>
      </w:r>
      <w:r w:rsidRPr="00C32137">
        <w:rPr>
          <w:rStyle w:val="SmalltextChar"/>
          <w:rFonts w:eastAsiaTheme="minorEastAsia"/>
        </w:rPr>
        <w:t>In that</w:t>
      </w:r>
      <w:r>
        <w:t xml:space="preserve"> </w:t>
      </w:r>
      <w:r w:rsidRPr="00F43391">
        <w:rPr>
          <w:rStyle w:val="StyleBoldUnderline"/>
          <w:highlight w:val="yellow"/>
        </w:rPr>
        <w:t>they are dead wrong</w:t>
      </w:r>
      <w:r>
        <w:t xml:space="preserve"> </w:t>
      </w:r>
      <w:r w:rsidRPr="00E50B35">
        <w:t>and need to be reminded of one of history's most significant lessons</w:t>
      </w:r>
      <w:r w:rsidRPr="00C32137">
        <w:rPr>
          <w:rStyle w:val="SmalltextChar"/>
          <w:rFonts w:eastAsiaTheme="minorEastAsia"/>
        </w:rPr>
        <w:t>:</w:t>
      </w:r>
      <w:r>
        <w:t xml:space="preserve"> </w:t>
      </w:r>
      <w:r w:rsidRPr="00F43391">
        <w:rPr>
          <w:rStyle w:val="StyleBoldUnderline"/>
        </w:rPr>
        <w:t>Appalling things happen when international orders collapse. The Dark Ages followed Rome's collapse. Hitler succeeded the order established at Versailles</w:t>
      </w:r>
      <w:r w:rsidRPr="00C32137">
        <w:rPr>
          <w:rStyle w:val="SmalltextChar"/>
          <w:rFonts w:eastAsiaTheme="minorEastAsia"/>
        </w:rPr>
        <w:t xml:space="preserve">. </w:t>
      </w:r>
      <w:r w:rsidRPr="00E50B35">
        <w:t xml:space="preserve">Without U.S. power, the liberal order created by the United States will end just as assuredly. As country and western great </w:t>
      </w:r>
      <w:proofErr w:type="spellStart"/>
      <w:r w:rsidRPr="00E50B35">
        <w:t>Ral</w:t>
      </w:r>
      <w:proofErr w:type="spellEnd"/>
      <w:r w:rsidRPr="00E50B35">
        <w:t xml:space="preserve">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t xml:space="preserve"> </w:t>
      </w:r>
      <w:r w:rsidRPr="00F43391">
        <w:rPr>
          <w:rStyle w:val="StyleBoldUnderline"/>
          <w:highlight w:val="yellow"/>
        </w:rPr>
        <w:t>American primacy helps keep</w:t>
      </w:r>
      <w:r w:rsidRPr="00F43391">
        <w:rPr>
          <w:rStyle w:val="StyleBoldUnderline"/>
        </w:rPr>
        <w:t xml:space="preserve"> a number of </w:t>
      </w:r>
      <w:r w:rsidRPr="00F43391">
        <w:rPr>
          <w:rStyle w:val="StyleBoldUnderline"/>
          <w:highlight w:val="yellow"/>
        </w:rPr>
        <w:t>complicated relationships aligned</w:t>
      </w:r>
      <w:r w:rsidRPr="00F43391">
        <w:rPr>
          <w:rStyle w:val="StyleBoldUnderline"/>
        </w:rPr>
        <w:t>--between Greece and Turkey, Israel and Egypt, South Korea and Japan, India and Pakistan, Indonesia and Australia</w:t>
      </w:r>
      <w:r>
        <w:t xml:space="preserve">. </w:t>
      </w:r>
      <w:r w:rsidRPr="00E50B35">
        <w:t>This is not to say it fulfills Woodrow Wilson's vision of ending all war</w:t>
      </w:r>
      <w:r w:rsidRPr="00700CB0">
        <w:rPr>
          <w:rStyle w:val="SmalltextChar"/>
          <w:rFonts w:eastAsiaTheme="minorEastAsia"/>
        </w:rPr>
        <w:t>.</w:t>
      </w:r>
      <w:r>
        <w:t xml:space="preserve"> </w:t>
      </w:r>
      <w:r w:rsidRPr="00F43391">
        <w:rPr>
          <w:rStyle w:val="StyleBoldUnderline"/>
        </w:rPr>
        <w:t>Wars still occur</w:t>
      </w:r>
      <w:r>
        <w:t xml:space="preserve"> </w:t>
      </w:r>
      <w:r w:rsidRPr="00E50B35">
        <w:t>where Washington's interests are not seriously threatened, such as in Darfur</w:t>
      </w:r>
      <w:r w:rsidRPr="00700CB0">
        <w:rPr>
          <w:rStyle w:val="SmalltextChar"/>
          <w:rFonts w:eastAsiaTheme="minorEastAsia"/>
        </w:rPr>
        <w:t>,</w:t>
      </w:r>
      <w:r>
        <w:t xml:space="preserve"> </w:t>
      </w:r>
      <w:r w:rsidRPr="00F43391">
        <w:rPr>
          <w:rStyle w:val="StyleBoldUnderline"/>
        </w:rPr>
        <w:t xml:space="preserve">but </w:t>
      </w:r>
      <w:r w:rsidRPr="00F43391">
        <w:rPr>
          <w:rStyle w:val="StyleBoldUnderline"/>
          <w:highlight w:val="yellow"/>
        </w:rPr>
        <w:t xml:space="preserve">a </w:t>
      </w:r>
      <w:proofErr w:type="spellStart"/>
      <w:r w:rsidRPr="00F43391">
        <w:rPr>
          <w:rStyle w:val="StyleBoldUnderline"/>
          <w:highlight w:val="yellow"/>
        </w:rPr>
        <w:t>Pax</w:t>
      </w:r>
      <w:proofErr w:type="spellEnd"/>
      <w:r w:rsidRPr="00F43391">
        <w:rPr>
          <w:rStyle w:val="StyleBoldUnderline"/>
          <w:highlight w:val="yellow"/>
        </w:rPr>
        <w:t xml:space="preserve"> Americana does reduce war's likelihood, particularly</w:t>
      </w:r>
      <w:r>
        <w:t xml:space="preserve"> </w:t>
      </w:r>
      <w:r w:rsidRPr="00E50B35">
        <w:t>war's worst form</w:t>
      </w:r>
      <w:r>
        <w:t xml:space="preserve">: </w:t>
      </w:r>
      <w:r w:rsidRPr="00F43391">
        <w:rPr>
          <w:rStyle w:val="StyleBoldUnderline"/>
          <w:highlight w:val="yellow"/>
        </w:rPr>
        <w:t>great power wars</w:t>
      </w:r>
      <w:r>
        <w:t xml:space="preserve">. </w:t>
      </w:r>
      <w:r w:rsidRPr="00E50B35">
        <w:t>Second</w:t>
      </w:r>
      <w:r>
        <w:t xml:space="preserve">, </w:t>
      </w:r>
      <w:r w:rsidRPr="00F43391">
        <w:rPr>
          <w:rStyle w:val="StyleBoldUnderline"/>
        </w:rPr>
        <w:t xml:space="preserve">American power gives the United States the ability to </w:t>
      </w:r>
      <w:r w:rsidRPr="00F43391">
        <w:rPr>
          <w:rStyle w:val="StyleBoldUnderline"/>
        </w:rPr>
        <w:lastRenderedPageBreak/>
        <w:t>spread democracy</w:t>
      </w:r>
      <w:r>
        <w:t xml:space="preserve"> </w:t>
      </w:r>
      <w:r w:rsidRPr="00E50B3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w:t>
      </w:r>
      <w:proofErr w:type="gramStart"/>
      <w:r w:rsidRPr="00E50B35">
        <w:t>.(</w:t>
      </w:r>
      <w:proofErr w:type="gramEnd"/>
      <w:r w:rsidRPr="00E50B35">
        <w:t xml:space="preserve"> n3) So, spreading democracy helps maintain U.S. primacy. In addition</w:t>
      </w:r>
      <w:r w:rsidRPr="00700CB0">
        <w:rPr>
          <w:rStyle w:val="SmalltextChar"/>
          <w:rFonts w:eastAsiaTheme="minorEastAsia"/>
        </w:rPr>
        <w:t>,</w:t>
      </w:r>
      <w:r>
        <w:t xml:space="preserve"> </w:t>
      </w:r>
      <w:r w:rsidRPr="00F43391">
        <w:rPr>
          <w:rStyle w:val="StyleBoldUnderline"/>
        </w:rPr>
        <w:t>once states are governed democratically, the likelihood of any type of conflict is significantly reduced</w:t>
      </w:r>
      <w:r>
        <w:t xml:space="preserve">. </w:t>
      </w:r>
      <w:r w:rsidRPr="00E50B35">
        <w:t>This is not because democracies do not have clashing interests. Indeed they do. Rather, it</w:t>
      </w:r>
      <w:r w:rsidRPr="00700CB0">
        <w:rPr>
          <w:rStyle w:val="SmalltextChar"/>
          <w:rFonts w:eastAsiaTheme="minorEastAsia"/>
        </w:rPr>
        <w:t xml:space="preserve"> </w:t>
      </w:r>
      <w:r w:rsidRPr="00E50B35">
        <w:t>is</w:t>
      </w:r>
      <w:r>
        <w:t xml:space="preserve"> </w:t>
      </w:r>
      <w:r w:rsidRPr="00F43391">
        <w:rPr>
          <w:rStyle w:val="StyleBoldUnderline"/>
        </w:rPr>
        <w:t>because they are more open, more transparent and more likely to want to resolve things amicably in concurrence with U.S. leadership</w:t>
      </w:r>
      <w:r>
        <w:t xml:space="preserve">. </w:t>
      </w:r>
      <w:r w:rsidRPr="00E50B3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t>
      </w:r>
      <w:proofErr w:type="gramStart"/>
      <w:r w:rsidRPr="00E50B35">
        <w:t>why :democracy</w:t>
      </w:r>
      <w:proofErr w:type="gramEnd"/>
      <w:r w:rsidRPr="00E50B35">
        <w:t xml:space="preserve">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700CB0">
        <w:rPr>
          <w:rStyle w:val="SmalltextChar"/>
          <w:rFonts w:eastAsiaTheme="minorEastAsia"/>
        </w:rPr>
        <w:t>.</w:t>
      </w:r>
      <w:r>
        <w:t xml:space="preserve"> </w:t>
      </w:r>
      <w:r w:rsidRPr="00F43391">
        <w:rPr>
          <w:rStyle w:val="StyleBoldUnderline"/>
        </w:rPr>
        <w:t>By all accounts, the march of democracy has been impressive</w:t>
      </w:r>
      <w:r>
        <w:t xml:space="preserve">. </w:t>
      </w:r>
      <w:r w:rsidRPr="00E50B35">
        <w:t>Third</w:t>
      </w:r>
      <w:r>
        <w:t xml:space="preserve">, </w:t>
      </w:r>
      <w:r w:rsidRPr="00F43391">
        <w:rPr>
          <w:rStyle w:val="StyleBoldUnderline"/>
        </w:rPr>
        <w:t>along with the growth in the number of democratic states around the world has been the growth of the global economy</w:t>
      </w:r>
      <w:r>
        <w:t xml:space="preserve">. </w:t>
      </w:r>
      <w:r w:rsidRPr="00E50B35">
        <w:t>With its allies,</w:t>
      </w:r>
      <w:r>
        <w:t xml:space="preserve"> </w:t>
      </w:r>
      <w:r w:rsidRPr="00F43391">
        <w:rPr>
          <w:rStyle w:val="StyleBoldUnderline"/>
        </w:rPr>
        <w:t xml:space="preserve">the United States has labored to create an economically liberal worldwide network characterized by free trade and commerce, respect for international property rights, and mobility of capital and labor markets. </w:t>
      </w:r>
      <w:r w:rsidRPr="00F43391">
        <w:rPr>
          <w:rStyle w:val="StyleBoldUnderline"/>
          <w:highlight w:val="yellow"/>
        </w:rPr>
        <w:t>The economic stability and prosperity that stems from this economic order is a global public good from which all states benefit</w:t>
      </w:r>
      <w:r w:rsidRPr="00F43391">
        <w:rPr>
          <w:rStyle w:val="StyleBoldUnderline"/>
        </w:rPr>
        <w:t>, particularly the poorest states in the Third World</w:t>
      </w:r>
      <w:r>
        <w:t xml:space="preserve">. </w:t>
      </w:r>
      <w:r w:rsidRPr="00E50B3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t xml:space="preserve"> </w:t>
      </w:r>
      <w:r w:rsidRPr="00F43391">
        <w:rPr>
          <w:rStyle w:val="StyleBoldUnderline"/>
        </w:rPr>
        <w:t>Economic spin-offs foster the development of military technology, helping to ensure military prowess</w:t>
      </w:r>
      <w:r>
        <w:t xml:space="preserve">. </w:t>
      </w:r>
      <w:r w:rsidRPr="00E50B35">
        <w:t xml:space="preserve">Perhaps the greatest testament to the benefits of the economic network comes from Deepak </w:t>
      </w:r>
      <w:proofErr w:type="spellStart"/>
      <w:r w:rsidRPr="00E50B35">
        <w:t>Lal</w:t>
      </w:r>
      <w:proofErr w:type="spellEnd"/>
      <w:r w:rsidRPr="00E50B35">
        <w:t xml:space="preserve">, a former Indian foreign service diplomat and researcher at the World Bank, who started his career confident in the socialist ideology of post-independence India. Abandoning the positions of his youth, </w:t>
      </w:r>
      <w:proofErr w:type="spellStart"/>
      <w:r w:rsidRPr="00E50B35">
        <w:t>Lal</w:t>
      </w:r>
      <w:proofErr w:type="spellEnd"/>
      <w:r w:rsidRPr="00E50B35">
        <w:t xml:space="preserve"> now recognizes that the only way to bring relief to desperately poor countries of the Third World is through the adoption of free market economic policies and globalization, which are facilitated through American primacy</w:t>
      </w:r>
      <w:proofErr w:type="gramStart"/>
      <w:r w:rsidRPr="00E50B35">
        <w:t>.(</w:t>
      </w:r>
      <w:proofErr w:type="gramEnd"/>
      <w:r w:rsidRPr="00E50B35">
        <w:t xml:space="preserve"> n4) As a witness to the failed alternative economic systems, </w:t>
      </w:r>
      <w:proofErr w:type="spellStart"/>
      <w:r w:rsidRPr="00E50B35">
        <w:t>Lal</w:t>
      </w:r>
      <w:proofErr w:type="spellEnd"/>
      <w:r w:rsidRPr="00E50B35">
        <w:t xml:space="preserve">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t xml:space="preserve"> </w:t>
      </w:r>
      <w:r w:rsidRPr="00F43391">
        <w:rPr>
          <w:rStyle w:val="StyleBoldUnderline"/>
        </w:rPr>
        <w:t>The United States is the earth's leading source of positive externalities for the world</w:t>
      </w:r>
      <w:r>
        <w:t xml:space="preserve">. </w:t>
      </w:r>
      <w:r w:rsidRPr="00E50B35">
        <w:t>The U.S. military has participated in over fifty operations since the end of the Cold War--and most of those missions have been humanitarian in nature. Indeed,</w:t>
      </w:r>
      <w:r>
        <w:t xml:space="preserve"> </w:t>
      </w:r>
      <w:r w:rsidRPr="00F43391">
        <w:rPr>
          <w:rStyle w:val="StyleBoldUnderline"/>
        </w:rPr>
        <w:t>the U.S. military is the earth's "911 force"--it serves, de facto, as the world's police, the global paramedic and the planet's fire department. Whenever there is a natural disaster, earthquake, flood, drought, volcanic eruption, typhoon or tsunami, the United States assists the countries in need</w:t>
      </w:r>
      <w:r>
        <w:t xml:space="preserve">. </w:t>
      </w:r>
      <w:r w:rsidRPr="00E50B35">
        <w:t xml:space="preserve">On the day after Christmas in 2004, a tremendous earthquake and tsunami occurred in the Indian Ocean near Sumatra, killing some 300,000 people. The United States was the first to respond with aid. Washington followed up with a large contribution of aid and deployed the U.S. </w:t>
      </w:r>
      <w:r w:rsidRPr="00E50B35">
        <w:lastRenderedPageBreak/>
        <w:t>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t xml:space="preserve"> </w:t>
      </w:r>
      <w:r w:rsidRPr="00F43391">
        <w:rPr>
          <w:rStyle w:val="StyleBoldUnderline"/>
          <w:highlight w:val="yellow"/>
        </w:rPr>
        <w:t>No other force possesses the communications capabilities or global logistical reach of the U.S. military</w:t>
      </w:r>
      <w:r>
        <w:t xml:space="preserve">. </w:t>
      </w:r>
      <w:r w:rsidRPr="00E50B35">
        <w:t>In fact, UN peacekeeping operations depend on the United States to supply UN forces.</w:t>
      </w:r>
      <w:r>
        <w:t xml:space="preserve"> </w:t>
      </w:r>
      <w:r w:rsidRPr="00F43391">
        <w:rPr>
          <w:rStyle w:val="StyleBoldUnderline"/>
        </w:rPr>
        <w:t>American generosity has done more to help the United States fight the War on Terror than almost any other measure</w:t>
      </w:r>
      <w:r>
        <w:t xml:space="preserve">. </w:t>
      </w:r>
      <w:r w:rsidRPr="00E50B35">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t xml:space="preserve"> </w:t>
      </w:r>
      <w:r w:rsidRPr="00F43391">
        <w:rPr>
          <w:rStyle w:val="StyleBoldUnderline"/>
        </w:rPr>
        <w:t>As the War on Terror is a war of ideas and opinion as much as military action, for the United States humanitarian missions are the equivalent of a blitzkrieg</w:t>
      </w:r>
      <w:r>
        <w:t>.</w:t>
      </w:r>
    </w:p>
    <w:p w:rsidR="00E94B86" w:rsidRDefault="00E94B86" w:rsidP="00E94B86">
      <w:pPr>
        <w:pStyle w:val="Heading4"/>
      </w:pPr>
      <w:r>
        <w:t>Decline causes numerous nuclear wars</w:t>
      </w:r>
    </w:p>
    <w:p w:rsidR="00E94B86" w:rsidRPr="007343BC" w:rsidRDefault="00E94B86" w:rsidP="00E94B86">
      <w:pPr>
        <w:rPr>
          <w:szCs w:val="16"/>
        </w:rPr>
      </w:pPr>
      <w:r w:rsidRPr="008736EC">
        <w:rPr>
          <w:rStyle w:val="Heading4Char"/>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E94B86" w:rsidRPr="005A169A" w:rsidRDefault="00E94B86" w:rsidP="00E94B86">
      <w:pPr>
        <w:pStyle w:val="HotRoute"/>
        <w:rPr>
          <w:sz w:val="24"/>
          <w:szCs w:val="24"/>
        </w:rPr>
      </w:pPr>
      <w:r w:rsidRPr="005A169A">
        <w:rPr>
          <w:sz w:val="24"/>
          <w:szCs w:val="24"/>
        </w:rPr>
        <w:t xml:space="preserve">For </w:t>
      </w:r>
      <w:r w:rsidRPr="005A169A">
        <w:rPr>
          <w:rStyle w:val="StyleBoldUnderline"/>
          <w:sz w:val="24"/>
          <w:szCs w:val="24"/>
          <w:highlight w:val="cyan"/>
        </w:rPr>
        <w:t>if America falters</w:t>
      </w:r>
      <w:r w:rsidRPr="005A169A">
        <w:rPr>
          <w:sz w:val="24"/>
          <w:szCs w:val="24"/>
        </w:rPr>
        <w:t xml:space="preserve">, the world is unlikely to be dominated by a single preeminent successor -- not even China. International uncertainty, </w:t>
      </w:r>
      <w:r w:rsidRPr="005A169A">
        <w:rPr>
          <w:rStyle w:val="StyleBoldUnderline"/>
          <w:sz w:val="24"/>
          <w:szCs w:val="24"/>
        </w:rPr>
        <w:t>increased tension</w:t>
      </w:r>
      <w:r w:rsidRPr="005A169A">
        <w:rPr>
          <w:sz w:val="24"/>
          <w:szCs w:val="24"/>
        </w:rPr>
        <w:t xml:space="preserve"> among global competitors, </w:t>
      </w:r>
      <w:r w:rsidRPr="005A169A">
        <w:rPr>
          <w:rStyle w:val="StyleBoldUnderline"/>
          <w:sz w:val="24"/>
          <w:szCs w:val="24"/>
        </w:rPr>
        <w:t>and</w:t>
      </w:r>
      <w:r w:rsidRPr="005A169A">
        <w:rPr>
          <w:sz w:val="24"/>
          <w:szCs w:val="24"/>
        </w:rPr>
        <w:t xml:space="preserve"> </w:t>
      </w:r>
      <w:r w:rsidRPr="005A169A">
        <w:rPr>
          <w:sz w:val="24"/>
          <w:szCs w:val="24"/>
        </w:rPr>
        <w:lastRenderedPageBreak/>
        <w:t xml:space="preserve">even outright </w:t>
      </w:r>
      <w:r w:rsidRPr="005A169A">
        <w:rPr>
          <w:rStyle w:val="StyleBoldUnderline"/>
          <w:sz w:val="24"/>
          <w:szCs w:val="24"/>
          <w:highlight w:val="cyan"/>
        </w:rPr>
        <w:t>chaos</w:t>
      </w:r>
      <w:r w:rsidRPr="005A169A">
        <w:rPr>
          <w:sz w:val="24"/>
          <w:szCs w:val="24"/>
          <w:highlight w:val="cyan"/>
        </w:rPr>
        <w:t xml:space="preserve"> </w:t>
      </w:r>
      <w:r w:rsidRPr="005A169A">
        <w:rPr>
          <w:rStyle w:val="StyleBoldUnderline"/>
          <w:sz w:val="24"/>
          <w:szCs w:val="24"/>
          <w:highlight w:val="cyan"/>
        </w:rPr>
        <w:t>would be</w:t>
      </w:r>
      <w:r w:rsidRPr="005A169A">
        <w:rPr>
          <w:sz w:val="24"/>
          <w:szCs w:val="24"/>
        </w:rPr>
        <w:t xml:space="preserve"> far more </w:t>
      </w:r>
      <w:r w:rsidRPr="005A169A">
        <w:rPr>
          <w:rStyle w:val="StyleBoldUnderline"/>
          <w:sz w:val="24"/>
          <w:szCs w:val="24"/>
          <w:highlight w:val="cyan"/>
        </w:rPr>
        <w:t>likely</w:t>
      </w:r>
      <w:r w:rsidRPr="005A169A">
        <w:rPr>
          <w:sz w:val="24"/>
          <w:szCs w:val="24"/>
        </w:rPr>
        <w:t xml:space="preserve"> outcomes. While a sudden, massive crisis of the American system -- for instance, another financial crisis -- would produce a fast-moving chain reaction leading to global political and economic disorder</w:t>
      </w:r>
      <w:r w:rsidRPr="005A169A">
        <w:rPr>
          <w:rStyle w:val="StyleBoldUnderline"/>
          <w:sz w:val="24"/>
          <w:szCs w:val="24"/>
        </w:rPr>
        <w:t xml:space="preserve">, </w:t>
      </w:r>
      <w:r w:rsidRPr="005A169A">
        <w:rPr>
          <w:rStyle w:val="StyleBoldUnderline"/>
          <w:sz w:val="24"/>
          <w:szCs w:val="24"/>
          <w:highlight w:val="cyan"/>
        </w:rPr>
        <w:t>a</w:t>
      </w:r>
      <w:r w:rsidRPr="005A169A">
        <w:rPr>
          <w:rStyle w:val="StyleBoldUnderline"/>
          <w:sz w:val="24"/>
          <w:szCs w:val="24"/>
        </w:rPr>
        <w:t xml:space="preserve"> steady </w:t>
      </w:r>
      <w:r w:rsidRPr="005A169A">
        <w:rPr>
          <w:rStyle w:val="StyleBoldUnderline"/>
          <w:sz w:val="24"/>
          <w:szCs w:val="24"/>
          <w:highlight w:val="cyan"/>
        </w:rPr>
        <w:t>drift by America into</w:t>
      </w:r>
      <w:r w:rsidRPr="005A169A">
        <w:rPr>
          <w:sz w:val="24"/>
          <w:szCs w:val="24"/>
        </w:rPr>
        <w:t xml:space="preserve"> increasingly pervasive </w:t>
      </w:r>
      <w:r w:rsidRPr="005A169A">
        <w:rPr>
          <w:rStyle w:val="StyleBoldUnderline"/>
          <w:sz w:val="24"/>
          <w:szCs w:val="24"/>
          <w:highlight w:val="cyan"/>
        </w:rPr>
        <w:t>decay</w:t>
      </w:r>
      <w:r w:rsidRPr="005A169A">
        <w:rPr>
          <w:sz w:val="24"/>
          <w:szCs w:val="24"/>
        </w:rPr>
        <w:t xml:space="preserve"> or endlessly widening warfare with Islam </w:t>
      </w:r>
      <w:r w:rsidRPr="005A169A">
        <w:rPr>
          <w:rStyle w:val="StyleBoldUnderline"/>
          <w:sz w:val="24"/>
          <w:szCs w:val="24"/>
          <w:highlight w:val="cyan"/>
        </w:rPr>
        <w:t>would</w:t>
      </w:r>
      <w:r w:rsidRPr="005A169A">
        <w:rPr>
          <w:rStyle w:val="StyleBoldUnderline"/>
          <w:sz w:val="24"/>
          <w:szCs w:val="24"/>
        </w:rPr>
        <w:t xml:space="preserve"> be unlikely to </w:t>
      </w:r>
      <w:r w:rsidRPr="005A169A">
        <w:rPr>
          <w:rStyle w:val="StyleBoldUnderline"/>
          <w:sz w:val="24"/>
          <w:szCs w:val="24"/>
          <w:highlight w:val="cyan"/>
        </w:rPr>
        <w:t>produce</w:t>
      </w:r>
      <w:r w:rsidRPr="005A169A">
        <w:rPr>
          <w:sz w:val="24"/>
          <w:szCs w:val="24"/>
        </w:rPr>
        <w:t xml:space="preserve">, even by 2025, </w:t>
      </w:r>
      <w:r w:rsidRPr="005A169A">
        <w:rPr>
          <w:rStyle w:val="StyleBoldUnderline"/>
          <w:sz w:val="24"/>
          <w:szCs w:val="24"/>
        </w:rPr>
        <w:t>an effective global successor</w:t>
      </w:r>
      <w:r w:rsidRPr="005A169A">
        <w:rPr>
          <w:sz w:val="24"/>
          <w:szCs w:val="24"/>
        </w:rPr>
        <w:t xml:space="preserve">. No single power will be ready by then to exercise the role that the world, upon the fall of the Soviet Union in 1991, expected the United States to play: the leader of a new, globally cooperative world order. </w:t>
      </w:r>
      <w:r w:rsidRPr="005A169A">
        <w:rPr>
          <w:rStyle w:val="StyleBoldUnderline"/>
          <w:sz w:val="24"/>
          <w:szCs w:val="24"/>
        </w:rPr>
        <w:t xml:space="preserve">More probable would be </w:t>
      </w:r>
      <w:r w:rsidRPr="005A169A">
        <w:rPr>
          <w:rStyle w:val="StyleBoldUnderline"/>
          <w:sz w:val="24"/>
          <w:szCs w:val="24"/>
          <w:highlight w:val="cyan"/>
        </w:rPr>
        <w:t>a</w:t>
      </w:r>
      <w:r w:rsidRPr="005A169A">
        <w:rPr>
          <w:rStyle w:val="StyleBoldUnderline"/>
          <w:sz w:val="24"/>
          <w:szCs w:val="24"/>
        </w:rPr>
        <w:t xml:space="preserve"> protracted </w:t>
      </w:r>
      <w:r w:rsidRPr="005A169A">
        <w:rPr>
          <w:rStyle w:val="StyleBoldUnderline"/>
          <w:sz w:val="24"/>
          <w:szCs w:val="24"/>
          <w:highlight w:val="cyan"/>
        </w:rPr>
        <w:t>phase of</w:t>
      </w:r>
      <w:r w:rsidRPr="005A169A">
        <w:rPr>
          <w:rStyle w:val="StyleBoldUnderline"/>
          <w:sz w:val="24"/>
          <w:szCs w:val="24"/>
        </w:rPr>
        <w:t xml:space="preserve"> rather </w:t>
      </w:r>
      <w:r w:rsidRPr="005A169A">
        <w:rPr>
          <w:rStyle w:val="StyleBoldUnderline"/>
          <w:sz w:val="24"/>
          <w:szCs w:val="24"/>
          <w:highlight w:val="cyan"/>
        </w:rPr>
        <w:t>inconclusive realignments</w:t>
      </w:r>
      <w:r w:rsidRPr="005A169A">
        <w:rPr>
          <w:rStyle w:val="StyleBoldUnderline"/>
          <w:sz w:val="24"/>
          <w:szCs w:val="24"/>
        </w:rPr>
        <w:t xml:space="preserve"> of both global and regional power, with no</w:t>
      </w:r>
      <w:r w:rsidRPr="005A169A">
        <w:rPr>
          <w:sz w:val="24"/>
          <w:szCs w:val="24"/>
        </w:rPr>
        <w:t xml:space="preserve"> grand </w:t>
      </w:r>
      <w:r w:rsidRPr="005A169A">
        <w:rPr>
          <w:rStyle w:val="StyleBoldUnderline"/>
          <w:sz w:val="24"/>
          <w:szCs w:val="24"/>
        </w:rPr>
        <w:t xml:space="preserve">winners and many more losers, in a setting of international uncertainty and even of potentially </w:t>
      </w:r>
      <w:r w:rsidRPr="005A169A">
        <w:rPr>
          <w:rStyle w:val="StyleBoldUnderline"/>
          <w:sz w:val="24"/>
          <w:szCs w:val="24"/>
          <w:highlight w:val="cyan"/>
        </w:rPr>
        <w:t>fatal risks to global well-being</w:t>
      </w:r>
      <w:r w:rsidRPr="005A169A">
        <w:rPr>
          <w:sz w:val="24"/>
          <w:szCs w:val="24"/>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A169A">
        <w:rPr>
          <w:rStyle w:val="StyleBoldUnderline"/>
          <w:sz w:val="24"/>
          <w:szCs w:val="24"/>
        </w:rPr>
        <w:t>India, Japan, Russia, and</w:t>
      </w:r>
      <w:r w:rsidRPr="005A169A">
        <w:rPr>
          <w:sz w:val="24"/>
          <w:szCs w:val="24"/>
        </w:rPr>
        <w:t xml:space="preserve"> some </w:t>
      </w:r>
      <w:r w:rsidRPr="005A169A">
        <w:rPr>
          <w:rStyle w:val="StyleBoldUnderline"/>
          <w:sz w:val="24"/>
          <w:szCs w:val="24"/>
        </w:rPr>
        <w:t>European countries, are already assessing the potential impact of U.S. decline</w:t>
      </w:r>
      <w:r w:rsidRPr="005A169A">
        <w:rPr>
          <w:sz w:val="24"/>
          <w:szCs w:val="2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A169A">
        <w:rPr>
          <w:rStyle w:val="StyleBoldUnderline"/>
          <w:sz w:val="24"/>
          <w:szCs w:val="24"/>
          <w:highlight w:val="cyan"/>
        </w:rPr>
        <w:t>Russia</w:t>
      </w:r>
      <w:r w:rsidRPr="005A169A">
        <w:rPr>
          <w:sz w:val="24"/>
          <w:szCs w:val="24"/>
        </w:rPr>
        <w:t xml:space="preserve">, while perhaps engaging in wishful thinking (even </w:t>
      </w:r>
      <w:proofErr w:type="spellStart"/>
      <w:r w:rsidRPr="005A169A">
        <w:rPr>
          <w:sz w:val="24"/>
          <w:szCs w:val="24"/>
        </w:rPr>
        <w:t>schadenfreude</w:t>
      </w:r>
      <w:proofErr w:type="spellEnd"/>
      <w:r w:rsidRPr="005A169A">
        <w:rPr>
          <w:sz w:val="24"/>
          <w:szCs w:val="24"/>
        </w:rPr>
        <w:t xml:space="preserve">) about America's uncertain prospects, </w:t>
      </w:r>
      <w:r w:rsidRPr="005A169A">
        <w:rPr>
          <w:rStyle w:val="StyleBoldUnderline"/>
          <w:sz w:val="24"/>
          <w:szCs w:val="24"/>
          <w:highlight w:val="cyan"/>
        </w:rPr>
        <w:t>will</w:t>
      </w:r>
      <w:r w:rsidRPr="005A169A">
        <w:rPr>
          <w:rStyle w:val="StyleBoldUnderline"/>
          <w:sz w:val="24"/>
          <w:szCs w:val="24"/>
        </w:rPr>
        <w:t xml:space="preserve"> almost certainly </w:t>
      </w:r>
      <w:r w:rsidRPr="005A169A">
        <w:rPr>
          <w:rStyle w:val="StyleBoldUnderline"/>
          <w:sz w:val="24"/>
          <w:szCs w:val="24"/>
          <w:highlight w:val="cyan"/>
        </w:rPr>
        <w:t>have its eye on the independent states of the former Soviet Union.</w:t>
      </w:r>
      <w:r w:rsidRPr="005A169A">
        <w:rPr>
          <w:rStyle w:val="StyleBoldUnderline"/>
          <w:sz w:val="24"/>
          <w:szCs w:val="24"/>
        </w:rPr>
        <w:t xml:space="preserve"> Europe</w:t>
      </w:r>
      <w:r w:rsidRPr="005A169A">
        <w:rPr>
          <w:sz w:val="24"/>
          <w:szCs w:val="24"/>
        </w:rPr>
        <w:t xml:space="preserve">, not yet cohesive, </w:t>
      </w:r>
      <w:r w:rsidRPr="005A169A">
        <w:rPr>
          <w:rStyle w:val="StyleBoldUnderline"/>
          <w:sz w:val="24"/>
          <w:szCs w:val="24"/>
        </w:rPr>
        <w:t>would likely be pulled in several directions:</w:t>
      </w:r>
      <w:r w:rsidRPr="005A169A">
        <w:rPr>
          <w:sz w:val="24"/>
          <w:szCs w:val="24"/>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5A169A">
        <w:rPr>
          <w:rStyle w:val="StyleBoldUnderline"/>
          <w:sz w:val="24"/>
          <w:szCs w:val="24"/>
        </w:rPr>
        <w:t>Others may move more rapidly to carve out their own regional spheres:</w:t>
      </w:r>
      <w:r w:rsidRPr="005A169A">
        <w:rPr>
          <w:sz w:val="24"/>
          <w:szCs w:val="24"/>
        </w:rPr>
        <w:t xml:space="preserve"> Turkey in the area of the old Ottoman Empire, Brazil in the Southern Hemisphere, and so forth. </w:t>
      </w:r>
      <w:r w:rsidRPr="005A169A">
        <w:rPr>
          <w:rStyle w:val="StyleBoldUnderline"/>
          <w:sz w:val="24"/>
          <w:szCs w:val="24"/>
          <w:highlight w:val="cyan"/>
        </w:rPr>
        <w:t xml:space="preserve">None </w:t>
      </w:r>
      <w:r w:rsidRPr="005A169A">
        <w:rPr>
          <w:rStyle w:val="StyleBoldUnderline"/>
          <w:sz w:val="24"/>
          <w:szCs w:val="24"/>
        </w:rPr>
        <w:t xml:space="preserve">of these countries, however, will </w:t>
      </w:r>
      <w:r w:rsidRPr="005A169A">
        <w:rPr>
          <w:rStyle w:val="StyleBoldUnderline"/>
          <w:sz w:val="24"/>
          <w:szCs w:val="24"/>
          <w:highlight w:val="cyan"/>
        </w:rPr>
        <w:t>have the requisite combination</w:t>
      </w:r>
      <w:r w:rsidRPr="005A169A">
        <w:rPr>
          <w:rStyle w:val="StyleBoldUnderline"/>
          <w:sz w:val="24"/>
          <w:szCs w:val="24"/>
        </w:rPr>
        <w:t xml:space="preserve"> of economic, financial, technological, and military power </w:t>
      </w:r>
      <w:r w:rsidRPr="005A169A">
        <w:rPr>
          <w:rStyle w:val="StyleBoldUnderline"/>
          <w:sz w:val="24"/>
          <w:szCs w:val="24"/>
          <w:highlight w:val="cyan"/>
        </w:rPr>
        <w:t>even to consider inheriting America's leading role</w:t>
      </w:r>
      <w:r w:rsidRPr="005A169A">
        <w:rPr>
          <w:rStyle w:val="StyleBoldUnderline"/>
          <w:sz w:val="24"/>
          <w:szCs w:val="24"/>
        </w:rPr>
        <w:t xml:space="preserve">. </w:t>
      </w:r>
      <w:r w:rsidRPr="005A169A">
        <w:rPr>
          <w:sz w:val="24"/>
          <w:szCs w:val="24"/>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A169A">
        <w:rPr>
          <w:rStyle w:val="StyleBoldUnderline"/>
          <w:sz w:val="24"/>
          <w:szCs w:val="24"/>
          <w:highlight w:val="cyan"/>
        </w:rPr>
        <w:t>China</w:t>
      </w:r>
      <w:r w:rsidRPr="005A169A">
        <w:rPr>
          <w:rStyle w:val="StyleBoldUnderline"/>
          <w:sz w:val="24"/>
          <w:szCs w:val="24"/>
        </w:rPr>
        <w:t xml:space="preserve"> is not yet ready to assume in full America's role in the world</w:t>
      </w:r>
      <w:r w:rsidRPr="005A169A">
        <w:rPr>
          <w:sz w:val="24"/>
          <w:szCs w:val="24"/>
        </w:rPr>
        <w:t xml:space="preserve">. Beijing's leaders themselves have repeatedly emphasized that on every important measure of development, wealth, and power, China </w:t>
      </w:r>
      <w:r w:rsidRPr="005A169A">
        <w:rPr>
          <w:rStyle w:val="StyleBoldUnderline"/>
          <w:sz w:val="24"/>
          <w:szCs w:val="24"/>
          <w:highlight w:val="cyan"/>
        </w:rPr>
        <w:t>will still be</w:t>
      </w:r>
      <w:r w:rsidRPr="005A169A">
        <w:rPr>
          <w:rStyle w:val="StyleBoldUnderline"/>
          <w:sz w:val="24"/>
          <w:szCs w:val="24"/>
        </w:rPr>
        <w:t xml:space="preserve"> a </w:t>
      </w:r>
      <w:r w:rsidRPr="005A169A">
        <w:rPr>
          <w:rStyle w:val="StyleBoldUnderline"/>
          <w:sz w:val="24"/>
          <w:szCs w:val="24"/>
          <w:highlight w:val="cyan"/>
        </w:rPr>
        <w:t>modernizing</w:t>
      </w:r>
      <w:r w:rsidRPr="005A169A">
        <w:rPr>
          <w:rStyle w:val="StyleBoldUnderline"/>
          <w:sz w:val="24"/>
          <w:szCs w:val="24"/>
        </w:rPr>
        <w:t xml:space="preserve"> and developing</w:t>
      </w:r>
      <w:r w:rsidRPr="005A169A">
        <w:rPr>
          <w:sz w:val="24"/>
          <w:szCs w:val="24"/>
        </w:rPr>
        <w:t xml:space="preserve"> state </w:t>
      </w:r>
      <w:r w:rsidRPr="005A169A">
        <w:rPr>
          <w:rStyle w:val="StyleBoldUnderline"/>
          <w:sz w:val="24"/>
          <w:szCs w:val="24"/>
        </w:rPr>
        <w:t xml:space="preserve">several </w:t>
      </w:r>
      <w:r w:rsidRPr="005A169A">
        <w:rPr>
          <w:rStyle w:val="StyleBoldUnderline"/>
          <w:sz w:val="24"/>
          <w:szCs w:val="24"/>
          <w:highlight w:val="cyan"/>
        </w:rPr>
        <w:t>decades from now</w:t>
      </w:r>
      <w:r w:rsidRPr="005A169A">
        <w:rPr>
          <w:rStyle w:val="StyleBoldUnderline"/>
          <w:sz w:val="24"/>
          <w:szCs w:val="24"/>
        </w:rPr>
        <w:t xml:space="preserve">, </w:t>
      </w:r>
      <w:r w:rsidRPr="005A169A">
        <w:rPr>
          <w:rStyle w:val="StyleBoldUnderline"/>
          <w:sz w:val="24"/>
          <w:szCs w:val="24"/>
          <w:highlight w:val="cyan"/>
        </w:rPr>
        <w:t>significantly behind</w:t>
      </w:r>
      <w:r w:rsidRPr="005A169A">
        <w:rPr>
          <w:rStyle w:val="StyleBoldUnderline"/>
          <w:sz w:val="24"/>
          <w:szCs w:val="24"/>
        </w:rPr>
        <w:t xml:space="preserve"> not only </w:t>
      </w:r>
      <w:r w:rsidRPr="005A169A">
        <w:rPr>
          <w:rStyle w:val="StyleBoldUnderline"/>
          <w:sz w:val="24"/>
          <w:szCs w:val="24"/>
          <w:highlight w:val="cyan"/>
        </w:rPr>
        <w:t>the United States</w:t>
      </w:r>
      <w:r w:rsidRPr="005A169A">
        <w:rPr>
          <w:rStyle w:val="StyleBoldUnderline"/>
          <w:sz w:val="24"/>
          <w:szCs w:val="24"/>
        </w:rPr>
        <w:t xml:space="preserve"> but also Europe and Japan in the major per capita indices of modernity and national power</w:t>
      </w:r>
      <w:r w:rsidRPr="005A169A">
        <w:rPr>
          <w:sz w:val="24"/>
          <w:szCs w:val="24"/>
        </w:rPr>
        <w:t xml:space="preserve">. Accordingly, </w:t>
      </w:r>
      <w:r w:rsidRPr="005A169A">
        <w:rPr>
          <w:rStyle w:val="StyleBoldUnderline"/>
          <w:sz w:val="24"/>
          <w:szCs w:val="24"/>
        </w:rPr>
        <w:t xml:space="preserve">Chinese leaders have been restrained in laying any overt claims to global leadership. </w:t>
      </w:r>
      <w:r w:rsidRPr="005A169A">
        <w:rPr>
          <w:sz w:val="24"/>
          <w:szCs w:val="24"/>
        </w:rPr>
        <w:t xml:space="preserve">At some stage, </w:t>
      </w:r>
      <w:r w:rsidRPr="005A169A">
        <w:rPr>
          <w:rStyle w:val="StyleBoldUnderline"/>
          <w:sz w:val="24"/>
          <w:szCs w:val="24"/>
        </w:rPr>
        <w:t xml:space="preserve">however, </w:t>
      </w:r>
      <w:r w:rsidRPr="005A169A">
        <w:rPr>
          <w:rStyle w:val="StyleBoldUnderline"/>
          <w:sz w:val="24"/>
          <w:szCs w:val="24"/>
          <w:highlight w:val="cyan"/>
        </w:rPr>
        <w:t>a more assertive Chinese nationalism could arise</w:t>
      </w:r>
      <w:r w:rsidRPr="005A169A">
        <w:rPr>
          <w:sz w:val="24"/>
          <w:szCs w:val="24"/>
        </w:rPr>
        <w:t xml:space="preserve"> and damage China's international interests</w:t>
      </w:r>
      <w:r w:rsidRPr="005A169A">
        <w:rPr>
          <w:rStyle w:val="StyleBoldUnderline"/>
          <w:sz w:val="24"/>
          <w:szCs w:val="24"/>
        </w:rPr>
        <w:t xml:space="preserve">. A swaggering, </w:t>
      </w:r>
      <w:r w:rsidRPr="005A169A">
        <w:rPr>
          <w:rStyle w:val="StyleBoldUnderline"/>
          <w:sz w:val="24"/>
          <w:szCs w:val="24"/>
          <w:highlight w:val="cyan"/>
        </w:rPr>
        <w:t>nationalistic Beijing would</w:t>
      </w:r>
      <w:r w:rsidRPr="005A169A">
        <w:rPr>
          <w:rStyle w:val="StyleBoldUnderline"/>
          <w:sz w:val="24"/>
          <w:szCs w:val="24"/>
        </w:rPr>
        <w:t xml:space="preserve"> unintentionally </w:t>
      </w:r>
      <w:r w:rsidRPr="005A169A">
        <w:rPr>
          <w:rStyle w:val="StyleBoldUnderline"/>
          <w:sz w:val="24"/>
          <w:szCs w:val="24"/>
          <w:highlight w:val="cyan"/>
        </w:rPr>
        <w:t>mobilize a powerful</w:t>
      </w:r>
      <w:r w:rsidRPr="005A169A">
        <w:rPr>
          <w:rStyle w:val="StyleBoldUnderline"/>
          <w:sz w:val="24"/>
          <w:szCs w:val="24"/>
        </w:rPr>
        <w:t xml:space="preserve"> regional </w:t>
      </w:r>
      <w:r w:rsidRPr="005A169A">
        <w:rPr>
          <w:rStyle w:val="StyleBoldUnderline"/>
          <w:sz w:val="24"/>
          <w:szCs w:val="24"/>
          <w:highlight w:val="cyan"/>
        </w:rPr>
        <w:t>coalition against itself</w:t>
      </w:r>
      <w:r w:rsidRPr="005A169A">
        <w:rPr>
          <w:rStyle w:val="StyleBoldUnderline"/>
          <w:sz w:val="24"/>
          <w:szCs w:val="24"/>
        </w:rPr>
        <w:t>.</w:t>
      </w:r>
      <w:r w:rsidRPr="005A169A">
        <w:rPr>
          <w:sz w:val="24"/>
          <w:szCs w:val="24"/>
        </w:rPr>
        <w:t xml:space="preserve"> None of China's key neighbors -- India, Japan, and Russia -- is ready to acknowledge China's entitlement to America's place on the global totem pole. </w:t>
      </w:r>
      <w:r w:rsidRPr="005A169A">
        <w:rPr>
          <w:rStyle w:val="StyleBoldUnderline"/>
          <w:sz w:val="24"/>
          <w:szCs w:val="24"/>
        </w:rPr>
        <w:t xml:space="preserve">They might even seek support from a waning America to offset an overly assertive China. The resulting regional scramble could become intense, </w:t>
      </w:r>
      <w:r w:rsidRPr="005A169A">
        <w:rPr>
          <w:rStyle w:val="StyleBoldUnderline"/>
          <w:sz w:val="24"/>
          <w:szCs w:val="24"/>
        </w:rPr>
        <w:lastRenderedPageBreak/>
        <w:t>especially</w:t>
      </w:r>
      <w:r w:rsidRPr="005A169A">
        <w:rPr>
          <w:rStyle w:val="StyleBoldUnderline"/>
          <w:sz w:val="24"/>
          <w:szCs w:val="24"/>
          <w:highlight w:val="cyan"/>
        </w:rPr>
        <w:t xml:space="preserve"> given</w:t>
      </w:r>
      <w:r w:rsidRPr="005A169A">
        <w:rPr>
          <w:rStyle w:val="StyleBoldUnderline"/>
          <w:sz w:val="24"/>
          <w:szCs w:val="24"/>
        </w:rPr>
        <w:t xml:space="preserve"> the similar </w:t>
      </w:r>
      <w:r w:rsidRPr="005A169A">
        <w:rPr>
          <w:rStyle w:val="StyleBoldUnderline"/>
          <w:sz w:val="24"/>
          <w:szCs w:val="24"/>
          <w:highlight w:val="cyan"/>
        </w:rPr>
        <w:t>nationalistic tendencies among China's neighbors</w:t>
      </w:r>
      <w:r w:rsidRPr="005A169A">
        <w:rPr>
          <w:rStyle w:val="StyleBoldUnderline"/>
          <w:sz w:val="24"/>
          <w:szCs w:val="24"/>
        </w:rPr>
        <w:t xml:space="preserve">. A phase of acute international tension in Asia could ensue. </w:t>
      </w:r>
      <w:r w:rsidRPr="005A169A">
        <w:rPr>
          <w:rStyle w:val="StyleBoldUnderline"/>
          <w:sz w:val="24"/>
          <w:szCs w:val="24"/>
          <w:highlight w:val="cyan"/>
        </w:rPr>
        <w:t>Asia</w:t>
      </w:r>
      <w:r w:rsidRPr="005A169A">
        <w:rPr>
          <w:sz w:val="24"/>
          <w:szCs w:val="24"/>
        </w:rPr>
        <w:t xml:space="preserve"> of the 21st century </w:t>
      </w:r>
      <w:r w:rsidRPr="005A169A">
        <w:rPr>
          <w:rStyle w:val="StyleBoldUnderline"/>
          <w:sz w:val="24"/>
          <w:szCs w:val="24"/>
          <w:highlight w:val="cyan"/>
        </w:rPr>
        <w:t>could</w:t>
      </w:r>
      <w:r w:rsidRPr="005A169A">
        <w:rPr>
          <w:rStyle w:val="StyleBoldUnderline"/>
          <w:sz w:val="24"/>
          <w:szCs w:val="24"/>
        </w:rPr>
        <w:t xml:space="preserve"> then </w:t>
      </w:r>
      <w:r w:rsidRPr="005A169A">
        <w:rPr>
          <w:rStyle w:val="StyleBoldUnderline"/>
          <w:sz w:val="24"/>
          <w:szCs w:val="24"/>
          <w:highlight w:val="cyan"/>
        </w:rPr>
        <w:t>begin to resemble Europe of the 20th century -- violent and bloodthirsty</w:t>
      </w:r>
      <w:r w:rsidRPr="005A169A">
        <w:rPr>
          <w:rStyle w:val="StyleBoldUnderline"/>
          <w:sz w:val="24"/>
          <w:szCs w:val="24"/>
        </w:rPr>
        <w:t xml:space="preserve">. </w:t>
      </w:r>
      <w:r w:rsidRPr="005A169A">
        <w:rPr>
          <w:sz w:val="24"/>
          <w:szCs w:val="24"/>
        </w:rPr>
        <w:t xml:space="preserve">At the same time, </w:t>
      </w:r>
      <w:r w:rsidRPr="005A169A">
        <w:rPr>
          <w:rStyle w:val="StyleBoldUnderline"/>
          <w:sz w:val="24"/>
          <w:szCs w:val="24"/>
          <w:highlight w:val="cyan"/>
        </w:rPr>
        <w:t>the security of</w:t>
      </w:r>
      <w:r w:rsidRPr="005A169A">
        <w:rPr>
          <w:rStyle w:val="StyleBoldUnderline"/>
          <w:sz w:val="24"/>
          <w:szCs w:val="24"/>
        </w:rPr>
        <w:t xml:space="preserve"> a number of </w:t>
      </w:r>
      <w:r w:rsidRPr="005A169A">
        <w:rPr>
          <w:rStyle w:val="StyleBoldUnderline"/>
          <w:sz w:val="24"/>
          <w:szCs w:val="24"/>
          <w:highlight w:val="cyan"/>
        </w:rPr>
        <w:t>weaker states</w:t>
      </w:r>
      <w:r w:rsidRPr="005A169A">
        <w:rPr>
          <w:sz w:val="24"/>
          <w:szCs w:val="24"/>
        </w:rPr>
        <w:t xml:space="preserve"> located geographically next to major regional powers also </w:t>
      </w:r>
      <w:r w:rsidRPr="005A169A">
        <w:rPr>
          <w:rStyle w:val="StyleBoldUnderline"/>
          <w:sz w:val="24"/>
          <w:szCs w:val="24"/>
          <w:highlight w:val="cyan"/>
        </w:rPr>
        <w:t xml:space="preserve">depends on </w:t>
      </w:r>
      <w:r w:rsidRPr="005A169A">
        <w:rPr>
          <w:rStyle w:val="StyleBoldUnderline"/>
          <w:sz w:val="24"/>
          <w:szCs w:val="24"/>
        </w:rPr>
        <w:t xml:space="preserve">the international status quo reinforced by </w:t>
      </w:r>
      <w:r w:rsidRPr="005A169A">
        <w:rPr>
          <w:rStyle w:val="StyleBoldUnderline"/>
          <w:sz w:val="24"/>
          <w:szCs w:val="24"/>
          <w:highlight w:val="cyan"/>
        </w:rPr>
        <w:t>America's global preeminence</w:t>
      </w:r>
      <w:r w:rsidRPr="005A169A">
        <w:rPr>
          <w:sz w:val="24"/>
          <w:szCs w:val="24"/>
        </w:rPr>
        <w:t xml:space="preserve"> -- and would be made significantly more vulnerable in proportion to America's decline. The states in that exposed position -- </w:t>
      </w:r>
      <w:r w:rsidRPr="005A169A">
        <w:rPr>
          <w:rStyle w:val="StyleBoldUnderline"/>
          <w:sz w:val="24"/>
          <w:szCs w:val="24"/>
        </w:rPr>
        <w:t xml:space="preserve">including Georgia, Taiwan, South Korea, Belarus, Ukraine, Afghanistan, Pakistan, Israel, and the greater Middle East </w:t>
      </w:r>
      <w:r w:rsidRPr="005A169A">
        <w:rPr>
          <w:sz w:val="24"/>
          <w:szCs w:val="24"/>
        </w:rPr>
        <w:t xml:space="preserve">-- are today's geopolitical equivalents of nature's most endangered species. </w:t>
      </w:r>
      <w:r w:rsidRPr="005A169A">
        <w:rPr>
          <w:rStyle w:val="StyleBoldUnderline"/>
          <w:sz w:val="24"/>
          <w:szCs w:val="24"/>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5A169A">
        <w:rPr>
          <w:sz w:val="24"/>
          <w:szCs w:val="24"/>
        </w:rPr>
        <w:t xml:space="preserve"> America's economic resilience and political stability have so far mitigated many of the challenges posed by such sensitive neighborhood issues as economic dependence, immigration, and the narcotics trade. </w:t>
      </w:r>
      <w:r w:rsidRPr="005A169A">
        <w:rPr>
          <w:rStyle w:val="StyleBoldUnderline"/>
          <w:sz w:val="24"/>
          <w:szCs w:val="24"/>
        </w:rPr>
        <w:t xml:space="preserve">A decline in American power, however, would likely undermine the health and good judgment of the U.S. economic and political systems. </w:t>
      </w:r>
      <w:r w:rsidRPr="005A169A">
        <w:rPr>
          <w:rStyle w:val="StyleBoldUnderline"/>
          <w:sz w:val="24"/>
          <w:szCs w:val="24"/>
          <w:highlight w:val="cyan"/>
        </w:rPr>
        <w:t>A waning United States would</w:t>
      </w:r>
      <w:r w:rsidRPr="005A169A">
        <w:rPr>
          <w:rStyle w:val="StyleBoldUnderline"/>
          <w:sz w:val="24"/>
          <w:szCs w:val="24"/>
        </w:rPr>
        <w:t xml:space="preserve"> likely </w:t>
      </w:r>
      <w:r w:rsidRPr="005A169A">
        <w:rPr>
          <w:rStyle w:val="StyleBoldUnderline"/>
          <w:sz w:val="24"/>
          <w:szCs w:val="24"/>
          <w:highlight w:val="cyan"/>
        </w:rPr>
        <w:t>be more nationalistic</w:t>
      </w:r>
      <w:r w:rsidRPr="005A169A">
        <w:rPr>
          <w:rStyle w:val="StyleBoldUnderline"/>
          <w:sz w:val="24"/>
          <w:szCs w:val="24"/>
        </w:rPr>
        <w:t xml:space="preserve">, more defensive about its national identity, </w:t>
      </w:r>
      <w:r w:rsidRPr="005A169A">
        <w:rPr>
          <w:rStyle w:val="StyleBoldUnderline"/>
          <w:sz w:val="24"/>
          <w:szCs w:val="24"/>
          <w:highlight w:val="cyan"/>
        </w:rPr>
        <w:t>more paranoid</w:t>
      </w:r>
      <w:r w:rsidRPr="005A169A">
        <w:rPr>
          <w:rStyle w:val="StyleBoldUnderline"/>
          <w:sz w:val="24"/>
          <w:szCs w:val="24"/>
        </w:rPr>
        <w:t xml:space="preserve"> about its homeland security, and less willing to sacrifice resources for the sake of others' development</w:t>
      </w:r>
      <w:r w:rsidRPr="005A169A">
        <w:rPr>
          <w:sz w:val="24"/>
          <w:szCs w:val="2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5A169A">
        <w:rPr>
          <w:rStyle w:val="StyleBoldUnderline"/>
          <w:sz w:val="24"/>
          <w:szCs w:val="24"/>
          <w:highlight w:val="cyan"/>
        </w:rPr>
        <w:t xml:space="preserve">Another consequence of American decline could be a corrosion of </w:t>
      </w:r>
      <w:r w:rsidRPr="005A169A">
        <w:rPr>
          <w:rStyle w:val="StyleBoldUnderline"/>
          <w:sz w:val="24"/>
          <w:szCs w:val="24"/>
        </w:rPr>
        <w:t xml:space="preserve">the generally </w:t>
      </w:r>
      <w:r w:rsidRPr="005A169A">
        <w:rPr>
          <w:rStyle w:val="StyleBoldUnderline"/>
          <w:sz w:val="24"/>
          <w:szCs w:val="24"/>
          <w:highlight w:val="cyan"/>
        </w:rPr>
        <w:t>cooperative management of the global commons</w:t>
      </w:r>
      <w:r w:rsidRPr="005A169A">
        <w:rPr>
          <w:sz w:val="24"/>
          <w:szCs w:val="24"/>
        </w:rPr>
        <w:t xml:space="preserve"> -- </w:t>
      </w:r>
      <w:r w:rsidRPr="005A169A">
        <w:rPr>
          <w:rStyle w:val="StyleBoldUnderline"/>
          <w:sz w:val="24"/>
          <w:szCs w:val="24"/>
        </w:rPr>
        <w:t xml:space="preserve">shared interests such as sea lanes, space, cyberspace, and the environment, whose protection is imperative to the long-term growth of the global economy and the continuation of basic geopolitical stability. </w:t>
      </w:r>
      <w:r w:rsidRPr="005A169A">
        <w:rPr>
          <w:sz w:val="24"/>
          <w:szCs w:val="24"/>
        </w:rPr>
        <w:t xml:space="preserve">In almost every case, </w:t>
      </w:r>
      <w:r w:rsidRPr="005A169A">
        <w:rPr>
          <w:rStyle w:val="StyleBoldUnderline"/>
          <w:sz w:val="24"/>
          <w:szCs w:val="24"/>
        </w:rPr>
        <w:t xml:space="preserve">the potential absence of a constructive and influential U.S. role would fatally undermine the essential communality of the global commons because </w:t>
      </w:r>
      <w:r w:rsidRPr="005A169A">
        <w:rPr>
          <w:rStyle w:val="StyleBoldUnderline"/>
          <w:sz w:val="24"/>
          <w:szCs w:val="24"/>
          <w:highlight w:val="cyan"/>
        </w:rPr>
        <w:t>the superiority</w:t>
      </w:r>
      <w:r w:rsidRPr="005A169A">
        <w:rPr>
          <w:rStyle w:val="StyleBoldUnderline"/>
          <w:sz w:val="24"/>
          <w:szCs w:val="24"/>
        </w:rPr>
        <w:t xml:space="preserve"> and ubiquity </w:t>
      </w:r>
      <w:r w:rsidRPr="005A169A">
        <w:rPr>
          <w:rStyle w:val="StyleBoldUnderline"/>
          <w:sz w:val="24"/>
          <w:szCs w:val="24"/>
          <w:highlight w:val="cyan"/>
        </w:rPr>
        <w:t>of American power creates order where there would normally be conflict</w:t>
      </w:r>
      <w:r w:rsidRPr="005A169A">
        <w:rPr>
          <w:sz w:val="24"/>
          <w:szCs w:val="2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5A169A">
        <w:rPr>
          <w:rStyle w:val="StyleBoldUnderline"/>
          <w:sz w:val="24"/>
          <w:szCs w:val="24"/>
        </w:rPr>
        <w:t>the world after America would be increasingly complicated and chaotic,</w:t>
      </w:r>
      <w:r w:rsidRPr="005A169A">
        <w:rPr>
          <w:sz w:val="24"/>
          <w:szCs w:val="24"/>
        </w:rPr>
        <w:t xml:space="preserve"> it is imperative that the United States pursue a new, timely strategic vision for its foreign policy -- or start bracing itself for a dangerous slide into global turmoil.</w:t>
      </w:r>
    </w:p>
    <w:p w:rsidR="00E94B86" w:rsidRDefault="00E94B86" w:rsidP="00E94B86"/>
    <w:p w:rsidR="00E94B86" w:rsidRDefault="00E94B86" w:rsidP="00E94B86">
      <w:pPr>
        <w:rPr>
          <w:rStyle w:val="UNDERLINE"/>
        </w:rPr>
      </w:pPr>
    </w:p>
    <w:p w:rsidR="00E94B86" w:rsidRDefault="00E94B86" w:rsidP="00E94B86">
      <w:pPr>
        <w:pStyle w:val="Heading3"/>
      </w:pPr>
      <w:r>
        <w:lastRenderedPageBreak/>
        <w:t xml:space="preserve">Solvency </w:t>
      </w:r>
    </w:p>
    <w:p w:rsidR="00E94B86" w:rsidRDefault="00E94B86" w:rsidP="00E94B86">
      <w:pPr>
        <w:pStyle w:val="Heading4"/>
      </w:pPr>
      <w:r>
        <w:t xml:space="preserve">Youngstown makes review inevitable—push for executive deference </w:t>
      </w:r>
      <w:r w:rsidRPr="002A306F">
        <w:t>polarizes</w:t>
      </w:r>
      <w:r>
        <w:t xml:space="preserve"> the engagement—pragmatic clarification of scope sets a </w:t>
      </w:r>
      <w:r w:rsidRPr="00F31E12">
        <w:t>productive</w:t>
      </w:r>
      <w:r>
        <w:t xml:space="preserve"> precedent</w:t>
      </w:r>
    </w:p>
    <w:p w:rsidR="00E94B86" w:rsidRPr="003A243B" w:rsidRDefault="00E94B86" w:rsidP="00E94B86">
      <w:pPr>
        <w:rPr>
          <w:sz w:val="20"/>
          <w:szCs w:val="20"/>
        </w:rPr>
      </w:pPr>
      <w:r w:rsidRPr="008736EC">
        <w:rPr>
          <w:rStyle w:val="Heading4Char"/>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E94B86" w:rsidRDefault="00E94B86" w:rsidP="00E94B86">
      <w:pPr>
        <w:rPr>
          <w:rStyle w:val="UNDERLINE"/>
        </w:rPr>
      </w:pPr>
      <w:r w:rsidRPr="002A306F">
        <w:rPr>
          <w:sz w:val="16"/>
        </w:rPr>
        <w:t xml:space="preserve">E. Chevron, Executive Unilateralism, and Civil Libertarianism Although certain Chevron-backers in theory call for a statutory, not constitutional, solution to national security problems, they advocate </w:t>
      </w:r>
      <w:r w:rsidRPr="00D54587">
        <w:rPr>
          <w:rStyle w:val="UNDERLINE"/>
          <w:highlight w:val="yellow"/>
        </w:rPr>
        <w:t xml:space="preserve">deference even when "there is no interpretation of a statutory </w:t>
      </w:r>
      <w:proofErr w:type="gramStart"/>
      <w:r w:rsidRPr="00D54587">
        <w:rPr>
          <w:rStyle w:val="UNDERLINE"/>
          <w:highlight w:val="yellow"/>
        </w:rPr>
        <w:t>term</w:t>
      </w:r>
      <w:r w:rsidRPr="00D54587">
        <w:rPr>
          <w:sz w:val="16"/>
          <w:highlight w:val="yellow"/>
        </w:rPr>
        <w:t>[</w:t>
      </w:r>
      <w:proofErr w:type="gramEnd"/>
      <w:r w:rsidRPr="00D54587">
        <w:rPr>
          <w:sz w:val="16"/>
          <w:highlight w:val="yellow"/>
        </w:rPr>
        <w:t xml:space="preserve">,] </w:t>
      </w:r>
      <w:r w:rsidRPr="00D54587">
        <w:rPr>
          <w:rStyle w:val="UNDERLINE"/>
          <w:highlight w:val="yellow"/>
        </w:rPr>
        <w:t>but simply a policy judgment by the executive</w:t>
      </w:r>
      <w:r w:rsidRPr="00AA6189">
        <w:rPr>
          <w:rStyle w:val="UNDERLINE"/>
        </w:rPr>
        <w:t>."</w:t>
      </w:r>
      <w:r w:rsidRPr="002A306F">
        <w:rPr>
          <w:sz w:val="16"/>
        </w:rPr>
        <w:t xml:space="preserve"> 351 This expansive theory of Chevron not only [*1972] </w:t>
      </w:r>
      <w:r w:rsidRPr="00D54587">
        <w:rPr>
          <w:rStyle w:val="UNDERLINE"/>
          <w:highlight w:val="yellow"/>
        </w:rPr>
        <w:t>rests on a dubious doctrinal foundation</w:t>
      </w:r>
      <w:r w:rsidRPr="00D54587">
        <w:rPr>
          <w:sz w:val="16"/>
          <w:highlight w:val="yellow"/>
        </w:rPr>
        <w:t xml:space="preserve"> </w:t>
      </w:r>
      <w:r w:rsidRPr="00DC1083">
        <w:rPr>
          <w:sz w:val="16"/>
        </w:rPr>
        <w:t xml:space="preserve">352 </w:t>
      </w:r>
      <w:r w:rsidRPr="00DC1083">
        <w:rPr>
          <w:rStyle w:val="UNDERLINE"/>
        </w:rPr>
        <w:t>but is</w:t>
      </w:r>
      <w:r w:rsidRPr="00DC1083">
        <w:rPr>
          <w:sz w:val="16"/>
        </w:rPr>
        <w:t xml:space="preserve"> at</w:t>
      </w:r>
      <w:r w:rsidRPr="002A306F">
        <w:rPr>
          <w:sz w:val="16"/>
        </w:rPr>
        <w:t xml:space="preserve"> times virtually </w:t>
      </w:r>
      <w:r w:rsidRPr="00DC1083">
        <w:rPr>
          <w:rStyle w:val="UNDERLINE"/>
        </w:rPr>
        <w:t xml:space="preserve">indistinguishable from a theory of unilateral executive power that </w:t>
      </w:r>
      <w:r w:rsidRPr="00DC1083">
        <w:rPr>
          <w:rStyle w:val="Emphasis"/>
        </w:rPr>
        <w:t>disregards entirely</w:t>
      </w:r>
      <w:r w:rsidRPr="00DC1083">
        <w:rPr>
          <w:rStyle w:val="UNDERLINE"/>
        </w:rPr>
        <w:t xml:space="preserve"> Youngstown's centrality to national security law</w:t>
      </w:r>
      <w:r w:rsidRPr="00AA6189">
        <w:rPr>
          <w:rStyle w:val="UNDERLINE"/>
        </w:rPr>
        <w:t xml:space="preserve">. </w:t>
      </w:r>
      <w:r w:rsidRPr="002A306F">
        <w:rPr>
          <w:sz w:val="16"/>
        </w:rPr>
        <w:t xml:space="preserve">As Chevron-backers such as Posner and </w:t>
      </w:r>
      <w:proofErr w:type="spellStart"/>
      <w:r w:rsidRPr="002A306F">
        <w:rPr>
          <w:sz w:val="16"/>
        </w:rPr>
        <w:t>Sunstein</w:t>
      </w:r>
      <w:proofErr w:type="spellEnd"/>
      <w:r w:rsidRPr="002A306F">
        <w:rPr>
          <w:sz w:val="16"/>
        </w:rPr>
        <w:t xml:space="preserve">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 353 and that "makes the argument for deference stronger than in Chevron itself." 354 </w:t>
      </w:r>
      <w:r w:rsidRPr="00FF2CB5">
        <w:rPr>
          <w:rStyle w:val="UNDERLINE"/>
        </w:rPr>
        <w:t xml:space="preserve">By advocating a vast policy space for the Executive that supplants congressional legislation whenever statutory authority is absent, </w:t>
      </w:r>
      <w:r w:rsidRPr="00D54587">
        <w:rPr>
          <w:rStyle w:val="UNDERLINE"/>
          <w:highlight w:val="yellow"/>
        </w:rPr>
        <w:t xml:space="preserve">their argument comes closer to the brand of </w:t>
      </w:r>
      <w:r w:rsidRPr="00D54587">
        <w:rPr>
          <w:rStyle w:val="Emphasis"/>
          <w:highlight w:val="yellow"/>
        </w:rPr>
        <w:t>pure and unalloyed</w:t>
      </w:r>
      <w:r w:rsidRPr="00D54587">
        <w:rPr>
          <w:rStyle w:val="UNDERLINE"/>
          <w:highlight w:val="yellow"/>
        </w:rPr>
        <w:t xml:space="preserve"> executive unilateralism that the Court has rejected throughout the post-9/11 decisions</w:t>
      </w:r>
      <w:r w:rsidRPr="00AA6189">
        <w:rPr>
          <w:rStyle w:val="UNDERLINE"/>
        </w:rPr>
        <w:t>.</w:t>
      </w:r>
      <w:r w:rsidRPr="002A306F">
        <w:rPr>
          <w:sz w:val="16"/>
        </w:rPr>
        <w:t xml:space="preserve"> 355 </w:t>
      </w:r>
      <w:r w:rsidRPr="0031163F">
        <w:rPr>
          <w:rStyle w:val="UNDERLINE"/>
        </w:rPr>
        <w:t>Their enthusiasm</w:t>
      </w:r>
      <w:r w:rsidRPr="002A306F">
        <w:rPr>
          <w:sz w:val="16"/>
        </w:rPr>
        <w:t xml:space="preserve"> for single-branch approaches causes them to espouse a theory outside the mainstream understanding of Chevron that </w:t>
      </w:r>
      <w:r w:rsidRPr="0031163F">
        <w:rPr>
          <w:rStyle w:val="UNDERLINE"/>
        </w:rPr>
        <w:t>undermines the "realistic and middle-ground alternative" that an administrative law approach can bring to the polarized debate between executive unilateralists and civil libertarians.</w:t>
      </w:r>
      <w:r w:rsidRPr="002A306F">
        <w:rPr>
          <w:sz w:val="16"/>
        </w:rPr>
        <w:t xml:space="preserve"> 356 Perhaps it should not be surprising, then, that some Chevron-backers also support </w:t>
      </w:r>
      <w:r w:rsidRPr="00DC1083">
        <w:rPr>
          <w:rStyle w:val="UNDERLINE"/>
        </w:rPr>
        <w:t xml:space="preserve">broader theories of </w:t>
      </w:r>
      <w:r w:rsidRPr="00FF2CB5">
        <w:rPr>
          <w:rStyle w:val="UNDERLINE"/>
        </w:rPr>
        <w:t>executive unilateralism</w:t>
      </w:r>
      <w:r w:rsidRPr="0031163F">
        <w:rPr>
          <w:rStyle w:val="UNDERLINE"/>
        </w:rPr>
        <w:t xml:space="preserve">. </w:t>
      </w:r>
      <w:r w:rsidRPr="002A306F">
        <w:rPr>
          <w:sz w:val="16"/>
        </w:rPr>
        <w:t xml:space="preserve">For example, John </w:t>
      </w:r>
      <w:proofErr w:type="spellStart"/>
      <w:r w:rsidRPr="002A306F">
        <w:rPr>
          <w:sz w:val="16"/>
        </w:rPr>
        <w:t>Yoo</w:t>
      </w:r>
      <w:proofErr w:type="spellEnd"/>
      <w:r w:rsidRPr="002A306F">
        <w:rPr>
          <w:sz w:val="16"/>
        </w:rPr>
        <w:t xml:space="preserve">, who has argued for a model of foreign affairs law based on executive unilateralism, 357 also makes the case for Chevron deference in national security [*1973] jurisprudence. 358 While Chevron-backers often resist the comparison of their administrative law theory of national security jurisprudence with executive unilateralism, 359 </w:t>
      </w:r>
      <w:r w:rsidRPr="0031163F">
        <w:rPr>
          <w:rStyle w:val="UNDERLINE"/>
        </w:rPr>
        <w:t xml:space="preserve">the </w:t>
      </w:r>
      <w:r w:rsidRPr="00D54587">
        <w:rPr>
          <w:rStyle w:val="UNDERLINE"/>
          <w:highlight w:val="yellow"/>
        </w:rPr>
        <w:t xml:space="preserve">lack of any strict delegation </w:t>
      </w:r>
      <w:proofErr w:type="gramStart"/>
      <w:r w:rsidRPr="00D54587">
        <w:rPr>
          <w:rStyle w:val="UNDERLINE"/>
          <w:highlight w:val="yellow"/>
        </w:rPr>
        <w:t>requirement,</w:t>
      </w:r>
      <w:proofErr w:type="gramEnd"/>
      <w:r w:rsidRPr="00D54587">
        <w:rPr>
          <w:rStyle w:val="UNDERLINE"/>
          <w:highlight w:val="yellow"/>
        </w:rPr>
        <w:t xml:space="preserve"> and the replacement of that </w:t>
      </w:r>
      <w:r w:rsidRPr="00FF2CB5">
        <w:rPr>
          <w:rStyle w:val="UNDERLINE"/>
        </w:rPr>
        <w:t xml:space="preserve">requirement </w:t>
      </w:r>
      <w:r w:rsidRPr="00D54587">
        <w:rPr>
          <w:rStyle w:val="UNDERLINE"/>
          <w:highlight w:val="yellow"/>
        </w:rPr>
        <w:t xml:space="preserve">with strong deference </w:t>
      </w:r>
      <w:r w:rsidRPr="00DC1083">
        <w:rPr>
          <w:rStyle w:val="UNDERLINE"/>
        </w:rPr>
        <w:t>to the Executive</w:t>
      </w:r>
      <w:r w:rsidRPr="00D54587">
        <w:rPr>
          <w:rStyle w:val="UNDERLINE"/>
          <w:highlight w:val="yellow"/>
        </w:rPr>
        <w:t xml:space="preserve"> on functionalist grounds, begs the question Chevron was meant to solve in the first place </w:t>
      </w:r>
      <w:r w:rsidRPr="00DC1083">
        <w:rPr>
          <w:rStyle w:val="UNDERLINE"/>
        </w:rPr>
        <w:t>through legislative delegations</w:t>
      </w:r>
      <w:r w:rsidRPr="0031163F">
        <w:rPr>
          <w:rStyle w:val="UNDERLINE"/>
        </w:rPr>
        <w:t>.</w:t>
      </w:r>
      <w:r w:rsidRPr="002A306F">
        <w:rPr>
          <w:sz w:val="16"/>
        </w:rPr>
        <w:t xml:space="preserve"> Hence, it seems entirely reasonable to draw parallels between the </w:t>
      </w:r>
      <w:proofErr w:type="gramStart"/>
      <w:r w:rsidRPr="002A306F">
        <w:rPr>
          <w:sz w:val="16"/>
        </w:rPr>
        <w:t>advocacy</w:t>
      </w:r>
      <w:proofErr w:type="gramEnd"/>
      <w:r w:rsidRPr="002A306F">
        <w:rPr>
          <w:sz w:val="16"/>
        </w:rPr>
        <w:t xml:space="preserve"> of Chevron, at least in its most extreme articulation, with an argument favoring the consolidation of all national security powers into a single branch. </w:t>
      </w:r>
      <w:r w:rsidRPr="0031163F">
        <w:rPr>
          <w:rStyle w:val="UNDERLINE"/>
        </w:rPr>
        <w:t>The risks are especially apparent when</w:t>
      </w:r>
      <w:r w:rsidRPr="002A306F">
        <w:rPr>
          <w:sz w:val="16"/>
        </w:rPr>
        <w:t xml:space="preserve"> Chevron-</w:t>
      </w:r>
      <w:r w:rsidRPr="0031163F">
        <w:rPr>
          <w:rStyle w:val="UNDERLINE"/>
        </w:rPr>
        <w:t>backers push their argument for broad deference from the realm of statutory ambiguity</w:t>
      </w:r>
      <w:r w:rsidRPr="002A306F">
        <w:rPr>
          <w:sz w:val="16"/>
        </w:rPr>
        <w:t xml:space="preserve"> - </w:t>
      </w:r>
      <w:r w:rsidRPr="0031163F">
        <w:rPr>
          <w:rStyle w:val="UNDERLINE"/>
        </w:rPr>
        <w:t>where there is at least plausible</w:t>
      </w:r>
      <w:r w:rsidRPr="002A306F">
        <w:rPr>
          <w:sz w:val="16"/>
        </w:rPr>
        <w:t xml:space="preserve"> (if contested) </w:t>
      </w:r>
      <w:r w:rsidRPr="0031163F">
        <w:rPr>
          <w:rStyle w:val="UNDERLINE"/>
        </w:rPr>
        <w:t>justification for</w:t>
      </w:r>
      <w:r w:rsidRPr="002A306F">
        <w:rPr>
          <w:sz w:val="16"/>
        </w:rPr>
        <w:t xml:space="preserve"> agency or </w:t>
      </w:r>
      <w:r w:rsidRPr="0031163F">
        <w:rPr>
          <w:rStyle w:val="UNDERLINE"/>
        </w:rPr>
        <w:t>presidential self-expansion - to cases of legislative silence.</w:t>
      </w:r>
      <w:r w:rsidRPr="002A306F">
        <w:rPr>
          <w:sz w:val="16"/>
        </w:rPr>
        <w:t xml:space="preserve"> Although Chevron-backers argue that "the executive is in the best position to reconcile the competing interests at stake, and in the face of statutory silence or ambiguity, Congress should therefore be presumed to have delegated interpretive power to the executive," 360 </w:t>
      </w:r>
      <w:r w:rsidRPr="00D54587">
        <w:rPr>
          <w:rStyle w:val="UNDERLINE"/>
        </w:rPr>
        <w:t>this</w:t>
      </w:r>
      <w:r w:rsidRPr="0031163F">
        <w:rPr>
          <w:rStyle w:val="UNDERLINE"/>
        </w:rPr>
        <w:t xml:space="preserve"> purely functional understanding of Chevron disregards its formal foundation. </w:t>
      </w:r>
      <w:r w:rsidRPr="00D54587">
        <w:rPr>
          <w:rStyle w:val="UNDERLINE"/>
          <w:highlight w:val="yellow"/>
        </w:rPr>
        <w:t>Given Congress's apparent disinterest in authorizing, much less reversing, executive national security policy</w:t>
      </w:r>
      <w:r w:rsidRPr="00D54587">
        <w:rPr>
          <w:sz w:val="16"/>
          <w:highlight w:val="yellow"/>
        </w:rPr>
        <w:t xml:space="preserve"> </w:t>
      </w:r>
      <w:r w:rsidRPr="00FF2CB5">
        <w:rPr>
          <w:rStyle w:val="UNDERLINE"/>
        </w:rPr>
        <w:t>through legislation</w:t>
      </w:r>
      <w:r w:rsidRPr="002A306F">
        <w:rPr>
          <w:sz w:val="16"/>
        </w:rPr>
        <w:t xml:space="preserve"> since 9/11, 361 </w:t>
      </w:r>
      <w:r w:rsidRPr="00D54587">
        <w:rPr>
          <w:rStyle w:val="UNDERLINE"/>
          <w:highlight w:val="yellow"/>
        </w:rPr>
        <w:t>the Chevron-in-national-security argument, as a practical matter, collapses into a theory of single-branch governance</w:t>
      </w:r>
      <w:r w:rsidRPr="0031163F">
        <w:rPr>
          <w:rStyle w:val="UNDERLINE"/>
        </w:rPr>
        <w:t>.</w:t>
      </w:r>
      <w:r>
        <w:rPr>
          <w:rStyle w:val="UNDERLINE"/>
        </w:rPr>
        <w:t xml:space="preserve"> </w:t>
      </w:r>
      <w:r w:rsidRPr="00BE22BE">
        <w:rPr>
          <w:rStyle w:val="UNDERLINE"/>
        </w:rPr>
        <w:t>These problems would be severely lessened</w:t>
      </w:r>
      <w:r w:rsidRPr="002A306F">
        <w:rPr>
          <w:sz w:val="16"/>
        </w:rPr>
        <w:t xml:space="preserve"> if Chevron-backers grounded their view of deference in arguments about legislative supremacy, or </w:t>
      </w:r>
      <w:r w:rsidRPr="00BE22BE">
        <w:rPr>
          <w:rStyle w:val="UNDERLINE"/>
        </w:rPr>
        <w:t>if they highlighted the importance of procedural formalities</w:t>
      </w:r>
      <w:r w:rsidRPr="002A306F">
        <w:rPr>
          <w:sz w:val="16"/>
        </w:rPr>
        <w:t xml:space="preserve"> (such as notice-and-comment rulemaking or formal adjudications) that administrative law doctrine takes as an indication of such a delegation. 362 But </w:t>
      </w:r>
      <w:r w:rsidRPr="00BE22BE">
        <w:rPr>
          <w:rStyle w:val="UNDERLINE"/>
        </w:rPr>
        <w:t xml:space="preserve">to the extent that Chevron-backers countenance single-branch </w:t>
      </w:r>
      <w:proofErr w:type="spellStart"/>
      <w:r w:rsidRPr="00BE22BE">
        <w:rPr>
          <w:rStyle w:val="UNDERLINE"/>
        </w:rPr>
        <w:t>decisionmaking</w:t>
      </w:r>
      <w:proofErr w:type="spellEnd"/>
      <w:r w:rsidRPr="00BE22BE">
        <w:rPr>
          <w:rStyle w:val="UNDERLINE"/>
        </w:rPr>
        <w:t>, it is hard to square their view either with the underlying delegation requirement of administrative law</w:t>
      </w:r>
      <w:r w:rsidRPr="002A306F">
        <w:rPr>
          <w:sz w:val="16"/>
        </w:rPr>
        <w:t xml:space="preserve"> [*1974] </w:t>
      </w:r>
      <w:r w:rsidRPr="00BE22BE">
        <w:rPr>
          <w:rStyle w:val="UNDERLINE"/>
        </w:rPr>
        <w:t>or with the</w:t>
      </w:r>
      <w:r w:rsidRPr="002A306F">
        <w:rPr>
          <w:sz w:val="16"/>
        </w:rPr>
        <w:t xml:space="preserve"> Supreme </w:t>
      </w:r>
      <w:r w:rsidRPr="00BE22BE">
        <w:rPr>
          <w:rStyle w:val="UNDERLINE"/>
        </w:rPr>
        <w:t>Court's interpretations of Chevron in the domestic context.</w:t>
      </w:r>
      <w:r>
        <w:rPr>
          <w:rStyle w:val="UNDERLINE"/>
        </w:rPr>
        <w:t xml:space="preserve"> </w:t>
      </w:r>
      <w:r w:rsidRPr="00BE22BE">
        <w:rPr>
          <w:rStyle w:val="UNDERLINE"/>
        </w:rPr>
        <w:t xml:space="preserve">The Court's invocation of </w:t>
      </w:r>
      <w:r w:rsidRPr="00BE22BE">
        <w:rPr>
          <w:rStyle w:val="UNDERLINE"/>
        </w:rPr>
        <w:lastRenderedPageBreak/>
        <w:t>Youngstown has often resulted in seemingly non-deferential rulings.</w:t>
      </w:r>
      <w:r w:rsidRPr="002A306F">
        <w:rPr>
          <w:sz w:val="16"/>
        </w:rPr>
        <w:t xml:space="preserve"> This is because </w:t>
      </w:r>
      <w:r w:rsidRPr="00BE22BE">
        <w:rPr>
          <w:rStyle w:val="UNDERLINE"/>
        </w:rPr>
        <w:t xml:space="preserve">"the Youngstown framework assumes that Congress will be actively involved in making </w:t>
      </w:r>
      <w:r w:rsidRPr="00F31E12">
        <w:t>the difficult policy</w:t>
      </w:r>
      <w:r w:rsidRPr="00BE22BE">
        <w:rPr>
          <w:rStyle w:val="UNDERLINE"/>
        </w:rPr>
        <w:t xml:space="preserve"> decisions required during wartime and will provide the oversight of Executive-initiated action</w:t>
      </w:r>
      <w:r w:rsidRPr="002A306F">
        <w:rPr>
          <w:sz w:val="16"/>
        </w:rPr>
        <w:t xml:space="preserve"> that courts feel ill-suited to offer through first-order rights adjudication.</w:t>
      </w:r>
      <w:r w:rsidRPr="00BE22BE">
        <w:rPr>
          <w:rStyle w:val="UNDERLINE"/>
        </w:rPr>
        <w:t>"</w:t>
      </w:r>
      <w:r w:rsidRPr="002A306F">
        <w:rPr>
          <w:sz w:val="16"/>
        </w:rPr>
        <w:t xml:space="preserve"> 363 But </w:t>
      </w:r>
      <w:r w:rsidRPr="00D54587">
        <w:rPr>
          <w:rStyle w:val="UNDERLINE"/>
          <w:highlight w:val="yellow"/>
        </w:rPr>
        <w:t>the opinions have been geared less toward restraining the Executive or vindicating</w:t>
      </w:r>
      <w:r w:rsidRPr="002A306F">
        <w:rPr>
          <w:sz w:val="16"/>
        </w:rPr>
        <w:t xml:space="preserve"> certain conceptions of </w:t>
      </w:r>
      <w:r w:rsidRPr="00D54587">
        <w:rPr>
          <w:rStyle w:val="UNDERLINE"/>
          <w:highlight w:val="yellow"/>
        </w:rPr>
        <w:t xml:space="preserve">civil liberties, and more toward </w:t>
      </w:r>
      <w:r w:rsidRPr="00D54587">
        <w:rPr>
          <w:rStyle w:val="Emphasis"/>
          <w:highlight w:val="yellow"/>
        </w:rPr>
        <w:t>revitalizing Congress</w:t>
      </w:r>
      <w:r w:rsidRPr="00D54587">
        <w:rPr>
          <w:rStyle w:val="UNDERLINE"/>
          <w:highlight w:val="yellow"/>
        </w:rPr>
        <w:t xml:space="preserve"> and involving the courts in the process of restoring </w:t>
      </w:r>
      <w:r w:rsidRPr="00FF2CB5">
        <w:rPr>
          <w:rStyle w:val="UNDERLINE"/>
        </w:rPr>
        <w:t xml:space="preserve">that </w:t>
      </w:r>
      <w:r w:rsidRPr="00D54587">
        <w:rPr>
          <w:rStyle w:val="UNDERLINE"/>
          <w:highlight w:val="yellow"/>
        </w:rPr>
        <w:t>institutional balance</w:t>
      </w:r>
      <w:r w:rsidRPr="00BE22BE">
        <w:rPr>
          <w:rStyle w:val="UNDERLINE"/>
        </w:rPr>
        <w:t>.</w:t>
      </w:r>
      <w:r w:rsidRPr="002A306F">
        <w:rPr>
          <w:sz w:val="16"/>
        </w:rPr>
        <w:t xml:space="preserve"> Once the post-9/11 decisions are understood to require congressional delegations to authorize executive action, </w:t>
      </w:r>
      <w:r w:rsidRPr="00D54587">
        <w:rPr>
          <w:rStyle w:val="Emphasis"/>
          <w:highlight w:val="yellow"/>
        </w:rPr>
        <w:t>it is hard to see the rulings as either purely deferential or non-deferential.</w:t>
      </w:r>
      <w:r w:rsidRPr="00D54587">
        <w:rPr>
          <w:rStyle w:val="UNDERLINE"/>
          <w:highlight w:val="yellow"/>
        </w:rPr>
        <w:t xml:space="preserve"> Rather, the cases reflect a more </w:t>
      </w:r>
      <w:r w:rsidRPr="00D54587">
        <w:rPr>
          <w:rStyle w:val="BoxempahsisChar"/>
          <w:highlight w:val="yellow"/>
        </w:rPr>
        <w:t>practical</w:t>
      </w:r>
      <w:r w:rsidRPr="00D54587">
        <w:rPr>
          <w:rStyle w:val="UNDERLINE"/>
          <w:highlight w:val="yellow"/>
        </w:rPr>
        <w:t xml:space="preserve"> inquiry</w:t>
      </w:r>
      <w:r w:rsidRPr="00BE22BE">
        <w:rPr>
          <w:rStyle w:val="UNDERLINE"/>
        </w:rPr>
        <w:t xml:space="preserve"> that recalls "the imperatives of events and contemporary imponderables" 364 that define Jackson's "zone of twilight."</w:t>
      </w:r>
      <w:r w:rsidRPr="002A306F">
        <w:rPr>
          <w:sz w:val="16"/>
        </w:rPr>
        <w:t xml:space="preserve"> 365 Instead of adopting a broad view of civil libertarianism or executive unilateralism, Supreme </w:t>
      </w:r>
      <w:r w:rsidRPr="00BE22BE">
        <w:rPr>
          <w:rStyle w:val="UNDERLINE"/>
        </w:rPr>
        <w:t>Court majorities</w:t>
      </w:r>
      <w:r w:rsidRPr="002A306F">
        <w:rPr>
          <w:sz w:val="16"/>
        </w:rPr>
        <w:t xml:space="preserve"> of the past decade </w:t>
      </w:r>
      <w:r w:rsidRPr="00BE22BE">
        <w:rPr>
          <w:rStyle w:val="UNDERLINE"/>
        </w:rPr>
        <w:t>have engaged in a more focused, Youngstown-based inquiry</w:t>
      </w:r>
      <w:r w:rsidRPr="002A306F">
        <w:rPr>
          <w:sz w:val="16"/>
        </w:rPr>
        <w:t xml:space="preserve">. </w:t>
      </w:r>
      <w:r w:rsidRPr="00D54587">
        <w:rPr>
          <w:rStyle w:val="UNDERLINE"/>
          <w:highlight w:val="yellow"/>
        </w:rPr>
        <w:t>This</w:t>
      </w:r>
      <w:r w:rsidRPr="00DC2D83">
        <w:rPr>
          <w:rStyle w:val="UNDERLINE"/>
        </w:rPr>
        <w:t xml:space="preserve"> pragmatic </w:t>
      </w:r>
      <w:r w:rsidRPr="00D54587">
        <w:rPr>
          <w:rStyle w:val="UNDERLINE"/>
          <w:highlight w:val="yellow"/>
        </w:rPr>
        <w:t>approach</w:t>
      </w:r>
      <w:r w:rsidRPr="002A306F">
        <w:rPr>
          <w:sz w:val="16"/>
        </w:rPr>
        <w:t xml:space="preserve">, which has implications for security-related questions beyond the post-9/11 habeas decisions addressed in this Article, 366 </w:t>
      </w:r>
      <w:r w:rsidRPr="00D54587">
        <w:rPr>
          <w:rStyle w:val="Emphasis"/>
          <w:highlight w:val="yellow"/>
        </w:rPr>
        <w:t>avoids the polls</w:t>
      </w:r>
      <w:r w:rsidRPr="00D54587">
        <w:rPr>
          <w:rStyle w:val="UNDERLINE"/>
          <w:highlight w:val="yellow"/>
        </w:rPr>
        <w:t xml:space="preserve"> of pure deference or complete non-deference. It shifts the emphasis</w:t>
      </w:r>
      <w:r w:rsidRPr="00DC2D83">
        <w:rPr>
          <w:rStyle w:val="UNDERLINE"/>
        </w:rPr>
        <w:t xml:space="preserve"> </w:t>
      </w:r>
      <w:r w:rsidRPr="002A306F">
        <w:rPr>
          <w:sz w:val="16"/>
        </w:rPr>
        <w:t>away from any single branch of government</w:t>
      </w:r>
      <w:r w:rsidRPr="00DC2D83">
        <w:rPr>
          <w:rStyle w:val="UNDERLINE"/>
        </w:rPr>
        <w:t xml:space="preserve"> </w:t>
      </w:r>
      <w:r w:rsidRPr="00D54587">
        <w:rPr>
          <w:rStyle w:val="UNDERLINE"/>
          <w:highlight w:val="yellow"/>
        </w:rPr>
        <w:t>toward a collective responsibility</w:t>
      </w:r>
      <w:r w:rsidRPr="00DC2D83">
        <w:rPr>
          <w:rStyle w:val="UNDERLINE"/>
        </w:rPr>
        <w:t xml:space="preserve"> of the political branches to engage one another </w:t>
      </w:r>
      <w:r w:rsidRPr="002A306F">
        <w:rPr>
          <w:sz w:val="16"/>
        </w:rPr>
        <w:t>on policy,</w:t>
      </w:r>
      <w:r w:rsidRPr="00DC2D83">
        <w:rPr>
          <w:rStyle w:val="UNDERLINE"/>
        </w:rPr>
        <w:t xml:space="preserve"> promoting an inquiry that turns less on whether the Executive should "win" and more about the terms on which courts vindicate executive policies or individual liberties. </w:t>
      </w:r>
      <w:r w:rsidRPr="00D54587">
        <w:rPr>
          <w:rStyle w:val="UNDERLINE"/>
          <w:highlight w:val="yellow"/>
        </w:rPr>
        <w:t xml:space="preserve">By </w:t>
      </w:r>
      <w:r w:rsidRPr="00D54587">
        <w:rPr>
          <w:rStyle w:val="Emphasis"/>
          <w:highlight w:val="yellow"/>
        </w:rPr>
        <w:t>resetting the proper institutional balance</w:t>
      </w:r>
      <w:r w:rsidRPr="00D54587">
        <w:rPr>
          <w:rStyle w:val="UNDERLINE"/>
          <w:highlight w:val="yellow"/>
        </w:rPr>
        <w:t xml:space="preserve">, Jackson's framework </w:t>
      </w:r>
      <w:r w:rsidRPr="00D54587">
        <w:rPr>
          <w:rStyle w:val="Emphasis"/>
          <w:highlight w:val="yellow"/>
        </w:rPr>
        <w:t xml:space="preserve">clarifies the proper scope </w:t>
      </w:r>
      <w:r w:rsidRPr="00D54587">
        <w:rPr>
          <w:rStyle w:val="UNDERLINE"/>
          <w:highlight w:val="yellow"/>
        </w:rPr>
        <w:t>of</w:t>
      </w:r>
      <w:r w:rsidRPr="00DC2D83">
        <w:rPr>
          <w:rStyle w:val="UNDERLINE"/>
        </w:rPr>
        <w:t xml:space="preserve"> judicial review during times of emergency, providing an important </w:t>
      </w:r>
      <w:r w:rsidRPr="00D54587">
        <w:rPr>
          <w:rStyle w:val="Emphasis"/>
          <w:highlight w:val="yellow"/>
        </w:rPr>
        <w:t>rule-of-law basis</w:t>
      </w:r>
      <w:r w:rsidRPr="00DC2D83">
        <w:rPr>
          <w:rStyle w:val="UNDERLINE"/>
        </w:rPr>
        <w:t xml:space="preserve"> for judicial review of national security policy.</w:t>
      </w:r>
    </w:p>
    <w:p w:rsidR="00E94B86" w:rsidRDefault="00E94B86" w:rsidP="00E94B86"/>
    <w:p w:rsidR="00E94B86" w:rsidRDefault="00E94B86" w:rsidP="00E94B86">
      <w:pPr>
        <w:pStyle w:val="Heading4"/>
      </w:pPr>
      <w:r>
        <w:t xml:space="preserve">No circumvention—Court </w:t>
      </w:r>
      <w:r w:rsidRPr="00D14BF1">
        <w:rPr>
          <w:u w:val="single"/>
        </w:rPr>
        <w:t>structures</w:t>
      </w:r>
      <w:r>
        <w:t xml:space="preserve"> national security law</w:t>
      </w:r>
    </w:p>
    <w:p w:rsidR="00E94B86" w:rsidRPr="00B37BBC" w:rsidRDefault="00E94B86" w:rsidP="00E94B86">
      <w:pPr>
        <w:rPr>
          <w:sz w:val="20"/>
          <w:szCs w:val="20"/>
        </w:rPr>
      </w:pPr>
      <w:r w:rsidRPr="008736EC">
        <w:rPr>
          <w:rStyle w:val="Heading4Char"/>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E94B86" w:rsidRPr="00FD304E" w:rsidRDefault="00E94B86" w:rsidP="00E94B86">
      <w:pPr>
        <w:rPr>
          <w:rStyle w:val="UNDERLINE"/>
        </w:rPr>
      </w:pPr>
      <w:r w:rsidRPr="00BA5CAE">
        <w:rPr>
          <w:sz w:val="16"/>
        </w:rPr>
        <w:t xml:space="preserve"> [*1976]  However, in both the domestic and national security contexts, </w:t>
      </w:r>
      <w:r w:rsidRPr="00D54587">
        <w:rPr>
          <w:rStyle w:val="UNDERLINE"/>
          <w:highlight w:val="yellow"/>
        </w:rPr>
        <w:t>the</w:t>
      </w:r>
      <w:r w:rsidRPr="00BA5CAE">
        <w:rPr>
          <w:sz w:val="16"/>
        </w:rPr>
        <w:t xml:space="preserve"> Supreme </w:t>
      </w:r>
      <w:r w:rsidRPr="00D54587">
        <w:rPr>
          <w:rStyle w:val="UNDERLINE"/>
          <w:highlight w:val="yellow"/>
        </w:rPr>
        <w:t>Court has resisted any apparent temptation to "dial down" review</w:t>
      </w:r>
      <w:r w:rsidRPr="00BA5CAE">
        <w:rPr>
          <w:sz w:val="16"/>
        </w:rPr>
        <w:t xml:space="preserve"> in the ways </w:t>
      </w:r>
      <w:proofErr w:type="spellStart"/>
      <w:r w:rsidRPr="00BA5CAE">
        <w:rPr>
          <w:sz w:val="16"/>
        </w:rPr>
        <w:t>Vermeule</w:t>
      </w:r>
      <w:proofErr w:type="spellEnd"/>
      <w:r w:rsidRPr="00BA5CAE">
        <w:rPr>
          <w:sz w:val="16"/>
        </w:rPr>
        <w:t xml:space="preserve"> describes. The Court, </w:t>
      </w:r>
      <w:r w:rsidRPr="00D54587">
        <w:rPr>
          <w:rStyle w:val="UNDERLINE"/>
          <w:highlight w:val="yellow"/>
        </w:rPr>
        <w:t>by invoking Youngstown,</w:t>
      </w:r>
      <w:r w:rsidRPr="00FD304E">
        <w:rPr>
          <w:rStyle w:val="UNDERLINE"/>
        </w:rPr>
        <w:t xml:space="preserve"> has tamed Chevron </w:t>
      </w:r>
      <w:r w:rsidRPr="00BA5CAE">
        <w:rPr>
          <w:sz w:val="16"/>
        </w:rPr>
        <w:t xml:space="preserve">doctrine </w:t>
      </w:r>
      <w:r w:rsidRPr="00FD304E">
        <w:rPr>
          <w:rStyle w:val="UNDERLINE"/>
        </w:rPr>
        <w:t>from becoming</w:t>
      </w:r>
      <w:r w:rsidRPr="00BA5CAE">
        <w:rPr>
          <w:sz w:val="16"/>
        </w:rPr>
        <w:t xml:space="preserve"> precisely </w:t>
      </w:r>
      <w:r w:rsidRPr="00FD304E">
        <w:rPr>
          <w:rStyle w:val="UNDERLINE"/>
        </w:rPr>
        <w:t>the</w:t>
      </w:r>
      <w:r w:rsidRPr="00BA5CAE">
        <w:rPr>
          <w:sz w:val="16"/>
        </w:rPr>
        <w:t xml:space="preserve"> type of </w:t>
      </w:r>
      <w:r w:rsidRPr="00FD304E">
        <w:rPr>
          <w:rStyle w:val="UNDERLINE"/>
        </w:rPr>
        <w:t xml:space="preserve">legal hole </w:t>
      </w:r>
      <w:proofErr w:type="spellStart"/>
      <w:r w:rsidRPr="00FD304E">
        <w:rPr>
          <w:rStyle w:val="UNDERLINE"/>
        </w:rPr>
        <w:t>Vermeule</w:t>
      </w:r>
      <w:proofErr w:type="spellEnd"/>
      <w:r w:rsidRPr="00FD304E">
        <w:rPr>
          <w:rStyle w:val="UNDERLINE"/>
        </w:rPr>
        <w:t xml:space="preserve"> attributes to the administrative law response to emergencies.</w:t>
      </w:r>
      <w:r w:rsidRPr="00BA5CAE">
        <w:rPr>
          <w:sz w:val="16"/>
        </w:rPr>
        <w:t xml:space="preserve"> While </w:t>
      </w:r>
      <w:proofErr w:type="spellStart"/>
      <w:r w:rsidRPr="00BA5CAE">
        <w:rPr>
          <w:sz w:val="16"/>
        </w:rPr>
        <w:t>Vermeule</w:t>
      </w:r>
      <w:proofErr w:type="spellEnd"/>
      <w:r w:rsidRPr="00BA5CAE">
        <w:rPr>
          <w:sz w:val="16"/>
        </w:rPr>
        <w:t xml:space="preserve"> considers only Circuit-level decisions, 377 where one finds many examples of broad deference to the Executive Branch, 378 the</w:t>
      </w:r>
      <w:r w:rsidRPr="00FD304E">
        <w:rPr>
          <w:rStyle w:val="UNDERLINE"/>
        </w:rPr>
        <w:t xml:space="preserve"> </w:t>
      </w:r>
      <w:r w:rsidRPr="00D54587">
        <w:rPr>
          <w:rStyle w:val="UNDERLINE"/>
          <w:highlight w:val="yellow"/>
        </w:rPr>
        <w:t>Supreme Court cases are not so easily ignored</w:t>
      </w:r>
      <w:r w:rsidRPr="00BA5CAE">
        <w:rPr>
          <w:sz w:val="16"/>
        </w:rPr>
        <w:t xml:space="preserve">. 379 Importantly, </w:t>
      </w:r>
      <w:r w:rsidRPr="00D54587">
        <w:rPr>
          <w:rStyle w:val="UNDERLINE"/>
          <w:highlight w:val="yellow"/>
        </w:rPr>
        <w:t xml:space="preserve">the decisions between </w:t>
      </w:r>
      <w:proofErr w:type="spellStart"/>
      <w:r w:rsidRPr="00D54587">
        <w:rPr>
          <w:rStyle w:val="UNDERLINE"/>
          <w:highlight w:val="yellow"/>
        </w:rPr>
        <w:t>Rasul</w:t>
      </w:r>
      <w:proofErr w:type="spellEnd"/>
      <w:r w:rsidRPr="00D54587">
        <w:rPr>
          <w:rStyle w:val="UNDERLINE"/>
          <w:highlight w:val="yellow"/>
        </w:rPr>
        <w:t xml:space="preserve"> and </w:t>
      </w:r>
      <w:proofErr w:type="spellStart"/>
      <w:r w:rsidRPr="00D54587">
        <w:rPr>
          <w:rStyle w:val="UNDERLINE"/>
          <w:highlight w:val="yellow"/>
        </w:rPr>
        <w:t>Boumediene</w:t>
      </w:r>
      <w:proofErr w:type="spellEnd"/>
      <w:r w:rsidRPr="00BA5CAE">
        <w:rPr>
          <w:sz w:val="16"/>
        </w:rPr>
        <w:t xml:space="preserve"> discussed in this Article </w:t>
      </w:r>
      <w:r w:rsidRPr="00D54587">
        <w:rPr>
          <w:rStyle w:val="UNDERLINE"/>
          <w:highlight w:val="yellow"/>
        </w:rPr>
        <w:t xml:space="preserve">constitute </w:t>
      </w:r>
      <w:r w:rsidRPr="00387B8C">
        <w:rPr>
          <w:rStyle w:val="UNDERLINE"/>
        </w:rPr>
        <w:t xml:space="preserve">Supreme Court </w:t>
      </w:r>
      <w:r w:rsidRPr="00D54587">
        <w:rPr>
          <w:rStyle w:val="UNDERLINE"/>
          <w:highlight w:val="yellow"/>
        </w:rPr>
        <w:t>reversals of Circuit-level rulings that might otherwise be used to illustrate the gray holes</w:t>
      </w:r>
      <w:r w:rsidRPr="00BA5CAE">
        <w:rPr>
          <w:sz w:val="16"/>
        </w:rPr>
        <w:t xml:space="preserve"> </w:t>
      </w:r>
      <w:proofErr w:type="spellStart"/>
      <w:r w:rsidRPr="00BA5CAE">
        <w:rPr>
          <w:sz w:val="16"/>
        </w:rPr>
        <w:t>Vermeule</w:t>
      </w:r>
      <w:proofErr w:type="spellEnd"/>
      <w:r w:rsidRPr="00BA5CAE">
        <w:rPr>
          <w:sz w:val="16"/>
        </w:rPr>
        <w:t xml:space="preserve"> </w:t>
      </w:r>
      <w:r w:rsidRPr="00387B8C">
        <w:rPr>
          <w:sz w:val="16"/>
        </w:rPr>
        <w:t xml:space="preserve">attributes </w:t>
      </w:r>
      <w:r w:rsidRPr="00D54587">
        <w:rPr>
          <w:rStyle w:val="UNDERLINE"/>
          <w:highlight w:val="yellow"/>
        </w:rPr>
        <w:t>to national security jurisprudence</w:t>
      </w:r>
      <w:r w:rsidRPr="00BA5CAE">
        <w:rPr>
          <w:sz w:val="16"/>
        </w:rPr>
        <w:t xml:space="preserve">. 380 While </w:t>
      </w:r>
      <w:proofErr w:type="spellStart"/>
      <w:r w:rsidRPr="00BA5CAE">
        <w:rPr>
          <w:sz w:val="16"/>
        </w:rPr>
        <w:t>Vermeule</w:t>
      </w:r>
      <w:proofErr w:type="spellEnd"/>
      <w:r w:rsidRPr="00BA5CAE">
        <w:rPr>
          <w:sz w:val="16"/>
        </w:rPr>
        <w:t xml:space="preserve"> is certainly correct that Chevron (and other tests of administrative law) can be subject to dynamic interpretations across different cases, he rejects any possibility of the kind of rule-of-law framework that has taken hold in the post-9/11 context. </w:t>
      </w:r>
      <w:r w:rsidRPr="00D54587">
        <w:rPr>
          <w:rStyle w:val="UNDERLINE"/>
          <w:highlight w:val="yellow"/>
        </w:rPr>
        <w:t xml:space="preserve">Rather than expose gray holes </w:t>
      </w:r>
      <w:r w:rsidRPr="00387B8C">
        <w:rPr>
          <w:rStyle w:val="UNDERLINE"/>
        </w:rPr>
        <w:t>of administrative law</w:t>
      </w:r>
      <w:r w:rsidRPr="00D54587">
        <w:rPr>
          <w:rStyle w:val="UNDERLINE"/>
          <w:highlight w:val="yellow"/>
        </w:rPr>
        <w:t xml:space="preserve">, the post-9/11 decisions </w:t>
      </w:r>
      <w:r w:rsidRPr="00387B8C">
        <w:rPr>
          <w:rStyle w:val="UNDERLINE"/>
        </w:rPr>
        <w:t xml:space="preserve">have invoked Youngstown </w:t>
      </w:r>
      <w:r w:rsidRPr="00D54587">
        <w:rPr>
          <w:rStyle w:val="UNDERLINE"/>
          <w:highlight w:val="yellow"/>
        </w:rPr>
        <w:t xml:space="preserve">as a way to bring </w:t>
      </w:r>
      <w:r w:rsidRPr="00D54587">
        <w:rPr>
          <w:rStyle w:val="Emphasis"/>
          <w:highlight w:val="yellow"/>
        </w:rPr>
        <w:t xml:space="preserve">important structure </w:t>
      </w:r>
      <w:r w:rsidRPr="00D54587">
        <w:rPr>
          <w:rStyle w:val="UNDERLINE"/>
          <w:highlight w:val="yellow"/>
        </w:rPr>
        <w:t>to national security, a field of law that is often bereft of clear procedural and substantive guidelines</w:t>
      </w:r>
      <w:r w:rsidRPr="00FD304E">
        <w:rPr>
          <w:rStyle w:val="UNDERLINE"/>
        </w:rPr>
        <w:t>.</w:t>
      </w:r>
    </w:p>
    <w:p w:rsidR="00E94B86" w:rsidRPr="00C24D96" w:rsidRDefault="00E94B86" w:rsidP="00E94B86"/>
    <w:p w:rsidR="00E94B86" w:rsidRDefault="00E94B86" w:rsidP="00E94B86"/>
    <w:p w:rsidR="00E94B86" w:rsidRDefault="00E94B86" w:rsidP="00E94B86">
      <w:pPr>
        <w:pStyle w:val="Heading3"/>
      </w:pPr>
      <w:r>
        <w:lastRenderedPageBreak/>
        <w:t>Plan</w:t>
      </w:r>
    </w:p>
    <w:p w:rsidR="00E94B86" w:rsidRPr="00383E0A" w:rsidRDefault="00E94B86" w:rsidP="00E94B86">
      <w:pPr>
        <w:pStyle w:val="Heading4"/>
      </w:pPr>
      <w:r>
        <w:t>The United States federal government should restrict the war powers authority of the President of the United States to assert, on behalf of the United States, immunity from judicial review through a statutory cause of action allowing civil suits brought against the United States by those unlawfully injured by indefinite detention</w:t>
      </w:r>
    </w:p>
    <w:p w:rsidR="00F10847" w:rsidRPr="00F10847" w:rsidRDefault="00F10847" w:rsidP="00F10847"/>
    <w:p w:rsidR="00F21F59" w:rsidRDefault="00F21F59" w:rsidP="00F21F59">
      <w:pPr>
        <w:pStyle w:val="Heading1"/>
      </w:pPr>
      <w:r>
        <w:lastRenderedPageBreak/>
        <w:t>2AC</w:t>
      </w:r>
    </w:p>
    <w:p w:rsidR="00C36CD9" w:rsidRDefault="00C36CD9" w:rsidP="00C36CD9">
      <w:pPr>
        <w:pStyle w:val="Heading3"/>
      </w:pPr>
      <w:r>
        <w:lastRenderedPageBreak/>
        <w:t>2AC WPA/Restrict</w:t>
      </w:r>
    </w:p>
    <w:p w:rsidR="00C36CD9" w:rsidRDefault="00C36CD9" w:rsidP="00C36CD9">
      <w:pPr>
        <w:pStyle w:val="Heading4"/>
      </w:pPr>
      <w:r>
        <w:t>We meet---we prohibit the President’s ability to act without judicial review</w:t>
      </w:r>
    </w:p>
    <w:p w:rsidR="00C36CD9" w:rsidRDefault="00C36CD9" w:rsidP="00C36CD9">
      <w:r>
        <w:t xml:space="preserve">John C. </w:t>
      </w:r>
      <w:r w:rsidRPr="00EB6447">
        <w:rPr>
          <w:rStyle w:val="Heading4Char"/>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C36CD9" w:rsidRDefault="00C36CD9" w:rsidP="00C36CD9">
      <w:r>
        <w:t xml:space="preserve">Prof. Epstein challenges the president's claim of inherent power by noting that the word "power" does not appear </w:t>
      </w:r>
      <w:r w:rsidRPr="00545DCD">
        <w:rPr>
          <w:rStyle w:val="StyleBoldUnderline"/>
        </w:rPr>
        <w:t>in the Commander in Chief clause</w:t>
      </w:r>
      <w:r>
        <w:t xml:space="preserve">, but the word "command," fairly implied in the noun "Commander," is a more-than-adequate substitute for "power." </w:t>
      </w:r>
      <w:r w:rsidRPr="00545DCD">
        <w:rPr>
          <w:rStyle w:val="StyleBoldUnderline"/>
        </w:rPr>
        <w:t>Was it really necessary for the drafters of the Constitution to say that the president shall have the power to command?</w:t>
      </w:r>
      <w:r>
        <w:t xml:space="preserve"> Moreover, Prof. Epstein ignores completely the first clause of Article II -- the Vesting clause, which provides quite clearly that "The executive Power shall be vested in a President." </w:t>
      </w:r>
      <w:r w:rsidRPr="00545DCD">
        <w:rPr>
          <w:rStyle w:val="StyleBoldUnderline"/>
        </w:rPr>
        <w:t>The relevant inquiry is whether those who ratified the Constitution understood these powers to include interception of enemy communications in time of war without the permission of a judge</w:t>
      </w:r>
      <w:r>
        <w:t xml:space="preserve">, and on this there is really no doubt; </w:t>
      </w:r>
      <w:r w:rsidRPr="00545DCD">
        <w:rPr>
          <w:rStyle w:val="StyleBoldUnderline"/>
        </w:rPr>
        <w:t>they clearly did, which means that Congress cannot restrict the president's authority by mere statute</w:t>
      </w:r>
      <w: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45DCD">
        <w:rPr>
          <w:rStyle w:val="StyleBoldUnderline"/>
        </w:rPr>
        <w:t>FISA does precisely that, assigning to the FISA court a core command authority, namely, the ability to authorize interception of enemy communications.</w:t>
      </w:r>
      <w:r>
        <w:t xml:space="preserve"> This authority has been exercised by every wartime president since George Washington.</w:t>
      </w:r>
    </w:p>
    <w:p w:rsidR="00C36CD9" w:rsidRDefault="00C36CD9" w:rsidP="00C36CD9"/>
    <w:p w:rsidR="00C36CD9" w:rsidRDefault="00C36CD9" w:rsidP="00C36CD9">
      <w:pPr>
        <w:pStyle w:val="Heading4"/>
      </w:pPr>
      <w:r>
        <w:t>C/I – Authority is what the president may do not what the president can do</w:t>
      </w:r>
    </w:p>
    <w:p w:rsidR="00C36CD9" w:rsidRDefault="00C36CD9" w:rsidP="00C36CD9">
      <w:r>
        <w:t xml:space="preserve">Ellen </w:t>
      </w:r>
      <w:r w:rsidRPr="00EB6447">
        <w:rPr>
          <w:rStyle w:val="Heading4Char"/>
        </w:rPr>
        <w:t>Taylor 96</w:t>
      </w:r>
      <w:r>
        <w:t>, 21 Del. J. Corp. L. 870 (1996), Hein Online</w:t>
      </w:r>
      <w:r>
        <w:tab/>
      </w:r>
    </w:p>
    <w:p w:rsidR="00C36CD9" w:rsidRPr="005C5CC7" w:rsidRDefault="00C36CD9" w:rsidP="00C36CD9">
      <w:pPr>
        <w:rPr>
          <w:rStyle w:val="StyleBoldUnderline"/>
        </w:rPr>
      </w:pPr>
      <w:r>
        <w:t xml:space="preserve">The term authority is commonly thought of in the context of the law of agency, and the Restatement (Second) of Agency defines both power and authority.'89 </w:t>
      </w:r>
      <w:r w:rsidRPr="005C5CC7">
        <w:rPr>
          <w:rStyle w:val="StyleBoldUnderline"/>
        </w:rPr>
        <w:t>Power refers to an agent's</w:t>
      </w:r>
      <w:r>
        <w:t xml:space="preserve"> ability or </w:t>
      </w:r>
      <w:r w:rsidRPr="005C5CC7">
        <w:rPr>
          <w:rStyle w:val="StyleBoldUnderline"/>
        </w:rPr>
        <w:t>capacity to produce a change</w:t>
      </w:r>
      <w:r>
        <w:t xml:space="preserve"> in a legal relation (whether or not the principal approves of the change), </w:t>
      </w:r>
      <w:r w:rsidRPr="005C5CC7">
        <w:rPr>
          <w:rStyle w:val="StyleBoldUnderline"/>
        </w:rPr>
        <w:t>and authority refers to the power given (permission granted) to the agent</w:t>
      </w:r>
      <w:r>
        <w:t xml:space="preserve"> by the principal to affect the legal relations of the principal; </w:t>
      </w:r>
      <w:r w:rsidRPr="005C5CC7">
        <w:rPr>
          <w:rStyle w:val="StyleBoldUnderline"/>
        </w:rPr>
        <w:t>the distinction is between what the agent can do and what the agent may do.</w:t>
      </w:r>
    </w:p>
    <w:p w:rsidR="00C36CD9" w:rsidRDefault="00C36CD9" w:rsidP="00C36CD9"/>
    <w:p w:rsidR="00C36CD9" w:rsidRDefault="00C36CD9" w:rsidP="00C36CD9">
      <w:pPr>
        <w:pStyle w:val="Heading4"/>
      </w:pPr>
      <w:r>
        <w:t>Prefer it</w:t>
      </w:r>
    </w:p>
    <w:p w:rsidR="00C36CD9" w:rsidRPr="00EB6447" w:rsidRDefault="00C36CD9" w:rsidP="00C36CD9">
      <w:pPr>
        <w:pStyle w:val="Heading4"/>
      </w:pPr>
      <w:r>
        <w:t xml:space="preserve">1. </w:t>
      </w:r>
      <w:proofErr w:type="spellStart"/>
      <w:r w:rsidRPr="00EB6447">
        <w:t>Aff</w:t>
      </w:r>
      <w:proofErr w:type="spellEnd"/>
      <w:r w:rsidRPr="00EB6447">
        <w:t xml:space="preserve"> ground---only process-based </w:t>
      </w:r>
      <w:proofErr w:type="spellStart"/>
      <w:r w:rsidRPr="00EB6447">
        <w:t>affs</w:t>
      </w:r>
      <w:proofErr w:type="spellEnd"/>
      <w:r w:rsidRPr="00EB6447">
        <w:t xml:space="preserve"> can beat the executive CP and ex ante review is illegal</w:t>
      </w:r>
    </w:p>
    <w:p w:rsidR="00C36CD9" w:rsidRDefault="00C36CD9" w:rsidP="00C36CD9">
      <w:r w:rsidRPr="00EB6447">
        <w:rPr>
          <w:rStyle w:val="Heading4Char"/>
        </w:rPr>
        <w:t>Bloomberg 13</w:t>
      </w:r>
      <w:r>
        <w:t>, Bloomberg Editorial Board, Feb 18 2013, “Why a ‘Drone Court’ Won’t Work,” http://www.bloomberg.com/news/2013-02-18/why-a-drone-court-won-t-work.html</w:t>
      </w:r>
    </w:p>
    <w:p w:rsidR="00C36CD9" w:rsidRPr="005C5CC7" w:rsidRDefault="00C36CD9" w:rsidP="00C36CD9">
      <w:pPr>
        <w:rPr>
          <w:rStyle w:val="StyleBoldUnderline"/>
        </w:rPr>
      </w:pPr>
      <w:r>
        <w:t xml:space="preserve">As for the balance of powers, that is where we dive into constitutional hot water. </w:t>
      </w:r>
      <w:r w:rsidRPr="005C5CC7">
        <w:rPr>
          <w:rStyle w:val="StyleBoldUnderline"/>
        </w:rPr>
        <w:t>Constitutional scholars agree</w:t>
      </w:r>
      <w:r>
        <w:t xml:space="preserve"> that </w:t>
      </w:r>
      <w:r w:rsidRPr="005C5CC7">
        <w:rPr>
          <w:rStyle w:val="StyleBoldUnderline"/>
        </w:rPr>
        <w:t>the president is sworn to use</w:t>
      </w:r>
      <w:r>
        <w:t xml:space="preserve"> his </w:t>
      </w:r>
      <w:r w:rsidRPr="005C5CC7">
        <w:rPr>
          <w:rStyle w:val="StyleBoldUnderline"/>
        </w:rPr>
        <w:t>“defensive power” to protect the U.S.</w:t>
      </w:r>
      <w:r>
        <w:t xml:space="preserve"> and its citizens from any serious threat, </w:t>
      </w:r>
      <w:r w:rsidRPr="005C5CC7">
        <w:rPr>
          <w:rStyle w:val="StyleBoldUnderline"/>
        </w:rPr>
        <w:t>and nothing in the Constitution gives Congress or the judiciary a right to stay his hand.</w:t>
      </w:r>
      <w:r>
        <w:t xml:space="preserve"> It also presents a slippery slope: If a judge can call off a drone strike, can he also nix a raid such as the one that killed Osama bin Laden? </w:t>
      </w:r>
      <w:r w:rsidRPr="005C5CC7">
        <w:rPr>
          <w:rStyle w:val="StyleBoldUnderline"/>
        </w:rPr>
        <w:t>If</w:t>
      </w:r>
      <w:r>
        <w:t xml:space="preserve"> the </w:t>
      </w:r>
      <w:r w:rsidRPr="005C5CC7">
        <w:rPr>
          <w:rStyle w:val="StyleBoldUnderline"/>
        </w:rPr>
        <w:t>other branches want to scrutinize</w:t>
      </w:r>
      <w:r>
        <w:t xml:space="preserve"> the president’s national security </w:t>
      </w:r>
      <w:r w:rsidRPr="005C5CC7">
        <w:rPr>
          <w:rStyle w:val="StyleBoldUnderline"/>
        </w:rPr>
        <w:t>decisions</w:t>
      </w:r>
      <w:r>
        <w:t xml:space="preserve"> in this way, </w:t>
      </w:r>
      <w:r w:rsidRPr="005C5CC7">
        <w:rPr>
          <w:rStyle w:val="StyleBoldUnderline"/>
        </w:rPr>
        <w:t>they can only do so retrospectively.</w:t>
      </w:r>
    </w:p>
    <w:p w:rsidR="00C36CD9" w:rsidRDefault="00C36CD9" w:rsidP="00C36CD9"/>
    <w:p w:rsidR="00C36CD9" w:rsidRDefault="00C36CD9" w:rsidP="00C36CD9">
      <w:pPr>
        <w:pStyle w:val="Heading4"/>
      </w:pPr>
      <w:r>
        <w:lastRenderedPageBreak/>
        <w:t>Cause of action and removing sovereign immunity are restrictions on Presidential war powers</w:t>
      </w:r>
    </w:p>
    <w:p w:rsidR="00C36CD9" w:rsidRDefault="00C36CD9" w:rsidP="00C36CD9">
      <w:r>
        <w:t xml:space="preserve">Edward </w:t>
      </w:r>
      <w:r w:rsidRPr="00EB6447">
        <w:rPr>
          <w:rStyle w:val="Heading4Char"/>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rsidR="00C36CD9" w:rsidRDefault="00C36CD9" w:rsidP="00C36CD9">
      <w:r>
        <w:t xml:space="preserve">Despite numerous cases </w:t>
      </w:r>
      <w:r w:rsidRPr="00337286">
        <w:rPr>
          <w:rStyle w:val="StyleBoldUnderline"/>
        </w:rPr>
        <w:t>challenging the President’s authority to</w:t>
      </w:r>
      <w:r>
        <w:t xml:space="preserve"> initiate and </w:t>
      </w:r>
      <w:r w:rsidRPr="00337286">
        <w:rPr>
          <w:rStyle w:val="StyleBoldUnderline"/>
        </w:rPr>
        <w:t>conduct</w:t>
      </w:r>
      <w:r>
        <w:t xml:space="preserve"> the Vietnam </w:t>
      </w:r>
      <w:r w:rsidRPr="00337286">
        <w:rPr>
          <w:rStyle w:val="StyleBoldUnderline"/>
        </w:rPr>
        <w:t>War, the Federal courts exhibited extreme caution</w:t>
      </w:r>
      <w: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337286">
        <w:rPr>
          <w:rStyle w:val="StyleBoldUnderline"/>
        </w:rPr>
        <w:t>Although</w:t>
      </w:r>
      <w:r>
        <w:t xml:space="preserve"> most Federal courts exercised self-restraint, several </w:t>
      </w:r>
      <w:r w:rsidRPr="00337286">
        <w:rPr>
          <w:rStyle w:val="StyleBoldUnderline"/>
        </w:rPr>
        <w:t>courts scaled such procedural barriers as</w:t>
      </w:r>
      <w:r>
        <w:t xml:space="preserve"> jurisdiction, </w:t>
      </w:r>
      <w:r w:rsidRPr="00337286">
        <w:rPr>
          <w:rStyle w:val="StyleBoldUnderline"/>
        </w:rPr>
        <w:t>standing to sue, sovereign immunity</w:t>
      </w:r>
      <w:r>
        <w:t xml:space="preserve">, and the political question </w:t>
      </w:r>
      <w:r w:rsidRPr="00337286">
        <w:rPr>
          <w:rStyle w:val="StyleBoldUnderline"/>
        </w:rPr>
        <w:t>to address the scope of congressional and presidential power to initiate war</w:t>
      </w:r>
      <w:r>
        <w:t xml:space="preserve"> and military hostilities without a declaration of war. </w:t>
      </w:r>
      <w:r w:rsidRPr="00337286">
        <w:rPr>
          <w:rStyle w:val="StyleBoldUnderline"/>
        </w:rPr>
        <w:t>The latter decisions reveal an appreciation of the constitutional equilibrium upon which the separation of powers and the rule of law rest.</w:t>
      </w:r>
      <w:r>
        <w:t xml:space="preserve"> Despite judicial caution, several Federal </w:t>
      </w:r>
      <w:r w:rsidRPr="00337286">
        <w:rPr>
          <w:rStyle w:val="StyleBoldUnderline"/>
        </w:rPr>
        <w:t>courts entered the political thicket in order to restore the constitutional balance between Congress and the President.</w:t>
      </w:r>
      <w:r>
        <w:t xml:space="preserve"> Toward the end of the war in Indochina, judicial concern for the rule of law recommended intervention rather than self-restraint.</w:t>
      </w:r>
    </w:p>
    <w:p w:rsidR="00C36CD9" w:rsidRDefault="00C36CD9" w:rsidP="00C36CD9">
      <w:pPr>
        <w:pStyle w:val="Heading4"/>
      </w:pPr>
      <w:r>
        <w:t>Restrictions can happen after the fact</w:t>
      </w:r>
    </w:p>
    <w:p w:rsidR="00C36CD9" w:rsidRDefault="00C36CD9" w:rsidP="00C36CD9">
      <w:r w:rsidRPr="00EB6447">
        <w:rPr>
          <w:rStyle w:val="Heading4Char"/>
        </w:rPr>
        <w:t>ECHR 91</w:t>
      </w:r>
      <w:r>
        <w:t xml:space="preserve">, European Court of Human Rights, Decision in </w:t>
      </w:r>
      <w:proofErr w:type="spellStart"/>
      <w:r>
        <w:t>Ezelin</w:t>
      </w:r>
      <w:proofErr w:type="spellEnd"/>
      <w:r>
        <w:t xml:space="preserve"> v. France, 26 April 1991, http://www.bailii.org/eu/cases/ECHR/1991/29.html</w:t>
      </w:r>
    </w:p>
    <w:p w:rsidR="00C36CD9" w:rsidRDefault="00C36CD9" w:rsidP="00C36CD9">
      <w:r>
        <w:t>The main question in issue concerns Article 11 (art. 11), which provides</w:t>
      </w:r>
      <w:proofErr w:type="gramStart"/>
      <w:r>
        <w:t>:¶</w:t>
      </w:r>
      <w:proofErr w:type="gramEnd"/>
      <w:r>
        <w:t xml:space="preserve"> "1</w:t>
      </w:r>
      <w:r w:rsidRPr="00DD31D7">
        <w:rPr>
          <w:rStyle w:val="StyleBoldUnderline"/>
        </w:rPr>
        <w:t>. Everyone has the right to freedom of peaceful assembly</w:t>
      </w:r>
      <w:r>
        <w:t xml:space="preserve"> and to freedom of association with others, including the right to form and to join trade unions for the protection of his interests.¶ 2. </w:t>
      </w:r>
      <w:r w:rsidRPr="00DD31D7">
        <w:rPr>
          <w:rStyle w:val="StyleBoldUnderline"/>
        </w:rPr>
        <w:t>No restrictions shall be placed on the exercise of these rights</w:t>
      </w:r>
      <w: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 A. Whether there was an interference with the exercise of the freedom of peaceful assembly¶ In the Government’s submission, </w:t>
      </w:r>
      <w:proofErr w:type="spellStart"/>
      <w:r>
        <w:t>Mr</w:t>
      </w:r>
      <w:proofErr w:type="spellEnd"/>
      <w:r>
        <w:t xml:space="preserve"> </w:t>
      </w:r>
      <w:proofErr w:type="spellStart"/>
      <w:r w:rsidRPr="00DD31D7">
        <w:rPr>
          <w:rStyle w:val="StyleBoldUnderline"/>
        </w:rPr>
        <w:t>Ezelin</w:t>
      </w:r>
      <w:proofErr w:type="spellEnd"/>
      <w: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DD31D7">
        <w:rPr>
          <w:rStyle w:val="StyleBoldUnderline"/>
        </w:rPr>
        <w:t>was reprimanded only after the event</w:t>
      </w:r>
      <w:r>
        <w:t xml:space="preserve"> and on account of personal conduct deemed to be inconsistent with the obligations of his profession.¶ The Court does not accept this submission. </w:t>
      </w:r>
      <w:r w:rsidRPr="00DD31D7">
        <w:rPr>
          <w:rStyle w:val="StyleBoldUnderline"/>
        </w:rPr>
        <w:t>The term "restrictions"</w:t>
      </w:r>
      <w:r>
        <w:t xml:space="preserve"> in paragraph 2 of Article 11 (art. 11-2) - and of Article 10 (art. 10-2) - </w:t>
      </w:r>
      <w:r w:rsidRPr="00DD31D7">
        <w:rPr>
          <w:rStyle w:val="StyleBoldUnderline"/>
        </w:rPr>
        <w:t>cannot be interpreted as not including measures - such as punitive measures - taken</w:t>
      </w:r>
      <w:r>
        <w:t xml:space="preserve"> not before or during but </w:t>
      </w:r>
      <w:r w:rsidRPr="00DD31D7">
        <w:rPr>
          <w:rStyle w:val="StyleBoldUnderline"/>
        </w:rPr>
        <w:t>after a meeting</w:t>
      </w:r>
      <w:r>
        <w:t xml:space="preserve"> (cf. in particular, as regards Article 10 (art. 10), the Handyside judgment of 7 December 1976, Series A no. 24, p. 21, § 43, and the Müller and Others judgment of 24 May 1988, Series A no. 133, p. 19, § 28).</w:t>
      </w:r>
    </w:p>
    <w:p w:rsidR="00C36CD9" w:rsidRDefault="00C36CD9" w:rsidP="00C36CD9">
      <w:pPr>
        <w:pStyle w:val="Heading3"/>
      </w:pPr>
    </w:p>
    <w:p w:rsidR="00C36CD9" w:rsidRDefault="00C36CD9" w:rsidP="00C36CD9">
      <w:pPr>
        <w:pStyle w:val="Heading3"/>
      </w:pPr>
      <w:r>
        <w:lastRenderedPageBreak/>
        <w:t xml:space="preserve">2ac </w:t>
      </w:r>
      <w:proofErr w:type="spellStart"/>
      <w:r>
        <w:t>def</w:t>
      </w:r>
      <w:proofErr w:type="spellEnd"/>
    </w:p>
    <w:p w:rsidR="00C36CD9" w:rsidRDefault="00C36CD9" w:rsidP="00C36CD9">
      <w:pPr>
        <w:pStyle w:val="Heading4"/>
      </w:pPr>
      <w:r>
        <w:t>Sustainable—econ and military—short term snapshots are insufficient</w:t>
      </w:r>
    </w:p>
    <w:p w:rsidR="00C36CD9" w:rsidRPr="007F285C" w:rsidRDefault="00C36CD9" w:rsidP="00C36CD9">
      <w:proofErr w:type="spellStart"/>
      <w:r w:rsidRPr="007F285C">
        <w:rPr>
          <w:rStyle w:val="Heading4Char"/>
        </w:rPr>
        <w:t>Kagan</w:t>
      </w:r>
      <w:proofErr w:type="spellEnd"/>
      <w:r w:rsidRPr="007F285C">
        <w:rPr>
          <w:rStyle w:val="Heading4Char"/>
        </w:rPr>
        <w:t xml:space="preserve"> 12</w:t>
      </w:r>
      <w:r>
        <w:t xml:space="preserve"> </w:t>
      </w:r>
      <w:r w:rsidRPr="007F285C">
        <w:rPr>
          <w:sz w:val="20"/>
          <w:szCs w:val="20"/>
        </w:rPr>
        <w:t xml:space="preserve">(Not Fade Away The myth of American decline. Robert </w:t>
      </w:r>
      <w:proofErr w:type="spellStart"/>
      <w:r w:rsidRPr="007F285C">
        <w:rPr>
          <w:sz w:val="20"/>
          <w:szCs w:val="20"/>
        </w:rPr>
        <w:t>Kagan</w:t>
      </w:r>
      <w:proofErr w:type="spellEnd"/>
      <w:r w:rsidRPr="007F285C">
        <w:rPr>
          <w:sz w:val="20"/>
          <w:szCs w:val="20"/>
        </w:rPr>
        <w:t xml:space="preserve"> senior fellow at Brookings Inst. January 11, 2012 | 5:04 pm; The New Republic, http://goo.gl/SEyOM)</w:t>
      </w:r>
    </w:p>
    <w:p w:rsidR="00C36CD9" w:rsidRDefault="00C36CD9" w:rsidP="00C36CD9">
      <w:pPr>
        <w:rPr>
          <w:sz w:val="16"/>
        </w:rPr>
      </w:pPr>
      <w:r w:rsidRPr="0078768B">
        <w:rPr>
          <w:sz w:val="16"/>
        </w:rPr>
        <w:t xml:space="preserve">Powerful as this </w:t>
      </w:r>
      <w:r w:rsidRPr="00813E54">
        <w:rPr>
          <w:rStyle w:val="StyleBoldUnderline"/>
        </w:rPr>
        <w:t>sense of decline</w:t>
      </w:r>
      <w:r w:rsidRPr="0078768B">
        <w:rPr>
          <w:sz w:val="16"/>
        </w:rPr>
        <w:t xml:space="preserve"> may be, however, it </w:t>
      </w:r>
      <w:r w:rsidRPr="00813E54">
        <w:rPr>
          <w:rStyle w:val="StyleBoldUnderline"/>
        </w:rPr>
        <w:t>deserves a more rigorous examination</w:t>
      </w:r>
      <w:r w:rsidRPr="0078768B">
        <w:rPr>
          <w:sz w:val="16"/>
        </w:rPr>
        <w:t xml:space="preserve">. Measuring changes in a </w:t>
      </w:r>
      <w:r w:rsidRPr="00866841">
        <w:rPr>
          <w:rStyle w:val="StyleBoldUnderline"/>
        </w:rPr>
        <w:t>nation’s relative power</w:t>
      </w:r>
      <w:r w:rsidRPr="0078768B">
        <w:rPr>
          <w:sz w:val="16"/>
        </w:rPr>
        <w:t xml:space="preserve"> is a tricky business, but there are some basic indicators: the size and the influence of its </w:t>
      </w:r>
      <w:r w:rsidRPr="00866841">
        <w:rPr>
          <w:rStyle w:val="StyleBoldUnderline"/>
        </w:rPr>
        <w:t>economy</w:t>
      </w:r>
      <w:r w:rsidRPr="0078768B">
        <w:rPr>
          <w:sz w:val="16"/>
        </w:rPr>
        <w:t xml:space="preserve"> relative to that of other powers; the magnitude of </w:t>
      </w:r>
      <w:r w:rsidRPr="00866841">
        <w:rPr>
          <w:rStyle w:val="StyleBoldUnderline"/>
        </w:rPr>
        <w:t>military</w:t>
      </w:r>
      <w:r w:rsidRPr="0078768B">
        <w:rPr>
          <w:sz w:val="16"/>
        </w:rPr>
        <w:t xml:space="preserve"> power compared with that of potential adversaries; the degree of political </w:t>
      </w:r>
      <w:r w:rsidRPr="00866841">
        <w:rPr>
          <w:rStyle w:val="StyleBoldUnderline"/>
        </w:rPr>
        <w:t>influence</w:t>
      </w:r>
      <w:r w:rsidRPr="0078768B">
        <w:rPr>
          <w:sz w:val="16"/>
        </w:rPr>
        <w:t xml:space="preserve"> it wields in the international system—all of which make up what the Chinese call “comprehensive national power.” And there is </w:t>
      </w:r>
      <w:r w:rsidRPr="00866841">
        <w:rPr>
          <w:rStyle w:val="StyleBoldUnderline"/>
        </w:rPr>
        <w:t xml:space="preserve">the matter of time. </w:t>
      </w:r>
      <w:r w:rsidRPr="00307473">
        <w:rPr>
          <w:rStyle w:val="StyleBoldUnderline"/>
          <w:highlight w:val="cyan"/>
        </w:rPr>
        <w:t>Judgments based on only a few years’</w:t>
      </w:r>
      <w:r w:rsidRPr="00866841">
        <w:rPr>
          <w:rStyle w:val="StyleBoldUnderline"/>
        </w:rPr>
        <w:t xml:space="preserve"> </w:t>
      </w:r>
      <w:r w:rsidRPr="00307473">
        <w:rPr>
          <w:rStyle w:val="StyleBoldUnderline"/>
          <w:highlight w:val="cyan"/>
        </w:rPr>
        <w:t>evidence are problematic</w:t>
      </w:r>
      <w:r w:rsidRPr="00866841">
        <w:rPr>
          <w:rStyle w:val="StyleBoldUnderline"/>
        </w:rPr>
        <w:t xml:space="preserve">. </w:t>
      </w:r>
      <w:r w:rsidRPr="0078768B">
        <w:rPr>
          <w:sz w:val="16"/>
        </w:rPr>
        <w:t xml:space="preserve">A great power’s </w:t>
      </w:r>
      <w:r w:rsidRPr="00307473">
        <w:rPr>
          <w:rStyle w:val="StyleBoldUnderline"/>
          <w:highlight w:val="cyan"/>
        </w:rPr>
        <w:t>decline</w:t>
      </w:r>
      <w:r w:rsidRPr="0078768B">
        <w:rPr>
          <w:sz w:val="16"/>
        </w:rPr>
        <w:t xml:space="preserve"> is the </w:t>
      </w:r>
      <w:r w:rsidRPr="00307473">
        <w:rPr>
          <w:rStyle w:val="StyleBoldUnderline"/>
          <w:highlight w:val="cyan"/>
        </w:rPr>
        <w:t>product of fundamental changes</w:t>
      </w:r>
      <w:r w:rsidRPr="0078768B">
        <w:rPr>
          <w:sz w:val="16"/>
        </w:rPr>
        <w:t xml:space="preserve"> in the international distribution of various forms of power </w:t>
      </w:r>
      <w:r w:rsidRPr="00866841">
        <w:rPr>
          <w:rStyle w:val="StyleBoldUnderline"/>
        </w:rPr>
        <w:t>that</w:t>
      </w:r>
      <w:r w:rsidRPr="0078768B">
        <w:rPr>
          <w:sz w:val="16"/>
        </w:rPr>
        <w:t xml:space="preserve"> usually </w:t>
      </w:r>
      <w:r w:rsidRPr="00866841">
        <w:rPr>
          <w:rStyle w:val="StyleBoldUnderline"/>
        </w:rPr>
        <w:t xml:space="preserve">occur </w:t>
      </w:r>
      <w:r w:rsidRPr="00307473">
        <w:rPr>
          <w:rStyle w:val="StyleBoldUnderline"/>
          <w:highlight w:val="cyan"/>
        </w:rPr>
        <w:t>over</w:t>
      </w:r>
      <w:r w:rsidRPr="0078768B">
        <w:rPr>
          <w:sz w:val="16"/>
        </w:rPr>
        <w:t xml:space="preserve"> longer </w:t>
      </w:r>
      <w:r w:rsidRPr="00866841">
        <w:rPr>
          <w:rStyle w:val="StyleBoldUnderline"/>
        </w:rPr>
        <w:t xml:space="preserve">stretches of </w:t>
      </w:r>
      <w:r w:rsidRPr="00307473">
        <w:rPr>
          <w:rStyle w:val="StyleBoldUnderline"/>
          <w:highlight w:val="cyan"/>
        </w:rPr>
        <w:t>time</w:t>
      </w:r>
      <w:r w:rsidRPr="00866841">
        <w:rPr>
          <w:rStyle w:val="StyleBoldUnderline"/>
        </w:rPr>
        <w:t>.</w:t>
      </w:r>
      <w:r w:rsidRPr="0078768B">
        <w:rPr>
          <w:sz w:val="16"/>
        </w:rPr>
        <w:t xml:space="preserve"> Great powers rarely decline suddenly. A war may bring them down, but even that is usually a symptom, and a culmination, of a longer process. The </w:t>
      </w:r>
      <w:r w:rsidRPr="00866841">
        <w:rPr>
          <w:rStyle w:val="StyleBoldUnderline"/>
        </w:rPr>
        <w:t>decline of</w:t>
      </w:r>
      <w:r w:rsidRPr="0078768B">
        <w:rPr>
          <w:sz w:val="16"/>
        </w:rPr>
        <w:t xml:space="preserve"> the </w:t>
      </w:r>
      <w:r w:rsidRPr="00866841">
        <w:rPr>
          <w:rStyle w:val="StyleBoldUnderline"/>
        </w:rPr>
        <w:t>British</w:t>
      </w:r>
      <w:r w:rsidRPr="0078768B">
        <w:rPr>
          <w:sz w:val="16"/>
        </w:rPr>
        <w:t xml:space="preserve"> Empire, for instance, </w:t>
      </w:r>
      <w:r w:rsidRPr="00866841">
        <w:rPr>
          <w:rStyle w:val="StyleBoldUnderline"/>
        </w:rPr>
        <w:t>occurred over several decades</w:t>
      </w:r>
      <w:r w:rsidRPr="0078768B">
        <w:rPr>
          <w:sz w:val="16"/>
        </w:rPr>
        <w:t xml:space="preserve">. In 1870, the British share of global manufacturing was over 30 percent. In 1900, it was 20 percent. By 1910, it was under 15 percent—well below the rising United States, which had climbed over the same period from more than 20 percent to more than 25 percent; and also less than Germany, which had lagged far behind Britain throughout the nineteenth century but had caught and surpassed it in the first decade of the twentieth century. Over the course of that period, the British navy went from unchallenged master of the seas to sharing control of the oceans with rising naval powers. In 1883, Britain possessed more battleships than all the other powers combined. By 1897, its dominance had been eclipsed. British officials considered their navy “completely outclassed” in the Western hemisphere by the United States, in East Asia by Japan, and even close to home by the combined navies of Russia and France—and that was before the threatening growth of the German navy. These were </w:t>
      </w:r>
      <w:r w:rsidRPr="00866841">
        <w:rPr>
          <w:rStyle w:val="StyleBoldUnderline"/>
        </w:rPr>
        <w:t>clear-cut, measurable, steady declines in</w:t>
      </w:r>
      <w:r w:rsidRPr="0078768B">
        <w:rPr>
          <w:sz w:val="16"/>
        </w:rPr>
        <w:t xml:space="preserve"> two of </w:t>
      </w:r>
      <w:r w:rsidRPr="00866841">
        <w:rPr>
          <w:rStyle w:val="StyleBoldUnderline"/>
        </w:rPr>
        <w:t>the most important measures of power over the course of a half-century</w:t>
      </w:r>
      <w:r w:rsidRPr="0078768B">
        <w:rPr>
          <w:sz w:val="16"/>
        </w:rPr>
        <w:t xml:space="preserve">. SOME OF THE </w:t>
      </w:r>
      <w:r w:rsidRPr="00307473">
        <w:rPr>
          <w:rStyle w:val="StyleBoldUnderline"/>
          <w:highlight w:val="cyan"/>
        </w:rPr>
        <w:t>ARGUMENTS for</w:t>
      </w:r>
      <w:r w:rsidRPr="0078768B">
        <w:rPr>
          <w:sz w:val="16"/>
        </w:rPr>
        <w:t xml:space="preserve"> America’s relative </w:t>
      </w:r>
      <w:r w:rsidRPr="00307473">
        <w:rPr>
          <w:rStyle w:val="StyleBoldUnderline"/>
          <w:highlight w:val="cyan"/>
        </w:rPr>
        <w:t>decline</w:t>
      </w:r>
      <w:r w:rsidRPr="0078768B">
        <w:rPr>
          <w:sz w:val="16"/>
        </w:rPr>
        <w:t xml:space="preserve"> these days would be </w:t>
      </w:r>
      <w:r w:rsidRPr="00866841">
        <w:rPr>
          <w:rStyle w:val="StyleBoldUnderline"/>
        </w:rPr>
        <w:t xml:space="preserve">more potent if they had not appeared </w:t>
      </w:r>
      <w:r w:rsidRPr="00307473">
        <w:rPr>
          <w:rStyle w:val="StyleBoldUnderline"/>
          <w:highlight w:val="cyan"/>
        </w:rPr>
        <w:t>only in the wake of</w:t>
      </w:r>
      <w:r w:rsidRPr="0078768B">
        <w:rPr>
          <w:sz w:val="16"/>
        </w:rPr>
        <w:t xml:space="preserve"> the financial crisis of </w:t>
      </w:r>
      <w:r w:rsidRPr="00307473">
        <w:rPr>
          <w:rStyle w:val="StyleBoldUnderline"/>
          <w:highlight w:val="cyan"/>
        </w:rPr>
        <w:t>2008</w:t>
      </w:r>
      <w:r w:rsidRPr="0078768B">
        <w:rPr>
          <w:sz w:val="16"/>
        </w:rPr>
        <w:t xml:space="preserve">. Just as one swallow does not make a spring, </w:t>
      </w:r>
      <w:r w:rsidRPr="00866841">
        <w:rPr>
          <w:rStyle w:val="StyleBoldUnderline"/>
        </w:rPr>
        <w:t>one recession</w:t>
      </w:r>
      <w:r w:rsidRPr="0078768B">
        <w:rPr>
          <w:sz w:val="16"/>
        </w:rPr>
        <w:t xml:space="preserve">, or even a severe economic crisis, </w:t>
      </w:r>
      <w:r w:rsidRPr="00866841">
        <w:rPr>
          <w:rStyle w:val="StyleBoldUnderline"/>
        </w:rPr>
        <w:t>need not mean the beginning of the end</w:t>
      </w:r>
      <w:r w:rsidRPr="0078768B">
        <w:rPr>
          <w:sz w:val="16"/>
        </w:rPr>
        <w:t xml:space="preserve"> of a great power. The </w:t>
      </w:r>
      <w:r w:rsidRPr="00E9478D">
        <w:rPr>
          <w:rFonts w:ascii="Times New Roman" w:hAnsi="Times New Roman"/>
          <w:b/>
          <w:sz w:val="24"/>
          <w:highlight w:val="cyan"/>
          <w:u w:val="single"/>
        </w:rPr>
        <w:t>U</w:t>
      </w:r>
      <w:r w:rsidRPr="0078768B">
        <w:rPr>
          <w:sz w:val="16"/>
        </w:rPr>
        <w:t xml:space="preserve">nited </w:t>
      </w:r>
      <w:r w:rsidRPr="00E9478D">
        <w:rPr>
          <w:rFonts w:ascii="Times New Roman" w:hAnsi="Times New Roman"/>
          <w:b/>
          <w:sz w:val="24"/>
          <w:highlight w:val="cyan"/>
          <w:u w:val="single"/>
        </w:rPr>
        <w:t>S</w:t>
      </w:r>
      <w:r w:rsidRPr="00E9478D">
        <w:rPr>
          <w:sz w:val="16"/>
        </w:rPr>
        <w:t>t</w:t>
      </w:r>
      <w:r w:rsidRPr="0078768B">
        <w:rPr>
          <w:sz w:val="16"/>
        </w:rPr>
        <w:t xml:space="preserve">ates </w:t>
      </w:r>
      <w:r w:rsidRPr="00E9478D">
        <w:rPr>
          <w:rFonts w:ascii="Times New Roman" w:hAnsi="Times New Roman"/>
          <w:b/>
          <w:sz w:val="24"/>
          <w:highlight w:val="cyan"/>
          <w:u w:val="single"/>
        </w:rPr>
        <w:t>suffered</w:t>
      </w:r>
      <w:r w:rsidRPr="0078768B">
        <w:rPr>
          <w:sz w:val="16"/>
        </w:rPr>
        <w:t xml:space="preserve"> </w:t>
      </w:r>
      <w:r w:rsidRPr="00866841">
        <w:rPr>
          <w:rStyle w:val="StyleBoldUnderline"/>
        </w:rPr>
        <w:t>deep</w:t>
      </w:r>
      <w:r w:rsidRPr="0078768B">
        <w:rPr>
          <w:sz w:val="16"/>
        </w:rPr>
        <w:t xml:space="preserve"> and prolonged economic </w:t>
      </w:r>
      <w:r w:rsidRPr="00307473">
        <w:rPr>
          <w:rStyle w:val="StyleBoldUnderline"/>
          <w:highlight w:val="cyan"/>
        </w:rPr>
        <w:t xml:space="preserve">crises </w:t>
      </w:r>
      <w:r w:rsidRPr="00E9478D">
        <w:rPr>
          <w:rStyle w:val="StyleBoldUnderline"/>
        </w:rPr>
        <w:t>in</w:t>
      </w:r>
      <w:r w:rsidRPr="0078768B">
        <w:rPr>
          <w:sz w:val="16"/>
        </w:rPr>
        <w:t xml:space="preserve"> the </w:t>
      </w:r>
      <w:r w:rsidRPr="00E9478D">
        <w:rPr>
          <w:rStyle w:val="StyleBoldUnderline"/>
        </w:rPr>
        <w:t>1890s</w:t>
      </w:r>
      <w:r w:rsidRPr="0078768B">
        <w:rPr>
          <w:sz w:val="16"/>
        </w:rPr>
        <w:t xml:space="preserve">, the </w:t>
      </w:r>
      <w:r w:rsidRPr="00E9478D">
        <w:rPr>
          <w:rStyle w:val="StyleBoldUnderline"/>
        </w:rPr>
        <w:t>1930s, and</w:t>
      </w:r>
      <w:r w:rsidRPr="0078768B">
        <w:rPr>
          <w:sz w:val="16"/>
        </w:rPr>
        <w:t xml:space="preserve"> the </w:t>
      </w:r>
      <w:r w:rsidRPr="00E9478D">
        <w:rPr>
          <w:sz w:val="16"/>
        </w:rPr>
        <w:t>19</w:t>
      </w:r>
      <w:r w:rsidRPr="00E9478D">
        <w:rPr>
          <w:rStyle w:val="StyleBoldUnderline"/>
        </w:rPr>
        <w:t>70s</w:t>
      </w:r>
      <w:r w:rsidRPr="0078768B">
        <w:rPr>
          <w:sz w:val="16"/>
        </w:rPr>
        <w:t xml:space="preserve">. </w:t>
      </w:r>
      <w:r w:rsidRPr="00307473">
        <w:rPr>
          <w:rStyle w:val="StyleBoldUnderline"/>
          <w:highlight w:val="cyan"/>
        </w:rPr>
        <w:t>In each case</w:t>
      </w:r>
      <w:r w:rsidRPr="00307473">
        <w:rPr>
          <w:sz w:val="16"/>
          <w:highlight w:val="cyan"/>
        </w:rPr>
        <w:t xml:space="preserve">, </w:t>
      </w:r>
      <w:r w:rsidRPr="00307473">
        <w:rPr>
          <w:rStyle w:val="StyleBoldUnderline"/>
          <w:highlight w:val="cyan"/>
        </w:rPr>
        <w:t>it rebounded</w:t>
      </w:r>
      <w:r w:rsidRPr="0078768B">
        <w:rPr>
          <w:sz w:val="16"/>
        </w:rPr>
        <w:t xml:space="preserve"> in the following decade </w:t>
      </w:r>
      <w:r w:rsidRPr="00866841">
        <w:rPr>
          <w:rStyle w:val="StyleBoldUnderline"/>
        </w:rPr>
        <w:t>and</w:t>
      </w:r>
      <w:r w:rsidRPr="0078768B">
        <w:rPr>
          <w:sz w:val="16"/>
        </w:rPr>
        <w:t xml:space="preserve"> actually </w:t>
      </w:r>
      <w:r w:rsidRPr="00866841">
        <w:rPr>
          <w:rStyle w:val="StyleBoldUnderline"/>
        </w:rPr>
        <w:t>ended up in a stronger position</w:t>
      </w:r>
      <w:r w:rsidRPr="0078768B">
        <w:rPr>
          <w:sz w:val="16"/>
        </w:rPr>
        <w:t xml:space="preserve"> relative to other powers than before the crisis. The 1910s, the 1940s, and the 1980s were all high points of American global power and influence. 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w:t>
      </w:r>
      <w:proofErr w:type="spellStart"/>
      <w:r w:rsidRPr="0078768B">
        <w:rPr>
          <w:sz w:val="16"/>
        </w:rPr>
        <w:t>Ikenberry</w:t>
      </w:r>
      <w:proofErr w:type="spellEnd"/>
      <w:r w:rsidRPr="0078768B">
        <w:rPr>
          <w:sz w:val="16"/>
        </w:rPr>
        <w:t xml:space="preserve"> agreed that “no other great power” had held “such formidable advantages in military, economic, technological, cultural, or political capabilities.... The preeminence of American power” was “unprecedented.” In 2004, the pundit </w:t>
      </w:r>
      <w:proofErr w:type="spellStart"/>
      <w:r w:rsidRPr="0078768B">
        <w:rPr>
          <w:sz w:val="16"/>
        </w:rPr>
        <w:t>Fareed</w:t>
      </w:r>
      <w:proofErr w:type="spellEnd"/>
      <w:r w:rsidRPr="0078768B">
        <w:rPr>
          <w:sz w:val="16"/>
        </w:rPr>
        <w:t xml:space="preserve"> </w:t>
      </w:r>
      <w:proofErr w:type="spellStart"/>
      <w:r w:rsidRPr="0078768B">
        <w:rPr>
          <w:sz w:val="16"/>
        </w:rPr>
        <w:t>Zakaria</w:t>
      </w:r>
      <w:proofErr w:type="spellEnd"/>
      <w:r w:rsidRPr="0078768B">
        <w:rPr>
          <w:sz w:val="16"/>
        </w:rPr>
        <w:t xml:space="preserve"> described the United States as enjoying a “comprehensive </w:t>
      </w:r>
      <w:proofErr w:type="spellStart"/>
      <w:r w:rsidRPr="0078768B">
        <w:rPr>
          <w:sz w:val="16"/>
        </w:rPr>
        <w:t>uni</w:t>
      </w:r>
      <w:proofErr w:type="spellEnd"/>
      <w:r w:rsidRPr="0078768B">
        <w:rPr>
          <w:sz w:val="16"/>
        </w:rPr>
        <w:t xml:space="preserve">-polarity” unlike anything seen since Rome. But a mere four years later </w:t>
      </w:r>
      <w:proofErr w:type="spellStart"/>
      <w:r w:rsidRPr="0078768B">
        <w:rPr>
          <w:sz w:val="16"/>
        </w:rPr>
        <w:t>Zakaria</w:t>
      </w:r>
      <w:proofErr w:type="spellEnd"/>
      <w:r w:rsidRPr="0078768B">
        <w:rPr>
          <w:sz w:val="16"/>
        </w:rPr>
        <w:t xml:space="preserve"> was writing about the “post-American world” and “the rise of the rest,” and Kennedy was discoursing again upon the inevitability of American decline. </w:t>
      </w:r>
      <w:r w:rsidRPr="00866841">
        <w:rPr>
          <w:rStyle w:val="StyleBoldUnderline"/>
        </w:rPr>
        <w:t>Did</w:t>
      </w:r>
      <w:r w:rsidRPr="0078768B">
        <w:rPr>
          <w:sz w:val="16"/>
        </w:rPr>
        <w:t xml:space="preserve"> the </w:t>
      </w:r>
      <w:r w:rsidRPr="00866841">
        <w:rPr>
          <w:rStyle w:val="StyleBoldUnderline"/>
        </w:rPr>
        <w:t xml:space="preserve">fundamentals of America’s relative power shift so dramatically in just a few </w:t>
      </w:r>
      <w:r w:rsidRPr="0078768B">
        <w:rPr>
          <w:sz w:val="16"/>
        </w:rPr>
        <w:t>short</w:t>
      </w:r>
      <w:r w:rsidRPr="00866841">
        <w:rPr>
          <w:rStyle w:val="StyleBoldUnderline"/>
        </w:rPr>
        <w:t xml:space="preserve"> years</w:t>
      </w:r>
      <w:r w:rsidRPr="0078768B">
        <w:rPr>
          <w:sz w:val="16"/>
        </w:rPr>
        <w:t xml:space="preserve">? The answer is </w:t>
      </w:r>
      <w:r w:rsidRPr="00886253">
        <w:rPr>
          <w:rStyle w:val="Emphasis"/>
        </w:rPr>
        <w:t>no</w:t>
      </w:r>
      <w:r w:rsidRPr="0078768B">
        <w:rPr>
          <w:sz w:val="16"/>
        </w:rPr>
        <w:t xml:space="preserve">. Let’s start with the basic indicators. </w:t>
      </w:r>
      <w:r w:rsidRPr="00886253">
        <w:rPr>
          <w:rStyle w:val="StyleBoldUnderline"/>
        </w:rPr>
        <w:t>In economic terms</w:t>
      </w:r>
      <w:r w:rsidRPr="0078768B">
        <w:rPr>
          <w:sz w:val="16"/>
        </w:rPr>
        <w:t xml:space="preserve">, and even despite the current years of recession and slow growth, America’s position in the world has not changed. Its </w:t>
      </w:r>
      <w:r w:rsidRPr="00307473">
        <w:rPr>
          <w:rStyle w:val="StyleBoldUnderline"/>
          <w:highlight w:val="cyan"/>
        </w:rPr>
        <w:t>share of the world’s GDP</w:t>
      </w:r>
      <w:r w:rsidRPr="00886253">
        <w:rPr>
          <w:rStyle w:val="StyleBoldUnderline"/>
        </w:rPr>
        <w:t xml:space="preserve"> has </w:t>
      </w:r>
      <w:r w:rsidRPr="00307473">
        <w:rPr>
          <w:rStyle w:val="StyleBoldUnderline"/>
          <w:highlight w:val="cyan"/>
        </w:rPr>
        <w:t>held</w:t>
      </w:r>
      <w:r w:rsidRPr="0078768B">
        <w:rPr>
          <w:sz w:val="16"/>
        </w:rPr>
        <w:t xml:space="preserve"> remarkably </w:t>
      </w:r>
      <w:r w:rsidRPr="00307473">
        <w:rPr>
          <w:rStyle w:val="StyleBoldUnderline"/>
          <w:highlight w:val="cyan"/>
        </w:rPr>
        <w:t>steady</w:t>
      </w:r>
      <w:r w:rsidRPr="0078768B">
        <w:rPr>
          <w:sz w:val="16"/>
        </w:rPr>
        <w:t xml:space="preserve">, not only over the past decade but </w:t>
      </w:r>
      <w:r w:rsidRPr="00307473">
        <w:rPr>
          <w:rStyle w:val="StyleBoldUnderline"/>
          <w:highlight w:val="cyan"/>
        </w:rPr>
        <w:t>over the past four decades</w:t>
      </w:r>
      <w:r w:rsidRPr="00886253">
        <w:rPr>
          <w:rStyle w:val="StyleBoldUnderline"/>
        </w:rPr>
        <w:t xml:space="preserve">. </w:t>
      </w:r>
      <w:r w:rsidRPr="0078768B">
        <w:rPr>
          <w:sz w:val="16"/>
        </w:rPr>
        <w:t xml:space="preserve">In 1969, the United States produced roughly a quarter of the world’s economic output. Today it </w:t>
      </w:r>
      <w:r w:rsidRPr="00886253">
        <w:rPr>
          <w:rStyle w:val="StyleBoldUnderline"/>
        </w:rPr>
        <w:t xml:space="preserve">still produces </w:t>
      </w:r>
      <w:r w:rsidRPr="00307473">
        <w:rPr>
          <w:rStyle w:val="StyleBoldUnderline"/>
          <w:highlight w:val="cyan"/>
        </w:rPr>
        <w:t>roughly a quarter</w:t>
      </w:r>
      <w:r w:rsidRPr="0078768B">
        <w:rPr>
          <w:sz w:val="16"/>
        </w:rPr>
        <w:t xml:space="preserve">, and it </w:t>
      </w:r>
      <w:r w:rsidRPr="00307473">
        <w:rPr>
          <w:rStyle w:val="StyleBoldUnderline"/>
          <w:highlight w:val="cyan"/>
        </w:rPr>
        <w:t>remains</w:t>
      </w:r>
      <w:r w:rsidRPr="0078768B">
        <w:rPr>
          <w:sz w:val="16"/>
        </w:rPr>
        <w:t xml:space="preserve"> not only the </w:t>
      </w:r>
      <w:r w:rsidRPr="00307473">
        <w:rPr>
          <w:rStyle w:val="StyleBoldUnderline"/>
          <w:highlight w:val="cyan"/>
        </w:rPr>
        <w:t>largest</w:t>
      </w:r>
      <w:r w:rsidRPr="0078768B">
        <w:rPr>
          <w:sz w:val="16"/>
        </w:rPr>
        <w:t xml:space="preserve"> but also the </w:t>
      </w:r>
      <w:r w:rsidRPr="00307473">
        <w:rPr>
          <w:rStyle w:val="StyleBoldUnderline"/>
          <w:highlight w:val="cyan"/>
        </w:rPr>
        <w:t>richest economy</w:t>
      </w:r>
      <w:r w:rsidRPr="00307473">
        <w:rPr>
          <w:sz w:val="16"/>
          <w:highlight w:val="cyan"/>
        </w:rPr>
        <w:t xml:space="preserve"> </w:t>
      </w:r>
      <w:r w:rsidRPr="00307473">
        <w:rPr>
          <w:sz w:val="16"/>
        </w:rPr>
        <w:t>in</w:t>
      </w:r>
      <w:r w:rsidRPr="0078768B">
        <w:rPr>
          <w:sz w:val="16"/>
        </w:rPr>
        <w:t xml:space="preserve"> the world. People are rightly mesmerized by the </w:t>
      </w:r>
      <w:r w:rsidRPr="00E9478D">
        <w:rPr>
          <w:rStyle w:val="StyleBoldUnderline"/>
        </w:rPr>
        <w:t>rise</w:t>
      </w:r>
      <w:r w:rsidRPr="00886253">
        <w:rPr>
          <w:rStyle w:val="StyleBoldUnderline"/>
        </w:rPr>
        <w:t xml:space="preserve"> </w:t>
      </w:r>
      <w:r w:rsidRPr="00E9478D">
        <w:rPr>
          <w:rStyle w:val="StyleBoldUnderline"/>
        </w:rPr>
        <w:t>of China</w:t>
      </w:r>
      <w:r w:rsidRPr="0078768B">
        <w:rPr>
          <w:sz w:val="16"/>
        </w:rPr>
        <w:t xml:space="preserve">, India, </w:t>
      </w:r>
      <w:r w:rsidRPr="00886253">
        <w:rPr>
          <w:rStyle w:val="StyleBoldUnderline"/>
        </w:rPr>
        <w:t>and other</w:t>
      </w:r>
      <w:r w:rsidRPr="0078768B">
        <w:rPr>
          <w:sz w:val="16"/>
        </w:rPr>
        <w:t xml:space="preserve"> Asian nations whose share of the global economy has been climbing steadily, but this has so far come almost </w:t>
      </w:r>
      <w:r w:rsidRPr="00886253">
        <w:rPr>
          <w:rStyle w:val="StyleBoldUnderline"/>
        </w:rPr>
        <w:t xml:space="preserve">entirely </w:t>
      </w:r>
      <w:r w:rsidRPr="00E9478D">
        <w:rPr>
          <w:rStyle w:val="StyleBoldUnderline"/>
        </w:rPr>
        <w:t>at</w:t>
      </w:r>
      <w:r w:rsidRPr="00886253">
        <w:rPr>
          <w:rStyle w:val="StyleBoldUnderline"/>
        </w:rPr>
        <w:t xml:space="preserve"> the </w:t>
      </w:r>
      <w:r w:rsidRPr="00E9478D">
        <w:rPr>
          <w:rStyle w:val="StyleBoldUnderline"/>
        </w:rPr>
        <w:t>expense of Europe and Japan</w:t>
      </w:r>
      <w:r w:rsidRPr="0078768B">
        <w:rPr>
          <w:sz w:val="16"/>
        </w:rPr>
        <w:t xml:space="preserve">, which have had a declining share of the global economy. Optimists about China’s development predict that it will overtake the United States as the largest economy in the world sometime in the next two decades. This could mean that the United States will face an increasing challenge to its economic position in the future. But the </w:t>
      </w:r>
      <w:r w:rsidRPr="00307473">
        <w:rPr>
          <w:rStyle w:val="StyleBoldUnderline"/>
          <w:highlight w:val="cyan"/>
        </w:rPr>
        <w:t>sheer size</w:t>
      </w:r>
      <w:r w:rsidRPr="00886253">
        <w:rPr>
          <w:rStyle w:val="StyleBoldUnderline"/>
        </w:rPr>
        <w:t xml:space="preserve"> of </w:t>
      </w:r>
      <w:r w:rsidRPr="0078768B">
        <w:rPr>
          <w:sz w:val="16"/>
        </w:rPr>
        <w:t xml:space="preserve">an </w:t>
      </w:r>
      <w:r w:rsidRPr="00886253">
        <w:rPr>
          <w:rStyle w:val="StyleBoldUnderline"/>
        </w:rPr>
        <w:t xml:space="preserve">economy is </w:t>
      </w:r>
      <w:r w:rsidRPr="00307473">
        <w:rPr>
          <w:rStyle w:val="StyleBoldUnderline"/>
          <w:highlight w:val="cyan"/>
        </w:rPr>
        <w:t>not</w:t>
      </w:r>
      <w:r w:rsidRPr="0078768B">
        <w:rPr>
          <w:sz w:val="16"/>
        </w:rPr>
        <w:t xml:space="preserve"> by itself </w:t>
      </w:r>
      <w:r w:rsidRPr="00307473">
        <w:rPr>
          <w:rStyle w:val="StyleBoldUnderline"/>
          <w:highlight w:val="cyan"/>
        </w:rPr>
        <w:t>a</w:t>
      </w:r>
      <w:r w:rsidRPr="0078768B">
        <w:rPr>
          <w:sz w:val="16"/>
        </w:rPr>
        <w:t xml:space="preserve"> good </w:t>
      </w:r>
      <w:r w:rsidRPr="00307473">
        <w:rPr>
          <w:rStyle w:val="StyleBoldUnderline"/>
          <w:highlight w:val="cyan"/>
        </w:rPr>
        <w:t>measure</w:t>
      </w:r>
      <w:r w:rsidRPr="00886253">
        <w:rPr>
          <w:rStyle w:val="StyleBoldUnderline"/>
        </w:rPr>
        <w:t xml:space="preserve"> of </w:t>
      </w:r>
      <w:r w:rsidRPr="0078768B">
        <w:rPr>
          <w:sz w:val="16"/>
        </w:rPr>
        <w:t xml:space="preserve">overall </w:t>
      </w:r>
      <w:r w:rsidRPr="00886253">
        <w:rPr>
          <w:rStyle w:val="StyleBoldUnderline"/>
        </w:rPr>
        <w:t>power</w:t>
      </w:r>
      <w:r w:rsidRPr="0078768B">
        <w:rPr>
          <w:sz w:val="16"/>
        </w:rPr>
        <w:t xml:space="preserve"> within the international system. </w:t>
      </w:r>
      <w:r w:rsidRPr="00886253">
        <w:rPr>
          <w:rStyle w:val="StyleBoldUnderline"/>
        </w:rPr>
        <w:t>If it were</w:t>
      </w:r>
      <w:r w:rsidRPr="0078768B">
        <w:rPr>
          <w:sz w:val="16"/>
        </w:rPr>
        <w:t xml:space="preserve">, then </w:t>
      </w:r>
      <w:r w:rsidRPr="00886253">
        <w:rPr>
          <w:rStyle w:val="StyleBoldUnderline"/>
        </w:rPr>
        <w:t>early nineteenth-century China, with</w:t>
      </w:r>
      <w:r w:rsidRPr="0078768B">
        <w:rPr>
          <w:sz w:val="16"/>
        </w:rPr>
        <w:t xml:space="preserve"> what was then </w:t>
      </w:r>
      <w:r w:rsidRPr="00886253">
        <w:rPr>
          <w:rStyle w:val="StyleBoldUnderline"/>
        </w:rPr>
        <w:t xml:space="preserve">the world’s largest </w:t>
      </w:r>
      <w:proofErr w:type="gramStart"/>
      <w:r w:rsidRPr="00886253">
        <w:rPr>
          <w:rStyle w:val="StyleBoldUnderline"/>
        </w:rPr>
        <w:t>economy,</w:t>
      </w:r>
      <w:proofErr w:type="gramEnd"/>
      <w:r w:rsidRPr="00886253">
        <w:rPr>
          <w:rStyle w:val="StyleBoldUnderline"/>
        </w:rPr>
        <w:t xml:space="preserve"> would have been the predominant power instead of the</w:t>
      </w:r>
      <w:r w:rsidRPr="0078768B">
        <w:rPr>
          <w:sz w:val="16"/>
        </w:rPr>
        <w:t xml:space="preserve"> prostrate </w:t>
      </w:r>
      <w:r w:rsidRPr="00886253">
        <w:rPr>
          <w:rStyle w:val="StyleBoldUnderline"/>
        </w:rPr>
        <w:t>victim of</w:t>
      </w:r>
      <w:r w:rsidRPr="0078768B">
        <w:rPr>
          <w:sz w:val="16"/>
        </w:rPr>
        <w:t xml:space="preserve"> smaller </w:t>
      </w:r>
      <w:r w:rsidRPr="00886253">
        <w:rPr>
          <w:rStyle w:val="StyleBoldUnderline"/>
        </w:rPr>
        <w:t>Europe</w:t>
      </w:r>
      <w:r w:rsidRPr="0078768B">
        <w:rPr>
          <w:sz w:val="16"/>
        </w:rPr>
        <w:t xml:space="preserve">an nations. Even if China does reach this pinnacle again—and </w:t>
      </w:r>
      <w:r w:rsidRPr="00307473">
        <w:rPr>
          <w:rStyle w:val="StyleBoldUnderline"/>
          <w:highlight w:val="cyan"/>
        </w:rPr>
        <w:t>Chinese</w:t>
      </w:r>
      <w:r w:rsidRPr="0078768B">
        <w:rPr>
          <w:sz w:val="16"/>
        </w:rPr>
        <w:t xml:space="preserve"> leaders </w:t>
      </w:r>
      <w:r w:rsidRPr="00307473">
        <w:rPr>
          <w:rStyle w:val="StyleBoldUnderline"/>
          <w:highlight w:val="cyan"/>
        </w:rPr>
        <w:t>face</w:t>
      </w:r>
      <w:r w:rsidRPr="0078768B">
        <w:rPr>
          <w:sz w:val="16"/>
        </w:rPr>
        <w:t xml:space="preserve"> significant </w:t>
      </w:r>
      <w:r w:rsidRPr="00307473">
        <w:rPr>
          <w:rStyle w:val="StyleBoldUnderline"/>
          <w:highlight w:val="cyan"/>
        </w:rPr>
        <w:t>obstacles</w:t>
      </w:r>
      <w:r w:rsidRPr="00886253">
        <w:rPr>
          <w:rStyle w:val="StyleBoldUnderline"/>
        </w:rPr>
        <w:t xml:space="preserve"> to sustaining</w:t>
      </w:r>
      <w:r w:rsidRPr="0078768B">
        <w:rPr>
          <w:sz w:val="16"/>
        </w:rPr>
        <w:t xml:space="preserve"> the country’s </w:t>
      </w:r>
      <w:r w:rsidRPr="00886253">
        <w:rPr>
          <w:rStyle w:val="StyleBoldUnderline"/>
        </w:rPr>
        <w:t>growth</w:t>
      </w:r>
      <w:r w:rsidRPr="0078768B">
        <w:rPr>
          <w:sz w:val="16"/>
        </w:rPr>
        <w:t xml:space="preserve"> indefinitely—it will </w:t>
      </w:r>
      <w:r w:rsidRPr="00307473">
        <w:rPr>
          <w:rStyle w:val="StyleBoldUnderline"/>
          <w:highlight w:val="cyan"/>
        </w:rPr>
        <w:t>still</w:t>
      </w:r>
      <w:r w:rsidRPr="00886253">
        <w:rPr>
          <w:rStyle w:val="StyleBoldUnderline"/>
        </w:rPr>
        <w:t xml:space="preserve"> remain </w:t>
      </w:r>
      <w:r w:rsidRPr="00307473">
        <w:rPr>
          <w:rStyle w:val="StyleBoldUnderline"/>
          <w:highlight w:val="cyan"/>
        </w:rPr>
        <w:t>far behind</w:t>
      </w:r>
      <w:r w:rsidRPr="0078768B">
        <w:rPr>
          <w:sz w:val="16"/>
        </w:rPr>
        <w:t xml:space="preserve"> both </w:t>
      </w:r>
      <w:r w:rsidRPr="00886253">
        <w:rPr>
          <w:rStyle w:val="StyleBoldUnderline"/>
        </w:rPr>
        <w:t xml:space="preserve">the </w:t>
      </w:r>
      <w:r w:rsidRPr="00EF3012">
        <w:rPr>
          <w:rStyle w:val="StyleBoldUnderline"/>
          <w:highlight w:val="cyan"/>
        </w:rPr>
        <w:t>U</w:t>
      </w:r>
      <w:r w:rsidRPr="0078768B">
        <w:rPr>
          <w:sz w:val="16"/>
        </w:rPr>
        <w:t xml:space="preserve">nited </w:t>
      </w:r>
      <w:r w:rsidRPr="00EF3012">
        <w:rPr>
          <w:rStyle w:val="StyleBoldUnderline"/>
          <w:highlight w:val="cyan"/>
        </w:rPr>
        <w:t>S</w:t>
      </w:r>
      <w:r w:rsidRPr="0078768B">
        <w:rPr>
          <w:sz w:val="16"/>
        </w:rPr>
        <w:t xml:space="preserve">tates </w:t>
      </w:r>
      <w:r w:rsidRPr="00886253">
        <w:rPr>
          <w:rStyle w:val="StyleBoldUnderline"/>
        </w:rPr>
        <w:t xml:space="preserve">and Europe </w:t>
      </w:r>
      <w:r w:rsidRPr="00307473">
        <w:rPr>
          <w:rStyle w:val="StyleBoldUnderline"/>
          <w:highlight w:val="cyan"/>
        </w:rPr>
        <w:t>in</w:t>
      </w:r>
      <w:r w:rsidRPr="0078768B">
        <w:rPr>
          <w:sz w:val="16"/>
        </w:rPr>
        <w:t xml:space="preserve"> terms of </w:t>
      </w:r>
      <w:r w:rsidRPr="00307473">
        <w:rPr>
          <w:rStyle w:val="StyleBoldUnderline"/>
          <w:highlight w:val="cyan"/>
        </w:rPr>
        <w:t>per capita GDP</w:t>
      </w:r>
      <w:r w:rsidRPr="0078768B">
        <w:rPr>
          <w:sz w:val="16"/>
        </w:rPr>
        <w:t xml:space="preserve">. </w:t>
      </w:r>
      <w:r w:rsidRPr="00307473">
        <w:rPr>
          <w:rStyle w:val="StyleBoldUnderline"/>
          <w:highlight w:val="cyan"/>
        </w:rPr>
        <w:t>Military</w:t>
      </w:r>
      <w:r w:rsidRPr="00886253">
        <w:rPr>
          <w:rStyle w:val="StyleBoldUnderline"/>
        </w:rPr>
        <w:t xml:space="preserve"> capacity</w:t>
      </w:r>
      <w:r w:rsidRPr="0078768B">
        <w:rPr>
          <w:sz w:val="16"/>
        </w:rPr>
        <w:t xml:space="preserve"> matters, too, as early nineteenth-century China learned and Chinese leaders know today. As Yan </w:t>
      </w:r>
      <w:proofErr w:type="spellStart"/>
      <w:r w:rsidRPr="0078768B">
        <w:rPr>
          <w:sz w:val="16"/>
        </w:rPr>
        <w:t>Xuetong</w:t>
      </w:r>
      <w:proofErr w:type="spellEnd"/>
      <w:r w:rsidRPr="0078768B">
        <w:rPr>
          <w:sz w:val="16"/>
        </w:rPr>
        <w:t xml:space="preserve"> recently noted, “military strength underpins hegemony.” Here the </w:t>
      </w:r>
      <w:r w:rsidRPr="00886253">
        <w:rPr>
          <w:rStyle w:val="StyleBoldUnderline"/>
        </w:rPr>
        <w:t>U</w:t>
      </w:r>
      <w:r w:rsidRPr="0078768B">
        <w:rPr>
          <w:sz w:val="16"/>
        </w:rPr>
        <w:t xml:space="preserve">nited </w:t>
      </w:r>
      <w:r w:rsidRPr="00886253">
        <w:rPr>
          <w:rStyle w:val="StyleBoldUnderline"/>
        </w:rPr>
        <w:t>S</w:t>
      </w:r>
      <w:r w:rsidRPr="0078768B">
        <w:rPr>
          <w:sz w:val="16"/>
        </w:rPr>
        <w:t xml:space="preserve">tates </w:t>
      </w:r>
      <w:r w:rsidRPr="00307473">
        <w:rPr>
          <w:rStyle w:val="StyleBoldUnderline"/>
          <w:highlight w:val="cyan"/>
        </w:rPr>
        <w:t>remains</w:t>
      </w:r>
      <w:r w:rsidRPr="00307473">
        <w:rPr>
          <w:sz w:val="16"/>
          <w:highlight w:val="cyan"/>
        </w:rPr>
        <w:t xml:space="preserve"> </w:t>
      </w:r>
      <w:r w:rsidRPr="00307473">
        <w:rPr>
          <w:rStyle w:val="StyleBoldUnderline"/>
          <w:highlight w:val="cyan"/>
        </w:rPr>
        <w:t>unmatched</w:t>
      </w:r>
      <w:r w:rsidRPr="0078768B">
        <w:rPr>
          <w:sz w:val="16"/>
        </w:rPr>
        <w:t xml:space="preserve">. It is far and away the </w:t>
      </w:r>
      <w:r w:rsidRPr="00886253">
        <w:rPr>
          <w:rStyle w:val="StyleBoldUnderline"/>
        </w:rPr>
        <w:t>most powerful nation the world has ever known</w:t>
      </w:r>
      <w:r w:rsidRPr="0078768B">
        <w:rPr>
          <w:sz w:val="16"/>
        </w:rPr>
        <w:t xml:space="preserve">, and there has been </w:t>
      </w:r>
      <w:r w:rsidRPr="00307473">
        <w:rPr>
          <w:rStyle w:val="StyleBoldUnderline"/>
          <w:highlight w:val="cyan"/>
        </w:rPr>
        <w:t>no decline in</w:t>
      </w:r>
      <w:r w:rsidRPr="0078768B">
        <w:rPr>
          <w:sz w:val="16"/>
        </w:rPr>
        <w:t xml:space="preserve"> America’s </w:t>
      </w:r>
      <w:r w:rsidRPr="00307473">
        <w:rPr>
          <w:rStyle w:val="StyleBoldUnderline"/>
          <w:highlight w:val="cyan"/>
        </w:rPr>
        <w:t>relative</w:t>
      </w:r>
      <w:r w:rsidRPr="0078768B">
        <w:rPr>
          <w:sz w:val="16"/>
        </w:rPr>
        <w:t xml:space="preserve"> military </w:t>
      </w:r>
      <w:r w:rsidRPr="00307473">
        <w:rPr>
          <w:rStyle w:val="StyleBoldUnderline"/>
          <w:highlight w:val="cyan"/>
        </w:rPr>
        <w:t>capacity</w:t>
      </w:r>
      <w:r w:rsidRPr="0078768B">
        <w:rPr>
          <w:sz w:val="16"/>
        </w:rPr>
        <w:t xml:space="preserve">—at least not yet. Americans currently </w:t>
      </w:r>
      <w:r w:rsidRPr="00307473">
        <w:rPr>
          <w:rStyle w:val="StyleBoldUnderline"/>
          <w:highlight w:val="cyan"/>
        </w:rPr>
        <w:t>spend</w:t>
      </w:r>
      <w:r w:rsidRPr="0078768B">
        <w:rPr>
          <w:sz w:val="16"/>
        </w:rPr>
        <w:t xml:space="preserve"> less than $600 billion a year on defense, </w:t>
      </w:r>
      <w:r w:rsidRPr="00307473">
        <w:rPr>
          <w:rStyle w:val="StyleBoldUnderline"/>
          <w:highlight w:val="cyan"/>
        </w:rPr>
        <w:t>more than</w:t>
      </w:r>
      <w:r w:rsidRPr="0078768B">
        <w:rPr>
          <w:sz w:val="16"/>
        </w:rPr>
        <w:t xml:space="preserve"> the rest of the </w:t>
      </w:r>
      <w:r w:rsidRPr="00307473">
        <w:rPr>
          <w:rStyle w:val="StyleBoldUnderline"/>
          <w:highlight w:val="cyan"/>
        </w:rPr>
        <w:t>other</w:t>
      </w:r>
      <w:r w:rsidRPr="00886253">
        <w:rPr>
          <w:rStyle w:val="StyleBoldUnderline"/>
        </w:rPr>
        <w:t xml:space="preserve"> great </w:t>
      </w:r>
      <w:r w:rsidRPr="00307473">
        <w:rPr>
          <w:rStyle w:val="StyleBoldUnderline"/>
          <w:highlight w:val="cyan"/>
        </w:rPr>
        <w:t>powers combined</w:t>
      </w:r>
      <w:r w:rsidRPr="00886253">
        <w:rPr>
          <w:rStyle w:val="StyleBoldUnderline"/>
        </w:rPr>
        <w:t>.</w:t>
      </w:r>
      <w:r w:rsidRPr="0078768B">
        <w:rPr>
          <w:sz w:val="16"/>
        </w:rPr>
        <w:t xml:space="preserve"> (This figure does not include the </w:t>
      </w:r>
      <w:r w:rsidRPr="0078768B">
        <w:rPr>
          <w:sz w:val="16"/>
        </w:rPr>
        <w:lastRenderedPageBreak/>
        <w:t xml:space="preserve">deployment in Iraq, which is ending, or the combat forces in Afghanistan, which are likely to diminish steadily over the next couple of years.) They do so, moreover, while consuming a little less than </w:t>
      </w:r>
      <w:r w:rsidRPr="0078768B">
        <w:rPr>
          <w:rStyle w:val="StyleBoldUnderline"/>
        </w:rPr>
        <w:t>4 percent of GDP</w:t>
      </w:r>
      <w:r w:rsidRPr="0078768B">
        <w:rPr>
          <w:sz w:val="16"/>
        </w:rPr>
        <w:t xml:space="preserve"> annually—a higher percentage than the other great powers, but in historical terms </w:t>
      </w:r>
      <w:r w:rsidRPr="00307473">
        <w:rPr>
          <w:rStyle w:val="StyleBoldUnderline"/>
          <w:highlight w:val="cyan"/>
        </w:rPr>
        <w:t>lower than</w:t>
      </w:r>
      <w:r w:rsidRPr="0078768B">
        <w:rPr>
          <w:sz w:val="16"/>
        </w:rPr>
        <w:t xml:space="preserve"> the 10 percent of GDP that the United States spent on defense in the mid-19</w:t>
      </w:r>
      <w:r w:rsidRPr="0078768B">
        <w:rPr>
          <w:rStyle w:val="StyleBoldUnderline"/>
        </w:rPr>
        <w:t>50s and</w:t>
      </w:r>
      <w:r w:rsidRPr="0078768B">
        <w:rPr>
          <w:sz w:val="16"/>
        </w:rPr>
        <w:t xml:space="preserve"> the 7 percent it spent in the late 19</w:t>
      </w:r>
      <w:r w:rsidRPr="00307473">
        <w:rPr>
          <w:rStyle w:val="StyleBoldUnderline"/>
          <w:highlight w:val="cyan"/>
        </w:rPr>
        <w:t>80s</w:t>
      </w:r>
      <w:r w:rsidRPr="0078768B">
        <w:rPr>
          <w:sz w:val="16"/>
        </w:rPr>
        <w:t xml:space="preserve">. The superior expenditures underestimate America’s actual superiority in military capability. </w:t>
      </w:r>
      <w:r w:rsidRPr="00307473">
        <w:rPr>
          <w:rStyle w:val="StyleBoldUnderline"/>
          <w:highlight w:val="cyan"/>
        </w:rPr>
        <w:t>American</w:t>
      </w:r>
      <w:r w:rsidRPr="0078768B">
        <w:rPr>
          <w:sz w:val="16"/>
        </w:rPr>
        <w:t xml:space="preserve"> land and air </w:t>
      </w:r>
      <w:r w:rsidRPr="00307473">
        <w:rPr>
          <w:rStyle w:val="StyleBoldUnderline"/>
          <w:highlight w:val="cyan"/>
        </w:rPr>
        <w:t>forces</w:t>
      </w:r>
      <w:r w:rsidRPr="0078768B">
        <w:rPr>
          <w:sz w:val="16"/>
        </w:rPr>
        <w:t xml:space="preserve"> are equipped </w:t>
      </w:r>
      <w:r w:rsidRPr="0078768B">
        <w:rPr>
          <w:rStyle w:val="StyleBoldUnderline"/>
        </w:rPr>
        <w:t>with the most advanced weaponry</w:t>
      </w:r>
      <w:r w:rsidRPr="0078768B">
        <w:rPr>
          <w:sz w:val="16"/>
        </w:rPr>
        <w:t xml:space="preserve">, </w:t>
      </w:r>
      <w:r w:rsidRPr="0078768B">
        <w:rPr>
          <w:rStyle w:val="StyleBoldUnderline"/>
        </w:rPr>
        <w:t>and</w:t>
      </w:r>
      <w:r w:rsidRPr="0078768B">
        <w:rPr>
          <w:sz w:val="16"/>
        </w:rPr>
        <w:t xml:space="preserve"> are the </w:t>
      </w:r>
      <w:r w:rsidRPr="0078768B">
        <w:rPr>
          <w:rStyle w:val="StyleBoldUnderline"/>
        </w:rPr>
        <w:t>most experience</w:t>
      </w:r>
      <w:r w:rsidRPr="0078768B">
        <w:rPr>
          <w:sz w:val="16"/>
        </w:rPr>
        <w:t xml:space="preserve">d in actual combat. They </w:t>
      </w:r>
      <w:r w:rsidRPr="0078768B">
        <w:rPr>
          <w:rStyle w:val="StyleBoldUnderline"/>
        </w:rPr>
        <w:t xml:space="preserve">would </w:t>
      </w:r>
      <w:r w:rsidRPr="00307473">
        <w:rPr>
          <w:rStyle w:val="StyleBoldUnderline"/>
          <w:highlight w:val="cyan"/>
        </w:rPr>
        <w:t>defeat any competitor</w:t>
      </w:r>
      <w:r w:rsidRPr="0078768B">
        <w:rPr>
          <w:sz w:val="16"/>
        </w:rPr>
        <w:t xml:space="preserve"> in a head-to-head battle. American naval power remains predominant in every region of the world. By these military and economic measures, at least, the </w:t>
      </w:r>
      <w:r w:rsidRPr="0078768B">
        <w:rPr>
          <w:rStyle w:val="StyleBoldUnderline"/>
        </w:rPr>
        <w:t>U</w:t>
      </w:r>
      <w:r w:rsidRPr="0078768B">
        <w:rPr>
          <w:sz w:val="16"/>
        </w:rPr>
        <w:t xml:space="preserve">nited </w:t>
      </w:r>
      <w:r w:rsidRPr="0078768B">
        <w:rPr>
          <w:rStyle w:val="StyleBoldUnderline"/>
        </w:rPr>
        <w:t>S</w:t>
      </w:r>
      <w:r w:rsidRPr="0078768B">
        <w:rPr>
          <w:sz w:val="16"/>
        </w:rPr>
        <w:t xml:space="preserve">tates </w:t>
      </w:r>
      <w:r w:rsidRPr="0078768B">
        <w:rPr>
          <w:rStyle w:val="StyleBoldUnderline"/>
        </w:rPr>
        <w:t>today</w:t>
      </w:r>
      <w:r w:rsidRPr="0078768B">
        <w:rPr>
          <w:sz w:val="16"/>
        </w:rPr>
        <w:t xml:space="preserve"> is not remotely like Britain circa 1900, when that empire’s relative decline began to become apparent. It is more </w:t>
      </w:r>
      <w:r w:rsidRPr="0078768B">
        <w:rPr>
          <w:rStyle w:val="StyleBoldUnderline"/>
        </w:rPr>
        <w:t>like Britain circa 1870</w:t>
      </w:r>
      <w:r w:rsidRPr="0078768B">
        <w:rPr>
          <w:sz w:val="16"/>
        </w:rPr>
        <w:t xml:space="preserve">, when the empire was </w:t>
      </w:r>
      <w:r w:rsidRPr="0078768B">
        <w:rPr>
          <w:rStyle w:val="StyleBoldUnderline"/>
        </w:rPr>
        <w:t>at the height of</w:t>
      </w:r>
      <w:r w:rsidRPr="0078768B">
        <w:rPr>
          <w:sz w:val="16"/>
        </w:rPr>
        <w:t xml:space="preserve"> its </w:t>
      </w:r>
      <w:r w:rsidRPr="0078768B">
        <w:rPr>
          <w:rStyle w:val="StyleBoldUnderline"/>
        </w:rPr>
        <w:t>power</w:t>
      </w:r>
      <w:r w:rsidRPr="0078768B">
        <w:rPr>
          <w:sz w:val="16"/>
        </w:rPr>
        <w:t>. It is possible to imagine a time when this might no longer be the case, but that moment has not yet arrived.</w:t>
      </w:r>
    </w:p>
    <w:p w:rsidR="00C36CD9" w:rsidRDefault="00C36CD9" w:rsidP="00C36CD9">
      <w:pPr>
        <w:rPr>
          <w:sz w:val="16"/>
        </w:rPr>
      </w:pPr>
    </w:p>
    <w:p w:rsidR="00C36CD9" w:rsidRDefault="00C36CD9" w:rsidP="00C36CD9">
      <w:pPr>
        <w:pStyle w:val="Heading2"/>
      </w:pPr>
      <w:r>
        <w:lastRenderedPageBreak/>
        <w:t>CP</w:t>
      </w:r>
    </w:p>
    <w:p w:rsidR="00C36CD9" w:rsidRDefault="00C36CD9" w:rsidP="00C36CD9">
      <w:pPr>
        <w:pStyle w:val="Heading2"/>
      </w:pPr>
      <w:r>
        <w:lastRenderedPageBreak/>
        <w:t xml:space="preserve">2AC Drone Shift </w:t>
      </w:r>
    </w:p>
    <w:p w:rsidR="00C36CD9" w:rsidRPr="00C57D29" w:rsidRDefault="00C36CD9" w:rsidP="00C36CD9">
      <w:pPr>
        <w:pStyle w:val="Heading4"/>
      </w:pPr>
      <w:r>
        <w:t xml:space="preserve">Restrictions now—burden of proof cases brought before the DC circuit court—that’s </w:t>
      </w:r>
      <w:proofErr w:type="spellStart"/>
      <w:r>
        <w:t>benhalim</w:t>
      </w:r>
      <w:proofErr w:type="spellEnd"/>
      <w:r>
        <w:t xml:space="preserve">—detention uncertainty in federal courts wrecks efficacy and causes shift to civilian system now—that’s </w:t>
      </w:r>
      <w:proofErr w:type="spellStart"/>
      <w:r>
        <w:t>elsea</w:t>
      </w:r>
      <w:proofErr w:type="spellEnd"/>
    </w:p>
    <w:p w:rsidR="00C36CD9" w:rsidRPr="00FD68C5" w:rsidRDefault="00C36CD9" w:rsidP="00C36CD9">
      <w:pPr>
        <w:pStyle w:val="Heading4"/>
      </w:pPr>
      <w:r>
        <w:t>That’s already triggered the shift—</w:t>
      </w:r>
      <w:proofErr w:type="spellStart"/>
      <w:r>
        <w:t>aff</w:t>
      </w:r>
      <w:proofErr w:type="spellEnd"/>
      <w:r>
        <w:t xml:space="preserve"> solves</w:t>
      </w:r>
    </w:p>
    <w:p w:rsidR="00C36CD9" w:rsidRPr="00FD68C5" w:rsidRDefault="00C36CD9" w:rsidP="00C36CD9">
      <w:pPr>
        <w:rPr>
          <w:rFonts w:asciiTheme="minorHAnsi" w:hAnsiTheme="minorHAnsi"/>
        </w:rPr>
      </w:pPr>
      <w:proofErr w:type="gramStart"/>
      <w:r w:rsidRPr="00FD68C5">
        <w:rPr>
          <w:rFonts w:asciiTheme="minorHAnsi" w:hAnsiTheme="minorHAnsi"/>
        </w:rPr>
        <w:t xml:space="preserve">David </w:t>
      </w:r>
      <w:r w:rsidRPr="00FD68C5">
        <w:rPr>
          <w:rStyle w:val="StyleStyleBold12pt"/>
          <w:rFonts w:asciiTheme="minorHAnsi" w:hAnsiTheme="minorHAnsi"/>
        </w:rPr>
        <w:t>Ignatius 10</w:t>
      </w:r>
      <w:r w:rsidRPr="00FD68C5">
        <w:rPr>
          <w:rFonts w:asciiTheme="minorHAnsi" w:hAnsiTheme="minorHAnsi"/>
        </w:rPr>
        <w:t>, Washington Post, "Our default is killing terrorists by drone attack.</w:t>
      </w:r>
      <w:proofErr w:type="gramEnd"/>
      <w:r w:rsidRPr="00FD68C5">
        <w:rPr>
          <w:rFonts w:asciiTheme="minorHAnsi" w:hAnsiTheme="minorHAnsi"/>
        </w:rPr>
        <w:t xml:space="preserve"> Do you care?</w:t>
      </w:r>
      <w:proofErr w:type="gramStart"/>
      <w:r w:rsidRPr="00FD68C5">
        <w:rPr>
          <w:rFonts w:asciiTheme="minorHAnsi" w:hAnsiTheme="minorHAnsi"/>
        </w:rPr>
        <w:t>",</w:t>
      </w:r>
      <w:proofErr w:type="gramEnd"/>
      <w:r w:rsidRPr="00FD68C5">
        <w:rPr>
          <w:rFonts w:asciiTheme="minorHAnsi" w:hAnsiTheme="minorHAnsi"/>
        </w:rPr>
        <w:t xml:space="preserve"> December 2, www.washingtonpost.com/wp-dyn/content/article/2010/12/01/AR2010120104458.html</w:t>
      </w:r>
    </w:p>
    <w:p w:rsidR="00C36CD9" w:rsidRPr="00FD68C5" w:rsidRDefault="00C36CD9" w:rsidP="00C36CD9">
      <w:pPr>
        <w:rPr>
          <w:rFonts w:asciiTheme="minorHAnsi" w:hAnsiTheme="minorHAnsi"/>
          <w:bCs/>
          <w:u w:val="single"/>
        </w:rPr>
      </w:pPr>
      <w:r w:rsidRPr="00FD68C5">
        <w:rPr>
          <w:rFonts w:asciiTheme="minorHAnsi" w:hAnsiTheme="minorHAnsi"/>
          <w:sz w:val="14"/>
        </w:rPr>
        <w:t xml:space="preserve">Every war brings its own deformations, but </w:t>
      </w:r>
      <w:proofErr w:type="gramStart"/>
      <w:r w:rsidRPr="00FD68C5">
        <w:rPr>
          <w:rFonts w:asciiTheme="minorHAnsi" w:hAnsiTheme="minorHAnsi"/>
          <w:sz w:val="14"/>
        </w:rPr>
        <w:t>consider</w:t>
      </w:r>
      <w:proofErr w:type="gramEnd"/>
      <w:r w:rsidRPr="00FD68C5">
        <w:rPr>
          <w:rFonts w:asciiTheme="minorHAnsi" w:hAnsiTheme="minorHAnsi"/>
          <w:sz w:val="14"/>
        </w:rPr>
        <w:t xml:space="preserve"> this disturbing fact about America's war against al-Qaeda: </w:t>
      </w:r>
      <w:r w:rsidRPr="00FD68C5">
        <w:rPr>
          <w:rStyle w:val="StyleBoldUnderline"/>
          <w:rFonts w:asciiTheme="minorHAnsi" w:hAnsiTheme="minorHAnsi"/>
          <w:highlight w:val="yellow"/>
        </w:rPr>
        <w:t>It has become easier, politically and legally, for the U</w:t>
      </w:r>
      <w:r w:rsidRPr="00FD68C5">
        <w:rPr>
          <w:rStyle w:val="StyleBoldUnderline"/>
          <w:rFonts w:asciiTheme="minorHAnsi" w:hAnsiTheme="minorHAnsi"/>
        </w:rPr>
        <w:t xml:space="preserve">nited </w:t>
      </w:r>
      <w:r w:rsidRPr="00FD68C5">
        <w:rPr>
          <w:rStyle w:val="StyleBoldUnderline"/>
          <w:rFonts w:asciiTheme="minorHAnsi" w:hAnsiTheme="minorHAnsi"/>
          <w:highlight w:val="yellow"/>
        </w:rPr>
        <w:t>S</w:t>
      </w:r>
      <w:r w:rsidRPr="00FD68C5">
        <w:rPr>
          <w:rStyle w:val="StyleBoldUnderline"/>
          <w:rFonts w:asciiTheme="minorHAnsi" w:hAnsiTheme="minorHAnsi"/>
        </w:rPr>
        <w:t xml:space="preserve">tates </w:t>
      </w:r>
      <w:r w:rsidRPr="00FD68C5">
        <w:rPr>
          <w:rStyle w:val="StyleBoldUnderline"/>
          <w:rFonts w:asciiTheme="minorHAnsi" w:hAnsiTheme="minorHAnsi"/>
          <w:highlight w:val="yellow"/>
        </w:rPr>
        <w:t>to kill suspected terrorists than</w:t>
      </w:r>
      <w:r w:rsidRPr="00FD68C5">
        <w:rPr>
          <w:rStyle w:val="StyleBoldUnderline"/>
          <w:rFonts w:asciiTheme="minorHAnsi" w:hAnsiTheme="minorHAnsi"/>
        </w:rPr>
        <w:t xml:space="preserve"> to </w:t>
      </w:r>
      <w:r w:rsidRPr="00FD68C5">
        <w:rPr>
          <w:rStyle w:val="StyleBoldUnderline"/>
          <w:rFonts w:asciiTheme="minorHAnsi" w:hAnsiTheme="minorHAnsi"/>
          <w:highlight w:val="yellow"/>
        </w:rPr>
        <w:t>capture</w:t>
      </w:r>
      <w:r w:rsidRPr="00FD68C5">
        <w:rPr>
          <w:rFonts w:asciiTheme="minorHAnsi" w:hAnsiTheme="minorHAnsi"/>
          <w:sz w:val="14"/>
        </w:rPr>
        <w:t xml:space="preserve"> and interrogate </w:t>
      </w:r>
      <w:r w:rsidRPr="00FD68C5">
        <w:rPr>
          <w:rStyle w:val="StyleBoldUnderline"/>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Predator and Reaper </w:t>
      </w:r>
      <w:r w:rsidRPr="00FD68C5">
        <w:rPr>
          <w:rStyle w:val="StyleBoldUnderline"/>
          <w:rFonts w:asciiTheme="minorHAnsi" w:hAnsiTheme="minorHAnsi"/>
          <w:highlight w:val="yellow"/>
        </w:rPr>
        <w:t>drones</w:t>
      </w:r>
      <w:r w:rsidRPr="00FD68C5">
        <w:rPr>
          <w:rFonts w:asciiTheme="minorHAnsi" w:hAnsiTheme="minorHAnsi"/>
          <w:sz w:val="14"/>
        </w:rPr>
        <w:t xml:space="preserve">, armed with Hellfire missiles, </w:t>
      </w:r>
      <w:r w:rsidRPr="00FD68C5">
        <w:rPr>
          <w:rStyle w:val="StyleBoldUnderline"/>
          <w:rFonts w:asciiTheme="minorHAnsi" w:hAnsiTheme="minorHAnsi"/>
          <w:highlight w:val="yellow"/>
        </w:rPr>
        <w:t>have become</w:t>
      </w:r>
      <w:r w:rsidRPr="00FD68C5">
        <w:rPr>
          <w:rStyle w:val="StyleBoldUnderline"/>
          <w:rFonts w:asciiTheme="minorHAnsi" w:hAnsiTheme="minorHAnsi"/>
        </w:rPr>
        <w:t xml:space="preserve"> the </w:t>
      </w:r>
      <w:r w:rsidRPr="00FD68C5">
        <w:rPr>
          <w:rStyle w:val="StyleBoldUnderline"/>
          <w:rFonts w:asciiTheme="minorHAnsi" w:hAnsiTheme="minorHAnsi"/>
          <w:highlight w:val="yellow"/>
        </w:rPr>
        <w:t>weapons of choice against al-Qaeda</w:t>
      </w:r>
      <w:r w:rsidRPr="00FD68C5">
        <w:rPr>
          <w:rFonts w:asciiTheme="minorHAnsi" w:hAnsiTheme="minorHAnsi"/>
          <w:sz w:val="14"/>
        </w:rPr>
        <w:t xml:space="preserve"> operatives in the tribal areas of Pakistan. They have also been used in Yemen, and the demand for these efficient tools of war, which target enemies from 10,000 feet, is likely to grow.</w:t>
      </w:r>
      <w:r w:rsidRPr="00FD68C5">
        <w:rPr>
          <w:rFonts w:asciiTheme="minorHAnsi" w:hAnsiTheme="minorHAnsi"/>
          <w:sz w:val="12"/>
        </w:rPr>
        <w:t>¶</w:t>
      </w:r>
      <w:r w:rsidRPr="00FD68C5">
        <w:rPr>
          <w:rFonts w:asciiTheme="minorHAnsi" w:hAnsiTheme="minorHAnsi"/>
          <w:sz w:val="14"/>
        </w:rPr>
        <w:t xml:space="preserve"> </w:t>
      </w:r>
      <w:proofErr w:type="gramStart"/>
      <w:r w:rsidRPr="00FD68C5">
        <w:rPr>
          <w:rStyle w:val="StyleBoldUnderline"/>
          <w:rFonts w:asciiTheme="minorHAnsi" w:hAnsiTheme="minorHAnsi"/>
        </w:rPr>
        <w:t>The</w:t>
      </w:r>
      <w:proofErr w:type="gramEnd"/>
      <w:r w:rsidRPr="00FD68C5">
        <w:rPr>
          <w:rStyle w:val="StyleBoldUnderline"/>
          <w:rFonts w:asciiTheme="minorHAnsi" w:hAnsiTheme="minorHAnsi"/>
        </w:rPr>
        <w:t xml:space="preserve"> pace of drone attacks on the tribal areas has increased sharply</w:t>
      </w:r>
      <w:r w:rsidRPr="00FD68C5">
        <w:rPr>
          <w:rFonts w:asciiTheme="minorHAnsi" w:hAnsiTheme="minorHAnsi"/>
          <w:sz w:val="14"/>
        </w:rPr>
        <w:t xml:space="preserve"> during the Obama presidency, with more assaults in September and October of this year than in all of 2008. </w:t>
      </w:r>
      <w:r w:rsidRPr="00FD68C5">
        <w:rPr>
          <w:rStyle w:val="StyleBoldUnderline"/>
          <w:rFonts w:asciiTheme="minorHAnsi" w:hAnsiTheme="minorHAnsi"/>
        </w:rPr>
        <w:t>At the same time, efforts to capture al-Qaeda suspects have virtually stopped.</w:t>
      </w:r>
      <w:r w:rsidRPr="00FD68C5">
        <w:rPr>
          <w:rFonts w:asciiTheme="minorHAnsi" w:hAnsiTheme="minorHAnsi"/>
          <w:sz w:val="14"/>
        </w:rPr>
        <w:t xml:space="preserve"> Indeed, if CIA operatives were to snatch a terrorist tomorrow, the agency wouldn't be sure where it could detain him for interrogation.</w:t>
      </w:r>
      <w:r w:rsidRPr="00FD68C5">
        <w:rPr>
          <w:rFonts w:asciiTheme="minorHAnsi" w:hAnsiTheme="minorHAnsi"/>
          <w:sz w:val="12"/>
        </w:rPr>
        <w:t>¶</w:t>
      </w:r>
      <w:r w:rsidRPr="00FD68C5">
        <w:rPr>
          <w:rFonts w:asciiTheme="minorHAnsi" w:hAnsiTheme="minorHAnsi"/>
          <w:sz w:val="14"/>
        </w:rPr>
        <w:t xml:space="preserve"> Michael </w:t>
      </w:r>
      <w:r w:rsidRPr="00FD68C5">
        <w:rPr>
          <w:rStyle w:val="StyleBoldUnderline"/>
          <w:rFonts w:asciiTheme="minorHAnsi" w:hAnsiTheme="minorHAnsi"/>
          <w:highlight w:val="yellow"/>
        </w:rPr>
        <w:t>Hayden</w:t>
      </w:r>
      <w:r w:rsidRPr="00FD68C5">
        <w:rPr>
          <w:rStyle w:val="StyleBoldUnderline"/>
          <w:rFonts w:asciiTheme="minorHAnsi" w:hAnsiTheme="minorHAnsi"/>
        </w:rPr>
        <w:t xml:space="preserve">, a former director of the CIA, </w:t>
      </w:r>
      <w:r w:rsidRPr="00FD68C5">
        <w:rPr>
          <w:rStyle w:val="StyleBoldUnderline"/>
          <w:rFonts w:asciiTheme="minorHAnsi" w:hAnsiTheme="minorHAnsi"/>
          <w:highlight w:val="yellow"/>
        </w:rPr>
        <w:t>frames the puzzle</w:t>
      </w:r>
      <w:r w:rsidRPr="00FD68C5">
        <w:rPr>
          <w:rFonts w:asciiTheme="minorHAnsi" w:hAnsiTheme="minorHAnsi"/>
          <w:sz w:val="14"/>
        </w:rPr>
        <w:t xml:space="preserve"> this way: "Have </w:t>
      </w:r>
      <w:r w:rsidRPr="00FD68C5">
        <w:rPr>
          <w:rStyle w:val="Emphasis"/>
          <w:rFonts w:asciiTheme="minorHAnsi" w:hAnsiTheme="minorHAnsi"/>
          <w:highlight w:val="yellow"/>
        </w:rPr>
        <w:t>we made detention</w:t>
      </w:r>
      <w:r w:rsidRPr="00FD68C5">
        <w:rPr>
          <w:rStyle w:val="Emphasis"/>
          <w:rFonts w:asciiTheme="minorHAnsi" w:hAnsiTheme="minorHAnsi"/>
        </w:rPr>
        <w:t xml:space="preserve"> </w:t>
      </w:r>
      <w:r w:rsidRPr="00FD68C5">
        <w:rPr>
          <w:rFonts w:asciiTheme="minorHAnsi" w:hAnsiTheme="minorHAnsi"/>
          <w:sz w:val="14"/>
        </w:rPr>
        <w:t xml:space="preserve">and interrogation </w:t>
      </w:r>
      <w:r w:rsidRPr="00FD68C5">
        <w:rPr>
          <w:rStyle w:val="Emphasis"/>
          <w:rFonts w:asciiTheme="minorHAnsi" w:hAnsiTheme="minorHAnsi"/>
          <w:highlight w:val="yellow"/>
        </w:rPr>
        <w:t>so legally difficult</w:t>
      </w:r>
      <w:r w:rsidRPr="00FD68C5">
        <w:rPr>
          <w:rStyle w:val="Emphasis"/>
          <w:rFonts w:asciiTheme="minorHAnsi" w:hAnsiTheme="minorHAnsi"/>
        </w:rPr>
        <w:t xml:space="preserve"> and politically risky </w:t>
      </w:r>
      <w:r w:rsidRPr="00FD68C5">
        <w:rPr>
          <w:rStyle w:val="Emphasis"/>
          <w:rFonts w:asciiTheme="minorHAnsi" w:hAnsiTheme="minorHAnsi"/>
          <w:highlight w:val="yellow"/>
        </w:rPr>
        <w:t>that our default option is to kill</w:t>
      </w:r>
      <w:r w:rsidRPr="00FD68C5">
        <w:rPr>
          <w:rStyle w:val="Emphasis"/>
          <w:rFonts w:asciiTheme="minorHAnsi" w:hAnsiTheme="minorHAnsi"/>
        </w:rPr>
        <w:t xml:space="preserve"> our adversaries </w:t>
      </w:r>
      <w:r w:rsidRPr="00FD68C5">
        <w:rPr>
          <w:rStyle w:val="Emphasis"/>
          <w:rFonts w:asciiTheme="minorHAnsi" w:hAnsiTheme="minorHAnsi"/>
          <w:highlight w:val="yellow"/>
        </w:rPr>
        <w:t>rather than capture</w:t>
      </w:r>
      <w:r w:rsidRPr="00FD68C5">
        <w:rPr>
          <w:rFonts w:asciiTheme="minorHAnsi" w:hAnsiTheme="minorHAnsi"/>
          <w:sz w:val="14"/>
        </w:rPr>
        <w:t xml:space="preserve"> and interrogate </w:t>
      </w:r>
      <w:r w:rsidRPr="00FD68C5">
        <w:rPr>
          <w:rStyle w:val="Emphasis"/>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proofErr w:type="gramStart"/>
      <w:r w:rsidRPr="00FD68C5">
        <w:rPr>
          <w:rFonts w:asciiTheme="minorHAnsi" w:hAnsiTheme="minorHAnsi"/>
          <w:sz w:val="14"/>
        </w:rPr>
        <w:t>It's</w:t>
      </w:r>
      <w:proofErr w:type="gramEnd"/>
      <w:r w:rsidRPr="00FD68C5">
        <w:rPr>
          <w:rFonts w:asciiTheme="minorHAnsi" w:hAnsiTheme="minorHAnsi"/>
          <w:sz w:val="14"/>
        </w:rPr>
        <w:t xml:space="preserve">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For reasons that defy logic, </w:t>
      </w:r>
      <w:r w:rsidRPr="00FD68C5">
        <w:rPr>
          <w:rStyle w:val="StyleBoldUnderline"/>
          <w:rFonts w:asciiTheme="minorHAnsi" w:hAnsiTheme="minorHAnsi"/>
          <w:highlight w:val="yellow"/>
        </w:rPr>
        <w:t>people are more comfortable with drone attacks</w:t>
      </w:r>
      <w:r w:rsidRPr="00FD68C5">
        <w:rPr>
          <w:rStyle w:val="StyleBoldUnderline"/>
          <w:rFonts w:asciiTheme="minorHAnsi" w:hAnsiTheme="minorHAnsi"/>
        </w:rPr>
        <w:t>"</w:t>
      </w:r>
      <w:r w:rsidRPr="00FD68C5">
        <w:rPr>
          <w:rFonts w:asciiTheme="minorHAnsi" w:hAnsiTheme="minorHAnsi"/>
          <w:sz w:val="14"/>
        </w:rPr>
        <w:t xml:space="preserve"> than with killings at close range, says Robert </w:t>
      </w:r>
      <w:proofErr w:type="spellStart"/>
      <w:r w:rsidRPr="00FD68C5">
        <w:rPr>
          <w:rFonts w:asciiTheme="minorHAnsi" w:hAnsiTheme="minorHAnsi"/>
          <w:sz w:val="14"/>
        </w:rPr>
        <w:t>Grenier</w:t>
      </w:r>
      <w:proofErr w:type="spellEnd"/>
      <w:r w:rsidRPr="00FD68C5">
        <w:rPr>
          <w:rFonts w:asciiTheme="minorHAnsi" w:hAnsiTheme="minorHAnsi"/>
          <w:sz w:val="14"/>
        </w:rPr>
        <w:t>, a former top CIA counterterrorism officer who now is a consultant with ERG Partners. "</w:t>
      </w:r>
      <w:r w:rsidRPr="00FD68C5">
        <w:rPr>
          <w:rStyle w:val="StyleBoldUnderline"/>
          <w:rFonts w:asciiTheme="minorHAnsi" w:hAnsiTheme="minorHAnsi"/>
        </w:rPr>
        <w:t xml:space="preserve">It's something that seems so clean and antiseptic, but the moral issues are the same." </w:t>
      </w:r>
    </w:p>
    <w:p w:rsidR="00C36CD9" w:rsidRPr="00FD68C5" w:rsidRDefault="00C36CD9" w:rsidP="00C36CD9">
      <w:pPr>
        <w:pStyle w:val="Heading4"/>
      </w:pPr>
      <w:r>
        <w:t>No link—shift is because of difficulty of CAPTURE not conviction—Pakistani permission’s a big alt cause</w:t>
      </w:r>
    </w:p>
    <w:p w:rsidR="00C36CD9" w:rsidRPr="004B5431" w:rsidRDefault="00C36CD9" w:rsidP="00C36CD9">
      <w:pPr>
        <w:rPr>
          <w:rFonts w:asciiTheme="minorHAnsi" w:hAnsiTheme="minorHAnsi"/>
          <w:sz w:val="20"/>
          <w:szCs w:val="20"/>
        </w:rPr>
      </w:pPr>
      <w:r w:rsidRPr="00FD68C5">
        <w:rPr>
          <w:rFonts w:asciiTheme="minorHAnsi" w:hAnsiTheme="minorHAnsi"/>
        </w:rPr>
        <w:t xml:space="preserve">Robert </w:t>
      </w:r>
      <w:r w:rsidRPr="00FD68C5">
        <w:rPr>
          <w:rStyle w:val="StyleStyleBold12pt"/>
          <w:rFonts w:asciiTheme="minorHAnsi" w:hAnsiTheme="minorHAnsi"/>
        </w:rPr>
        <w:t>Chesney 11</w:t>
      </w:r>
      <w:r w:rsidRPr="00FD68C5">
        <w:rPr>
          <w:rFonts w:asciiTheme="minorHAnsi" w:hAnsiTheme="minorHAnsi"/>
        </w:rPr>
        <w:t xml:space="preserve">, </w:t>
      </w:r>
      <w:r w:rsidRPr="004B5431">
        <w:rPr>
          <w:rFonts w:asciiTheme="minorHAnsi" w:hAnsiTheme="minorHAnsi"/>
          <w:sz w:val="20"/>
          <w:szCs w:val="20"/>
        </w:rPr>
        <w:t>Charles I. Francis Professor in Law at the UT School of Law as well as a non-resident Senior Fellow at Brookings, "Examining the Evidence of a Detention-Drone Strike Tradeoff", October 17, www.lawfareblog.com/2011/10/examining-the-evidence-of-a-detention-drone-strike-tradeoff/</w:t>
      </w:r>
    </w:p>
    <w:p w:rsidR="00C36CD9" w:rsidRDefault="00C36CD9" w:rsidP="00C36CD9">
      <w:pPr>
        <w:rPr>
          <w:rFonts w:asciiTheme="minorHAnsi" w:hAnsiTheme="minorHAnsi"/>
          <w:sz w:val="10"/>
        </w:rPr>
      </w:pPr>
      <w:r w:rsidRPr="00FD68C5">
        <w:rPr>
          <w:rFonts w:asciiTheme="minorHAnsi" w:hAnsiTheme="minorHAnsi"/>
          <w:sz w:val="10"/>
        </w:rPr>
        <w:t xml:space="preserve">Yesterday Jack linked to this piece by Noah </w:t>
      </w:r>
      <w:r w:rsidRPr="00FD68C5">
        <w:rPr>
          <w:rStyle w:val="StyleBoldUnderline"/>
          <w:rFonts w:asciiTheme="minorHAnsi" w:hAnsiTheme="minorHAnsi"/>
        </w:rPr>
        <w:t>Feldman</w:t>
      </w:r>
      <w:r w:rsidRPr="00FD68C5">
        <w:rPr>
          <w:rFonts w:asciiTheme="minorHAnsi" w:hAnsiTheme="minorHAnsi"/>
          <w:sz w:val="10"/>
        </w:rPr>
        <w:t xml:space="preserve">, which among other things </w:t>
      </w:r>
      <w:r w:rsidRPr="00FD68C5">
        <w:rPr>
          <w:rStyle w:val="StyleBoldUnderline"/>
          <w:rFonts w:asciiTheme="minorHAnsi" w:hAnsiTheme="minorHAnsi"/>
        </w:rPr>
        <w:t>advances the argument that</w:t>
      </w:r>
      <w:r w:rsidRPr="00FD68C5">
        <w:rPr>
          <w:rFonts w:asciiTheme="minorHAnsi" w:hAnsiTheme="minorHAnsi"/>
          <w:sz w:val="10"/>
        </w:rPr>
        <w:t xml:space="preserve"> the </w:t>
      </w:r>
      <w:r w:rsidRPr="00FD68C5">
        <w:rPr>
          <w:rStyle w:val="StyleBoldUnderline"/>
          <w:rFonts w:asciiTheme="minorHAnsi" w:hAnsiTheme="minorHAnsi"/>
        </w:rPr>
        <w:t>Obama</w:t>
      </w:r>
      <w:r w:rsidRPr="00FD68C5">
        <w:rPr>
          <w:rFonts w:asciiTheme="minorHAnsi" w:hAnsiTheme="minorHAnsi"/>
          <w:sz w:val="10"/>
        </w:rPr>
        <w:t xml:space="preserve"> administration has </w:t>
      </w:r>
      <w:r w:rsidRPr="00FD68C5">
        <w:rPr>
          <w:rStyle w:val="StyleBoldUnderline"/>
          <w:rFonts w:asciiTheme="minorHAnsi" w:hAnsiTheme="minorHAnsi"/>
        </w:rPr>
        <w:t>resorted to</w:t>
      </w:r>
      <w:r w:rsidRPr="00FD68C5">
        <w:rPr>
          <w:rFonts w:asciiTheme="minorHAnsi" w:hAnsiTheme="minorHAnsi"/>
          <w:sz w:val="10"/>
        </w:rPr>
        <w:t xml:space="preserve"> drone </w:t>
      </w:r>
      <w:r w:rsidRPr="00FD68C5">
        <w:rPr>
          <w:rStyle w:val="StyleBoldUnderline"/>
          <w:rFonts w:asciiTheme="minorHAnsi" w:hAnsiTheme="minorHAnsi"/>
        </w:rPr>
        <w:t>strikes</w:t>
      </w:r>
      <w:r w:rsidRPr="00FD68C5">
        <w:rPr>
          <w:rFonts w:asciiTheme="minorHAnsi" w:hAnsiTheme="minorHAnsi"/>
          <w:sz w:val="10"/>
        </w:rPr>
        <w:t xml:space="preserve"> at least in part </w:t>
      </w:r>
      <w:r w:rsidRPr="00FD68C5">
        <w:rPr>
          <w:rStyle w:val="StyleBoldUnderline"/>
          <w:rFonts w:asciiTheme="minorHAnsi" w:hAnsiTheme="minorHAnsi"/>
        </w:rPr>
        <w:t>in order to avoid having to grapple with</w:t>
      </w:r>
      <w:r w:rsidRPr="00FD68C5">
        <w:rPr>
          <w:rFonts w:asciiTheme="minorHAnsi" w:hAnsiTheme="minorHAnsi"/>
          <w:sz w:val="10"/>
        </w:rPr>
        <w:t xml:space="preserve"> the </w:t>
      </w:r>
      <w:r w:rsidRPr="00FD68C5">
        <w:rPr>
          <w:rStyle w:val="StyleBoldUnderline"/>
          <w:rFonts w:asciiTheme="minorHAnsi" w:hAnsiTheme="minorHAnsi"/>
        </w:rPr>
        <w:t>legal and political problems associated with</w:t>
      </w:r>
      <w:r w:rsidRPr="00FD68C5">
        <w:rPr>
          <w:rFonts w:asciiTheme="minorHAnsi" w:hAnsiTheme="minorHAnsi"/>
          <w:sz w:val="10"/>
        </w:rPr>
        <w:t xml:space="preserve"> military </w:t>
      </w:r>
      <w:r w:rsidRPr="00FD68C5">
        <w:rPr>
          <w:rStyle w:val="StyleBoldUnderline"/>
          <w:rFonts w:asciiTheme="minorHAnsi" w:hAnsiTheme="minorHAnsi"/>
        </w:rPr>
        <w:t>detention</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Is there truly a detention-drone</w:t>
      </w:r>
      <w:r w:rsidRPr="00FD68C5">
        <w:rPr>
          <w:rStyle w:val="StyleBoldUnderline"/>
          <w:rFonts w:asciiTheme="minorHAnsi" w:hAnsiTheme="minorHAnsi"/>
        </w:rPr>
        <w:t xml:space="preserve"> strike </w:t>
      </w:r>
      <w:r w:rsidRPr="00FD68C5">
        <w:rPr>
          <w:rStyle w:val="StyleBoldUnderline"/>
          <w:rFonts w:asciiTheme="minorHAnsi" w:hAnsiTheme="minorHAnsi"/>
          <w:highlight w:val="yellow"/>
        </w:rPr>
        <w:t>tradeoff, such that</w:t>
      </w:r>
      <w:r w:rsidRPr="00FD68C5">
        <w:rPr>
          <w:rFonts w:asciiTheme="minorHAnsi" w:hAnsiTheme="minorHAnsi"/>
          <w:sz w:val="10"/>
        </w:rPr>
        <w:t xml:space="preserve"> the </w:t>
      </w:r>
      <w:r w:rsidRPr="00FD68C5">
        <w:rPr>
          <w:rStyle w:val="StyleBoldUnderline"/>
          <w:rFonts w:asciiTheme="minorHAnsi" w:hAnsiTheme="minorHAnsi"/>
          <w:highlight w:val="yellow"/>
        </w:rPr>
        <w:t>Obama</w:t>
      </w:r>
      <w:r w:rsidRPr="00FD68C5">
        <w:rPr>
          <w:rFonts w:asciiTheme="minorHAnsi" w:hAnsiTheme="minorHAnsi"/>
          <w:sz w:val="10"/>
        </w:rPr>
        <w:t xml:space="preserve"> administration </w:t>
      </w:r>
      <w:r w:rsidRPr="00FD68C5">
        <w:rPr>
          <w:rStyle w:val="StyleBoldUnderline"/>
          <w:rFonts w:asciiTheme="minorHAnsi" w:hAnsiTheme="minorHAnsi"/>
          <w:highlight w:val="yellow"/>
        </w:rPr>
        <w:t>favors killing</w:t>
      </w:r>
      <w:r w:rsidRPr="00FD68C5">
        <w:rPr>
          <w:rFonts w:asciiTheme="minorHAnsi" w:hAnsiTheme="minorHAnsi"/>
          <w:sz w:val="10"/>
        </w:rPr>
        <w:t xml:space="preserve"> rather than capturing? As an initial matter, </w:t>
      </w:r>
      <w:r w:rsidRPr="00FD68C5">
        <w:rPr>
          <w:rStyle w:val="StyleBoldUnderline"/>
          <w:rFonts w:asciiTheme="minorHAnsi" w:hAnsiTheme="minorHAnsi"/>
          <w:highlight w:val="yellow"/>
        </w:rPr>
        <w:t>the numbers quoted</w:t>
      </w:r>
      <w:r w:rsidRPr="00FD68C5">
        <w:rPr>
          <w:rStyle w:val="StyleBoldUnderline"/>
          <w:rFonts w:asciiTheme="minorHAnsi" w:hAnsiTheme="minorHAnsi"/>
        </w:rPr>
        <w:t xml:space="preserve"> above </w:t>
      </w:r>
      <w:r w:rsidRPr="00FD68C5">
        <w:rPr>
          <w:rStyle w:val="Emphasis"/>
          <w:rFonts w:asciiTheme="minorHAnsi" w:hAnsiTheme="minorHAnsi"/>
          <w:highlight w:val="yellow"/>
        </w:rPr>
        <w:t>aren’t correct</w:t>
      </w:r>
      <w:r w:rsidRPr="00FD68C5">
        <w:rPr>
          <w:rFonts w:asciiTheme="minorHAnsi" w:hAnsiTheme="minorHAnsi"/>
          <w:sz w:val="10"/>
        </w:rPr>
        <w:t xml:space="preserve"> according to the New America Foundation database of drone strikes in Pakistan, </w:t>
      </w:r>
      <w:r w:rsidRPr="00FD68C5">
        <w:rPr>
          <w:rStyle w:val="StyleBoldUnderline"/>
          <w:rFonts w:asciiTheme="minorHAnsi" w:hAnsiTheme="minorHAnsi"/>
        </w:rPr>
        <w:t>2008 saw a total of 33 strikes, while in 2009 there were 53</w:t>
      </w:r>
      <w:r w:rsidRPr="00FD68C5">
        <w:rPr>
          <w:rFonts w:asciiTheme="minorHAnsi" w:hAnsiTheme="minorHAnsi"/>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FD68C5">
        <w:rPr>
          <w:rStyle w:val="StyleBoldUnderline"/>
          <w:rFonts w:asciiTheme="minorHAnsi" w:hAnsiTheme="minorHAnsi"/>
          <w:highlight w:val="yellow"/>
        </w:rPr>
        <w:t>what does</w:t>
      </w:r>
      <w:r w:rsidRPr="00FD68C5">
        <w:rPr>
          <w:rStyle w:val="StyleBoldUnderline"/>
          <w:rFonts w:asciiTheme="minorHAnsi" w:hAnsiTheme="minorHAnsi"/>
        </w:rPr>
        <w:t xml:space="preserve"> all </w:t>
      </w:r>
      <w:r w:rsidRPr="00FD68C5">
        <w:rPr>
          <w:rStyle w:val="StyleBoldUnderline"/>
          <w:rFonts w:asciiTheme="minorHAnsi" w:hAnsiTheme="minorHAnsi"/>
          <w:highlight w:val="yellow"/>
        </w:rPr>
        <w:t>this</w:t>
      </w:r>
      <w:r w:rsidRPr="00FD68C5">
        <w:rPr>
          <w:rStyle w:val="StyleBoldUnderline"/>
          <w:rFonts w:asciiTheme="minorHAnsi" w:hAnsiTheme="minorHAnsi"/>
        </w:rPr>
        <w:t xml:space="preserve"> really </w:t>
      </w:r>
      <w:r w:rsidRPr="00FD68C5">
        <w:rPr>
          <w:rStyle w:val="StyleBoldUnderline"/>
          <w:rFonts w:asciiTheme="minorHAnsi" w:hAnsiTheme="minorHAnsi"/>
          <w:highlight w:val="yellow"/>
        </w:rPr>
        <w:t>prove</w:t>
      </w:r>
      <w:proofErr w:type="gramStart"/>
      <w:r w:rsidRPr="00FD68C5">
        <w:rPr>
          <w:rStyle w:val="StyleBoldUnderline"/>
          <w:rFonts w:asciiTheme="minorHAnsi" w:hAnsiTheme="minorHAnsi"/>
          <w:highlight w:val="yellow"/>
        </w:rPr>
        <w:t>?</w:t>
      </w:r>
      <w:r w:rsidRPr="00FD68C5">
        <w:rPr>
          <w:rFonts w:asciiTheme="minorHAnsi" w:hAnsiTheme="minorHAnsi"/>
          <w:sz w:val="12"/>
        </w:rPr>
        <w:t>¶</w:t>
      </w:r>
      <w:proofErr w:type="gramEnd"/>
      <w:r w:rsidRPr="00FD68C5">
        <w:rPr>
          <w:rFonts w:asciiTheme="minorHAnsi" w:hAnsiTheme="minorHAnsi"/>
          <w:sz w:val="10"/>
        </w:rPr>
        <w:t xml:space="preserve"> </w:t>
      </w:r>
      <w:r w:rsidRPr="00FD68C5">
        <w:rPr>
          <w:rStyle w:val="Emphasis"/>
          <w:rFonts w:asciiTheme="minorHAnsi" w:hAnsiTheme="minorHAnsi"/>
          <w:highlight w:val="yellow"/>
        </w:rPr>
        <w:t>Not much</w:t>
      </w:r>
      <w:r w:rsidRPr="00FD68C5">
        <w:rPr>
          <w:rFonts w:asciiTheme="minorHAnsi" w:hAnsiTheme="minorHAnsi"/>
          <w:sz w:val="10"/>
        </w:rPr>
        <w:t xml:space="preserve">, I think. Most if not all of </w:t>
      </w:r>
      <w:r w:rsidRPr="00FD68C5">
        <w:rPr>
          <w:rStyle w:val="StyleBoldUnderline"/>
          <w:rFonts w:asciiTheme="minorHAnsi" w:hAnsiTheme="minorHAnsi"/>
          <w:highlight w:val="yellow"/>
        </w:rPr>
        <w:t>the difference in</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 rates can be accounted for by</w:t>
      </w:r>
      <w:r w:rsidRPr="00FD68C5">
        <w:rPr>
          <w:rStyle w:val="StyleBoldUnderline"/>
          <w:rFonts w:asciiTheme="minorHAnsi" w:hAnsiTheme="minorHAnsi"/>
        </w:rPr>
        <w:t xml:space="preserve"> specific </w:t>
      </w:r>
      <w:r w:rsidRPr="00FD68C5">
        <w:rPr>
          <w:rStyle w:val="StyleBoldUnderline"/>
          <w:rFonts w:asciiTheme="minorHAnsi" w:hAnsiTheme="minorHAnsi"/>
          <w:highlight w:val="yellow"/>
        </w:rPr>
        <w:t>policy decisions</w:t>
      </w:r>
      <w:r w:rsidRPr="00FD68C5">
        <w:rPr>
          <w:rStyle w:val="StyleBoldUnderline"/>
          <w:rFonts w:asciiTheme="minorHAnsi" w:hAnsiTheme="minorHAnsi"/>
        </w:rPr>
        <w:t xml:space="preserve"> relating to the quantity of drones available</w:t>
      </w:r>
      <w:r w:rsidRPr="00FD68C5">
        <w:rPr>
          <w:rFonts w:asciiTheme="minorHAnsi" w:hAnsiTheme="minorHAnsi"/>
          <w:sz w:val="10"/>
        </w:rPr>
        <w:t xml:space="preserve"> for these missions, </w:t>
      </w:r>
      <w:r w:rsidRPr="00FD68C5">
        <w:rPr>
          <w:rStyle w:val="StyleBoldUnderline"/>
          <w:rFonts w:asciiTheme="minorHAnsi" w:hAnsiTheme="minorHAnsi"/>
        </w:rPr>
        <w:t xml:space="preserve">the locations in Pakistan </w:t>
      </w:r>
      <w:r w:rsidRPr="00FD68C5">
        <w:rPr>
          <w:rFonts w:asciiTheme="minorHAnsi" w:hAnsiTheme="minorHAnsi"/>
          <w:sz w:val="10"/>
        </w:rPr>
        <w:t xml:space="preserve">where drones have been permitted to operate, </w:t>
      </w:r>
      <w:r w:rsidRPr="00FD68C5">
        <w:rPr>
          <w:rStyle w:val="StyleBoldUnderline"/>
          <w:rFonts w:asciiTheme="minorHAnsi" w:hAnsiTheme="minorHAnsi"/>
          <w:highlight w:val="yellow"/>
        </w:rPr>
        <w:t>and</w:t>
      </w:r>
      <w:r w:rsidRPr="00FD68C5">
        <w:rPr>
          <w:rFonts w:asciiTheme="minorHAnsi" w:hAnsiTheme="minorHAnsi"/>
          <w:sz w:val="10"/>
        </w:rPr>
        <w:t xml:space="preserve"> most notably </w:t>
      </w:r>
      <w:r w:rsidRPr="00FD68C5">
        <w:rPr>
          <w:rStyle w:val="StyleBoldUnderline"/>
          <w:rFonts w:asciiTheme="minorHAnsi" w:hAnsiTheme="minorHAnsi"/>
          <w:highlight w:val="yellow"/>
        </w:rPr>
        <w:t>whether</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strikes were conditioned on</w:t>
      </w:r>
      <w:r w:rsidRPr="00FD68C5">
        <w:rPr>
          <w:rFonts w:asciiTheme="minorHAnsi" w:hAnsiTheme="minorHAnsi"/>
          <w:sz w:val="10"/>
        </w:rPr>
        <w:t xml:space="preserve"> obtaining </w:t>
      </w:r>
      <w:r w:rsidRPr="00FD68C5">
        <w:rPr>
          <w:rStyle w:val="StyleBoldUnderline"/>
          <w:rFonts w:asciiTheme="minorHAnsi" w:hAnsiTheme="minorHAnsi"/>
          <w:highlight w:val="yellow"/>
        </w:rPr>
        <w:t>Pakistani permission</w:t>
      </w:r>
      <w:r w:rsidRPr="00FD68C5">
        <w:rPr>
          <w:rFonts w:asciiTheme="minorHAnsi" w:hAnsiTheme="minorHAnsi"/>
          <w:sz w:val="10"/>
        </w:rPr>
        <w:t>. Here is how I summarize the matter in my forthcoming article on the legal consequences of the convergence of military and intelligence activities</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FD68C5">
        <w:rPr>
          <w:rFonts w:asciiTheme="minorHAnsi" w:hAnsiTheme="minorHAnsi"/>
          <w:sz w:val="10"/>
        </w:rPr>
        <w:t>,[</w:t>
      </w:r>
      <w:proofErr w:type="gramEnd"/>
      <w:r w:rsidRPr="00FD68C5">
        <w:rPr>
          <w:rFonts w:asciiTheme="minorHAnsi" w:hAnsiTheme="minorHAnsi"/>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FD68C5">
        <w:rPr>
          <w:rFonts w:asciiTheme="minorHAnsi" w:hAnsiTheme="minorHAnsi"/>
          <w:sz w:val="12"/>
        </w:rPr>
        <w:t>¶</w:t>
      </w:r>
      <w:r w:rsidRPr="00FD68C5">
        <w:rPr>
          <w:rFonts w:asciiTheme="minorHAnsi" w:hAnsiTheme="minorHAnsi"/>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FD68C5">
        <w:rPr>
          <w:rStyle w:val="StyleBoldUnderline"/>
          <w:rFonts w:asciiTheme="minorHAnsi" w:hAnsiTheme="minorHAnsi"/>
          <w:highlight w:val="yellow"/>
        </w:rPr>
        <w:t xml:space="preserve">Pakistani </w:t>
      </w:r>
      <w:r w:rsidRPr="00FD68C5">
        <w:rPr>
          <w:rStyle w:val="StyleBoldUnderline"/>
          <w:rFonts w:asciiTheme="minorHAnsi" w:hAnsiTheme="minorHAnsi"/>
          <w:highlight w:val="yellow"/>
        </w:rPr>
        <w:lastRenderedPageBreak/>
        <w:t>permission no longer was required</w:t>
      </w:r>
      <w:proofErr w:type="gramStart"/>
      <w:r w:rsidRPr="00FD68C5">
        <w:rPr>
          <w:rFonts w:asciiTheme="minorHAnsi" w:hAnsiTheme="minorHAnsi"/>
          <w:sz w:val="10"/>
        </w:rPr>
        <w:t>.[</w:t>
      </w:r>
      <w:proofErr w:type="gramEnd"/>
      <w:r w:rsidRPr="00FD68C5">
        <w:rPr>
          <w:rFonts w:asciiTheme="minorHAnsi" w:hAnsiTheme="minorHAnsi"/>
          <w:sz w:val="10"/>
        </w:rPr>
        <w:t xml:space="preserve">7]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The results were dramatic</w:t>
      </w:r>
      <w:r w:rsidRPr="00FD68C5">
        <w:rPr>
          <w:rStyle w:val="StyleBoldUnderline"/>
          <w:rFonts w:asciiTheme="minorHAnsi" w:hAnsiTheme="minorHAnsi"/>
        </w:rPr>
        <w:t>. The CIA conducted dozens of strikes in Pakistan over the remainder of 2008, vastly exceeding the number of strikes over the prior four years combined</w:t>
      </w:r>
      <w:r w:rsidRPr="00FD68C5">
        <w:rPr>
          <w:rFonts w:asciiTheme="minorHAnsi" w:hAnsiTheme="minorHAnsi"/>
          <w:sz w:val="10"/>
        </w:rPr>
        <w:t xml:space="preserve">.[8] </w:t>
      </w:r>
      <w:r w:rsidRPr="00FD68C5">
        <w:rPr>
          <w:rStyle w:val="StyleBoldUnderline"/>
          <w:rFonts w:asciiTheme="minorHAnsi" w:hAnsiTheme="minorHAnsi"/>
        </w:rPr>
        <w:t>That pace continued in 2009</w:t>
      </w:r>
      <w:r w:rsidRPr="00FD68C5">
        <w:rPr>
          <w:rFonts w:asciiTheme="minorHAnsi" w:hAnsiTheme="minorHAnsi"/>
          <w:sz w:val="10"/>
        </w:rPr>
        <w:t xml:space="preserve">, which eventually saw a total of 53 strikes.[9] </w:t>
      </w:r>
      <w:r w:rsidRPr="00FD68C5">
        <w:rPr>
          <w:rStyle w:val="StyleBoldUnderline"/>
          <w:rFonts w:asciiTheme="minorHAnsi" w:hAnsiTheme="minorHAnsi"/>
        </w:rPr>
        <w:t>And then, in 2010, the rate more than doubled</w:t>
      </w:r>
      <w:r w:rsidRPr="00FD68C5">
        <w:rPr>
          <w:rFonts w:asciiTheme="minorHAnsi" w:hAnsiTheme="minorHAnsi"/>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rPr>
        <w:t xml:space="preserve">There is an additional reason to </w:t>
      </w:r>
      <w:r w:rsidRPr="00FD68C5">
        <w:rPr>
          <w:rStyle w:val="StyleBoldUnderline"/>
          <w:rFonts w:asciiTheme="minorHAnsi" w:hAnsiTheme="minorHAnsi"/>
          <w:highlight w:val="yellow"/>
        </w:rPr>
        <w:t>doubt that</w:t>
      </w:r>
      <w:r w:rsidRPr="00FD68C5">
        <w:rPr>
          <w:rStyle w:val="StyleBoldUnderline"/>
          <w:rFonts w:asciiTheme="minorHAnsi" w:hAnsiTheme="minorHAnsi"/>
        </w:rPr>
        <w:t xml:space="preserve"> the number of drone </w:t>
      </w:r>
      <w:r w:rsidRPr="00FD68C5">
        <w:rPr>
          <w:rStyle w:val="StyleBoldUnderline"/>
          <w:rFonts w:asciiTheme="minorHAnsi" w:hAnsiTheme="minorHAnsi"/>
          <w:highlight w:val="yellow"/>
        </w:rPr>
        <w:t xml:space="preserve">strikes tells us </w:t>
      </w:r>
      <w:r w:rsidRPr="00FD68C5">
        <w:rPr>
          <w:rStyle w:val="StyleBoldUnderline"/>
          <w:rFonts w:asciiTheme="minorHAnsi" w:hAnsiTheme="minorHAnsi"/>
        </w:rPr>
        <w:t xml:space="preserve">much </w:t>
      </w:r>
      <w:r w:rsidRPr="00FD68C5">
        <w:rPr>
          <w:rStyle w:val="StyleBoldUnderline"/>
          <w:rFonts w:asciiTheme="minorHAnsi" w:hAnsiTheme="minorHAnsi"/>
          <w:highlight w:val="yellow"/>
        </w:rPr>
        <w:t>about a</w:t>
      </w:r>
      <w:r w:rsidRPr="00FD68C5">
        <w:rPr>
          <w:rStyle w:val="StyleBoldUnderline"/>
          <w:rFonts w:asciiTheme="minorHAnsi" w:hAnsiTheme="minorHAnsi"/>
        </w:rPr>
        <w:t xml:space="preserve"> potential </w:t>
      </w:r>
      <w:r w:rsidRPr="00FD68C5">
        <w:rPr>
          <w:rStyle w:val="Emphasis"/>
          <w:rFonts w:asciiTheme="minorHAnsi" w:hAnsiTheme="minorHAnsi"/>
          <w:highlight w:val="yellow"/>
        </w:rPr>
        <w:t>detention/targeting tradeoff:</w:t>
      </w:r>
      <w:r w:rsidRPr="00FD68C5">
        <w:rPr>
          <w:rStyle w:val="StyleBoldUnderline"/>
          <w:rFonts w:asciiTheme="minorHAnsi" w:hAnsiTheme="minorHAnsi"/>
          <w:highlight w:val="yellow"/>
        </w:rPr>
        <w:t xml:space="preserve"> </w:t>
      </w:r>
      <w:r w:rsidRPr="00FD68C5">
        <w:rPr>
          <w:rStyle w:val="Emphasis"/>
          <w:rFonts w:asciiTheme="minorHAnsi" w:hAnsiTheme="minorHAnsi"/>
          <w:highlight w:val="yellow"/>
        </w:rPr>
        <w:t>most</w:t>
      </w:r>
      <w:r w:rsidRPr="00FD68C5">
        <w:rPr>
          <w:rStyle w:val="Emphasis"/>
          <w:rFonts w:asciiTheme="minorHAnsi" w:hAnsiTheme="minorHAnsi"/>
        </w:rPr>
        <w:t xml:space="preserve"> of these </w:t>
      </w:r>
      <w:r w:rsidRPr="00FD68C5">
        <w:rPr>
          <w:rStyle w:val="Emphasis"/>
          <w:rFonts w:asciiTheme="minorHAnsi" w:hAnsiTheme="minorHAnsi"/>
          <w:highlight w:val="yellow"/>
        </w:rPr>
        <w:t>strikes involved circumstances in which there was no feasible option for captur</w:t>
      </w:r>
      <w:r w:rsidRPr="00FD68C5">
        <w:rPr>
          <w:rStyle w:val="Emphasis"/>
          <w:rFonts w:asciiTheme="minorHAnsi" w:hAnsiTheme="minorHAnsi"/>
        </w:rPr>
        <w:t>ing the target</w:t>
      </w:r>
      <w:r w:rsidRPr="00FD68C5">
        <w:rPr>
          <w:rStyle w:val="StyleBoldUnderline"/>
          <w:rFonts w:asciiTheme="minorHAnsi" w:hAnsiTheme="minorHAnsi"/>
        </w:rPr>
        <w:t>. These strikes are concentrated in the FATA region</w:t>
      </w:r>
      <w:r w:rsidRPr="00FD68C5">
        <w:rPr>
          <w:rFonts w:asciiTheme="minorHAnsi" w:hAnsiTheme="minorHAnsi"/>
          <w:sz w:val="10"/>
        </w:rPr>
        <w:t xml:space="preserve">, after all. </w:t>
      </w:r>
      <w:r w:rsidRPr="00FD68C5">
        <w:rPr>
          <w:rFonts w:asciiTheme="minorHAnsi" w:hAnsiTheme="minorHAnsi"/>
          <w:sz w:val="12"/>
        </w:rPr>
        <w:t>¶</w:t>
      </w:r>
      <w:r w:rsidRPr="00FD68C5">
        <w:rPr>
          <w:rFonts w:asciiTheme="minorHAnsi" w:hAnsiTheme="minorHAnsi"/>
          <w:sz w:val="10"/>
        </w:rPr>
        <w:t xml:space="preserve"> </w:t>
      </w:r>
      <w:proofErr w:type="gramStart"/>
      <w:r w:rsidRPr="00FD68C5">
        <w:rPr>
          <w:rFonts w:asciiTheme="minorHAnsi" w:hAnsiTheme="minorHAnsi"/>
          <w:sz w:val="10"/>
        </w:rPr>
        <w:t>Having</w:t>
      </w:r>
      <w:proofErr w:type="gramEnd"/>
      <w:r w:rsidRPr="00FD68C5">
        <w:rPr>
          <w:rFonts w:asciiTheme="minorHAnsi" w:hAnsiTheme="minorHAnsi"/>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FD68C5">
        <w:rPr>
          <w:rFonts w:asciiTheme="minorHAnsi" w:hAnsiTheme="minorHAnsi"/>
          <w:sz w:val="12"/>
        </w:rPr>
        <w:t>¶</w:t>
      </w:r>
      <w:r w:rsidRPr="00FD68C5">
        <w:rPr>
          <w:rFonts w:asciiTheme="minorHAnsi" w:hAnsiTheme="minorHAnsi"/>
          <w:sz w:val="10"/>
        </w:rPr>
        <w:t xml:space="preserve"> Bear in mind that it is not as if we can simply assume that the same number of targets emerge in the same locations and circumstances each year, enabling an apples-to-apples comparison. But set that aside.</w:t>
      </w:r>
      <w:r w:rsidRPr="00FD68C5">
        <w:rPr>
          <w:rFonts w:asciiTheme="minorHAnsi" w:hAnsiTheme="minorHAnsi"/>
          <w:sz w:val="12"/>
        </w:rPr>
        <w:t>¶</w:t>
      </w:r>
      <w:r w:rsidRPr="00FD68C5">
        <w:rPr>
          <w:rFonts w:asciiTheme="minorHAnsi" w:hAnsiTheme="minorHAnsi"/>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FD68C5">
        <w:rPr>
          <w:rFonts w:asciiTheme="minorHAnsi" w:hAnsiTheme="minorHAnsi"/>
          <w:sz w:val="10"/>
        </w:rPr>
        <w:t>Boumediene</w:t>
      </w:r>
      <w:proofErr w:type="spellEnd"/>
      <w:r w:rsidRPr="00FD68C5">
        <w:rPr>
          <w:rFonts w:asciiTheme="minorHAnsi" w:hAnsiTheme="minorHAnsi"/>
          <w:sz w:val="10"/>
        </w:rPr>
        <w:t xml:space="preserve"> petitioners, Pakistan’s non-FATA regions, and a variety of African and Asian states where such conditions obtained in years past. </w:t>
      </w:r>
      <w:r w:rsidRPr="00FD68C5">
        <w:rPr>
          <w:rStyle w:val="StyleBoldUnderline"/>
          <w:rFonts w:asciiTheme="minorHAnsi" w:hAnsiTheme="minorHAnsi"/>
        </w:rPr>
        <w:t>In</w:t>
      </w:r>
      <w:r w:rsidRPr="00FD68C5">
        <w:rPr>
          <w:rFonts w:asciiTheme="minorHAnsi" w:hAnsiTheme="minorHAnsi"/>
          <w:sz w:val="10"/>
        </w:rPr>
        <w:t xml:space="preserve"> such </w:t>
      </w:r>
      <w:r w:rsidRPr="00FD68C5">
        <w:rPr>
          <w:rStyle w:val="StyleBoldUnderline"/>
          <w:rFonts w:asciiTheme="minorHAnsi" w:hAnsiTheme="minorHAnsi"/>
        </w:rPr>
        <w:t xml:space="preserve">locations, </w:t>
      </w:r>
      <w:r w:rsidRPr="00FD68C5">
        <w:rPr>
          <w:rStyle w:val="StyleBoldUnderline"/>
          <w:rFonts w:asciiTheme="minorHAnsi" w:hAnsiTheme="minorHAnsi"/>
          <w:highlight w:val="yellow"/>
        </w:rPr>
        <w:t>we seem to be using neither drones nor detention</w:t>
      </w:r>
      <w:r w:rsidRPr="00FD68C5">
        <w:rPr>
          <w:rStyle w:val="StyleBoldUnderline"/>
          <w:rFonts w:asciiTheme="minorHAnsi" w:hAnsiTheme="minorHAnsi"/>
        </w:rPr>
        <w:t xml:space="preserve">. Rather, </w:t>
      </w:r>
      <w:r w:rsidRPr="00FD68C5">
        <w:rPr>
          <w:rStyle w:val="StyleBoldUnderline"/>
          <w:rFonts w:asciiTheme="minorHAnsi" w:hAnsiTheme="minorHAnsi"/>
          <w:highlight w:val="yellow"/>
        </w:rPr>
        <w:t>we</w:t>
      </w:r>
      <w:r w:rsidRPr="00FD68C5">
        <w:rPr>
          <w:rFonts w:asciiTheme="minorHAnsi" w:hAnsiTheme="minorHAnsi"/>
          <w:sz w:val="10"/>
        </w:rPr>
        <w:t xml:space="preserve"> either </w:t>
      </w:r>
      <w:r w:rsidRPr="00FD68C5">
        <w:rPr>
          <w:rStyle w:val="StyleBoldUnderline"/>
          <w:rFonts w:asciiTheme="minorHAnsi" w:hAnsiTheme="minorHAnsi"/>
          <w:highlight w:val="yellow"/>
        </w:rPr>
        <w:t>are relying on host-state intervention or</w:t>
      </w:r>
      <w:r w:rsidRPr="00FD68C5">
        <w:rPr>
          <w:rStyle w:val="StyleBoldUnderline"/>
          <w:rFonts w:asciiTheme="minorHAnsi" w:hAnsiTheme="minorHAnsi"/>
        </w:rPr>
        <w:t xml:space="preserve"> we are limiting ourselves to </w:t>
      </w:r>
      <w:r w:rsidRPr="00FD68C5">
        <w:rPr>
          <w:rStyle w:val="StyleBoldUnderline"/>
          <w:rFonts w:asciiTheme="minorHAnsi" w:hAnsiTheme="minorHAnsi"/>
          <w:highlight w:val="yellow"/>
        </w:rPr>
        <w:t>surveillance</w:t>
      </w:r>
      <w:r w:rsidRPr="00FD68C5">
        <w:rPr>
          <w:rFonts w:asciiTheme="minorHAnsi" w:hAnsiTheme="minorHAnsi"/>
          <w:sz w:val="10"/>
        </w:rPr>
        <w:t xml:space="preserve">. Very hard to know how much of each might be going on, of course. </w:t>
      </w:r>
      <w:r w:rsidRPr="00FD68C5">
        <w:rPr>
          <w:rStyle w:val="StyleBoldUnderline"/>
          <w:rFonts w:asciiTheme="minorHAnsi" w:hAnsiTheme="minorHAnsi"/>
        </w:rPr>
        <w:t>If it is occurring often</w:t>
      </w:r>
      <w:r w:rsidRPr="00FD68C5">
        <w:rPr>
          <w:rFonts w:asciiTheme="minorHAnsi" w:hAnsiTheme="minorHAnsi"/>
          <w:sz w:val="10"/>
        </w:rPr>
        <w:t xml:space="preserve">, moreover, </w:t>
      </w:r>
      <w:r w:rsidRPr="00FD68C5">
        <w:rPr>
          <w:rStyle w:val="StyleBoldUnderline"/>
          <w:rFonts w:asciiTheme="minorHAnsi" w:hAnsiTheme="minorHAnsi"/>
        </w:rPr>
        <w:t>it might reflect a decline in host-state willingness to cooperate with us</w:t>
      </w:r>
      <w:r w:rsidRPr="00FD68C5">
        <w:rPr>
          <w:rFonts w:asciiTheme="minorHAnsi" w:hAnsiTheme="minorHAnsi"/>
          <w:sz w:val="10"/>
        </w:rPr>
        <w:t xml:space="preserve"> (in light of increased domestic and diplomatic pressure from being seen to be responsible for funneling someone into our hands, and the backdrop understanding that, in the age of </w:t>
      </w:r>
      <w:proofErr w:type="spellStart"/>
      <w:r w:rsidRPr="00FD68C5">
        <w:rPr>
          <w:rFonts w:asciiTheme="minorHAnsi" w:hAnsiTheme="minorHAnsi"/>
          <w:sz w:val="10"/>
        </w:rPr>
        <w:t>wikileaks</w:t>
      </w:r>
      <w:proofErr w:type="spellEnd"/>
      <w:r w:rsidRPr="00FD68C5">
        <w:rPr>
          <w:rFonts w:asciiTheme="minorHAnsi" w:hAnsiTheme="minorHAnsi"/>
          <w:sz w:val="10"/>
        </w:rPr>
        <w:t xml:space="preserve">, we simply can’t promise credibly that such cooperation will be kept secret). </w:t>
      </w:r>
      <w:r w:rsidRPr="00FD68C5">
        <w:rPr>
          <w:rStyle w:val="StyleBoldUnderline"/>
          <w:rFonts w:asciiTheme="minorHAnsi" w:hAnsiTheme="minorHAnsi"/>
        </w:rPr>
        <w:t xml:space="preserve">In any event, </w:t>
      </w:r>
      <w:r w:rsidRPr="00FD68C5">
        <w:rPr>
          <w:rStyle w:val="StyleBoldUnderline"/>
          <w:rFonts w:asciiTheme="minorHAnsi" w:hAnsiTheme="minorHAnsi"/>
          <w:highlight w:val="yellow"/>
        </w:rPr>
        <w:t xml:space="preserve">this </w:t>
      </w:r>
      <w:r w:rsidRPr="00FD68C5">
        <w:rPr>
          <w:rStyle w:val="Emphasis"/>
          <w:rFonts w:asciiTheme="minorHAnsi" w:hAnsiTheme="minorHAnsi"/>
          <w:highlight w:val="yellow"/>
        </w:rPr>
        <w:t>tradeoff is not about detention versus targeting</w:t>
      </w:r>
      <w:r w:rsidRPr="00FD68C5">
        <w:rPr>
          <w:rStyle w:val="StyleBoldUnderline"/>
          <w:rFonts w:asciiTheme="minorHAnsi" w:hAnsiTheme="minorHAnsi"/>
          <w:highlight w:val="yellow"/>
        </w:rPr>
        <w:t>, but something</w:t>
      </w:r>
      <w:r w:rsidRPr="00FD68C5">
        <w:rPr>
          <w:rStyle w:val="StyleBoldUnderline"/>
          <w:rFonts w:asciiTheme="minorHAnsi" w:hAnsiTheme="minorHAnsi"/>
        </w:rPr>
        <w:t xml:space="preserve"> much </w:t>
      </w:r>
      <w:r w:rsidRPr="00FD68C5">
        <w:rPr>
          <w:rStyle w:val="StyleBoldUnderline"/>
          <w:rFonts w:asciiTheme="minorHAnsi" w:hAnsiTheme="minorHAnsi"/>
          <w:highlight w:val="yellow"/>
        </w:rPr>
        <w:t>more</w:t>
      </w:r>
      <w:r w:rsidRPr="00FD68C5">
        <w:rPr>
          <w:rStyle w:val="StyleBoldUnderline"/>
          <w:rFonts w:asciiTheme="minorHAnsi" w:hAnsiTheme="minorHAnsi"/>
        </w:rPr>
        <w:t xml:space="preserve"> complex and </w:t>
      </w:r>
      <w:r w:rsidRPr="00FD68C5">
        <w:rPr>
          <w:rStyle w:val="StyleBoldUnderline"/>
          <w:rFonts w:asciiTheme="minorHAnsi" w:hAnsiTheme="minorHAnsi"/>
          <w:highlight w:val="yellow"/>
        </w:rPr>
        <w:t>difficult to measure</w:t>
      </w:r>
      <w:r w:rsidRPr="00FD68C5">
        <w:rPr>
          <w:rFonts w:asciiTheme="minorHAnsi" w:hAnsiTheme="minorHAnsi"/>
          <w:sz w:val="10"/>
        </w:rPr>
        <w:t>.</w:t>
      </w:r>
    </w:p>
    <w:p w:rsidR="00C36CD9" w:rsidRDefault="00C36CD9" w:rsidP="00C36CD9"/>
    <w:p w:rsidR="00C36CD9" w:rsidRDefault="00C36CD9" w:rsidP="00C36CD9">
      <w:pPr>
        <w:pStyle w:val="Heading4"/>
      </w:pPr>
      <w:r>
        <w:t xml:space="preserve">Key to the credibility of </w:t>
      </w:r>
      <w:r w:rsidRPr="00FB59CF">
        <w:rPr>
          <w:u w:val="single"/>
        </w:rPr>
        <w:t>future detentions</w:t>
      </w:r>
    </w:p>
    <w:p w:rsidR="00C36CD9" w:rsidRPr="00192DCF" w:rsidRDefault="00C36CD9" w:rsidP="00C36CD9">
      <w:pPr>
        <w:rPr>
          <w:sz w:val="26"/>
        </w:rPr>
      </w:pPr>
      <w:proofErr w:type="spellStart"/>
      <w:proofErr w:type="gramStart"/>
      <w:r w:rsidRPr="00D22C24">
        <w:rPr>
          <w:rStyle w:val="Heading4Char"/>
        </w:rPr>
        <w:t>Vladeck</w:t>
      </w:r>
      <w:proofErr w:type="spellEnd"/>
      <w:r w:rsidRPr="00D22C24">
        <w:rPr>
          <w:rStyle w:val="Heading4Char"/>
        </w:rPr>
        <w:t xml:space="preserve"> 13</w:t>
      </w:r>
      <w:r>
        <w:t xml:space="preserve"> </w:t>
      </w:r>
      <w:r w:rsidRPr="0061452D">
        <w:rPr>
          <w:sz w:val="20"/>
        </w:rPr>
        <w:t>(Unlawfully Detained by the U.S. Government?</w:t>
      </w:r>
      <w:proofErr w:type="gramEnd"/>
      <w:r w:rsidRPr="0061452D">
        <w:rPr>
          <w:sz w:val="20"/>
        </w:rPr>
        <w:t xml:space="preserve"> Don't Bother Suing. </w:t>
      </w:r>
      <w:proofErr w:type="gramStart"/>
      <w:r w:rsidRPr="0061452D">
        <w:rPr>
          <w:sz w:val="20"/>
        </w:rPr>
        <w:t>BY STEVE VLADECK professor of law and the associate dean for scholarship at American University Washington College of Law.</w:t>
      </w:r>
      <w:proofErr w:type="gramEnd"/>
      <w:r w:rsidRPr="0061452D">
        <w:rPr>
          <w:sz w:val="20"/>
        </w:rPr>
        <w:t xml:space="preserve"> SECURITY STATES OCTOBER 17, 2013 http://www.newrepublic.com/article/115216/unlawful-detainment-lawsuits-against-us-government-keep-failing)</w:t>
      </w:r>
    </w:p>
    <w:p w:rsidR="00C36CD9" w:rsidRDefault="00C36CD9" w:rsidP="00C36CD9">
      <w:pPr>
        <w:rPr>
          <w:rStyle w:val="StyleBoldUnderline"/>
        </w:rPr>
      </w:pPr>
      <w:r w:rsidRPr="00166533">
        <w:rPr>
          <w:sz w:val="16"/>
        </w:rPr>
        <w:t xml:space="preserve">Second, and perhaps </w:t>
      </w:r>
      <w:proofErr w:type="spellStart"/>
      <w:r w:rsidRPr="00166533">
        <w:rPr>
          <w:sz w:val="16"/>
        </w:rPr>
        <w:t>counterintuitively</w:t>
      </w:r>
      <w:proofErr w:type="spellEnd"/>
      <w:r w:rsidRPr="00166533">
        <w:rPr>
          <w:sz w:val="16"/>
        </w:rPr>
        <w:t xml:space="preserve"> (if no less significantly), </w:t>
      </w:r>
      <w:r w:rsidRPr="00192DCF">
        <w:rPr>
          <w:rStyle w:val="StyleBoldUnderline"/>
        </w:rPr>
        <w:t xml:space="preserve">such lack of precedent setting also creates uncertainty </w:t>
      </w:r>
      <w:r w:rsidRPr="00192DCF">
        <w:rPr>
          <w:rStyle w:val="Emphasis"/>
        </w:rPr>
        <w:t>on the part of the government</w:t>
      </w:r>
      <w:r w:rsidRPr="00192DCF">
        <w:rPr>
          <w:rStyle w:val="StyleBoldUnderline"/>
        </w:rPr>
        <w:t>, which can’t know for sure whether the lack of a judicial decision on the merits has actually validated the challenged policy, or has merely left the issue unresolved</w:t>
      </w:r>
      <w:r w:rsidRPr="00166533">
        <w:rPr>
          <w:sz w:val="16"/>
        </w:rPr>
        <w:t xml:space="preserve"> going forward. As former CIA General Counsel Tony </w:t>
      </w:r>
      <w:proofErr w:type="spellStart"/>
      <w:r w:rsidRPr="00192DCF">
        <w:rPr>
          <w:rStyle w:val="StyleBoldUnderline"/>
        </w:rPr>
        <w:t>Lapham</w:t>
      </w:r>
      <w:proofErr w:type="spellEnd"/>
      <w:r w:rsidRPr="00166533">
        <w:rPr>
          <w:sz w:val="16"/>
        </w:rPr>
        <w:t xml:space="preserve"> put it in an analogous context, such </w:t>
      </w:r>
      <w:r w:rsidRPr="00192DCF">
        <w:rPr>
          <w:rStyle w:val="StyleBoldUnderline"/>
        </w:rPr>
        <w:t xml:space="preserve">uncertainty leads to the </w:t>
      </w:r>
      <w:r w:rsidRPr="00192DCF">
        <w:rPr>
          <w:rStyle w:val="Emphasis"/>
        </w:rPr>
        <w:t>“worst of both worlds”</w:t>
      </w:r>
      <w:r w:rsidRPr="00166533">
        <w:rPr>
          <w:sz w:val="16"/>
        </w:rPr>
        <w:t xml:space="preserve"> wherein </w:t>
      </w:r>
      <w:r w:rsidRPr="00192DCF">
        <w:rPr>
          <w:rStyle w:val="StyleBoldUnderline"/>
        </w:rPr>
        <w:t>citizens are “as unsure of their liabilities as I am</w:t>
      </w:r>
      <w:r w:rsidRPr="00166533">
        <w:rPr>
          <w:sz w:val="16"/>
        </w:rPr>
        <w:t xml:space="preserve"> unsure </w:t>
      </w:r>
      <w:r w:rsidRPr="00192DCF">
        <w:rPr>
          <w:rStyle w:val="StyleBoldUnderline"/>
        </w:rPr>
        <w:t>of their obligations.”</w:t>
      </w:r>
    </w:p>
    <w:p w:rsidR="00C36CD9" w:rsidRPr="00FD68C5" w:rsidRDefault="00C36CD9" w:rsidP="00C36CD9">
      <w:pPr>
        <w:pStyle w:val="Heading3"/>
      </w:pPr>
      <w:r>
        <w:lastRenderedPageBreak/>
        <w:t>No one follows our drone norms</w:t>
      </w:r>
    </w:p>
    <w:p w:rsidR="00C36CD9" w:rsidRPr="00FD68C5" w:rsidRDefault="00C36CD9" w:rsidP="00C36CD9">
      <w:pPr>
        <w:rPr>
          <w:rFonts w:asciiTheme="minorHAnsi" w:hAnsiTheme="minorHAnsi"/>
        </w:rPr>
      </w:pPr>
      <w:r w:rsidRPr="00FD68C5">
        <w:rPr>
          <w:rFonts w:asciiTheme="minorHAnsi" w:hAnsiTheme="minorHAnsi"/>
        </w:rPr>
        <w:t xml:space="preserve">Kenneth </w:t>
      </w:r>
      <w:r w:rsidRPr="00FD68C5">
        <w:rPr>
          <w:rStyle w:val="StyleStyleBold12pt"/>
          <w:rFonts w:asciiTheme="minorHAnsi" w:hAnsiTheme="minorHAnsi"/>
        </w:rPr>
        <w:t>Anderson 11</w:t>
      </w:r>
      <w:r w:rsidRPr="00FD68C5">
        <w:rPr>
          <w:rFonts w:asciiTheme="minorHAnsi" w:hAnsiTheme="minorHAnsi"/>
        </w:rPr>
        <w:t>, Professor of International Law at American University, 10/9/11, “What Kind of Drones Arms Race Is Coming</w:t>
      </w:r>
      <w:proofErr w:type="gramStart"/>
      <w:r w:rsidRPr="00FD68C5">
        <w:rPr>
          <w:rFonts w:asciiTheme="minorHAnsi" w:hAnsiTheme="minorHAnsi"/>
        </w:rPr>
        <w:t>?,</w:t>
      </w:r>
      <w:proofErr w:type="gramEnd"/>
      <w:r w:rsidRPr="00FD68C5">
        <w:rPr>
          <w:rFonts w:asciiTheme="minorHAnsi" w:hAnsiTheme="minorHAnsi"/>
        </w:rPr>
        <w:t xml:space="preserve">” </w:t>
      </w:r>
      <w:hyperlink r:id="rId11" w:anchor="more-51516" w:history="1">
        <w:r w:rsidRPr="00FD68C5">
          <w:rPr>
            <w:rStyle w:val="Hyperlink"/>
            <w:rFonts w:asciiTheme="minorHAnsi" w:hAnsiTheme="minorHAnsi"/>
          </w:rPr>
          <w:t>http://www.volokh.com/2011/10/09/what-kind-of-drones-arms-race-is-coming/#more-51516</w:t>
        </w:r>
      </w:hyperlink>
    </w:p>
    <w:p w:rsidR="00C36CD9" w:rsidRPr="00FD68C5" w:rsidRDefault="00C36CD9" w:rsidP="00C36CD9">
      <w:pPr>
        <w:rPr>
          <w:rFonts w:asciiTheme="minorHAnsi" w:hAnsiTheme="minorHAnsi"/>
          <w:sz w:val="16"/>
        </w:rPr>
      </w:pPr>
      <w:r w:rsidRPr="00FD68C5">
        <w:rPr>
          <w:rFonts w:asciiTheme="minorHAnsi" w:hAnsiTheme="minorHAnsi"/>
          <w:sz w:val="16"/>
        </w:rPr>
        <w:t xml:space="preserve">New York Times national security correspondent Scott Shane has an opinion piece in today’s Sunday Times predicting an “arms race” in military drones. </w:t>
      </w:r>
      <w:r w:rsidRPr="009F0EA9">
        <w:rPr>
          <w:rStyle w:val="StyleBoldUnderline"/>
          <w:rFonts w:asciiTheme="minorHAnsi" w:hAnsiTheme="minorHAnsi"/>
          <w:highlight w:val="green"/>
        </w:rPr>
        <w:t>The method</w:t>
      </w:r>
      <w:r w:rsidRPr="00FD68C5">
        <w:rPr>
          <w:rStyle w:val="StyleBoldUnderline"/>
          <w:rFonts w:asciiTheme="minorHAnsi" w:hAnsiTheme="minorHAnsi"/>
        </w:rPr>
        <w:t>ology</w:t>
      </w:r>
      <w:r w:rsidRPr="00FD68C5">
        <w:rPr>
          <w:rFonts w:asciiTheme="minorHAnsi" w:hAnsiTheme="minorHAnsi"/>
          <w:sz w:val="16"/>
        </w:rPr>
        <w:t xml:space="preserve"> essentially </w:t>
      </w:r>
      <w:r w:rsidRPr="009F0EA9">
        <w:rPr>
          <w:rStyle w:val="StyleBoldUnderline"/>
          <w:rFonts w:asciiTheme="minorHAnsi" w:hAnsiTheme="minorHAnsi"/>
          <w:highlight w:val="green"/>
        </w:rPr>
        <w:t>looks at the US as the leader</w:t>
      </w:r>
      <w:r w:rsidRPr="00FD68C5">
        <w:rPr>
          <w:rFonts w:asciiTheme="minorHAnsi" w:hAnsiTheme="minorHAnsi"/>
          <w:sz w:val="16"/>
        </w:rPr>
        <w:t xml:space="preserve">, followed by Israel – countries that have built, deployed and used drones in both surveillance and as weapons platforms. It </w:t>
      </w:r>
      <w:r w:rsidRPr="009F0EA9">
        <w:rPr>
          <w:rStyle w:val="StyleBoldUnderline"/>
          <w:rFonts w:asciiTheme="minorHAnsi" w:hAnsiTheme="minorHAnsi"/>
          <w:highlight w:val="green"/>
        </w:rPr>
        <w:t>then</w:t>
      </w:r>
      <w:r w:rsidRPr="00FD68C5">
        <w:rPr>
          <w:rFonts w:asciiTheme="minorHAnsi" w:hAnsiTheme="minorHAnsi"/>
          <w:sz w:val="16"/>
        </w:rPr>
        <w:t xml:space="preserve"> looks </w:t>
      </w:r>
      <w:r w:rsidRPr="009F0EA9">
        <w:rPr>
          <w:rStyle w:val="StyleBoldUnderline"/>
          <w:rFonts w:asciiTheme="minorHAnsi" w:hAnsiTheme="minorHAnsi"/>
          <w:highlight w:val="green"/>
        </w:rPr>
        <w:t>at</w:t>
      </w:r>
      <w:r w:rsidRPr="00FD68C5">
        <w:rPr>
          <w:rStyle w:val="StyleBoldUnderline"/>
          <w:rFonts w:asciiTheme="minorHAnsi" w:hAnsiTheme="minorHAnsi"/>
        </w:rPr>
        <w:t xml:space="preserve"> the list of </w:t>
      </w:r>
      <w:r w:rsidRPr="009F0EA9">
        <w:rPr>
          <w:rStyle w:val="StyleBoldUnderline"/>
          <w:rFonts w:asciiTheme="minorHAnsi" w:hAnsiTheme="minorHAnsi"/>
          <w:highlight w:val="green"/>
        </w:rPr>
        <w:t>other countries that are followin</w:t>
      </w:r>
      <w:r w:rsidRPr="00FD68C5">
        <w:rPr>
          <w:rStyle w:val="StyleBoldUnderline"/>
          <w:rFonts w:asciiTheme="minorHAnsi" w:hAnsiTheme="minorHAnsi"/>
        </w:rPr>
        <w:t>g</w:t>
      </w:r>
      <w:r w:rsidRPr="00FD68C5">
        <w:rPr>
          <w:rFonts w:asciiTheme="minorHAnsi" w:hAnsiTheme="minorHAnsi"/>
          <w:sz w:val="16"/>
        </w:rPr>
        <w:t xml:space="preserve"> fast in US footsteps </w:t>
      </w:r>
      <w:r w:rsidRPr="00FD68C5">
        <w:rPr>
          <w:rStyle w:val="StyleBoldUnderline"/>
          <w:rFonts w:asciiTheme="minorHAnsi" w:hAnsiTheme="minorHAnsi"/>
        </w:rPr>
        <w:t>to</w:t>
      </w:r>
      <w:r w:rsidRPr="00FD68C5">
        <w:rPr>
          <w:rFonts w:asciiTheme="minorHAnsi" w:hAnsiTheme="minorHAnsi"/>
          <w:sz w:val="16"/>
        </w:rPr>
        <w:t xml:space="preserve"> </w:t>
      </w:r>
      <w:proofErr w:type="gramStart"/>
      <w:r w:rsidRPr="00FD68C5">
        <w:rPr>
          <w:rFonts w:asciiTheme="minorHAnsi" w:hAnsiTheme="minorHAnsi"/>
          <w:sz w:val="16"/>
        </w:rPr>
        <w:t xml:space="preserve">both </w:t>
      </w:r>
      <w:r w:rsidRPr="00FD68C5">
        <w:rPr>
          <w:rStyle w:val="StyleBoldUnderline"/>
          <w:rFonts w:asciiTheme="minorHAnsi" w:hAnsiTheme="minorHAnsi"/>
        </w:rPr>
        <w:t>build</w:t>
      </w:r>
      <w:proofErr w:type="gramEnd"/>
      <w:r w:rsidRPr="00FD68C5">
        <w:rPr>
          <w:rStyle w:val="StyleBoldUnderline"/>
          <w:rFonts w:asciiTheme="minorHAnsi" w:hAnsiTheme="minorHAnsi"/>
        </w:rPr>
        <w:t xml:space="preserve"> and deploy, as well as purchase or sell the technology</w:t>
      </w:r>
      <w:r w:rsidRPr="00FD68C5">
        <w:rPr>
          <w:rFonts w:asciiTheme="minorHAnsi" w:hAnsiTheme="minorHAnsi"/>
          <w:sz w:val="16"/>
        </w:rPr>
        <w:t xml:space="preserve"> – noting, correctly, that the list is a long one, starting with China. The predicament is put this way: </w:t>
      </w:r>
    </w:p>
    <w:p w:rsidR="00C36CD9" w:rsidRPr="00FD68C5" w:rsidRDefault="00C36CD9" w:rsidP="00C36CD9">
      <w:pPr>
        <w:rPr>
          <w:rFonts w:asciiTheme="minorHAnsi" w:hAnsiTheme="minorHAnsi"/>
          <w:sz w:val="16"/>
        </w:rPr>
      </w:pPr>
      <w:r w:rsidRPr="00FD68C5">
        <w:rPr>
          <w:rFonts w:asciiTheme="minorHAnsi" w:hAnsiTheme="minorHAnsi"/>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C36CD9" w:rsidRPr="00FD68C5" w:rsidRDefault="00C36CD9" w:rsidP="00C36CD9">
      <w:pPr>
        <w:rPr>
          <w:rFonts w:asciiTheme="minorHAnsi" w:hAnsiTheme="minorHAnsi"/>
          <w:sz w:val="16"/>
        </w:rPr>
      </w:pPr>
      <w:r w:rsidRPr="00FD68C5">
        <w:rPr>
          <w:rFonts w:asciiTheme="minorHAnsi" w:hAnsiTheme="minorHAnsi"/>
          <w:sz w:val="16"/>
        </w:rPr>
        <w:t>“</w:t>
      </w:r>
      <w:r w:rsidRPr="00FD68C5">
        <w:rPr>
          <w:rStyle w:val="StyleBoldUnderline"/>
          <w:rFonts w:asciiTheme="minorHAnsi" w:hAnsiTheme="minorHAnsi"/>
        </w:rPr>
        <w:t>Is this the world we want to live in?” asks</w:t>
      </w:r>
      <w:r w:rsidRPr="00FD68C5">
        <w:rPr>
          <w:rFonts w:asciiTheme="minorHAnsi" w:hAnsiTheme="minorHAnsi"/>
          <w:sz w:val="16"/>
        </w:rPr>
        <w:t xml:space="preserve"> Micah </w:t>
      </w:r>
      <w:proofErr w:type="spellStart"/>
      <w:r w:rsidRPr="00FD68C5">
        <w:rPr>
          <w:rStyle w:val="StyleBoldUnderline"/>
          <w:rFonts w:asciiTheme="minorHAnsi" w:hAnsiTheme="minorHAnsi"/>
        </w:rPr>
        <w:t>Zenko</w:t>
      </w:r>
      <w:proofErr w:type="spellEnd"/>
      <w:r w:rsidRPr="00FD68C5">
        <w:rPr>
          <w:rFonts w:asciiTheme="minorHAnsi" w:hAnsiTheme="minorHAnsi"/>
          <w:sz w:val="16"/>
        </w:rPr>
        <w:t xml:space="preserve">, a fellow at the Council on Foreign Relations. </w:t>
      </w:r>
      <w:proofErr w:type="gramStart"/>
      <w:r w:rsidRPr="00FD68C5">
        <w:rPr>
          <w:rFonts w:asciiTheme="minorHAnsi" w:hAnsiTheme="minorHAnsi"/>
          <w:sz w:val="16"/>
        </w:rPr>
        <w:t>“</w:t>
      </w:r>
      <w:r w:rsidRPr="00FD68C5">
        <w:rPr>
          <w:rStyle w:val="StyleBoldUnderline"/>
          <w:rFonts w:asciiTheme="minorHAnsi" w:hAnsiTheme="minorHAnsi"/>
        </w:rPr>
        <w:t>Because we’re creating it</w:t>
      </w:r>
      <w:r w:rsidRPr="00FD68C5">
        <w:rPr>
          <w:rFonts w:asciiTheme="minorHAnsi" w:hAnsiTheme="minorHAnsi"/>
          <w:sz w:val="16"/>
        </w:rPr>
        <w:t>.”</w:t>
      </w:r>
      <w:proofErr w:type="gramEnd"/>
      <w:r w:rsidRPr="00FD68C5">
        <w:rPr>
          <w:rFonts w:asciiTheme="minorHAnsi" w:hAnsiTheme="minorHAnsi"/>
          <w:sz w:val="16"/>
        </w:rPr>
        <w:t xml:space="preserve"> </w:t>
      </w:r>
    </w:p>
    <w:p w:rsidR="00C36CD9" w:rsidRPr="00FD68C5" w:rsidRDefault="00C36CD9" w:rsidP="00C36CD9">
      <w:pPr>
        <w:rPr>
          <w:rFonts w:asciiTheme="minorHAnsi" w:hAnsiTheme="minorHAnsi"/>
          <w:sz w:val="16"/>
        </w:rPr>
      </w:pPr>
      <w:r w:rsidRPr="00FD68C5">
        <w:rPr>
          <w:rStyle w:val="StyleBoldUnderline"/>
          <w:rFonts w:asciiTheme="minorHAnsi" w:hAnsiTheme="minorHAnsi"/>
        </w:rPr>
        <w:t>By</w:t>
      </w:r>
      <w:r w:rsidRPr="00FD68C5">
        <w:rPr>
          <w:rFonts w:asciiTheme="minorHAnsi" w:hAnsiTheme="minorHAnsi"/>
          <w:sz w:val="16"/>
        </w:rPr>
        <w:t xml:space="preserve"> </w:t>
      </w:r>
      <w:r w:rsidRPr="00FD68C5">
        <w:rPr>
          <w:rStyle w:val="StyleBoldUnderline"/>
          <w:rFonts w:asciiTheme="minorHAnsi" w:hAnsiTheme="minorHAnsi"/>
          <w:highlight w:val="yellow"/>
          <w:bdr w:val="single" w:sz="4" w:space="0" w:color="auto"/>
        </w:rPr>
        <w:t>asserting that “we’re” creating it</w:t>
      </w:r>
      <w:r w:rsidRPr="00FD68C5">
        <w:rPr>
          <w:rStyle w:val="StyleBoldUnderline"/>
          <w:rFonts w:asciiTheme="minorHAnsi" w:hAnsiTheme="minorHAnsi"/>
          <w:highlight w:val="yellow"/>
        </w:rPr>
        <w:t>,</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this is a claim that there is an arms race</w:t>
      </w:r>
      <w:r w:rsidRPr="00FD68C5">
        <w:rPr>
          <w:rStyle w:val="StyleBoldUnderline"/>
          <w:rFonts w:asciiTheme="minorHAnsi" w:hAnsiTheme="minorHAnsi"/>
        </w:rPr>
        <w:t xml:space="preserve"> among states over military drones</w:t>
      </w:r>
      <w:r w:rsidRPr="00FD68C5">
        <w:rPr>
          <w:rFonts w:asciiTheme="minorHAnsi" w:hAnsiTheme="minorHAnsi"/>
          <w:sz w:val="16"/>
        </w:rPr>
        <w:t xml:space="preserve">, </w:t>
      </w:r>
      <w:r w:rsidRPr="00FD68C5">
        <w:rPr>
          <w:rStyle w:val="StyleBoldUnderline"/>
          <w:rFonts w:asciiTheme="minorHAnsi" w:hAnsiTheme="minorHAnsi"/>
          <w:highlight w:val="yellow"/>
        </w:rPr>
        <w:t>and</w:t>
      </w:r>
      <w:r w:rsidRPr="00FD68C5">
        <w:rPr>
          <w:rStyle w:val="StyleBoldUnderline"/>
          <w:rFonts w:asciiTheme="minorHAnsi" w:hAnsiTheme="minorHAnsi"/>
        </w:rPr>
        <w:t xml:space="preserve"> that </w:t>
      </w:r>
      <w:r w:rsidRPr="00FD68C5">
        <w:rPr>
          <w:rStyle w:val="StyleBoldUnderline"/>
          <w:rFonts w:asciiTheme="minorHAnsi" w:hAnsiTheme="minorHAnsi"/>
          <w:highlight w:val="yellow"/>
        </w:rPr>
        <w:t>it is a</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consequence of the US</w:t>
      </w:r>
      <w:r w:rsidRPr="00FD68C5">
        <w:rPr>
          <w:rStyle w:val="StyleBoldUnderline"/>
          <w:rFonts w:asciiTheme="minorHAnsi" w:hAnsiTheme="minorHAnsi"/>
          <w:bdr w:val="single" w:sz="4" w:space="0" w:color="auto"/>
        </w:rPr>
        <w:t xml:space="preserve"> creating the technology and deploying it</w:t>
      </w:r>
      <w:r w:rsidRPr="00FD68C5">
        <w:rPr>
          <w:rFonts w:asciiTheme="minorHAnsi" w:hAnsiTheme="minorHAnsi"/>
          <w:sz w:val="16"/>
        </w:rPr>
        <w:t xml:space="preserve"> – </w:t>
      </w:r>
      <w:r w:rsidRPr="00FD68C5">
        <w:rPr>
          <w:rStyle w:val="StyleBoldUnderline"/>
          <w:rFonts w:asciiTheme="minorHAnsi" w:hAnsiTheme="minorHAnsi"/>
        </w:rPr>
        <w:t>and then</w:t>
      </w:r>
      <w:r w:rsidRPr="00FD68C5">
        <w:rPr>
          <w:rFonts w:asciiTheme="minorHAnsi" w:hAnsiTheme="minorHAnsi"/>
          <w:sz w:val="16"/>
        </w:rPr>
        <w:t xml:space="preserve">, beyond the technology, </w:t>
      </w:r>
      <w:r w:rsidRPr="00FD68C5">
        <w:rPr>
          <w:rStyle w:val="StyleBoldUnderline"/>
          <w:rFonts w:asciiTheme="minorHAnsi" w:hAnsiTheme="minorHAnsi"/>
          <w:highlight w:val="yellow"/>
        </w:rPr>
        <w:t>changing the normative</w:t>
      </w:r>
      <w:r w:rsidRPr="00FD68C5">
        <w:rPr>
          <w:rStyle w:val="StyleBoldUnderline"/>
          <w:rFonts w:asciiTheme="minorHAnsi" w:hAnsiTheme="minorHAnsi"/>
        </w:rPr>
        <w:t xml:space="preserve"> legal and moral </w:t>
      </w:r>
      <w:r w:rsidRPr="00FD68C5">
        <w:rPr>
          <w:rStyle w:val="StyleBoldUnderline"/>
          <w:rFonts w:asciiTheme="minorHAnsi" w:hAnsiTheme="minorHAnsi"/>
          <w:highlight w:val="yellow"/>
        </w:rPr>
        <w:t>rules</w:t>
      </w:r>
      <w:r w:rsidRPr="00FD68C5">
        <w:rPr>
          <w:rStyle w:val="StyleBoldUnderline"/>
          <w:rFonts w:asciiTheme="minorHAnsi" w:hAnsiTheme="minorHAnsi"/>
        </w:rPr>
        <w:t xml:space="preserve"> in the international community </w:t>
      </w:r>
      <w:r w:rsidRPr="009F0EA9">
        <w:rPr>
          <w:rStyle w:val="StyleBoldUnderline"/>
          <w:rFonts w:asciiTheme="minorHAnsi" w:hAnsiTheme="minorHAnsi"/>
          <w:highlight w:val="green"/>
        </w:rPr>
        <w:t>about using it</w:t>
      </w:r>
      <w:r w:rsidRPr="00FD68C5">
        <w:rPr>
          <w:rStyle w:val="StyleBoldUnderline"/>
          <w:rFonts w:asciiTheme="minorHAnsi" w:hAnsiTheme="minorHAnsi"/>
        </w:rPr>
        <w:t xml:space="preserve"> across borders</w:t>
      </w:r>
      <w:r w:rsidRPr="00FD68C5">
        <w:rPr>
          <w:rFonts w:asciiTheme="minorHAnsi" w:hAnsiTheme="minorHAnsi"/>
          <w:sz w:val="16"/>
        </w:rPr>
        <w:t xml:space="preserve">. In effect, </w:t>
      </w:r>
      <w:r w:rsidRPr="00FD68C5">
        <w:rPr>
          <w:rStyle w:val="StyleBoldUnderline"/>
          <w:rFonts w:asciiTheme="minorHAnsi" w:hAnsiTheme="minorHAnsi"/>
        </w:rPr>
        <w:t>the combination of those two, technological and normative, forces other countries in strategic competition with the US to follow suit</w:t>
      </w:r>
      <w:r w:rsidRPr="00FD68C5">
        <w:rPr>
          <w:rFonts w:asciiTheme="minorHAnsi" w:hAnsiTheme="minorHAnsi"/>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FD68C5">
        <w:rPr>
          <w:rFonts w:asciiTheme="minorHAnsi" w:hAnsiTheme="minorHAnsi"/>
          <w:sz w:val="16"/>
        </w:rPr>
        <w:t>Awlaki</w:t>
      </w:r>
      <w:proofErr w:type="spellEnd"/>
      <w:r w:rsidRPr="00FD68C5">
        <w:rPr>
          <w:rFonts w:asciiTheme="minorHAnsi" w:hAnsiTheme="minorHAnsi"/>
          <w:sz w:val="16"/>
        </w:rPr>
        <w:t xml:space="preserve"> was, in objective terms, our enemy?) </w:t>
      </w:r>
    </w:p>
    <w:p w:rsidR="00C36CD9" w:rsidRPr="00FD68C5" w:rsidRDefault="00C36CD9" w:rsidP="00C36CD9">
      <w:pPr>
        <w:rPr>
          <w:rFonts w:asciiTheme="minorHAnsi" w:hAnsiTheme="minorHAnsi"/>
          <w:sz w:val="16"/>
        </w:rPr>
      </w:pPr>
      <w:r w:rsidRPr="00FD68C5">
        <w:rPr>
          <w:rStyle w:val="StyleBoldUnderline"/>
          <w:rFonts w:asciiTheme="minorHAnsi" w:hAnsiTheme="minorHAnsi"/>
        </w:rPr>
        <w:t>It sounds like it must be true. But is it?</w:t>
      </w:r>
      <w:r w:rsidRPr="00FD68C5">
        <w:rPr>
          <w:rFonts w:asciiTheme="minorHAnsi" w:hAnsiTheme="minorHAnsi"/>
          <w:sz w:val="16"/>
        </w:rPr>
        <w:t xml:space="preserve"> </w:t>
      </w:r>
      <w:r w:rsidRPr="00FD68C5">
        <w:rPr>
          <w:rStyle w:val="StyleBoldUnderline"/>
          <w:rFonts w:asciiTheme="minorHAnsi" w:hAnsiTheme="minorHAnsi"/>
          <w:highlight w:val="yellow"/>
        </w:rPr>
        <w:t>There are a</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number of reasons to doubt</w:t>
      </w:r>
      <w:r w:rsidRPr="00FD68C5">
        <w:rPr>
          <w:rFonts w:asciiTheme="minorHAnsi" w:hAnsiTheme="minorHAnsi"/>
          <w:sz w:val="16"/>
        </w:rPr>
        <w:t xml:space="preserve"> </w:t>
      </w:r>
      <w:r w:rsidRPr="00FD68C5">
        <w:rPr>
          <w:rStyle w:val="StyleBoldUnderline"/>
          <w:rFonts w:asciiTheme="minorHAnsi" w:hAnsiTheme="minorHAnsi"/>
        </w:rPr>
        <w:t xml:space="preserve">that moves by other countries are an arms race in the sense that </w:t>
      </w:r>
      <w:r w:rsidRPr="00FD68C5">
        <w:rPr>
          <w:rStyle w:val="StyleBoldUnderline"/>
          <w:rFonts w:asciiTheme="minorHAnsi" w:hAnsiTheme="minorHAnsi"/>
          <w:highlight w:val="yellow"/>
        </w:rPr>
        <w:t>the US “created” it or</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could have stopped it</w:t>
      </w:r>
      <w:r w:rsidRPr="00FD68C5">
        <w:rPr>
          <w:rFonts w:asciiTheme="minorHAnsi" w:hAnsiTheme="minorHAnsi"/>
          <w:sz w:val="16"/>
        </w:rPr>
        <w:t xml:space="preserve">, </w:t>
      </w:r>
      <w:r w:rsidRPr="00FD68C5">
        <w:rPr>
          <w:rStyle w:val="StyleBoldUnderline"/>
          <w:rFonts w:asciiTheme="minorHAnsi" w:hAnsiTheme="minorHAnsi"/>
        </w:rPr>
        <w:t>or that something different would have happened had the US</w:t>
      </w:r>
      <w:r w:rsidRPr="00FD68C5">
        <w:rPr>
          <w:rFonts w:asciiTheme="minorHAnsi" w:hAnsiTheme="minorHAnsi"/>
          <w:sz w:val="16"/>
        </w:rPr>
        <w:t xml:space="preserve"> </w:t>
      </w:r>
      <w:r w:rsidRPr="00FD68C5">
        <w:rPr>
          <w:rStyle w:val="StyleBoldUnderline"/>
          <w:rFonts w:asciiTheme="minorHAnsi" w:hAnsiTheme="minorHAnsi"/>
        </w:rPr>
        <w:t>not pursued the technology or not used it in the ways it has against non-state terrorist actors</w:t>
      </w:r>
      <w:r w:rsidRPr="00FD68C5">
        <w:rPr>
          <w:rFonts w:asciiTheme="minorHAnsi" w:hAnsiTheme="minorHAnsi"/>
          <w:sz w:val="16"/>
        </w:rPr>
        <w:t xml:space="preserve">. Here are a couple of quick reasons why I don’t find this thesis very persuasive, and what I think the real “arms race” surrounding drones will be. </w:t>
      </w:r>
    </w:p>
    <w:p w:rsidR="00C36CD9" w:rsidRPr="00FD68C5" w:rsidRDefault="00C36CD9" w:rsidP="00C36CD9">
      <w:pPr>
        <w:rPr>
          <w:rFonts w:asciiTheme="minorHAnsi" w:hAnsiTheme="minorHAnsi"/>
          <w:sz w:val="16"/>
        </w:rPr>
      </w:pPr>
      <w:r w:rsidRPr="00FD68C5">
        <w:rPr>
          <w:rFonts w:asciiTheme="minorHAnsi" w:hAnsiTheme="minorHAnsi"/>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FD68C5">
        <w:rPr>
          <w:rStyle w:val="StyleBoldUnderline"/>
          <w:rFonts w:asciiTheme="minorHAnsi" w:hAnsiTheme="minorHAnsi"/>
          <w:highlight w:val="yellow"/>
        </w:rPr>
        <w:t>UAVs will</w:t>
      </w:r>
      <w:r w:rsidRPr="00FD68C5">
        <w:rPr>
          <w:rStyle w:val="StyleBoldUnderline"/>
          <w:rFonts w:asciiTheme="minorHAnsi" w:hAnsiTheme="minorHAnsi"/>
        </w:rPr>
        <w:t xml:space="preserve"> eventually </w:t>
      </w:r>
      <w:r w:rsidRPr="00FD68C5">
        <w:rPr>
          <w:rStyle w:val="StyleBoldUnderline"/>
          <w:rFonts w:asciiTheme="minorHAnsi" w:hAnsiTheme="minorHAnsi"/>
          <w:highlight w:val="yellow"/>
        </w:rPr>
        <w:t>move into many roles</w:t>
      </w:r>
      <w:r w:rsidRPr="00FD68C5">
        <w:rPr>
          <w:rStyle w:val="StyleBoldUnderline"/>
          <w:rFonts w:asciiTheme="minorHAnsi" w:hAnsiTheme="minorHAnsi"/>
        </w:rPr>
        <w:t xml:space="preserve"> in ordinary aviation, </w:t>
      </w:r>
      <w:r w:rsidRPr="00FD68C5">
        <w:rPr>
          <w:rStyle w:val="StyleBoldUnderline"/>
          <w:rFonts w:asciiTheme="minorHAnsi" w:hAnsiTheme="minorHAnsi"/>
          <w:highlight w:val="yellow"/>
        </w:rPr>
        <w:t>because it is cheaper,</w:t>
      </w:r>
      <w:r w:rsidRPr="00FD68C5">
        <w:rPr>
          <w:rStyle w:val="StyleBoldUnderline"/>
          <w:rFonts w:asciiTheme="minorHAnsi" w:hAnsiTheme="minorHAnsi"/>
        </w:rPr>
        <w:t xml:space="preserve"> relatively </w:t>
      </w:r>
      <w:r w:rsidRPr="00FD68C5">
        <w:rPr>
          <w:rStyle w:val="StyleBoldUnderline"/>
          <w:rFonts w:asciiTheme="minorHAnsi" w:hAnsiTheme="minorHAnsi"/>
          <w:highlight w:val="yellow"/>
        </w:rPr>
        <w:t xml:space="preserve">safer, </w:t>
      </w:r>
      <w:proofErr w:type="gramStart"/>
      <w:r w:rsidRPr="00FD68C5">
        <w:rPr>
          <w:rStyle w:val="StyleBoldUnderline"/>
          <w:rFonts w:asciiTheme="minorHAnsi" w:hAnsiTheme="minorHAnsi"/>
          <w:highlight w:val="yellow"/>
        </w:rPr>
        <w:t>more</w:t>
      </w:r>
      <w:proofErr w:type="gramEnd"/>
      <w:r w:rsidRPr="00FD68C5">
        <w:rPr>
          <w:rStyle w:val="StyleBoldUnderline"/>
          <w:rFonts w:asciiTheme="minorHAnsi" w:hAnsiTheme="minorHAnsi"/>
          <w:highlight w:val="yellow"/>
        </w:rPr>
        <w:t xml:space="preserve"> reliable</w:t>
      </w:r>
      <w:r w:rsidRPr="00FD68C5">
        <w:rPr>
          <w:rFonts w:asciiTheme="minorHAnsi" w:hAnsiTheme="minorHAnsi"/>
          <w:sz w:val="16"/>
        </w:rPr>
        <w:t xml:space="preserve"> – and it will eventually include cargo planes, crop dusting, border patrol, forest fire patrols, and many other tasks. There is a reason for this – </w:t>
      </w:r>
      <w:r w:rsidRPr="00FD68C5">
        <w:rPr>
          <w:rStyle w:val="StyleBoldUnderline"/>
          <w:rFonts w:asciiTheme="minorHAnsi" w:hAnsiTheme="minorHAnsi"/>
        </w:rPr>
        <w:t>the avionics involved are simply not so complicated as to be beyond the abilities of many, many states</w:t>
      </w:r>
      <w:r w:rsidRPr="00FD68C5">
        <w:rPr>
          <w:rFonts w:asciiTheme="minorHAnsi" w:hAnsiTheme="minorHAnsi"/>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FD68C5">
        <w:rPr>
          <w:rStyle w:val="StyleBoldUnderline"/>
          <w:rFonts w:asciiTheme="minorHAnsi" w:hAnsiTheme="minorHAnsi"/>
          <w:highlight w:val="yellow"/>
        </w:rPr>
        <w:t>any</w:t>
      </w:r>
      <w:r w:rsidRPr="00FD68C5">
        <w:rPr>
          <w:rStyle w:val="StyleBoldUnderline"/>
          <w:rFonts w:asciiTheme="minorHAnsi" w:hAnsiTheme="minorHAnsi"/>
        </w:rPr>
        <w:t xml:space="preserve"> substantial </w:t>
      </w:r>
      <w:r w:rsidRPr="00FD68C5">
        <w:rPr>
          <w:rStyle w:val="StyleBoldUnderline"/>
          <w:rFonts w:asciiTheme="minorHAnsi" w:hAnsiTheme="minorHAnsi"/>
          <w:highlight w:val="yellow"/>
        </w:rPr>
        <w:t>state that feels like developing them will</w:t>
      </w:r>
      <w:r w:rsidRPr="00FD68C5">
        <w:rPr>
          <w:rStyle w:val="StyleBoldUnderline"/>
          <w:rFonts w:asciiTheme="minorHAnsi" w:hAnsiTheme="minorHAnsi"/>
        </w:rPr>
        <w:t xml:space="preserve"> be able to do so</w:t>
      </w:r>
      <w:r w:rsidRPr="00FD68C5">
        <w:rPr>
          <w:rFonts w:asciiTheme="minorHAnsi" w:hAnsiTheme="minorHAnsi"/>
          <w:sz w:val="16"/>
        </w:rPr>
        <w:t xml:space="preserve">. </w:t>
      </w:r>
    </w:p>
    <w:p w:rsidR="00C36CD9" w:rsidRPr="00FD68C5" w:rsidRDefault="00C36CD9" w:rsidP="00C36CD9">
      <w:pPr>
        <w:rPr>
          <w:rFonts w:asciiTheme="minorHAnsi" w:hAnsiTheme="minorHAnsi"/>
          <w:sz w:val="16"/>
        </w:rPr>
      </w:pPr>
      <w:r w:rsidRPr="00FD68C5">
        <w:rPr>
          <w:rFonts w:asciiTheme="minorHAnsi" w:hAnsiTheme="minorHAnsi"/>
          <w:sz w:val="16"/>
        </w:rPr>
        <w:t xml:space="preserve">But the point is that </w:t>
      </w:r>
      <w:r w:rsidRPr="00FD68C5">
        <w:rPr>
          <w:rStyle w:val="StyleBoldUnderline"/>
          <w:rFonts w:asciiTheme="minorHAnsi" w:hAnsiTheme="minorHAnsi"/>
          <w:highlight w:val="yellow"/>
          <w:bdr w:val="single" w:sz="4" w:space="0" w:color="auto"/>
        </w:rPr>
        <w:t>this was happening anyway</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and the tech</w:t>
      </w:r>
      <w:r w:rsidRPr="00FD68C5">
        <w:rPr>
          <w:rStyle w:val="StyleBoldUnderline"/>
          <w:rFonts w:asciiTheme="minorHAnsi" w:hAnsiTheme="minorHAnsi"/>
        </w:rPr>
        <w:t xml:space="preserve">nology </w:t>
      </w:r>
      <w:r w:rsidRPr="00FD68C5">
        <w:rPr>
          <w:rStyle w:val="StyleBoldUnderline"/>
          <w:rFonts w:asciiTheme="minorHAnsi" w:hAnsiTheme="minorHAnsi"/>
          <w:highlight w:val="yellow"/>
        </w:rPr>
        <w:t>was</w:t>
      </w:r>
      <w:r w:rsidRPr="00FD68C5">
        <w:rPr>
          <w:rStyle w:val="StyleBoldUnderline"/>
          <w:rFonts w:asciiTheme="minorHAnsi" w:hAnsiTheme="minorHAnsi"/>
        </w:rPr>
        <w:t xml:space="preserve"> already </w:t>
      </w:r>
      <w:r w:rsidRPr="00FD68C5">
        <w:rPr>
          <w:rStyle w:val="StyleBoldUnderline"/>
          <w:rFonts w:asciiTheme="minorHAnsi" w:hAnsiTheme="minorHAnsi"/>
          <w:highlight w:val="yellow"/>
        </w:rPr>
        <w:t>available</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The US</w:t>
      </w:r>
      <w:r w:rsidRPr="00FD68C5">
        <w:rPr>
          <w:rFonts w:asciiTheme="minorHAnsi" w:hAnsiTheme="minorHAnsi"/>
          <w:sz w:val="16"/>
        </w:rPr>
        <w:t xml:space="preserve"> might have been first, but it </w:t>
      </w:r>
      <w:r w:rsidRPr="00FD68C5">
        <w:rPr>
          <w:rStyle w:val="StyleBoldUnderline"/>
          <w:rFonts w:asciiTheme="minorHAnsi" w:hAnsiTheme="minorHAnsi"/>
          <w:highlight w:val="yellow"/>
          <w:bdr w:val="single" w:sz="4" w:space="0" w:color="auto"/>
        </w:rPr>
        <w:t xml:space="preserve">hasn’t sparked an </w:t>
      </w:r>
      <w:r w:rsidRPr="009F0EA9">
        <w:rPr>
          <w:rStyle w:val="StyleBoldUnderline"/>
          <w:rFonts w:asciiTheme="minorHAnsi" w:hAnsiTheme="minorHAnsi"/>
          <w:highlight w:val="yellow"/>
          <w:bdr w:val="single" w:sz="4" w:space="0" w:color="auto"/>
        </w:rPr>
        <w:t>arms race</w:t>
      </w:r>
      <w:r w:rsidRPr="00FD68C5">
        <w:rPr>
          <w:rFonts w:asciiTheme="minorHAnsi" w:hAnsiTheme="minorHAnsi"/>
          <w:sz w:val="16"/>
        </w:rPr>
        <w:t xml:space="preserve"> </w:t>
      </w:r>
      <w:r w:rsidRPr="00FD68C5">
        <w:rPr>
          <w:rStyle w:val="StyleBoldUnderline"/>
          <w:rFonts w:asciiTheme="minorHAnsi" w:hAnsiTheme="minorHAnsi"/>
        </w:rPr>
        <w:t>in any sense that absent the US push, no one would have done this</w:t>
      </w:r>
      <w:r w:rsidRPr="00FD68C5">
        <w:rPr>
          <w:rFonts w:asciiTheme="minorHAnsi" w:hAnsiTheme="minorHAnsi"/>
          <w:sz w:val="16"/>
        </w:rPr>
        <w:t xml:space="preserve">. </w:t>
      </w:r>
      <w:r w:rsidRPr="00FD68C5">
        <w:rPr>
          <w:rStyle w:val="StyleBoldUnderline"/>
          <w:rFonts w:asciiTheme="minorHAnsi" w:hAnsiTheme="minorHAnsi"/>
          <w:bdr w:val="single" w:sz="4" w:space="0" w:color="auto"/>
        </w:rPr>
        <w:t>That’s just a fantasy reading</w:t>
      </w:r>
      <w:r w:rsidRPr="00FD68C5">
        <w:rPr>
          <w:rFonts w:asciiTheme="minorHAnsi" w:hAnsiTheme="minorHAnsi"/>
          <w:sz w:val="16"/>
        </w:rPr>
        <w:t xml:space="preserve"> of where the technology in general aviation was already going; </w:t>
      </w:r>
      <w:proofErr w:type="spellStart"/>
      <w:r w:rsidRPr="00FD68C5">
        <w:rPr>
          <w:rStyle w:val="StyleBoldUnderline"/>
          <w:rFonts w:asciiTheme="minorHAnsi" w:hAnsiTheme="minorHAnsi"/>
        </w:rPr>
        <w:t>Zenko’s</w:t>
      </w:r>
      <w:proofErr w:type="spellEnd"/>
      <w:r w:rsidRPr="00FD68C5">
        <w:rPr>
          <w:rStyle w:val="StyleBoldUnderline"/>
          <w:rFonts w:asciiTheme="minorHAnsi" w:hAnsiTheme="minorHAnsi"/>
        </w:rPr>
        <w:t xml:space="preserve"> ‘original sin’ attribution of this to </w:t>
      </w:r>
      <w:r w:rsidRPr="00FD68C5">
        <w:rPr>
          <w:rStyle w:val="StyleBoldUnderline"/>
          <w:rFonts w:asciiTheme="minorHAnsi" w:hAnsiTheme="minorHAnsi"/>
          <w:highlight w:val="yellow"/>
        </w:rPr>
        <w:t xml:space="preserve">the US opening </w:t>
      </w:r>
      <w:proofErr w:type="gramStart"/>
      <w:r w:rsidRPr="00FD68C5">
        <w:rPr>
          <w:rStyle w:val="StyleBoldUnderline"/>
          <w:rFonts w:asciiTheme="minorHAnsi" w:hAnsiTheme="minorHAnsi"/>
          <w:highlight w:val="yellow"/>
        </w:rPr>
        <w:t>Pandora’s box</w:t>
      </w:r>
      <w:proofErr w:type="gramEnd"/>
      <w:r w:rsidRPr="00FD68C5">
        <w:rPr>
          <w:rStyle w:val="StyleBoldUnderline"/>
          <w:rFonts w:asciiTheme="minorHAnsi" w:hAnsiTheme="minorHAnsi"/>
          <w:highlight w:val="yellow"/>
        </w:rPr>
        <w:t xml:space="preserve"> is</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not a credible understanding of the</w:t>
      </w:r>
      <w:r w:rsidRPr="00FD68C5">
        <w:rPr>
          <w:rStyle w:val="StyleBoldUnderline"/>
          <w:rFonts w:asciiTheme="minorHAnsi" w:hAnsiTheme="minorHAnsi"/>
          <w:bdr w:val="single" w:sz="4" w:space="0" w:color="auto"/>
        </w:rPr>
        <w:t xml:space="preserve"> development and applications of the </w:t>
      </w:r>
      <w:r w:rsidRPr="00FD68C5">
        <w:rPr>
          <w:rStyle w:val="StyleBoldUnderline"/>
          <w:rFonts w:asciiTheme="minorHAnsi" w:hAnsiTheme="minorHAnsi"/>
          <w:highlight w:val="yellow"/>
          <w:bdr w:val="single" w:sz="4" w:space="0" w:color="auto"/>
        </w:rPr>
        <w:t>tech</w:t>
      </w:r>
      <w:r w:rsidRPr="00FD68C5">
        <w:rPr>
          <w:rStyle w:val="StyleBoldUnderline"/>
          <w:rFonts w:asciiTheme="minorHAnsi" w:hAnsiTheme="minorHAnsi"/>
          <w:bdr w:val="single" w:sz="4" w:space="0" w:color="auto"/>
        </w:rPr>
        <w:t>nology</w:t>
      </w:r>
      <w:r w:rsidRPr="00FD68C5">
        <w:rPr>
          <w:rFonts w:asciiTheme="minorHAnsi" w:hAnsiTheme="minorHAnsi"/>
          <w:sz w:val="16"/>
        </w:rPr>
        <w:t xml:space="preserve">. </w:t>
      </w:r>
      <w:r w:rsidRPr="00FD68C5">
        <w:rPr>
          <w:rStyle w:val="StyleBoldUnderline"/>
          <w:rFonts w:asciiTheme="minorHAnsi" w:hAnsiTheme="minorHAnsi"/>
        </w:rPr>
        <w:t>Had the US not moved on this</w:t>
      </w:r>
      <w:r w:rsidRPr="00FD68C5">
        <w:rPr>
          <w:rFonts w:asciiTheme="minorHAnsi" w:hAnsiTheme="minorHAnsi"/>
          <w:sz w:val="16"/>
        </w:rPr>
        <w:t xml:space="preserve">, </w:t>
      </w:r>
      <w:r w:rsidRPr="00FD68C5">
        <w:rPr>
          <w:rStyle w:val="StyleBoldUnderline"/>
          <w:rFonts w:asciiTheme="minorHAnsi" w:hAnsiTheme="minorHAnsi"/>
        </w:rPr>
        <w:t>the result would have been a US playing catch-up to someone else</w:t>
      </w:r>
      <w:r w:rsidRPr="00FD68C5">
        <w:rPr>
          <w:rFonts w:asciiTheme="minorHAnsi" w:hAnsiTheme="minorHAnsi"/>
          <w:sz w:val="16"/>
        </w:rPr>
        <w:t>. For that matter, the off-the-shelf technology for small, hobbyist UAVs is simple enough and available enough that terrorists will eventually try to do their own amateur version, putting some kind of bomb on it.</w:t>
      </w:r>
    </w:p>
    <w:p w:rsidR="00C36CD9" w:rsidRDefault="00C36CD9" w:rsidP="00C36CD9">
      <w:pPr>
        <w:rPr>
          <w:rFonts w:asciiTheme="minorHAnsi" w:hAnsiTheme="minorHAnsi"/>
        </w:rPr>
      </w:pPr>
      <w:r w:rsidRPr="00FD68C5">
        <w:rPr>
          <w:rFonts w:asciiTheme="minorHAnsi" w:hAnsiTheme="minorHAnsi"/>
          <w:sz w:val="16"/>
        </w:rPr>
        <w:t xml:space="preserve">Moving on from the avionics, </w:t>
      </w:r>
      <w:proofErr w:type="spellStart"/>
      <w:r w:rsidRPr="00FD68C5">
        <w:rPr>
          <w:rStyle w:val="StyleBoldUnderline"/>
          <w:rFonts w:asciiTheme="minorHAnsi" w:hAnsiTheme="minorHAnsi"/>
          <w:highlight w:val="yellow"/>
        </w:rPr>
        <w:t>weaponizing</w:t>
      </w:r>
      <w:proofErr w:type="spellEnd"/>
      <w:r w:rsidRPr="00FD68C5">
        <w:rPr>
          <w:rStyle w:val="StyleBoldUnderline"/>
          <w:rFonts w:asciiTheme="minorHAnsi" w:hAnsiTheme="minorHAnsi"/>
        </w:rPr>
        <w:t xml:space="preserve"> the craft </w:t>
      </w:r>
      <w:r w:rsidRPr="00FD68C5">
        <w:rPr>
          <w:rStyle w:val="StyleBoldUnderline"/>
          <w:rFonts w:asciiTheme="minorHAnsi" w:hAnsiTheme="minorHAnsi"/>
          <w:highlight w:val="yellow"/>
        </w:rPr>
        <w:t>is</w:t>
      </w:r>
      <w:r w:rsidRPr="00FD68C5">
        <w:rPr>
          <w:rStyle w:val="StyleBoldUnderline"/>
          <w:rFonts w:asciiTheme="minorHAnsi" w:hAnsiTheme="minorHAnsi"/>
        </w:rPr>
        <w:t xml:space="preserve"> also </w:t>
      </w:r>
      <w:r w:rsidRPr="00FD68C5">
        <w:rPr>
          <w:rStyle w:val="StyleBoldUnderline"/>
          <w:rFonts w:asciiTheme="minorHAnsi" w:hAnsiTheme="minorHAnsi"/>
          <w:highlight w:val="yellow"/>
        </w:rPr>
        <w:t>not difficult</w:t>
      </w:r>
      <w:r w:rsidRPr="00FD68C5">
        <w:rPr>
          <w:rFonts w:asciiTheme="minorHAnsi" w:hAnsiTheme="minorHAnsi"/>
          <w:sz w:val="16"/>
        </w:rPr>
        <w:t xml:space="preserve">. The US stuck an anti-tank missile on a Predator; this is also not rocket science. Many states can build drones, many states can operate them, and crudely </w:t>
      </w:r>
      <w:proofErr w:type="spellStart"/>
      <w:r w:rsidRPr="00FD68C5">
        <w:rPr>
          <w:rFonts w:asciiTheme="minorHAnsi" w:hAnsiTheme="minorHAnsi"/>
          <w:sz w:val="16"/>
        </w:rPr>
        <w:t>weaponizing</w:t>
      </w:r>
      <w:proofErr w:type="spellEnd"/>
      <w:r w:rsidRPr="00FD68C5">
        <w:rPr>
          <w:rFonts w:asciiTheme="minorHAnsi" w:hAnsiTheme="minorHAnsi"/>
          <w:sz w:val="16"/>
        </w:rPr>
        <w:t xml:space="preserve"> them is also not rocket science. </w:t>
      </w:r>
      <w:r w:rsidRPr="00FD68C5">
        <w:rPr>
          <w:rStyle w:val="StyleBoldUnderline"/>
          <w:rFonts w:asciiTheme="minorHAnsi" w:hAnsiTheme="minorHAnsi"/>
          <w:highlight w:val="yellow"/>
        </w:rPr>
        <w:t>The US didn’t spark an arms race; this would occur</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to any state with a drone</w:t>
      </w:r>
      <w:r w:rsidRPr="00FD68C5">
        <w:rPr>
          <w:rFonts w:asciiTheme="minorHAnsi" w:hAnsiTheme="minorHAnsi"/>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FD68C5">
        <w:rPr>
          <w:rFonts w:asciiTheme="minorHAnsi" w:hAnsiTheme="minorHAnsi"/>
          <w:sz w:val="16"/>
        </w:rPr>
        <w:t>DangerRoom</w:t>
      </w:r>
      <w:proofErr w:type="spellEnd"/>
      <w:r w:rsidRPr="00FD68C5">
        <w:rPr>
          <w:rFonts w:asciiTheme="minorHAnsi" w:hAnsiTheme="minorHAnsi"/>
          <w:sz w:val="16"/>
        </w:rPr>
        <w:t xml:space="preserve"> and other observers (including some comments from military officials off the record) that US military budgets include amounts for much smaller missiles designed not as anti-tank weapons, but to penetrate and kill persons inside a car </w:t>
      </w:r>
      <w:r w:rsidRPr="00FD68C5">
        <w:rPr>
          <w:rFonts w:asciiTheme="minorHAnsi" w:hAnsiTheme="minorHAnsi"/>
          <w:sz w:val="16"/>
        </w:rPr>
        <w:lastRenderedPageBreak/>
        <w:t xml:space="preserve">without blowing it to bits, for example. This is genuinely harder to do – but still not all that difficult for a major state, whether leading NATO states, China, Russia, or India. </w:t>
      </w:r>
      <w:r w:rsidRPr="00FD68C5">
        <w:rPr>
          <w:rStyle w:val="StyleBoldUnderline"/>
          <w:rFonts w:asciiTheme="minorHAnsi" w:hAnsiTheme="minorHAnsi"/>
        </w:rPr>
        <w:t>The question is whether it would be a bad thing to have states competing to come up with weapons technologies that are … more discriminating</w:t>
      </w:r>
      <w:r w:rsidRPr="00FD68C5">
        <w:rPr>
          <w:rFonts w:asciiTheme="minorHAnsi" w:hAnsiTheme="minorHAnsi"/>
        </w:rPr>
        <w:t>.</w:t>
      </w:r>
    </w:p>
    <w:p w:rsidR="00C36CD9" w:rsidRPr="00662074" w:rsidRDefault="00C36CD9" w:rsidP="00C36CD9">
      <w:pPr>
        <w:pStyle w:val="Heading4"/>
      </w:pPr>
      <w:r>
        <w:t>No SCS conflict—economics and deterrence</w:t>
      </w:r>
    </w:p>
    <w:p w:rsidR="00C36CD9" w:rsidRPr="00517BB3" w:rsidRDefault="00C36CD9" w:rsidP="00C36CD9">
      <w:proofErr w:type="spellStart"/>
      <w:r>
        <w:rPr>
          <w:rStyle w:val="StyleStyleBold12pt"/>
        </w:rPr>
        <w:t>Creehan</w:t>
      </w:r>
      <w:proofErr w:type="spellEnd"/>
      <w:r>
        <w:rPr>
          <w:rStyle w:val="StyleStyleBold12pt"/>
        </w:rPr>
        <w:t xml:space="preserve"> </w:t>
      </w:r>
      <w:r w:rsidRPr="00662074">
        <w:rPr>
          <w:rStyle w:val="StyleStyleBold12pt"/>
        </w:rPr>
        <w:t>12</w:t>
      </w:r>
      <w:r w:rsidRPr="00517BB3">
        <w:t xml:space="preserve"> – Senior Editor of the SAIS</w:t>
      </w:r>
      <w:r>
        <w:t xml:space="preserve"> (school of advanced international studies, johns Hopkins)</w:t>
      </w:r>
      <w:r w:rsidRPr="00517BB3">
        <w:t xml:space="preserve"> Review of International Affairs (Sean, “Assessing the Risks of Conflict in the</w:t>
      </w:r>
      <w:r>
        <w:t xml:space="preserve"> </w:t>
      </w:r>
      <w:r w:rsidRPr="00517BB3">
        <w:t>South China Sea,” Winter/Spring, SAIS Review, Vol. 32, No. 1)</w:t>
      </w:r>
    </w:p>
    <w:p w:rsidR="00C36CD9" w:rsidRPr="00086258" w:rsidRDefault="00C36CD9" w:rsidP="00C36CD9">
      <w:pPr>
        <w:pStyle w:val="cardtext"/>
        <w:ind w:left="0"/>
        <w:rPr>
          <w:rFonts w:asciiTheme="minorHAnsi" w:hAnsiTheme="minorHAnsi"/>
          <w:sz w:val="16"/>
        </w:rPr>
      </w:pPr>
      <w:r w:rsidRPr="00086258">
        <w:rPr>
          <w:rFonts w:asciiTheme="minorHAnsi" w:hAnsiTheme="minorHAnsi"/>
          <w:sz w:val="16"/>
        </w:rPr>
        <w:t xml:space="preserve">Regarding Secretary Clinton’s first requirement, the risk of actual </w:t>
      </w:r>
      <w:r w:rsidRPr="00086258">
        <w:rPr>
          <w:rStyle w:val="TitleChar"/>
          <w:rFonts w:asciiTheme="minorHAnsi" w:hAnsiTheme="minorHAnsi"/>
          <w:highlight w:val="yellow"/>
        </w:rPr>
        <w:t xml:space="preserve">closure of </w:t>
      </w:r>
      <w:r w:rsidRPr="008F0BA2">
        <w:rPr>
          <w:rStyle w:val="TitleChar"/>
          <w:rFonts w:asciiTheme="minorHAnsi" w:hAnsiTheme="minorHAnsi"/>
        </w:rPr>
        <w:t xml:space="preserve">the </w:t>
      </w:r>
      <w:r w:rsidRPr="00086258">
        <w:rPr>
          <w:rStyle w:val="TitleChar"/>
          <w:rFonts w:asciiTheme="minorHAnsi" w:hAnsiTheme="minorHAnsi"/>
          <w:highlight w:val="yellow"/>
        </w:rPr>
        <w:t>S</w:t>
      </w:r>
      <w:r w:rsidRPr="008F0BA2">
        <w:rPr>
          <w:rStyle w:val="TitleChar"/>
          <w:rFonts w:asciiTheme="minorHAnsi" w:hAnsiTheme="minorHAnsi"/>
        </w:rPr>
        <w:t>outh</w:t>
      </w:r>
      <w:r w:rsidRPr="00086258">
        <w:rPr>
          <w:rStyle w:val="TitleChar"/>
          <w:rFonts w:asciiTheme="minorHAnsi" w:hAnsiTheme="minorHAnsi"/>
          <w:highlight w:val="yellow"/>
        </w:rPr>
        <w:t xml:space="preserve"> C</w:t>
      </w:r>
      <w:r w:rsidRPr="008F0BA2">
        <w:rPr>
          <w:rStyle w:val="TitleChar"/>
          <w:rFonts w:asciiTheme="minorHAnsi" w:hAnsiTheme="minorHAnsi"/>
        </w:rPr>
        <w:t xml:space="preserve">hina </w:t>
      </w:r>
      <w:r w:rsidRPr="00086258">
        <w:rPr>
          <w:rStyle w:val="TitleChar"/>
          <w:rFonts w:asciiTheme="minorHAnsi" w:hAnsiTheme="minorHAnsi"/>
          <w:highlight w:val="yellow"/>
        </w:rPr>
        <w:t>S</w:t>
      </w:r>
      <w:r w:rsidRPr="008F0BA2">
        <w:rPr>
          <w:rStyle w:val="TitleChar"/>
          <w:rFonts w:asciiTheme="minorHAnsi" w:hAnsiTheme="minorHAnsi"/>
        </w:rPr>
        <w:t>ea</w:t>
      </w:r>
      <w:r w:rsidRPr="00086258">
        <w:rPr>
          <w:rStyle w:val="TitleChar"/>
          <w:rFonts w:asciiTheme="minorHAnsi" w:hAnsiTheme="minorHAnsi"/>
        </w:rPr>
        <w:t xml:space="preserve"> remains remote, as instability in the region </w:t>
      </w:r>
      <w:r w:rsidRPr="00086258">
        <w:rPr>
          <w:rStyle w:val="TitleChar"/>
          <w:rFonts w:asciiTheme="minorHAnsi" w:hAnsiTheme="minorHAnsi"/>
          <w:highlight w:val="yellow"/>
        </w:rPr>
        <w:t>would affect the entire global economy</w:t>
      </w:r>
      <w:r w:rsidRPr="00086258">
        <w:rPr>
          <w:rStyle w:val="TitleChar"/>
          <w:rFonts w:asciiTheme="minorHAnsi" w:hAnsiTheme="minorHAnsi"/>
        </w:rPr>
        <w:t>, raising the price of various goods and commodities</w:t>
      </w:r>
      <w:r w:rsidRPr="00086258">
        <w:rPr>
          <w:rFonts w:asciiTheme="minorHAnsi" w:hAnsiTheme="minorHAnsi"/>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86258">
        <w:rPr>
          <w:rStyle w:val="TitleChar"/>
          <w:rFonts w:asciiTheme="minorHAnsi" w:hAnsiTheme="minorHAnsi"/>
          <w:highlight w:val="yellow"/>
        </w:rPr>
        <w:t>It is in no country’s interest to see instability there</w:t>
      </w:r>
      <w:r w:rsidRPr="008F0BA2">
        <w:rPr>
          <w:rStyle w:val="UNDERLINE"/>
          <w:highlight w:val="yellow"/>
        </w:rPr>
        <w:t>, least of all China’s, given the</w:t>
      </w:r>
      <w:r w:rsidRPr="008F0BA2">
        <w:rPr>
          <w:rStyle w:val="UNDERLINE"/>
        </w:rPr>
        <w:t xml:space="preserve"> central economic </w:t>
      </w:r>
      <w:r w:rsidRPr="008F0BA2">
        <w:rPr>
          <w:rStyle w:val="UNDERLINE"/>
          <w:highlight w:val="yellow"/>
        </w:rPr>
        <w:t>importance of</w:t>
      </w:r>
      <w:r w:rsidRPr="008F0BA2">
        <w:rPr>
          <w:rStyle w:val="UNDERLINE"/>
        </w:rPr>
        <w:t xml:space="preserve"> Chinese </w:t>
      </w:r>
      <w:r w:rsidRPr="008F0BA2">
        <w:rPr>
          <w:rStyle w:val="UNDERLINE"/>
          <w:highlight w:val="yellow"/>
        </w:rPr>
        <w:t>exports</w:t>
      </w:r>
      <w:r w:rsidRPr="008F0BA2">
        <w:rPr>
          <w:rStyle w:val="UNDERLINE"/>
        </w:rPr>
        <w:t xml:space="preserve"> originating from the country’s major southern ports </w:t>
      </w:r>
      <w:r w:rsidRPr="008F0BA2">
        <w:rPr>
          <w:rStyle w:val="UNDERLINE"/>
          <w:highlight w:val="yellow"/>
        </w:rPr>
        <w:t>and energy imports coming through</w:t>
      </w:r>
      <w:r w:rsidRPr="00086258">
        <w:rPr>
          <w:rFonts w:asciiTheme="minorHAnsi" w:hAnsiTheme="minorHAnsi"/>
          <w:sz w:val="16"/>
        </w:rPr>
        <w:t xml:space="preserve"> the </w:t>
      </w:r>
      <w:r w:rsidRPr="008F0BA2">
        <w:rPr>
          <w:rStyle w:val="UNDERLINE"/>
        </w:rPr>
        <w:t>S</w:t>
      </w:r>
      <w:r w:rsidRPr="00086258">
        <w:rPr>
          <w:rFonts w:asciiTheme="minorHAnsi" w:hAnsiTheme="minorHAnsi"/>
          <w:sz w:val="16"/>
        </w:rPr>
        <w:t xml:space="preserve">outh </w:t>
      </w:r>
      <w:r w:rsidRPr="008F0BA2">
        <w:rPr>
          <w:rStyle w:val="UNDERLINE"/>
        </w:rPr>
        <w:t>C</w:t>
      </w:r>
      <w:r w:rsidRPr="00086258">
        <w:rPr>
          <w:rFonts w:asciiTheme="minorHAnsi" w:hAnsiTheme="minorHAnsi"/>
          <w:sz w:val="16"/>
        </w:rPr>
        <w:t xml:space="preserve">hina </w:t>
      </w:r>
      <w:r w:rsidRPr="008F0BA2">
        <w:rPr>
          <w:rStyle w:val="UNDERLINE"/>
        </w:rPr>
        <w:t>S</w:t>
      </w:r>
      <w:r w:rsidRPr="00086258">
        <w:rPr>
          <w:rFonts w:asciiTheme="minorHAnsi" w:hAnsiTheme="minorHAnsi"/>
          <w:sz w:val="16"/>
        </w:rPr>
        <w:t xml:space="preserve">ea (annual U.S. trade passing through the Sea amounts to $1.2 trillion).5 Invoking the language of nuclear deterrence theory, </w:t>
      </w:r>
      <w:r w:rsidRPr="00086258">
        <w:rPr>
          <w:rStyle w:val="TitleChar"/>
          <w:rFonts w:asciiTheme="minorHAnsi" w:hAnsiTheme="minorHAnsi"/>
          <w:highlight w:val="yellow"/>
        </w:rPr>
        <w:t>disruption in these sea lanes implies mutually assured economic destruction, and that</w:t>
      </w:r>
      <w:r w:rsidRPr="00086258">
        <w:rPr>
          <w:rStyle w:val="TitleChar"/>
          <w:rFonts w:asciiTheme="minorHAnsi" w:hAnsiTheme="minorHAnsi"/>
        </w:rPr>
        <w:t xml:space="preserve"> possibility </w:t>
      </w:r>
      <w:r w:rsidRPr="00086258">
        <w:rPr>
          <w:rStyle w:val="TitleChar"/>
          <w:rFonts w:asciiTheme="minorHAnsi" w:hAnsiTheme="minorHAnsi"/>
          <w:highlight w:val="yellow"/>
        </w:rPr>
        <w:t xml:space="preserve">should </w:t>
      </w:r>
      <w:r w:rsidRPr="008F0BA2">
        <w:rPr>
          <w:rStyle w:val="TitleChar"/>
          <w:rFonts w:asciiTheme="minorHAnsi" w:hAnsiTheme="minorHAnsi"/>
          <w:highlight w:val="yellow"/>
        </w:rPr>
        <w:t xml:space="preserve">moderate the </w:t>
      </w:r>
      <w:r w:rsidRPr="00086258">
        <w:rPr>
          <w:rStyle w:val="TitleChar"/>
          <w:rFonts w:asciiTheme="minorHAnsi" w:hAnsiTheme="minorHAnsi"/>
          <w:highlight w:val="yellow"/>
        </w:rPr>
        <w:t>behavior of all participants</w:t>
      </w:r>
      <w:r w:rsidRPr="00086258">
        <w:rPr>
          <w:rFonts w:asciiTheme="minorHAnsi" w:hAnsiTheme="minorHAnsi"/>
          <w:sz w:val="16"/>
          <w:highlight w:val="yellow"/>
        </w:rPr>
        <w:t>.</w:t>
      </w:r>
      <w:r w:rsidRPr="00086258">
        <w:rPr>
          <w:rFonts w:asciiTheme="minorHAnsi" w:hAnsiTheme="minorHAnsi"/>
          <w:sz w:val="16"/>
        </w:rPr>
        <w:t xml:space="preserve"> Furthermore, </w:t>
      </w:r>
      <w:r w:rsidRPr="00086258">
        <w:rPr>
          <w:rStyle w:val="TitleChar"/>
          <w:rFonts w:asciiTheme="minorHAnsi" w:hAnsiTheme="minorHAnsi"/>
        </w:rPr>
        <w:t xml:space="preserve">with the </w:t>
      </w:r>
      <w:r w:rsidRPr="00813E1C">
        <w:rPr>
          <w:rStyle w:val="TitleChar"/>
          <w:rFonts w:asciiTheme="minorHAnsi" w:hAnsiTheme="minorHAnsi"/>
          <w:highlight w:val="yellow"/>
        </w:rPr>
        <w:t>U</w:t>
      </w:r>
      <w:r w:rsidRPr="00086258">
        <w:rPr>
          <w:rStyle w:val="TitleChar"/>
          <w:rFonts w:asciiTheme="minorHAnsi" w:hAnsiTheme="minorHAnsi"/>
        </w:rPr>
        <w:t xml:space="preserve">nited </w:t>
      </w:r>
      <w:r w:rsidRPr="00813E1C">
        <w:rPr>
          <w:rStyle w:val="TitleChar"/>
          <w:rFonts w:asciiTheme="minorHAnsi" w:hAnsiTheme="minorHAnsi"/>
          <w:highlight w:val="yellow"/>
        </w:rPr>
        <w:t>S</w:t>
      </w:r>
      <w:r w:rsidRPr="00086258">
        <w:rPr>
          <w:rStyle w:val="TitleChar"/>
          <w:rFonts w:asciiTheme="minorHAnsi" w:hAnsiTheme="minorHAnsi"/>
        </w:rPr>
        <w:t xml:space="preserve">tates </w:t>
      </w:r>
      <w:r w:rsidRPr="00813E1C">
        <w:rPr>
          <w:rStyle w:val="TitleChar"/>
          <w:rFonts w:asciiTheme="minorHAnsi" w:hAnsiTheme="minorHAnsi"/>
          <w:highlight w:val="yellow"/>
        </w:rPr>
        <w:t>continuing to operate from a position of naval strength</w:t>
      </w:r>
      <w:r w:rsidRPr="00086258">
        <w:rPr>
          <w:rFonts w:asciiTheme="minorHAnsi" w:hAnsiTheme="minorHAnsi"/>
          <w:sz w:val="16"/>
        </w:rPr>
        <w:t xml:space="preserve"> (or at least managing a broader alliance that collectively balances China’s naval presence in the future), </w:t>
      </w:r>
      <w:r w:rsidRPr="00086258">
        <w:rPr>
          <w:rStyle w:val="TitleChar"/>
          <w:rFonts w:asciiTheme="minorHAnsi" w:hAnsiTheme="minorHAnsi"/>
        </w:rPr>
        <w:t xml:space="preserve">the sea lanes will remain open. </w:t>
      </w:r>
      <w:r w:rsidRPr="00086258">
        <w:rPr>
          <w:rStyle w:val="TitleChar"/>
          <w:rFonts w:asciiTheme="minorHAnsi" w:hAnsiTheme="minorHAnsi"/>
          <w:highlight w:val="yellow"/>
        </w:rPr>
        <w:t>While small military disputes</w:t>
      </w:r>
      <w:r w:rsidRPr="00086258">
        <w:rPr>
          <w:rStyle w:val="TitleChar"/>
          <w:rFonts w:asciiTheme="minorHAnsi" w:hAnsiTheme="minorHAnsi"/>
        </w:rPr>
        <w:t xml:space="preserve"> within such a balance of power </w:t>
      </w:r>
      <w:r w:rsidRPr="00086258">
        <w:rPr>
          <w:rStyle w:val="TitleChar"/>
          <w:rFonts w:asciiTheme="minorHAnsi" w:hAnsiTheme="minorHAnsi"/>
          <w:highlight w:val="yellow"/>
        </w:rPr>
        <w:t>are</w:t>
      </w:r>
      <w:r w:rsidRPr="00086258">
        <w:rPr>
          <w:rStyle w:val="TitleChar"/>
          <w:rFonts w:asciiTheme="minorHAnsi" w:hAnsiTheme="minorHAnsi"/>
        </w:rPr>
        <w:t xml:space="preserve">, of </w:t>
      </w:r>
      <w:r w:rsidRPr="00086258">
        <w:rPr>
          <w:rFonts w:asciiTheme="minorHAnsi" w:hAnsiTheme="minorHAnsi"/>
        </w:rPr>
        <w:t>course</w:t>
      </w:r>
      <w:r w:rsidRPr="00086258">
        <w:rPr>
          <w:rStyle w:val="TitleChar"/>
          <w:rFonts w:asciiTheme="minorHAnsi" w:hAnsiTheme="minorHAnsi"/>
        </w:rPr>
        <w:t xml:space="preserve">, </w:t>
      </w:r>
      <w:r w:rsidRPr="00086258">
        <w:rPr>
          <w:rStyle w:val="TitleChar"/>
          <w:rFonts w:asciiTheme="minorHAnsi" w:hAnsiTheme="minorHAnsi"/>
          <w:highlight w:val="yellow"/>
        </w:rPr>
        <w:t>possible, the economic risks of extended conflict are so great that significant changes to the status quo are unlikely</w:t>
      </w:r>
      <w:r w:rsidRPr="00086258">
        <w:rPr>
          <w:rFonts w:asciiTheme="minorHAnsi" w:hAnsiTheme="minorHAnsi"/>
          <w:sz w:val="16"/>
          <w:highlight w:val="yellow"/>
        </w:rPr>
        <w:t>.</w:t>
      </w:r>
      <w:r w:rsidRPr="00086258">
        <w:rPr>
          <w:rFonts w:asciiTheme="minorHAnsi" w:hAnsiTheme="minorHAnsi"/>
          <w:sz w:val="16"/>
        </w:rPr>
        <w:t xml:space="preserve"> </w:t>
      </w:r>
    </w:p>
    <w:p w:rsidR="00C36CD9" w:rsidRDefault="00C36CD9" w:rsidP="00C36CD9">
      <w:pPr>
        <w:rPr>
          <w:rStyle w:val="StyleBoldUnderline"/>
        </w:rPr>
      </w:pPr>
    </w:p>
    <w:p w:rsidR="00C36CD9" w:rsidRPr="002B4E38" w:rsidRDefault="00C36CD9" w:rsidP="00C36CD9">
      <w:pPr>
        <w:pStyle w:val="Heading3"/>
      </w:pPr>
      <w:r>
        <w:lastRenderedPageBreak/>
        <w:t>XX No impact—drones will fail inevitably—domestic and international pressures</w:t>
      </w:r>
    </w:p>
    <w:p w:rsidR="00C36CD9" w:rsidRDefault="00C36CD9" w:rsidP="00C36CD9">
      <w:pPr>
        <w:rPr>
          <w:rStyle w:val="StyleBoldUnderline"/>
        </w:rPr>
      </w:pP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xml:space="preserve">,” CFR Special Report No 56) </w:t>
      </w:r>
    </w:p>
    <w:p w:rsidR="00C36CD9" w:rsidRPr="00AD79B1" w:rsidRDefault="00C36CD9" w:rsidP="00C36CD9">
      <w:pPr>
        <w:rPr>
          <w:sz w:val="16"/>
        </w:rPr>
      </w:pPr>
      <w:r w:rsidRPr="00AD79B1">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2B4E38">
        <w:rPr>
          <w:rStyle w:val="StyleBoldUnderline"/>
        </w:rPr>
        <w:t>Under President Obama drone strikes have expanded and intensified, and they will remain a central component of U.S. counterterrorism operations for at least another decade</w:t>
      </w:r>
      <w:r w:rsidRPr="00AD79B1">
        <w:rPr>
          <w:sz w:val="16"/>
        </w:rPr>
        <w:t xml:space="preserve">, according to U.S. officials.64 </w:t>
      </w:r>
      <w:r w:rsidRPr="002B4E38">
        <w:rPr>
          <w:rStyle w:val="StyleBoldUnderline"/>
        </w:rPr>
        <w:t xml:space="preserve">But much as the Bush administration was compelled to reform its controversial </w:t>
      </w:r>
      <w:proofErr w:type="spellStart"/>
      <w:r w:rsidRPr="002B4E38">
        <w:rPr>
          <w:rStyle w:val="StyleBoldUnderline"/>
        </w:rPr>
        <w:t>coun</w:t>
      </w:r>
      <w:proofErr w:type="spellEnd"/>
      <w:r w:rsidRPr="002B4E38">
        <w:rPr>
          <w:rStyle w:val="StyleBoldUnderline"/>
        </w:rPr>
        <w:t xml:space="preserve">- </w:t>
      </w:r>
      <w:proofErr w:type="spellStart"/>
      <w:r w:rsidRPr="002B4E38">
        <w:rPr>
          <w:rStyle w:val="StyleBoldUnderline"/>
        </w:rPr>
        <w:t>terterrorism</w:t>
      </w:r>
      <w:proofErr w:type="spellEnd"/>
      <w:r w:rsidRPr="002B4E38">
        <w:rPr>
          <w:rStyle w:val="StyleBoldUnderline"/>
        </w:rPr>
        <w:t xml:space="preserve"> practices, it is likely that the United States will ultimately be forced by domestic and international pressure to scale back its drone strike policies. The Obama administration can preempt this pressure by clearly articulating that the rules that govern its drone strikes</w:t>
      </w:r>
      <w:r w:rsidRPr="00AD79B1">
        <w:rPr>
          <w:sz w:val="16"/>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w:t>
      </w:r>
    </w:p>
    <w:p w:rsidR="00C36CD9" w:rsidRPr="00AD79B1" w:rsidRDefault="00C36CD9" w:rsidP="00C36CD9">
      <w:pPr>
        <w:rPr>
          <w:sz w:val="16"/>
        </w:rPr>
      </w:pPr>
      <w:r w:rsidRPr="002B4E38">
        <w:rPr>
          <w:rStyle w:val="StyleBoldUnderline"/>
        </w:rPr>
        <w:t>The choice the United States faces is not between unfettered drone use and sacrificing freedom of action, but between drone policy reforms by design or drone policy reforms by default.</w:t>
      </w:r>
      <w:r w:rsidRPr="00AD79B1">
        <w:rPr>
          <w:sz w:val="16"/>
        </w:rPr>
        <w:t xml:space="preserve"> Recent history </w:t>
      </w:r>
      <w:proofErr w:type="spellStart"/>
      <w:r w:rsidRPr="00AD79B1">
        <w:rPr>
          <w:sz w:val="16"/>
        </w:rPr>
        <w:t>dem</w:t>
      </w:r>
      <w:proofErr w:type="spellEnd"/>
      <w:r w:rsidRPr="00AD79B1">
        <w:rPr>
          <w:sz w:val="16"/>
        </w:rPr>
        <w:t xml:space="preserve">- </w:t>
      </w:r>
      <w:proofErr w:type="spellStart"/>
      <w:r w:rsidRPr="00AD79B1">
        <w:rPr>
          <w:sz w:val="16"/>
        </w:rPr>
        <w:t>onstrates</w:t>
      </w:r>
      <w:proofErr w:type="spellEnd"/>
      <w:r w:rsidRPr="00AD79B1">
        <w:rPr>
          <w:sz w:val="16"/>
        </w:rPr>
        <w:t xml:space="preserve"> that </w:t>
      </w:r>
      <w:r w:rsidRPr="002B4E38">
        <w:rPr>
          <w:rStyle w:val="StyleBoldUnderline"/>
        </w:rPr>
        <w:t>domestic political pressure could severely limit drone strikes in ways that the CIA or JSOC have not anticipated.</w:t>
      </w:r>
      <w:r w:rsidRPr="00AD79B1">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w:t>
      </w:r>
      <w:r w:rsidRPr="002B4E38">
        <w:rPr>
          <w:rStyle w:val="StyleBoldUnderline"/>
        </w:rPr>
        <w:t>Compared to Bush-era counterterrorism policies, drone strikes are vulnerable to similar</w:t>
      </w:r>
      <w:r w:rsidRPr="00AD79B1">
        <w:rPr>
          <w:sz w:val="16"/>
        </w:rPr>
        <w:t>—albeit still largely untapped—</w:t>
      </w:r>
      <w:r w:rsidRPr="002B4E38">
        <w:rPr>
          <w:rStyle w:val="StyleBoldUnderline"/>
        </w:rPr>
        <w:t xml:space="preserve">moral </w:t>
      </w:r>
      <w:proofErr w:type="gramStart"/>
      <w:r w:rsidRPr="002B4E38">
        <w:rPr>
          <w:rStyle w:val="StyleBoldUnderline"/>
        </w:rPr>
        <w:t>outrage,</w:t>
      </w:r>
      <w:proofErr w:type="gramEnd"/>
      <w:r w:rsidRPr="002B4E38">
        <w:rPr>
          <w:rStyle w:val="StyleBoldUnderline"/>
        </w:rPr>
        <w:t xml:space="preserve"> and they are even more susceptible to political constraints because they occur in plain sight. Indeed, a negative trend in U.S. public opinion on drones is already apparent.</w:t>
      </w:r>
      <w:r w:rsidRPr="00AD79B1">
        <w:rPr>
          <w:sz w:val="16"/>
        </w:rPr>
        <w:t xml:space="preserve"> Between February and June 2012, U.S. support for drone strikes against suspected terrorists fell from 83 per- cent to 62 percent—which represents less U.S. support than enhanced interrogation techniques maintained in the mid-2000s.65 </w:t>
      </w:r>
      <w:r w:rsidRPr="002B4E38">
        <w:rPr>
          <w:rStyle w:val="StyleBoldUnderline"/>
        </w:rPr>
        <w:t>Finally, U.S. drone strikes are also widely opposed by the citizens of important allies, emerging powers, and the local populations in states where strikes occur.66</w:t>
      </w:r>
      <w:r w:rsidRPr="00AD79B1">
        <w:rPr>
          <w:sz w:val="16"/>
        </w:rPr>
        <w:t xml:space="preserve"> States polled reveal overwhelming opposition to U.S. drone strikes: Greece (90 percent), Egypt (89 percent), Turkey (81 percent), Spain (76 percent), Brazil (76 percent), Japan (75 percent), and Pakistan (83 percent).67</w:t>
      </w:r>
    </w:p>
    <w:p w:rsidR="00C36CD9" w:rsidRPr="00AD79B1" w:rsidRDefault="00C36CD9" w:rsidP="00C36CD9">
      <w:pPr>
        <w:rPr>
          <w:sz w:val="16"/>
        </w:rPr>
      </w:pPr>
      <w:r w:rsidRPr="00AD79B1">
        <w:rPr>
          <w:sz w:val="16"/>
        </w:rPr>
        <w:t xml:space="preserve">This is significant because </w:t>
      </w:r>
      <w:r w:rsidRPr="002B4E38">
        <w:rPr>
          <w:rStyle w:val="StyleBoldUnderline"/>
        </w:rPr>
        <w:t>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w:t>
      </w:r>
      <w:r w:rsidRPr="00AD79B1">
        <w:rPr>
          <w:sz w:val="16"/>
        </w:rPr>
        <w:t xml:space="preserv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AD79B1">
        <w:rPr>
          <w:sz w:val="16"/>
        </w:rPr>
        <w:t>forc</w:t>
      </w:r>
      <w:proofErr w:type="spellEnd"/>
      <w:r w:rsidRPr="00AD79B1">
        <w:rPr>
          <w:sz w:val="16"/>
        </w:rPr>
        <w:t xml:space="preserve">- </w:t>
      </w:r>
      <w:proofErr w:type="spellStart"/>
      <w:r w:rsidRPr="00AD79B1">
        <w:rPr>
          <w:sz w:val="16"/>
        </w:rPr>
        <w:t>ing</w:t>
      </w:r>
      <w:proofErr w:type="spellEnd"/>
      <w:r w:rsidRPr="00AD79B1">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AD79B1">
        <w:rPr>
          <w:sz w:val="16"/>
        </w:rPr>
        <w:t>signifi</w:t>
      </w:r>
      <w:proofErr w:type="spellEnd"/>
      <w:r w:rsidRPr="00AD79B1">
        <w:rPr>
          <w:sz w:val="16"/>
        </w:rPr>
        <w:t xml:space="preserve">- cant investments in armed drones that can be flown off U.S. Navy ships, conducting electronic warfare or missile attacks on air defenses, allow- </w:t>
      </w:r>
      <w:proofErr w:type="spellStart"/>
      <w:r w:rsidRPr="00AD79B1">
        <w:rPr>
          <w:sz w:val="16"/>
        </w:rPr>
        <w:t>ing</w:t>
      </w:r>
      <w:proofErr w:type="spellEnd"/>
      <w:r w:rsidRPr="00AD79B1">
        <w:rPr>
          <w:sz w:val="16"/>
        </w:rPr>
        <w:t xml:space="preserve"> downed drones to not be recovered and potentially transferred to China or Russia, and losing access to the human intelligence networks on the ground that are critical for identifying targets.</w:t>
      </w:r>
    </w:p>
    <w:p w:rsidR="00C36CD9" w:rsidRPr="002B4E38" w:rsidRDefault="00C36CD9" w:rsidP="00C36CD9">
      <w:pPr>
        <w:rPr>
          <w:rStyle w:val="StyleBoldUnderline"/>
        </w:rPr>
      </w:pPr>
      <w:r w:rsidRPr="002B4E38">
        <w:rPr>
          <w:rStyle w:val="StyleBoldUnderline"/>
        </w:rPr>
        <w:t>According to U.S. diplomats and military officials, active resistance</w:t>
      </w:r>
      <w:r w:rsidRPr="00AD79B1">
        <w:rPr>
          <w:sz w:val="16"/>
        </w:rPr>
        <w:t xml:space="preserve">—such as the Pakistani army shooting down U.S. armed drones— </w:t>
      </w:r>
      <w:r w:rsidRPr="002B4E38">
        <w:rPr>
          <w:rStyle w:val="StyleBoldUnderline"/>
        </w:rPr>
        <w:t xml:space="preserve">is a legitimate concern. In this case, the United States would need to either end drone sorties or escalate U.S. military involvement by attack- </w:t>
      </w:r>
      <w:proofErr w:type="spellStart"/>
      <w:r w:rsidRPr="002B4E38">
        <w:rPr>
          <w:rStyle w:val="StyleBoldUnderline"/>
        </w:rPr>
        <w:t>ing</w:t>
      </w:r>
      <w:proofErr w:type="spellEnd"/>
      <w:r w:rsidRPr="002B4E38">
        <w:rPr>
          <w:rStyle w:val="StyleBoldUnderline"/>
        </w:rPr>
        <w:t xml:space="preserve"> Pakistani radar and antiaircraft sites, thus increasing the likelihood of civilian casualties.</w:t>
      </w:r>
      <w:r w:rsidRPr="00AD79B1">
        <w:rPr>
          <w:sz w:val="16"/>
        </w:rPr>
        <w:t xml:space="preserve">68 </w:t>
      </w:r>
      <w:proofErr w:type="gramStart"/>
      <w:r w:rsidRPr="00AD79B1">
        <w:rPr>
          <w:sz w:val="16"/>
        </w:rPr>
        <w:t>Beyond</w:t>
      </w:r>
      <w:proofErr w:type="gramEnd"/>
      <w:r w:rsidRPr="00AD79B1">
        <w:rPr>
          <w:sz w:val="16"/>
        </w:rPr>
        <w:t xml:space="preserve"> where drone strikes currently take place, </w:t>
      </w:r>
      <w:r w:rsidRPr="002B4E38">
        <w:rPr>
          <w:rStyle w:val="StyleBoldUnderline"/>
        </w:rPr>
        <w:t xml:space="preserve">political pressure could severely limit options for new U.S. drone bases. </w:t>
      </w:r>
    </w:p>
    <w:p w:rsidR="00C36CD9" w:rsidRDefault="00C36CD9" w:rsidP="00C36CD9">
      <w:pPr>
        <w:rPr>
          <w:rStyle w:val="StyleBoldUnderline"/>
        </w:rPr>
      </w:pPr>
      <w:r w:rsidRPr="00AD79B1">
        <w:rPr>
          <w:sz w:val="16"/>
        </w:rPr>
        <w:t xml:space="preserve">For example, the </w:t>
      </w:r>
      <w:r w:rsidRPr="002B4E38">
        <w:rPr>
          <w:rStyle w:val="StyleBoldUnderline"/>
        </w:rPr>
        <w:t>Obama administration is debating deploying armed drones to attack al-Qaeda in the Islamic Maghreb (AQIM) in North Africa, which would likely require access to a new airbase in the region.</w:t>
      </w:r>
      <w:r w:rsidRPr="00AD79B1">
        <w:rPr>
          <w:sz w:val="16"/>
        </w:rPr>
        <w:t xml:space="preserve"> To some extent, anger at U.S. sovereignty violations is an inevitable and necessary trade-off when conducting drone strikes. Nevertheless, in each of these cases, </w:t>
      </w:r>
      <w:r w:rsidRPr="002B4E38">
        <w:rPr>
          <w:rStyle w:val="StyleBoldUnderline"/>
        </w:rPr>
        <w:t>domestic anger would partially or fully abate if the United States modified its drone policy in the ways suggested below.</w:t>
      </w:r>
    </w:p>
    <w:p w:rsidR="00C36CD9" w:rsidRPr="00192DCF" w:rsidRDefault="00C36CD9" w:rsidP="00C36CD9">
      <w:pPr>
        <w:rPr>
          <w:rStyle w:val="StyleBoldUnderline"/>
        </w:rPr>
      </w:pPr>
    </w:p>
    <w:p w:rsidR="00C36CD9" w:rsidRDefault="00C36CD9" w:rsidP="00C36CD9">
      <w:pPr>
        <w:pStyle w:val="Heading2"/>
      </w:pPr>
      <w:r>
        <w:lastRenderedPageBreak/>
        <w:t xml:space="preserve">B </w:t>
      </w:r>
      <w:proofErr w:type="spellStart"/>
      <w:r>
        <w:t>ond</w:t>
      </w:r>
      <w:proofErr w:type="spellEnd"/>
    </w:p>
    <w:p w:rsidR="00C36CD9" w:rsidRDefault="00C36CD9" w:rsidP="00C36CD9">
      <w:pPr>
        <w:pStyle w:val="Heading4"/>
      </w:pPr>
      <w:r>
        <w:t>No CBW cred now</w:t>
      </w:r>
    </w:p>
    <w:p w:rsidR="00C36CD9" w:rsidRPr="001829C2" w:rsidRDefault="00C36CD9" w:rsidP="00C36CD9">
      <w:r w:rsidRPr="00D565B3">
        <w:rPr>
          <w:rStyle w:val="StyleStyleBold12pt"/>
        </w:rPr>
        <w:t>Logan 9/9</w:t>
      </w:r>
      <w:r>
        <w:t xml:space="preserve"> (Justin Logan, </w:t>
      </w:r>
      <w:r w:rsidRPr="00D565B3">
        <w:t>director of foreign policy studies at the Cato Institute</w:t>
      </w:r>
      <w:r>
        <w:t>, September 9, 2013, “</w:t>
      </w:r>
      <w:r w:rsidRPr="00D565B3">
        <w:t>Washington's Weak Case for War in Syria</w:t>
      </w:r>
      <w:r>
        <w:t xml:space="preserve">,” Real Clear World, </w:t>
      </w:r>
      <w:r w:rsidRPr="00D565B3">
        <w:t>http://www.realclearworld.com/articles/2013/09/09/washingtons_weak_case_for_war_in_syria.html</w:t>
      </w:r>
      <w:r>
        <w:t>)</w:t>
      </w:r>
      <w:r w:rsidRPr="001829C2">
        <w:t xml:space="preserve"> </w:t>
      </w:r>
    </w:p>
    <w:p w:rsidR="00C36CD9" w:rsidRDefault="00C36CD9" w:rsidP="00C36CD9">
      <w:r>
        <w:t xml:space="preserve">The Obama administration's position for more than two years has been that "Assad must go," but, apparently aware of reticence to replay Iraq or Afghanistan, they have insisted that a military attack against a man they say "must go" has nothing to do with regime change. Rather, </w:t>
      </w:r>
      <w:r w:rsidRPr="00D565B3">
        <w:rPr>
          <w:rStyle w:val="StyleBoldUnderline"/>
        </w:rPr>
        <w:t>they have outlined two main rationales: defending an international norm against the use of chemical weapons, and defending the president's credibility.</w:t>
      </w:r>
      <w:r w:rsidRPr="00D565B3">
        <w:rPr>
          <w:rStyle w:val="StyleBoldUnderline"/>
          <w:sz w:val="12"/>
        </w:rPr>
        <w:t>¶</w:t>
      </w:r>
      <w:r w:rsidRPr="00D565B3">
        <w:rPr>
          <w:sz w:val="12"/>
        </w:rPr>
        <w:t xml:space="preserve"> </w:t>
      </w:r>
      <w:r w:rsidRPr="00D565B3">
        <w:rPr>
          <w:rStyle w:val="StyleBoldUnderline"/>
          <w:highlight w:val="cyan"/>
        </w:rPr>
        <w:t>The norms argument holds that since more than 98 percent of countries have signed the</w:t>
      </w:r>
      <w:r>
        <w:t xml:space="preserve"> Chemical Weapons Convention (</w:t>
      </w:r>
      <w:r w:rsidRPr="00D565B3">
        <w:rPr>
          <w:rStyle w:val="Emphasis"/>
          <w:highlight w:val="cyan"/>
        </w:rPr>
        <w:t>CWC</w:t>
      </w:r>
      <w:r>
        <w:t xml:space="preserve">), </w:t>
      </w:r>
      <w:r w:rsidRPr="00D565B3">
        <w:rPr>
          <w:rStyle w:val="StyleBoldUnderline"/>
        </w:rPr>
        <w:t xml:space="preserve">the </w:t>
      </w:r>
      <w:r w:rsidRPr="00D565B3">
        <w:rPr>
          <w:rStyle w:val="StyleBoldUnderline"/>
          <w:highlight w:val="cyan"/>
        </w:rPr>
        <w:t>use of chemical weapons violates a norm</w:t>
      </w:r>
      <w:r w:rsidRPr="00D565B3">
        <w:rPr>
          <w:rStyle w:val="StyleBoldUnderline"/>
        </w:rPr>
        <w:t xml:space="preserve"> against their use</w:t>
      </w:r>
      <w:r>
        <w:t>, and thus warrants an American bombing campaign.</w:t>
      </w:r>
      <w:r w:rsidRPr="00D565B3">
        <w:rPr>
          <w:sz w:val="12"/>
        </w:rPr>
        <w:t xml:space="preserve">¶ </w:t>
      </w:r>
      <w:r w:rsidRPr="00D565B3">
        <w:rPr>
          <w:rStyle w:val="StyleBoldUnderline"/>
        </w:rPr>
        <w:t>This is a curious definition of "norm,"</w:t>
      </w:r>
      <w:r>
        <w:t xml:space="preserve"> and a dubious political rationale as well. The dictionary defines norm as "a principle of right action binding upon the members of a group and serving to guide, control or regulate proper and acceptable behavior," but says little about what punishment, if any, should be meted out for violation. And </w:t>
      </w:r>
      <w:r w:rsidRPr="00D565B3">
        <w:rPr>
          <w:rStyle w:val="StyleBoldUnderline"/>
          <w:highlight w:val="cyan"/>
        </w:rPr>
        <w:t>the CWC is a treaty, not a norm,</w:t>
      </w:r>
      <w:r w:rsidRPr="00D565B3">
        <w:rPr>
          <w:rStyle w:val="StyleBoldUnderline"/>
        </w:rPr>
        <w:t xml:space="preserve"> </w:t>
      </w:r>
      <w:r w:rsidRPr="00D565B3">
        <w:rPr>
          <w:rStyle w:val="StyleBoldUnderline"/>
          <w:highlight w:val="cyan"/>
        </w:rPr>
        <w:t>that specifies</w:t>
      </w:r>
      <w:r w:rsidRPr="00D565B3">
        <w:rPr>
          <w:rStyle w:val="StyleBoldUnderline"/>
        </w:rPr>
        <w:t xml:space="preserve"> only </w:t>
      </w:r>
      <w:r w:rsidRPr="00D565B3">
        <w:rPr>
          <w:rStyle w:val="StyleBoldUnderline"/>
          <w:highlight w:val="cyan"/>
        </w:rPr>
        <w:t>that redress of violations should be "in conformity with international law,"</w:t>
      </w:r>
      <w:r w:rsidRPr="00D565B3">
        <w:rPr>
          <w:rStyle w:val="StyleBoldUnderline"/>
        </w:rPr>
        <w:t xml:space="preserve"> </w:t>
      </w:r>
      <w:r w:rsidRPr="00D565B3">
        <w:rPr>
          <w:rStyle w:val="StyleBoldUnderline"/>
          <w:highlight w:val="cyan"/>
        </w:rPr>
        <w:t>which</w:t>
      </w:r>
      <w:r w:rsidRPr="00D565B3">
        <w:rPr>
          <w:rStyle w:val="StyleBoldUnderline"/>
        </w:rPr>
        <w:t xml:space="preserve"> presumably </w:t>
      </w:r>
      <w:r w:rsidRPr="00D565B3">
        <w:rPr>
          <w:rStyle w:val="StyleBoldUnderline"/>
          <w:highlight w:val="cyan"/>
        </w:rPr>
        <w:t>would preclude a unilateral U.S.</w:t>
      </w:r>
      <w:r w:rsidRPr="00D565B3">
        <w:rPr>
          <w:rStyle w:val="StyleBoldUnderline"/>
        </w:rPr>
        <w:t xml:space="preserve"> bombing </w:t>
      </w:r>
      <w:r w:rsidRPr="00D565B3">
        <w:rPr>
          <w:rStyle w:val="StyleBoldUnderline"/>
          <w:highlight w:val="cyan"/>
        </w:rPr>
        <w:t>campaign</w:t>
      </w:r>
      <w:r w:rsidRPr="00D565B3">
        <w:rPr>
          <w:rStyle w:val="StyleBoldUnderline"/>
        </w:rPr>
        <w:t>.</w:t>
      </w:r>
      <w:r>
        <w:t xml:space="preserve"> Further, by not signing the CWC, Syria made clear that it was not part of the group bound by the convention.</w:t>
      </w:r>
      <w:r w:rsidRPr="00D565B3">
        <w:rPr>
          <w:sz w:val="12"/>
        </w:rPr>
        <w:t xml:space="preserve">¶ </w:t>
      </w:r>
      <w:r w:rsidRPr="00D565B3">
        <w:rPr>
          <w:rStyle w:val="StyleBoldUnderline"/>
          <w:highlight w:val="cyan"/>
        </w:rPr>
        <w:t>The</w:t>
      </w:r>
      <w:r w:rsidRPr="00D565B3">
        <w:rPr>
          <w:rStyle w:val="StyleBoldUnderline"/>
        </w:rPr>
        <w:t xml:space="preserve"> </w:t>
      </w:r>
      <w:r w:rsidRPr="00D565B3">
        <w:rPr>
          <w:rStyle w:val="StyleBoldUnderline"/>
          <w:highlight w:val="cyan"/>
        </w:rPr>
        <w:t>U</w:t>
      </w:r>
      <w:r w:rsidRPr="00D565B3">
        <w:rPr>
          <w:rStyle w:val="StyleBoldUnderline"/>
        </w:rPr>
        <w:t xml:space="preserve">nited </w:t>
      </w:r>
      <w:r w:rsidRPr="00D565B3">
        <w:rPr>
          <w:rStyle w:val="StyleBoldUnderline"/>
          <w:highlight w:val="cyan"/>
        </w:rPr>
        <w:t>S</w:t>
      </w:r>
      <w:r w:rsidRPr="00D565B3">
        <w:rPr>
          <w:rStyle w:val="StyleBoldUnderline"/>
        </w:rPr>
        <w:t xml:space="preserve">tates once again </w:t>
      </w:r>
      <w:r w:rsidRPr="00D565B3">
        <w:rPr>
          <w:rStyle w:val="StyleBoldUnderline"/>
          <w:highlight w:val="cyan"/>
        </w:rPr>
        <w:t>finds itself</w:t>
      </w:r>
      <w:r w:rsidRPr="00D565B3">
        <w:rPr>
          <w:rStyle w:val="StyleBoldUnderline"/>
        </w:rPr>
        <w:t xml:space="preserve"> standing nearly </w:t>
      </w:r>
      <w:r w:rsidRPr="00D565B3">
        <w:rPr>
          <w:rStyle w:val="StyleBoldUnderline"/>
          <w:highlight w:val="cyan"/>
        </w:rPr>
        <w:t>alone in defense of a principle it swears is shared by a vast majority of the globe.</w:t>
      </w:r>
      <w:r w:rsidRPr="00D565B3">
        <w:rPr>
          <w:rStyle w:val="StyleBoldUnderline"/>
        </w:rPr>
        <w:t xml:space="preserve"> If other nations cannot be roused in defense of the principle that chemical weapons should not be used, </w:t>
      </w:r>
      <w:r w:rsidRPr="00D565B3">
        <w:rPr>
          <w:rStyle w:val="StyleBoldUnderline"/>
          <w:highlight w:val="cyan"/>
        </w:rPr>
        <w:t>perhaps the norm is not so strongly held after all.</w:t>
      </w:r>
    </w:p>
    <w:p w:rsidR="00C36CD9" w:rsidRDefault="00C36CD9" w:rsidP="00C36CD9"/>
    <w:p w:rsidR="00C36CD9" w:rsidRDefault="00C36CD9" w:rsidP="00C36CD9">
      <w:pPr>
        <w:pStyle w:val="Heading4"/>
      </w:pPr>
      <w:r>
        <w:t>This DA is incoherent--- lots of other controversial cases coming up--- make them provide a specific piece of spillover evidence</w:t>
      </w:r>
    </w:p>
    <w:p w:rsidR="00C36CD9" w:rsidRDefault="00C36CD9" w:rsidP="00C36CD9">
      <w:r w:rsidRPr="0027568C">
        <w:rPr>
          <w:rStyle w:val="StyleStyleBold12pt"/>
        </w:rPr>
        <w:t>Slattery 9/17</w:t>
      </w:r>
      <w:r>
        <w:t xml:space="preserve"> (Elizabeth Slattery, September 17, 2013, “Preview of Next Supreme Court Term,” The Foundry, http://blog.heritage.org/2013/09/17/preview-of-next-supreme-court-term/)</w:t>
      </w:r>
    </w:p>
    <w:p w:rsidR="00C36CD9" w:rsidRPr="002C7B1E" w:rsidRDefault="00C36CD9" w:rsidP="00C36CD9">
      <w:pPr>
        <w:rPr>
          <w:rStyle w:val="StyleBoldUnderline"/>
        </w:rPr>
      </w:pPr>
      <w:r>
        <w:t xml:space="preserve">Monday, </w:t>
      </w:r>
      <w:r w:rsidRPr="001C4080">
        <w:rPr>
          <w:rStyle w:val="StyleBoldUnderline"/>
          <w:highlight w:val="yellow"/>
        </w:rPr>
        <w:t>October</w:t>
      </w:r>
      <w:r w:rsidRPr="002C7B1E">
        <w:rPr>
          <w:rStyle w:val="StyleBoldUnderline"/>
        </w:rPr>
        <w:t xml:space="preserve"> 7, </w:t>
      </w:r>
      <w:r w:rsidRPr="001C4080">
        <w:rPr>
          <w:rStyle w:val="StyleBoldUnderline"/>
          <w:highlight w:val="yellow"/>
        </w:rPr>
        <w:t xml:space="preserve">marks the beginning of the Supreme Court’s next term. </w:t>
      </w:r>
      <w:r w:rsidRPr="001C4080">
        <w:rPr>
          <w:rStyle w:val="StyleBoldUnderline"/>
        </w:rPr>
        <w:t>The</w:t>
      </w:r>
      <w:r w:rsidRPr="002C7B1E">
        <w:rPr>
          <w:rStyle w:val="StyleBoldUnderline"/>
        </w:rPr>
        <w:t xml:space="preserve"> last term included a number of high-profile cases</w:t>
      </w:r>
      <w:r>
        <w:t xml:space="preserve"> involving voting rights, same-sex marriage, drug-sniffing dogs, and racial preferences in college admissions. </w:t>
      </w:r>
      <w:r w:rsidRPr="001C4080">
        <w:rPr>
          <w:rStyle w:val="StyleBoldUnderline"/>
        </w:rPr>
        <w:t>So what is on deck</w:t>
      </w:r>
      <w:r w:rsidRPr="002C7B1E">
        <w:rPr>
          <w:rStyle w:val="StyleBoldUnderline"/>
        </w:rPr>
        <w:t xml:space="preserve"> for this next term</w:t>
      </w:r>
      <w:proofErr w:type="gramStart"/>
      <w:r w:rsidRPr="001C4080">
        <w:rPr>
          <w:rStyle w:val="StyleBoldUnderline"/>
        </w:rPr>
        <w:t>?</w:t>
      </w:r>
      <w:r w:rsidRPr="001C4080">
        <w:rPr>
          <w:sz w:val="12"/>
        </w:rPr>
        <w:t>¶</w:t>
      </w:r>
      <w:proofErr w:type="gramEnd"/>
      <w:r w:rsidRPr="002C7B1E">
        <w:rPr>
          <w:sz w:val="12"/>
        </w:rPr>
        <w:t xml:space="preserve"> </w:t>
      </w:r>
      <w:r>
        <w:t xml:space="preserve">There are a number of cases already lined up. </w:t>
      </w:r>
      <w:r w:rsidRPr="002C7B1E">
        <w:rPr>
          <w:rStyle w:val="StyleBoldUnderline"/>
        </w:rPr>
        <w:t xml:space="preserve">Some of </w:t>
      </w:r>
      <w:r w:rsidRPr="001C4080">
        <w:rPr>
          <w:rStyle w:val="StyleBoldUnderline"/>
          <w:highlight w:val="yellow"/>
        </w:rPr>
        <w:t>the</w:t>
      </w:r>
      <w:r w:rsidRPr="002C7B1E">
        <w:rPr>
          <w:rStyle w:val="StyleBoldUnderline"/>
        </w:rPr>
        <w:t xml:space="preserve"> potentially b</w:t>
      </w:r>
      <w:r w:rsidRPr="001C4080">
        <w:rPr>
          <w:rStyle w:val="StyleBoldUnderline"/>
          <w:highlight w:val="yellow"/>
        </w:rPr>
        <w:t>ig cases are:</w:t>
      </w:r>
      <w:r w:rsidRPr="001C4080">
        <w:rPr>
          <w:rStyle w:val="StyleBoldUnderline"/>
          <w:sz w:val="12"/>
          <w:highlight w:val="yellow"/>
        </w:rPr>
        <w:t xml:space="preserve">¶ </w:t>
      </w:r>
      <w:r w:rsidRPr="001C4080">
        <w:rPr>
          <w:rStyle w:val="StyleBoldUnderline"/>
          <w:highlight w:val="yellow"/>
        </w:rPr>
        <w:t>McCutcheon v. F</w:t>
      </w:r>
      <w:r w:rsidRPr="002C7B1E">
        <w:rPr>
          <w:rStyle w:val="StyleBoldUnderline"/>
        </w:rPr>
        <w:t xml:space="preserve">ederal </w:t>
      </w:r>
      <w:r w:rsidRPr="001C4080">
        <w:rPr>
          <w:rStyle w:val="StyleBoldUnderline"/>
          <w:highlight w:val="yellow"/>
        </w:rPr>
        <w:t>E</w:t>
      </w:r>
      <w:r w:rsidRPr="002C7B1E">
        <w:rPr>
          <w:rStyle w:val="StyleBoldUnderline"/>
        </w:rPr>
        <w:t>l</w:t>
      </w:r>
      <w:r w:rsidRPr="001C4080">
        <w:rPr>
          <w:rStyle w:val="StyleBoldUnderline"/>
        </w:rPr>
        <w:t>e</w:t>
      </w:r>
      <w:r w:rsidRPr="002C7B1E">
        <w:rPr>
          <w:rStyle w:val="StyleBoldUnderline"/>
        </w:rPr>
        <w:t xml:space="preserve">ction </w:t>
      </w:r>
      <w:r w:rsidRPr="001C4080">
        <w:rPr>
          <w:rStyle w:val="StyleBoldUnderline"/>
          <w:highlight w:val="yellow"/>
        </w:rPr>
        <w:t>C</w:t>
      </w:r>
      <w:r w:rsidRPr="002C7B1E">
        <w:rPr>
          <w:rStyle w:val="StyleBoldUnderline"/>
        </w:rPr>
        <w:t xml:space="preserve">ommission: </w:t>
      </w:r>
      <w:r w:rsidRPr="001C4080">
        <w:rPr>
          <w:rStyle w:val="StyleBoldUnderline"/>
          <w:highlight w:val="yellow"/>
        </w:rPr>
        <w:t>Are</w:t>
      </w:r>
      <w:r w:rsidRPr="002C7B1E">
        <w:rPr>
          <w:rStyle w:val="StyleBoldUnderline"/>
        </w:rPr>
        <w:t xml:space="preserve"> aggregate </w:t>
      </w:r>
      <w:r w:rsidRPr="001C4080">
        <w:rPr>
          <w:rStyle w:val="StyleBoldUnderline"/>
          <w:highlight w:val="yellow"/>
        </w:rPr>
        <w:t>limits on contributions to</w:t>
      </w:r>
      <w:r>
        <w:t xml:space="preserve"> federal </w:t>
      </w:r>
      <w:r w:rsidRPr="001C4080">
        <w:rPr>
          <w:rStyle w:val="StyleBoldUnderline"/>
          <w:highlight w:val="yellow"/>
        </w:rPr>
        <w:t>candidates</w:t>
      </w:r>
      <w:r>
        <w:t xml:space="preserve">, political action committees, and party committees </w:t>
      </w:r>
      <w:r w:rsidRPr="001C4080">
        <w:rPr>
          <w:rStyle w:val="StyleBoldUnderline"/>
          <w:highlight w:val="yellow"/>
        </w:rPr>
        <w:t>constitutional?</w:t>
      </w:r>
      <w:r w:rsidRPr="001C4080">
        <w:rPr>
          <w:rStyle w:val="StyleBoldUnderline"/>
          <w:sz w:val="12"/>
          <w:highlight w:val="yellow"/>
        </w:rPr>
        <w:t xml:space="preserve">¶ </w:t>
      </w:r>
      <w:proofErr w:type="spellStart"/>
      <w:r w:rsidRPr="001C4080">
        <w:rPr>
          <w:rStyle w:val="StyleBoldUnderline"/>
          <w:highlight w:val="yellow"/>
        </w:rPr>
        <w:t>McCullen</w:t>
      </w:r>
      <w:proofErr w:type="spellEnd"/>
      <w:r w:rsidRPr="001C4080">
        <w:rPr>
          <w:rStyle w:val="StyleBoldUnderline"/>
          <w:highlight w:val="yellow"/>
        </w:rPr>
        <w:t xml:space="preserve"> v.</w:t>
      </w:r>
      <w:r w:rsidRPr="002C7B1E">
        <w:rPr>
          <w:rStyle w:val="StyleBoldUnderline"/>
        </w:rPr>
        <w:t xml:space="preserve"> </w:t>
      </w:r>
      <w:proofErr w:type="spellStart"/>
      <w:r w:rsidRPr="001C4080">
        <w:rPr>
          <w:rStyle w:val="StyleBoldUnderline"/>
          <w:highlight w:val="yellow"/>
        </w:rPr>
        <w:t>Coakley</w:t>
      </w:r>
      <w:proofErr w:type="spellEnd"/>
      <w:r w:rsidRPr="001C4080">
        <w:rPr>
          <w:rStyle w:val="StyleBoldUnderline"/>
          <w:highlight w:val="yellow"/>
        </w:rPr>
        <w:t>: Can a state ban pro-life speech outside abortion clinics</w:t>
      </w:r>
      <w:r>
        <w:t xml:space="preserve"> while allowing pro-abortion speech</w:t>
      </w:r>
      <w:r w:rsidRPr="002C7B1E">
        <w:rPr>
          <w:rStyle w:val="StyleBoldUnderline"/>
        </w:rPr>
        <w:t>?</w:t>
      </w:r>
      <w:r w:rsidRPr="002C7B1E">
        <w:rPr>
          <w:sz w:val="12"/>
        </w:rPr>
        <w:t xml:space="preserve">¶ </w:t>
      </w:r>
      <w:r w:rsidRPr="002C7B1E">
        <w:rPr>
          <w:rStyle w:val="StyleBoldUnderline"/>
        </w:rPr>
        <w:t xml:space="preserve">Town of </w:t>
      </w:r>
      <w:r w:rsidRPr="001C4080">
        <w:rPr>
          <w:rStyle w:val="StyleBoldUnderline"/>
          <w:highlight w:val="yellow"/>
        </w:rPr>
        <w:t>Greece v. Galloway: Does a town violate the Establishment Clause by</w:t>
      </w:r>
      <w:r w:rsidRPr="002C7B1E">
        <w:rPr>
          <w:rStyle w:val="StyleBoldUnderline"/>
        </w:rPr>
        <w:t xml:space="preserve"> </w:t>
      </w:r>
      <w:r w:rsidRPr="001C4080">
        <w:rPr>
          <w:rStyle w:val="StyleBoldUnderline"/>
          <w:highlight w:val="yellow"/>
        </w:rPr>
        <w:t>opening</w:t>
      </w:r>
      <w:r w:rsidRPr="002C7B1E">
        <w:rPr>
          <w:rStyle w:val="StyleBoldUnderline"/>
        </w:rPr>
        <w:t xml:space="preserve"> its </w:t>
      </w:r>
      <w:r w:rsidRPr="001C4080">
        <w:rPr>
          <w:rStyle w:val="StyleBoldUnderline"/>
          <w:highlight w:val="yellow"/>
        </w:rPr>
        <w:t>board meetings with</w:t>
      </w:r>
      <w:r w:rsidRPr="002C7B1E">
        <w:rPr>
          <w:rStyle w:val="StyleBoldUnderline"/>
        </w:rPr>
        <w:t xml:space="preserve"> a </w:t>
      </w:r>
      <w:r w:rsidRPr="001C4080">
        <w:rPr>
          <w:rStyle w:val="StyleBoldUnderline"/>
          <w:highlight w:val="yellow"/>
        </w:rPr>
        <w:t>prayer</w:t>
      </w:r>
      <w:r w:rsidRPr="002C7B1E">
        <w:rPr>
          <w:rStyle w:val="StyleBoldUnderline"/>
        </w:rPr>
        <w:t>?</w:t>
      </w:r>
      <w:r w:rsidRPr="002C7B1E">
        <w:rPr>
          <w:rStyle w:val="StyleBoldUnderline"/>
          <w:sz w:val="12"/>
        </w:rPr>
        <w:t xml:space="preserve">¶ </w:t>
      </w:r>
      <w:proofErr w:type="spellStart"/>
      <w:r w:rsidRPr="001C4080">
        <w:rPr>
          <w:rStyle w:val="StyleBoldUnderline"/>
          <w:highlight w:val="yellow"/>
        </w:rPr>
        <w:t>Schuette</w:t>
      </w:r>
      <w:proofErr w:type="spellEnd"/>
      <w:r w:rsidRPr="001C4080">
        <w:rPr>
          <w:rStyle w:val="StyleBoldUnderline"/>
          <w:highlight w:val="yellow"/>
        </w:rPr>
        <w:t xml:space="preserve"> v. Coalition to Defend Affirmative Action:</w:t>
      </w:r>
      <w:r w:rsidRPr="002C7B1E">
        <w:rPr>
          <w:rStyle w:val="StyleBoldUnderline"/>
        </w:rPr>
        <w:t xml:space="preserve"> May </w:t>
      </w:r>
      <w:r w:rsidRPr="001C4080">
        <w:rPr>
          <w:rStyle w:val="StyleBoldUnderline"/>
          <w:highlight w:val="yellow"/>
        </w:rPr>
        <w:t>states limit the use of racial preferences</w:t>
      </w:r>
      <w:r w:rsidRPr="002C7B1E">
        <w:rPr>
          <w:rStyle w:val="StyleBoldUnderline"/>
        </w:rPr>
        <w:t xml:space="preserve"> by amending their constitutions?</w:t>
      </w:r>
      <w:r w:rsidRPr="002C7B1E">
        <w:rPr>
          <w:rStyle w:val="StyleBoldUnderline"/>
          <w:sz w:val="12"/>
        </w:rPr>
        <w:t xml:space="preserve">¶ </w:t>
      </w:r>
      <w:r w:rsidRPr="00FC2557">
        <w:rPr>
          <w:rStyle w:val="StyleBoldUnderline"/>
          <w:highlight w:val="yellow"/>
        </w:rPr>
        <w:t xml:space="preserve">Bond </w:t>
      </w:r>
      <w:r w:rsidRPr="001C4080">
        <w:rPr>
          <w:rStyle w:val="StyleBoldUnderline"/>
          <w:highlight w:val="yellow"/>
        </w:rPr>
        <w:t>v. U</w:t>
      </w:r>
      <w:r w:rsidRPr="00FC2557">
        <w:rPr>
          <w:rStyle w:val="StyleBoldUnderline"/>
        </w:rPr>
        <w:t xml:space="preserve">nited </w:t>
      </w:r>
      <w:r w:rsidRPr="001C4080">
        <w:rPr>
          <w:rStyle w:val="StyleBoldUnderline"/>
          <w:highlight w:val="yellow"/>
        </w:rPr>
        <w:t>S</w:t>
      </w:r>
      <w:r w:rsidRPr="00FC2557">
        <w:rPr>
          <w:rStyle w:val="StyleBoldUnderline"/>
        </w:rPr>
        <w:t>tates:</w:t>
      </w:r>
      <w:r w:rsidRPr="002C7B1E">
        <w:rPr>
          <w:rStyle w:val="StyleBoldUnderline"/>
        </w:rPr>
        <w:t xml:space="preserve"> What is the scope of the Treaty Power?</w:t>
      </w:r>
      <w:r>
        <w:t xml:space="preserve"> Can the President, the Senate, and a foreign country conspire to expand the powers of the federal government through treaties</w:t>
      </w:r>
      <w:proofErr w:type="gramStart"/>
      <w:r>
        <w:t>?</w:t>
      </w:r>
      <w:r w:rsidRPr="002C7B1E">
        <w:rPr>
          <w:sz w:val="12"/>
        </w:rPr>
        <w:t>¶</w:t>
      </w:r>
      <w:proofErr w:type="gramEnd"/>
      <w:r w:rsidRPr="002C7B1E">
        <w:rPr>
          <w:sz w:val="12"/>
        </w:rPr>
        <w:t xml:space="preserve"> </w:t>
      </w:r>
      <w:r w:rsidRPr="00FC2557">
        <w:rPr>
          <w:rStyle w:val="StyleBoldUnderline"/>
          <w:highlight w:val="yellow"/>
        </w:rPr>
        <w:t>N</w:t>
      </w:r>
      <w:r w:rsidRPr="002C7B1E">
        <w:rPr>
          <w:rStyle w:val="StyleBoldUnderline"/>
        </w:rPr>
        <w:t xml:space="preserve">ational </w:t>
      </w:r>
      <w:r w:rsidRPr="00FC2557">
        <w:rPr>
          <w:rStyle w:val="StyleBoldUnderline"/>
          <w:highlight w:val="yellow"/>
        </w:rPr>
        <w:t>L</w:t>
      </w:r>
      <w:r w:rsidRPr="00FC2557">
        <w:rPr>
          <w:rStyle w:val="StyleBoldUnderline"/>
        </w:rPr>
        <w:t>a</w:t>
      </w:r>
      <w:r w:rsidRPr="002C7B1E">
        <w:rPr>
          <w:rStyle w:val="StyleBoldUnderline"/>
        </w:rPr>
        <w:t xml:space="preserve">bor </w:t>
      </w:r>
      <w:r w:rsidRPr="00FC2557">
        <w:rPr>
          <w:rStyle w:val="StyleBoldUnderline"/>
          <w:highlight w:val="yellow"/>
        </w:rPr>
        <w:t>R</w:t>
      </w:r>
      <w:r w:rsidRPr="002C7B1E">
        <w:rPr>
          <w:rStyle w:val="StyleBoldUnderline"/>
        </w:rPr>
        <w:t xml:space="preserve">elations </w:t>
      </w:r>
      <w:r w:rsidRPr="00FC2557">
        <w:rPr>
          <w:rStyle w:val="StyleBoldUnderline"/>
          <w:highlight w:val="yellow"/>
        </w:rPr>
        <w:t>B</w:t>
      </w:r>
      <w:r w:rsidRPr="002C7B1E">
        <w:rPr>
          <w:rStyle w:val="StyleBoldUnderline"/>
        </w:rPr>
        <w:t>oard v</w:t>
      </w:r>
      <w:r w:rsidRPr="00FC2557">
        <w:rPr>
          <w:rStyle w:val="StyleBoldUnderline"/>
          <w:highlight w:val="yellow"/>
        </w:rPr>
        <w:t>.</w:t>
      </w:r>
      <w:r w:rsidRPr="002C7B1E">
        <w:rPr>
          <w:rStyle w:val="StyleBoldUnderline"/>
        </w:rPr>
        <w:t xml:space="preserve"> Noel </w:t>
      </w:r>
      <w:r w:rsidRPr="00FC2557">
        <w:rPr>
          <w:rStyle w:val="StyleBoldUnderline"/>
          <w:highlight w:val="yellow"/>
        </w:rPr>
        <w:t>Canning: Who decides when Congress is in “recess”</w:t>
      </w:r>
      <w:r w:rsidRPr="002C7B1E">
        <w:rPr>
          <w:rStyle w:val="StyleBoldUnderline"/>
        </w:rPr>
        <w:t xml:space="preserve"> for the purpose of making presidential appointments: the President or the Senate?</w:t>
      </w:r>
    </w:p>
    <w:p w:rsidR="00C36CD9" w:rsidRDefault="00C36CD9" w:rsidP="00C36CD9">
      <w:pPr>
        <w:pStyle w:val="Heading4"/>
      </w:pPr>
      <w:r>
        <w:lastRenderedPageBreak/>
        <w:t>No impact--- workarounds and self-executing treaties solve</w:t>
      </w:r>
    </w:p>
    <w:p w:rsidR="00C36CD9" w:rsidRPr="0027568C" w:rsidRDefault="00C36CD9" w:rsidP="00C36CD9">
      <w:r w:rsidRPr="0027568C">
        <w:rPr>
          <w:rStyle w:val="StyleStyleBold12pt"/>
        </w:rPr>
        <w:t>Ku 2013</w:t>
      </w:r>
      <w:r>
        <w:t xml:space="preserve"> (Julian Ku, Professor of Law and Faculty Director of International Programs at Hofstra School of Law, “Will Bond v. United States Matter</w:t>
      </w:r>
      <w:proofErr w:type="gramStart"/>
      <w:r>
        <w:t>?,</w:t>
      </w:r>
      <w:proofErr w:type="gramEnd"/>
      <w:r>
        <w:t xml:space="preserve">” </w:t>
      </w:r>
    </w:p>
    <w:p w:rsidR="00C36CD9" w:rsidRPr="002C7B1E" w:rsidRDefault="00C36CD9" w:rsidP="00C36CD9">
      <w:pPr>
        <w:rPr>
          <w:rStyle w:val="StyleBoldUnderline"/>
        </w:rPr>
      </w:pPr>
      <w:r w:rsidRPr="00FC2557">
        <w:rPr>
          <w:rStyle w:val="StyleBoldUnderline"/>
          <w:highlight w:val="yellow"/>
        </w:rPr>
        <w:t>Bond v. United States</w:t>
      </w:r>
      <w:r>
        <w:t xml:space="preserve"> is one of those cases that </w:t>
      </w:r>
      <w:r w:rsidRPr="00FC2557">
        <w:rPr>
          <w:rStyle w:val="StyleBoldUnderline"/>
          <w:highlight w:val="yellow"/>
        </w:rPr>
        <w:t>promises</w:t>
      </w:r>
      <w:r w:rsidRPr="002C7B1E">
        <w:rPr>
          <w:rStyle w:val="StyleBoldUnderline"/>
        </w:rPr>
        <w:t xml:space="preserve"> both more and </w:t>
      </w:r>
      <w:r w:rsidRPr="00FC2557">
        <w:rPr>
          <w:rStyle w:val="StyleBoldUnderline"/>
          <w:highlight w:val="yellow"/>
        </w:rPr>
        <w:t>less than it seems.</w:t>
      </w:r>
    </w:p>
    <w:p w:rsidR="00C36CD9" w:rsidRDefault="00C36CD9" w:rsidP="00C36CD9">
      <w:r>
        <w:t>At first glance, it seems an important and fascinating case because it is the first time the U.S. Supreme Court will revisit any aspect of the famous 1920 Oliver Wendell Holmes Jr.’s decision in Missouri v. Holland. That decision, arguably the most famous decision in the U.S. foreign affairs law canon, held that the treaty power was not constrained by the state’s rights limitations in the Tenth Amendment of the U.S. Constitution. It also held that Congress’ power to implement treaties through normal legislation is similarly unconstrained.</w:t>
      </w:r>
      <w:r w:rsidRPr="002C7B1E">
        <w:rPr>
          <w:sz w:val="12"/>
        </w:rPr>
        <w:t xml:space="preserve">¶ </w:t>
      </w:r>
      <w:proofErr w:type="gramStart"/>
      <w:r>
        <w:t>By</w:t>
      </w:r>
      <w:proofErr w:type="gramEnd"/>
      <w:r>
        <w:t xml:space="preserve"> agreeing to decide Bond, the Supreme Court may reconsider the second (and less famous) of those two holdings. </w:t>
      </w:r>
      <w:proofErr w:type="gramStart"/>
      <w:r>
        <w:t xml:space="preserve">That second holding, on the much understudied “treaty implementation” power, was challenged in a 2005 Harvard Law Review article by Georgetown Professor Nicholas </w:t>
      </w:r>
      <w:proofErr w:type="spellStart"/>
      <w:r>
        <w:t>Rosencranz</w:t>
      </w:r>
      <w:proofErr w:type="spellEnd"/>
      <w:r>
        <w:t>.</w:t>
      </w:r>
      <w:proofErr w:type="gramEnd"/>
      <w:r>
        <w:t xml:space="preserve"> (BTW, large congratulations should go to Nick for almost single-handedly creating, or at least reviving, this argument.)</w:t>
      </w:r>
      <w:r w:rsidRPr="002C7B1E">
        <w:rPr>
          <w:sz w:val="12"/>
        </w:rPr>
        <w:t xml:space="preserve">¶ </w:t>
      </w:r>
      <w:proofErr w:type="gramStart"/>
      <w:r w:rsidRPr="002C7B1E">
        <w:rPr>
          <w:rStyle w:val="StyleBoldUnderline"/>
        </w:rPr>
        <w:t>As</w:t>
      </w:r>
      <w:proofErr w:type="gramEnd"/>
      <w:r w:rsidRPr="002C7B1E">
        <w:rPr>
          <w:rStyle w:val="StyleBoldUnderline"/>
        </w:rPr>
        <w:t xml:space="preserve"> a matter of high constitutional principle about the nature of the U.S. Constitution’s grant of enumerated powers, this could be a huge case.</w:t>
      </w:r>
      <w:r>
        <w:rPr>
          <w:rStyle w:val="StyleBoldUnderline"/>
        </w:rPr>
        <w:t xml:space="preserve"> </w:t>
      </w:r>
      <w:r w:rsidRPr="002C7B1E">
        <w:rPr>
          <w:rStyle w:val="StyleBoldUnderline"/>
        </w:rPr>
        <w:t xml:space="preserve">But </w:t>
      </w:r>
      <w:r w:rsidRPr="00FC2557">
        <w:rPr>
          <w:rStyle w:val="StyleBoldUnderline"/>
          <w:highlight w:val="yellow"/>
        </w:rPr>
        <w:t>there are reasons to doubt the practical importance of any decision by the Court to revisit Missouri v. Holland</w:t>
      </w:r>
      <w:r w:rsidRPr="002C7B1E">
        <w:rPr>
          <w:rStyle w:val="StyleBoldUnderline"/>
        </w:rPr>
        <w:t xml:space="preserve"> in the context of Bond.</w:t>
      </w:r>
      <w:r>
        <w:t xml:space="preserve"> Why? </w:t>
      </w:r>
      <w:proofErr w:type="gramStart"/>
      <w:r>
        <w:t xml:space="preserve">Because </w:t>
      </w:r>
      <w:r w:rsidRPr="00FC2557">
        <w:rPr>
          <w:rStyle w:val="StyleBoldUnderline"/>
          <w:highlight w:val="yellow"/>
        </w:rPr>
        <w:t>the central holding of Missouri v. Holland was that treaties are not constrained by the Tenth Amendment.</w:t>
      </w:r>
      <w:proofErr w:type="gramEnd"/>
      <w:r w:rsidRPr="00FC2557">
        <w:rPr>
          <w:rStyle w:val="StyleBoldUnderline"/>
          <w:highlight w:val="yellow"/>
        </w:rPr>
        <w:t xml:space="preserve"> Even if the Court holds that Congress cannot use a treaty to exceed its Article I powers, the President and Senate could still simply use a self-executing treaty</w:t>
      </w:r>
      <w:r w:rsidRPr="002C7B1E">
        <w:rPr>
          <w:rStyle w:val="StyleBoldUnderline"/>
        </w:rPr>
        <w:t xml:space="preserve"> to implement the same obligations</w:t>
      </w:r>
      <w:r>
        <w:t xml:space="preserve"> (as Prof. Rick </w:t>
      </w:r>
      <w:proofErr w:type="spellStart"/>
      <w:r>
        <w:t>Pildes</w:t>
      </w:r>
      <w:proofErr w:type="spellEnd"/>
      <w:r>
        <w:t xml:space="preserve"> argues here).</w:t>
      </w:r>
      <w:r w:rsidRPr="002C7B1E">
        <w:rPr>
          <w:sz w:val="12"/>
        </w:rPr>
        <w:t xml:space="preserve">¶ </w:t>
      </w:r>
      <w:r>
        <w:t xml:space="preserve">Having said all that, </w:t>
      </w:r>
      <w:r w:rsidRPr="00FC2557">
        <w:rPr>
          <w:rStyle w:val="StyleBoldUnderline"/>
          <w:highlight w:val="yellow"/>
        </w:rPr>
        <w:t>a favorable decision for the petitioners</w:t>
      </w:r>
      <w:r w:rsidRPr="002C7B1E">
        <w:rPr>
          <w:rStyle w:val="StyleBoldUnderline"/>
        </w:rPr>
        <w:t xml:space="preserve"> in Bond </w:t>
      </w:r>
      <w:r w:rsidRPr="00FC2557">
        <w:rPr>
          <w:rStyle w:val="StyleBoldUnderline"/>
          <w:highlight w:val="yellow"/>
        </w:rPr>
        <w:t>could still have a practical impact by revivin</w:t>
      </w:r>
      <w:r w:rsidRPr="002C7B1E">
        <w:rPr>
          <w:rStyle w:val="StyleBoldUnderline"/>
        </w:rPr>
        <w:t xml:space="preserve">g that almost extinct constitutional creature: </w:t>
      </w:r>
      <w:r w:rsidRPr="00FC2557">
        <w:rPr>
          <w:rStyle w:val="StyleBoldUnderline"/>
          <w:highlight w:val="yellow"/>
        </w:rPr>
        <w:t>the self-executing treaty</w:t>
      </w:r>
      <w:r w:rsidRPr="002C7B1E">
        <w:rPr>
          <w:rStyle w:val="StyleBoldUnderline"/>
        </w:rPr>
        <w:t>.</w:t>
      </w:r>
      <w:r>
        <w:t xml:space="preserve"> The President and Senate, at least in the past few decades, have very rarely approved self-executing treaties outside of a few subject matter areas (like taxes, extradition, and investment). Big important treaties, such as human rights treaties, have generally been approved on the condition they are non-self-executing. (Go </w:t>
      </w:r>
      <w:proofErr w:type="gramStart"/>
      <w:r>
        <w:t>ahead,</w:t>
      </w:r>
      <w:proofErr w:type="gramEnd"/>
      <w:r>
        <w:t xml:space="preserve"> name the most important self-executing treaty of the past thirty years. </w:t>
      </w:r>
      <w:proofErr w:type="gramStart"/>
      <w:r>
        <w:t>That Tax Convention with Chile?)</w:t>
      </w:r>
      <w:proofErr w:type="gramEnd"/>
      <w:r>
        <w:t xml:space="preserve"> Or they are approved like most trade agreements via the route of the congressional-executive agreement.</w:t>
      </w:r>
    </w:p>
    <w:p w:rsidR="00C36CD9" w:rsidRPr="00851A50" w:rsidRDefault="00C36CD9" w:rsidP="00C36CD9"/>
    <w:p w:rsidR="00F21F59" w:rsidRPr="00F10847" w:rsidRDefault="00F21F59" w:rsidP="00F21F59"/>
    <w:p w:rsidR="00F21F59" w:rsidRDefault="00F21F59" w:rsidP="00F21F59">
      <w:pPr>
        <w:pStyle w:val="Heading1"/>
      </w:pPr>
      <w:r>
        <w:lastRenderedPageBreak/>
        <w:t>1AR</w:t>
      </w:r>
    </w:p>
    <w:p w:rsidR="00F21F59" w:rsidRDefault="00F21F59" w:rsidP="00F21F59"/>
    <w:p w:rsidR="00C36CD9" w:rsidRDefault="00C36CD9" w:rsidP="00C36CD9">
      <w:pPr>
        <w:pStyle w:val="Heading4"/>
      </w:pPr>
      <w:r>
        <w:t>Costs are contextually marginal—withdrawal is way worse</w:t>
      </w:r>
    </w:p>
    <w:p w:rsidR="00C36CD9" w:rsidRPr="00D32870" w:rsidRDefault="00C36CD9" w:rsidP="00C36CD9">
      <w:proofErr w:type="spellStart"/>
      <w:r w:rsidRPr="007F285C">
        <w:rPr>
          <w:rStyle w:val="Heading4Char"/>
        </w:rPr>
        <w:t>Kagan</w:t>
      </w:r>
      <w:proofErr w:type="spellEnd"/>
      <w:r w:rsidRPr="007F285C">
        <w:rPr>
          <w:rStyle w:val="Heading4Char"/>
        </w:rPr>
        <w:t xml:space="preserve"> 12</w:t>
      </w:r>
      <w:r>
        <w:t xml:space="preserve"> </w:t>
      </w:r>
      <w:r w:rsidRPr="007F285C">
        <w:rPr>
          <w:sz w:val="20"/>
          <w:szCs w:val="20"/>
        </w:rPr>
        <w:t xml:space="preserve">(Not Fade Away The myth of American decline. Robert </w:t>
      </w:r>
      <w:proofErr w:type="spellStart"/>
      <w:r w:rsidRPr="007F285C">
        <w:rPr>
          <w:sz w:val="20"/>
          <w:szCs w:val="20"/>
        </w:rPr>
        <w:t>Kagan</w:t>
      </w:r>
      <w:proofErr w:type="spellEnd"/>
      <w:r w:rsidRPr="007F285C">
        <w:rPr>
          <w:sz w:val="20"/>
          <w:szCs w:val="20"/>
        </w:rPr>
        <w:t xml:space="preserve"> senior fellow at Brookings Inst. January 11, 2012 | 5:04 pm; The New Republic, http://goo.gl/SEyOM)</w:t>
      </w:r>
    </w:p>
    <w:p w:rsidR="00C36CD9" w:rsidRDefault="00C36CD9" w:rsidP="00C36CD9">
      <w:r>
        <w:t xml:space="preserve">If we are serious about this exercise in accounting, moreover, the costs of </w:t>
      </w:r>
      <w:r w:rsidRPr="00D32870">
        <w:t>maintaining this position</w:t>
      </w:r>
      <w:r>
        <w:t xml:space="preserve"> </w:t>
      </w:r>
      <w:r w:rsidRPr="00472535">
        <w:t>cannot be measured without considering</w:t>
      </w:r>
      <w:r>
        <w:t xml:space="preserve"> the </w:t>
      </w:r>
      <w:r w:rsidRPr="00472535">
        <w:t>costs of losing it.</w:t>
      </w:r>
      <w:r>
        <w:t xml:space="preserve"> Some of the </w:t>
      </w:r>
      <w:r w:rsidRPr="000757A1">
        <w:rPr>
          <w:rStyle w:val="StyleBoldUnderline"/>
          <w:highlight w:val="cyan"/>
        </w:rPr>
        <w:t>costs of reducing the American role</w:t>
      </w:r>
      <w:r>
        <w:t xml:space="preserve"> in the world </w:t>
      </w:r>
      <w:r w:rsidRPr="00472535">
        <w:t>are</w:t>
      </w:r>
      <w:r>
        <w:t xml:space="preserve">, of course, unquantifiable. What is it worth to Americans to live in a world dominated by democracies rather than by autocracies? But some of the potential costs </w:t>
      </w:r>
      <w:r w:rsidRPr="00472535">
        <w:rPr>
          <w:rStyle w:val="StyleBoldUnderline"/>
        </w:rPr>
        <w:t>could be measured</w:t>
      </w:r>
      <w:r>
        <w:t xml:space="preserve">, if anyone cared to try. If the decline of American military power produced an </w:t>
      </w:r>
      <w:r w:rsidRPr="000757A1">
        <w:rPr>
          <w:rStyle w:val="StyleBoldUnderline"/>
          <w:highlight w:val="cyan"/>
        </w:rPr>
        <w:t>unraveling of the international economic order</w:t>
      </w:r>
      <w:r>
        <w:t xml:space="preserve"> that American power has helped sustain; if </w:t>
      </w:r>
      <w:r w:rsidRPr="00472535">
        <w:rPr>
          <w:rStyle w:val="StyleBoldUnderline"/>
        </w:rPr>
        <w:t>trade</w:t>
      </w:r>
      <w:r>
        <w:t xml:space="preserve"> routes and waterways </w:t>
      </w:r>
      <w:r w:rsidRPr="00472535">
        <w:rPr>
          <w:rStyle w:val="StyleBoldUnderline"/>
        </w:rPr>
        <w:t>ceased to be as secure</w:t>
      </w:r>
      <w:r>
        <w:t xml:space="preserve">, because the U.S. </w:t>
      </w:r>
      <w:r w:rsidRPr="00472535">
        <w:rPr>
          <w:rStyle w:val="StyleBoldUnderline"/>
        </w:rPr>
        <w:t>Navy</w:t>
      </w:r>
      <w:r>
        <w:t xml:space="preserve"> was </w:t>
      </w:r>
      <w:r w:rsidRPr="00472535">
        <w:rPr>
          <w:rStyle w:val="StyleBoldUnderline"/>
        </w:rPr>
        <w:t>no longer</w:t>
      </w:r>
      <w:r>
        <w:t xml:space="preserve"> able to </w:t>
      </w:r>
      <w:r w:rsidRPr="00472535">
        <w:rPr>
          <w:rStyle w:val="StyleBoldUnderline"/>
        </w:rPr>
        <w:t>defend them</w:t>
      </w:r>
      <w:r>
        <w:t xml:space="preserve">; if </w:t>
      </w:r>
      <w:r w:rsidRPr="000757A1">
        <w:rPr>
          <w:rStyle w:val="StyleBoldUnderline"/>
          <w:highlight w:val="cyan"/>
        </w:rPr>
        <w:t>regional wars</w:t>
      </w:r>
      <w:r w:rsidRPr="00472535">
        <w:rPr>
          <w:rStyle w:val="StyleBoldUnderline"/>
        </w:rPr>
        <w:t xml:space="preserve"> broke out among great powers because they were no longer constrained </w:t>
      </w:r>
      <w:r>
        <w:t xml:space="preserve">by the American superpower; if American </w:t>
      </w:r>
      <w:r w:rsidRPr="000757A1">
        <w:rPr>
          <w:rStyle w:val="StyleBoldUnderline"/>
          <w:highlight w:val="cyan"/>
        </w:rPr>
        <w:t>allies were attacked because</w:t>
      </w:r>
      <w:r w:rsidRPr="00472535">
        <w:rPr>
          <w:rStyle w:val="StyleBoldUnderline"/>
        </w:rPr>
        <w:t xml:space="preserve"> the </w:t>
      </w:r>
      <w:r w:rsidRPr="000757A1">
        <w:rPr>
          <w:rStyle w:val="StyleBoldUnderline"/>
          <w:highlight w:val="cyan"/>
        </w:rPr>
        <w:t>U</w:t>
      </w:r>
      <w:r>
        <w:t xml:space="preserve">nited </w:t>
      </w:r>
      <w:r w:rsidRPr="000757A1">
        <w:rPr>
          <w:rStyle w:val="StyleBoldUnderline"/>
          <w:highlight w:val="cyan"/>
        </w:rPr>
        <w:t>S</w:t>
      </w:r>
      <w:r>
        <w:t xml:space="preserve">tates </w:t>
      </w:r>
      <w:r w:rsidRPr="000757A1">
        <w:rPr>
          <w:rStyle w:val="StyleBoldUnderline"/>
          <w:highlight w:val="cyan"/>
        </w:rPr>
        <w:t>appeared unable to come to their defense</w:t>
      </w:r>
      <w:r>
        <w:t xml:space="preserve">; if the generally free and open nature of the international system became less so—if all this came to pass, there would be measurable costs. And it is not too far-fetched to imagine that these </w:t>
      </w:r>
      <w:r w:rsidRPr="000757A1">
        <w:rPr>
          <w:rStyle w:val="StyleBoldUnderline"/>
          <w:highlight w:val="cyan"/>
        </w:rPr>
        <w:t>costs would be far greater</w:t>
      </w:r>
      <w:r w:rsidRPr="00472535">
        <w:rPr>
          <w:rStyle w:val="StyleBoldUnderline"/>
        </w:rPr>
        <w:t xml:space="preserve"> </w:t>
      </w:r>
      <w:r w:rsidRPr="00D32870">
        <w:t>than the savings</w:t>
      </w:r>
      <w:r w:rsidRPr="00472535">
        <w:t xml:space="preserve"> gained by cutting the defense and foreign aid budgets by $100 billion a year. You can</w:t>
      </w:r>
      <w:r>
        <w:t xml:space="preserve"> </w:t>
      </w:r>
      <w:r w:rsidRPr="000757A1">
        <w:rPr>
          <w:rStyle w:val="StyleBoldUnderline"/>
          <w:highlight w:val="cyan"/>
        </w:rPr>
        <w:t>save money</w:t>
      </w:r>
      <w:r w:rsidRPr="00472535">
        <w:rPr>
          <w:rStyle w:val="StyleBoldUnderline"/>
        </w:rPr>
        <w:t xml:space="preserve"> </w:t>
      </w:r>
      <w:r w:rsidRPr="00472535">
        <w:t>by</w:t>
      </w:r>
      <w:r w:rsidRPr="00472535">
        <w:rPr>
          <w:rStyle w:val="StyleBoldUnderline"/>
        </w:rPr>
        <w:t xml:space="preserve"> </w:t>
      </w:r>
      <w:r w:rsidRPr="000757A1">
        <w:rPr>
          <w:rStyle w:val="StyleBoldUnderline"/>
          <w:highlight w:val="cyan"/>
        </w:rPr>
        <w:t>buying a</w:t>
      </w:r>
      <w:r w:rsidRPr="00472535">
        <w:rPr>
          <w:rStyle w:val="StyleBoldUnderline"/>
        </w:rPr>
        <w:t xml:space="preserve"> </w:t>
      </w:r>
      <w:r>
        <w:t xml:space="preserve">used </w:t>
      </w:r>
      <w:r w:rsidRPr="000757A1">
        <w:rPr>
          <w:rStyle w:val="StyleBoldUnderline"/>
          <w:highlight w:val="cyan"/>
        </w:rPr>
        <w:t>car without</w:t>
      </w:r>
      <w:r>
        <w:t xml:space="preserve"> a warranty and without certain </w:t>
      </w:r>
      <w:r w:rsidRPr="000757A1">
        <w:rPr>
          <w:rStyle w:val="StyleBoldUnderline"/>
          <w:highlight w:val="cyan"/>
        </w:rPr>
        <w:t>safety</w:t>
      </w:r>
      <w:r>
        <w:t xml:space="preserve"> features, but </w:t>
      </w:r>
      <w:r w:rsidRPr="000757A1">
        <w:rPr>
          <w:rStyle w:val="StyleBoldUnderline"/>
          <w:highlight w:val="cyan"/>
        </w:rPr>
        <w:t>what happens</w:t>
      </w:r>
      <w:r w:rsidRPr="00D32870">
        <w:rPr>
          <w:rStyle w:val="StyleBoldUnderline"/>
        </w:rPr>
        <w:t xml:space="preserve"> when you get </w:t>
      </w:r>
      <w:r w:rsidRPr="000757A1">
        <w:rPr>
          <w:rStyle w:val="StyleBoldUnderline"/>
          <w:highlight w:val="cyan"/>
        </w:rPr>
        <w:t>in</w:t>
      </w:r>
      <w:r>
        <w:t xml:space="preserve">to </w:t>
      </w:r>
      <w:r w:rsidRPr="000757A1">
        <w:rPr>
          <w:rStyle w:val="StyleBoldUnderline"/>
          <w:highlight w:val="cyan"/>
        </w:rPr>
        <w:t>an accident? American</w:t>
      </w:r>
      <w:r>
        <w:t xml:space="preserve"> military </w:t>
      </w:r>
      <w:r w:rsidRPr="000757A1">
        <w:rPr>
          <w:rStyle w:val="StyleBoldUnderline"/>
          <w:highlight w:val="cyan"/>
        </w:rPr>
        <w:t>strength reduces the risk</w:t>
      </w:r>
      <w:r>
        <w:t xml:space="preserve"> of accidents </w:t>
      </w:r>
      <w:r w:rsidRPr="00D32870">
        <w:rPr>
          <w:rStyle w:val="StyleBoldUnderline"/>
        </w:rPr>
        <w:t xml:space="preserve">by </w:t>
      </w:r>
      <w:r w:rsidRPr="000757A1">
        <w:rPr>
          <w:rStyle w:val="StyleBoldUnderline"/>
          <w:highlight w:val="cyan"/>
        </w:rPr>
        <w:t>deterring</w:t>
      </w:r>
      <w:r w:rsidRPr="00D32870">
        <w:rPr>
          <w:rStyle w:val="StyleBoldUnderline"/>
        </w:rPr>
        <w:t xml:space="preserve"> </w:t>
      </w:r>
      <w:r w:rsidRPr="000757A1">
        <w:rPr>
          <w:rStyle w:val="StyleBoldUnderline"/>
          <w:highlight w:val="cyan"/>
        </w:rPr>
        <w:t>conflict, and lowers the price</w:t>
      </w:r>
      <w:r>
        <w:t xml:space="preserve"> of the accidents that occur </w:t>
      </w:r>
      <w:r w:rsidRPr="00D32870">
        <w:rPr>
          <w:rStyle w:val="StyleBoldUnderline"/>
        </w:rPr>
        <w:t>by reducing the chance of losing</w:t>
      </w:r>
      <w:r>
        <w:t xml:space="preserve">. </w:t>
      </w:r>
      <w:r w:rsidRPr="000757A1">
        <w:rPr>
          <w:rStyle w:val="StyleBoldUnderline"/>
          <w:highlight w:val="cyan"/>
        </w:rPr>
        <w:t>These</w:t>
      </w:r>
      <w:r>
        <w:t xml:space="preserve"> savings </w:t>
      </w:r>
      <w:r w:rsidRPr="000757A1">
        <w:rPr>
          <w:rStyle w:val="StyleBoldUnderline"/>
          <w:highlight w:val="cyan"/>
        </w:rPr>
        <w:t>need to be part of the calculation</w:t>
      </w:r>
      <w:r>
        <w:t xml:space="preserve">, too. As a simple matter of dollars and cents, it may be </w:t>
      </w:r>
      <w:r w:rsidRPr="000757A1">
        <w:rPr>
          <w:rStyle w:val="StyleBoldUnderline"/>
          <w:highlight w:val="cyan"/>
        </w:rPr>
        <w:t>a lot cheaper to preserve</w:t>
      </w:r>
      <w:r>
        <w:t xml:space="preserve"> the current level of American </w:t>
      </w:r>
      <w:r w:rsidRPr="00D32870">
        <w:rPr>
          <w:rStyle w:val="StyleBoldUnderline"/>
        </w:rPr>
        <w:t>involvement</w:t>
      </w:r>
      <w:r>
        <w:t xml:space="preserve"> in the world </w:t>
      </w:r>
      <w:r w:rsidRPr="00D32870">
        <w:rPr>
          <w:rStyle w:val="StyleBoldUnderline"/>
        </w:rPr>
        <w:t>than</w:t>
      </w:r>
      <w:r>
        <w:t xml:space="preserve"> to </w:t>
      </w:r>
      <w:r w:rsidRPr="00D32870">
        <w:rPr>
          <w:rStyle w:val="StyleBoldUnderline"/>
        </w:rPr>
        <w:t>reduce</w:t>
      </w:r>
      <w:r>
        <w:t xml:space="preserve"> it.</w:t>
      </w:r>
    </w:p>
    <w:p w:rsidR="00C36CD9" w:rsidRDefault="00C36CD9" w:rsidP="00C36CD9">
      <w:pPr>
        <w:pStyle w:val="Heading3"/>
      </w:pPr>
      <w:proofErr w:type="spellStart"/>
      <w:r>
        <w:lastRenderedPageBreak/>
        <w:t>Dr</w:t>
      </w:r>
      <w:proofErr w:type="spellEnd"/>
      <w:r>
        <w:t xml:space="preserve"> </w:t>
      </w:r>
      <w:proofErr w:type="gramStart"/>
      <w:r>
        <w:t>shift</w:t>
      </w:r>
      <w:proofErr w:type="gramEnd"/>
    </w:p>
    <w:p w:rsidR="00C36CD9" w:rsidRPr="00FD68C5" w:rsidRDefault="00C36CD9" w:rsidP="00C36CD9">
      <w:pPr>
        <w:pStyle w:val="Heading4"/>
      </w:pPr>
      <w:r>
        <w:t>*Status quo detention triggers the link—</w:t>
      </w:r>
      <w:proofErr w:type="spellStart"/>
      <w:r>
        <w:t>aff’s</w:t>
      </w:r>
      <w:proofErr w:type="spellEnd"/>
      <w:r>
        <w:t xml:space="preserve"> key to solve</w:t>
      </w:r>
    </w:p>
    <w:p w:rsidR="00C36CD9" w:rsidRPr="00FD68C5" w:rsidRDefault="00C36CD9" w:rsidP="00C36CD9">
      <w:pPr>
        <w:rPr>
          <w:rFonts w:asciiTheme="minorHAnsi" w:hAnsiTheme="minorHAnsi"/>
        </w:rPr>
      </w:pPr>
      <w:r w:rsidRPr="00FD68C5">
        <w:rPr>
          <w:rFonts w:asciiTheme="minorHAnsi" w:hAnsiTheme="minorHAnsi"/>
        </w:rPr>
        <w:t xml:space="preserve">Craig </w:t>
      </w:r>
      <w:r w:rsidRPr="00FD68C5">
        <w:rPr>
          <w:rStyle w:val="StyleStyleBold12pt"/>
          <w:rFonts w:asciiTheme="minorHAnsi" w:hAnsiTheme="minorHAnsi"/>
        </w:rPr>
        <w:t>Whitlock 13</w:t>
      </w:r>
      <w:r w:rsidRPr="00FD68C5">
        <w:rPr>
          <w:rFonts w:asciiTheme="minorHAnsi" w:hAnsiTheme="minorHAnsi"/>
        </w:rPr>
        <w:t>, Washington Post, "Renditions continue under Obama, despite due-process concerns", January 1, articles.washingtonpost.com/2013-01-01/world/36323571_1_obama-administration-interrogation-drone-strikes</w:t>
      </w:r>
    </w:p>
    <w:p w:rsidR="00C36CD9" w:rsidRPr="00FD68C5" w:rsidRDefault="00C36CD9" w:rsidP="00C36CD9">
      <w:pPr>
        <w:rPr>
          <w:rFonts w:asciiTheme="minorHAnsi" w:hAnsiTheme="minorHAnsi"/>
          <w:sz w:val="10"/>
        </w:rPr>
      </w:pPr>
      <w:r w:rsidRPr="00FD68C5">
        <w:rPr>
          <w:rFonts w:asciiTheme="minorHAnsi" w:hAnsiTheme="minorHAnsi"/>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FD68C5">
        <w:rPr>
          <w:rFonts w:asciiTheme="minorHAnsi" w:hAnsiTheme="minorHAnsi"/>
          <w:sz w:val="12"/>
        </w:rPr>
        <w:t>¶</w:t>
      </w:r>
      <w:r w:rsidRPr="00FD68C5">
        <w:rPr>
          <w:rFonts w:asciiTheme="minorHAnsi" w:hAnsiTheme="minorHAnsi"/>
          <w:sz w:val="16"/>
        </w:rPr>
        <w:t xml:space="preserve"> U.S. agents accused the men — two of them Swedes, the other a longtime resident of Britain — of supporting al-</w:t>
      </w:r>
      <w:proofErr w:type="spellStart"/>
      <w:r w:rsidRPr="00FD68C5">
        <w:rPr>
          <w:rFonts w:asciiTheme="minorHAnsi" w:hAnsiTheme="minorHAnsi"/>
          <w:sz w:val="16"/>
        </w:rPr>
        <w:t>Shabab</w:t>
      </w:r>
      <w:proofErr w:type="spellEnd"/>
      <w:r w:rsidRPr="00FD68C5">
        <w:rPr>
          <w:rFonts w:asciiTheme="minorHAnsi" w:hAnsiTheme="minorHAnsi"/>
          <w:sz w:val="16"/>
        </w:rPr>
        <w:t>,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FD68C5">
        <w:rPr>
          <w:rFonts w:asciiTheme="minorHAnsi" w:hAnsiTheme="minorHAnsi"/>
          <w:sz w:val="12"/>
        </w:rPr>
        <w:t>¶</w:t>
      </w:r>
      <w:r w:rsidRPr="00FD68C5">
        <w:rPr>
          <w:rFonts w:asciiTheme="minorHAnsi" w:hAnsiTheme="minorHAnsi"/>
          <w:sz w:val="16"/>
        </w:rPr>
        <w:t xml:space="preserve"> The secret arrests and detentions came to light Dec. 21 when the suspects made a brief appearance in a Brooklyn courtroom.</w:t>
      </w:r>
      <w:r w:rsidRPr="00FD68C5">
        <w:rPr>
          <w:rFonts w:asciiTheme="minorHAnsi" w:hAnsiTheme="minorHAnsi"/>
          <w:sz w:val="12"/>
        </w:rPr>
        <w:t>¶</w:t>
      </w:r>
      <w:r w:rsidRPr="00FD68C5">
        <w:rPr>
          <w:rFonts w:asciiTheme="minorHAnsi" w:hAnsiTheme="minorHAnsi"/>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FD68C5">
        <w:rPr>
          <w:rFonts w:asciiTheme="minorHAnsi" w:hAnsiTheme="minorHAnsi"/>
          <w:sz w:val="12"/>
        </w:rPr>
        <w:t>¶</w:t>
      </w:r>
      <w:r w:rsidRPr="00FD68C5">
        <w:rPr>
          <w:rFonts w:asciiTheme="minorHAnsi" w:hAnsiTheme="minorHAnsi"/>
          <w:sz w:val="16"/>
        </w:rPr>
        <w:t xml:space="preserve"> Renditions are taking on renewed significance because the administration and </w:t>
      </w:r>
      <w:r w:rsidRPr="00FD68C5">
        <w:rPr>
          <w:rStyle w:val="Emphasis"/>
          <w:rFonts w:asciiTheme="minorHAnsi" w:hAnsiTheme="minorHAnsi"/>
          <w:highlight w:val="yellow"/>
        </w:rPr>
        <w:t>Congress</w:t>
      </w:r>
      <w:r w:rsidRPr="00FD68C5">
        <w:rPr>
          <w:rStyle w:val="StyleBoldUnderline"/>
          <w:rFonts w:asciiTheme="minorHAnsi" w:hAnsiTheme="minorHAnsi"/>
          <w:highlight w:val="yellow"/>
        </w:rPr>
        <w:t xml:space="preserve"> have not reached agreement on a </w:t>
      </w:r>
      <w:r w:rsidRPr="00FD68C5">
        <w:rPr>
          <w:rStyle w:val="Emphasis"/>
          <w:rFonts w:asciiTheme="minorHAnsi" w:hAnsiTheme="minorHAnsi"/>
          <w:highlight w:val="yellow"/>
        </w:rPr>
        <w:t>consistent legal pathway</w:t>
      </w:r>
      <w:r w:rsidRPr="00FD68C5">
        <w:rPr>
          <w:rStyle w:val="StyleBoldUnderline"/>
          <w:rFonts w:asciiTheme="minorHAnsi" w:hAnsiTheme="minorHAnsi"/>
          <w:highlight w:val="yellow"/>
        </w:rPr>
        <w:t xml:space="preserve"> for apprehending terrorism suspects</w:t>
      </w:r>
      <w:r w:rsidRPr="00FD68C5">
        <w:rPr>
          <w:rFonts w:asciiTheme="minorHAnsi" w:hAnsiTheme="minorHAnsi"/>
          <w:sz w:val="16"/>
        </w:rPr>
        <w:t xml:space="preserve"> overseas </w:t>
      </w:r>
      <w:r w:rsidRPr="00FD68C5">
        <w:rPr>
          <w:rStyle w:val="StyleBoldUnderline"/>
          <w:rFonts w:asciiTheme="minorHAnsi" w:hAnsiTheme="minorHAnsi"/>
          <w:highlight w:val="yellow"/>
        </w:rPr>
        <w:t>and bringing them to justice</w:t>
      </w:r>
      <w:r w:rsidRPr="00FD68C5">
        <w:rPr>
          <w:rFonts w:asciiTheme="minorHAnsi" w:hAnsiTheme="minorHAnsi"/>
          <w:sz w:val="16"/>
        </w:rPr>
        <w:t>.</w:t>
      </w:r>
      <w:r w:rsidRPr="00FD68C5">
        <w:rPr>
          <w:rFonts w:asciiTheme="minorHAnsi" w:hAnsiTheme="minorHAnsi"/>
          <w:sz w:val="12"/>
        </w:rPr>
        <w:t>¶</w:t>
      </w:r>
      <w:r w:rsidRPr="00FD68C5">
        <w:rPr>
          <w:rFonts w:asciiTheme="minorHAnsi" w:hAnsiTheme="minorHAnsi"/>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FD68C5">
        <w:rPr>
          <w:rFonts w:asciiTheme="minorHAnsi" w:hAnsiTheme="minorHAnsi"/>
          <w:sz w:val="12"/>
        </w:rPr>
        <w:t>¶</w:t>
      </w:r>
      <w:r w:rsidRPr="00FD68C5">
        <w:rPr>
          <w:rFonts w:asciiTheme="minorHAnsi" w:hAnsiTheme="minorHAnsi"/>
          <w:sz w:val="16"/>
        </w:rPr>
        <w:t xml:space="preserve"> </w:t>
      </w:r>
      <w:r w:rsidRPr="00FD68C5">
        <w:rPr>
          <w:rStyle w:val="StyleBoldUnderline"/>
          <w:rFonts w:asciiTheme="minorHAnsi" w:hAnsiTheme="minorHAnsi"/>
          <w:highlight w:val="yellow"/>
        </w:rPr>
        <w:t>The</w:t>
      </w:r>
      <w:r w:rsidRPr="00FD68C5">
        <w:rPr>
          <w:rFonts w:asciiTheme="minorHAnsi" w:hAnsiTheme="minorHAnsi"/>
          <w:sz w:val="16"/>
        </w:rPr>
        <w:t xml:space="preserve"> impasse and </w:t>
      </w:r>
      <w:r w:rsidRPr="00FD68C5">
        <w:rPr>
          <w:rStyle w:val="Emphasis"/>
          <w:rFonts w:asciiTheme="minorHAnsi" w:hAnsiTheme="minorHAnsi"/>
          <w:highlight w:val="yellow"/>
        </w:rPr>
        <w:t>lack o</w:t>
      </w:r>
      <w:r w:rsidRPr="00FD68C5">
        <w:rPr>
          <w:rStyle w:val="StyleBoldUnderline"/>
          <w:rFonts w:asciiTheme="minorHAnsi" w:hAnsiTheme="minorHAnsi"/>
          <w:highlight w:val="yellow"/>
        </w:rPr>
        <w:t xml:space="preserve">f </w:t>
      </w:r>
      <w:r w:rsidRPr="00FD68C5">
        <w:rPr>
          <w:rStyle w:val="Emphasis"/>
          <w:rFonts w:asciiTheme="minorHAnsi" w:hAnsiTheme="minorHAnsi"/>
          <w:highlight w:val="yellow"/>
        </w:rPr>
        <w:t>detention options</w:t>
      </w:r>
      <w:r w:rsidRPr="00FD68C5">
        <w:rPr>
          <w:rFonts w:asciiTheme="minorHAnsi" w:hAnsiTheme="minorHAnsi"/>
          <w:sz w:val="16"/>
        </w:rPr>
        <w:t xml:space="preserve">, critics say, </w:t>
      </w:r>
      <w:r w:rsidRPr="00FD68C5">
        <w:rPr>
          <w:rStyle w:val="StyleBoldUnderline"/>
          <w:rFonts w:asciiTheme="minorHAnsi" w:hAnsiTheme="minorHAnsi"/>
          <w:highlight w:val="yellow"/>
        </w:rPr>
        <w:t xml:space="preserve">have led to </w:t>
      </w:r>
      <w:r w:rsidRPr="00FD68C5">
        <w:rPr>
          <w:rStyle w:val="Emphasis"/>
          <w:rFonts w:asciiTheme="minorHAnsi" w:hAnsiTheme="minorHAnsi"/>
          <w:highlight w:val="yellow"/>
        </w:rPr>
        <w:t>a de facto policy</w:t>
      </w:r>
      <w:r w:rsidRPr="00FD68C5">
        <w:rPr>
          <w:rStyle w:val="StyleBoldUnderline"/>
          <w:rFonts w:asciiTheme="minorHAnsi" w:hAnsiTheme="minorHAnsi"/>
        </w:rPr>
        <w:t xml:space="preserve"> </w:t>
      </w:r>
      <w:r w:rsidRPr="00FD68C5">
        <w:rPr>
          <w:rFonts w:asciiTheme="minorHAnsi" w:hAnsiTheme="minorHAnsi"/>
          <w:sz w:val="16"/>
        </w:rPr>
        <w:t xml:space="preserve">under which the administration finds it easier </w:t>
      </w:r>
      <w:r w:rsidRPr="00FD68C5">
        <w:rPr>
          <w:rStyle w:val="StyleBoldUnderline"/>
          <w:rFonts w:asciiTheme="minorHAnsi" w:hAnsiTheme="minorHAnsi"/>
          <w:highlight w:val="yellow"/>
        </w:rPr>
        <w:t>to kill terrorism suspects</w:t>
      </w:r>
      <w:r w:rsidRPr="00FD68C5">
        <w:rPr>
          <w:rFonts w:asciiTheme="minorHAnsi" w:hAnsiTheme="minorHAnsi"/>
          <w:sz w:val="16"/>
        </w:rPr>
        <w:t xml:space="preserve">, </w:t>
      </w:r>
      <w:r w:rsidRPr="00FD68C5">
        <w:rPr>
          <w:rStyle w:val="StyleBoldUnderline"/>
          <w:rFonts w:asciiTheme="minorHAnsi" w:hAnsiTheme="minorHAnsi"/>
          <w:highlight w:val="yellow"/>
        </w:rPr>
        <w:t xml:space="preserve">a </w:t>
      </w:r>
      <w:r w:rsidRPr="00FD68C5">
        <w:rPr>
          <w:rStyle w:val="Emphasis"/>
          <w:rFonts w:asciiTheme="minorHAnsi" w:hAnsiTheme="minorHAnsi"/>
          <w:highlight w:val="yellow"/>
        </w:rPr>
        <w:t>key reason for the surge of U.S. drone strikes</w:t>
      </w:r>
      <w:r w:rsidRPr="00FD68C5">
        <w:rPr>
          <w:rStyle w:val="StyleBoldUnderline"/>
          <w:rFonts w:asciiTheme="minorHAnsi" w:hAnsiTheme="minorHAnsi"/>
          <w:highlight w:val="yellow"/>
        </w:rPr>
        <w:t xml:space="preserve"> in Pakistan, Yemen and Somalia</w:t>
      </w:r>
      <w:r w:rsidRPr="00FD68C5">
        <w:rPr>
          <w:rFonts w:asciiTheme="minorHAnsi" w:hAnsiTheme="minorHAnsi"/>
          <w:sz w:val="16"/>
        </w:rPr>
        <w:t>. Renditions, though controversial and complex, represent one of the few alternatives.</w:t>
      </w:r>
    </w:p>
    <w:p w:rsidR="00C36CD9" w:rsidRDefault="00C36CD9" w:rsidP="00C36CD9"/>
    <w:p w:rsidR="00C36CD9" w:rsidRPr="00FD68C5" w:rsidRDefault="00C36CD9" w:rsidP="00C36CD9">
      <w:pPr>
        <w:pStyle w:val="Heading4"/>
      </w:pPr>
      <w:r w:rsidRPr="00FD68C5">
        <w:t xml:space="preserve">The impact is a decade away and not likely </w:t>
      </w:r>
    </w:p>
    <w:p w:rsidR="00C36CD9" w:rsidRPr="00FD68C5" w:rsidRDefault="00C36CD9" w:rsidP="00C36CD9">
      <w:pPr>
        <w:rPr>
          <w:rFonts w:asciiTheme="minorHAnsi" w:hAnsiTheme="minorHAnsi"/>
        </w:rPr>
      </w:pPr>
      <w:proofErr w:type="spellStart"/>
      <w:r w:rsidRPr="00FD68C5">
        <w:rPr>
          <w:rStyle w:val="StyleStyleBold12pt"/>
          <w:rFonts w:asciiTheme="minorHAnsi" w:hAnsiTheme="minorHAnsi"/>
        </w:rPr>
        <w:t>Zenko</w:t>
      </w:r>
      <w:proofErr w:type="spellEnd"/>
      <w:r w:rsidRPr="00FD68C5">
        <w:rPr>
          <w:rStyle w:val="StyleStyleBold12pt"/>
          <w:rFonts w:asciiTheme="minorHAnsi" w:hAnsiTheme="minorHAnsi"/>
        </w:rPr>
        <w:t xml:space="preserve"> 2013</w:t>
      </w:r>
      <w:r w:rsidRPr="00FD68C5">
        <w:rPr>
          <w:rFonts w:asciiTheme="minorHAnsi" w:hAnsiTheme="minorHAnsi"/>
        </w:rPr>
        <w:t xml:space="preserve"> [Micah </w:t>
      </w:r>
      <w:proofErr w:type="spellStart"/>
      <w:r w:rsidRPr="00FD68C5">
        <w:rPr>
          <w:rFonts w:asciiTheme="minorHAnsi" w:hAnsiTheme="minorHAnsi"/>
        </w:rPr>
        <w:t>Zenko</w:t>
      </w:r>
      <w:proofErr w:type="spellEnd"/>
      <w:r w:rsidRPr="00FD68C5">
        <w:rPr>
          <w:rFonts w:asciiTheme="minorHAnsi" w:hAnsiTheme="minorHAnsi"/>
        </w:rPr>
        <w:t xml:space="preserve"> is the Douglas Dillon fellow in the Center for Preventive Action (CPA) at the Council on Foreign Relations (CFR). Previously, he worked for five years at the Harvard Kennedy School and in Wash- </w:t>
      </w:r>
      <w:proofErr w:type="spellStart"/>
      <w:r w:rsidRPr="00FD68C5">
        <w:rPr>
          <w:rFonts w:asciiTheme="minorHAnsi" w:hAnsiTheme="minorHAnsi"/>
        </w:rPr>
        <w:t>ington</w:t>
      </w:r>
      <w:proofErr w:type="spellEnd"/>
      <w:r w:rsidRPr="00FD68C5">
        <w:rPr>
          <w:rFonts w:asciiTheme="minorHAnsi" w:hAnsiTheme="minorHAnsi"/>
        </w:rPr>
        <w:t xml:space="preserve">, DC, at the Brookings Institution, Congressional Research </w:t>
      </w:r>
      <w:proofErr w:type="spellStart"/>
      <w:r w:rsidRPr="00FD68C5">
        <w:rPr>
          <w:rFonts w:asciiTheme="minorHAnsi" w:hAnsiTheme="minorHAnsi"/>
        </w:rPr>
        <w:t>Ser</w:t>
      </w:r>
      <w:proofErr w:type="spellEnd"/>
      <w:r w:rsidRPr="00FD68C5">
        <w:rPr>
          <w:rFonts w:asciiTheme="minorHAnsi" w:hAnsiTheme="minorHAnsi"/>
        </w:rPr>
        <w:t>- vice, and State Department’s Office of Policy Planning January 2013 Council on Foreign Relations Special Report no. 65 “Reforming U.S. Drone Strike Policies”]</w:t>
      </w:r>
    </w:p>
    <w:p w:rsidR="00C36CD9" w:rsidRPr="00FD68C5" w:rsidRDefault="00C36CD9" w:rsidP="00C36CD9">
      <w:pPr>
        <w:rPr>
          <w:rStyle w:val="StyleBoldUnderline"/>
          <w:rFonts w:asciiTheme="minorHAnsi" w:hAnsiTheme="minorHAnsi"/>
        </w:rPr>
      </w:pPr>
      <w:r w:rsidRPr="00FD68C5">
        <w:rPr>
          <w:rStyle w:val="StyleBoldUnderline"/>
          <w:rFonts w:asciiTheme="minorHAnsi" w:hAnsiTheme="minorHAnsi"/>
        </w:rPr>
        <w:t xml:space="preserve">Based on current trends, </w:t>
      </w:r>
      <w:r w:rsidRPr="00FD68C5">
        <w:rPr>
          <w:rStyle w:val="StyleBoldUnderline"/>
          <w:rFonts w:asciiTheme="minorHAnsi" w:hAnsiTheme="minorHAnsi"/>
          <w:highlight w:val="cyan"/>
        </w:rPr>
        <w:t>it is unlikely that most states will have, within ten years, the complete system architecture required to carry out distant drone strikes</w:t>
      </w:r>
      <w:r w:rsidRPr="00FD68C5">
        <w:rPr>
          <w:rStyle w:val="StyleBoldUnderline"/>
          <w:rFonts w:asciiTheme="minorHAnsi" w:hAnsiTheme="minorHAnsi"/>
        </w:rPr>
        <w:t xml:space="preserve"> that would be harmful to U.S. national interests. </w:t>
      </w:r>
      <w:r w:rsidRPr="00FD68C5">
        <w:rPr>
          <w:rFonts w:asciiTheme="minorHAnsi" w:hAnsiTheme="minorHAnsi"/>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FD68C5">
        <w:rPr>
          <w:rStyle w:val="StyleBoldUnderline"/>
          <w:rFonts w:asciiTheme="minorHAnsi" w:hAnsiTheme="minorHAnsi"/>
        </w:rPr>
        <w:t xml:space="preserve">When compared to distant U.S. drone strikes, these </w:t>
      </w:r>
      <w:proofErr w:type="spellStart"/>
      <w:r w:rsidRPr="00FD68C5">
        <w:rPr>
          <w:rStyle w:val="StyleBoldUnderline"/>
          <w:rFonts w:asciiTheme="minorHAnsi" w:hAnsiTheme="minorHAnsi"/>
        </w:rPr>
        <w:t>contingen</w:t>
      </w:r>
      <w:proofErr w:type="spellEnd"/>
      <w:r w:rsidRPr="00FD68C5">
        <w:rPr>
          <w:rStyle w:val="StyleBoldUnderline"/>
          <w:rFonts w:asciiTheme="minorHAnsi" w:hAnsiTheme="minorHAnsi"/>
        </w:rPr>
        <w:t xml:space="preserve">- </w:t>
      </w:r>
      <w:proofErr w:type="spellStart"/>
      <w:r w:rsidRPr="00FD68C5">
        <w:rPr>
          <w:rStyle w:val="StyleBoldUnderline"/>
          <w:rFonts w:asciiTheme="minorHAnsi" w:hAnsiTheme="minorHAnsi"/>
        </w:rPr>
        <w:t>cies</w:t>
      </w:r>
      <w:proofErr w:type="spellEnd"/>
      <w:r w:rsidRPr="00FD68C5">
        <w:rPr>
          <w:rStyle w:val="StyleBoldUnderline"/>
          <w:rFonts w:asciiTheme="minorHAnsi" w:hAnsiTheme="minorHAnsi"/>
        </w:rPr>
        <w:t xml:space="preserve"> do not require system-wide infrastructure and host-state support. </w:t>
      </w:r>
      <w:r w:rsidRPr="00FD68C5">
        <w:rPr>
          <w:rStyle w:val="StyleBoldUnderline"/>
          <w:rFonts w:asciiTheme="minorHAnsi" w:hAnsiTheme="minorHAnsi"/>
          <w:highlight w:val="cyan"/>
        </w:rPr>
        <w:t>Given the costs to conduct manned-aircraft strikes with minimal threat to pilots, it is questionable whether states will undertake the significant investment required</w:t>
      </w:r>
      <w:r w:rsidRPr="00FD68C5">
        <w:rPr>
          <w:rStyle w:val="StyleBoldUnderline"/>
          <w:rFonts w:asciiTheme="minorHAnsi" w:hAnsiTheme="minorHAnsi"/>
        </w:rPr>
        <w:t xml:space="preserve"> for armed drones in the near term.</w:t>
      </w:r>
    </w:p>
    <w:p w:rsidR="00C36CD9" w:rsidRPr="00681AE1" w:rsidRDefault="00C36CD9" w:rsidP="00C36CD9"/>
    <w:p w:rsidR="00C36CD9" w:rsidRPr="00F10847" w:rsidRDefault="00C36CD9" w:rsidP="00F21F59">
      <w:bookmarkStart w:id="0" w:name="_GoBack"/>
      <w:bookmarkEnd w:id="0"/>
    </w:p>
    <w:p w:rsidR="005F7D2F" w:rsidRPr="00D17C4E" w:rsidRDefault="005F7D2F" w:rsidP="00C36CD9"/>
    <w:sectPr w:rsidR="005F7D2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7D5" w:rsidRDefault="007317D5" w:rsidP="005F5576">
      <w:r>
        <w:separator/>
      </w:r>
    </w:p>
  </w:endnote>
  <w:endnote w:type="continuationSeparator" w:id="0">
    <w:p w:rsidR="007317D5" w:rsidRDefault="007317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7D5" w:rsidRDefault="007317D5" w:rsidP="005F5576">
      <w:r>
        <w:separator/>
      </w:r>
    </w:p>
  </w:footnote>
  <w:footnote w:type="continuationSeparator" w:id="0">
    <w:p w:rsidR="007317D5" w:rsidRDefault="007317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9FF"/>
    <w:multiLevelType w:val="hybridMultilevel"/>
    <w:tmpl w:val="2354C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76E66"/>
    <w:multiLevelType w:val="hybridMultilevel"/>
    <w:tmpl w:val="BBDC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43CF7"/>
    <w:multiLevelType w:val="hybridMultilevel"/>
    <w:tmpl w:val="7174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34DA4"/>
    <w:multiLevelType w:val="hybridMultilevel"/>
    <w:tmpl w:val="4CEE9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1061"/>
    <w:multiLevelType w:val="hybridMultilevel"/>
    <w:tmpl w:val="8B62C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32C"/>
    <w:multiLevelType w:val="hybridMultilevel"/>
    <w:tmpl w:val="5228619A"/>
    <w:lvl w:ilvl="0" w:tplc="252213FE">
      <w:start w:val="1"/>
      <w:numFmt w:val="upperLetter"/>
      <w:lvlText w:val="%1."/>
      <w:lvlJc w:val="left"/>
      <w:pPr>
        <w:ind w:left="720" w:hanging="360"/>
      </w:pPr>
      <w:rPr>
        <w:rFonts w:ascii="Calibri" w:hAnsi="Calibri"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91"/>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1B5"/>
    <w:rsid w:val="007317D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6CD9"/>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B8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4B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4B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4B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E94B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9"/>
    <w:qFormat/>
    <w:rsid w:val="00E94B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4B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B86"/>
  </w:style>
  <w:style w:type="character" w:customStyle="1" w:styleId="Heading1Char">
    <w:name w:val="Heading 1 Char"/>
    <w:aliases w:val="Pocket Char"/>
    <w:basedOn w:val="DefaultParagraphFont"/>
    <w:link w:val="Heading1"/>
    <w:uiPriority w:val="1"/>
    <w:rsid w:val="00E94B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4B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94B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4B86"/>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E94B8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E94B8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94B86"/>
    <w:rPr>
      <w:b/>
      <w:bCs/>
      <w:sz w:val="26"/>
      <w:u w:val="none"/>
    </w:rPr>
  </w:style>
  <w:style w:type="paragraph" w:styleId="Header">
    <w:name w:val="header"/>
    <w:basedOn w:val="Normal"/>
    <w:link w:val="HeaderChar"/>
    <w:uiPriority w:val="99"/>
    <w:semiHidden/>
    <w:rsid w:val="00E94B86"/>
    <w:pPr>
      <w:tabs>
        <w:tab w:val="center" w:pos="4680"/>
        <w:tab w:val="right" w:pos="9360"/>
      </w:tabs>
    </w:pPr>
  </w:style>
  <w:style w:type="character" w:customStyle="1" w:styleId="HeaderChar">
    <w:name w:val="Header Char"/>
    <w:basedOn w:val="DefaultParagraphFont"/>
    <w:link w:val="Header"/>
    <w:uiPriority w:val="99"/>
    <w:semiHidden/>
    <w:rsid w:val="00E94B86"/>
    <w:rPr>
      <w:rFonts w:ascii="Calibri" w:hAnsi="Calibri" w:cs="Calibri"/>
    </w:rPr>
  </w:style>
  <w:style w:type="paragraph" w:styleId="Footer">
    <w:name w:val="footer"/>
    <w:basedOn w:val="Normal"/>
    <w:link w:val="FooterChar"/>
    <w:uiPriority w:val="99"/>
    <w:semiHidden/>
    <w:rsid w:val="00E94B86"/>
    <w:pPr>
      <w:tabs>
        <w:tab w:val="center" w:pos="4680"/>
        <w:tab w:val="right" w:pos="9360"/>
      </w:tabs>
    </w:pPr>
  </w:style>
  <w:style w:type="character" w:customStyle="1" w:styleId="FooterChar">
    <w:name w:val="Footer Char"/>
    <w:basedOn w:val="DefaultParagraphFont"/>
    <w:link w:val="Footer"/>
    <w:uiPriority w:val="99"/>
    <w:semiHidden/>
    <w:rsid w:val="00E94B86"/>
    <w:rPr>
      <w:rFonts w:ascii="Calibri" w:hAnsi="Calibri" w:cs="Calibri"/>
    </w:rPr>
  </w:style>
  <w:style w:type="character" w:styleId="Hyperlink">
    <w:name w:val="Hyperlink"/>
    <w:aliases w:val="heading 1 (block title),Important,Read,Card Text,Internet Link"/>
    <w:basedOn w:val="DefaultParagraphFont"/>
    <w:uiPriority w:val="99"/>
    <w:rsid w:val="00E94B86"/>
    <w:rPr>
      <w:color w:val="auto"/>
      <w:u w:val="none"/>
    </w:rPr>
  </w:style>
  <w:style w:type="character" w:styleId="FollowedHyperlink">
    <w:name w:val="FollowedHyperlink"/>
    <w:basedOn w:val="DefaultParagraphFont"/>
    <w:uiPriority w:val="99"/>
    <w:semiHidden/>
    <w:rsid w:val="00E94B86"/>
    <w:rPr>
      <w:color w:val="auto"/>
      <w:u w:val="none"/>
    </w:rPr>
  </w:style>
  <w:style w:type="character" w:customStyle="1" w:styleId="Heading4Char">
    <w:name w:val="Heading 4 Char"/>
    <w:aliases w:val="Tag Char,tag Char"/>
    <w:basedOn w:val="DefaultParagraphFont"/>
    <w:link w:val="Heading4"/>
    <w:uiPriority w:val="4"/>
    <w:rsid w:val="00E94B86"/>
    <w:rPr>
      <w:rFonts w:ascii="Calibri" w:eastAsiaTheme="majorEastAsia" w:hAnsi="Calibri" w:cstheme="majorBidi"/>
      <w:b/>
      <w:bCs/>
      <w:iCs/>
      <w:sz w:val="26"/>
    </w:rPr>
  </w:style>
  <w:style w:type="paragraph" w:customStyle="1" w:styleId="Boxempahsis">
    <w:name w:val="Box empahsis"/>
    <w:basedOn w:val="Normal"/>
    <w:link w:val="BoxempahsisChar"/>
    <w:qFormat/>
    <w:rsid w:val="00E94B86"/>
    <w:rPr>
      <w:rFonts w:ascii="Franklin Gothic Heavy" w:hAnsi="Franklin Gothic Heavy" w:cstheme="minorBidi"/>
      <w:iCs/>
      <w:sz w:val="24"/>
      <w:szCs w:val="24"/>
      <w:u w:val="single"/>
      <w:bdr w:val="single" w:sz="4" w:space="0" w:color="auto"/>
    </w:rPr>
  </w:style>
  <w:style w:type="character" w:customStyle="1" w:styleId="BoxempahsisChar">
    <w:name w:val="Box empahsis Char"/>
    <w:basedOn w:val="DefaultParagraphFont"/>
    <w:link w:val="Boxempahsis"/>
    <w:rsid w:val="00E94B86"/>
    <w:rPr>
      <w:rFonts w:ascii="Franklin Gothic Heavy" w:hAnsi="Franklin Gothic Heavy"/>
      <w:iCs/>
      <w:sz w:val="24"/>
      <w:szCs w:val="24"/>
      <w:u w:val="single"/>
      <w:bdr w:val="single" w:sz="4" w:space="0" w:color="auto"/>
    </w:rPr>
  </w:style>
  <w:style w:type="character" w:customStyle="1" w:styleId="HighlightedUnderline">
    <w:name w:val="Highlighted Underline"/>
    <w:basedOn w:val="DefaultParagraphFont"/>
    <w:uiPriority w:val="1"/>
    <w:qFormat/>
    <w:rsid w:val="00E94B86"/>
    <w:rPr>
      <w:rFonts w:ascii="Times New Roman" w:hAnsi="Times New Roman"/>
      <w:b w:val="0"/>
      <w:sz w:val="24"/>
      <w:u w:val="single"/>
      <w:bdr w:val="none" w:sz="0" w:space="0" w:color="auto"/>
      <w:shd w:val="clear" w:color="auto" w:fill="00FFFF"/>
    </w:rPr>
  </w:style>
  <w:style w:type="character" w:customStyle="1" w:styleId="HIGHLIGHT">
    <w:name w:val="HIGHLIGHT"/>
    <w:basedOn w:val="DefaultParagraphFont"/>
    <w:uiPriority w:val="1"/>
    <w:qFormat/>
    <w:rsid w:val="00E94B86"/>
    <w:rPr>
      <w:rFonts w:ascii="Corbel" w:hAnsi="Corbel"/>
      <w:b/>
      <w:sz w:val="24"/>
      <w:u w:val="single"/>
      <w:shd w:val="clear" w:color="auto" w:fill="FFE0B3"/>
    </w:rPr>
  </w:style>
  <w:style w:type="character" w:customStyle="1" w:styleId="UNDERLINE">
    <w:name w:val="UNDERLINE"/>
    <w:basedOn w:val="DefaultParagraphFont"/>
    <w:uiPriority w:val="6"/>
    <w:qFormat/>
    <w:rsid w:val="00E94B86"/>
    <w:rPr>
      <w:rFonts w:ascii="Corbel" w:hAnsi="Corbel"/>
      <w:b/>
      <w:bCs/>
      <w:sz w:val="24"/>
      <w:u w:val="single"/>
    </w:rPr>
  </w:style>
  <w:style w:type="paragraph" w:customStyle="1" w:styleId="HotRoute">
    <w:name w:val="Hot Route"/>
    <w:basedOn w:val="Normal"/>
    <w:link w:val="HotRouteChar"/>
    <w:qFormat/>
    <w:rsid w:val="00E94B86"/>
    <w:rPr>
      <w:rFonts w:eastAsia="Cambria" w:cs="Times New Roman"/>
      <w:iCs/>
      <w:color w:val="000000"/>
      <w:sz w:val="16"/>
    </w:rPr>
  </w:style>
  <w:style w:type="character" w:customStyle="1" w:styleId="HotRouteChar">
    <w:name w:val="Hot Route Char"/>
    <w:link w:val="HotRoute"/>
    <w:rsid w:val="00E94B86"/>
    <w:rPr>
      <w:rFonts w:ascii="Calibri" w:eastAsia="Cambria" w:hAnsi="Calibri" w:cs="Times New Roman"/>
      <w:iCs/>
      <w:color w:val="000000"/>
      <w:sz w:val="16"/>
    </w:rPr>
  </w:style>
  <w:style w:type="paragraph" w:customStyle="1" w:styleId="Smalltext">
    <w:name w:val="Small text"/>
    <w:basedOn w:val="Normal"/>
    <w:link w:val="SmalltextChar"/>
    <w:rsid w:val="00E94B86"/>
    <w:rPr>
      <w:rFonts w:ascii="Bell MT" w:eastAsia="Times New Roman" w:hAnsi="Bell MT" w:cs="Times New Roman"/>
      <w:sz w:val="16"/>
      <w:szCs w:val="24"/>
    </w:rPr>
  </w:style>
  <w:style w:type="character" w:customStyle="1" w:styleId="SmalltextChar">
    <w:name w:val="Small text Char"/>
    <w:link w:val="Smalltext"/>
    <w:rsid w:val="00E94B86"/>
    <w:rPr>
      <w:rFonts w:ascii="Bell MT" w:eastAsia="Times New Roman" w:hAnsi="Bell MT" w:cs="Times New Roman"/>
      <w:sz w:val="16"/>
      <w:szCs w:val="24"/>
    </w:rPr>
  </w:style>
  <w:style w:type="paragraph" w:styleId="ListParagraph">
    <w:name w:val="List Paragraph"/>
    <w:basedOn w:val="Normal"/>
    <w:uiPriority w:val="34"/>
    <w:semiHidden/>
    <w:rsid w:val="00E94B86"/>
    <w:pPr>
      <w:ind w:left="720"/>
      <w:contextualSpacing/>
    </w:pPr>
    <w:rPr>
      <w:rFonts w:cstheme="minorBidi"/>
    </w:rPr>
  </w:style>
  <w:style w:type="character" w:styleId="Strong">
    <w:name w:val="Strong"/>
    <w:uiPriority w:val="22"/>
    <w:qFormat/>
    <w:rsid w:val="00E94B86"/>
    <w:rPr>
      <w:b/>
      <w:bCs/>
    </w:rPr>
  </w:style>
  <w:style w:type="character" w:styleId="IntenseEmphasis">
    <w:name w:val="Intense Emphasis"/>
    <w:basedOn w:val="DefaultParagraphFont"/>
    <w:uiPriority w:val="21"/>
    <w:qFormat/>
    <w:rsid w:val="00E94B86"/>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E94B86"/>
    <w:pPr>
      <w:ind w:left="144"/>
    </w:pPr>
    <w:rPr>
      <w:rFonts w:ascii="Garamond" w:eastAsia="Calibri" w:hAnsi="Garamond"/>
      <w:iCs/>
      <w:sz w:val="20"/>
    </w:rPr>
  </w:style>
  <w:style w:type="character" w:customStyle="1" w:styleId="QuoteChar">
    <w:name w:val="Quote Char"/>
    <w:basedOn w:val="DefaultParagraphFont"/>
    <w:link w:val="Quote"/>
    <w:uiPriority w:val="29"/>
    <w:rsid w:val="00E94B86"/>
    <w:rPr>
      <w:rFonts w:ascii="Garamond" w:eastAsia="Calibri" w:hAnsi="Garamond" w:cs="Calibri"/>
      <w:iCs/>
      <w:sz w:val="20"/>
    </w:rPr>
  </w:style>
  <w:style w:type="character" w:customStyle="1" w:styleId="TitleChar">
    <w:name w:val="Title Char"/>
    <w:basedOn w:val="DefaultParagraphFont"/>
    <w:link w:val="Title"/>
    <w:uiPriority w:val="6"/>
    <w:qFormat/>
    <w:rsid w:val="00C36CD9"/>
    <w:rPr>
      <w:rFonts w:ascii="Corbel" w:hAnsi="Corbel"/>
      <w:b/>
      <w:bCs/>
      <w:sz w:val="24"/>
      <w:u w:val="single"/>
    </w:rPr>
  </w:style>
  <w:style w:type="paragraph" w:customStyle="1" w:styleId="cardtext">
    <w:name w:val="card text"/>
    <w:basedOn w:val="Normal"/>
    <w:link w:val="cardtextChar"/>
    <w:qFormat/>
    <w:rsid w:val="00C36CD9"/>
    <w:pPr>
      <w:ind w:left="288" w:right="288"/>
    </w:pPr>
    <w:rPr>
      <w:rFonts w:ascii="Georgia" w:hAnsi="Georgia" w:cstheme="minorBidi"/>
      <w:bCs/>
    </w:rPr>
  </w:style>
  <w:style w:type="character" w:customStyle="1" w:styleId="cardtextChar">
    <w:name w:val="card text Char"/>
    <w:basedOn w:val="DefaultParagraphFont"/>
    <w:link w:val="cardtext"/>
    <w:rsid w:val="00C36CD9"/>
    <w:rPr>
      <w:rFonts w:ascii="Georgia" w:hAnsi="Georgia"/>
      <w:bCs/>
    </w:rPr>
  </w:style>
  <w:style w:type="paragraph" w:styleId="Title">
    <w:name w:val="Title"/>
    <w:basedOn w:val="Normal"/>
    <w:next w:val="Normal"/>
    <w:link w:val="TitleChar"/>
    <w:uiPriority w:val="6"/>
    <w:qFormat/>
    <w:rsid w:val="00C36CD9"/>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C36CD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4B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4B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4B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E94B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9"/>
    <w:qFormat/>
    <w:rsid w:val="00E94B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4B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B86"/>
  </w:style>
  <w:style w:type="character" w:customStyle="1" w:styleId="Heading1Char">
    <w:name w:val="Heading 1 Char"/>
    <w:aliases w:val="Pocket Char"/>
    <w:basedOn w:val="DefaultParagraphFont"/>
    <w:link w:val="Heading1"/>
    <w:uiPriority w:val="1"/>
    <w:rsid w:val="00E94B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4B8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94B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4B86"/>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E94B8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E94B8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94B86"/>
    <w:rPr>
      <w:b/>
      <w:bCs/>
      <w:sz w:val="26"/>
      <w:u w:val="none"/>
    </w:rPr>
  </w:style>
  <w:style w:type="paragraph" w:styleId="Header">
    <w:name w:val="header"/>
    <w:basedOn w:val="Normal"/>
    <w:link w:val="HeaderChar"/>
    <w:uiPriority w:val="99"/>
    <w:semiHidden/>
    <w:rsid w:val="00E94B86"/>
    <w:pPr>
      <w:tabs>
        <w:tab w:val="center" w:pos="4680"/>
        <w:tab w:val="right" w:pos="9360"/>
      </w:tabs>
    </w:pPr>
  </w:style>
  <w:style w:type="character" w:customStyle="1" w:styleId="HeaderChar">
    <w:name w:val="Header Char"/>
    <w:basedOn w:val="DefaultParagraphFont"/>
    <w:link w:val="Header"/>
    <w:uiPriority w:val="99"/>
    <w:semiHidden/>
    <w:rsid w:val="00E94B86"/>
    <w:rPr>
      <w:rFonts w:ascii="Calibri" w:hAnsi="Calibri" w:cs="Calibri"/>
    </w:rPr>
  </w:style>
  <w:style w:type="paragraph" w:styleId="Footer">
    <w:name w:val="footer"/>
    <w:basedOn w:val="Normal"/>
    <w:link w:val="FooterChar"/>
    <w:uiPriority w:val="99"/>
    <w:semiHidden/>
    <w:rsid w:val="00E94B86"/>
    <w:pPr>
      <w:tabs>
        <w:tab w:val="center" w:pos="4680"/>
        <w:tab w:val="right" w:pos="9360"/>
      </w:tabs>
    </w:pPr>
  </w:style>
  <w:style w:type="character" w:customStyle="1" w:styleId="FooterChar">
    <w:name w:val="Footer Char"/>
    <w:basedOn w:val="DefaultParagraphFont"/>
    <w:link w:val="Footer"/>
    <w:uiPriority w:val="99"/>
    <w:semiHidden/>
    <w:rsid w:val="00E94B86"/>
    <w:rPr>
      <w:rFonts w:ascii="Calibri" w:hAnsi="Calibri" w:cs="Calibri"/>
    </w:rPr>
  </w:style>
  <w:style w:type="character" w:styleId="Hyperlink">
    <w:name w:val="Hyperlink"/>
    <w:aliases w:val="heading 1 (block title),Important,Read,Card Text,Internet Link"/>
    <w:basedOn w:val="DefaultParagraphFont"/>
    <w:uiPriority w:val="99"/>
    <w:rsid w:val="00E94B86"/>
    <w:rPr>
      <w:color w:val="auto"/>
      <w:u w:val="none"/>
    </w:rPr>
  </w:style>
  <w:style w:type="character" w:styleId="FollowedHyperlink">
    <w:name w:val="FollowedHyperlink"/>
    <w:basedOn w:val="DefaultParagraphFont"/>
    <w:uiPriority w:val="99"/>
    <w:semiHidden/>
    <w:rsid w:val="00E94B86"/>
    <w:rPr>
      <w:color w:val="auto"/>
      <w:u w:val="none"/>
    </w:rPr>
  </w:style>
  <w:style w:type="character" w:customStyle="1" w:styleId="Heading4Char">
    <w:name w:val="Heading 4 Char"/>
    <w:aliases w:val="Tag Char,tag Char"/>
    <w:basedOn w:val="DefaultParagraphFont"/>
    <w:link w:val="Heading4"/>
    <w:uiPriority w:val="4"/>
    <w:rsid w:val="00E94B86"/>
    <w:rPr>
      <w:rFonts w:ascii="Calibri" w:eastAsiaTheme="majorEastAsia" w:hAnsi="Calibri" w:cstheme="majorBidi"/>
      <w:b/>
      <w:bCs/>
      <w:iCs/>
      <w:sz w:val="26"/>
    </w:rPr>
  </w:style>
  <w:style w:type="paragraph" w:customStyle="1" w:styleId="Boxempahsis">
    <w:name w:val="Box empahsis"/>
    <w:basedOn w:val="Normal"/>
    <w:link w:val="BoxempahsisChar"/>
    <w:qFormat/>
    <w:rsid w:val="00E94B86"/>
    <w:rPr>
      <w:rFonts w:ascii="Franklin Gothic Heavy" w:hAnsi="Franklin Gothic Heavy" w:cstheme="minorBidi"/>
      <w:iCs/>
      <w:sz w:val="24"/>
      <w:szCs w:val="24"/>
      <w:u w:val="single"/>
      <w:bdr w:val="single" w:sz="4" w:space="0" w:color="auto"/>
    </w:rPr>
  </w:style>
  <w:style w:type="character" w:customStyle="1" w:styleId="BoxempahsisChar">
    <w:name w:val="Box empahsis Char"/>
    <w:basedOn w:val="DefaultParagraphFont"/>
    <w:link w:val="Boxempahsis"/>
    <w:rsid w:val="00E94B86"/>
    <w:rPr>
      <w:rFonts w:ascii="Franklin Gothic Heavy" w:hAnsi="Franklin Gothic Heavy"/>
      <w:iCs/>
      <w:sz w:val="24"/>
      <w:szCs w:val="24"/>
      <w:u w:val="single"/>
      <w:bdr w:val="single" w:sz="4" w:space="0" w:color="auto"/>
    </w:rPr>
  </w:style>
  <w:style w:type="character" w:customStyle="1" w:styleId="HighlightedUnderline">
    <w:name w:val="Highlighted Underline"/>
    <w:basedOn w:val="DefaultParagraphFont"/>
    <w:uiPriority w:val="1"/>
    <w:qFormat/>
    <w:rsid w:val="00E94B86"/>
    <w:rPr>
      <w:rFonts w:ascii="Times New Roman" w:hAnsi="Times New Roman"/>
      <w:b w:val="0"/>
      <w:sz w:val="24"/>
      <w:u w:val="single"/>
      <w:bdr w:val="none" w:sz="0" w:space="0" w:color="auto"/>
      <w:shd w:val="clear" w:color="auto" w:fill="00FFFF"/>
    </w:rPr>
  </w:style>
  <w:style w:type="character" w:customStyle="1" w:styleId="HIGHLIGHT">
    <w:name w:val="HIGHLIGHT"/>
    <w:basedOn w:val="DefaultParagraphFont"/>
    <w:uiPriority w:val="1"/>
    <w:qFormat/>
    <w:rsid w:val="00E94B86"/>
    <w:rPr>
      <w:rFonts w:ascii="Corbel" w:hAnsi="Corbel"/>
      <w:b/>
      <w:sz w:val="24"/>
      <w:u w:val="single"/>
      <w:shd w:val="clear" w:color="auto" w:fill="FFE0B3"/>
    </w:rPr>
  </w:style>
  <w:style w:type="character" w:customStyle="1" w:styleId="UNDERLINE">
    <w:name w:val="UNDERLINE"/>
    <w:basedOn w:val="DefaultParagraphFont"/>
    <w:uiPriority w:val="6"/>
    <w:qFormat/>
    <w:rsid w:val="00E94B86"/>
    <w:rPr>
      <w:rFonts w:ascii="Corbel" w:hAnsi="Corbel"/>
      <w:b/>
      <w:bCs/>
      <w:sz w:val="24"/>
      <w:u w:val="single"/>
    </w:rPr>
  </w:style>
  <w:style w:type="paragraph" w:customStyle="1" w:styleId="HotRoute">
    <w:name w:val="Hot Route"/>
    <w:basedOn w:val="Normal"/>
    <w:link w:val="HotRouteChar"/>
    <w:qFormat/>
    <w:rsid w:val="00E94B86"/>
    <w:rPr>
      <w:rFonts w:eastAsia="Cambria" w:cs="Times New Roman"/>
      <w:iCs/>
      <w:color w:val="000000"/>
      <w:sz w:val="16"/>
    </w:rPr>
  </w:style>
  <w:style w:type="character" w:customStyle="1" w:styleId="HotRouteChar">
    <w:name w:val="Hot Route Char"/>
    <w:link w:val="HotRoute"/>
    <w:rsid w:val="00E94B86"/>
    <w:rPr>
      <w:rFonts w:ascii="Calibri" w:eastAsia="Cambria" w:hAnsi="Calibri" w:cs="Times New Roman"/>
      <w:iCs/>
      <w:color w:val="000000"/>
      <w:sz w:val="16"/>
    </w:rPr>
  </w:style>
  <w:style w:type="paragraph" w:customStyle="1" w:styleId="Smalltext">
    <w:name w:val="Small text"/>
    <w:basedOn w:val="Normal"/>
    <w:link w:val="SmalltextChar"/>
    <w:rsid w:val="00E94B86"/>
    <w:rPr>
      <w:rFonts w:ascii="Bell MT" w:eastAsia="Times New Roman" w:hAnsi="Bell MT" w:cs="Times New Roman"/>
      <w:sz w:val="16"/>
      <w:szCs w:val="24"/>
    </w:rPr>
  </w:style>
  <w:style w:type="character" w:customStyle="1" w:styleId="SmalltextChar">
    <w:name w:val="Small text Char"/>
    <w:link w:val="Smalltext"/>
    <w:rsid w:val="00E94B86"/>
    <w:rPr>
      <w:rFonts w:ascii="Bell MT" w:eastAsia="Times New Roman" w:hAnsi="Bell MT" w:cs="Times New Roman"/>
      <w:sz w:val="16"/>
      <w:szCs w:val="24"/>
    </w:rPr>
  </w:style>
  <w:style w:type="paragraph" w:styleId="ListParagraph">
    <w:name w:val="List Paragraph"/>
    <w:basedOn w:val="Normal"/>
    <w:uiPriority w:val="34"/>
    <w:semiHidden/>
    <w:rsid w:val="00E94B86"/>
    <w:pPr>
      <w:ind w:left="720"/>
      <w:contextualSpacing/>
    </w:pPr>
    <w:rPr>
      <w:rFonts w:cstheme="minorBidi"/>
    </w:rPr>
  </w:style>
  <w:style w:type="character" w:styleId="Strong">
    <w:name w:val="Strong"/>
    <w:uiPriority w:val="22"/>
    <w:qFormat/>
    <w:rsid w:val="00E94B86"/>
    <w:rPr>
      <w:b/>
      <w:bCs/>
    </w:rPr>
  </w:style>
  <w:style w:type="character" w:styleId="IntenseEmphasis">
    <w:name w:val="Intense Emphasis"/>
    <w:basedOn w:val="DefaultParagraphFont"/>
    <w:uiPriority w:val="21"/>
    <w:qFormat/>
    <w:rsid w:val="00E94B86"/>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E94B86"/>
    <w:pPr>
      <w:ind w:left="144"/>
    </w:pPr>
    <w:rPr>
      <w:rFonts w:ascii="Garamond" w:eastAsia="Calibri" w:hAnsi="Garamond"/>
      <w:iCs/>
      <w:sz w:val="20"/>
    </w:rPr>
  </w:style>
  <w:style w:type="character" w:customStyle="1" w:styleId="QuoteChar">
    <w:name w:val="Quote Char"/>
    <w:basedOn w:val="DefaultParagraphFont"/>
    <w:link w:val="Quote"/>
    <w:uiPriority w:val="29"/>
    <w:rsid w:val="00E94B86"/>
    <w:rPr>
      <w:rFonts w:ascii="Garamond" w:eastAsia="Calibri" w:hAnsi="Garamond" w:cs="Calibri"/>
      <w:iCs/>
      <w:sz w:val="20"/>
    </w:rPr>
  </w:style>
  <w:style w:type="character" w:customStyle="1" w:styleId="TitleChar">
    <w:name w:val="Title Char"/>
    <w:basedOn w:val="DefaultParagraphFont"/>
    <w:link w:val="Title"/>
    <w:uiPriority w:val="6"/>
    <w:qFormat/>
    <w:rsid w:val="00C36CD9"/>
    <w:rPr>
      <w:rFonts w:ascii="Corbel" w:hAnsi="Corbel"/>
      <w:b/>
      <w:bCs/>
      <w:sz w:val="24"/>
      <w:u w:val="single"/>
    </w:rPr>
  </w:style>
  <w:style w:type="paragraph" w:customStyle="1" w:styleId="cardtext">
    <w:name w:val="card text"/>
    <w:basedOn w:val="Normal"/>
    <w:link w:val="cardtextChar"/>
    <w:qFormat/>
    <w:rsid w:val="00C36CD9"/>
    <w:pPr>
      <w:ind w:left="288" w:right="288"/>
    </w:pPr>
    <w:rPr>
      <w:rFonts w:ascii="Georgia" w:hAnsi="Georgia" w:cstheme="minorBidi"/>
      <w:bCs/>
    </w:rPr>
  </w:style>
  <w:style w:type="character" w:customStyle="1" w:styleId="cardtextChar">
    <w:name w:val="card text Char"/>
    <w:basedOn w:val="DefaultParagraphFont"/>
    <w:link w:val="cardtext"/>
    <w:rsid w:val="00C36CD9"/>
    <w:rPr>
      <w:rFonts w:ascii="Georgia" w:hAnsi="Georgia"/>
      <w:bCs/>
    </w:rPr>
  </w:style>
  <w:style w:type="paragraph" w:styleId="Title">
    <w:name w:val="Title"/>
    <w:basedOn w:val="Normal"/>
    <w:next w:val="Normal"/>
    <w:link w:val="TitleChar"/>
    <w:uiPriority w:val="6"/>
    <w:qFormat/>
    <w:rsid w:val="00C36CD9"/>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C36C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volokh.com/2011/10/09/what-kind-of-drones-arms-race-is-coming/"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36</Pages>
  <Words>19217</Words>
  <Characters>109537</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2013-11-01T22:40:00Z</dcterms:created>
  <dcterms:modified xsi:type="dcterms:W3CDTF">2013-11-01T22:45:00Z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