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623" w:rsidRDefault="00191623" w:rsidP="00191623">
      <w:pPr>
        <w:pStyle w:val="Heading1"/>
      </w:pPr>
      <w:r>
        <w:t>[Hauntology] AFF SITES</w:t>
      </w:r>
    </w:p>
    <w:p w:rsidR="00191623" w:rsidRDefault="00191623" w:rsidP="00191623">
      <w:pPr>
        <w:pStyle w:val="Heading1"/>
        <w:pBdr>
          <w:top w:val="single" w:sz="24" w:space="5" w:color="auto"/>
        </w:pBdr>
      </w:pPr>
      <w:r w:rsidRPr="00EE792E">
        <w:rPr>
          <w:rFonts w:asciiTheme="minorHAnsi" w:hAnsiTheme="minorHAnsi"/>
        </w:rPr>
        <w:lastRenderedPageBreak/>
        <w:t>¶</w:t>
      </w:r>
      <w:r>
        <w:t xml:space="preserve">[Hauntology] AFF – </w:t>
      </w:r>
      <w:r w:rsidRPr="00EE792E">
        <w:t>¶</w:t>
      </w:r>
      <w:r>
        <w:t>CEDA 2014</w:t>
      </w:r>
    </w:p>
    <w:p w:rsidR="00191623" w:rsidRDefault="00191623" w:rsidP="00191623">
      <w:pPr>
        <w:pStyle w:val="Heading2"/>
      </w:pPr>
      <w:r w:rsidRPr="00EE792E">
        <w:rPr>
          <w:rFonts w:asciiTheme="minorHAnsi" w:hAnsiTheme="minorHAnsi"/>
        </w:rPr>
        <w:lastRenderedPageBreak/>
        <w:t>¶</w:t>
      </w:r>
      <w:r>
        <w:t xml:space="preserve">1AC Contention 1 – Detention Kritique </w:t>
      </w:r>
    </w:p>
    <w:p w:rsidR="00191623" w:rsidRDefault="00191623" w:rsidP="00191623">
      <w:pPr>
        <w:pStyle w:val="Heading4"/>
      </w:pPr>
      <w:r w:rsidRPr="00EE792E">
        <w:rPr>
          <w:rFonts w:asciiTheme="minorHAnsi" w:hAnsiTheme="minorHAnsi"/>
        </w:rPr>
        <w:t>¶</w:t>
      </w:r>
      <w:r>
        <w:t xml:space="preserve">Contention 1 – Detention Kritique </w:t>
      </w:r>
    </w:p>
    <w:p w:rsidR="00191623" w:rsidRPr="00481939" w:rsidRDefault="00191623" w:rsidP="00191623">
      <w:pPr>
        <w:pStyle w:val="Heading4"/>
      </w:pPr>
      <w:r>
        <w:t xml:space="preserve">[1] </w:t>
      </w:r>
      <w:r w:rsidRPr="00481939">
        <w:t>The practices of indefinite detention entrenches a culture of torture and psychological humiliation were human beings become degraded to homo-s</w:t>
      </w:r>
      <w:r>
        <w:t>acer</w:t>
      </w:r>
      <w:r w:rsidRPr="00481939">
        <w:t>. This logic of spectral</w:t>
      </w:r>
      <w:r>
        <w:t>-</w:t>
      </w:r>
      <w:r w:rsidRPr="00481939">
        <w:t xml:space="preserve">ization of the enemy represses the Real of death and produces anti-blackness and sustains perpetual war. </w:t>
      </w:r>
    </w:p>
    <w:p w:rsidR="00191623" w:rsidRPr="00D078FB" w:rsidRDefault="00191623" w:rsidP="00191623"/>
    <w:p w:rsidR="00191623" w:rsidRPr="004F6373" w:rsidRDefault="00191623" w:rsidP="00191623">
      <w:r w:rsidRPr="003F30E9">
        <w:rPr>
          <w:rStyle w:val="StyleStyleBold12pt"/>
          <w:rFonts w:asciiTheme="minorHAnsi" w:hAnsiTheme="minorHAnsi"/>
        </w:rPr>
        <w:t xml:space="preserve">Žižek </w:t>
      </w:r>
      <w:r>
        <w:rPr>
          <w:rStyle w:val="StyleStyleBold12pt"/>
          <w:rFonts w:asciiTheme="minorHAnsi" w:hAnsiTheme="minorHAnsi"/>
        </w:rPr>
        <w:t>2006</w:t>
      </w:r>
      <w:r w:rsidRPr="003F30E9">
        <w:rPr>
          <w:rFonts w:asciiTheme="minorHAnsi" w:hAnsiTheme="minorHAnsi"/>
        </w:rPr>
        <w:t xml:space="preserve">, Slavoj Žižek, Philosopher and Psychoanalyst, is a Senior Researcher at the Institute for Advanced Study in the Humanities, </w:t>
      </w:r>
      <w:r w:rsidRPr="004F6373">
        <w:t>The Parallax View</w:t>
      </w:r>
      <w:r>
        <w:t>, pg 364</w:t>
      </w:r>
    </w:p>
    <w:p w:rsidR="00191623" w:rsidRPr="007478A5" w:rsidRDefault="00191623" w:rsidP="00191623"/>
    <w:p w:rsidR="00191623" w:rsidRPr="007478A5" w:rsidRDefault="00191623" w:rsidP="00191623">
      <w:pPr>
        <w:rPr>
          <w:sz w:val="12"/>
        </w:rPr>
      </w:pPr>
      <w:r w:rsidRPr="007478A5">
        <w:rPr>
          <w:sz w:val="12"/>
        </w:rPr>
        <w:t xml:space="preserve">This is what happens with the proclamation of the Decalogue: its revolutionary novelty lies not in its content, but in the absence of the accompanying virtual texture of the Law’s obscene supplement. This is what “acheronta movebo” (moving the underground) as a </w:t>
      </w:r>
      <w:r w:rsidRPr="000D1F49">
        <w:rPr>
          <w:rStyle w:val="StyleBoldUnderline"/>
        </w:rPr>
        <w:t>practice of the critique of ideology means: not directly changing the explicit text of the Law but, rather, intervening in its obscene virtual supplement</w:t>
      </w:r>
      <w:r>
        <w:rPr>
          <w:rStyle w:val="StyleBoldUnderline"/>
        </w:rPr>
        <w:t xml:space="preserve">[…] </w:t>
      </w:r>
      <w:r w:rsidRPr="00F543F7">
        <w:rPr>
          <w:rStyle w:val="Emphasis"/>
          <w:highlight w:val="yellow"/>
        </w:rPr>
        <w:t>global spread of technology</w:t>
      </w:r>
      <w:r w:rsidRPr="0075373A">
        <w:rPr>
          <w:rStyle w:val="Emphasis"/>
        </w:rPr>
        <w:t xml:space="preserve">, which </w:t>
      </w:r>
      <w:r w:rsidRPr="00F543F7">
        <w:rPr>
          <w:rStyle w:val="Emphasis"/>
          <w:highlight w:val="yellow"/>
        </w:rPr>
        <w:t>has become increasingly indistinguishable from the forces of Capital</w:t>
      </w:r>
      <w:r w:rsidRPr="007478A5">
        <w:rPr>
          <w:sz w:val="12"/>
          <w:highlight w:val="yellow"/>
        </w:rPr>
        <w:t>.</w:t>
      </w:r>
      <w:r w:rsidRPr="007478A5">
        <w:rPr>
          <w:sz w:val="12"/>
        </w:rPr>
        <w:t>69 Does not the ongoing “silent revolution, ”limitation of democracy, however, make the self-evident character of this argument problematic? Does not the dynamic of today’s global capitalism enable us to discern inherent limits to the liberal-democratic model?</w:t>
      </w:r>
    </w:p>
    <w:p w:rsidR="00191623" w:rsidRDefault="00191623" w:rsidP="00191623"/>
    <w:p w:rsidR="00191623" w:rsidRDefault="00191623" w:rsidP="00191623">
      <w:pPr>
        <w:pStyle w:val="Heading4"/>
        <w:spacing w:before="0"/>
        <w:rPr>
          <w:rFonts w:asciiTheme="minorHAnsi" w:hAnsiTheme="minorHAnsi"/>
        </w:rPr>
      </w:pPr>
      <w:r>
        <w:t xml:space="preserve">[2] </w:t>
      </w:r>
      <w:r>
        <w:rPr>
          <w:rFonts w:asciiTheme="minorHAnsi" w:hAnsiTheme="minorHAnsi"/>
        </w:rPr>
        <w:t>The utilitarian risk thinking of torturing terrorists is the internal logic of racist</w:t>
      </w:r>
      <w:r w:rsidRPr="003E382B">
        <w:rPr>
          <w:rFonts w:asciiTheme="minorHAnsi" w:hAnsiTheme="minorHAnsi"/>
        </w:rPr>
        <w:t xml:space="preserve"> </w:t>
      </w:r>
      <w:r>
        <w:rPr>
          <w:rFonts w:asciiTheme="minorHAnsi" w:hAnsiTheme="minorHAnsi"/>
        </w:rPr>
        <w:t>ghettoization</w:t>
      </w:r>
      <w:r w:rsidRPr="003E382B">
        <w:rPr>
          <w:rFonts w:asciiTheme="minorHAnsi" w:hAnsiTheme="minorHAnsi"/>
        </w:rPr>
        <w:t>, concentration camps, and refugee camps</w:t>
      </w:r>
      <w:r>
        <w:rPr>
          <w:rFonts w:asciiTheme="minorHAnsi" w:hAnsiTheme="minorHAnsi"/>
        </w:rPr>
        <w:t xml:space="preserve"> – We should reject racism in every instance.</w:t>
      </w:r>
    </w:p>
    <w:p w:rsidR="00191623" w:rsidRDefault="00191623" w:rsidP="00191623"/>
    <w:p w:rsidR="00191623" w:rsidRPr="003E382B" w:rsidRDefault="00191623" w:rsidP="00191623">
      <w:pPr>
        <w:rPr>
          <w:rFonts w:asciiTheme="minorHAnsi" w:hAnsiTheme="minorHAnsi"/>
        </w:rPr>
      </w:pPr>
      <w:r w:rsidRPr="008C111F">
        <w:rPr>
          <w:rStyle w:val="StyleStyleBold12pt"/>
        </w:rPr>
        <w:t>Žižek 2002,</w:t>
      </w:r>
      <w:r w:rsidRPr="003E382B">
        <w:rPr>
          <w:rFonts w:asciiTheme="minorHAnsi" w:hAnsiTheme="minorHAnsi"/>
        </w:rPr>
        <w:t xml:space="preserve"> Slavoj Žižek, Philosopher and Psychoanalyst, </w:t>
      </w:r>
      <w:r>
        <w:rPr>
          <w:rFonts w:asciiTheme="minorHAnsi" w:hAnsiTheme="minorHAnsi"/>
        </w:rPr>
        <w:t>Slavoj Zizek is a Slovenian Philosopher, Psychoanalyst and Social Theorist at the Birkbeck School of Law, University of London. Author .</w:t>
      </w:r>
      <w:r w:rsidRPr="003E382B">
        <w:rPr>
          <w:rFonts w:asciiTheme="minorHAnsi" w:hAnsiTheme="minorHAnsi"/>
        </w:rPr>
        <w:t>Are we in a war? Do we have an enemy? London Review of Books, Vol 24. No 10. May-23-2002, www.lrb.co.uk/v24/n10/slavoj-zizek/are-we-in-a-war-do-we-have-an-enemy</w:t>
      </w:r>
    </w:p>
    <w:p w:rsidR="00191623" w:rsidRPr="003E382B" w:rsidRDefault="00191623" w:rsidP="00191623">
      <w:pPr>
        <w:rPr>
          <w:rFonts w:asciiTheme="minorHAnsi" w:hAnsiTheme="minorHAnsi"/>
        </w:rPr>
      </w:pPr>
    </w:p>
    <w:p w:rsidR="00191623" w:rsidRDefault="00191623" w:rsidP="00191623">
      <w:pPr>
        <w:rPr>
          <w:rFonts w:asciiTheme="minorHAnsi" w:eastAsia="Times New Roman" w:hAnsiTheme="minorHAnsi" w:cs="Times New Roman"/>
          <w:color w:val="333333"/>
          <w:sz w:val="16"/>
        </w:rPr>
      </w:pPr>
      <w:r w:rsidRPr="003E382B">
        <w:rPr>
          <w:rFonts w:asciiTheme="minorHAnsi" w:eastAsia="Times New Roman" w:hAnsiTheme="minorHAnsi" w:cs="Times New Roman"/>
          <w:color w:val="333333"/>
          <w:sz w:val="16"/>
          <w:szCs w:val="26"/>
        </w:rPr>
        <w:t xml:space="preserve">When Donald </w:t>
      </w:r>
      <w:r w:rsidRPr="003E382B">
        <w:rPr>
          <w:rStyle w:val="StyleBoldUnderline"/>
          <w:rFonts w:asciiTheme="minorHAnsi" w:hAnsiTheme="minorHAnsi"/>
          <w:highlight w:val="yellow"/>
        </w:rPr>
        <w:t>Rumsfeld designated the imprisoned Taliban</w:t>
      </w:r>
      <w:r w:rsidRPr="003E382B">
        <w:rPr>
          <w:rStyle w:val="StyleBoldUnderline"/>
          <w:rFonts w:asciiTheme="minorHAnsi" w:hAnsiTheme="minorHAnsi"/>
        </w:rPr>
        <w:t xml:space="preserve"> fighters ‘</w:t>
      </w:r>
      <w:r w:rsidRPr="003E382B">
        <w:rPr>
          <w:rStyle w:val="StyleBoldUnderline"/>
          <w:rFonts w:asciiTheme="minorHAnsi" w:hAnsiTheme="minorHAnsi"/>
          <w:highlight w:val="yellow"/>
        </w:rPr>
        <w:t>unlawful combatants’</w:t>
      </w:r>
      <w:r w:rsidRPr="003E382B">
        <w:rPr>
          <w:rFonts w:asciiTheme="minorHAnsi" w:eastAsia="Times New Roman" w:hAnsiTheme="minorHAnsi" w:cs="Times New Roman"/>
          <w:color w:val="333333"/>
          <w:sz w:val="16"/>
          <w:szCs w:val="26"/>
          <w:highlight w:val="yellow"/>
        </w:rPr>
        <w:t xml:space="preserve"> (</w:t>
      </w:r>
      <w:r>
        <w:rPr>
          <w:rStyle w:val="StyleBoldUnderline"/>
          <w:rFonts w:asciiTheme="minorHAnsi" w:hAnsiTheme="minorHAnsi"/>
        </w:rPr>
        <w:t xml:space="preserve">[…] </w:t>
      </w:r>
      <w:r w:rsidRPr="003E382B">
        <w:rPr>
          <w:rStyle w:val="StyleBoldUnderline"/>
          <w:rFonts w:asciiTheme="minorHAnsi" w:hAnsiTheme="minorHAnsi"/>
          <w:highlight w:val="yellow"/>
        </w:rPr>
        <w:t>mediating agent of peace</w:t>
      </w:r>
      <w:r w:rsidRPr="003E382B">
        <w:rPr>
          <w:rStyle w:val="StyleBoldUnderline"/>
          <w:rFonts w:asciiTheme="minorHAnsi" w:hAnsiTheme="minorHAnsi"/>
        </w:rPr>
        <w:t xml:space="preserve"> </w:t>
      </w:r>
      <w:r w:rsidRPr="003E382B">
        <w:rPr>
          <w:rStyle w:val="StyleBoldUnderline"/>
          <w:rFonts w:asciiTheme="minorHAnsi" w:hAnsiTheme="minorHAnsi"/>
          <w:highlight w:val="yellow"/>
        </w:rPr>
        <w:t>and</w:t>
      </w:r>
      <w:r w:rsidRPr="003E382B">
        <w:rPr>
          <w:rStyle w:val="StyleBoldUnderline"/>
          <w:rFonts w:asciiTheme="minorHAnsi" w:hAnsiTheme="minorHAnsi"/>
        </w:rPr>
        <w:t xml:space="preserve"> global </w:t>
      </w:r>
      <w:r w:rsidRPr="003E382B">
        <w:rPr>
          <w:rStyle w:val="StyleBoldUnderline"/>
          <w:rFonts w:asciiTheme="minorHAnsi" w:hAnsiTheme="minorHAnsi"/>
          <w:highlight w:val="yellow"/>
        </w:rPr>
        <w:t>order</w:t>
      </w:r>
      <w:r w:rsidRPr="003E382B">
        <w:rPr>
          <w:rStyle w:val="StyleBoldUnderline"/>
          <w:rFonts w:asciiTheme="minorHAnsi" w:hAnsiTheme="minorHAnsi"/>
        </w:rPr>
        <w:t>, crushing rebellion</w:t>
      </w:r>
      <w:r w:rsidRPr="003E382B">
        <w:rPr>
          <w:rFonts w:asciiTheme="minorHAnsi" w:eastAsia="Times New Roman" w:hAnsiTheme="minorHAnsi" w:cs="Times New Roman"/>
          <w:color w:val="333333"/>
          <w:sz w:val="16"/>
        </w:rPr>
        <w:t xml:space="preserve"> and, simultaneously, providing humanitarian aid to the ‘local population’</w:t>
      </w:r>
    </w:p>
    <w:p w:rsidR="00191623" w:rsidRDefault="00191623" w:rsidP="00191623"/>
    <w:p w:rsidR="00191623" w:rsidRPr="00757760" w:rsidRDefault="00191623" w:rsidP="00191623">
      <w:pPr>
        <w:pStyle w:val="Heading4"/>
      </w:pPr>
      <w:r>
        <w:t>[3] Only the Affirmatives Hauntological strategy can interrogate the conscious and unconscious distortion of thinking and being that make annihilation of all life on the planet inevitable.</w:t>
      </w:r>
      <w:r w:rsidRPr="00757760">
        <w:t xml:space="preserve"> </w:t>
      </w:r>
    </w:p>
    <w:p w:rsidR="00191623" w:rsidRDefault="00191623" w:rsidP="00191623">
      <w:pPr>
        <w:rPr>
          <w:rFonts w:ascii="Times New Roman" w:eastAsia="Calibri" w:hAnsi="Times New Roman" w:cs="Times New Roman"/>
          <w:b/>
          <w:bCs/>
          <w:color w:val="000000"/>
          <w:sz w:val="23"/>
          <w:szCs w:val="23"/>
          <w:u w:val="single"/>
        </w:rPr>
      </w:pPr>
    </w:p>
    <w:p w:rsidR="00191623" w:rsidRPr="00672EF5" w:rsidRDefault="00191623" w:rsidP="00191623">
      <w:r w:rsidRPr="00672EF5">
        <w:rPr>
          <w:rStyle w:val="StyleStyleBold12pt"/>
        </w:rPr>
        <w:t>Cook 2006,</w:t>
      </w:r>
      <w:r>
        <w:t xml:space="preserve"> </w:t>
      </w:r>
      <w:r w:rsidRPr="00672EF5">
        <w:t>Deborah, Professor of Philosophy at the University of Windsor</w:t>
      </w:r>
      <w:r>
        <w:t xml:space="preserve">, </w:t>
      </w:r>
      <w:r w:rsidRPr="00672EF5">
        <w:t>Staying Alive: Adorno and Habermas on Self-Preservation under Late Capitalism, Rethinking Marxism, 18(3):433-447, electronic</w:t>
      </w:r>
    </w:p>
    <w:p w:rsidR="00191623" w:rsidRPr="00675282" w:rsidRDefault="00191623" w:rsidP="00191623">
      <w:pPr>
        <w:autoSpaceDE w:val="0"/>
        <w:autoSpaceDN w:val="0"/>
        <w:adjustRightInd w:val="0"/>
        <w:jc w:val="both"/>
        <w:rPr>
          <w:rFonts w:ascii="Times New Roman" w:eastAsia="Calibri" w:hAnsi="Times New Roman" w:cs="Times New Roman"/>
          <w:color w:val="000000"/>
          <w:sz w:val="23"/>
          <w:szCs w:val="23"/>
        </w:rPr>
      </w:pPr>
    </w:p>
    <w:p w:rsidR="00191623" w:rsidRDefault="00191623" w:rsidP="00191623">
      <w:pPr>
        <w:autoSpaceDE w:val="0"/>
        <w:autoSpaceDN w:val="0"/>
        <w:adjustRightInd w:val="0"/>
        <w:rPr>
          <w:rStyle w:val="Emphasis"/>
        </w:rPr>
      </w:pPr>
      <w:r w:rsidRPr="00675282">
        <w:rPr>
          <w:rFonts w:ascii="Times New Roman" w:eastAsia="Calibri" w:hAnsi="Times New Roman" w:cs="Times New Roman"/>
          <w:color w:val="000000"/>
          <w:sz w:val="20"/>
          <w:szCs w:val="20"/>
        </w:rPr>
        <w:t xml:space="preserve">In the passage in Negative Dialectics where he warns against </w:t>
      </w:r>
      <w:r w:rsidRPr="00757760">
        <w:rPr>
          <w:rStyle w:val="Emphasis"/>
          <w:highlight w:val="yellow"/>
        </w:rPr>
        <w:t>self-preservation gone wild</w:t>
      </w:r>
      <w:r>
        <w:rPr>
          <w:rFonts w:ascii="Times New Roman" w:eastAsia="Calibri" w:hAnsi="Times New Roman" w:cs="Times New Roman"/>
          <w:color w:val="000000"/>
          <w:sz w:val="20"/>
          <w:szCs w:val="20"/>
        </w:rPr>
        <w:t xml:space="preserve">[…] </w:t>
      </w:r>
      <w:r w:rsidRPr="00B40364">
        <w:rPr>
          <w:rStyle w:val="StyleBoldUnderline"/>
        </w:rPr>
        <w:t xml:space="preserve"> </w:t>
      </w:r>
      <w:r w:rsidRPr="00D022BE">
        <w:rPr>
          <w:rStyle w:val="Emphasis"/>
          <w:highlight w:val="yellow"/>
        </w:rPr>
        <w:t>untamed survival instincts</w:t>
      </w:r>
      <w:r w:rsidRPr="00B40364">
        <w:rPr>
          <w:rStyle w:val="StyleBoldUnderline"/>
        </w:rPr>
        <w:t xml:space="preserve"> that </w:t>
      </w:r>
      <w:r w:rsidRPr="00D022BE">
        <w:rPr>
          <w:rStyle w:val="StyleBoldUnderline"/>
          <w:highlight w:val="yellow"/>
        </w:rPr>
        <w:t>could</w:t>
      </w:r>
      <w:r w:rsidRPr="00B40364">
        <w:rPr>
          <w:rStyle w:val="StyleBoldUnderline"/>
        </w:rPr>
        <w:t xml:space="preserve"> well </w:t>
      </w:r>
      <w:r w:rsidRPr="00D022BE">
        <w:rPr>
          <w:rStyle w:val="StyleBoldUnderline"/>
          <w:highlight w:val="yellow"/>
        </w:rPr>
        <w:t>end up destroying not just the entire species, but</w:t>
      </w:r>
      <w:r w:rsidRPr="00B40364">
        <w:rPr>
          <w:rStyle w:val="StyleBoldUnderline"/>
        </w:rPr>
        <w:t xml:space="preserve"> </w:t>
      </w:r>
      <w:r w:rsidRPr="00717BE7">
        <w:rPr>
          <w:rStyle w:val="Emphasis"/>
          <w:highlight w:val="yellow"/>
        </w:rPr>
        <w:t>all life on the planet.</w:t>
      </w:r>
    </w:p>
    <w:p w:rsidR="00191623" w:rsidRPr="0017175F" w:rsidRDefault="00191623" w:rsidP="00191623"/>
    <w:p w:rsidR="00191623" w:rsidRPr="004D633F" w:rsidRDefault="00191623" w:rsidP="00191623">
      <w:pPr>
        <w:pStyle w:val="Heading4"/>
      </w:pPr>
      <w:r>
        <w:t>[4] Hauntological D</w:t>
      </w:r>
      <w:r w:rsidRPr="004D633F">
        <w:t>econstruction is essential to confront ones being-toward-death, to address the racist construction of the black body as threatening presence, and the construction of spectr</w:t>
      </w:r>
      <w:r>
        <w:t xml:space="preserve">al other that generates racism and otherization. </w:t>
      </w:r>
    </w:p>
    <w:p w:rsidR="00191623" w:rsidRDefault="00191623" w:rsidP="00191623">
      <w:pPr>
        <w:rPr>
          <w:rFonts w:eastAsiaTheme="majorEastAsia" w:cstheme="majorBidi"/>
          <w:b/>
          <w:bCs/>
          <w:iCs/>
          <w:sz w:val="26"/>
        </w:rPr>
      </w:pPr>
    </w:p>
    <w:p w:rsidR="00191623" w:rsidRPr="00492216" w:rsidRDefault="00191623" w:rsidP="00191623">
      <w:r w:rsidRPr="00492216">
        <w:rPr>
          <w:rFonts w:eastAsiaTheme="majorEastAsia" w:cstheme="majorBidi"/>
          <w:b/>
          <w:bCs/>
          <w:iCs/>
          <w:sz w:val="26"/>
        </w:rPr>
        <w:t>Peterson 2007</w:t>
      </w:r>
      <w:r w:rsidRPr="00492216">
        <w:t xml:space="preserve">, </w:t>
      </w:r>
      <w:r w:rsidRPr="00A51D75">
        <w:rPr>
          <w:sz w:val="20"/>
          <w:szCs w:val="20"/>
        </w:rPr>
        <w:t xml:space="preserve">Christopher  Peterson is a Visiting Assistant Professor of Literature, Claremont McKenna College, California, Library of Congress Cataloging-in-Publication Data, Kindred specters: death, mourning, and American affinity, Page 10, </w:t>
      </w:r>
      <w:hyperlink r:id="rId10" w:anchor="v=onepage&amp;q&amp;f=false" w:history="1">
        <w:r w:rsidRPr="00A51D75">
          <w:rPr>
            <w:rStyle w:val="Hyperlink"/>
            <w:sz w:val="20"/>
            <w:szCs w:val="20"/>
          </w:rPr>
          <w:t>http://books.google.com/booksid=VHNcmA7ZhAgC&amp;pg=PA10&amp;lpg=PA10&amp;dq=hauntology+and+abjection&amp;source=bl&amp;ots=zpk6Y_sGWp&amp;sig=7m5ysXs2Kuk2ZY736j2XcfYvDOA&amp;hl=en&amp;sa=X&amp;ei=yjucUo3pJcnwkQeFuIC4Ag&amp;ved=0CFYQ6AEwBQ#v=onepage&amp;q&amp;f=false</w:t>
        </w:r>
      </w:hyperlink>
    </w:p>
    <w:p w:rsidR="00191623" w:rsidRPr="00492216" w:rsidRDefault="00191623" w:rsidP="00191623"/>
    <w:p w:rsidR="00191623" w:rsidRPr="00233373" w:rsidRDefault="00191623" w:rsidP="00191623">
      <w:pPr>
        <w:rPr>
          <w:rStyle w:val="StyleBoldUnderline"/>
        </w:rPr>
      </w:pPr>
      <w:r w:rsidRPr="00233373">
        <w:rPr>
          <w:rStyle w:val="Emphasis"/>
          <w:highlight w:val="yellow"/>
        </w:rPr>
        <w:t xml:space="preserve">I barrow the term “hauntology” from Derrida, whose coinage in Specters of Marx means to </w:t>
      </w:r>
      <w:r>
        <w:rPr>
          <w:rStyle w:val="Emphasis"/>
        </w:rPr>
        <w:t xml:space="preserve">[…] </w:t>
      </w:r>
      <w:r w:rsidRPr="009D5DBF">
        <w:rPr>
          <w:rStyle w:val="Emphasis"/>
        </w:rPr>
        <w:t>white eyes</w:t>
      </w:r>
      <w:r w:rsidRPr="009D5DBF">
        <w:rPr>
          <w:sz w:val="16"/>
        </w:rPr>
        <w:t xml:space="preserve"> of Mrs. Dalton, </w:t>
      </w:r>
      <w:r w:rsidRPr="009D5DBF">
        <w:rPr>
          <w:rStyle w:val="StyleBoldUnderline"/>
        </w:rPr>
        <w:t>eyes that</w:t>
      </w:r>
      <w:r w:rsidRPr="009D5DBF">
        <w:rPr>
          <w:sz w:val="16"/>
        </w:rPr>
        <w:t xml:space="preserve">, </w:t>
      </w:r>
      <w:r w:rsidRPr="009D5DBF">
        <w:rPr>
          <w:rStyle w:val="StyleBoldUnderline"/>
        </w:rPr>
        <w:t>in their very blindness</w:t>
      </w:r>
      <w:r w:rsidRPr="009D5DBF">
        <w:rPr>
          <w:sz w:val="16"/>
        </w:rPr>
        <w:t xml:space="preserve">, </w:t>
      </w:r>
      <w:r w:rsidRPr="009D5DBF">
        <w:rPr>
          <w:rStyle w:val="Emphasis"/>
        </w:rPr>
        <w:t>can only see the</w:t>
      </w:r>
      <w:r w:rsidRPr="009D5DBF">
        <w:rPr>
          <w:rStyle w:val="StyleBoldUnderline"/>
        </w:rPr>
        <w:t xml:space="preserve"> </w:t>
      </w:r>
      <w:r w:rsidRPr="009D5DBF">
        <w:rPr>
          <w:rStyle w:val="Emphasis"/>
        </w:rPr>
        <w:t>black male body</w:t>
      </w:r>
      <w:r w:rsidRPr="009D5DBF">
        <w:rPr>
          <w:rStyle w:val="StyleBoldUnderline"/>
        </w:rPr>
        <w:t xml:space="preserve"> as a threatening presence.</w:t>
      </w:r>
    </w:p>
    <w:p w:rsidR="00191623" w:rsidRDefault="00191623" w:rsidP="00191623"/>
    <w:p w:rsidR="00191623" w:rsidRPr="003E382B" w:rsidRDefault="00191623" w:rsidP="00191623">
      <w:pPr>
        <w:pStyle w:val="Heading4"/>
        <w:spacing w:before="0"/>
        <w:rPr>
          <w:rFonts w:asciiTheme="minorHAnsi" w:hAnsiTheme="minorHAnsi"/>
        </w:rPr>
      </w:pPr>
      <w:r>
        <w:t xml:space="preserve">[5] </w:t>
      </w:r>
      <w:r w:rsidRPr="003E382B">
        <w:rPr>
          <w:rFonts w:asciiTheme="minorHAnsi" w:hAnsiTheme="minorHAnsi"/>
          <w:u w:val="single"/>
        </w:rPr>
        <w:t>Racism</w:t>
      </w:r>
      <w:r w:rsidRPr="003E382B">
        <w:rPr>
          <w:rFonts w:asciiTheme="minorHAnsi" w:hAnsiTheme="minorHAnsi"/>
        </w:rPr>
        <w:t xml:space="preserve">, in its essence, is the most </w:t>
      </w:r>
      <w:r w:rsidRPr="003E382B">
        <w:rPr>
          <w:rStyle w:val="Emphasis"/>
          <w:rFonts w:asciiTheme="minorHAnsi" w:hAnsiTheme="minorHAnsi"/>
          <w:sz w:val="26"/>
          <w:szCs w:val="26"/>
        </w:rPr>
        <w:t>radical evil</w:t>
      </w:r>
      <w:r w:rsidRPr="003E382B">
        <w:rPr>
          <w:rFonts w:asciiTheme="minorHAnsi" w:hAnsiTheme="minorHAnsi"/>
        </w:rPr>
        <w:t xml:space="preserve"> in the history of man. Practices of state racism displace black people to ontological concentration camps. Discursive and symbolic acts of racist violence are codified within the legal system which naturalizes the monstrosity of racism as the normal and natural state of affairs </w:t>
      </w:r>
    </w:p>
    <w:p w:rsidR="00191623" w:rsidRPr="003E382B" w:rsidRDefault="00191623" w:rsidP="00191623">
      <w:pPr>
        <w:rPr>
          <w:rFonts w:asciiTheme="minorHAnsi" w:hAnsiTheme="minorHAnsi"/>
        </w:rPr>
      </w:pPr>
    </w:p>
    <w:p w:rsidR="00191623" w:rsidRPr="003E382B" w:rsidRDefault="00191623" w:rsidP="00191623">
      <w:pPr>
        <w:pStyle w:val="Heading4"/>
        <w:spacing w:before="0"/>
        <w:rPr>
          <w:rFonts w:asciiTheme="minorHAnsi" w:hAnsiTheme="minorHAnsi"/>
        </w:rPr>
      </w:pPr>
      <w:r w:rsidRPr="003E382B">
        <w:rPr>
          <w:rFonts w:asciiTheme="minorHAnsi" w:hAnsiTheme="minorHAnsi"/>
        </w:rPr>
        <w:t xml:space="preserve">The practice of </w:t>
      </w:r>
      <w:r w:rsidRPr="003E382B">
        <w:rPr>
          <w:rFonts w:asciiTheme="minorHAnsi" w:hAnsiTheme="minorHAnsi"/>
          <w:u w:val="single"/>
        </w:rPr>
        <w:t>detention</w:t>
      </w:r>
      <w:r w:rsidRPr="003E382B">
        <w:rPr>
          <w:rFonts w:asciiTheme="minorHAnsi" w:hAnsiTheme="minorHAnsi"/>
        </w:rPr>
        <w:t xml:space="preserve"> is part of the occidental history of the west, which expresses the politico-military thinking that reduces black people to calculable objects. Racism, in the form of state simulation, obliterates conception</w:t>
      </w:r>
      <w:r>
        <w:rPr>
          <w:rFonts w:asciiTheme="minorHAnsi" w:hAnsiTheme="minorHAnsi"/>
        </w:rPr>
        <w:t xml:space="preserve">s of law, history, and justice. Racism relies on miscalculation which historically has resulted in </w:t>
      </w:r>
      <w:r w:rsidRPr="003E382B">
        <w:rPr>
          <w:rFonts w:asciiTheme="minorHAnsi" w:hAnsiTheme="minorHAnsi"/>
        </w:rPr>
        <w:t>genocide and war.</w:t>
      </w:r>
    </w:p>
    <w:p w:rsidR="00191623" w:rsidRDefault="00191623" w:rsidP="00191623">
      <w:pPr>
        <w:rPr>
          <w:rFonts w:asciiTheme="minorHAnsi" w:hAnsiTheme="minorHAnsi"/>
        </w:rPr>
      </w:pPr>
    </w:p>
    <w:p w:rsidR="00191623" w:rsidRPr="003E382B" w:rsidRDefault="00191623" w:rsidP="00191623">
      <w:pPr>
        <w:rPr>
          <w:rFonts w:asciiTheme="minorHAnsi" w:hAnsiTheme="minorHAnsi"/>
        </w:rPr>
      </w:pPr>
      <w:r w:rsidRPr="003E382B">
        <w:rPr>
          <w:rStyle w:val="StyleStyleBold12pt"/>
          <w:rFonts w:asciiTheme="minorHAnsi" w:hAnsiTheme="minorHAnsi"/>
        </w:rPr>
        <w:t>Derrida 1982</w:t>
      </w:r>
      <w:r w:rsidRPr="003E382B">
        <w:rPr>
          <w:rFonts w:asciiTheme="minorHAnsi" w:hAnsiTheme="minorHAnsi"/>
        </w:rPr>
        <w:t xml:space="preserve">, Jacques Derrida, professor of philosophy at the Ecole Des Hauts Etudes en Sciences Sociales in Paris, is the author of, among other works, Of Grammatology, Writing and Difference, Margins of Philosophy, and Dissemination. His most recent contribution to Critical Inquiry, "The Linguistic Circle of Geneva," appeared in the Summer 1982 issue. Peggy Kamuf teaches French at Miami University, Ohio. She is the author of Fictions of Feminine Desire, Racism's Last Word, Jacques Derrida, Translated by Peggy Kamuf, </w:t>
      </w:r>
      <w:hyperlink r:id="rId11" w:history="1">
        <w:r w:rsidRPr="003E382B">
          <w:rPr>
            <w:rStyle w:val="Hyperlink"/>
            <w:rFonts w:asciiTheme="minorHAnsi" w:hAnsiTheme="minorHAnsi"/>
          </w:rPr>
          <w:t>http://criticalinquiry.uchicago.edu/uploads/pdf/13434721.pdf</w:t>
        </w:r>
      </w:hyperlink>
    </w:p>
    <w:p w:rsidR="00191623" w:rsidRPr="003E382B" w:rsidRDefault="00191623" w:rsidP="00191623">
      <w:pPr>
        <w:rPr>
          <w:rFonts w:asciiTheme="minorHAnsi" w:hAnsiTheme="minorHAnsi"/>
        </w:rPr>
      </w:pPr>
    </w:p>
    <w:p w:rsidR="00191623" w:rsidRPr="00F42B67" w:rsidRDefault="00191623" w:rsidP="00191623">
      <w:pPr>
        <w:rPr>
          <w:rStyle w:val="StyleBoldUnderline"/>
          <w:rFonts w:asciiTheme="minorHAnsi" w:hAnsiTheme="minorHAnsi"/>
        </w:rPr>
      </w:pPr>
      <w:r w:rsidRPr="003E382B">
        <w:rPr>
          <w:rStyle w:val="StyleBoldUnderline"/>
          <w:rFonts w:asciiTheme="minorHAnsi" w:hAnsiTheme="minorHAnsi"/>
          <w:highlight w:val="yellow"/>
        </w:rPr>
        <w:t>THE LAST</w:t>
      </w:r>
      <w:r w:rsidRPr="003E382B">
        <w:rPr>
          <w:rStyle w:val="StyleBoldUnderline"/>
          <w:rFonts w:asciiTheme="minorHAnsi" w:hAnsiTheme="minorHAnsi"/>
        </w:rPr>
        <w:t>: or le dernier</w:t>
      </w:r>
      <w:r w:rsidRPr="00F42B67">
        <w:rPr>
          <w:rFonts w:asciiTheme="minorHAnsi" w:hAnsiTheme="minorHAnsi"/>
          <w:sz w:val="14"/>
        </w:rPr>
        <w:t xml:space="preserve"> as one sometimes says in French in order </w:t>
      </w:r>
      <w:r w:rsidRPr="003E382B">
        <w:rPr>
          <w:rStyle w:val="StyleBoldUnderline"/>
          <w:rFonts w:asciiTheme="minorHAnsi" w:hAnsiTheme="minorHAnsi"/>
          <w:highlight w:val="yellow"/>
        </w:rPr>
        <w:t>to signify "</w:t>
      </w:r>
      <w:r w:rsidRPr="003E382B">
        <w:rPr>
          <w:rStyle w:val="Emphasis"/>
          <w:rFonts w:asciiTheme="minorHAnsi" w:hAnsiTheme="minorHAnsi"/>
          <w:highlight w:val="yellow"/>
        </w:rPr>
        <w:t>the worst</w:t>
      </w:r>
      <w:r w:rsidRPr="003E382B">
        <w:rPr>
          <w:rStyle w:val="Emphasis"/>
          <w:rFonts w:asciiTheme="minorHAnsi" w:hAnsiTheme="minorHAnsi"/>
        </w:rPr>
        <w:t>.</w:t>
      </w:r>
      <w:r w:rsidRPr="00F42B67">
        <w:rPr>
          <w:rFonts w:asciiTheme="minorHAnsi" w:hAnsiTheme="minorHAnsi"/>
          <w:sz w:val="14"/>
        </w:rPr>
        <w:t xml:space="preserve">" </w:t>
      </w:r>
      <w:r w:rsidRPr="003E382B">
        <w:rPr>
          <w:rStyle w:val="StyleBoldUnderline"/>
          <w:rFonts w:asciiTheme="minorHAnsi" w:hAnsiTheme="minorHAnsi"/>
        </w:rPr>
        <w:t xml:space="preserve">What one is doing in that case is situating the </w:t>
      </w:r>
      <w:r w:rsidRPr="003E382B">
        <w:rPr>
          <w:rStyle w:val="StyleBoldUnderline"/>
          <w:rFonts w:asciiTheme="minorHAnsi" w:hAnsiTheme="minorHAnsi"/>
          <w:highlight w:val="yellow"/>
        </w:rPr>
        <w:t>e</w:t>
      </w:r>
      <w:r w:rsidRPr="003E382B">
        <w:rPr>
          <w:rStyle w:val="StyleBoldUnderline"/>
          <w:rFonts w:asciiTheme="minorHAnsi" w:hAnsiTheme="minorHAnsi"/>
        </w:rPr>
        <w:t>xtreme of baseness,</w:t>
      </w:r>
      <w:r w:rsidRPr="00F42B67">
        <w:rPr>
          <w:rFonts w:asciiTheme="minorHAnsi" w:hAnsiTheme="minorHAnsi"/>
          <w:sz w:val="14"/>
        </w:rPr>
        <w:t xml:space="preserve"> just as, in English, one might say "the lowest of the ." It is to </w:t>
      </w:r>
      <w:r w:rsidRPr="003E382B">
        <w:rPr>
          <w:rStyle w:val="StyleBoldUnderline"/>
          <w:rFonts w:asciiTheme="minorHAnsi" w:hAnsiTheme="minorHAnsi"/>
          <w:highlight w:val="yellow"/>
        </w:rPr>
        <w:t>the lowest degree</w:t>
      </w:r>
      <w:r w:rsidRPr="003E382B">
        <w:rPr>
          <w:rStyle w:val="StyleBoldUnderline"/>
          <w:rFonts w:asciiTheme="minorHAnsi" w:hAnsiTheme="minorHAnsi"/>
        </w:rPr>
        <w:t xml:space="preserve">, </w:t>
      </w:r>
      <w:r w:rsidRPr="00F42B67">
        <w:rPr>
          <w:rFonts w:asciiTheme="minorHAnsi" w:hAnsiTheme="minorHAnsi"/>
          <w:sz w:val="14"/>
        </w:rPr>
        <w:t xml:space="preserve">the last of a series, but also that </w:t>
      </w:r>
      <w:r w:rsidRPr="003E382B">
        <w:rPr>
          <w:rStyle w:val="StyleBoldUnderline"/>
          <w:rFonts w:asciiTheme="minorHAnsi" w:hAnsiTheme="minorHAnsi"/>
        </w:rPr>
        <w:t xml:space="preserve">which comes along at the </w:t>
      </w:r>
      <w:r w:rsidRPr="003E382B">
        <w:rPr>
          <w:rStyle w:val="Emphasis"/>
          <w:rFonts w:asciiTheme="minorHAnsi" w:hAnsiTheme="minorHAnsi"/>
          <w:highlight w:val="yellow"/>
        </w:rPr>
        <w:t>end of a history</w:t>
      </w:r>
      <w:r w:rsidRPr="003E382B">
        <w:rPr>
          <w:rStyle w:val="StyleBoldUnderline"/>
          <w:rFonts w:asciiTheme="minorHAnsi" w:hAnsiTheme="minorHAnsi"/>
        </w:rPr>
        <w:t>,</w:t>
      </w:r>
      <w:r w:rsidRPr="00F42B67">
        <w:rPr>
          <w:rFonts w:asciiTheme="minorHAnsi" w:hAnsiTheme="minorHAnsi"/>
          <w:sz w:val="14"/>
        </w:rPr>
        <w:t xml:space="preserve"> </w:t>
      </w:r>
      <w:r>
        <w:rPr>
          <w:rFonts w:asciiTheme="minorHAnsi" w:hAnsiTheme="minorHAnsi"/>
          <w:sz w:val="14"/>
        </w:rPr>
        <w:t xml:space="preserve">[…] </w:t>
      </w:r>
      <w:r w:rsidRPr="00F42B67">
        <w:rPr>
          <w:rStyle w:val="StyleBoldUnderline"/>
          <w:rFonts w:asciiTheme="minorHAnsi" w:hAnsiTheme="minorHAnsi"/>
        </w:rPr>
        <w:t>"which seeks the root of humanity in a set of worldwide sovereign relations that includes humanity in a whole."</w:t>
      </w:r>
      <w:r w:rsidRPr="00F42B67">
        <w:rPr>
          <w:rFonts w:asciiTheme="minorHAnsi" w:hAnsiTheme="minorHAnsi"/>
          <w:sz w:val="14"/>
        </w:rPr>
        <w:t xml:space="preserve"> It points out that "Scripture and History each demonstrate that </w:t>
      </w:r>
      <w:r w:rsidRPr="00F42B67">
        <w:rPr>
          <w:rStyle w:val="StyleBoldUnderline"/>
          <w:rFonts w:asciiTheme="minorHAnsi" w:hAnsiTheme="minorHAnsi"/>
        </w:rPr>
        <w:t>God requires Christian States."•</w:t>
      </w:r>
    </w:p>
    <w:p w:rsidR="00191623" w:rsidRDefault="00191623" w:rsidP="00191623"/>
    <w:p w:rsidR="00191623" w:rsidRDefault="00191623" w:rsidP="00191623">
      <w:pPr>
        <w:pStyle w:val="Heading2"/>
      </w:pPr>
      <w:r w:rsidRPr="00EE792E">
        <w:rPr>
          <w:rFonts w:asciiTheme="minorHAnsi" w:hAnsiTheme="minorHAnsi"/>
        </w:rPr>
        <w:lastRenderedPageBreak/>
        <w:t>¶</w:t>
      </w:r>
      <w:r>
        <w:t xml:space="preserve">1AC Contention 2 – Hauntology </w:t>
      </w:r>
    </w:p>
    <w:p w:rsidR="00191623" w:rsidRDefault="00191623" w:rsidP="00191623">
      <w:pPr>
        <w:pStyle w:val="Heading4"/>
      </w:pPr>
      <w:r w:rsidRPr="00EE792E">
        <w:rPr>
          <w:rFonts w:asciiTheme="minorHAnsi" w:hAnsiTheme="minorHAnsi"/>
        </w:rPr>
        <w:t>¶</w:t>
      </w:r>
      <w:r>
        <w:t xml:space="preserve">Contention 2 – Hauntology </w:t>
      </w:r>
    </w:p>
    <w:p w:rsidR="00191623" w:rsidRDefault="00191623" w:rsidP="00191623"/>
    <w:p w:rsidR="00191623" w:rsidRDefault="00191623" w:rsidP="00191623">
      <w:pPr>
        <w:pStyle w:val="Heading4"/>
        <w:spacing w:before="0"/>
        <w:rPr>
          <w:rFonts w:asciiTheme="minorHAnsi" w:hAnsiTheme="minorHAnsi"/>
        </w:rPr>
      </w:pPr>
      <w:r>
        <w:t xml:space="preserve">[1] </w:t>
      </w:r>
      <w:r w:rsidRPr="003E382B">
        <w:rPr>
          <w:rFonts w:asciiTheme="minorHAnsi" w:hAnsiTheme="minorHAnsi"/>
        </w:rPr>
        <w:t xml:space="preserve">Advocacy </w:t>
      </w:r>
      <w:r>
        <w:rPr>
          <w:rFonts w:asciiTheme="minorHAnsi" w:hAnsiTheme="minorHAnsi"/>
        </w:rPr>
        <w:t xml:space="preserve">TEXT – </w:t>
      </w:r>
      <w:r w:rsidRPr="003E382B">
        <w:rPr>
          <w:rFonts w:asciiTheme="minorHAnsi" w:hAnsiTheme="minorHAnsi"/>
        </w:rPr>
        <w:t xml:space="preserve">We affirm a world without the president’s authority to indefinitely detain. </w:t>
      </w:r>
    </w:p>
    <w:p w:rsidR="00191623" w:rsidRPr="00F42B67" w:rsidRDefault="00191623" w:rsidP="00191623"/>
    <w:p w:rsidR="00191623" w:rsidRPr="0017175F" w:rsidRDefault="00191623" w:rsidP="00191623">
      <w:pPr>
        <w:pStyle w:val="Heading4"/>
        <w:spacing w:before="0"/>
        <w:rPr>
          <w:rFonts w:asciiTheme="minorHAnsi" w:hAnsiTheme="minorHAnsi"/>
        </w:rPr>
      </w:pPr>
      <w:r w:rsidRPr="00684EA1">
        <w:t xml:space="preserve">The Affirmatives rejection of torture is the authentic ethical act that </w:t>
      </w:r>
      <w:r>
        <w:t>is the event of</w:t>
      </w:r>
      <w:r w:rsidRPr="00684EA1">
        <w:t xml:space="preserve"> </w:t>
      </w:r>
      <w:r>
        <w:t>eternal miraculous</w:t>
      </w:r>
      <w:r w:rsidRPr="00684EA1">
        <w:t xml:space="preserve"> justice.</w:t>
      </w:r>
    </w:p>
    <w:p w:rsidR="00191623" w:rsidRPr="003F30E9" w:rsidRDefault="00191623" w:rsidP="00191623">
      <w:pPr>
        <w:rPr>
          <w:rFonts w:asciiTheme="minorHAnsi" w:hAnsiTheme="minorHAnsi"/>
        </w:rPr>
      </w:pPr>
    </w:p>
    <w:p w:rsidR="00191623" w:rsidRPr="003F30E9" w:rsidRDefault="00191623" w:rsidP="00191623">
      <w:pPr>
        <w:rPr>
          <w:rFonts w:asciiTheme="minorHAnsi" w:hAnsiTheme="minorHAnsi"/>
        </w:rPr>
      </w:pPr>
      <w:r w:rsidRPr="003F30E9">
        <w:rPr>
          <w:rStyle w:val="StyleStyleBold12pt"/>
          <w:rFonts w:asciiTheme="minorHAnsi" w:hAnsiTheme="minorHAnsi"/>
        </w:rPr>
        <w:t>Žižek 2002</w:t>
      </w:r>
      <w:r w:rsidRPr="003F30E9">
        <w:rPr>
          <w:rFonts w:asciiTheme="minorHAnsi" w:hAnsiTheme="minorHAnsi"/>
        </w:rPr>
        <w:t xml:space="preserve">, Slavoj Žižek, Philosopher and Psychoanalyst, </w:t>
      </w:r>
      <w:r>
        <w:rPr>
          <w:rFonts w:asciiTheme="minorHAnsi" w:hAnsiTheme="minorHAnsi"/>
        </w:rPr>
        <w:t xml:space="preserve">Slavoj Zizek is a Slovenian Philosopher, Psychoanalyst and Social Theorist at the Birkbeck School of Law, University of London. Author, </w:t>
      </w:r>
      <w:r w:rsidRPr="003F30E9">
        <w:rPr>
          <w:rFonts w:asciiTheme="minorHAnsi" w:hAnsiTheme="minorHAnsi"/>
        </w:rPr>
        <w:t>Are we in a war? Do we have an enemy?</w:t>
      </w:r>
      <w:r>
        <w:rPr>
          <w:rFonts w:asciiTheme="minorHAnsi" w:hAnsiTheme="minorHAnsi"/>
        </w:rPr>
        <w:t>,</w:t>
      </w:r>
      <w:r w:rsidRPr="003F30E9">
        <w:rPr>
          <w:rFonts w:asciiTheme="minorHAnsi" w:hAnsiTheme="minorHAnsi"/>
        </w:rPr>
        <w:t xml:space="preserve"> London Review of Books, Vol 24. No 10. May-23-2002, www.lrb.co.uk/v24/n10/slavoj-</w:t>
      </w:r>
      <w:r>
        <w:rPr>
          <w:rFonts w:asciiTheme="minorHAnsi" w:hAnsiTheme="minorHAnsi"/>
        </w:rPr>
        <w:t xml:space="preserve">Žižek </w:t>
      </w:r>
      <w:r w:rsidRPr="003F30E9">
        <w:rPr>
          <w:rFonts w:asciiTheme="minorHAnsi" w:hAnsiTheme="minorHAnsi"/>
        </w:rPr>
        <w:t>/are-we-in-a-war-do-we-have-an-enemy</w:t>
      </w:r>
    </w:p>
    <w:p w:rsidR="00191623" w:rsidRPr="003F30E9" w:rsidRDefault="00191623" w:rsidP="00191623">
      <w:pPr>
        <w:rPr>
          <w:rStyle w:val="StyleStyleBold12pt"/>
          <w:rFonts w:asciiTheme="minorHAnsi" w:hAnsiTheme="minorHAnsi"/>
        </w:rPr>
      </w:pPr>
    </w:p>
    <w:p w:rsidR="00191623" w:rsidRPr="003F30E9" w:rsidRDefault="00191623" w:rsidP="00191623">
      <w:pPr>
        <w:shd w:val="clear" w:color="auto" w:fill="FFFFFF"/>
        <w:textAlignment w:val="baseline"/>
        <w:rPr>
          <w:rStyle w:val="StyleBoldUnderline"/>
          <w:rFonts w:asciiTheme="minorHAnsi" w:hAnsiTheme="minorHAnsi"/>
        </w:rPr>
      </w:pPr>
      <w:r w:rsidRPr="000B2FA3">
        <w:rPr>
          <w:rStyle w:val="Emphasis"/>
          <w:rFonts w:asciiTheme="minorHAnsi" w:hAnsiTheme="minorHAnsi"/>
          <w:highlight w:val="yellow"/>
        </w:rPr>
        <w:t>What if there simply is no ‘truly democratic’</w:t>
      </w:r>
      <w:r w:rsidRPr="003F30E9">
        <w:rPr>
          <w:rStyle w:val="Emphasis"/>
          <w:rFonts w:asciiTheme="minorHAnsi" w:hAnsiTheme="minorHAnsi"/>
        </w:rPr>
        <w:t xml:space="preserve"> (</w:t>
      </w:r>
      <w:r>
        <w:rPr>
          <w:rFonts w:asciiTheme="minorHAnsi" w:eastAsia="Times New Roman" w:hAnsiTheme="minorHAnsi" w:cs="Times New Roman"/>
          <w:color w:val="333333"/>
          <w:sz w:val="16"/>
          <w:szCs w:val="26"/>
        </w:rPr>
        <w:t xml:space="preserve">[…] </w:t>
      </w:r>
      <w:r w:rsidRPr="003F30E9">
        <w:rPr>
          <w:rStyle w:val="Emphasis"/>
          <w:rFonts w:asciiTheme="minorHAnsi" w:hAnsiTheme="minorHAnsi"/>
        </w:rPr>
        <w:t>this ‘</w:t>
      </w:r>
      <w:r w:rsidRPr="003F30E9">
        <w:rPr>
          <w:rStyle w:val="Emphasis"/>
          <w:rFonts w:asciiTheme="minorHAnsi" w:hAnsiTheme="minorHAnsi"/>
          <w:highlight w:val="yellow"/>
        </w:rPr>
        <w:t>No</w:t>
      </w:r>
      <w:r w:rsidRPr="003F30E9">
        <w:rPr>
          <w:rStyle w:val="Emphasis"/>
          <w:rFonts w:asciiTheme="minorHAnsi" w:hAnsiTheme="minorHAnsi"/>
        </w:rPr>
        <w:t>!’</w:t>
      </w:r>
      <w:r w:rsidRPr="003F30E9">
        <w:rPr>
          <w:rFonts w:asciiTheme="minorHAnsi" w:eastAsia="Times New Roman" w:hAnsiTheme="minorHAnsi" w:cs="Times New Roman"/>
          <w:color w:val="333333"/>
          <w:sz w:val="16"/>
          <w:szCs w:val="26"/>
        </w:rPr>
        <w:t xml:space="preserve"> </w:t>
      </w:r>
      <w:r w:rsidRPr="003F30E9">
        <w:rPr>
          <w:rStyle w:val="StyleBoldUnderline"/>
          <w:rFonts w:asciiTheme="minorHAnsi" w:hAnsiTheme="minorHAnsi"/>
          <w:highlight w:val="yellow"/>
        </w:rPr>
        <w:t>designates</w:t>
      </w:r>
      <w:r w:rsidRPr="003F30E9">
        <w:rPr>
          <w:rStyle w:val="StyleBoldUnderline"/>
          <w:rFonts w:asciiTheme="minorHAnsi" w:hAnsiTheme="minorHAnsi"/>
        </w:rPr>
        <w:t xml:space="preserve"> </w:t>
      </w:r>
      <w:r w:rsidRPr="003F30E9">
        <w:rPr>
          <w:rStyle w:val="StyleBoldUnderline"/>
          <w:rFonts w:asciiTheme="minorHAnsi" w:hAnsiTheme="minorHAnsi"/>
          <w:highlight w:val="yellow"/>
        </w:rPr>
        <w:t xml:space="preserve">the </w:t>
      </w:r>
      <w:r w:rsidRPr="003F30E9">
        <w:rPr>
          <w:rStyle w:val="Emphasis"/>
          <w:rFonts w:asciiTheme="minorHAnsi" w:hAnsiTheme="minorHAnsi"/>
          <w:highlight w:val="yellow"/>
        </w:rPr>
        <w:t>miraculous</w:t>
      </w:r>
      <w:r w:rsidRPr="003F30E9">
        <w:rPr>
          <w:rStyle w:val="StyleBoldUnderline"/>
          <w:rFonts w:asciiTheme="minorHAnsi" w:hAnsiTheme="minorHAnsi"/>
          <w:highlight w:val="yellow"/>
        </w:rPr>
        <w:t xml:space="preserve"> moment in which </w:t>
      </w:r>
      <w:r w:rsidRPr="003F30E9">
        <w:rPr>
          <w:rStyle w:val="Emphasis"/>
          <w:rFonts w:asciiTheme="minorHAnsi" w:hAnsiTheme="minorHAnsi"/>
          <w:highlight w:val="yellow"/>
        </w:rPr>
        <w:t>eternal Justice</w:t>
      </w:r>
      <w:r w:rsidRPr="003F30E9">
        <w:rPr>
          <w:rStyle w:val="StyleBoldUnderline"/>
          <w:rFonts w:asciiTheme="minorHAnsi" w:hAnsiTheme="minorHAnsi"/>
          <w:highlight w:val="yellow"/>
        </w:rPr>
        <w:t xml:space="preserve"> momentarily appears in the sphere of empirical reality. </w:t>
      </w:r>
      <w:r w:rsidRPr="00A20125">
        <w:rPr>
          <w:rStyle w:val="StyleBoldUnderline"/>
          <w:rFonts w:asciiTheme="minorHAnsi" w:hAnsiTheme="minorHAnsi"/>
        </w:rPr>
        <w:t>An awareness</w:t>
      </w:r>
      <w:r w:rsidRPr="003F30E9">
        <w:rPr>
          <w:rStyle w:val="StyleBoldUnderline"/>
          <w:rFonts w:asciiTheme="minorHAnsi" w:hAnsiTheme="minorHAnsi"/>
        </w:rPr>
        <w:t xml:space="preserve"> of moments like </w:t>
      </w:r>
      <w:r w:rsidRPr="00A20125">
        <w:rPr>
          <w:rStyle w:val="StyleBoldUnderline"/>
          <w:rFonts w:asciiTheme="minorHAnsi" w:hAnsiTheme="minorHAnsi"/>
        </w:rPr>
        <w:t xml:space="preserve">this is the </w:t>
      </w:r>
      <w:r w:rsidRPr="00A20125">
        <w:rPr>
          <w:rStyle w:val="Emphasis"/>
          <w:rFonts w:asciiTheme="minorHAnsi" w:hAnsiTheme="minorHAnsi"/>
        </w:rPr>
        <w:t>best antidote to the anti-semitic</w:t>
      </w:r>
      <w:r w:rsidRPr="003F30E9">
        <w:rPr>
          <w:rStyle w:val="StyleBoldUnderline"/>
          <w:rFonts w:asciiTheme="minorHAnsi" w:hAnsiTheme="minorHAnsi"/>
        </w:rPr>
        <w:t xml:space="preserve"> temptation often clearly detectable among critics of Israeli politics.</w:t>
      </w:r>
    </w:p>
    <w:p w:rsidR="00191623" w:rsidRDefault="00191623" w:rsidP="00191623"/>
    <w:p w:rsidR="00191623" w:rsidRPr="00A66FB2" w:rsidRDefault="00191623" w:rsidP="00191623">
      <w:pPr>
        <w:pStyle w:val="Heading4"/>
      </w:pPr>
      <w:r>
        <w:t xml:space="preserve">[2] The Affirmatives Hauntological ethical gesture exceeds its expression in logo-centric legislation, and </w:t>
      </w:r>
      <w:r w:rsidRPr="00A66FB2">
        <w:t>is essential to</w:t>
      </w:r>
      <w:r>
        <w:t xml:space="preserve"> determine </w:t>
      </w:r>
      <w:r w:rsidRPr="00A66FB2">
        <w:t>ethical evaluation</w:t>
      </w:r>
      <w:r>
        <w:t>s</w:t>
      </w:r>
      <w:r w:rsidRPr="00A66FB2">
        <w:t xml:space="preserve"> – The </w:t>
      </w:r>
      <w:r>
        <w:t>Affirmatives</w:t>
      </w:r>
      <w:r w:rsidRPr="00A66FB2">
        <w:t xml:space="preserve"> messianic deconstruction is socially transformative even without engaging the state.</w:t>
      </w:r>
    </w:p>
    <w:p w:rsidR="00191623" w:rsidRDefault="00191623" w:rsidP="00191623">
      <w:pPr>
        <w:rPr>
          <w:rStyle w:val="StyleBoldUnderline"/>
          <w:rFonts w:asciiTheme="minorHAnsi" w:hAnsiTheme="minorHAnsi"/>
        </w:rPr>
      </w:pPr>
    </w:p>
    <w:p w:rsidR="00191623" w:rsidRPr="00261C11" w:rsidRDefault="00191623" w:rsidP="00191623">
      <w:pPr>
        <w:rPr>
          <w:rFonts w:asciiTheme="minorHAnsi" w:hAnsiTheme="minorHAnsi"/>
          <w:sz w:val="20"/>
          <w:szCs w:val="20"/>
        </w:rPr>
      </w:pPr>
      <w:r w:rsidRPr="003E382B">
        <w:rPr>
          <w:rStyle w:val="Heading4Char"/>
          <w:rFonts w:asciiTheme="minorHAnsi" w:hAnsiTheme="minorHAnsi"/>
        </w:rPr>
        <w:t>Abbinett 2006</w:t>
      </w:r>
      <w:r w:rsidRPr="00261C11">
        <w:rPr>
          <w:rFonts w:asciiTheme="minorHAnsi" w:hAnsiTheme="minorHAnsi"/>
          <w:sz w:val="20"/>
          <w:szCs w:val="20"/>
        </w:rPr>
        <w:t xml:space="preserve">, Ross, Journal for Cultural Research Volume 10 Number 1 (January 2006), Spectres of Class: Marxism, Deconstruction and the Politics of Affiliation, ISSN 1479–7585 print/1740–1666 online/06/010001–22 © 2006 Taylor &amp; Francis DOI: 10.1080/14797580500422109, </w:t>
      </w:r>
      <w:hyperlink r:id="rId12" w:history="1">
        <w:r w:rsidRPr="00261C11">
          <w:rPr>
            <w:rStyle w:val="Hyperlink"/>
            <w:rFonts w:asciiTheme="minorHAnsi" w:hAnsiTheme="minorHAnsi"/>
            <w:sz w:val="20"/>
            <w:szCs w:val="20"/>
          </w:rPr>
          <w:t>http://www3.amherst.edu/~pmachala/endnotelibs/Endnote%20Bibliography/MarxSeminar/Marx%20for%2007%20students/Marxcourse-general-archive.Data/PDF/Abbinnett,%20Specters%20of%20Class%20-%20Marxism,%20Deconstrunction%20and%20-1351316992/ABBINN~1.PDF</w:t>
        </w:r>
      </w:hyperlink>
    </w:p>
    <w:p w:rsidR="00191623" w:rsidRPr="003E382B" w:rsidRDefault="00191623" w:rsidP="00191623">
      <w:pPr>
        <w:tabs>
          <w:tab w:val="left" w:pos="2893"/>
        </w:tabs>
        <w:rPr>
          <w:rFonts w:asciiTheme="minorHAnsi" w:hAnsiTheme="minorHAnsi"/>
          <w:sz w:val="20"/>
          <w:szCs w:val="20"/>
        </w:rPr>
      </w:pPr>
      <w:r w:rsidRPr="003E382B">
        <w:rPr>
          <w:rFonts w:asciiTheme="minorHAnsi" w:hAnsiTheme="minorHAnsi"/>
          <w:sz w:val="20"/>
          <w:szCs w:val="20"/>
        </w:rPr>
        <w:tab/>
      </w:r>
    </w:p>
    <w:p w:rsidR="00191623" w:rsidRPr="003E382B" w:rsidRDefault="00191623" w:rsidP="00191623">
      <w:pPr>
        <w:rPr>
          <w:rFonts w:asciiTheme="minorHAnsi" w:hAnsiTheme="minorHAnsi"/>
          <w:sz w:val="16"/>
          <w:szCs w:val="20"/>
        </w:rPr>
      </w:pPr>
      <w:r w:rsidRPr="003E382B">
        <w:rPr>
          <w:rFonts w:asciiTheme="minorHAnsi" w:hAnsiTheme="minorHAnsi"/>
          <w:sz w:val="16"/>
          <w:szCs w:val="20"/>
        </w:rPr>
        <w:t>This brings me to the second point of encou</w:t>
      </w:r>
      <w:r>
        <w:rPr>
          <w:rFonts w:asciiTheme="minorHAnsi" w:hAnsiTheme="minorHAnsi"/>
          <w:sz w:val="16"/>
          <w:szCs w:val="20"/>
        </w:rPr>
        <w:t>nter between Marxism and decon</w:t>
      </w:r>
      <w:r w:rsidRPr="003E382B">
        <w:rPr>
          <w:rFonts w:asciiTheme="minorHAnsi" w:hAnsiTheme="minorHAnsi"/>
          <w:sz w:val="16"/>
          <w:szCs w:val="20"/>
        </w:rPr>
        <w:t>struction: the supposed complicity of Derrida’s critique of metaphysics with the ideological and technological regimes of liberal capitalism.6 Let me give a brief summary of the arguments presented by Ahm</w:t>
      </w:r>
      <w:r>
        <w:rPr>
          <w:rFonts w:asciiTheme="minorHAnsi" w:hAnsiTheme="minorHAnsi"/>
          <w:sz w:val="16"/>
          <w:szCs w:val="20"/>
        </w:rPr>
        <w:t>ad and Lewis in Ghostly Demarca</w:t>
      </w:r>
      <w:r w:rsidRPr="003E382B">
        <w:rPr>
          <w:rFonts w:asciiTheme="minorHAnsi" w:hAnsiTheme="minorHAnsi"/>
          <w:sz w:val="16"/>
          <w:szCs w:val="20"/>
        </w:rPr>
        <w:t xml:space="preserve">tions. Lewis’s article claims that </w:t>
      </w:r>
      <w:r w:rsidRPr="003E382B">
        <w:rPr>
          <w:rStyle w:val="StyleBoldUnderline"/>
          <w:rFonts w:asciiTheme="minorHAnsi" w:hAnsiTheme="minorHAnsi"/>
          <w:highlight w:val="yellow"/>
        </w:rPr>
        <w:t>deconstruction</w:t>
      </w:r>
      <w:r w:rsidRPr="00D73F49">
        <w:rPr>
          <w:rStyle w:val="StyleBoldUnderline"/>
          <w:rFonts w:asciiTheme="minorHAnsi" w:hAnsiTheme="minorHAnsi"/>
          <w:highlight w:val="yellow"/>
        </w:rPr>
        <w:t>, conceived as a reading strategy</w:t>
      </w:r>
      <w:r w:rsidRPr="007B6746">
        <w:rPr>
          <w:rStyle w:val="StyleBoldUnderline"/>
          <w:rFonts w:asciiTheme="minorHAnsi" w:hAnsiTheme="minorHAnsi"/>
        </w:rPr>
        <w:t xml:space="preserve"> </w:t>
      </w:r>
      <w:r>
        <w:rPr>
          <w:rStyle w:val="StyleBoldUnderline"/>
          <w:rFonts w:asciiTheme="minorHAnsi" w:hAnsiTheme="minorHAnsi"/>
        </w:rPr>
        <w:t xml:space="preserve">[…] </w:t>
      </w:r>
      <w:r w:rsidRPr="00A8322F">
        <w:rPr>
          <w:rStyle w:val="Emphasis"/>
          <w:highlight w:val="yellow"/>
        </w:rPr>
        <w:t>includes</w:t>
      </w:r>
      <w:r w:rsidRPr="003E382B">
        <w:rPr>
          <w:rFonts w:asciiTheme="minorHAnsi" w:hAnsiTheme="minorHAnsi"/>
          <w:sz w:val="16"/>
          <w:szCs w:val="20"/>
        </w:rPr>
        <w:t xml:space="preserve"> technological prosthesis, genetic manipulation, and informatic </w:t>
      </w:r>
      <w:r w:rsidRPr="00A8322F">
        <w:rPr>
          <w:rStyle w:val="Emphasis"/>
          <w:highlight w:val="yellow"/>
        </w:rPr>
        <w:t>transformation of public space</w:t>
      </w:r>
      <w:r w:rsidRPr="003E382B">
        <w:rPr>
          <w:rFonts w:asciiTheme="minorHAnsi" w:hAnsiTheme="minorHAnsi"/>
          <w:sz w:val="16"/>
          <w:szCs w:val="20"/>
        </w:rPr>
        <w:t xml:space="preserve"> (Derrida 2000, p. 45).</w:t>
      </w:r>
    </w:p>
    <w:p w:rsidR="00191623" w:rsidRDefault="00191623" w:rsidP="00191623"/>
    <w:p w:rsidR="00191623" w:rsidRDefault="00191623" w:rsidP="00191623"/>
    <w:p w:rsidR="00191623" w:rsidRDefault="00191623" w:rsidP="00191623">
      <w:pPr>
        <w:pStyle w:val="Heading4"/>
        <w:spacing w:before="0"/>
        <w:rPr>
          <w:rFonts w:asciiTheme="minorHAnsi" w:hAnsiTheme="minorHAnsi"/>
        </w:rPr>
      </w:pPr>
      <w:r>
        <w:rPr>
          <w:rFonts w:asciiTheme="minorHAnsi" w:hAnsiTheme="minorHAnsi"/>
        </w:rPr>
        <w:t xml:space="preserve">[3] Hauntology – </w:t>
      </w:r>
      <w:r w:rsidRPr="003E382B">
        <w:rPr>
          <w:rFonts w:asciiTheme="minorHAnsi" w:hAnsiTheme="minorHAnsi"/>
        </w:rPr>
        <w:t>We must come to grip</w:t>
      </w:r>
      <w:r>
        <w:rPr>
          <w:rFonts w:asciiTheme="minorHAnsi" w:hAnsiTheme="minorHAnsi"/>
        </w:rPr>
        <w:t>s with the ghosts, of history, that haunt us at the conscious and unconscious level or the repressed will forever return. Hauntology actuates a Re-Politication of the public sphere that gives life meaning and value.</w:t>
      </w:r>
    </w:p>
    <w:p w:rsidR="00191623" w:rsidRPr="008C111F" w:rsidRDefault="00191623" w:rsidP="00191623"/>
    <w:p w:rsidR="00191623" w:rsidRPr="008C111F" w:rsidRDefault="00191623" w:rsidP="00191623">
      <w:pPr>
        <w:rPr>
          <w:rFonts w:asciiTheme="minorHAnsi" w:hAnsiTheme="minorHAnsi"/>
        </w:rPr>
      </w:pPr>
      <w:r w:rsidRPr="008C111F">
        <w:rPr>
          <w:rStyle w:val="StyleStyleBold12pt"/>
        </w:rPr>
        <w:lastRenderedPageBreak/>
        <w:t>Johnson 2007,</w:t>
      </w:r>
      <w:r w:rsidRPr="003E382B">
        <w:rPr>
          <w:rFonts w:asciiTheme="minorHAnsi" w:hAnsiTheme="minorHAnsi"/>
          <w:sz w:val="20"/>
          <w:szCs w:val="20"/>
        </w:rPr>
        <w:t xml:space="preserve"> </w:t>
      </w:r>
      <w:r w:rsidRPr="008C111F">
        <w:rPr>
          <w:rFonts w:asciiTheme="minorHAnsi" w:hAnsiTheme="minorHAnsi"/>
        </w:rPr>
        <w:t xml:space="preserve">URRICULUM VITA LEIGH M. JOHNSON Assistant Professor of Philosophy Rhodes College 2000 North Parkway Memphis, TN 38104 johnsonl@rhodes.edu EDUCATION B.A., Philosophy, University of Memphis, 2000 M.A., Philosophy, Villanova University, 2003 Ph.D., Philosophy, The Pennsylvania State University, 2007 Doctoral </w:t>
      </w:r>
      <w:r w:rsidRPr="00044CAC">
        <w:t>Minor, African and African-American Studies, The Pennsylvania State University The Graduate School College of the Liberal Arts HAUNTED DEMOCRACIES</w:t>
      </w:r>
      <w:r w:rsidRPr="008C111F">
        <w:rPr>
          <w:rFonts w:asciiTheme="minorHAnsi" w:hAnsiTheme="minorHAnsi"/>
        </w:rPr>
        <w:t xml:space="preserve"> AND THE POLITICS OF POSSIBILITY:  A DECONSTRUCTIVE ANALYSIS OF TRUTH COMMISSIONS A Thesis in Philosophy by Leigh M. Johnson © 2007, </w:t>
      </w:r>
      <w:r>
        <w:rPr>
          <w:rFonts w:asciiTheme="minorHAnsi" w:hAnsiTheme="minorHAnsi"/>
        </w:rPr>
        <w:t>[124-128]</w:t>
      </w:r>
    </w:p>
    <w:p w:rsidR="00191623" w:rsidRPr="003E382B" w:rsidRDefault="00191623" w:rsidP="00191623">
      <w:pPr>
        <w:rPr>
          <w:rFonts w:asciiTheme="minorHAnsi" w:hAnsiTheme="minorHAnsi"/>
          <w:sz w:val="20"/>
          <w:szCs w:val="20"/>
        </w:rPr>
      </w:pPr>
    </w:p>
    <w:p w:rsidR="00191623" w:rsidRDefault="00191623" w:rsidP="00191623">
      <w:pPr>
        <w:rPr>
          <w:rStyle w:val="StyleBoldUnderline"/>
          <w:rFonts w:asciiTheme="minorHAnsi" w:hAnsiTheme="minorHAnsi"/>
        </w:rPr>
      </w:pPr>
      <w:r w:rsidRPr="00561A47">
        <w:rPr>
          <w:rFonts w:asciiTheme="minorHAnsi" w:hAnsiTheme="minorHAnsi"/>
          <w:sz w:val="16"/>
        </w:rPr>
        <w:t xml:space="preserve"> </w:t>
      </w:r>
      <w:r w:rsidRPr="00DE3911">
        <w:rPr>
          <w:rStyle w:val="Emphasis"/>
          <w:rFonts w:asciiTheme="minorHAnsi" w:hAnsiTheme="minorHAnsi"/>
          <w:highlight w:val="yellow"/>
        </w:rPr>
        <w:t>Derrida’s “hauntology</w:t>
      </w:r>
      <w:r w:rsidRPr="00561A47">
        <w:rPr>
          <w:rFonts w:asciiTheme="minorHAnsi" w:hAnsiTheme="minorHAnsi"/>
          <w:sz w:val="16"/>
        </w:rPr>
        <w:t>” When Derrida</w:t>
      </w:r>
      <w:r w:rsidRPr="00DE3911">
        <w:rPr>
          <w:rStyle w:val="StyleBoldUnderline"/>
        </w:rPr>
        <w:t xml:space="preserve"> </w:t>
      </w:r>
      <w:r w:rsidRPr="000616E5">
        <w:rPr>
          <w:rStyle w:val="StyleBoldUnderline"/>
          <w:highlight w:val="yellow"/>
        </w:rPr>
        <w:t>asks</w:t>
      </w:r>
      <w:r w:rsidRPr="000616E5">
        <w:rPr>
          <w:rStyle w:val="StyleBoldUnderline"/>
        </w:rPr>
        <w:t xml:space="preserve">, at </w:t>
      </w:r>
      <w:r w:rsidRPr="000616E5">
        <w:rPr>
          <w:rStyle w:val="StyleBoldUnderline"/>
          <w:highlight w:val="yellow"/>
        </w:rPr>
        <w:t>the</w:t>
      </w:r>
      <w:r w:rsidRPr="000616E5">
        <w:rPr>
          <w:rStyle w:val="StyleBoldUnderline"/>
        </w:rPr>
        <w:t xml:space="preserve"> outset of </w:t>
      </w:r>
      <w:r w:rsidRPr="006939EB">
        <w:rPr>
          <w:rStyle w:val="Emphasis"/>
          <w:highlight w:val="yellow"/>
        </w:rPr>
        <w:t>Specters of Marx</w:t>
      </w:r>
      <w:r w:rsidRPr="00DE3911">
        <w:rPr>
          <w:rStyle w:val="StyleBoldUnderline"/>
        </w:rPr>
        <w:t>, “</w:t>
      </w:r>
      <w:r w:rsidRPr="006939EB">
        <w:rPr>
          <w:rStyle w:val="Emphasis"/>
          <w:highlight w:val="yellow"/>
        </w:rPr>
        <w:t>what does it mean to live finally?</w:t>
      </w:r>
      <w:r w:rsidRPr="00DE3911">
        <w:rPr>
          <w:rStyle w:val="StyleBoldUnderline"/>
        </w:rPr>
        <w:t>,” h</w:t>
      </w:r>
      <w:r w:rsidRPr="00DE3911">
        <w:rPr>
          <w:rStyle w:val="StyleBoldUnderline"/>
          <w:rFonts w:asciiTheme="minorHAnsi" w:hAnsiTheme="minorHAnsi"/>
        </w:rPr>
        <w:t xml:space="preserve">e is asking not only what is the </w:t>
      </w:r>
      <w:r w:rsidRPr="006939EB">
        <w:rPr>
          <w:rStyle w:val="Emphasis"/>
          <w:highlight w:val="yellow"/>
        </w:rPr>
        <w:t>impact of ghosts</w:t>
      </w:r>
      <w:r w:rsidRPr="00DE3911">
        <w:rPr>
          <w:rStyle w:val="StyleBoldUnderline"/>
          <w:rFonts w:asciiTheme="minorHAnsi" w:hAnsiTheme="minorHAnsi"/>
          <w:highlight w:val="yellow"/>
        </w:rPr>
        <w:t xml:space="preserve">, </w:t>
      </w:r>
      <w:r>
        <w:rPr>
          <w:rStyle w:val="StyleBoldUnderline"/>
          <w:rFonts w:asciiTheme="minorHAnsi" w:hAnsiTheme="minorHAnsi"/>
        </w:rPr>
        <w:t xml:space="preserve">[…] </w:t>
      </w:r>
      <w:r w:rsidRPr="00944ACA">
        <w:rPr>
          <w:rFonts w:asciiTheme="minorHAnsi" w:hAnsiTheme="minorHAnsi"/>
          <w:sz w:val="16"/>
        </w:rPr>
        <w:t xml:space="preserve"> </w:t>
      </w:r>
      <w:r w:rsidRPr="006C4588">
        <w:rPr>
          <w:rStyle w:val="Emphasis"/>
          <w:rFonts w:asciiTheme="minorHAnsi" w:hAnsiTheme="minorHAnsi"/>
          <w:highlight w:val="yellow"/>
        </w:rPr>
        <w:t>processes of</w:t>
      </w:r>
      <w:r w:rsidRPr="0063718D">
        <w:rPr>
          <w:rStyle w:val="Emphasis"/>
          <w:rFonts w:asciiTheme="minorHAnsi" w:hAnsiTheme="minorHAnsi"/>
        </w:rPr>
        <w:t xml:space="preserve"> </w:t>
      </w:r>
      <w:r w:rsidRPr="00DE3911">
        <w:rPr>
          <w:rStyle w:val="Emphasis"/>
          <w:rFonts w:asciiTheme="minorHAnsi" w:hAnsiTheme="minorHAnsi"/>
          <w:highlight w:val="yellow"/>
        </w:rPr>
        <w:t>depoliticization and repoliticization</w:t>
      </w:r>
      <w:r w:rsidRPr="00561A47">
        <w:rPr>
          <w:rFonts w:asciiTheme="minorHAnsi" w:hAnsiTheme="minorHAnsi"/>
          <w:sz w:val="16"/>
        </w:rPr>
        <w:t xml:space="preserve">.  </w:t>
      </w:r>
      <w:r w:rsidRPr="006C4588">
        <w:rPr>
          <w:rStyle w:val="StyleBoldUnderline"/>
          <w:rFonts w:asciiTheme="minorHAnsi" w:hAnsiTheme="minorHAnsi"/>
          <w:highlight w:val="yellow"/>
        </w:rPr>
        <w:t>At stake in these processes are simultaneously a politics of memory and a politics of possibility, both of which are but variations on</w:t>
      </w:r>
      <w:r w:rsidRPr="00DE3911">
        <w:rPr>
          <w:rStyle w:val="StyleBoldUnderline"/>
          <w:rFonts w:asciiTheme="minorHAnsi" w:hAnsiTheme="minorHAnsi"/>
        </w:rPr>
        <w:t xml:space="preserve"> </w:t>
      </w:r>
      <w:r w:rsidRPr="00DE3911">
        <w:rPr>
          <w:rStyle w:val="StyleBoldUnderline"/>
          <w:rFonts w:asciiTheme="minorHAnsi" w:hAnsiTheme="minorHAnsi"/>
          <w:highlight w:val="yellow"/>
        </w:rPr>
        <w:t>a</w:t>
      </w:r>
      <w:r w:rsidRPr="00DE3911">
        <w:rPr>
          <w:rStyle w:val="StyleBoldUnderline"/>
          <w:rFonts w:asciiTheme="minorHAnsi" w:hAnsiTheme="minorHAnsi"/>
        </w:rPr>
        <w:t xml:space="preserve"> </w:t>
      </w:r>
      <w:r w:rsidRPr="00DE3911">
        <w:rPr>
          <w:rStyle w:val="Emphasis"/>
          <w:rFonts w:asciiTheme="minorHAnsi" w:hAnsiTheme="minorHAnsi"/>
          <w:highlight w:val="yellow"/>
        </w:rPr>
        <w:t>political hauntology.</w:t>
      </w:r>
      <w:r w:rsidRPr="00DE3911">
        <w:rPr>
          <w:rStyle w:val="StyleBoldUnderline"/>
          <w:rFonts w:asciiTheme="minorHAnsi" w:hAnsiTheme="minorHAnsi"/>
        </w:rPr>
        <w:t xml:space="preserve"> </w:t>
      </w:r>
    </w:p>
    <w:p w:rsidR="00191623" w:rsidRDefault="00191623" w:rsidP="00191623"/>
    <w:p w:rsidR="00191623" w:rsidRDefault="00191623" w:rsidP="00191623">
      <w:pPr>
        <w:spacing w:after="200" w:line="276" w:lineRule="auto"/>
        <w:rPr>
          <w:rFonts w:eastAsiaTheme="majorEastAsia" w:cstheme="majorBidi"/>
          <w:b/>
          <w:bCs/>
          <w:iCs/>
          <w:sz w:val="26"/>
        </w:rPr>
      </w:pPr>
      <w:r>
        <w:br w:type="page"/>
      </w:r>
    </w:p>
    <w:p w:rsidR="00191623" w:rsidRDefault="00191623" w:rsidP="00191623">
      <w:pPr>
        <w:pStyle w:val="Heading4"/>
      </w:pPr>
      <w:r>
        <w:lastRenderedPageBreak/>
        <w:t xml:space="preserve">[4] A historical memory of the past is key to facilitate real change, legal struggles do not solve these issues. </w:t>
      </w:r>
    </w:p>
    <w:p w:rsidR="00191623" w:rsidRDefault="00191623" w:rsidP="00191623">
      <w:pPr>
        <w:rPr>
          <w:rFonts w:eastAsiaTheme="majorEastAsia" w:cstheme="majorBidi"/>
          <w:b/>
          <w:bCs/>
          <w:iCs/>
          <w:sz w:val="26"/>
        </w:rPr>
      </w:pPr>
    </w:p>
    <w:p w:rsidR="00191623" w:rsidRPr="006D0E2B" w:rsidRDefault="00191623" w:rsidP="00191623">
      <w:pPr>
        <w:rPr>
          <w:color w:val="222222"/>
          <w:shd w:val="clear" w:color="auto" w:fill="FFFFFF"/>
        </w:rPr>
      </w:pPr>
      <w:r>
        <w:rPr>
          <w:rFonts w:eastAsiaTheme="majorEastAsia" w:cstheme="majorBidi"/>
          <w:b/>
          <w:bCs/>
          <w:iCs/>
          <w:sz w:val="26"/>
        </w:rPr>
        <w:t xml:space="preserve">Agthangelou 2009, </w:t>
      </w:r>
      <w:r>
        <w:rPr>
          <w:color w:val="222222"/>
          <w:shd w:val="clear" w:color="auto" w:fill="FFFFFF"/>
        </w:rPr>
        <w:t>Anna Agthangelou is a Political Science Professor at York University, "Imperial (Re)assemblages and Reconstructions: Intimate Terrors and Ontological Possibilities ." </w:t>
      </w:r>
      <w:r w:rsidRPr="00A73C37">
        <w:rPr>
          <w:iCs/>
          <w:color w:val="222222"/>
          <w:shd w:val="clear" w:color="auto" w:fill="FFFFFF"/>
        </w:rPr>
        <w:t>Intensions</w:t>
      </w:r>
      <w:r>
        <w:rPr>
          <w:color w:val="222222"/>
          <w:shd w:val="clear" w:color="auto" w:fill="FFFFFF"/>
        </w:rPr>
        <w:t xml:space="preserve"> 2009, 6-15. Web.</w:t>
      </w:r>
      <w:r>
        <w:rPr>
          <w:rStyle w:val="apple-converted-space"/>
          <w:color w:val="222222"/>
          <w:shd w:val="clear" w:color="auto" w:fill="FFFFFF"/>
        </w:rPr>
        <w:t> </w:t>
      </w:r>
      <w:r>
        <w:rPr>
          <w:rStyle w:val="aqj"/>
          <w:color w:val="222222"/>
          <w:shd w:val="clear" w:color="auto" w:fill="FFFFFF"/>
        </w:rPr>
        <w:t>10 Mar. 2014</w:t>
      </w:r>
      <w:r>
        <w:rPr>
          <w:color w:val="222222"/>
          <w:shd w:val="clear" w:color="auto" w:fill="FFFFFF"/>
        </w:rPr>
        <w:t xml:space="preserve">, </w:t>
      </w:r>
    </w:p>
    <w:p w:rsidR="00191623" w:rsidRDefault="00191623" w:rsidP="00191623">
      <w:pPr>
        <w:rPr>
          <w:highlight w:val="yellow"/>
        </w:rPr>
      </w:pPr>
    </w:p>
    <w:p w:rsidR="00191623" w:rsidRPr="009D08FF" w:rsidRDefault="00191623" w:rsidP="00191623">
      <w:pPr>
        <w:rPr>
          <w:sz w:val="16"/>
          <w:szCs w:val="16"/>
        </w:rPr>
      </w:pPr>
      <w:r w:rsidRPr="00441A22">
        <w:rPr>
          <w:rStyle w:val="StyleBoldUnderline"/>
          <w:highlight w:val="yellow"/>
        </w:rPr>
        <w:t>Many of the sacred places remind one of those violences</w:t>
      </w:r>
      <w:r w:rsidRPr="00441A22">
        <w:rPr>
          <w:rStyle w:val="StyleBoldUnderline"/>
        </w:rPr>
        <w:t xml:space="preserve"> of those actors who carried out the policies </w:t>
      </w:r>
      <w:r w:rsidRPr="00441A22">
        <w:rPr>
          <w:rStyle w:val="StyleBoldUnderline"/>
          <w:highlight w:val="yellow"/>
        </w:rPr>
        <w:t>in an imperial-sovereign intrasettler conflict</w:t>
      </w:r>
      <w:r w:rsidRPr="00441A22">
        <w:rPr>
          <w:rStyle w:val="StyleBoldUnderline"/>
        </w:rPr>
        <w:t xml:space="preserve">. </w:t>
      </w:r>
      <w:r>
        <w:rPr>
          <w:rStyle w:val="StyleBoldUnderline"/>
        </w:rPr>
        <w:t xml:space="preserve">[…] </w:t>
      </w:r>
      <w:r w:rsidRPr="00441A22">
        <w:rPr>
          <w:rStyle w:val="StyleBoldUnderline"/>
          <w:highlight w:val="yellow"/>
        </w:rPr>
        <w:t>it is our making sure that we hear in the night the drums of those whose death make this land calling us</w:t>
      </w:r>
      <w:r w:rsidRPr="00441A22">
        <w:rPr>
          <w:rStyle w:val="StyleBoldUnderline"/>
        </w:rPr>
        <w:t>: “</w:t>
      </w:r>
      <w:r w:rsidRPr="009D08FF">
        <w:rPr>
          <w:rStyle w:val="StyleBoldUnderline"/>
          <w:sz w:val="16"/>
          <w:szCs w:val="16"/>
        </w:rPr>
        <w:t>t</w:t>
      </w:r>
      <w:r w:rsidRPr="009D08FF">
        <w:rPr>
          <w:sz w:val="16"/>
          <w:szCs w:val="16"/>
        </w:rPr>
        <w:t>o hear mornings among hapu'u: a purity of cardinals, cunning bees in shell-covered sleeves of honeysuckle, ...the aqua undertone of cooing doves” (Trask 2002).</w:t>
      </w:r>
    </w:p>
    <w:p w:rsidR="00191623" w:rsidRDefault="00191623" w:rsidP="00191623"/>
    <w:p w:rsidR="00191623" w:rsidRDefault="00191623" w:rsidP="00191623">
      <w:pPr>
        <w:pStyle w:val="Heading4"/>
      </w:pPr>
      <w:r>
        <w:t>[5] Hauntological framing is essential to effectively critique, and decompose, ideology which sustains fantasy and the repressed elements of reality.</w:t>
      </w:r>
    </w:p>
    <w:p w:rsidR="00191623" w:rsidRDefault="00191623" w:rsidP="00191623"/>
    <w:p w:rsidR="00191623" w:rsidRPr="005C18E0" w:rsidRDefault="00191623" w:rsidP="00191623">
      <w:pPr>
        <w:rPr>
          <w:sz w:val="20"/>
          <w:szCs w:val="20"/>
        </w:rPr>
      </w:pPr>
      <w:r w:rsidRPr="00071E91">
        <w:rPr>
          <w:rStyle w:val="StyleStyleBold12pt"/>
        </w:rPr>
        <w:t>Žižek 2012</w:t>
      </w:r>
      <w:r>
        <w:rPr>
          <w:sz w:val="20"/>
          <w:szCs w:val="20"/>
        </w:rPr>
        <w:t xml:space="preserve">, </w:t>
      </w:r>
      <w:r w:rsidRPr="00071E91">
        <w:t xml:space="preserve">Slavoj Žižek, Philosopher and Psychoanalyst, </w:t>
      </w:r>
      <w:r>
        <w:t>Slavoj Zizek is a Slovenian Philosopher, Psychoanalyst and Social Theorist at the Birkbeck School of Law, University of London, Author</w:t>
      </w:r>
      <w:r w:rsidRPr="00071E91">
        <w:t xml:space="preserve">, </w:t>
      </w:r>
      <w:hyperlink r:id="rId13" w:history="1">
        <w:r w:rsidRPr="00071E91">
          <w:rPr>
            <w:rStyle w:val="Hyperlink"/>
          </w:rPr>
          <w:t>http://www.aeogea.com/pdf_library/books/415_Mapping%20Ideology%20-%20Slavoj%20Zizek.pdf</w:t>
        </w:r>
      </w:hyperlink>
    </w:p>
    <w:p w:rsidR="00191623" w:rsidRDefault="00191623" w:rsidP="00191623">
      <w:pPr>
        <w:rPr>
          <w:sz w:val="20"/>
          <w:szCs w:val="20"/>
        </w:rPr>
      </w:pPr>
    </w:p>
    <w:p w:rsidR="00191623" w:rsidRDefault="00191623" w:rsidP="00191623">
      <w:pPr>
        <w:rPr>
          <w:sz w:val="16"/>
          <w:szCs w:val="20"/>
        </w:rPr>
      </w:pPr>
      <w:r w:rsidRPr="001626CF">
        <w:rPr>
          <w:sz w:val="14"/>
          <w:szCs w:val="20"/>
        </w:rPr>
        <w:t xml:space="preserve">In his recent book </w:t>
      </w:r>
      <w:r w:rsidRPr="00EF4F05">
        <w:rPr>
          <w:rStyle w:val="StyleBoldUnderline"/>
        </w:rPr>
        <w:t>on Marx</w:t>
      </w:r>
      <w:r w:rsidRPr="001626CF">
        <w:rPr>
          <w:sz w:val="14"/>
          <w:szCs w:val="20"/>
        </w:rPr>
        <w:t xml:space="preserve">, Jacques </w:t>
      </w:r>
      <w:r w:rsidRPr="008D523E">
        <w:rPr>
          <w:rStyle w:val="StyleBoldUnderline"/>
          <w:highlight w:val="yellow"/>
        </w:rPr>
        <w:t>Derrida brought into play the term 'spectre'</w:t>
      </w:r>
      <w:r w:rsidRPr="00EF4F05">
        <w:rPr>
          <w:rStyle w:val="StyleBoldUnderline"/>
        </w:rPr>
        <w:t xml:space="preserve"> </w:t>
      </w:r>
      <w:r w:rsidRPr="008D523E">
        <w:rPr>
          <w:rStyle w:val="StyleBoldUnderline"/>
          <w:highlight w:val="yellow"/>
        </w:rPr>
        <w:t>in order to indicate this elusive</w:t>
      </w:r>
      <w:r w:rsidRPr="00EF4F05">
        <w:rPr>
          <w:rStyle w:val="StyleBoldUnderline"/>
        </w:rPr>
        <w:t xml:space="preserve"> pseudo-materiality that subverts </w:t>
      </w:r>
      <w:r w:rsidRPr="008D523E">
        <w:rPr>
          <w:rStyle w:val="StyleBoldUnderline"/>
          <w:highlight w:val="yellow"/>
        </w:rPr>
        <w:t>the</w:t>
      </w:r>
      <w:r w:rsidRPr="00EF4F05">
        <w:rPr>
          <w:rStyle w:val="StyleBoldUnderline"/>
        </w:rPr>
        <w:t xml:space="preserve"> classic </w:t>
      </w:r>
      <w:r w:rsidRPr="008D523E">
        <w:rPr>
          <w:rStyle w:val="StyleBoldUnderline"/>
          <w:highlight w:val="yellow"/>
        </w:rPr>
        <w:t>ontological oppositions of reality and illusion</w:t>
      </w:r>
      <w:r>
        <w:rPr>
          <w:sz w:val="14"/>
          <w:szCs w:val="20"/>
        </w:rPr>
        <w:t xml:space="preserve">[…] </w:t>
      </w:r>
      <w:r w:rsidRPr="00BD4944">
        <w:rPr>
          <w:sz w:val="16"/>
          <w:szCs w:val="20"/>
        </w:rPr>
        <w:t xml:space="preserve">-emotions, active--passive, intellect--intuition, consciousness--unconscious, yin--yang, etc.), and then of conceiving our age as the age that laid too much stress upon one of the two poles, upon the 'male principle' of activity--reason -- </w:t>
      </w:r>
      <w:r w:rsidRPr="00BD4944">
        <w:rPr>
          <w:sz w:val="16"/>
        </w:rPr>
        <w:t>the solution, of course, lies in re- establishing the equilibrium of the two principle</w:t>
      </w:r>
      <w:r w:rsidRPr="00BD4944">
        <w:rPr>
          <w:sz w:val="16"/>
          <w:szCs w:val="20"/>
        </w:rPr>
        <w:t>s . . .</w:t>
      </w:r>
    </w:p>
    <w:p w:rsidR="00191623" w:rsidRDefault="00191623" w:rsidP="00191623">
      <w:pPr>
        <w:rPr>
          <w:sz w:val="16"/>
          <w:szCs w:val="20"/>
        </w:rPr>
      </w:pPr>
    </w:p>
    <w:p w:rsidR="00191623" w:rsidRDefault="00191623" w:rsidP="00191623">
      <w:pPr>
        <w:rPr>
          <w:sz w:val="16"/>
          <w:szCs w:val="20"/>
        </w:rPr>
      </w:pPr>
    </w:p>
    <w:p w:rsidR="00191623" w:rsidRDefault="00191623" w:rsidP="00191623">
      <w:pPr>
        <w:rPr>
          <w:sz w:val="16"/>
          <w:szCs w:val="20"/>
        </w:rPr>
      </w:pPr>
    </w:p>
    <w:p w:rsidR="00191623" w:rsidRDefault="00191623" w:rsidP="00191623">
      <w:pPr>
        <w:pStyle w:val="Heading4"/>
        <w:spacing w:before="0"/>
      </w:pPr>
      <w:r>
        <w:t xml:space="preserve">(Some Debates) [6] Restrictions Interpretation – The AFF’s Ethical Gesture against torture is a restriction of morality. Justice places a limit on what action toward the other is permitted. </w:t>
      </w:r>
    </w:p>
    <w:p w:rsidR="00191623" w:rsidRPr="0017272E" w:rsidRDefault="00191623" w:rsidP="00191623"/>
    <w:p w:rsidR="00191623" w:rsidRPr="007D53BE" w:rsidRDefault="00191623" w:rsidP="00191623">
      <w:pPr>
        <w:pStyle w:val="Heading4"/>
        <w:spacing w:before="0"/>
      </w:pPr>
      <w:r w:rsidRPr="007D53BE">
        <w:t xml:space="preserve">“Governmentality” Deconstruction – The </w:t>
      </w:r>
      <w:r>
        <w:t>negatives interpretation which circumscribes our advocacy to the state</w:t>
      </w:r>
      <w:r w:rsidRPr="007D53BE">
        <w:t xml:space="preserve"> is symptomatic of a regulatory and corrective force of the state apparatus – The </w:t>
      </w:r>
      <w:r>
        <w:t>Negatives</w:t>
      </w:r>
      <w:r w:rsidRPr="007D53BE">
        <w:t xml:space="preserve"> management of the arraignment of the state re-affirms the states exercise of power-knowledge and death-politics. </w:t>
      </w:r>
    </w:p>
    <w:p w:rsidR="00191623" w:rsidRDefault="00191623" w:rsidP="00191623">
      <w:pPr>
        <w:rPr>
          <w:rStyle w:val="StyleStyleBold12pt"/>
        </w:rPr>
      </w:pPr>
    </w:p>
    <w:p w:rsidR="00191623" w:rsidRPr="008C4A0E" w:rsidRDefault="00191623" w:rsidP="00191623">
      <w:r w:rsidRPr="008C4A0E">
        <w:rPr>
          <w:rStyle w:val="StyleStyleBold12pt"/>
        </w:rPr>
        <w:t>Huang 2010</w:t>
      </w:r>
      <w:r w:rsidRPr="008C4A0E">
        <w:t xml:space="preserve">, Han-yu Huang is currently associate professor in Department of English, National Taiwan Normal University. His research interests include Žižek, ethics of psychoanalysis, radical politics, and horror. He has published Horror and Evil in the Name of Enjoyment in 2007 with Peter Lang and other essays on a variety of topics in some most prestigious journals in Taiwan including Concentric and NTU Studies in Language and Literature. He is now working on a project about the theological turn of contemporary theory Huang / Risk, Fear and Immunity, .concentric-literature.url.tw/issues/Bios/2.pdf </w:t>
      </w:r>
    </w:p>
    <w:p w:rsidR="00191623" w:rsidRPr="00D0324B" w:rsidRDefault="00191623" w:rsidP="00191623">
      <w:pPr>
        <w:rPr>
          <w:rStyle w:val="StyleBoldUnderline"/>
        </w:rPr>
      </w:pPr>
    </w:p>
    <w:p w:rsidR="00191623" w:rsidRDefault="00191623" w:rsidP="00191623">
      <w:pPr>
        <w:rPr>
          <w:rStyle w:val="StyleBoldUnderline"/>
        </w:rPr>
      </w:pPr>
      <w:r w:rsidRPr="00D0324B">
        <w:rPr>
          <w:rStyle w:val="StyleBoldUnderline"/>
        </w:rPr>
        <w:t xml:space="preserve">If the last observation is an adequate summation of </w:t>
      </w:r>
      <w:r w:rsidRPr="00D73F49">
        <w:rPr>
          <w:rStyle w:val="StyleBoldUnderline"/>
          <w:highlight w:val="yellow"/>
        </w:rPr>
        <w:t>the current academic  discourse of</w:t>
      </w:r>
      <w:r w:rsidRPr="00D0324B">
        <w:rPr>
          <w:rStyle w:val="StyleBoldUnderline"/>
        </w:rPr>
        <w:t xml:space="preserve"> the biopolitical, it indicates above all the enormous and continuing  influence of Foucault’s </w:t>
      </w:r>
      <w:r w:rsidRPr="00D73F49">
        <w:rPr>
          <w:rStyle w:val="StyleBoldUnderline"/>
          <w:highlight w:val="yellow"/>
        </w:rPr>
        <w:t>notions of governmentality, discipline</w:t>
      </w:r>
      <w:r w:rsidRPr="00D0324B">
        <w:rPr>
          <w:rStyle w:val="StyleBoldUnderline"/>
        </w:rPr>
        <w:t xml:space="preserve"> and biopower </w:t>
      </w:r>
      <w:r>
        <w:t xml:space="preserve">[…] </w:t>
      </w:r>
      <w:r w:rsidRPr="00BE0CAA">
        <w:t>¶</w:t>
      </w:r>
      <w:r w:rsidRPr="00D0324B">
        <w:rPr>
          <w:rStyle w:val="Emphasis"/>
        </w:rPr>
        <w:t xml:space="preserve"> </w:t>
      </w:r>
      <w:r w:rsidRPr="00C83F4F">
        <w:rPr>
          <w:rStyle w:val="Emphasis"/>
          <w:highlight w:val="yellow"/>
        </w:rPr>
        <w:t xml:space="preserve">Foucault’s caution against impoverishing the question of power solely </w:t>
      </w:r>
      <w:r w:rsidRPr="00C83F4F">
        <w:rPr>
          <w:rStyle w:val="Emphasis"/>
          <w:highlight w:val="yellow"/>
        </w:rPr>
        <w:lastRenderedPageBreak/>
        <w:t>in terms of  the state and its apparatuses (Power/Knowledge</w:t>
      </w:r>
      <w:r w:rsidRPr="00D0324B">
        <w:rPr>
          <w:rStyle w:val="Emphasis"/>
        </w:rPr>
        <w:t xml:space="preserve"> 158</w:t>
      </w:r>
      <w:r>
        <w:t xml:space="preserve">) </w:t>
      </w:r>
      <w:r w:rsidRPr="00D0324B">
        <w:rPr>
          <w:rStyle w:val="StyleBoldUnderline"/>
        </w:rPr>
        <w:t>rightly turns our  understanding of power to its capillary or rhizomic deployments, and he may be  right as well in seeing the resistance to the state’s central power for various</w:t>
      </w:r>
      <w:r>
        <w:t xml:space="preserve"> </w:t>
      </w:r>
      <w:r w:rsidRPr="00AE11CD">
        <w:rPr>
          <w:rStyle w:val="StyleBoldUnderline"/>
        </w:rPr>
        <w:t xml:space="preserve"> </w:t>
      </w:r>
    </w:p>
    <w:p w:rsidR="00191623" w:rsidRDefault="00191623" w:rsidP="00191623">
      <w:pPr>
        <w:pStyle w:val="Heading3"/>
      </w:pPr>
    </w:p>
    <w:p w:rsidR="00191623" w:rsidRDefault="00191623" w:rsidP="00191623">
      <w:pPr>
        <w:pStyle w:val="Heading3"/>
      </w:pPr>
    </w:p>
    <w:p w:rsidR="00191623" w:rsidRDefault="00191623" w:rsidP="00191623">
      <w:pPr>
        <w:pStyle w:val="Heading3"/>
      </w:pPr>
      <w:r>
        <w:lastRenderedPageBreak/>
        <w:t>2AC [H¶] AFF – Case</w:t>
      </w:r>
    </w:p>
    <w:p w:rsidR="00191623" w:rsidRPr="00136FA4" w:rsidRDefault="00191623" w:rsidP="00191623">
      <w:pPr>
        <w:pStyle w:val="Heading4"/>
        <w:rPr>
          <w:rFonts w:ascii="Times New Roman" w:hAnsi="Times New Roman" w:cs="Times New Roman"/>
          <w:sz w:val="21"/>
          <w:szCs w:val="21"/>
        </w:rPr>
      </w:pPr>
      <w:r>
        <w:t xml:space="preserve">Deconstruction Reconfigures the Negatives Concepts – A Deconstruction functions like a Straight-Turn with a Justice Impact that is operative in the real world. </w:t>
      </w:r>
    </w:p>
    <w:p w:rsidR="00191623" w:rsidRDefault="00191623" w:rsidP="00191623">
      <w:pPr>
        <w:pStyle w:val="Heading4"/>
        <w:rPr>
          <w:rFonts w:asciiTheme="minorHAnsi" w:hAnsiTheme="minorHAnsi"/>
        </w:rPr>
      </w:pPr>
      <w:r>
        <w:rPr>
          <w:rFonts w:asciiTheme="minorHAnsi" w:hAnsiTheme="minorHAnsi"/>
        </w:rPr>
        <w:t xml:space="preserve">Hauntological deconstruction is a historical technique that re-politicizes the public space so that it can be transformed by emancipatory politics. The Negatives onto-logic emphasizes presence, is fearful of death, and teleological. The logic of the Hauntic traces, disarticulates, de-distorts and critiques the annihilation of the planet and the “other” of western metaphysical discourse and ideology. </w:t>
      </w:r>
    </w:p>
    <w:p w:rsidR="00191623" w:rsidRDefault="00191623" w:rsidP="00191623">
      <w:pPr>
        <w:rPr>
          <w:rFonts w:asciiTheme="minorHAnsi" w:hAnsiTheme="minorHAnsi"/>
        </w:rPr>
      </w:pPr>
    </w:p>
    <w:p w:rsidR="00191623" w:rsidRDefault="00191623" w:rsidP="00191623">
      <w:pPr>
        <w:rPr>
          <w:rFonts w:asciiTheme="minorHAnsi" w:hAnsiTheme="minorHAnsi" w:cs="Times New Roman"/>
          <w:sz w:val="21"/>
          <w:szCs w:val="21"/>
        </w:rPr>
      </w:pPr>
      <w:r>
        <w:rPr>
          <w:rStyle w:val="StyleStyleBold12pt"/>
          <w:rFonts w:asciiTheme="minorHAnsi" w:hAnsiTheme="minorHAnsi"/>
        </w:rPr>
        <w:t>Derrida 1994,</w:t>
      </w:r>
      <w:r>
        <w:rPr>
          <w:rFonts w:asciiTheme="minorHAnsi" w:hAnsiTheme="minorHAnsi"/>
        </w:rPr>
        <w:t xml:space="preserve"> Jacques Derrida, professor of philosophy at the Ecole Des Hauts Etudes en Sciences </w:t>
      </w:r>
      <w:r>
        <w:rPr>
          <w:rStyle w:val="StyleBoldUnderline"/>
        </w:rPr>
        <w:t>Sociales</w:t>
      </w:r>
      <w:r>
        <w:rPr>
          <w:rFonts w:asciiTheme="minorHAnsi" w:hAnsiTheme="minorHAnsi"/>
        </w:rPr>
        <w:t xml:space="preserve"> in Paris, is the author of, among other works, Of Grammatology, Writing and Difference, Margins of Philosophy, and Dissemination, Specters of Marx, [</w:t>
      </w:r>
      <w:r>
        <w:rPr>
          <w:rFonts w:asciiTheme="minorHAnsi" w:hAnsiTheme="minorHAnsi" w:cs="Times New Roman"/>
          <w:sz w:val="21"/>
          <w:szCs w:val="21"/>
        </w:rPr>
        <w:t>93-95</w:t>
      </w:r>
      <w:r>
        <w:rPr>
          <w:rFonts w:asciiTheme="minorHAnsi" w:hAnsiTheme="minorHAnsi"/>
        </w:rPr>
        <w:t>]</w:t>
      </w:r>
    </w:p>
    <w:p w:rsidR="00191623" w:rsidRDefault="00191623" w:rsidP="00191623">
      <w:pPr>
        <w:rPr>
          <w:rFonts w:asciiTheme="minorHAnsi" w:hAnsiTheme="minorHAnsi"/>
        </w:rPr>
      </w:pPr>
    </w:p>
    <w:p w:rsidR="00191623" w:rsidRDefault="00191623" w:rsidP="00191623">
      <w:pPr>
        <w:rPr>
          <w:rFonts w:asciiTheme="minorHAnsi" w:hAnsiTheme="minorHAnsi"/>
        </w:rPr>
      </w:pPr>
      <w:r>
        <w:rPr>
          <w:rFonts w:asciiTheme="minorHAnsi" w:hAnsiTheme="minorHAnsi" w:cs="Times New Roman"/>
          <w:sz w:val="21"/>
          <w:szCs w:val="21"/>
        </w:rPr>
        <w:t>(</w:t>
      </w:r>
      <w:r>
        <w:rPr>
          <w:rStyle w:val="StyleBoldUnderline"/>
          <w:rFonts w:asciiTheme="minorHAnsi" w:hAnsiTheme="minorHAnsi"/>
        </w:rPr>
        <w:t>Permit me to recall</w:t>
      </w:r>
      <w:r>
        <w:rPr>
          <w:rFonts w:asciiTheme="minorHAnsi" w:hAnsiTheme="minorHAnsi" w:cs="Times New Roman"/>
          <w:sz w:val="21"/>
          <w:szCs w:val="21"/>
        </w:rPr>
        <w:t xml:space="preserve"> </w:t>
      </w:r>
      <w:r>
        <w:rPr>
          <w:rFonts w:asciiTheme="minorHAnsi" w:hAnsiTheme="minorHAnsi" w:cs="Times New Roman"/>
          <w:sz w:val="16"/>
          <w:szCs w:val="16"/>
        </w:rPr>
        <w:t>very briefly that</w:t>
      </w:r>
      <w:r>
        <w:rPr>
          <w:rFonts w:asciiTheme="minorHAnsi" w:hAnsiTheme="minorHAnsi" w:cs="Times New Roman"/>
          <w:sz w:val="21"/>
          <w:szCs w:val="21"/>
        </w:rPr>
        <w:t xml:space="preserve"> </w:t>
      </w:r>
      <w:r>
        <w:rPr>
          <w:rStyle w:val="StyleBoldUnderline"/>
          <w:rFonts w:asciiTheme="minorHAnsi" w:hAnsiTheme="minorHAnsi"/>
        </w:rPr>
        <w:t xml:space="preserve">a certain </w:t>
      </w:r>
      <w:r>
        <w:rPr>
          <w:rStyle w:val="Emphasis"/>
          <w:rFonts w:asciiTheme="minorHAnsi" w:hAnsiTheme="minorHAnsi"/>
          <w:highlight w:val="yellow"/>
        </w:rPr>
        <w:t>deconstructive procedure</w:t>
      </w:r>
      <w:r>
        <w:rPr>
          <w:rStyle w:val="StyleBoldUnderline"/>
          <w:rFonts w:asciiTheme="minorHAnsi" w:hAnsiTheme="minorHAnsi"/>
        </w:rPr>
        <w:t>[…], there is more than one of them and they are heterogeneous</w:t>
      </w:r>
      <w:r>
        <w:rPr>
          <w:rFonts w:asciiTheme="minorHAnsi" w:hAnsiTheme="minorHAnsi" w:cs="Times New Roman"/>
          <w:sz w:val="21"/>
          <w:szCs w:val="21"/>
        </w:rPr>
        <w:t>.)</w:t>
      </w:r>
      <w:r>
        <w:rPr>
          <w:rFonts w:asciiTheme="minorHAnsi" w:hAnsiTheme="minorHAnsi"/>
        </w:rPr>
        <w:t xml:space="preserve"> </w:t>
      </w:r>
    </w:p>
    <w:p w:rsidR="00191623" w:rsidRDefault="00191623" w:rsidP="00191623">
      <w:pPr>
        <w:pStyle w:val="Heading3"/>
      </w:pPr>
      <w:r>
        <w:lastRenderedPageBreak/>
        <w:t xml:space="preserve">2AC [H¶] AFF – FW </w:t>
      </w:r>
    </w:p>
    <w:p w:rsidR="00191623" w:rsidRDefault="00191623" w:rsidP="00191623"/>
    <w:p w:rsidR="00191623" w:rsidRDefault="00191623" w:rsidP="00191623">
      <w:pPr>
        <w:pStyle w:val="Heading4"/>
        <w:spacing w:before="0"/>
      </w:pPr>
      <w:r>
        <w:rPr>
          <w:b w:val="0"/>
          <w:bCs w:val="0"/>
        </w:rPr>
        <w:t xml:space="preserve"> </w:t>
      </w:r>
    </w:p>
    <w:p w:rsidR="00191623" w:rsidRDefault="00191623" w:rsidP="00191623">
      <w:pPr>
        <w:pStyle w:val="Heading4"/>
      </w:pPr>
      <w:r>
        <w:t>[5] Ideology distorts rational argumentation and political agency – AFF’s Framework is a prerequisite to NEG’s education and solvency claims</w:t>
      </w:r>
    </w:p>
    <w:p w:rsidR="00191623" w:rsidRDefault="00191623" w:rsidP="00191623">
      <w:pPr>
        <w:pStyle w:val="ListParagraph"/>
      </w:pPr>
    </w:p>
    <w:p w:rsidR="00191623" w:rsidRDefault="00191623" w:rsidP="00191623">
      <w:pPr>
        <w:rPr>
          <w:sz w:val="20"/>
          <w:szCs w:val="20"/>
        </w:rPr>
      </w:pPr>
      <w:r>
        <w:rPr>
          <w:rStyle w:val="StyleStyleBold12pt"/>
        </w:rPr>
        <w:t>Žižek 2012</w:t>
      </w:r>
      <w:r>
        <w:rPr>
          <w:sz w:val="20"/>
          <w:szCs w:val="20"/>
        </w:rPr>
        <w:t xml:space="preserve">, </w:t>
      </w:r>
      <w:r>
        <w:t xml:space="preserve">Slavoj Žižek, Philosopher and Psychoanalyst, Slavoj Zizek is a Slovenian Philosopher, Psychoanalyst and Social Theorist at the Birkbeck School of Law, University of London, Author, </w:t>
      </w:r>
      <w:hyperlink r:id="rId14" w:history="1">
        <w:r>
          <w:rPr>
            <w:rStyle w:val="Hyperlink"/>
          </w:rPr>
          <w:t>http://www.aeogea.com/pdf_library/books/415_Mapping%20Ideology%20-%20Slavoj%20Zizek.pdf</w:t>
        </w:r>
      </w:hyperlink>
    </w:p>
    <w:p w:rsidR="00191623" w:rsidRDefault="00191623" w:rsidP="00191623">
      <w:pPr>
        <w:pStyle w:val="ListParagraph"/>
      </w:pPr>
    </w:p>
    <w:p w:rsidR="00191623" w:rsidRDefault="00191623" w:rsidP="00191623">
      <w:pPr>
        <w:rPr>
          <w:sz w:val="16"/>
          <w:szCs w:val="20"/>
        </w:rPr>
      </w:pPr>
      <w:r>
        <w:rPr>
          <w:sz w:val="20"/>
          <w:szCs w:val="20"/>
        </w:rPr>
        <w:t xml:space="preserve">III </w:t>
      </w:r>
      <w:r>
        <w:rPr>
          <w:rStyle w:val="StyleBoldUnderline"/>
        </w:rPr>
        <w:t>The Spectre and the Real of Antagonism</w:t>
      </w:r>
      <w:r>
        <w:rPr>
          <w:sz w:val="20"/>
          <w:szCs w:val="20"/>
        </w:rPr>
        <w:t xml:space="preserve"> Is our final outcome, </w:t>
      </w:r>
      <w:r>
        <w:rPr>
          <w:rStyle w:val="StyleBoldUnderline"/>
        </w:rPr>
        <w:t xml:space="preserve">[…] </w:t>
      </w:r>
      <w:r>
        <w:rPr>
          <w:sz w:val="16"/>
          <w:szCs w:val="20"/>
        </w:rPr>
        <w:t xml:space="preserve"> 'from above' and society's 'spontaneous' self-organization.</w:t>
      </w:r>
    </w:p>
    <w:p w:rsidR="00191623" w:rsidRDefault="00191623" w:rsidP="00191623">
      <w:pPr>
        <w:rPr>
          <w:sz w:val="16"/>
          <w:szCs w:val="20"/>
        </w:rPr>
      </w:pPr>
    </w:p>
    <w:p w:rsidR="00191623" w:rsidRDefault="00191623" w:rsidP="00191623">
      <w:pPr>
        <w:spacing w:after="200" w:line="276" w:lineRule="auto"/>
        <w:rPr>
          <w:rFonts w:eastAsiaTheme="majorEastAsia" w:cstheme="majorBidi"/>
          <w:b/>
          <w:bCs/>
          <w:iCs/>
          <w:sz w:val="26"/>
        </w:rPr>
      </w:pPr>
      <w:r>
        <w:br w:type="page"/>
      </w:r>
    </w:p>
    <w:p w:rsidR="00191623" w:rsidRDefault="00191623" w:rsidP="00191623">
      <w:pPr>
        <w:pStyle w:val="Heading4"/>
      </w:pPr>
      <w:r>
        <w:lastRenderedPageBreak/>
        <w:t xml:space="preserve">[7] Their view of framework functions as a shutting out of the voices that criticize, that means that nothing will ever be fostered, this independently is a uq turn on education. </w:t>
      </w:r>
    </w:p>
    <w:p w:rsidR="00191623" w:rsidRDefault="00191623" w:rsidP="00191623"/>
    <w:p w:rsidR="00191623" w:rsidRDefault="00191623" w:rsidP="00191623">
      <w:r>
        <w:rPr>
          <w:rFonts w:eastAsiaTheme="majorEastAsia" w:cstheme="majorBidi"/>
          <w:b/>
          <w:bCs/>
          <w:iCs/>
          <w:sz w:val="26"/>
        </w:rPr>
        <w:t>Butler 2004</w:t>
      </w:r>
      <w:r>
        <w:t>, 2004, Judith Butler is a Professor of Rhetoric and Comparative Literature at U.C. Berkeley, “Precarious Life: The Powers of Mourning and Violence”[pg. xix-xxi]</w:t>
      </w:r>
    </w:p>
    <w:p w:rsidR="00191623" w:rsidRDefault="00191623" w:rsidP="00191623"/>
    <w:p w:rsidR="00191623" w:rsidRDefault="00191623" w:rsidP="00191623">
      <w:pPr>
        <w:rPr>
          <w:sz w:val="16"/>
          <w:szCs w:val="16"/>
        </w:rPr>
      </w:pPr>
      <w:r>
        <w:rPr>
          <w:rStyle w:val="StyleBoldUnderline"/>
          <w:highlight w:val="yellow"/>
        </w:rPr>
        <w:t>Dissent and debate depend upon the inclusion of those who maintain critical views of state policy</w:t>
      </w:r>
      <w:r>
        <w:rPr>
          <w:rStyle w:val="StyleBoldUnderline"/>
        </w:rPr>
        <w:t xml:space="preserve"> […] </w:t>
      </w:r>
      <w:r>
        <w:rPr>
          <w:sz w:val="16"/>
          <w:szCs w:val="16"/>
        </w:rPr>
        <w:t xml:space="preserve"> critically and publicly about the effects of war.</w:t>
      </w:r>
    </w:p>
    <w:p w:rsidR="00191623" w:rsidRDefault="00191623" w:rsidP="00191623">
      <w:pPr>
        <w:rPr>
          <w:sz w:val="20"/>
          <w:szCs w:val="20"/>
        </w:rPr>
      </w:pPr>
    </w:p>
    <w:p w:rsidR="00191623" w:rsidRDefault="00191623" w:rsidP="00191623">
      <w:pPr>
        <w:spacing w:after="200" w:line="276" w:lineRule="auto"/>
        <w:rPr>
          <w:rFonts w:eastAsiaTheme="majorEastAsia" w:cstheme="majorBidi"/>
          <w:b/>
          <w:bCs/>
          <w:iCs/>
          <w:sz w:val="26"/>
        </w:rPr>
      </w:pPr>
      <w:r>
        <w:br w:type="page"/>
      </w:r>
    </w:p>
    <w:p w:rsidR="00191623" w:rsidRDefault="00191623" w:rsidP="00191623">
      <w:pPr>
        <w:pStyle w:val="Heading4"/>
      </w:pPr>
      <w:r>
        <w:lastRenderedPageBreak/>
        <w:t xml:space="preserve">[8] Politics is not reducible to policymaking – The world-view (metaphysics) of policy making eradicates the non-western other. Adhering to policy making – already pre-specifies, naturalizes, entrenches, and solidifies a political order – Reducing politics to management. </w:t>
      </w:r>
    </w:p>
    <w:p w:rsidR="00191623" w:rsidRDefault="00191623" w:rsidP="00191623"/>
    <w:p w:rsidR="00191623" w:rsidRDefault="00191623" w:rsidP="00191623">
      <w:hyperlink r:id="rId15" w:tooltip="View other works by Martin McQuillan" w:history="1">
        <w:r>
          <w:rPr>
            <w:rStyle w:val="StyleStyleBold12pt"/>
          </w:rPr>
          <w:t>McQuillan</w:t>
        </w:r>
      </w:hyperlink>
      <w:r>
        <w:rPr>
          <w:rStyle w:val="StyleStyleBold12pt"/>
        </w:rPr>
        <w:t xml:space="preserve"> 2008</w:t>
      </w:r>
      <w:r>
        <w:t>, Martin McQuillan is a Professor of </w:t>
      </w:r>
      <w:hyperlink r:id="rId16" w:tooltip="Literary Theory" w:history="1">
        <w:r>
          <w:rPr>
            <w:rStyle w:val="Hyperlink"/>
          </w:rPr>
          <w:t>Literary Theory</w:t>
        </w:r>
      </w:hyperlink>
      <w:r>
        <w:t> and </w:t>
      </w:r>
      <w:hyperlink r:id="rId17" w:tooltip="Cultural analysis" w:history="1">
        <w:r>
          <w:rPr>
            <w:rStyle w:val="Hyperlink"/>
          </w:rPr>
          <w:t>Cultural Analysis</w:t>
        </w:r>
      </w:hyperlink>
      <w:r>
        <w:t> and </w:t>
      </w:r>
      <w:hyperlink r:id="rId18" w:tooltip="Dean (education)" w:history="1">
        <w:r>
          <w:rPr>
            <w:rStyle w:val="Hyperlink"/>
          </w:rPr>
          <w:t>Dean</w:t>
        </w:r>
      </w:hyperlink>
      <w:r>
        <w:t> of the Faculty of Arts and Social Sciences at </w:t>
      </w:r>
      <w:hyperlink r:id="rId19" w:tooltip="Kingston University" w:history="1">
        <w:r>
          <w:rPr>
            <w:rStyle w:val="Hyperlink"/>
          </w:rPr>
          <w:t>Kingston University</w:t>
        </w:r>
      </w:hyperlink>
      <w:r>
        <w:t>, </w:t>
      </w:r>
      <w:hyperlink r:id="rId20" w:tooltip="London" w:history="1">
        <w:r>
          <w:rPr>
            <w:rStyle w:val="Hyperlink"/>
          </w:rPr>
          <w:t>London</w:t>
        </w:r>
      </w:hyperlink>
      <w:r>
        <w:t>, where he is also Co-Director of The London Graduate School. He was previously Pro-Dean of Research (2005-09) for the Faculty of Performance, </w:t>
      </w:r>
      <w:hyperlink r:id="rId21" w:tooltip="Visual Arts" w:history="1">
        <w:r>
          <w:rPr>
            <w:rStyle w:val="Hyperlink"/>
          </w:rPr>
          <w:t>Visual Arts</w:t>
        </w:r>
      </w:hyperlink>
      <w:r>
        <w:t> and Communications at the </w:t>
      </w:r>
      <w:hyperlink r:id="rId22" w:tooltip="University of Leeds" w:history="1">
        <w:r>
          <w:rPr>
            <w:rStyle w:val="Hyperlink"/>
          </w:rPr>
          <w:t>University of Leeds</w:t>
        </w:r>
      </w:hyperlink>
      <w:r>
        <w:t>, where he was also Head of the School of </w:t>
      </w:r>
      <w:hyperlink r:id="rId23" w:tooltip="Fine Art" w:history="1">
        <w:r>
          <w:rPr>
            <w:rStyle w:val="Hyperlink"/>
          </w:rPr>
          <w:t>Fine Art</w:t>
        </w:r>
      </w:hyperlink>
      <w:r>
        <w:t>, </w:t>
      </w:r>
      <w:hyperlink r:id="rId24" w:tooltip="History of Art" w:history="1">
        <w:r>
          <w:rPr>
            <w:rStyle w:val="Hyperlink"/>
          </w:rPr>
          <w:t>History of Art</w:t>
        </w:r>
      </w:hyperlink>
      <w:r>
        <w:t> and </w:t>
      </w:r>
      <w:hyperlink r:id="rId25" w:tooltip="Cultural Studies" w:history="1">
        <w:r>
          <w:rPr>
            <w:rStyle w:val="Hyperlink"/>
          </w:rPr>
          <w:t>Cultural Studies</w:t>
        </w:r>
      </w:hyperlink>
      <w:r>
        <w:t>(2001–2005). Before that he was a Lecturer in English at </w:t>
      </w:r>
      <w:hyperlink r:id="rId26" w:tooltip="Staffordshire University" w:history="1">
        <w:r>
          <w:rPr>
            <w:rStyle w:val="Hyperlink"/>
          </w:rPr>
          <w:t>Staffordshire University</w:t>
        </w:r>
      </w:hyperlink>
      <w:r>
        <w:t xml:space="preserve">, </w:t>
      </w:r>
      <w:hyperlink r:id="rId27" w:history="1">
        <w:r>
          <w:rPr>
            <w:rStyle w:val="Hyperlink"/>
          </w:rPr>
          <w:t>Derrida Today</w:t>
        </w:r>
      </w:hyperlink>
      <w:r>
        <w:t> 5 (1):119-130 (2008), Derrida and Policy: Is Deconstruction Really a Social Science?, http://www.gorgangli.com/article/Martin%20McQuillan.pdf</w:t>
      </w:r>
    </w:p>
    <w:p w:rsidR="00191623" w:rsidRDefault="00191623" w:rsidP="00191623">
      <w:pPr>
        <w:rPr>
          <w:sz w:val="20"/>
          <w:szCs w:val="20"/>
        </w:rPr>
      </w:pPr>
    </w:p>
    <w:p w:rsidR="00191623" w:rsidRDefault="00191623" w:rsidP="00191623">
      <w:pPr>
        <w:rPr>
          <w:rStyle w:val="StyleBoldUnderline"/>
        </w:rPr>
      </w:pPr>
      <w:r>
        <w:rPr>
          <w:sz w:val="20"/>
          <w:szCs w:val="20"/>
        </w:rPr>
        <w:t xml:space="preserve">2. </w:t>
      </w:r>
      <w:r>
        <w:rPr>
          <w:rStyle w:val="StyleBoldUnderline"/>
        </w:rPr>
        <w:t>Justice Again to be for Justice is to be in favour of breathing […]</w:t>
      </w:r>
      <w:r>
        <w:rPr>
          <w:sz w:val="16"/>
          <w:szCs w:val="16"/>
        </w:rPr>
        <w:t xml:space="preserve"> </w:t>
      </w:r>
      <w:r>
        <w:rPr>
          <w:sz w:val="20"/>
          <w:szCs w:val="20"/>
        </w:rPr>
        <w:t>‘</w:t>
      </w:r>
      <w:r>
        <w:rPr>
          <w:rStyle w:val="StyleBoldUnderline"/>
        </w:rPr>
        <w:t>I am on the side of life.’ In the future, a reader-theoretician-philosopher-deconstructor-political-citizen comes forward and says, ‘</w:t>
      </w:r>
      <w:r>
        <w:rPr>
          <w:rStyle w:val="Emphasis"/>
        </w:rPr>
        <w:t>I would like to learn to live ﬁnally’.</w:t>
      </w:r>
      <w:r>
        <w:rPr>
          <w:rStyle w:val="StyleBoldUnderline"/>
        </w:rPr>
        <w:t xml:space="preserve"> </w:t>
      </w:r>
    </w:p>
    <w:p w:rsidR="00191623" w:rsidRDefault="00191623" w:rsidP="00191623">
      <w:pPr>
        <w:rPr>
          <w:rStyle w:val="StyleBoldUnderline"/>
        </w:rPr>
      </w:pPr>
    </w:p>
    <w:p w:rsidR="00191623" w:rsidRDefault="00191623" w:rsidP="00191623">
      <w:pPr>
        <w:rPr>
          <w:rStyle w:val="StyleBoldUnderline"/>
        </w:rPr>
      </w:pPr>
    </w:p>
    <w:p w:rsidR="00191623" w:rsidRDefault="00191623" w:rsidP="00191623">
      <w:pPr>
        <w:pStyle w:val="Heading4"/>
      </w:pPr>
      <w:r>
        <w:t>[9] The Fiat framework disavows individual’s ethical reasonability regarding decisions. By displacing reasonability onto the transcendent “big other” fiat pre-specifies all decisions. This forecloses of authentic choices stifles thinking in debates. The AFF’s use of the state deploys legalistic thinking that entrenches oppressive domination and elitism.</w:t>
      </w:r>
    </w:p>
    <w:p w:rsidR="00191623" w:rsidRDefault="00191623" w:rsidP="00191623"/>
    <w:p w:rsidR="00191623" w:rsidRDefault="00191623" w:rsidP="00191623">
      <w:r>
        <w:rPr>
          <w:rFonts w:eastAsiaTheme="majorEastAsia" w:cstheme="majorBidi"/>
          <w:b/>
          <w:bCs/>
          <w:iCs/>
          <w:sz w:val="26"/>
        </w:rPr>
        <w:t>Žižek 2003</w:t>
      </w:r>
      <w:r>
        <w:rPr>
          <w:rStyle w:val="StyleStyleBold12pt"/>
        </w:rPr>
        <w:t>,</w:t>
      </w:r>
      <w:r>
        <w:rPr>
          <w:rFonts w:asciiTheme="minorHAnsi" w:hAnsiTheme="minorHAnsi"/>
        </w:rPr>
        <w:t xml:space="preserve"> Slavoj Žižek, Philosopher and Psychoanalyst, Slavoj Zizek is a Slovenian Philosopher, Psychoanalyst and Social Theorist at the Birkbeck School of Law, University of London. Author .</w:t>
      </w:r>
      <w:r>
        <w:t xml:space="preserve">Heiner Mueller Out Of Joint, </w:t>
      </w:r>
      <w:hyperlink r:id="rId28" w:history="1">
        <w:r>
          <w:rPr>
            <w:rStyle w:val="Hyperlink"/>
          </w:rPr>
          <w:t>http://www.lacan.com/mueller.htm</w:t>
        </w:r>
      </w:hyperlink>
    </w:p>
    <w:p w:rsidR="00191623" w:rsidRDefault="00191623" w:rsidP="00191623"/>
    <w:p w:rsidR="00191623" w:rsidRDefault="00191623" w:rsidP="00191623">
      <w:pPr>
        <w:rPr>
          <w:sz w:val="12"/>
        </w:rPr>
      </w:pPr>
      <w:r>
        <w:rPr>
          <w:rStyle w:val="StyleBoldUnderline"/>
        </w:rPr>
        <w:t xml:space="preserve">But should we still call it "democracy"? It seems politically much more productive and theoretically much more adequate to limit "democracy" […] </w:t>
      </w:r>
      <w:r>
        <w:rPr>
          <w:sz w:val="12"/>
        </w:rPr>
        <w:t xml:space="preserve">; </w:t>
      </w:r>
      <w:r>
        <w:rPr>
          <w:rStyle w:val="Emphasis"/>
          <w:highlight w:val="yellow"/>
        </w:rPr>
        <w:t>the necessary "restructuring" of the economy</w:t>
      </w:r>
      <w:r>
        <w:rPr>
          <w:sz w:val="12"/>
        </w:rPr>
        <w:t xml:space="preserve"> (the dismantling of the welfare state) meets with strong opposition from the majority of voters (workers, old retired people…), so it </w:t>
      </w:r>
      <w:r>
        <w:rPr>
          <w:rStyle w:val="Emphasis"/>
          <w:highlight w:val="yellow"/>
        </w:rPr>
        <w:t>can only be enacted by non-democratic means</w:t>
      </w:r>
      <w:r>
        <w:rPr>
          <w:sz w:val="12"/>
          <w:highlight w:val="yellow"/>
        </w:rPr>
        <w:t>.</w:t>
      </w:r>
    </w:p>
    <w:p w:rsidR="00191623" w:rsidRDefault="00191623" w:rsidP="00191623"/>
    <w:p w:rsidR="00191623" w:rsidRDefault="00191623" w:rsidP="00191623"/>
    <w:p w:rsidR="00191623" w:rsidRDefault="00191623" w:rsidP="00191623"/>
    <w:p w:rsidR="00191623" w:rsidRDefault="00191623" w:rsidP="00191623">
      <w:pPr>
        <w:pStyle w:val="Heading3"/>
        <w:rPr>
          <w:rFonts w:eastAsiaTheme="minorHAnsi" w:cs="Calibri"/>
        </w:rPr>
      </w:pPr>
      <w:r>
        <w:lastRenderedPageBreak/>
        <w:t>2AC [H¶] AFF K</w:t>
      </w:r>
    </w:p>
    <w:p w:rsidR="00191623" w:rsidRDefault="00191623" w:rsidP="00191623"/>
    <w:p w:rsidR="00191623" w:rsidRDefault="00191623" w:rsidP="00191623"/>
    <w:p w:rsidR="00191623" w:rsidRDefault="00191623" w:rsidP="00191623"/>
    <w:p w:rsidR="00191623" w:rsidRDefault="00191623" w:rsidP="00191623">
      <w:pPr>
        <w:pStyle w:val="Heading4"/>
      </w:pPr>
      <w:r>
        <w:t>The Specter is the radical other that is excluded from contemporary culture. The exclusion of death forms the foundation for the exclusion of the racial, gender, and all “others”</w:t>
      </w:r>
    </w:p>
    <w:p w:rsidR="00191623" w:rsidRDefault="00191623" w:rsidP="00191623">
      <w:pPr>
        <w:rPr>
          <w:rStyle w:val="StyleStyleBold12pt"/>
        </w:rPr>
      </w:pPr>
    </w:p>
    <w:p w:rsidR="00191623" w:rsidRDefault="00191623" w:rsidP="00191623">
      <w:r>
        <w:rPr>
          <w:rStyle w:val="StyleStyleBold12pt"/>
        </w:rPr>
        <w:t>Cholodenko 2014</w:t>
      </w:r>
      <w:r>
        <w:t>, Dr. Alan Cholodenko (Honorary Associate, Department of Art History and Film Studies, University of Sydney, Australia), International Journal of Baudrillard Studies, ISSN: 1705-6411 Volume 11, Number 1 (January, 2014) (The) Death (of) The Animator, or: The Felicity of Felix1 (Part III: Death and the Death of Death)2 www.ubishops.ca/baudrillardstudies/vol11_1/v11-1-cholodenko.html</w:t>
      </w:r>
    </w:p>
    <w:p w:rsidR="00191623" w:rsidRDefault="00191623" w:rsidP="00191623">
      <w:pPr>
        <w:rPr>
          <w:sz w:val="16"/>
          <w:szCs w:val="16"/>
        </w:rPr>
      </w:pPr>
      <w:r>
        <w:rPr>
          <w:sz w:val="16"/>
          <w:szCs w:val="16"/>
        </w:rPr>
        <w:t xml:space="preserve"> </w:t>
      </w:r>
    </w:p>
    <w:p w:rsidR="00191623" w:rsidRPr="00270712" w:rsidRDefault="00191623" w:rsidP="00191623">
      <w:pPr>
        <w:rPr>
          <w:sz w:val="16"/>
          <w:szCs w:val="16"/>
        </w:rPr>
      </w:pPr>
      <w:r w:rsidRPr="00270712">
        <w:rPr>
          <w:sz w:val="16"/>
          <w:szCs w:val="16"/>
        </w:rPr>
        <w:t xml:space="preserve">Death I see dead people (Sear, 1999). In undertaking an articulation of the relation of such a sight of death to animation, and animation to it, </w:t>
      </w:r>
      <w:r>
        <w:rPr>
          <w:sz w:val="16"/>
          <w:szCs w:val="16"/>
        </w:rPr>
        <w:t>[…]</w:t>
      </w:r>
      <w:r w:rsidRPr="00270712">
        <w:rPr>
          <w:sz w:val="16"/>
          <w:szCs w:val="16"/>
        </w:rPr>
        <w:t xml:space="preserve">. And so long as both persist, the illusion of life persists. And so long as death the animatic animator persists, the illusion of life death and the life death of illusion persist.  </w:t>
      </w:r>
    </w:p>
    <w:p w:rsidR="00191623" w:rsidRDefault="00191623" w:rsidP="00191623">
      <w:pPr>
        <w:rPr>
          <w:sz w:val="16"/>
          <w:szCs w:val="16"/>
        </w:rPr>
      </w:pPr>
    </w:p>
    <w:p w:rsidR="00191623" w:rsidRDefault="00191623" w:rsidP="00191623">
      <w:pPr>
        <w:rPr>
          <w:sz w:val="16"/>
          <w:szCs w:val="16"/>
        </w:rPr>
      </w:pPr>
    </w:p>
    <w:p w:rsidR="00191623" w:rsidRDefault="00191623" w:rsidP="00191623"/>
    <w:p w:rsidR="00191623" w:rsidRDefault="00191623" w:rsidP="00191623">
      <w:pPr>
        <w:pStyle w:val="Heading3"/>
      </w:pPr>
      <w:r>
        <w:lastRenderedPageBreak/>
        <w:t>2AC [H¶] AFF – K Blackness</w:t>
      </w:r>
    </w:p>
    <w:p w:rsidR="00191623" w:rsidRPr="00436B9D" w:rsidRDefault="00191623" w:rsidP="00191623"/>
    <w:p w:rsidR="00191623" w:rsidRDefault="00191623" w:rsidP="00191623">
      <w:pPr>
        <w:pStyle w:val="Heading4"/>
        <w:rPr>
          <w:rFonts w:eastAsia="Times New Roman"/>
        </w:rPr>
      </w:pPr>
      <w:r>
        <w:rPr>
          <w:rFonts w:eastAsia="Times New Roman"/>
        </w:rPr>
        <w:t xml:space="preserve">Identity-grounded struggles are haunted – It is the tool of global capitalism to relentlessly fragment identities to ensure that capital’s homogenizing force will prevail. Capitalism outweighs every impact because it generates complete nihilism, devalues all meaning value, and results in systematic anonymous violence. </w:t>
      </w:r>
    </w:p>
    <w:p w:rsidR="00191623" w:rsidRDefault="00191623" w:rsidP="00191623">
      <w:pPr>
        <w:tabs>
          <w:tab w:val="left" w:pos="2493"/>
        </w:tabs>
        <w:rPr>
          <w:rStyle w:val="StyleStyleBold12pt"/>
        </w:rPr>
      </w:pPr>
    </w:p>
    <w:p w:rsidR="00191623" w:rsidRDefault="00191623" w:rsidP="00191623">
      <w:pPr>
        <w:tabs>
          <w:tab w:val="left" w:pos="2493"/>
        </w:tabs>
        <w:rPr>
          <w:rFonts w:ascii="Times New Roman" w:eastAsia="Times New Roman" w:hAnsi="Times New Roman" w:cs="Times New Roman"/>
          <w:sz w:val="20"/>
          <w:szCs w:val="20"/>
        </w:rPr>
      </w:pPr>
      <w:r>
        <w:rPr>
          <w:rStyle w:val="StyleStyleBold12pt"/>
        </w:rPr>
        <w:t>Zizek 2000</w:t>
      </w: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Slavoj, Philosopher and psychoanalyst, is a senior researcher at the Institute for Advanced Study in the Humanities, in Essen, Germany, The Fragile Absolute, p. 11-15</w:t>
      </w:r>
    </w:p>
    <w:p w:rsidR="00191623" w:rsidRDefault="00191623" w:rsidP="00191623">
      <w:pPr>
        <w:tabs>
          <w:tab w:val="left" w:pos="2493"/>
        </w:tabs>
        <w:rPr>
          <w:rFonts w:ascii="Times New Roman" w:eastAsia="Times New Roman" w:hAnsi="Times New Roman" w:cs="Times New Roman"/>
          <w:b/>
          <w:sz w:val="20"/>
          <w:szCs w:val="24"/>
        </w:rPr>
      </w:pPr>
    </w:p>
    <w:p w:rsidR="00191623" w:rsidRDefault="00191623" w:rsidP="00191623">
      <w:pPr>
        <w:tabs>
          <w:tab w:val="left" w:pos="2493"/>
        </w:tabs>
        <w:rPr>
          <w:rStyle w:val="Emphasis"/>
        </w:rPr>
      </w:pPr>
      <w:r>
        <w:rPr>
          <w:rStyle w:val="Emphasis"/>
          <w:highlight w:val="yellow"/>
        </w:rPr>
        <w:t>So where are we, today, with regard to ghosts</w:t>
      </w:r>
      <w:r>
        <w:rPr>
          <w:rStyle w:val="StyleBoldUnderline"/>
        </w:rPr>
        <w:t xml:space="preserve">? […] </w:t>
      </w:r>
      <w:r>
        <w:rPr>
          <w:rStyle w:val="StyleBoldUnderline"/>
          <w:highlight w:val="yellow"/>
        </w:rPr>
        <w:t xml:space="preserve"> uncanny than direct pre-capitalist socio-ideological violence</w:t>
      </w:r>
      <w:r>
        <w:rPr>
          <w:rFonts w:asciiTheme="minorHAnsi" w:eastAsia="Times New Roman" w:hAnsiTheme="minorHAnsi" w:cs="Times New Roman"/>
        </w:rPr>
        <w:t xml:space="preserve">:  </w:t>
      </w:r>
      <w:r>
        <w:rPr>
          <w:rStyle w:val="StyleBoldUnderline"/>
        </w:rPr>
        <w:t xml:space="preserve">this violence is no longer attributable to concrete individuals and their </w:t>
      </w:r>
      <w:r>
        <w:rPr>
          <w:rStyle w:val="StyleBoldUnderline"/>
          <w:highlight w:val="yellow"/>
        </w:rPr>
        <w:t>‘</w:t>
      </w:r>
      <w:r>
        <w:rPr>
          <w:rStyle w:val="Emphasis"/>
          <w:highlight w:val="yellow"/>
        </w:rPr>
        <w:t>evil’ intentions; it is purely ‘objective’, systemic, anonymous.</w:t>
      </w:r>
    </w:p>
    <w:p w:rsidR="00191623" w:rsidRDefault="00191623" w:rsidP="00191623"/>
    <w:p w:rsidR="00191623" w:rsidRDefault="00191623" w:rsidP="00191623"/>
    <w:p w:rsidR="00191623" w:rsidRDefault="00191623" w:rsidP="00191623">
      <w:pPr>
        <w:pStyle w:val="Heading4"/>
        <w:spacing w:before="0"/>
      </w:pPr>
      <w:r>
        <w:t xml:space="preserve">Permutation embrace the negative’s epistemological standpoint as a furthering of deconstruction that problematizes status quo epistemology. The friction between the 1AC and 1NC methodologies are able to induce new tropes of political reality via deconstructive juxtaposition. </w:t>
      </w:r>
    </w:p>
    <w:p w:rsidR="00191623" w:rsidRDefault="00191623" w:rsidP="00191623">
      <w:pPr>
        <w:rPr>
          <w:rStyle w:val="StyleStyleBold12pt"/>
        </w:rPr>
      </w:pPr>
    </w:p>
    <w:p w:rsidR="00191623" w:rsidRDefault="00191623" w:rsidP="00191623">
      <w:r>
        <w:rPr>
          <w:rStyle w:val="StyleStyleBold12pt"/>
        </w:rPr>
        <w:t>Spivak 1997</w:t>
      </w:r>
      <w:r>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29" w:history="1">
        <w:r>
          <w:rPr>
            <w:rStyle w:val="Hyperlink"/>
          </w:rPr>
          <w:t>http://www.mohamedrabeea.com/books/book1_3997.pdf</w:t>
        </w:r>
      </w:hyperlink>
      <w:r>
        <w:t>]</w:t>
      </w:r>
    </w:p>
    <w:p w:rsidR="00191623" w:rsidRDefault="00191623" w:rsidP="00191623"/>
    <w:p w:rsidR="00191623" w:rsidRDefault="00191623" w:rsidP="00191623">
      <w:pPr>
        <w:rPr>
          <w:sz w:val="16"/>
          <w:szCs w:val="16"/>
        </w:rPr>
      </w:pPr>
      <w:r>
        <w:t xml:space="preserve">Speaking of the </w:t>
      </w:r>
      <w:r>
        <w:rPr>
          <w:rStyle w:val="StyleBoldUnderline"/>
        </w:rPr>
        <w:t>hymen</w:t>
      </w:r>
      <w:r>
        <w:rPr>
          <w:rStyle w:val="StyleBoldUnderline"/>
          <w:highlight w:val="yellow"/>
        </w:rPr>
        <w:t>, Derrida emphasizes the role of the blank spaces</w:t>
      </w:r>
      <w:r>
        <w:rPr>
          <w:rStyle w:val="StyleBoldUnderline"/>
        </w:rPr>
        <w:t xml:space="preserve"> […] </w:t>
      </w:r>
      <w:r>
        <w:rPr>
          <w:sz w:val="16"/>
          <w:szCs w:val="16"/>
        </w:rPr>
        <w:t>subject and analyst, is here not to be ignored.</w:t>
      </w:r>
    </w:p>
    <w:p w:rsidR="00191623" w:rsidRDefault="00191623" w:rsidP="00191623"/>
    <w:p w:rsidR="00191623" w:rsidRDefault="00191623" w:rsidP="00191623"/>
    <w:p w:rsidR="00191623" w:rsidRDefault="00191623" w:rsidP="00191623">
      <w:pPr>
        <w:pStyle w:val="Heading4"/>
      </w:pPr>
      <w:r>
        <w:t xml:space="preserve">Afro-Optimism Memory Deconstruction – We should </w:t>
      </w:r>
      <w:r>
        <w:rPr>
          <w:rStyle w:val="Emphasis"/>
          <w:iCs/>
        </w:rPr>
        <w:t>remember the dead</w:t>
      </w:r>
      <w:r>
        <w:t xml:space="preserve"> , and imagine a liberated black body that is past of a cosmopolitan global society,  instead of a dead one. This is essential to move beyond the tragic history of slavery, oppression and discipline to a transformative liberated subject</w:t>
      </w:r>
    </w:p>
    <w:p w:rsidR="00191623" w:rsidRDefault="00191623" w:rsidP="00191623">
      <w:pPr>
        <w:pStyle w:val="NormalWeb"/>
        <w:spacing w:before="0" w:beforeAutospacing="0" w:after="0" w:afterAutospacing="0"/>
        <w:rPr>
          <w:rFonts w:asciiTheme="minorHAnsi" w:hAnsiTheme="minorHAnsi"/>
          <w:b/>
        </w:rPr>
      </w:pPr>
    </w:p>
    <w:p w:rsidR="00191623" w:rsidRDefault="00191623" w:rsidP="00191623">
      <w:pPr>
        <w:pStyle w:val="NormalWeb"/>
        <w:spacing w:before="0" w:beforeAutospacing="0" w:after="0" w:afterAutospacing="0"/>
        <w:rPr>
          <w:rFonts w:asciiTheme="minorHAnsi" w:hAnsiTheme="minorHAnsi"/>
          <w:sz w:val="20"/>
          <w:szCs w:val="20"/>
        </w:rPr>
      </w:pPr>
      <w:r>
        <w:rPr>
          <w:rStyle w:val="StyleStyleBold12pt"/>
          <w:rFonts w:asciiTheme="minorHAnsi" w:hAnsiTheme="minorHAnsi"/>
        </w:rPr>
        <w:t>Henderson 2010</w:t>
      </w:r>
      <w:r>
        <w:rPr>
          <w:rFonts w:asciiTheme="minorHAnsi" w:hAnsiTheme="minorHAnsi"/>
          <w:sz w:val="20"/>
          <w:szCs w:val="20"/>
        </w:rPr>
        <w:t xml:space="preserve">, Carol E. Henderson Carol E. Henderson (ceh@english.udel.edu) is Associate Director of Black American Studies and Associate Professor of English and Black American Studies at the University of Delaware, Newark. She is the author of Scarring the Black Body: Race and Representation in African American Literature (2002) and the editor of three books: James Baldwin's Go Tell It on the Mountain: Historical and Critical Essays (2006), America and the Black Body (2009), and Imagining the Black Female Body (forthcoming, 2010). Her work has appeared in journals such Legacy, The Journal of Popular Culture, Religion and Literature, and Modern Fiction Studies, as well as in other professional journals and critical volumes. She is currently at work on a monograph titled Resurrecting the Hottentot Venus: Visions, Revisions, and Literary Responses., The Bodies of </w:t>
      </w:r>
      <w:r>
        <w:rPr>
          <w:rFonts w:asciiTheme="minorHAnsi" w:hAnsiTheme="minorHAnsi"/>
          <w:sz w:val="20"/>
          <w:szCs w:val="20"/>
        </w:rPr>
        <w:lastRenderedPageBreak/>
        <w:t xml:space="preserve">Black Folk: The Flesh Manifested in Words, Pictures, and Sound, </w:t>
      </w:r>
      <w:hyperlink r:id="rId30" w:history="1">
        <w:r>
          <w:rPr>
            <w:rStyle w:val="Hyperlink"/>
            <w:rFonts w:asciiTheme="minorHAnsi" w:eastAsiaTheme="majorEastAsia" w:hAnsiTheme="minorHAnsi"/>
            <w:sz w:val="20"/>
            <w:szCs w:val="20"/>
          </w:rPr>
          <w:t>http://libproxy.library.unt.edu:2355/journals/melus/v035/35.4.henderson.html</w:t>
        </w:r>
      </w:hyperlink>
    </w:p>
    <w:p w:rsidR="00191623" w:rsidRDefault="00191623" w:rsidP="00191623">
      <w:pPr>
        <w:pStyle w:val="NormalWeb"/>
        <w:spacing w:before="0" w:beforeAutospacing="0" w:after="0" w:afterAutospacing="0"/>
        <w:rPr>
          <w:rFonts w:asciiTheme="minorHAnsi" w:hAnsiTheme="minorHAnsi"/>
          <w:sz w:val="20"/>
          <w:szCs w:val="20"/>
        </w:rPr>
      </w:pPr>
    </w:p>
    <w:p w:rsidR="00191623" w:rsidRDefault="00191623" w:rsidP="00191623">
      <w:pPr>
        <w:pStyle w:val="NormalWeb"/>
        <w:spacing w:before="0" w:beforeAutospacing="0" w:after="0" w:afterAutospacing="0"/>
        <w:rPr>
          <w:rFonts w:asciiTheme="minorHAnsi" w:hAnsiTheme="minorHAnsi"/>
          <w:sz w:val="22"/>
          <w:szCs w:val="22"/>
          <w:u w:val="single"/>
        </w:rPr>
      </w:pPr>
      <w:r>
        <w:rPr>
          <w:rFonts w:asciiTheme="minorHAnsi" w:hAnsiTheme="minorHAnsi"/>
          <w:sz w:val="22"/>
          <w:szCs w:val="22"/>
          <w:highlight w:val="yellow"/>
          <w:u w:val="single"/>
        </w:rPr>
        <w:t>M</w:t>
      </w:r>
      <w:r>
        <w:rPr>
          <w:rStyle w:val="StyleBoldUnderline"/>
          <w:rFonts w:asciiTheme="minorHAnsi" w:hAnsiTheme="minorHAnsi"/>
          <w:szCs w:val="22"/>
          <w:highlight w:val="yellow"/>
        </w:rPr>
        <w:t>oving past the pain of a history rooted in slavery</w:t>
      </w:r>
      <w:r>
        <w:rPr>
          <w:rStyle w:val="StyleBoldUnderline"/>
          <w:rFonts w:asciiTheme="minorHAnsi" w:hAnsiTheme="minorHAnsi"/>
          <w:szCs w:val="22"/>
        </w:rPr>
        <w:t xml:space="preserve"> […] </w:t>
      </w:r>
      <w:r>
        <w:rPr>
          <w:rFonts w:asciiTheme="minorHAnsi" w:hAnsiTheme="minorHAnsi"/>
          <w:sz w:val="22"/>
          <w:szCs w:val="22"/>
          <w:highlight w:val="yellow"/>
          <w:u w:val="single"/>
        </w:rPr>
        <w:t xml:space="preserve"> transformed, and finally made whole.</w:t>
      </w:r>
    </w:p>
    <w:p w:rsidR="00191623" w:rsidRDefault="00191623" w:rsidP="00191623">
      <w:pPr>
        <w:pStyle w:val="NormalWeb"/>
        <w:spacing w:before="0" w:beforeAutospacing="0" w:after="0" w:afterAutospacing="0"/>
      </w:pPr>
    </w:p>
    <w:p w:rsidR="00191623" w:rsidRDefault="00191623" w:rsidP="00191623">
      <w:pPr>
        <w:pStyle w:val="NormalWeb"/>
        <w:spacing w:before="0" w:beforeAutospacing="0" w:after="0" w:afterAutospacing="0"/>
      </w:pPr>
    </w:p>
    <w:p w:rsidR="00191623" w:rsidRDefault="00191623" w:rsidP="00191623">
      <w:pPr>
        <w:pStyle w:val="Heading4"/>
      </w:pPr>
      <w:r>
        <w:t xml:space="preserve">The black body is not dead. Their criticism overlooks positive representations of the black body. The AFFS cosmopolitan ethics is the depiction of the whole black body, which, allows liberating vision of cosmopolitan democracy </w:t>
      </w:r>
    </w:p>
    <w:p w:rsidR="00191623" w:rsidRDefault="00191623" w:rsidP="00191623">
      <w:pPr>
        <w:pStyle w:val="NormalWeb"/>
        <w:spacing w:before="0" w:beforeAutospacing="0" w:after="0" w:afterAutospacing="0"/>
        <w:rPr>
          <w:b/>
        </w:rPr>
      </w:pPr>
    </w:p>
    <w:p w:rsidR="00191623" w:rsidRDefault="00191623" w:rsidP="00191623">
      <w:pPr>
        <w:pStyle w:val="NormalWeb"/>
        <w:spacing w:before="0" w:beforeAutospacing="0" w:after="0" w:afterAutospacing="0"/>
        <w:rPr>
          <w:rFonts w:asciiTheme="minorHAnsi" w:hAnsiTheme="minorHAnsi"/>
          <w:sz w:val="20"/>
          <w:szCs w:val="20"/>
        </w:rPr>
      </w:pPr>
      <w:r>
        <w:rPr>
          <w:rStyle w:val="StyleStyleBold12pt"/>
          <w:rFonts w:asciiTheme="minorHAnsi" w:hAnsiTheme="minorHAnsi"/>
        </w:rPr>
        <w:t>Henderson 2010,</w:t>
      </w:r>
      <w:r>
        <w:rPr>
          <w:rFonts w:asciiTheme="minorHAnsi" w:hAnsiTheme="minorHAnsi"/>
          <w:sz w:val="20"/>
          <w:szCs w:val="20"/>
        </w:rPr>
        <w:t xml:space="preserve"> Carol E. Henderson Carol E. Henderson (ceh@english.udel.edu) is Associate Director of Black American Studies and Associate Professor of English and Black American Studies at the University of Delaware, Newark. She is the author of Scarring the Black Body: Race and Representation in African American Literature (2002) and the editor of three books: James Baldwin's Go Tell It on the Mountain: Historical and Critical Essays (2006), America and the Black Body (2009), and Imagining the Black Female Body (forthcoming, 2010). Her work has appeared in journals such Legacy, The Journal of Popular Culture, Religion and Literature, and Modern Fiction Studies, as well as in other professional journals and critical volumes. She is currently at work on a monograph titled Resurrecting the Hottentot Venus: Visions, Revisions, and Literary Responses., The Bodies of Black Folk: The Flesh Manifested in Words, Pictures, and Sound,  </w:t>
      </w:r>
      <w:hyperlink r:id="rId31" w:history="1">
        <w:r>
          <w:rPr>
            <w:rStyle w:val="Hyperlink"/>
            <w:rFonts w:asciiTheme="minorHAnsi" w:eastAsiaTheme="majorEastAsia" w:hAnsiTheme="minorHAnsi"/>
            <w:sz w:val="20"/>
            <w:szCs w:val="20"/>
          </w:rPr>
          <w:t>http://libproxy.library.unt.edu:2355/journals/melus/v035/35.4.henderson.html</w:t>
        </w:r>
      </w:hyperlink>
    </w:p>
    <w:p w:rsidR="00191623" w:rsidRDefault="00191623" w:rsidP="00191623">
      <w:pPr>
        <w:pStyle w:val="NormalWeb"/>
        <w:spacing w:before="0" w:beforeAutospacing="0" w:after="0" w:afterAutospacing="0"/>
        <w:rPr>
          <w:rFonts w:asciiTheme="minorHAnsi" w:hAnsiTheme="minorHAnsi"/>
          <w:sz w:val="20"/>
          <w:szCs w:val="20"/>
          <w:u w:val="single"/>
        </w:rPr>
      </w:pPr>
    </w:p>
    <w:p w:rsidR="00191623" w:rsidRDefault="00191623" w:rsidP="00191623">
      <w:pPr>
        <w:pStyle w:val="NormalWeb"/>
        <w:spacing w:before="0" w:beforeAutospacing="0" w:after="0" w:afterAutospacing="0"/>
        <w:rPr>
          <w:rStyle w:val="StyleBoldUnderline"/>
        </w:rPr>
      </w:pPr>
      <w:r>
        <w:rPr>
          <w:rStyle w:val="StyleBoldUnderline"/>
          <w:rFonts w:asciiTheme="minorHAnsi" w:hAnsiTheme="minorHAnsi"/>
          <w:highlight w:val="yellow"/>
        </w:rPr>
        <w:t>Images of black people permeate every aspect of human life</w:t>
      </w:r>
      <w:r>
        <w:rPr>
          <w:rFonts w:asciiTheme="minorHAnsi" w:hAnsiTheme="minorHAnsi"/>
          <w:sz w:val="20"/>
          <w:szCs w:val="20"/>
          <w:u w:val="single"/>
        </w:rPr>
        <w:t>.</w:t>
      </w:r>
      <w:r>
        <w:rPr>
          <w:rFonts w:asciiTheme="minorHAnsi" w:hAnsiTheme="minorHAnsi"/>
          <w:sz w:val="20"/>
          <w:szCs w:val="20"/>
        </w:rPr>
        <w:t xml:space="preserve"> […] </w:t>
      </w:r>
      <w:r>
        <w:rPr>
          <w:rStyle w:val="StyleBoldUnderline"/>
          <w:rFonts w:asciiTheme="minorHAnsi" w:hAnsiTheme="minorHAnsi"/>
          <w:highlight w:val="yellow"/>
        </w:rPr>
        <w:t>"—a more cosmopolitan democratic ideal—in the body of this complex black man.</w:t>
      </w:r>
    </w:p>
    <w:p w:rsidR="00191623" w:rsidRDefault="00191623" w:rsidP="00191623"/>
    <w:p w:rsidR="00191623" w:rsidRDefault="00191623" w:rsidP="00191623">
      <w:pPr>
        <w:pStyle w:val="Heading4"/>
      </w:pPr>
      <w:r>
        <w:t xml:space="preserve">Justice Deconstruction–  Deconstruction is at war is at war with interpretations that strategies, such as the approach to the terrorist other, that entrench racism, oppression against </w:t>
      </w:r>
      <w:r>
        <w:rPr>
          <w:rStyle w:val="Emphasis"/>
          <w:b/>
          <w:bCs w:val="0"/>
          <w:iCs/>
          <w:sz w:val="24"/>
          <w:szCs w:val="24"/>
        </w:rPr>
        <w:t>women</w:t>
      </w:r>
      <w:r>
        <w:rPr>
          <w:rStyle w:val="Emphasis"/>
          <w:iCs/>
        </w:rPr>
        <w:t>,</w:t>
      </w:r>
      <w:r>
        <w:t xml:space="preserve"> economic oppression, and in-justice–  Justice is limitless, cannot wait, incalculable, and requires a framework historical memory–  The AFF’s unconditional ethic is essential to transform the law.</w:t>
      </w:r>
    </w:p>
    <w:p w:rsidR="00191623" w:rsidRDefault="00191623" w:rsidP="00191623"/>
    <w:p w:rsidR="00191623" w:rsidRDefault="00191623" w:rsidP="00191623">
      <w:r>
        <w:rPr>
          <w:rStyle w:val="Heading4Char"/>
        </w:rPr>
        <w:t>Royle 2003</w:t>
      </w:r>
      <w:r>
        <w:t xml:space="preserve">, Nicholas Royle is Professor of English at the University of Sussex. His books include Telepathy and Literature: Essays on the Reading Mind (1990), After Derrida (1995), The Uncanny (2003) and (with Andrew Bennett) An Introduction to Literature, Criticism and Theory (1999). He is also the editor of Deconstructions: A User’s Guide (2000), Jacque Derrida, </w:t>
      </w:r>
      <w:hyperlink r:id="rId32" w:history="1">
        <w:r>
          <w:rPr>
            <w:rStyle w:val="Hyperlink"/>
          </w:rPr>
          <w:t>http://www.clas.ufl.edu/users/burt/Burt%20Glossator/Jacques%20Derrida%20-%20Nicholas%20Royle.pdf</w:t>
        </w:r>
      </w:hyperlink>
    </w:p>
    <w:p w:rsidR="00191623" w:rsidRDefault="00191623" w:rsidP="00191623"/>
    <w:p w:rsidR="00191623" w:rsidRDefault="00191623" w:rsidP="00191623">
      <w:pPr>
        <w:rPr>
          <w:sz w:val="16"/>
        </w:rPr>
      </w:pPr>
      <w:r>
        <w:rPr>
          <w:rStyle w:val="Emphasis"/>
          <w:highlight w:val="yellow"/>
        </w:rPr>
        <w:t>JUSTICE</w:t>
      </w:r>
      <w:r>
        <w:rPr>
          <w:rStyle w:val="Emphasis"/>
        </w:rPr>
        <w:t xml:space="preserve"> </w:t>
      </w:r>
      <w:r>
        <w:rPr>
          <w:sz w:val="16"/>
        </w:rPr>
        <w:t xml:space="preserve">It perhaps </w:t>
      </w:r>
      <w:r>
        <w:rPr>
          <w:rStyle w:val="StyleBoldUnderline"/>
          <w:highlight w:val="yellow"/>
        </w:rPr>
        <w:t>did not require</w:t>
      </w:r>
      <w:r>
        <w:rPr>
          <w:rStyle w:val="StyleBoldUnderline"/>
        </w:rPr>
        <w:t xml:space="preserve"> </w:t>
      </w:r>
      <w:r>
        <w:rPr>
          <w:sz w:val="16"/>
        </w:rPr>
        <w:t xml:space="preserve">President George W. </w:t>
      </w:r>
      <w:r>
        <w:rPr>
          <w:rStyle w:val="StyleBoldUnderline"/>
        </w:rPr>
        <w:t xml:space="preserve">[…] </w:t>
      </w:r>
      <w:r>
        <w:rPr>
          <w:sz w:val="16"/>
        </w:rPr>
        <w:t xml:space="preserve"> </w:t>
      </w:r>
      <w:r>
        <w:rPr>
          <w:rStyle w:val="Emphasis"/>
          <w:highlight w:val="yellow"/>
        </w:rPr>
        <w:t>It is that which must not wait’</w:t>
      </w:r>
      <w:r>
        <w:rPr>
          <w:sz w:val="16"/>
        </w:rPr>
        <w:t xml:space="preserve"> (FL 967).</w:t>
      </w:r>
    </w:p>
    <w:p w:rsidR="00191623" w:rsidRDefault="00191623" w:rsidP="00191623"/>
    <w:p w:rsidR="00191623" w:rsidRDefault="00191623" w:rsidP="00191623"/>
    <w:p w:rsidR="00191623" w:rsidRDefault="00191623" w:rsidP="00191623">
      <w:pPr>
        <w:pStyle w:val="Heading3"/>
      </w:pPr>
    </w:p>
    <w:p w:rsidR="00191623" w:rsidRDefault="00191623" w:rsidP="00191623">
      <w:pPr>
        <w:pStyle w:val="Heading3"/>
      </w:pPr>
      <w:r>
        <w:lastRenderedPageBreak/>
        <w:t xml:space="preserve">2AC [H¶] AFF – Falsifiability  </w:t>
      </w:r>
    </w:p>
    <w:p w:rsidR="00191623" w:rsidRDefault="00191623" w:rsidP="00191623"/>
    <w:p w:rsidR="00191623" w:rsidRPr="004D6F9E" w:rsidRDefault="00191623" w:rsidP="00191623"/>
    <w:p w:rsidR="00191623" w:rsidRPr="002E340A" w:rsidRDefault="00191623" w:rsidP="00191623">
      <w:pPr>
        <w:rPr>
          <w:rStyle w:val="StyleStyleBold12pt"/>
          <w:b w:val="0"/>
          <w:bCs w:val="0"/>
          <w:sz w:val="22"/>
        </w:rPr>
      </w:pPr>
      <w:r w:rsidRPr="001C7E55">
        <w:rPr>
          <w:rFonts w:eastAsiaTheme="majorEastAsia" w:cstheme="majorBidi"/>
          <w:b/>
          <w:bCs/>
          <w:iCs/>
          <w:sz w:val="26"/>
        </w:rPr>
        <w:t>Biological science supports our criticism–</w:t>
      </w:r>
      <w:r w:rsidRPr="002E340A">
        <w:t xml:space="preserve"> </w:t>
      </w:r>
      <w:r w:rsidRPr="001C7E55">
        <w:rPr>
          <w:rFonts w:eastAsiaTheme="majorEastAsia" w:cstheme="majorBidi"/>
          <w:b/>
          <w:bCs/>
          <w:iCs/>
          <w:sz w:val="26"/>
        </w:rPr>
        <w:t>Deconstruction is a complex psychological way of thinking – that allows for effective criticism</w:t>
      </w:r>
      <w:r w:rsidRPr="002E340A">
        <w:t xml:space="preserve"> </w:t>
      </w:r>
    </w:p>
    <w:p w:rsidR="00191623" w:rsidRDefault="00191623" w:rsidP="00191623"/>
    <w:p w:rsidR="00191623" w:rsidRPr="001464FF" w:rsidRDefault="00191623" w:rsidP="00191623">
      <w:hyperlink r:id="rId33" w:history="1">
        <w:r w:rsidRPr="001464FF">
          <w:rPr>
            <w:rStyle w:val="StyleStyleBold12pt"/>
          </w:rPr>
          <w:t>Preiser</w:t>
        </w:r>
      </w:hyperlink>
      <w:r w:rsidRPr="001464FF">
        <w:rPr>
          <w:rStyle w:val="StyleStyleBold12pt"/>
        </w:rPr>
        <w:t xml:space="preserve"> 2011</w:t>
      </w:r>
      <w:r>
        <w:t xml:space="preserve">,  </w:t>
      </w:r>
      <w:r w:rsidRPr="001464FF">
        <w:t xml:space="preserve">Rika, </w:t>
      </w:r>
      <w:hyperlink r:id="rId34" w:history="1">
        <w:r w:rsidRPr="001464FF">
          <w:rPr>
            <w:rStyle w:val="Hyperlink"/>
          </w:rPr>
          <w:t>Stellenbosch University</w:t>
        </w:r>
      </w:hyperlink>
      <w:r w:rsidRPr="001464FF">
        <w:t>, </w:t>
      </w:r>
      <w:hyperlink r:id="rId35" w:history="1">
        <w:r w:rsidRPr="001464FF">
          <w:rPr>
            <w:rStyle w:val="Hyperlink"/>
          </w:rPr>
          <w:t>Centre for Studies in Complexity</w:t>
        </w:r>
      </w:hyperlink>
      <w:r w:rsidRPr="001464FF">
        <w:t xml:space="preserve">, Postdoctoral researcher, </w:t>
      </w:r>
      <w:hyperlink r:id="rId36" w:history="1">
        <w:r w:rsidRPr="001464FF">
          <w:rPr>
            <w:rStyle w:val="Hyperlink"/>
          </w:rPr>
          <w:t>The problem of complexity: re-thinking the role of critique</w:t>
        </w:r>
      </w:hyperlink>
      <w:hyperlink r:id="rId37" w:history="1"/>
      <w:r w:rsidRPr="001464FF">
        <w:t xml:space="preserve">, </w:t>
      </w:r>
      <w:hyperlink r:id="rId38" w:history="1">
        <w:r w:rsidRPr="001464FF">
          <w:rPr>
            <w:rStyle w:val="Hyperlink"/>
          </w:rPr>
          <w:t>http://www.academia.edu/2509675/The_problem_of_complexity_re-thinking_the_role_of_critique</w:t>
        </w:r>
      </w:hyperlink>
    </w:p>
    <w:p w:rsidR="00191623" w:rsidRPr="00BA3E8F" w:rsidRDefault="00191623" w:rsidP="00191623">
      <w:pPr>
        <w:shd w:val="clear" w:color="auto" w:fill="FFFFFF"/>
        <w:spacing w:line="210" w:lineRule="atLeast"/>
        <w:textAlignment w:val="baseline"/>
        <w:rPr>
          <w:rFonts w:ascii="Arial" w:eastAsia="Times New Roman" w:hAnsi="Arial" w:cs="Arial"/>
          <w:color w:val="494848"/>
          <w:sz w:val="20"/>
          <w:szCs w:val="20"/>
        </w:rPr>
      </w:pPr>
    </w:p>
    <w:p w:rsidR="00191623" w:rsidRPr="001464FF" w:rsidRDefault="00191623" w:rsidP="00191623">
      <w:pPr>
        <w:rPr>
          <w:rStyle w:val="StyleBoldUnderline"/>
        </w:rPr>
      </w:pPr>
      <w:r w:rsidRPr="001464FF">
        <w:rPr>
          <w:rFonts w:ascii="inherit" w:hAnsi="inherit" w:cs="Arial"/>
          <w:sz w:val="16"/>
          <w:szCs w:val="20"/>
        </w:rPr>
        <w:t>(</w:t>
      </w:r>
      <w:r w:rsidRPr="001464FF">
        <w:rPr>
          <w:rStyle w:val="a"/>
          <w:sz w:val="16"/>
          <w:szCs w:val="20"/>
          <w:bdr w:val="none" w:sz="0" w:space="0" w:color="auto" w:frame="1"/>
        </w:rPr>
        <w:t>ii)</w:t>
      </w:r>
      <w:r w:rsidRPr="001464FF">
        <w:rPr>
          <w:rFonts w:ascii="Arial" w:hAnsi="Arial" w:cs="Arial"/>
          <w:sz w:val="16"/>
          <w:szCs w:val="20"/>
        </w:rPr>
        <w:t xml:space="preserve"> </w:t>
      </w:r>
      <w:r w:rsidRPr="001464FF">
        <w:rPr>
          <w:rStyle w:val="a"/>
          <w:rFonts w:ascii="Arial" w:hAnsi="Arial" w:cs="Arial"/>
          <w:sz w:val="16"/>
          <w:szCs w:val="20"/>
          <w:bdr w:val="none" w:sz="0" w:space="0" w:color="auto" w:frame="1"/>
        </w:rPr>
        <w:t> </w:t>
      </w:r>
      <w:r w:rsidRPr="001464FF">
        <w:rPr>
          <w:rFonts w:ascii="Arial" w:hAnsi="Arial" w:cs="Arial"/>
          <w:sz w:val="16"/>
          <w:szCs w:val="20"/>
        </w:rPr>
        <w:t xml:space="preserve"> </w:t>
      </w:r>
      <w:r w:rsidRPr="001464FF">
        <w:rPr>
          <w:rStyle w:val="a"/>
          <w:sz w:val="16"/>
          <w:szCs w:val="20"/>
          <w:bdr w:val="none" w:sz="0" w:space="0" w:color="auto" w:frame="1"/>
        </w:rPr>
        <w:t xml:space="preserve">Connectionist </w:t>
      </w:r>
      <w:r w:rsidRPr="001464FF">
        <w:rPr>
          <w:rStyle w:val="StyleBoldUnderline"/>
        </w:rPr>
        <w:t>approach</w:t>
      </w:r>
      <w:r w:rsidRPr="001464FF">
        <w:rPr>
          <w:rStyle w:val="StyleBoldUnderline"/>
          <w:rFonts w:eastAsiaTheme="majorEastAsia"/>
        </w:rPr>
        <w:t xml:space="preserve"> </w:t>
      </w:r>
      <w:r w:rsidRPr="001464FF">
        <w:rPr>
          <w:rStyle w:val="StyleBoldUnderline"/>
        </w:rPr>
        <w:t>Opposing the formal symbol approach, the more recently established connectionist paradigm</w:t>
      </w:r>
      <w:r>
        <w:rPr>
          <w:rStyle w:val="StyleBoldUnderline"/>
        </w:rPr>
        <w:t xml:space="preserve"> </w:t>
      </w:r>
      <w:r w:rsidRPr="001464FF">
        <w:rPr>
          <w:rStyle w:val="StyleBoldUnderline"/>
        </w:rPr>
        <w:t xml:space="preserve">has resulted from shortcomings in the rule-based </w:t>
      </w:r>
      <w:r>
        <w:rPr>
          <w:rStyle w:val="StyleBoldUnderline"/>
        </w:rPr>
        <w:t xml:space="preserve">[…] </w:t>
      </w:r>
      <w:r w:rsidRPr="008828F1">
        <w:rPr>
          <w:rStyle w:val="StyleBoldUnderline"/>
          <w:highlight w:val="yellow"/>
        </w:rPr>
        <w:t>distinction between calculable and incalculabl</w:t>
      </w:r>
      <w:r w:rsidRPr="001464FF">
        <w:rPr>
          <w:rStyle w:val="StyleBoldUnderline"/>
        </w:rPr>
        <w:t xml:space="preserve">e complexity </w:t>
      </w:r>
      <w:r w:rsidRPr="008828F1">
        <w:rPr>
          <w:rStyle w:val="StyleBoldUnderline"/>
          <w:highlight w:val="yellow"/>
        </w:rPr>
        <w:t>forms</w:t>
      </w:r>
      <w:r w:rsidRPr="001464FF">
        <w:rPr>
          <w:rStyle w:val="StyleBoldUnderline"/>
        </w:rPr>
        <w:t xml:space="preserve"> the basis of the</w:t>
      </w:r>
      <w:r w:rsidRPr="001464FF">
        <w:rPr>
          <w:rStyle w:val="StyleBoldUnderline"/>
          <w:rFonts w:eastAsiaTheme="majorEastAsia"/>
        </w:rPr>
        <w:t xml:space="preserve"> </w:t>
      </w:r>
      <w:r w:rsidRPr="001464FF">
        <w:rPr>
          <w:rStyle w:val="StyleBoldUnderline"/>
        </w:rPr>
        <w:t xml:space="preserve">disunity that is still present in contemporary theories of complexity today. </w:t>
      </w:r>
    </w:p>
    <w:p w:rsidR="00191623" w:rsidRPr="004D6F9E" w:rsidRDefault="00191623" w:rsidP="00191623"/>
    <w:p w:rsidR="00191623" w:rsidRDefault="00191623" w:rsidP="00191623">
      <w:pPr>
        <w:pStyle w:val="Heading3"/>
      </w:pPr>
      <w:r>
        <w:lastRenderedPageBreak/>
        <w:t xml:space="preserve">1AR [H¶] AFF – Falsifiability  </w:t>
      </w:r>
    </w:p>
    <w:p w:rsidR="00191623" w:rsidRPr="00FF47D0" w:rsidRDefault="00191623" w:rsidP="00191623"/>
    <w:p w:rsidR="00191623" w:rsidRDefault="00191623" w:rsidP="00191623">
      <w:pPr>
        <w:pStyle w:val="Heading4"/>
      </w:pPr>
      <w:r>
        <w:t xml:space="preserve">Metapsychology Deconstruction – Hauntological criticism is metapsychology which interrogates society’s collective unconscious condition. Only Hauntology can bring to light the suppressed, and sublimated, non-confrontation with death that sustains collective hallucination. Ghosts are a meta-psychological fact </w:t>
      </w:r>
    </w:p>
    <w:p w:rsidR="00191623" w:rsidRPr="00057C04" w:rsidRDefault="00191623" w:rsidP="00191623">
      <w:pPr>
        <w:rPr>
          <w:rStyle w:val="StyleStyleBold12pt"/>
        </w:rPr>
      </w:pPr>
    </w:p>
    <w:p w:rsidR="00191623" w:rsidRPr="00057C04" w:rsidRDefault="00191623" w:rsidP="00191623">
      <w:pPr>
        <w:rPr>
          <w:sz w:val="16"/>
        </w:rPr>
      </w:pPr>
      <w:r w:rsidRPr="00057C04">
        <w:rPr>
          <w:rStyle w:val="StyleStyleBold12pt"/>
        </w:rPr>
        <w:t>Abraham and Rand 1987</w:t>
      </w:r>
      <w:r w:rsidRPr="00057C04">
        <w:rPr>
          <w:sz w:val="16"/>
        </w:rPr>
        <w:t>,</w:t>
      </w:r>
      <w:r w:rsidRPr="00261C11">
        <w:rPr>
          <w:sz w:val="20"/>
          <w:szCs w:val="20"/>
        </w:rPr>
        <w:t xml:space="preserve"> Chicago Journals, </w:t>
      </w:r>
      <w:r w:rsidRPr="00261C11">
        <w:rPr>
          <w:sz w:val="20"/>
          <w:szCs w:val="20"/>
          <w:u w:val="single"/>
        </w:rPr>
        <w:t>Notes on the Phantom</w:t>
      </w:r>
      <w:r w:rsidRPr="00261C11">
        <w:rPr>
          <w:sz w:val="20"/>
          <w:szCs w:val="20"/>
        </w:rPr>
        <w:t xml:space="preserve">: A Complement to Freud's </w:t>
      </w:r>
      <w:r w:rsidRPr="00261C11">
        <w:rPr>
          <w:sz w:val="20"/>
          <w:szCs w:val="20"/>
          <w:u w:val="single"/>
        </w:rPr>
        <w:t>Metapsychology</w:t>
      </w:r>
      <w:r w:rsidRPr="00261C11">
        <w:rPr>
          <w:sz w:val="20"/>
          <w:szCs w:val="20"/>
        </w:rPr>
        <w:t xml:space="preserve"> Author(s): Nicolas Abraham and Nicholas Rand Source: Critical Inquiry, Vol. 13, No. 2, The Trial(s) of Psychoanalysis (Winter, 1987), pp. 287- 292 Published by: The University of Chicago Press Stable URL: http://www.jstor.org/stable/1343493 . Accessed: 11/08/2013 10:58 Your use of the JSTOR archive indicates your acceptance of the Terms &amp; Conditions of Use, available at . http://www.jstor.org/page/info/about/policies/terms.jsp, www.lamarre-mediaken.com/Site/EAST_305_files/Abraham%20Notes%20on%20the%20Phantom.pdf</w:t>
      </w:r>
    </w:p>
    <w:p w:rsidR="00191623" w:rsidRPr="004915BE" w:rsidRDefault="00191623" w:rsidP="00191623"/>
    <w:p w:rsidR="00191623" w:rsidRPr="00987168" w:rsidRDefault="00191623" w:rsidP="00191623">
      <w:pPr>
        <w:pStyle w:val="Heading3"/>
        <w:jc w:val="left"/>
      </w:pPr>
      <w:r w:rsidRPr="00057C04">
        <w:rPr>
          <w:rStyle w:val="StyleBoldUnderline"/>
          <w:highlight w:val="yellow"/>
        </w:rPr>
        <w:lastRenderedPageBreak/>
        <w:t xml:space="preserve">The belief that the spirits of the dead can return to </w:t>
      </w:r>
      <w:r w:rsidRPr="00057C04">
        <w:rPr>
          <w:rStyle w:val="Emphasis"/>
          <w:highlight w:val="yellow"/>
        </w:rPr>
        <w:t>haunt</w:t>
      </w:r>
      <w:r w:rsidRPr="00057C04">
        <w:rPr>
          <w:rStyle w:val="StyleBoldUnderline"/>
          <w:highlight w:val="yellow"/>
        </w:rPr>
        <w:t xml:space="preserve"> the living exists either as a tenet or as a marginal conviction in all civilizations</w:t>
      </w:r>
      <w:r w:rsidRPr="00057C04">
        <w:rPr>
          <w:sz w:val="16"/>
          <w:highlight w:val="yellow"/>
        </w:rPr>
        <w:t xml:space="preserve">, </w:t>
      </w:r>
      <w:r w:rsidRPr="00057C04">
        <w:rPr>
          <w:rStyle w:val="StyleBoldUnderline"/>
          <w:highlight w:val="yellow"/>
        </w:rPr>
        <w:t>whether ancient or modern</w:t>
      </w:r>
      <w:r w:rsidRPr="00987168">
        <w:rPr>
          <w:b w:val="0"/>
          <w:sz w:val="22"/>
          <w:u w:val="none"/>
        </w:rPr>
        <w:t xml:space="preserve">. […] of various eighteenth-century courtesans. He has been awarded several medals at exhibitions. </w:t>
      </w:r>
      <w:r w:rsidRPr="00987168">
        <w:rPr>
          <w:b w:val="0"/>
          <w:sz w:val="22"/>
          <w:u w:val="none"/>
        </w:rPr>
        <w:cr/>
      </w:r>
    </w:p>
    <w:p w:rsidR="00191623" w:rsidRDefault="00191623" w:rsidP="00191623">
      <w:pPr>
        <w:pStyle w:val="Heading3"/>
      </w:pPr>
      <w:r>
        <w:lastRenderedPageBreak/>
        <w:t xml:space="preserve">2AC [H¶] AFF – FW Frontline </w:t>
      </w:r>
    </w:p>
    <w:p w:rsidR="00191623" w:rsidRDefault="00191623" w:rsidP="00191623"/>
    <w:p w:rsidR="00191623" w:rsidRDefault="00191623" w:rsidP="00191623">
      <w:pPr>
        <w:pStyle w:val="Heading4"/>
        <w:spacing w:before="0"/>
      </w:pPr>
      <w:r>
        <w:t xml:space="preserve">[1] No Ground Loss or Limit explosion – Our AFF eliminates a topic list area and we defend that indefinite detention is eliminated as a war power. </w:t>
      </w:r>
    </w:p>
    <w:p w:rsidR="00191623" w:rsidRPr="00F8479C" w:rsidRDefault="00191623" w:rsidP="00191623"/>
    <w:p w:rsidR="00191623" w:rsidRDefault="00191623" w:rsidP="00191623">
      <w:pPr>
        <w:pStyle w:val="Heading4"/>
        <w:spacing w:before="0"/>
      </w:pPr>
      <w:r>
        <w:t xml:space="preserve">[2] Justice outweighs and determines fairness – Justice is what underlies fairness and justice is portable legal education concerning fairness. </w:t>
      </w:r>
    </w:p>
    <w:p w:rsidR="00191623" w:rsidRDefault="00191623" w:rsidP="00191623"/>
    <w:p w:rsidR="00191623" w:rsidRDefault="00191623" w:rsidP="00191623">
      <w:pPr>
        <w:pStyle w:val="Heading4"/>
      </w:pPr>
      <w:r>
        <w:t xml:space="preserve"> 3. Decision making does not rely on topic education it is reliant on having the debate- responsibility to the other is key to ethical decision  making. That is Johnson’07 </w:t>
      </w:r>
    </w:p>
    <w:p w:rsidR="00191623" w:rsidRDefault="00191623" w:rsidP="00191623"/>
    <w:p w:rsidR="00191623" w:rsidRPr="0054751C" w:rsidRDefault="00191623" w:rsidP="00191623">
      <w:r w:rsidRPr="008C111F">
        <w:rPr>
          <w:rStyle w:val="StyleStyleBold12pt"/>
        </w:rPr>
        <w:t>Johnson 2007,</w:t>
      </w:r>
      <w:r w:rsidRPr="003E382B">
        <w:rPr>
          <w:rFonts w:asciiTheme="minorHAnsi" w:hAnsiTheme="minorHAnsi"/>
          <w:sz w:val="20"/>
          <w:szCs w:val="20"/>
        </w:rPr>
        <w:t xml:space="preserve"> </w:t>
      </w:r>
      <w:r w:rsidRPr="008C111F">
        <w:rPr>
          <w:rFonts w:asciiTheme="minorHAnsi" w:hAnsiTheme="minorHAnsi"/>
        </w:rPr>
        <w:t xml:space="preserve">URRICULUM VITA LEIGH M. JOHNSON Assistant Professor of Philosophy Rhodes College 2000 North Parkway Memphis, TN 38104 johnsonl@rhodes.edu EDUCATION B.A., Philosophy, University of Memphis, 2000 M.A., Philosophy, Villanova University, 2003 Ph.D., Philosophy, The Pennsylvania State University, 2007 Doctoral </w:t>
      </w:r>
      <w:r w:rsidRPr="00044CAC">
        <w:t>Minor, African and African-American Studies, The Pennsylvania State University The Graduate School College of the Liberal Arts HAUNTED DEMOCRACIES</w:t>
      </w:r>
      <w:r w:rsidRPr="008C111F">
        <w:rPr>
          <w:rFonts w:asciiTheme="minorHAnsi" w:hAnsiTheme="minorHAnsi"/>
        </w:rPr>
        <w:t xml:space="preserve"> AND THE POLITICS OF POSSIBILITY:  A DECONSTRUCTIVE ANALYSIS OF TRUTH COMMISSIONS A Thesis in Philosophy by Leigh M. Johnson © 2007, </w:t>
      </w:r>
      <w:r>
        <w:t>[103-104]</w:t>
      </w:r>
    </w:p>
    <w:p w:rsidR="00191623" w:rsidRPr="0054751C" w:rsidRDefault="00191623" w:rsidP="00191623"/>
    <w:p w:rsidR="00191623" w:rsidRPr="007D7F1A" w:rsidRDefault="00191623" w:rsidP="00191623">
      <w:pPr>
        <w:rPr>
          <w:rStyle w:val="StyleBoldUnderline"/>
        </w:rPr>
      </w:pPr>
      <w:r>
        <w:rPr>
          <w:rFonts w:ascii="TimesNewRomanPSMT" w:hAnsi="TimesNewRomanPSMT" w:cs="TimesNewRomanPSMT"/>
          <w:sz w:val="24"/>
          <w:szCs w:val="24"/>
        </w:rPr>
        <w:t>Much recent scholarship has picked up on the consonance between Derrida and Levinas and, correspondingly, the “</w:t>
      </w:r>
      <w:r w:rsidRPr="0054751C">
        <w:rPr>
          <w:rStyle w:val="Emphasis"/>
        </w:rPr>
        <w:t>ethical” implications of deconstruction.</w:t>
      </w:r>
      <w:r>
        <w:rPr>
          <w:rFonts w:ascii="TimesNewRomanPSMT" w:hAnsi="TimesNewRomanPSMT" w:cs="TimesNewRomanPSMT"/>
          <w:sz w:val="24"/>
          <w:szCs w:val="24"/>
        </w:rPr>
        <w:t xml:space="preserve"> […]  </w:t>
      </w:r>
      <w:r w:rsidRPr="007D7F1A">
        <w:rPr>
          <w:rStyle w:val="StyleBoldUnderline"/>
          <w:highlight w:val="yellow"/>
        </w:rPr>
        <w:t>also in the context of the explicitly political implications</w:t>
      </w:r>
      <w:r w:rsidRPr="007D7F1A">
        <w:rPr>
          <w:rStyle w:val="StyleBoldUnderline"/>
        </w:rPr>
        <w:t xml:space="preserve"> of these failures. </w:t>
      </w:r>
    </w:p>
    <w:p w:rsidR="00191623" w:rsidRDefault="00191623" w:rsidP="00191623">
      <w:pPr>
        <w:rPr>
          <w:sz w:val="12"/>
        </w:rPr>
      </w:pPr>
    </w:p>
    <w:p w:rsidR="00191623" w:rsidRDefault="00191623" w:rsidP="00191623">
      <w:pPr>
        <w:pStyle w:val="Heading4"/>
        <w:tabs>
          <w:tab w:val="left" w:pos="3510"/>
        </w:tabs>
      </w:pPr>
      <w:r>
        <w:t xml:space="preserve">Academic Frame-Works, and of I.D. Politics, are haunted by ideology, and obfuscate universal struggle against capitalistic systematic violence </w:t>
      </w:r>
    </w:p>
    <w:p w:rsidR="00191623" w:rsidRDefault="00191623" w:rsidP="00191623"/>
    <w:p w:rsidR="00191623" w:rsidRPr="00200B74" w:rsidRDefault="00191623" w:rsidP="00191623">
      <w:r w:rsidRPr="00B001C0">
        <w:rPr>
          <w:rStyle w:val="StyleStyleBold12pt"/>
        </w:rPr>
        <w:t>Vos 2010</w:t>
      </w:r>
      <w:r>
        <w:t xml:space="preserve">, </w:t>
      </w:r>
      <w:r w:rsidRPr="00200B74">
        <w:t xml:space="preserve">Jan De </w:t>
      </w:r>
      <w:r>
        <w:t xml:space="preserve">Vos – Ghent University, Belgium, </w:t>
      </w:r>
      <w:r w:rsidRPr="00200B74">
        <w:t>Hauntology or the Return of the Real Man: Edging the Žižek</w:t>
      </w:r>
      <w:r>
        <w:t>-Laclau controversy on populism, International Journal For Zizek Studies,</w:t>
      </w:r>
      <w:r w:rsidRPr="00200B74">
        <w:t xml:space="preserve"> ISSN 1751- 8229 Volume Four, Number Three</w:t>
      </w:r>
      <w:r>
        <w:t>,</w:t>
      </w:r>
      <w:r w:rsidRPr="00200B74">
        <w:t xml:space="preserve"> zizekstudies.org/index.php/ijzs/article/view/273/347</w:t>
      </w:r>
    </w:p>
    <w:p w:rsidR="00191623" w:rsidRDefault="00191623" w:rsidP="00191623">
      <w:pPr>
        <w:tabs>
          <w:tab w:val="left" w:pos="3510"/>
        </w:tabs>
      </w:pPr>
    </w:p>
    <w:p w:rsidR="00191623" w:rsidRDefault="00191623" w:rsidP="00191623">
      <w:r>
        <w:t xml:space="preserve">Laclau’s society does not exist: stuck in academia?  At the first glance Laclau and Žižek seem to be holding the same position regarding the possibility and the conditions of the critique of ideology[…]  To understand this, let us engage with the polemics between Laclau and Žižek on the topic of populism, a controversy played out in a series of articles published in the Critical Inquiry. </w:t>
      </w:r>
    </w:p>
    <w:p w:rsidR="00191623" w:rsidRDefault="00191623" w:rsidP="00191623">
      <w:pPr>
        <w:rPr>
          <w:sz w:val="12"/>
        </w:rPr>
      </w:pPr>
    </w:p>
    <w:p w:rsidR="00191623" w:rsidRDefault="00191623" w:rsidP="00191623">
      <w:pPr>
        <w:rPr>
          <w:sz w:val="12"/>
        </w:rPr>
      </w:pPr>
    </w:p>
    <w:p w:rsidR="00191623" w:rsidRPr="00A82D5A" w:rsidRDefault="00191623" w:rsidP="00191623">
      <w:pPr>
        <w:rPr>
          <w:sz w:val="12"/>
        </w:rPr>
      </w:pPr>
    </w:p>
    <w:p w:rsidR="00191623" w:rsidRDefault="00191623" w:rsidP="00191623"/>
    <w:p w:rsidR="00191623" w:rsidRDefault="00191623" w:rsidP="00191623"/>
    <w:p w:rsidR="00191623" w:rsidRDefault="00191623" w:rsidP="00191623"/>
    <w:p w:rsidR="00191623" w:rsidRDefault="00191623" w:rsidP="00191623">
      <w:pPr>
        <w:pStyle w:val="Heading3"/>
      </w:pPr>
      <w:r>
        <w:lastRenderedPageBreak/>
        <w:t>2AC [H¶] AFF – K Capitalism</w:t>
      </w:r>
    </w:p>
    <w:p w:rsidR="00191623" w:rsidRDefault="00191623" w:rsidP="00191623"/>
    <w:p w:rsidR="00191623" w:rsidRDefault="00191623" w:rsidP="00191623"/>
    <w:p w:rsidR="00191623" w:rsidRDefault="00191623" w:rsidP="00191623">
      <w:pPr>
        <w:pStyle w:val="Heading4"/>
        <w:tabs>
          <w:tab w:val="left" w:pos="2493"/>
        </w:tabs>
      </w:pPr>
      <w:r>
        <w:t>Hauntology is not identity politics – Difference is not an identity of subjectivity category</w:t>
      </w:r>
    </w:p>
    <w:p w:rsidR="00191623" w:rsidRPr="00305382" w:rsidRDefault="00191623" w:rsidP="00191623">
      <w:pPr>
        <w:tabs>
          <w:tab w:val="left" w:pos="2493"/>
        </w:tabs>
      </w:pPr>
    </w:p>
    <w:p w:rsidR="00191623" w:rsidRDefault="00191623" w:rsidP="00191623">
      <w:pPr>
        <w:tabs>
          <w:tab w:val="left" w:pos="2493"/>
        </w:tabs>
      </w:pPr>
      <w:r w:rsidRPr="00305382">
        <w:rPr>
          <w:rStyle w:val="StyleStyleBold12pt"/>
        </w:rPr>
        <w:t>Powell and Shaffer 2009</w:t>
      </w:r>
      <w:r w:rsidRPr="00305382">
        <w:t>, Benjamin D. Powell &amp; Tracy Stephenson Shaffer, Benjamin D. Powell, PhD is an instructor of performance studies in the Department of Theatre and Film at Bowling Green State University. Tracy Stephenson Shaffer is Assistant Professor of Communication Studies at Louisiana State University, Liminalities: A Journal of Performance Studies, Vol. 5, No. 1, April 2009, On the Haunting of Performance Studies</w:t>
      </w:r>
    </w:p>
    <w:p w:rsidR="00191623" w:rsidRPr="00305382" w:rsidRDefault="00191623" w:rsidP="00191623">
      <w:pPr>
        <w:tabs>
          <w:tab w:val="left" w:pos="2493"/>
        </w:tabs>
      </w:pPr>
    </w:p>
    <w:p w:rsidR="00191623" w:rsidRPr="000E5F6F" w:rsidRDefault="00191623" w:rsidP="00191623">
      <w:pPr>
        <w:tabs>
          <w:tab w:val="left" w:pos="2493"/>
        </w:tabs>
        <w:rPr>
          <w:rStyle w:val="StyleBoldUnderline"/>
        </w:rPr>
      </w:pPr>
      <w:r w:rsidRPr="000E5F6F">
        <w:rPr>
          <w:sz w:val="16"/>
          <w:szCs w:val="16"/>
        </w:rPr>
        <w:t>Conjuring</w:t>
      </w:r>
      <w:r w:rsidRPr="00C23B8D">
        <w:t xml:space="preserve"> </w:t>
      </w:r>
      <w:r w:rsidRPr="007452E9">
        <w:rPr>
          <w:rStyle w:val="StyleBoldUnderline"/>
          <w:highlight w:val="yellow"/>
        </w:rPr>
        <w:t>Derrida and (re)Thinking Being</w:t>
      </w:r>
      <w:r w:rsidRPr="000E5F6F">
        <w:rPr>
          <w:rStyle w:val="StyleBoldUnderline"/>
        </w:rPr>
        <w:t xml:space="preserve"> in</w:t>
      </w:r>
      <w:r w:rsidRPr="007452E9">
        <w:rPr>
          <w:rStyle w:val="StyleBoldUnderline"/>
        </w:rPr>
        <w:t xml:space="preserve">/of </w:t>
      </w:r>
      <w:r w:rsidRPr="007452E9">
        <w:rPr>
          <w:rStyle w:val="StyleBoldUnderline"/>
          <w:highlight w:val="yellow"/>
        </w:rPr>
        <w:t>Performance Haunting</w:t>
      </w:r>
      <w:r w:rsidRPr="00C23B8D">
        <w:t xml:space="preserve"> </w:t>
      </w:r>
      <w:r w:rsidRPr="000E5F6F">
        <w:rPr>
          <w:sz w:val="16"/>
          <w:szCs w:val="16"/>
        </w:rPr>
        <w:t>is a complicated theoretical approach hard to describe, let alone operate within. Complications arise in any proposal for</w:t>
      </w:r>
      <w:r w:rsidRPr="00C23B8D">
        <w:t xml:space="preserve"> </w:t>
      </w:r>
      <w:r w:rsidRPr="007452E9">
        <w:rPr>
          <w:rStyle w:val="Emphasis"/>
          <w:highlight w:val="yellow"/>
        </w:rPr>
        <w:t>an epistemology</w:t>
      </w:r>
      <w:r w:rsidRPr="00C23B8D">
        <w:t xml:space="preserve"> </w:t>
      </w:r>
      <w:r>
        <w:rPr>
          <w:sz w:val="16"/>
          <w:szCs w:val="16"/>
        </w:rPr>
        <w:t xml:space="preserve">[…] </w:t>
      </w:r>
      <w:r w:rsidRPr="000E5F6F">
        <w:rPr>
          <w:rStyle w:val="StyleBoldUnderline"/>
        </w:rPr>
        <w:t xml:space="preserve"> </w:t>
      </w:r>
      <w:r w:rsidRPr="007452E9">
        <w:rPr>
          <w:rStyle w:val="StyleBoldUnderline"/>
          <w:highlight w:val="yellow"/>
        </w:rPr>
        <w:t>Haunting</w:t>
      </w:r>
      <w:r w:rsidRPr="000E5F6F">
        <w:rPr>
          <w:rStyle w:val="StyleBoldUnderline"/>
        </w:rPr>
        <w:t xml:space="preserve"> calls accepted notions underlying each of these areas into question and </w:t>
      </w:r>
      <w:r w:rsidRPr="007452E9">
        <w:rPr>
          <w:rStyle w:val="StyleBoldUnderline"/>
          <w:highlight w:val="yellow"/>
        </w:rPr>
        <w:t>opens</w:t>
      </w:r>
      <w:r w:rsidRPr="000E5F6F">
        <w:rPr>
          <w:rStyle w:val="StyleBoldUnderline"/>
        </w:rPr>
        <w:t xml:space="preserve"> </w:t>
      </w:r>
      <w:r w:rsidRPr="007452E9">
        <w:rPr>
          <w:rStyle w:val="StyleBoldUnderline"/>
          <w:highlight w:val="yellow"/>
        </w:rPr>
        <w:t>them up for different forms of critique to emerge</w:t>
      </w:r>
      <w:r w:rsidRPr="000E5F6F">
        <w:rPr>
          <w:rStyle w:val="StyleBoldUnderline"/>
        </w:rPr>
        <w:t>.</w:t>
      </w:r>
    </w:p>
    <w:p w:rsidR="00191623" w:rsidRPr="00FF47D0" w:rsidRDefault="00191623" w:rsidP="00191623"/>
    <w:p w:rsidR="00191623" w:rsidRDefault="00191623" w:rsidP="00191623"/>
    <w:p w:rsidR="00191623" w:rsidRPr="004508DE" w:rsidRDefault="00191623" w:rsidP="00191623"/>
    <w:p w:rsidR="00191623" w:rsidRDefault="00191623" w:rsidP="00191623">
      <w:pPr>
        <w:pStyle w:val="Heading4"/>
        <w:spacing w:before="0"/>
      </w:pPr>
      <w:r>
        <w:t xml:space="preserve">The AFFs Hauntological position is transformative because it deconstructs, and challenges, parasitic empire by reconfiguring and directing desire against capitalism. The ballot and judge acts to ethically and politically challenge and render visible suffering. </w:t>
      </w:r>
    </w:p>
    <w:p w:rsidR="00191623" w:rsidRPr="003F30E9" w:rsidRDefault="00191623" w:rsidP="00191623">
      <w:pPr>
        <w:rPr>
          <w:sz w:val="20"/>
          <w:szCs w:val="20"/>
        </w:rPr>
      </w:pPr>
    </w:p>
    <w:p w:rsidR="00191623" w:rsidRPr="003F30E9" w:rsidRDefault="00191623" w:rsidP="00191623">
      <w:r w:rsidRPr="003F30E9">
        <w:rPr>
          <w:rStyle w:val="Heading4Char"/>
        </w:rPr>
        <w:t>Abbinett 2006</w:t>
      </w:r>
      <w:r w:rsidRPr="003F30E9">
        <w:t>, Ross, Journal for Cultural R</w:t>
      </w:r>
      <w:r>
        <w:t>esearch Volume 10 Number 1 (Jan</w:t>
      </w:r>
      <w:r w:rsidRPr="003F30E9">
        <w:t xml:space="preserve">ary 2006), Spectres of Class: Marxism, Deconstruction and the Politics of Affiliation, ISSN 1479–7585 print/1740–1666 online/06/010001–22 © 2006 Taylor &amp; Francis DOI: 10.1080/14797580500422109, </w:t>
      </w:r>
      <w:hyperlink r:id="rId39" w:history="1">
        <w:r w:rsidRPr="003F30E9">
          <w:rPr>
            <w:rStyle w:val="Hyperlink"/>
          </w:rPr>
          <w:t>http://www3.amherst.edu/~pmachala/endnotelibs/Endnote%20Bibliography/MarxSeminar/Marx%20for%2007%20students/Marxcourse-general-archive.Data/PDF/Abbinnett,%20Specters%20of%20Class%20-%20Marxism,%20Deconstrunction%20and%20-1351316992/ABBINN~1.PDF</w:t>
        </w:r>
      </w:hyperlink>
    </w:p>
    <w:p w:rsidR="00191623" w:rsidRPr="003F30E9" w:rsidRDefault="00191623" w:rsidP="00191623">
      <w:pPr>
        <w:rPr>
          <w:sz w:val="20"/>
          <w:szCs w:val="20"/>
        </w:rPr>
      </w:pPr>
    </w:p>
    <w:p w:rsidR="00191623" w:rsidRDefault="00191623" w:rsidP="00191623">
      <w:pPr>
        <w:rPr>
          <w:sz w:val="16"/>
          <w:szCs w:val="24"/>
        </w:rPr>
      </w:pPr>
      <w:r w:rsidRPr="00816EE4">
        <w:rPr>
          <w:sz w:val="16"/>
          <w:szCs w:val="24"/>
        </w:rPr>
        <w:t>7.  In his response to ‘The spectre’s smile’– Antonio Negri’s contribution to Ghostly Demarcations</w:t>
      </w:r>
      <w:r w:rsidRPr="009B4647">
        <w:rPr>
          <w:rStyle w:val="StyleBoldUnderline"/>
          <w:sz w:val="24"/>
          <w:szCs w:val="24"/>
        </w:rPr>
        <w:t xml:space="preserve">— </w:t>
      </w:r>
      <w:r w:rsidRPr="00816EE4">
        <w:rPr>
          <w:rStyle w:val="StyleBoldUnderline"/>
          <w:sz w:val="24"/>
          <w:szCs w:val="24"/>
          <w:highlight w:val="yellow"/>
        </w:rPr>
        <w:t>Derrida</w:t>
      </w:r>
      <w:r w:rsidRPr="009B4647">
        <w:rPr>
          <w:rStyle w:val="StyleBoldUnderline"/>
          <w:sz w:val="24"/>
          <w:szCs w:val="24"/>
        </w:rPr>
        <w:t xml:space="preserve"> maintains that </w:t>
      </w:r>
      <w:r w:rsidRPr="009B4647">
        <w:rPr>
          <w:rStyle w:val="Emphasis"/>
        </w:rPr>
        <w:t xml:space="preserve">his </w:t>
      </w:r>
      <w:r w:rsidRPr="004508DE">
        <w:rPr>
          <w:rStyle w:val="Emphasis"/>
          <w:highlight w:val="yellow"/>
        </w:rPr>
        <w:t>description of the ‘real subsumption’ of labour</w:t>
      </w:r>
      <w:r w:rsidRPr="004508DE">
        <w:rPr>
          <w:rStyle w:val="StyleBoldUnderline"/>
          <w:sz w:val="24"/>
          <w:szCs w:val="24"/>
          <w:highlight w:val="yellow"/>
        </w:rPr>
        <w:t xml:space="preserve"> under</w:t>
      </w:r>
      <w:r w:rsidRPr="009B4647">
        <w:rPr>
          <w:rStyle w:val="StyleBoldUnderline"/>
          <w:sz w:val="24"/>
          <w:szCs w:val="24"/>
        </w:rPr>
        <w:t xml:space="preserve"> the conditions of </w:t>
      </w:r>
      <w:r w:rsidRPr="009B4647">
        <w:rPr>
          <w:rStyle w:val="StyleBoldUnderline"/>
          <w:sz w:val="24"/>
          <w:szCs w:val="24"/>
          <w:highlight w:val="yellow"/>
        </w:rPr>
        <w:t>biopolitical capitalism</w:t>
      </w:r>
      <w:r w:rsidRPr="009B4647">
        <w:rPr>
          <w:rStyle w:val="StyleBoldUnderline"/>
          <w:sz w:val="24"/>
          <w:szCs w:val="24"/>
        </w:rPr>
        <w:t xml:space="preserve"> </w:t>
      </w:r>
      <w:r>
        <w:rPr>
          <w:rStyle w:val="StyleBoldUnderline"/>
          <w:sz w:val="24"/>
          <w:szCs w:val="24"/>
          <w:highlight w:val="yellow"/>
        </w:rPr>
        <w:t xml:space="preserve">[…] </w:t>
      </w:r>
      <w:r w:rsidRPr="00816EE4">
        <w:rPr>
          <w:rStyle w:val="StyleBoldUnderline"/>
          <w:highlight w:val="yellow"/>
        </w:rPr>
        <w:t>and all of the events</w:t>
      </w:r>
      <w:r w:rsidRPr="00816EE4">
        <w:rPr>
          <w:sz w:val="16"/>
          <w:szCs w:val="24"/>
        </w:rPr>
        <w:t xml:space="preserve"> of </w:t>
      </w:r>
      <w:r w:rsidRPr="009B4647">
        <w:rPr>
          <w:rStyle w:val="Emphasis"/>
          <w:highlight w:val="yellow"/>
        </w:rPr>
        <w:t>ethico-philosophical questioning– which arise from our living present</w:t>
      </w:r>
      <w:r w:rsidRPr="00816EE4">
        <w:rPr>
          <w:sz w:val="16"/>
          <w:szCs w:val="24"/>
        </w:rPr>
        <w:t>.</w:t>
      </w:r>
    </w:p>
    <w:p w:rsidR="00191623" w:rsidRDefault="00191623" w:rsidP="00191623">
      <w:pPr>
        <w:rPr>
          <w:sz w:val="16"/>
          <w:szCs w:val="24"/>
        </w:rPr>
      </w:pPr>
    </w:p>
    <w:p w:rsidR="00191623" w:rsidRDefault="00191623" w:rsidP="00191623">
      <w:pPr>
        <w:rPr>
          <w:sz w:val="16"/>
          <w:szCs w:val="24"/>
        </w:rPr>
      </w:pPr>
    </w:p>
    <w:p w:rsidR="00191623" w:rsidRDefault="00191623" w:rsidP="00191623">
      <w:pPr>
        <w:pStyle w:val="Heading4"/>
        <w:spacing w:before="0"/>
      </w:pPr>
      <w:r>
        <w:t>Hauntology essential to challenging Capitalism –The recognition of value is a precondition for a commodity’s exchangeability and use-value. Only a deconstruction of value can prevent the reification of capital.</w:t>
      </w:r>
    </w:p>
    <w:p w:rsidR="00191623" w:rsidRDefault="00191623" w:rsidP="00191623">
      <w:pPr>
        <w:shd w:val="clear" w:color="auto" w:fill="FFFFFF"/>
        <w:rPr>
          <w:rFonts w:ascii="Arial" w:hAnsi="Arial" w:cs="Arial"/>
          <w:color w:val="222222"/>
          <w:sz w:val="19"/>
          <w:szCs w:val="19"/>
        </w:rPr>
      </w:pPr>
      <w:r>
        <w:rPr>
          <w:rFonts w:ascii="Arial" w:hAnsi="Arial" w:cs="Arial"/>
          <w:color w:val="222222"/>
          <w:sz w:val="19"/>
          <w:szCs w:val="19"/>
        </w:rPr>
        <w:t> </w:t>
      </w:r>
    </w:p>
    <w:p w:rsidR="00191623" w:rsidRDefault="00191623" w:rsidP="00191623">
      <w:pPr>
        <w:shd w:val="clear" w:color="auto" w:fill="FFFFFF"/>
        <w:rPr>
          <w:rFonts w:ascii="Arial" w:hAnsi="Arial" w:cs="Arial"/>
          <w:color w:val="222222"/>
          <w:sz w:val="19"/>
          <w:szCs w:val="19"/>
        </w:rPr>
      </w:pPr>
      <w:r w:rsidRPr="008D41CA">
        <w:rPr>
          <w:rStyle w:val="StyleStyleBold12pt"/>
        </w:rPr>
        <w:t>Derrida 1993</w:t>
      </w:r>
      <w:r>
        <w:rPr>
          <w:rStyle w:val="apple-converted-space"/>
          <w:rFonts w:ascii="Arial" w:hAnsi="Arial" w:cs="Arial"/>
          <w:color w:val="222222"/>
          <w:sz w:val="19"/>
          <w:szCs w:val="19"/>
        </w:rPr>
        <w:t xml:space="preserve">, </w:t>
      </w:r>
      <w:r>
        <w:rPr>
          <w:rFonts w:ascii="Arial" w:hAnsi="Arial" w:cs="Arial"/>
          <w:color w:val="222222"/>
          <w:sz w:val="19"/>
          <w:szCs w:val="19"/>
        </w:rPr>
        <w:t>Jacques Derrida, “Specters of Marx: The State of the Debt, the Work of Mourning and the New International” 1993 pg. 201-203</w:t>
      </w:r>
    </w:p>
    <w:p w:rsidR="00191623" w:rsidRDefault="00191623" w:rsidP="00191623">
      <w:pPr>
        <w:shd w:val="clear" w:color="auto" w:fill="FFFFFF"/>
        <w:rPr>
          <w:rFonts w:ascii="Arial" w:hAnsi="Arial" w:cs="Arial"/>
          <w:color w:val="222222"/>
          <w:sz w:val="19"/>
          <w:szCs w:val="19"/>
        </w:rPr>
      </w:pPr>
      <w:r>
        <w:rPr>
          <w:rFonts w:ascii="Arial" w:hAnsi="Arial" w:cs="Arial"/>
          <w:color w:val="222222"/>
          <w:sz w:val="19"/>
          <w:szCs w:val="19"/>
        </w:rPr>
        <w:t> </w:t>
      </w:r>
    </w:p>
    <w:p w:rsidR="00191623" w:rsidRDefault="00191623" w:rsidP="00191623">
      <w:pPr>
        <w:shd w:val="clear" w:color="auto" w:fill="FFFFFF"/>
        <w:rPr>
          <w:rFonts w:asciiTheme="minorHAnsi" w:hAnsiTheme="minorHAnsi" w:cs="Arial"/>
          <w:color w:val="222222"/>
          <w:sz w:val="16"/>
          <w:szCs w:val="16"/>
        </w:rPr>
      </w:pPr>
      <w:r w:rsidRPr="00D55B51">
        <w:rPr>
          <w:rStyle w:val="StyleBoldUnderline"/>
          <w:rFonts w:asciiTheme="minorHAnsi" w:hAnsiTheme="minorHAnsi"/>
          <w:highlight w:val="yellow"/>
        </w:rPr>
        <w:lastRenderedPageBreak/>
        <w:t>Without disappearing, use-value becomes, then, a sort of limit</w:t>
      </w:r>
      <w:r w:rsidRPr="00D55B51">
        <w:rPr>
          <w:rStyle w:val="StyleBoldUnderline"/>
          <w:rFonts w:asciiTheme="minorHAnsi" w:hAnsiTheme="minorHAnsi"/>
        </w:rPr>
        <w:t>,</w:t>
      </w:r>
      <w:r w:rsidRPr="00D55B51">
        <w:rPr>
          <w:rFonts w:asciiTheme="minorHAnsi" w:hAnsiTheme="minorHAnsi" w:cs="Arial"/>
          <w:color w:val="222222"/>
          <w:sz w:val="19"/>
          <w:szCs w:val="19"/>
        </w:rPr>
        <w:t xml:space="preserve"> </w:t>
      </w:r>
      <w:r w:rsidRPr="00D55B51">
        <w:rPr>
          <w:rFonts w:asciiTheme="minorHAnsi" w:hAnsiTheme="minorHAnsi" w:cs="Arial"/>
          <w:color w:val="222222"/>
          <w:sz w:val="16"/>
          <w:szCs w:val="16"/>
        </w:rPr>
        <w:t>the correlative of a limit-concept, of a pure beginning ~o which no object can or should correspond, and which therefore must be complicated in a general (in any case more general</w:t>
      </w:r>
      <w:r w:rsidRPr="00D55B51">
        <w:rPr>
          <w:rStyle w:val="StyleBoldUnderline"/>
          <w:rFonts w:asciiTheme="minorHAnsi" w:hAnsiTheme="minorHAnsi"/>
          <w:sz w:val="16"/>
          <w:szCs w:val="16"/>
        </w:rPr>
        <w:t>) </w:t>
      </w:r>
      <w:r w:rsidRPr="00D55B51">
        <w:rPr>
          <w:rStyle w:val="StyleBoldUnderline"/>
          <w:rFonts w:asciiTheme="minorHAnsi" w:hAnsiTheme="minorHAnsi"/>
          <w:highlight w:val="yellow"/>
        </w:rPr>
        <w:t>theory of capital</w:t>
      </w:r>
      <w:r w:rsidRPr="00D55B51">
        <w:rPr>
          <w:rFonts w:asciiTheme="minorHAnsi" w:hAnsiTheme="minorHAnsi" w:cs="Arial"/>
          <w:color w:val="222222"/>
          <w:sz w:val="16"/>
          <w:szCs w:val="16"/>
        </w:rPr>
        <w:t xml:space="preserve">. </w:t>
      </w:r>
      <w:r>
        <w:rPr>
          <w:rFonts w:asciiTheme="minorHAnsi" w:hAnsiTheme="minorHAnsi" w:cs="Arial"/>
          <w:color w:val="222222"/>
          <w:sz w:val="16"/>
          <w:szCs w:val="16"/>
        </w:rPr>
        <w:t xml:space="preserve">[…] </w:t>
      </w:r>
      <w:r w:rsidRPr="00D55B51">
        <w:rPr>
          <w:rFonts w:asciiTheme="minorHAnsi" w:hAnsiTheme="minorHAnsi" w:cs="Arial"/>
          <w:color w:val="222222"/>
          <w:sz w:val="16"/>
          <w:szCs w:val="16"/>
        </w:rPr>
        <w:t>, but this usevalue is different from the one Marx calls "formal use-value" which arises out of the specific social function of money. 30</w:t>
      </w:r>
    </w:p>
    <w:p w:rsidR="00191623" w:rsidRDefault="00191623" w:rsidP="00191623">
      <w:pPr>
        <w:rPr>
          <w:sz w:val="16"/>
          <w:szCs w:val="24"/>
        </w:rPr>
      </w:pPr>
    </w:p>
    <w:p w:rsidR="00191623" w:rsidRDefault="00191623" w:rsidP="00191623">
      <w:pPr>
        <w:pStyle w:val="Heading4"/>
      </w:pPr>
      <w:r>
        <w:t xml:space="preserve">Lukacs conception of capitalism as class consciousness is a turn on framework, they can never access framework because it tears down political organizations, the affirmative however leaves room for these class consciousness considerations to continue. </w:t>
      </w:r>
    </w:p>
    <w:p w:rsidR="00191623" w:rsidRPr="0008028B" w:rsidRDefault="00191623" w:rsidP="00191623"/>
    <w:p w:rsidR="00191623" w:rsidRPr="00086D95" w:rsidRDefault="00191623" w:rsidP="00191623">
      <w:r w:rsidRPr="00086D95">
        <w:rPr>
          <w:rFonts w:eastAsiaTheme="majorEastAsia" w:cstheme="majorBidi"/>
          <w:b/>
          <w:bCs/>
          <w:iCs/>
          <w:sz w:val="26"/>
        </w:rPr>
        <w:t>Žižek 2003</w:t>
      </w:r>
      <w:r w:rsidRPr="008C111F">
        <w:rPr>
          <w:rStyle w:val="StyleStyleBold12pt"/>
        </w:rPr>
        <w:t>,</w:t>
      </w:r>
      <w:r w:rsidRPr="003E382B">
        <w:rPr>
          <w:rFonts w:asciiTheme="minorHAnsi" w:hAnsiTheme="minorHAnsi"/>
        </w:rPr>
        <w:t xml:space="preserve"> Slavoj Žižek, Philosopher and Psychoanalyst, </w:t>
      </w:r>
      <w:r>
        <w:rPr>
          <w:rFonts w:asciiTheme="minorHAnsi" w:hAnsiTheme="minorHAnsi"/>
        </w:rPr>
        <w:t>Slavoj Zizek is a Slovenian Philosopher, Psychoanalyst and Social Theorist at the Birkbeck School of Law, University of London. Author .</w:t>
      </w:r>
      <w:r>
        <w:t>Heiner Mueller Out Of J</w:t>
      </w:r>
      <w:r w:rsidRPr="00086D95">
        <w:t xml:space="preserve">oint, </w:t>
      </w:r>
      <w:hyperlink r:id="rId40" w:history="1">
        <w:r w:rsidRPr="00086D95">
          <w:rPr>
            <w:rStyle w:val="Hyperlink"/>
          </w:rPr>
          <w:t>http://www.lacan.com/mueller.htm</w:t>
        </w:r>
      </w:hyperlink>
    </w:p>
    <w:p w:rsidR="00191623" w:rsidRPr="0068701F" w:rsidRDefault="00191623" w:rsidP="00191623"/>
    <w:p w:rsidR="00191623" w:rsidRDefault="00191623" w:rsidP="00191623">
      <w:pPr>
        <w:rPr>
          <w:sz w:val="12"/>
        </w:rPr>
      </w:pPr>
      <w:r w:rsidRPr="00A82D5A">
        <w:rPr>
          <w:rStyle w:val="StyleBoldUnderline"/>
        </w:rPr>
        <w:t>But should we still call it "democracy"? It seems politically much more productive and theoretically much more adequate to limit "</w:t>
      </w:r>
      <w:r w:rsidRPr="00F676F3">
        <w:rPr>
          <w:rStyle w:val="StyleBoldUnderline"/>
        </w:rPr>
        <w:t xml:space="preserve">democracy" </w:t>
      </w:r>
      <w:r>
        <w:rPr>
          <w:rStyle w:val="StyleBoldUnderline"/>
        </w:rPr>
        <w:t xml:space="preserve">[…] </w:t>
      </w:r>
      <w:r w:rsidRPr="00A82D5A">
        <w:rPr>
          <w:sz w:val="12"/>
        </w:rPr>
        <w:t xml:space="preserve">; </w:t>
      </w:r>
      <w:r w:rsidRPr="00A82D5A">
        <w:rPr>
          <w:rStyle w:val="Emphasis"/>
          <w:highlight w:val="yellow"/>
        </w:rPr>
        <w:t>the necessary "restructuring" of the economy</w:t>
      </w:r>
      <w:r w:rsidRPr="00A82D5A">
        <w:rPr>
          <w:sz w:val="12"/>
        </w:rPr>
        <w:t xml:space="preserve"> (the dismantling of the welfare state) meets with strong opposition from the majority of voters (workers, old retired people…), so it </w:t>
      </w:r>
      <w:r w:rsidRPr="00A82D5A">
        <w:rPr>
          <w:rStyle w:val="Emphasis"/>
          <w:highlight w:val="yellow"/>
        </w:rPr>
        <w:t>can only be enacted by non-democratic means</w:t>
      </w:r>
      <w:r w:rsidRPr="00A82D5A">
        <w:rPr>
          <w:sz w:val="12"/>
          <w:highlight w:val="yellow"/>
        </w:rPr>
        <w:t>.</w:t>
      </w:r>
    </w:p>
    <w:p w:rsidR="00191623" w:rsidRPr="00816EE4" w:rsidRDefault="00191623" w:rsidP="00191623">
      <w:pPr>
        <w:rPr>
          <w:sz w:val="16"/>
          <w:szCs w:val="24"/>
        </w:rPr>
      </w:pPr>
    </w:p>
    <w:p w:rsidR="00191623" w:rsidRDefault="00191623" w:rsidP="00191623"/>
    <w:p w:rsidR="00191623" w:rsidRPr="009D08FF" w:rsidRDefault="00191623" w:rsidP="00191623">
      <w:pPr>
        <w:pStyle w:val="Heading4"/>
        <w:spacing w:before="0"/>
        <w:rPr>
          <w:rFonts w:asciiTheme="minorHAnsi" w:hAnsiTheme="minorHAnsi" w:cs="Arial"/>
          <w:color w:val="222222"/>
          <w:sz w:val="19"/>
          <w:szCs w:val="19"/>
        </w:rPr>
      </w:pPr>
      <w:r>
        <w:t xml:space="preserve">Conditionality is a Voting issue – </w:t>
      </w:r>
      <w:r w:rsidRPr="00372408">
        <w:t xml:space="preserve">kills 2AC, best offense are DAs to the counterplan. Crushes incentive to research, neg kicks the most covered option—erodes real world </w:t>
      </w:r>
    </w:p>
    <w:p w:rsidR="00191623" w:rsidRDefault="00191623" w:rsidP="00191623">
      <w:pPr>
        <w:pStyle w:val="Heading4"/>
      </w:pPr>
      <w:r>
        <w:t>Hauntology Deconstructs capitalism by bringing to light the illusionary metaphysical nature of commodities – and the horrific real of the effect of capitalism</w:t>
      </w:r>
    </w:p>
    <w:p w:rsidR="00191623" w:rsidRDefault="00191623" w:rsidP="00191623"/>
    <w:p w:rsidR="00191623" w:rsidRPr="00200B74" w:rsidRDefault="00191623" w:rsidP="00191623">
      <w:r w:rsidRPr="00B001C0">
        <w:rPr>
          <w:rStyle w:val="StyleStyleBold12pt"/>
        </w:rPr>
        <w:t>Vos 2010</w:t>
      </w:r>
      <w:r>
        <w:t xml:space="preserve">, </w:t>
      </w:r>
      <w:r w:rsidRPr="00200B74">
        <w:t xml:space="preserve">Jan De </w:t>
      </w:r>
      <w:r>
        <w:t xml:space="preserve">Vos – Ghent University, Belgium, </w:t>
      </w:r>
      <w:r w:rsidRPr="00200B74">
        <w:t>Hauntology or the Return of the Real Man: Edging the Žižek</w:t>
      </w:r>
      <w:r>
        <w:t>-Laclau controversy on populism, International Journal For Zizek Studies,</w:t>
      </w:r>
      <w:r w:rsidRPr="00200B74">
        <w:t xml:space="preserve"> ISSN 1751- 8229 Volume Four, Number Three</w:t>
      </w:r>
      <w:r>
        <w:t>,</w:t>
      </w:r>
      <w:r w:rsidRPr="00200B74">
        <w:t xml:space="preserve"> zizekstudies.org/index.php/ijzs/article/view/273/347</w:t>
      </w:r>
    </w:p>
    <w:p w:rsidR="00191623" w:rsidRDefault="00191623" w:rsidP="00191623"/>
    <w:p w:rsidR="00191623" w:rsidRPr="00AB2597" w:rsidRDefault="00191623" w:rsidP="00191623">
      <w:r w:rsidRPr="000E5F6F">
        <w:rPr>
          <w:sz w:val="16"/>
          <w:szCs w:val="16"/>
        </w:rPr>
        <w:t>But should we agree with Laclau’s reversal of the classic Lacanian articulation of the resistance of meaning? The bar between signifier and the signified ensures that the signifier never reaches full meaning or significance: it resists full signification. This is the basis for the Lacanian idea that the signifier installs the lack of being in the object relation. Thus</w:t>
      </w:r>
      <w:r>
        <w:t xml:space="preserve"> </w:t>
      </w:r>
      <w:r w:rsidRPr="00AB2597">
        <w:rPr>
          <w:rStyle w:val="StyleBoldUnderline"/>
          <w:highlight w:val="yellow"/>
        </w:rPr>
        <w:t>the signified is always under the sway of the imaginary dimension</w:t>
      </w:r>
      <w:r>
        <w:t xml:space="preserve">[…] </w:t>
      </w:r>
      <w:r w:rsidRPr="000E5F6F">
        <w:rPr>
          <w:rStyle w:val="StyleBoldUnderline"/>
        </w:rPr>
        <w:t xml:space="preserve"> </w:t>
      </w:r>
      <w:r w:rsidRPr="00AB2597">
        <w:rPr>
          <w:rStyle w:val="StyleBoldUnderline"/>
          <w:highlight w:val="yellow"/>
        </w:rPr>
        <w:t>makes the ghosts and thus the Real of class-struggle visible</w:t>
      </w:r>
      <w:r>
        <w:t xml:space="preserve">. Before going a little deeper into </w:t>
      </w:r>
      <w:r w:rsidRPr="000E5F6F">
        <w:rPr>
          <w:rStyle w:val="Emphasis"/>
        </w:rPr>
        <w:t>Žižek’s hauntology</w:t>
      </w:r>
      <w:r>
        <w:t xml:space="preserve">, </w:t>
      </w:r>
      <w:r w:rsidRPr="000E5F6F">
        <w:rPr>
          <w:sz w:val="16"/>
          <w:szCs w:val="16"/>
        </w:rPr>
        <w:t>we will turn first to another quite similar debate as the one with Laclau, namely the one with Yannis Stavrakakis.</w:t>
      </w:r>
      <w:r>
        <w:cr/>
      </w:r>
    </w:p>
    <w:p w:rsidR="00191623" w:rsidRPr="00987168" w:rsidRDefault="00191623" w:rsidP="00191623"/>
    <w:p w:rsidR="00191623" w:rsidRDefault="00191623" w:rsidP="00191623">
      <w:pPr>
        <w:pStyle w:val="Heading3"/>
        <w:tabs>
          <w:tab w:val="left" w:pos="2493"/>
        </w:tabs>
      </w:pPr>
    </w:p>
    <w:p w:rsidR="00191623" w:rsidRDefault="00191623" w:rsidP="00191623">
      <w:pPr>
        <w:pStyle w:val="Heading3"/>
        <w:tabs>
          <w:tab w:val="left" w:pos="2493"/>
        </w:tabs>
      </w:pPr>
      <w:r>
        <w:lastRenderedPageBreak/>
        <w:t xml:space="preserve">2NC [H¶] K Link – I.D. Politics/Perform </w:t>
      </w:r>
    </w:p>
    <w:p w:rsidR="00191623" w:rsidRDefault="00191623" w:rsidP="00191623">
      <w:pPr>
        <w:tabs>
          <w:tab w:val="left" w:pos="2493"/>
        </w:tabs>
      </w:pPr>
    </w:p>
    <w:p w:rsidR="00191623" w:rsidRDefault="00191623" w:rsidP="00191623">
      <w:pPr>
        <w:pStyle w:val="Heading4"/>
        <w:tabs>
          <w:tab w:val="left" w:pos="2493"/>
        </w:tabs>
      </w:pPr>
      <w:r>
        <w:t>Hauntology is a DA to the Alternative – Performance relies on ontological categories such as identity</w:t>
      </w:r>
    </w:p>
    <w:p w:rsidR="00191623" w:rsidRDefault="00191623" w:rsidP="00191623">
      <w:pPr>
        <w:tabs>
          <w:tab w:val="left" w:pos="2493"/>
        </w:tabs>
      </w:pPr>
    </w:p>
    <w:p w:rsidR="00191623" w:rsidRPr="00305382" w:rsidRDefault="00191623" w:rsidP="00191623">
      <w:pPr>
        <w:tabs>
          <w:tab w:val="left" w:pos="2493"/>
        </w:tabs>
      </w:pPr>
      <w:r w:rsidRPr="00305382">
        <w:rPr>
          <w:rStyle w:val="StyleStyleBold12pt"/>
        </w:rPr>
        <w:t>Powell and Shaffer 2009</w:t>
      </w:r>
      <w:r w:rsidRPr="00305382">
        <w:t>, Benjamin D. Powell &amp; Tracy Stephenson Shaffer, Benjamin D. Powell, PhD is an instructor of performance studies in the Department of Theatre and Film at Bowling Green State University. Tracy Stephenson Shaffer is Assistant Professor of Communication Studies at Louisiana State University, Liminalities: A Journal of Performance Studies, Vol. 5, No. 1, April 2009, On the Haunting of Performance Studies</w:t>
      </w:r>
    </w:p>
    <w:p w:rsidR="00191623" w:rsidRDefault="00191623" w:rsidP="00191623">
      <w:pPr>
        <w:tabs>
          <w:tab w:val="left" w:pos="2493"/>
        </w:tabs>
      </w:pPr>
    </w:p>
    <w:p w:rsidR="00191623" w:rsidRPr="008D0DAB" w:rsidRDefault="00191623" w:rsidP="00191623">
      <w:pPr>
        <w:tabs>
          <w:tab w:val="left" w:pos="2493"/>
        </w:tabs>
        <w:rPr>
          <w:rStyle w:val="StyleBoldUnderline"/>
        </w:rPr>
      </w:pPr>
      <w:r w:rsidRPr="008D0DAB">
        <w:rPr>
          <w:sz w:val="16"/>
          <w:szCs w:val="16"/>
        </w:rPr>
        <w:t>Similar to Langellier’s approach</w:t>
      </w:r>
      <w:r w:rsidRPr="00C23B8D">
        <w:t>,</w:t>
      </w:r>
      <w:r w:rsidRPr="008D0DAB">
        <w:rPr>
          <w:rStyle w:val="StyleBoldUnderline"/>
        </w:rPr>
        <w:t xml:space="preserve"> the basic conditions for this theory of performance are text, performer, audience, and event. All of these terms simultaneously construct an ontology for performance studies</w:t>
      </w:r>
      <w:r>
        <w:rPr>
          <w:sz w:val="16"/>
          <w:szCs w:val="16"/>
        </w:rPr>
        <w:t xml:space="preserve">[…] </w:t>
      </w:r>
      <w:r w:rsidRPr="008D0DAB">
        <w:rPr>
          <w:rStyle w:val="StyleBoldUnderline"/>
        </w:rPr>
        <w:t>reifying a structure for performance studies that relies on accepted norms and/or claims of identity as truth.</w:t>
      </w:r>
    </w:p>
    <w:p w:rsidR="00191623" w:rsidRDefault="00191623" w:rsidP="00191623">
      <w:pPr>
        <w:tabs>
          <w:tab w:val="left" w:pos="2493"/>
        </w:tabs>
        <w:spacing w:after="200" w:line="276" w:lineRule="auto"/>
        <w:rPr>
          <w:rFonts w:eastAsiaTheme="majorEastAsia" w:cstheme="majorBidi"/>
          <w:b/>
          <w:bCs/>
          <w:iCs/>
          <w:sz w:val="26"/>
        </w:rPr>
      </w:pPr>
    </w:p>
    <w:p w:rsidR="00191623" w:rsidRDefault="00191623" w:rsidP="00191623">
      <w:pPr>
        <w:pStyle w:val="Heading3"/>
      </w:pPr>
    </w:p>
    <w:p w:rsidR="00191623" w:rsidRDefault="00191623" w:rsidP="00191623">
      <w:pPr>
        <w:pStyle w:val="Heading3"/>
      </w:pPr>
    </w:p>
    <w:p w:rsidR="00191623" w:rsidRPr="00D17C4E" w:rsidRDefault="00191623" w:rsidP="00191623"/>
    <w:p w:rsidR="000022F2" w:rsidRPr="00191623" w:rsidRDefault="000022F2" w:rsidP="00191623">
      <w:bookmarkStart w:id="0" w:name="_GoBack"/>
      <w:bookmarkEnd w:id="0"/>
    </w:p>
    <w:sectPr w:rsidR="000022F2" w:rsidRPr="00191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11A" w:rsidRDefault="002F211A" w:rsidP="005F5576">
      <w:r>
        <w:separator/>
      </w:r>
    </w:p>
  </w:endnote>
  <w:endnote w:type="continuationSeparator" w:id="0">
    <w:p w:rsidR="002F211A" w:rsidRDefault="002F21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NewRomanPSMT">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11A" w:rsidRDefault="002F211A" w:rsidP="005F5576">
      <w:r>
        <w:separator/>
      </w:r>
    </w:p>
  </w:footnote>
  <w:footnote w:type="continuationSeparator" w:id="0">
    <w:p w:rsidR="002F211A" w:rsidRDefault="002F211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6E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623"/>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11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6EE"/>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26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Qualifications,small,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Citation Char Char Char,ci,c,cite,9.5 pt,Bo,B,Bold Cite Char,Heading 3 Char1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 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6526EE"/>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rsid w:val="006526E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26EE"/>
  </w:style>
  <w:style w:type="character" w:customStyle="1" w:styleId="a">
    <w:name w:val="a"/>
    <w:basedOn w:val="DefaultParagraphFont"/>
    <w:rsid w:val="006526EE"/>
  </w:style>
  <w:style w:type="character" w:customStyle="1" w:styleId="aqj">
    <w:name w:val="aqj"/>
    <w:basedOn w:val="DefaultParagraphFont"/>
    <w:rsid w:val="006526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26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Qualifications,small,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Citation Char Char Char,ci,c,cite,9.5 pt,Bo,B,Bold Cite Char,Heading 3 Char1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 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6526EE"/>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rsid w:val="006526E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26EE"/>
  </w:style>
  <w:style w:type="character" w:customStyle="1" w:styleId="a">
    <w:name w:val="a"/>
    <w:basedOn w:val="DefaultParagraphFont"/>
    <w:rsid w:val="006526EE"/>
  </w:style>
  <w:style w:type="character" w:customStyle="1" w:styleId="aqj">
    <w:name w:val="aqj"/>
    <w:basedOn w:val="DefaultParagraphFont"/>
    <w:rsid w:val="00652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eogea.com/pdf_library/books/415_Mapping%20Ideology%20-%20Slavoj%20Zizek.pdf" TargetMode="External"/><Relationship Id="rId18" Type="http://schemas.openxmlformats.org/officeDocument/2006/relationships/hyperlink" Target="http://en.wikipedia.org/wiki/Dean_(education)" TargetMode="External"/><Relationship Id="rId26" Type="http://schemas.openxmlformats.org/officeDocument/2006/relationships/hyperlink" Target="http://en.wikipedia.org/wiki/Staffordshire_University" TargetMode="External"/><Relationship Id="rId39" Type="http://schemas.openxmlformats.org/officeDocument/2006/relationships/hyperlink" Target="http://www3.amherst.edu/~pmachala/endnotelibs/Endnote%20Bibliography/MarxSeminar/Marx%20for%2007%20students/Marxcourse-general-archive.Data/PDF/Abbinnett,%20Specters%20of%20Class%20-%20Marxism,%20Deconstrunction%20and%20-1351316992/ABBINN~1.PDF" TargetMode="External"/><Relationship Id="rId3" Type="http://schemas.openxmlformats.org/officeDocument/2006/relationships/customXml" Target="../customXml/item3.xml"/><Relationship Id="rId21" Type="http://schemas.openxmlformats.org/officeDocument/2006/relationships/hyperlink" Target="http://en.wikipedia.org/wiki/Visual_Arts" TargetMode="External"/><Relationship Id="rId34" Type="http://schemas.openxmlformats.org/officeDocument/2006/relationships/hyperlink" Target="http://sun.academia.edu/"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3.amherst.edu/~pmachala/endnotelibs/Endnote%20Bibliography/MarxSeminar/Marx%20for%2007%20students/Marxcourse-general-archive.Data/PDF/Abbinnett,%20Specters%20of%20Class%20-%20Marxism,%20Deconstrunction%20and%20-1351316992/ABBINN~1.PDF" TargetMode="External"/><Relationship Id="rId17" Type="http://schemas.openxmlformats.org/officeDocument/2006/relationships/hyperlink" Target="http://en.wikipedia.org/wiki/Cultural_analysis" TargetMode="External"/><Relationship Id="rId25" Type="http://schemas.openxmlformats.org/officeDocument/2006/relationships/hyperlink" Target="http://en.wikipedia.org/wiki/Cultural_Studies" TargetMode="External"/><Relationship Id="rId33" Type="http://schemas.openxmlformats.org/officeDocument/2006/relationships/hyperlink" Target="http://sun.academia.edu/RIkaPreiser" TargetMode="External"/><Relationship Id="rId38" Type="http://schemas.openxmlformats.org/officeDocument/2006/relationships/hyperlink" Target="http://www.academia.edu/2509675/The_problem_of_complexity_re-thinking_the_role_of_critique" TargetMode="External"/><Relationship Id="rId2" Type="http://schemas.openxmlformats.org/officeDocument/2006/relationships/customXml" Target="../customXml/item2.xml"/><Relationship Id="rId16" Type="http://schemas.openxmlformats.org/officeDocument/2006/relationships/hyperlink" Target="http://en.wikipedia.org/wiki/Literary_Theory" TargetMode="External"/><Relationship Id="rId20" Type="http://schemas.openxmlformats.org/officeDocument/2006/relationships/hyperlink" Target="http://en.wikipedia.org/wiki/London" TargetMode="External"/><Relationship Id="rId29" Type="http://schemas.openxmlformats.org/officeDocument/2006/relationships/hyperlink" Target="http://www.mohamedrabeea.com/books/book1_3997.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iticalinquiry.uchicago.edu/uploads/pdf/13434721.pdf" TargetMode="External"/><Relationship Id="rId24" Type="http://schemas.openxmlformats.org/officeDocument/2006/relationships/hyperlink" Target="http://en.wikipedia.org/wiki/History_of_Art" TargetMode="External"/><Relationship Id="rId32" Type="http://schemas.openxmlformats.org/officeDocument/2006/relationships/hyperlink" Target="http://www.clas.ufl.edu/users/burt/Burt%20Glossator/Jacques%20Derrida%20-%20Nicholas%20Royle.pdf" TargetMode="External"/><Relationship Id="rId37" Type="http://schemas.openxmlformats.org/officeDocument/2006/relationships/hyperlink" Target="http://www.academia.edu/2509675/The_problem_of_complexity_re-thinking_the_role_of_critique" TargetMode="External"/><Relationship Id="rId40" Type="http://schemas.openxmlformats.org/officeDocument/2006/relationships/hyperlink" Target="http://www.lacan.com/mueller.htm" TargetMode="External"/><Relationship Id="rId5" Type="http://schemas.microsoft.com/office/2007/relationships/stylesWithEffects" Target="stylesWithEffects.xml"/><Relationship Id="rId15" Type="http://schemas.openxmlformats.org/officeDocument/2006/relationships/hyperlink" Target="http://philpapers.org/s/Martin%20McQuillan" TargetMode="External"/><Relationship Id="rId23" Type="http://schemas.openxmlformats.org/officeDocument/2006/relationships/hyperlink" Target="http://en.wikipedia.org/wiki/Fine_Art" TargetMode="External"/><Relationship Id="rId28" Type="http://schemas.openxmlformats.org/officeDocument/2006/relationships/hyperlink" Target="http://www.lacan.com/mueller.htm" TargetMode="External"/><Relationship Id="rId36" Type="http://schemas.openxmlformats.org/officeDocument/2006/relationships/hyperlink" Target="http://www.academia.edu/2509675/The_problem_of_complexity_re-thinking_the_role_of_critique" TargetMode="External"/><Relationship Id="rId10" Type="http://schemas.openxmlformats.org/officeDocument/2006/relationships/hyperlink" Target="http://books.google.com/booksid=VHNcmA7ZhAgC&amp;pg=PA10&amp;lpg=PA10&amp;dq=hauntology+and+abjection&amp;source=bl&amp;ots=zpk6Y_sGWp&amp;sig=7m5ysXs2Kuk2ZY736j2XcfYvDOA&amp;hl=en&amp;sa=X&amp;ei=yjucUo3pJcnwkQeFuIC4Ag&amp;ved=0CFYQ6AEwBQ" TargetMode="External"/><Relationship Id="rId19" Type="http://schemas.openxmlformats.org/officeDocument/2006/relationships/hyperlink" Target="http://en.wikipedia.org/wiki/Kingston_University" TargetMode="External"/><Relationship Id="rId31" Type="http://schemas.openxmlformats.org/officeDocument/2006/relationships/hyperlink" Target="http://libproxy.library.unt.edu:2355/journals/melus/v035/35.4.henders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ogea.com/pdf_library/books/415_Mapping%20Ideology%20-%20Slavoj%20Zizek.pdf" TargetMode="External"/><Relationship Id="rId22" Type="http://schemas.openxmlformats.org/officeDocument/2006/relationships/hyperlink" Target="http://en.wikipedia.org/wiki/University_of_Leeds" TargetMode="External"/><Relationship Id="rId27" Type="http://schemas.openxmlformats.org/officeDocument/2006/relationships/hyperlink" Target="http://philpapers.org/asearch.pl?pubn=Derrida%20Today" TargetMode="External"/><Relationship Id="rId30" Type="http://schemas.openxmlformats.org/officeDocument/2006/relationships/hyperlink" Target="http://libproxy.library.unt.edu:2355/journals/melus/v035/35.4.henderson.html" TargetMode="External"/><Relationship Id="rId35" Type="http://schemas.openxmlformats.org/officeDocument/2006/relationships/hyperlink" Target="http://sun.academia.edu/Departments/Centre_for_Studies_in_Complex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28</Pages>
  <Words>5370</Words>
  <Characters>30611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Brian</dc:creator>
  <cp:keywords>Verbatim</cp:keywords>
  <dc:description>Verbatim 4.6</dc:description>
  <cp:lastModifiedBy>Brian</cp:lastModifiedBy>
  <cp:revision>2</cp:revision>
  <dcterms:created xsi:type="dcterms:W3CDTF">2014-03-26T18:39:00Z</dcterms:created>
  <dcterms:modified xsi:type="dcterms:W3CDTF">2014-03-26T19:01:00Z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