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F2ADC" w14:textId="77777777" w:rsidR="006640BF" w:rsidRPr="00BF1C60" w:rsidRDefault="006640BF" w:rsidP="006640BF">
      <w:pPr>
        <w:pStyle w:val="Heading1"/>
      </w:pPr>
      <w:r w:rsidRPr="00BF1C60">
        <w:t>1AC</w:t>
      </w:r>
    </w:p>
    <w:p w14:paraId="0CAC0EAB" w14:textId="77777777" w:rsidR="006640BF" w:rsidRPr="00BF1C60" w:rsidRDefault="006640BF" w:rsidP="006640BF">
      <w:pPr>
        <w:pStyle w:val="Heading3"/>
      </w:pPr>
      <w:r w:rsidRPr="00BF1C60">
        <w:t>1AC NDT</w:t>
      </w:r>
    </w:p>
    <w:p w14:paraId="3FBB7A4E" w14:textId="77777777" w:rsidR="006640BF" w:rsidRPr="00BF1C60" w:rsidRDefault="006640BF" w:rsidP="006640BF">
      <w:pPr>
        <w:pStyle w:val="Heading4"/>
        <w:rPr>
          <w:bCs w:val="0"/>
        </w:rPr>
      </w:pPr>
      <w:r w:rsidRPr="00BF1C60">
        <w:rPr>
          <w:bCs w:val="0"/>
        </w:rPr>
        <w:t xml:space="preserve">The affirmative advocates restricting </w:t>
      </w:r>
      <w:r>
        <w:rPr>
          <w:bCs w:val="0"/>
        </w:rPr>
        <w:t xml:space="preserve">the President’s </w:t>
      </w:r>
      <w:r w:rsidRPr="00BF1C60">
        <w:rPr>
          <w:bCs w:val="0"/>
        </w:rPr>
        <w:t>war powers by ending Islamophobic</w:t>
      </w:r>
      <w:r>
        <w:rPr>
          <w:bCs w:val="0"/>
        </w:rPr>
        <w:t xml:space="preserve"> indefinite detention policies.</w:t>
      </w:r>
    </w:p>
    <w:p w14:paraId="164FE76B" w14:textId="77777777" w:rsidR="006640BF" w:rsidRPr="00445F5D" w:rsidRDefault="006640BF" w:rsidP="006640BF">
      <w:pPr>
        <w:pStyle w:val="Heading4"/>
      </w:pPr>
      <w:r>
        <w:t xml:space="preserve">Islamophobic values have </w:t>
      </w:r>
      <w:r w:rsidRPr="000F1DBF">
        <w:rPr>
          <w:u w:val="single"/>
        </w:rPr>
        <w:t>seeped into our daily lives</w:t>
      </w:r>
      <w:r>
        <w:t xml:space="preserve"> due to the War on Terror---we reject those practices that actively target marked bodies</w:t>
      </w:r>
    </w:p>
    <w:p w14:paraId="126DA8A0" w14:textId="77777777" w:rsidR="006640BF" w:rsidRPr="00BF1C60" w:rsidRDefault="006640BF" w:rsidP="006640BF">
      <w:r w:rsidRPr="00BF1C60">
        <w:t xml:space="preserve">Diana </w:t>
      </w:r>
      <w:r w:rsidRPr="00BF1C60">
        <w:rPr>
          <w:rStyle w:val="StyleStyleBold12pt"/>
        </w:rPr>
        <w:t>Ralph 6</w:t>
      </w:r>
      <w:r w:rsidRPr="00BF1C60">
        <w:t>, PhD in Psychology and a Master of Social Work. She is an Associate Professor of Social Work at Carleton University, "ISLAMOPHOBIA AND THE ‘‘WAR ON TERROR’’: THE CONTINUING PRETEXT FOR U.S. IMPERIAL CONQUEST", The Hidden History of 9-11-2001 (Research in Political Economy, Volume 23), Emerald Group Publishing Limited, pp.261-298, 911blogger.com/node/16381</w:t>
      </w:r>
    </w:p>
    <w:p w14:paraId="13EAB0CF" w14:textId="77777777" w:rsidR="006640BF" w:rsidRPr="002E6483" w:rsidRDefault="006640BF" w:rsidP="006640BF">
      <w:pPr>
        <w:rPr>
          <w:sz w:val="14"/>
        </w:rPr>
      </w:pPr>
      <w:r w:rsidRPr="002E6483">
        <w:rPr>
          <w:sz w:val="14"/>
        </w:rPr>
        <w:t xml:space="preserve">4. </w:t>
      </w:r>
      <w:r w:rsidRPr="00BF1C60">
        <w:rPr>
          <w:rStyle w:val="Emphasis"/>
          <w:highlight w:val="yellow"/>
        </w:rPr>
        <w:t>Standing with Muslims against the “War on Terror</w:t>
      </w:r>
      <w:r w:rsidRPr="002E6483">
        <w:rPr>
          <w:sz w:val="14"/>
        </w:rPr>
        <w:t>”</w:t>
      </w:r>
      <w:r w:rsidRPr="002E6483">
        <w:rPr>
          <w:sz w:val="12"/>
        </w:rPr>
        <w:t>¶</w:t>
      </w:r>
      <w:r w:rsidRPr="002E6483">
        <w:rPr>
          <w:sz w:val="14"/>
        </w:rPr>
        <w:t xml:space="preserve"> In this chapter, I have demonstrated that:</w:t>
      </w:r>
      <w:r w:rsidRPr="002E6483">
        <w:rPr>
          <w:sz w:val="12"/>
        </w:rPr>
        <w:t>¶</w:t>
      </w:r>
      <w:r w:rsidRPr="002E6483">
        <w:rPr>
          <w:sz w:val="14"/>
        </w:rPr>
        <w:t xml:space="preserve"> </w:t>
      </w:r>
      <w:r w:rsidRPr="00BF1C60">
        <w:rPr>
          <w:rStyle w:val="StyleBoldUnderline"/>
        </w:rPr>
        <w:t>The overriding motive for</w:t>
      </w:r>
      <w:r w:rsidRPr="002E6483">
        <w:rPr>
          <w:sz w:val="14"/>
        </w:rPr>
        <w:t xml:space="preserve"> Bush’s ‘‘</w:t>
      </w:r>
      <w:r w:rsidRPr="00BF1C60">
        <w:rPr>
          <w:rStyle w:val="StyleBoldUnderline"/>
        </w:rPr>
        <w:t>war on terror’’ is to secure control over the Middle East and Central Asia for U.S. oil, military, and corporate interests</w:t>
      </w:r>
      <w:r w:rsidRPr="002E6483">
        <w:rPr>
          <w:sz w:val="14"/>
        </w:rPr>
        <w:t>.</w:t>
      </w:r>
      <w:r w:rsidRPr="002E6483">
        <w:rPr>
          <w:sz w:val="12"/>
        </w:rPr>
        <w:t>¶</w:t>
      </w:r>
      <w:r w:rsidRPr="002E6483">
        <w:rPr>
          <w:sz w:val="14"/>
        </w:rPr>
        <w:t xml:space="preserve"> Bush’s handlers have been planning imperial conquest of the world since the Soviet Union collapsed in 1989.</w:t>
      </w:r>
      <w:r w:rsidRPr="002E6483">
        <w:rPr>
          <w:sz w:val="12"/>
        </w:rPr>
        <w:t>¶</w:t>
      </w:r>
      <w:r w:rsidRPr="002E6483">
        <w:rPr>
          <w:sz w:val="14"/>
        </w:rPr>
        <w:t xml:space="preserve"> From the evidence here and elsewhere, </w:t>
      </w:r>
      <w:r w:rsidRPr="00BF1C60">
        <w:rPr>
          <w:rStyle w:val="StyleBoldUnderline"/>
        </w:rPr>
        <w:t>it is difficult to draw another conclusion than</w:t>
      </w:r>
      <w:r w:rsidRPr="002E6483">
        <w:rPr>
          <w:sz w:val="14"/>
        </w:rPr>
        <w:t xml:space="preserve"> that </w:t>
      </w:r>
      <w:r w:rsidRPr="00BF1C60">
        <w:rPr>
          <w:rStyle w:val="StyleBoldUnderline"/>
        </w:rPr>
        <w:t>Bush</w:t>
      </w:r>
      <w:r w:rsidRPr="002E6483">
        <w:rPr>
          <w:sz w:val="14"/>
        </w:rPr>
        <w:t xml:space="preserve">’s associates </w:t>
      </w:r>
      <w:r w:rsidRPr="00BF1C60">
        <w:rPr>
          <w:rStyle w:val="StyleBoldUnderline"/>
        </w:rPr>
        <w:t>organized the 9-11 attacks to kick start popular support for this war. They have continued to justify the ‘‘war on terror’’ by claiming that Muslim terrorists pose an immanent danger to Americans</w:t>
      </w:r>
      <w:r w:rsidRPr="002E6483">
        <w:rPr>
          <w:sz w:val="14"/>
        </w:rPr>
        <w:t>.</w:t>
      </w:r>
      <w:r w:rsidRPr="002E6483">
        <w:rPr>
          <w:sz w:val="12"/>
        </w:rPr>
        <w:t>¶</w:t>
      </w:r>
      <w:r w:rsidRPr="002E6483">
        <w:rPr>
          <w:sz w:val="14"/>
        </w:rPr>
        <w:t xml:space="preserve"> In fact, however, </w:t>
      </w:r>
      <w:r w:rsidRPr="00BF1C60">
        <w:rPr>
          <w:rStyle w:val="StyleBoldUnderline"/>
          <w:highlight w:val="yellow"/>
        </w:rPr>
        <w:t>terrorism</w:t>
      </w:r>
      <w:r w:rsidRPr="00BF1C60">
        <w:rPr>
          <w:rStyle w:val="StyleBoldUnderline"/>
        </w:rPr>
        <w:t xml:space="preserve"> actually </w:t>
      </w:r>
      <w:r w:rsidRPr="00BF1C60">
        <w:rPr>
          <w:rStyle w:val="StyleBoldUnderline"/>
          <w:highlight w:val="yellow"/>
        </w:rPr>
        <w:t>poses minimal risk to Americans</w:t>
      </w:r>
      <w:r w:rsidRPr="002E6483">
        <w:rPr>
          <w:sz w:val="14"/>
        </w:rPr>
        <w:t>.</w:t>
      </w:r>
      <w:r w:rsidRPr="002E6483">
        <w:rPr>
          <w:sz w:val="12"/>
        </w:rPr>
        <w:t>¶</w:t>
      </w:r>
      <w:r w:rsidRPr="002E6483">
        <w:rPr>
          <w:sz w:val="14"/>
        </w:rPr>
        <w:t xml:space="preserve"> The ‘‘war on terror’’ is a concept modeled on Israel’s assaults on Palestinians to provide a cover for campaigns of territorial conquest.</w:t>
      </w:r>
      <w:r w:rsidRPr="002E6483">
        <w:rPr>
          <w:sz w:val="12"/>
        </w:rPr>
        <w:t>¶</w:t>
      </w:r>
      <w:r w:rsidRPr="002E6483">
        <w:rPr>
          <w:sz w:val="14"/>
        </w:rPr>
        <w:t xml:space="preserve"> Far from being ‘‘under attack,’’ America has pre-emptively attacked and conquered two sovereign states, and is threatening military domination of the entire world.</w:t>
      </w:r>
      <w:r w:rsidRPr="002E6483">
        <w:rPr>
          <w:sz w:val="12"/>
        </w:rPr>
        <w:t>¶</w:t>
      </w:r>
      <w:r w:rsidRPr="002E6483">
        <w:rPr>
          <w:sz w:val="14"/>
        </w:rPr>
        <w:t xml:space="preserve"> In other words, Bush’s ‘‘</w:t>
      </w:r>
      <w:r w:rsidRPr="00BF1C60">
        <w:rPr>
          <w:rStyle w:val="StyleBoldUnderline"/>
          <w:highlight w:val="yellow"/>
        </w:rPr>
        <w:t>war on terror’’ is a massive con job</w:t>
      </w:r>
      <w:r w:rsidRPr="00BF1C60">
        <w:rPr>
          <w:rStyle w:val="StyleBoldUnderline"/>
        </w:rPr>
        <w:t xml:space="preserve">, perpetrated by a few oil and military elites, </w:t>
      </w:r>
      <w:r w:rsidRPr="00BF1C60">
        <w:rPr>
          <w:rStyle w:val="StyleBoldUnderline"/>
          <w:highlight w:val="yellow"/>
        </w:rPr>
        <w:t>at the expense of Muslims</w:t>
      </w:r>
      <w:r w:rsidRPr="00BF1C60">
        <w:rPr>
          <w:rStyle w:val="StyleBoldUnderline"/>
        </w:rPr>
        <w:t xml:space="preserve"> particularly, but </w:t>
      </w:r>
      <w:r w:rsidRPr="00BF1C60">
        <w:rPr>
          <w:rStyle w:val="StyleBoldUnderline"/>
          <w:highlight w:val="yellow"/>
        </w:rPr>
        <w:t xml:space="preserve">threatening the </w:t>
      </w:r>
      <w:r w:rsidRPr="00BF1C60">
        <w:rPr>
          <w:rStyle w:val="Emphasis"/>
        </w:rPr>
        <w:t xml:space="preserve">security and </w:t>
      </w:r>
      <w:r w:rsidRPr="00BF1C60">
        <w:rPr>
          <w:rStyle w:val="Emphasis"/>
          <w:highlight w:val="yellow"/>
        </w:rPr>
        <w:t>well-being of</w:t>
      </w:r>
      <w:r w:rsidRPr="00BF1C60">
        <w:rPr>
          <w:rStyle w:val="Emphasis"/>
        </w:rPr>
        <w:t xml:space="preserve"> virtually </w:t>
      </w:r>
      <w:r w:rsidRPr="00BF1C60">
        <w:rPr>
          <w:rStyle w:val="Emphasis"/>
          <w:highlight w:val="yellow"/>
        </w:rPr>
        <w:t>everyone</w:t>
      </w:r>
      <w:r w:rsidRPr="00BF1C60">
        <w:rPr>
          <w:rStyle w:val="Emphasis"/>
        </w:rPr>
        <w:t xml:space="preserve"> on the planet</w:t>
      </w:r>
      <w:r w:rsidRPr="002E6483">
        <w:rPr>
          <w:sz w:val="14"/>
        </w:rPr>
        <w:t>.</w:t>
      </w:r>
      <w:r w:rsidRPr="002E6483">
        <w:rPr>
          <w:sz w:val="12"/>
        </w:rPr>
        <w:t>¶</w:t>
      </w:r>
      <w:r w:rsidRPr="002E6483">
        <w:rPr>
          <w:sz w:val="14"/>
        </w:rPr>
        <w:t xml:space="preserve"> An immensely wealthy and powerful republic has been hijacked by a small cabal of individuals...</w:t>
      </w:r>
      <w:r w:rsidRPr="00BF1C60">
        <w:rPr>
          <w:rStyle w:val="StyleBoldUnderline"/>
        </w:rPr>
        <w:t>The American people have...been</w:t>
      </w:r>
      <w:r w:rsidRPr="002E6483">
        <w:rPr>
          <w:sz w:val="14"/>
        </w:rPr>
        <w:t xml:space="preserve"> deliberately </w:t>
      </w:r>
      <w:r w:rsidRPr="00BF1C60">
        <w:rPr>
          <w:rStyle w:val="StyleBoldUnderline"/>
        </w:rPr>
        <w:t>lied to</w:t>
      </w:r>
      <w:r w:rsidRPr="002E6483">
        <w:rPr>
          <w:sz w:val="14"/>
        </w:rPr>
        <w:t>, their interests cynically misrepresented and misreported, the real aims and intentons of this private war of Bush the son and his junta concealed with complete arrogance." (Said, 2003)</w:t>
      </w:r>
      <w:r w:rsidRPr="002E6483">
        <w:rPr>
          <w:sz w:val="12"/>
        </w:rPr>
        <w:t>¶</w:t>
      </w:r>
      <w:r w:rsidRPr="002E6483">
        <w:rPr>
          <w:sz w:val="14"/>
        </w:rPr>
        <w:t xml:space="preserve"> Thomas Donnelly, author of the RAD blueprint for Bush’s ‘‘war on terror,’’ recently reaffirmed the neo-conservative commitment, not to protect Americans from ‘‘terrorism,’’ but to conquer the world.</w:t>
      </w:r>
      <w:r w:rsidRPr="002E6483">
        <w:rPr>
          <w:sz w:val="12"/>
        </w:rPr>
        <w:t>¶</w:t>
      </w:r>
      <w:r w:rsidRPr="002E6483">
        <w:rPr>
          <w:sz w:val="14"/>
        </w:rPr>
        <w:t xml:space="preserve"> This war, properly understood, is a struggle to build a [new] ... order throughout the ‘‘greater Middle East,’’ that giant swath of the planet that extends from West Africa to Southeast Asia. ...Operation Iraqi Freedom represented the first step in a generational commitment to Iraq, but also the commitment of many generations to transforming the greater Middle East....The vision of the Bush Doctrine is hugely ambitious; in embracing this great vision, the United States must obligate the resources and create the institutions necessary to realize it." (Donnelly, 2004, pp. ix, 111)</w:t>
      </w:r>
      <w:r w:rsidRPr="002E6483">
        <w:rPr>
          <w:sz w:val="12"/>
        </w:rPr>
        <w:t>¶</w:t>
      </w:r>
      <w:r w:rsidRPr="002E6483">
        <w:rPr>
          <w:sz w:val="14"/>
        </w:rPr>
        <w:t xml:space="preserve"> 4.1. ‘‘Either you are with us, or you are with the Terrorists’’</w:t>
      </w:r>
      <w:r w:rsidRPr="002E6483">
        <w:rPr>
          <w:sz w:val="12"/>
        </w:rPr>
        <w:t>¶</w:t>
      </w:r>
      <w:r w:rsidRPr="002E6483">
        <w:rPr>
          <w:sz w:val="14"/>
        </w:rPr>
        <w:t xml:space="preserve"> </w:t>
      </w:r>
      <w:r w:rsidRPr="00BF1C60">
        <w:rPr>
          <w:rStyle w:val="StyleBoldUnderline"/>
          <w:highlight w:val="yellow"/>
        </w:rPr>
        <w:t>Fear and hatred</w:t>
      </w:r>
      <w:r w:rsidRPr="00BF1C60">
        <w:rPr>
          <w:rStyle w:val="StyleBoldUnderline"/>
        </w:rPr>
        <w:t xml:space="preserve"> of a scapegoated ‘‘enemy’’ </w:t>
      </w:r>
      <w:r w:rsidRPr="00BF1C60">
        <w:rPr>
          <w:rStyle w:val="StyleBoldUnderline"/>
          <w:highlight w:val="yellow"/>
        </w:rPr>
        <w:t>are powerful tools by which despots confuse people</w:t>
      </w:r>
      <w:r w:rsidRPr="00BF1C60">
        <w:rPr>
          <w:rStyle w:val="StyleBoldUnderline"/>
        </w:rPr>
        <w:t xml:space="preserve"> into believing that their oppressors are their salvation. </w:t>
      </w:r>
      <w:r w:rsidRPr="00BF1C60">
        <w:rPr>
          <w:rStyle w:val="StyleBoldUnderline"/>
          <w:highlight w:val="yellow"/>
        </w:rPr>
        <w:t xml:space="preserve">Just as anti-Semitism served to </w:t>
      </w:r>
      <w:r w:rsidRPr="00BF1C60">
        <w:rPr>
          <w:rStyle w:val="StyleBoldUnderline"/>
        </w:rPr>
        <w:t xml:space="preserve">divide and </w:t>
      </w:r>
      <w:r w:rsidRPr="00BF1C60">
        <w:rPr>
          <w:rStyle w:val="StyleBoldUnderline"/>
          <w:highlight w:val="yellow"/>
        </w:rPr>
        <w:t>silence progressive German movements</w:t>
      </w:r>
      <w:r w:rsidRPr="002E6483">
        <w:rPr>
          <w:sz w:val="14"/>
        </w:rPr>
        <w:t xml:space="preserve"> in the early Nazi era, </w:t>
      </w:r>
      <w:r w:rsidRPr="00BF1C60">
        <w:rPr>
          <w:rStyle w:val="Emphasis"/>
          <w:highlight w:val="yellow"/>
        </w:rPr>
        <w:t>Islamophobia is</w:t>
      </w:r>
      <w:r w:rsidRPr="00BF1C60">
        <w:rPr>
          <w:rStyle w:val="Emphasis"/>
        </w:rPr>
        <w:t xml:space="preserve"> dividing and </w:t>
      </w:r>
      <w:r w:rsidRPr="00BF1C60">
        <w:rPr>
          <w:rStyle w:val="Emphasis"/>
          <w:highlight w:val="yellow"/>
        </w:rPr>
        <w:t>silencing us now.</w:t>
      </w:r>
      <w:r w:rsidRPr="002E6483">
        <w:rPr>
          <w:sz w:val="14"/>
          <w:highlight w:val="yellow"/>
        </w:rPr>
        <w:t xml:space="preserve"> </w:t>
      </w:r>
      <w:r w:rsidRPr="00BF1C60">
        <w:rPr>
          <w:rStyle w:val="StyleBoldUnderline"/>
          <w:highlight w:val="yellow"/>
        </w:rPr>
        <w:t>No one wants to associate with “terrorists</w:t>
      </w:r>
      <w:r w:rsidRPr="00BF1C60">
        <w:rPr>
          <w:rStyle w:val="StyleBoldUnderline"/>
        </w:rPr>
        <w:t>”, much less be labelled</w:t>
      </w:r>
      <w:r w:rsidRPr="002E6483">
        <w:rPr>
          <w:sz w:val="14"/>
        </w:rPr>
        <w:t xml:space="preserve"> and persecuted as </w:t>
      </w:r>
      <w:r w:rsidRPr="00BF1C60">
        <w:rPr>
          <w:rStyle w:val="StyleBoldUnderline"/>
        </w:rPr>
        <w:t>one</w:t>
      </w:r>
      <w:r w:rsidRPr="002E6483">
        <w:rPr>
          <w:sz w:val="14"/>
        </w:rPr>
        <w:t xml:space="preserve">. Many </w:t>
      </w:r>
      <w:r w:rsidRPr="00BF1C60">
        <w:rPr>
          <w:rStyle w:val="StyleBoldUnderline"/>
        </w:rPr>
        <w:t xml:space="preserve">progressive Western people fear and despise “fundmentalist” Muslims, </w:t>
      </w:r>
      <w:r w:rsidRPr="00BF1C60">
        <w:rPr>
          <w:rStyle w:val="StyleBoldUnderline"/>
          <w:highlight w:val="yellow"/>
        </w:rPr>
        <w:t>and</w:t>
      </w:r>
      <w:r w:rsidRPr="00BF1C60">
        <w:rPr>
          <w:rStyle w:val="StyleBoldUnderline"/>
        </w:rPr>
        <w:t xml:space="preserve"> thereby </w:t>
      </w:r>
      <w:r w:rsidRPr="00BF1C60">
        <w:rPr>
          <w:rStyle w:val="StyleBoldUnderline"/>
          <w:highlight w:val="yellow"/>
        </w:rPr>
        <w:t>fall into the trap of allying</w:t>
      </w:r>
      <w:r w:rsidRPr="00BF1C60">
        <w:rPr>
          <w:rStyle w:val="StyleBoldUnderline"/>
        </w:rPr>
        <w:t xml:space="preserve"> themselves </w:t>
      </w:r>
      <w:r w:rsidRPr="00BF1C60">
        <w:rPr>
          <w:rStyle w:val="StyleBoldUnderline"/>
          <w:highlight w:val="yellow"/>
        </w:rPr>
        <w:t>with</w:t>
      </w:r>
      <w:r w:rsidRPr="002E6483">
        <w:rPr>
          <w:sz w:val="14"/>
        </w:rPr>
        <w:t xml:space="preserve">, or at least not opposing, </w:t>
      </w:r>
      <w:r w:rsidRPr="00BF1C60">
        <w:rPr>
          <w:rStyle w:val="StyleBoldUnderline"/>
          <w:highlight w:val="yellow"/>
        </w:rPr>
        <w:t>Islamophobic</w:t>
      </w:r>
      <w:r w:rsidRPr="00BF1C60">
        <w:rPr>
          <w:rStyle w:val="StyleBoldUnderline"/>
        </w:rPr>
        <w:t xml:space="preserve"> laws and </w:t>
      </w:r>
      <w:r w:rsidRPr="00BF1C60">
        <w:rPr>
          <w:rStyle w:val="StyleBoldUnderline"/>
          <w:highlight w:val="yellow"/>
        </w:rPr>
        <w:t>practices</w:t>
      </w:r>
      <w:r w:rsidRPr="00BF1C60">
        <w:rPr>
          <w:rStyle w:val="StyleBoldUnderline"/>
        </w:rPr>
        <w:t xml:space="preserve"> in the name of opposing “terrorism</w:t>
      </w:r>
      <w:r w:rsidRPr="002E6483">
        <w:rPr>
          <w:sz w:val="14"/>
        </w:rPr>
        <w:t xml:space="preserve">”. </w:t>
      </w:r>
      <w:r w:rsidRPr="00BF1C60">
        <w:rPr>
          <w:rStyle w:val="Emphasis"/>
          <w:highlight w:val="yellow"/>
        </w:rPr>
        <w:t>They</w:t>
      </w:r>
      <w:r w:rsidRPr="002E6483">
        <w:rPr>
          <w:sz w:val="14"/>
        </w:rPr>
        <w:t xml:space="preserve"> thereby </w:t>
      </w:r>
      <w:r w:rsidRPr="00BF1C60">
        <w:rPr>
          <w:rStyle w:val="Emphasis"/>
          <w:highlight w:val="yellow"/>
        </w:rPr>
        <w:t>collude in undercutting</w:t>
      </w:r>
      <w:r w:rsidRPr="00BF1C60">
        <w:rPr>
          <w:rStyle w:val="Emphasis"/>
        </w:rPr>
        <w:t xml:space="preserve"> the fabric of rights, </w:t>
      </w:r>
      <w:r w:rsidRPr="00BF1C60">
        <w:rPr>
          <w:rStyle w:val="Emphasis"/>
          <w:highlight w:val="yellow"/>
        </w:rPr>
        <w:t>due process, and equality</w:t>
      </w:r>
      <w:r w:rsidRPr="00BF1C60">
        <w:rPr>
          <w:rStyle w:val="Emphasis"/>
        </w:rPr>
        <w:t xml:space="preserve"> on which they too depend</w:t>
      </w:r>
      <w:r w:rsidRPr="002E6483">
        <w:rPr>
          <w:sz w:val="14"/>
        </w:rPr>
        <w:t>.</w:t>
      </w:r>
      <w:r w:rsidRPr="002E6483">
        <w:rPr>
          <w:sz w:val="12"/>
        </w:rPr>
        <w:t>¶</w:t>
      </w:r>
      <w:r w:rsidRPr="002E6483">
        <w:rPr>
          <w:sz w:val="14"/>
        </w:rPr>
        <w:t xml:space="preserve"> The Bush Doctrine </w:t>
      </w:r>
      <w:r w:rsidRPr="00BF1C60">
        <w:rPr>
          <w:rStyle w:val="StyleBoldUnderline"/>
        </w:rPr>
        <w:t>rhetoric has succeeded in convincing most</w:t>
      </w:r>
      <w:r w:rsidRPr="002E6483">
        <w:rPr>
          <w:sz w:val="14"/>
        </w:rPr>
        <w:t xml:space="preserve"> white </w:t>
      </w:r>
      <w:r w:rsidRPr="00BF1C60">
        <w:rPr>
          <w:rStyle w:val="StyleBoldUnderline"/>
        </w:rPr>
        <w:t>Americans that “terrorists” pose a serious threat to their personal safety, and that the “war on terror” is necessary</w:t>
      </w:r>
      <w:r w:rsidRPr="002E6483">
        <w:rPr>
          <w:sz w:val="14"/>
        </w:rPr>
        <w:t xml:space="preserve"> to protect them. </w:t>
      </w:r>
      <w:r w:rsidRPr="00BF1C60">
        <w:rPr>
          <w:rStyle w:val="Emphasis"/>
          <w:highlight w:val="yellow"/>
        </w:rPr>
        <w:t>Islamophobic</w:t>
      </w:r>
      <w:r w:rsidRPr="00BF1C60">
        <w:rPr>
          <w:rStyle w:val="Emphasis"/>
        </w:rPr>
        <w:t xml:space="preserve"> language and </w:t>
      </w:r>
      <w:r w:rsidRPr="00BF1C60">
        <w:rPr>
          <w:rStyle w:val="Emphasis"/>
          <w:highlight w:val="yellow"/>
        </w:rPr>
        <w:t>values have seeped into the fiber of our</w:t>
      </w:r>
      <w:r w:rsidRPr="00BF1C60">
        <w:rPr>
          <w:rStyle w:val="Emphasis"/>
        </w:rPr>
        <w:t xml:space="preserve"> daily </w:t>
      </w:r>
      <w:r w:rsidRPr="00BF1C60">
        <w:rPr>
          <w:rStyle w:val="Emphasis"/>
          <w:highlight w:val="yellow"/>
        </w:rPr>
        <w:t>lives</w:t>
      </w:r>
      <w:r w:rsidRPr="002E6483">
        <w:rPr>
          <w:sz w:val="14"/>
        </w:rPr>
        <w:t>. Bookstores now have “terrorism” sections, displaying some of the 5,036 mostly new books on the topic.15 Several U.S. colleges and universities now offer degrees in “homeland security.” Media images of “Arab extremists” have become routine.</w:t>
      </w:r>
      <w:r w:rsidRPr="002E6483">
        <w:rPr>
          <w:sz w:val="12"/>
        </w:rPr>
        <w:t>¶</w:t>
      </w:r>
      <w:r w:rsidRPr="002E6483">
        <w:rPr>
          <w:sz w:val="14"/>
        </w:rPr>
        <w:t xml:space="preserve"> Most Americans now believe that “terrorism” is such a big problem, that they should pay with their taxes, their freedoms, their decimated public services, and their children’s lives. In the summer of 2005, polls found that 79 percent of Americans believed that “the threat of terrorism against the U.S.” has increased or stayed about the same (Polling Report.com, 2005). Seventy-six percent thought “Osama bin Laden himself is currently planning a significant terrorist attack against the United States,” and 64 percent supported the Patriot Act. Sixty-four percent would be “willing to give up some of [their] personal freedom in order to reduce the threat of terrorism” (PollingReport.com, 2005). Almost half of all Americans “believe the U.S. government should restrict the civil liberties of Muslim-Americans” (Dean, 2005). In the wake of Hurricane Katrina and shocking revelations of torture at Abu Ghraib prison, however, popular support for the “war on terror” plummetted. In November, 2005, 55 percent of Americans disapproved of the way Bush is “dealing with the war on terrorism” (PollingReport.com, 2005).</w:t>
      </w:r>
      <w:r w:rsidRPr="002E6483">
        <w:rPr>
          <w:sz w:val="12"/>
        </w:rPr>
        <w:t>¶</w:t>
      </w:r>
      <w:r w:rsidRPr="002E6483">
        <w:rPr>
          <w:sz w:val="14"/>
        </w:rPr>
        <w:t xml:space="preserve"> 4.2. </w:t>
      </w:r>
      <w:r w:rsidRPr="00BF1C60">
        <w:rPr>
          <w:rStyle w:val="StyleBoldUnderline"/>
        </w:rPr>
        <w:t>Which Side are you on</w:t>
      </w:r>
      <w:r w:rsidRPr="002E6483">
        <w:rPr>
          <w:sz w:val="14"/>
        </w:rPr>
        <w:t>?</w:t>
      </w:r>
      <w:r w:rsidRPr="002E6483">
        <w:rPr>
          <w:sz w:val="12"/>
        </w:rPr>
        <w:t>¶</w:t>
      </w:r>
      <w:r w:rsidRPr="002E6483">
        <w:rPr>
          <w:sz w:val="14"/>
        </w:rPr>
        <w:t xml:space="preserve"> Before 9-11, the anti-globalization movement had been rapidly gaining influence and unity worldwide. Opposition to U.S.-dominated institutions like the World Bank, the International Monetary Fund, the G-8, NATO and APEC, had succeeded in disrupting and exposing several of their gatherings. And in their place, the World Social Forum and other progressive people’s movements were demonstrating that indeed there are excellent alternatives to globalization and corporate rule.</w:t>
      </w:r>
      <w:r w:rsidRPr="002E6483">
        <w:rPr>
          <w:sz w:val="12"/>
        </w:rPr>
        <w:t>¶</w:t>
      </w:r>
      <w:r w:rsidRPr="002E6483">
        <w:rPr>
          <w:sz w:val="14"/>
        </w:rPr>
        <w:t xml:space="preserve"> The 9-11 “attacks” and </w:t>
      </w:r>
      <w:r w:rsidRPr="00BF1C60">
        <w:rPr>
          <w:rStyle w:val="StyleBoldUnderline"/>
          <w:highlight w:val="yellow"/>
        </w:rPr>
        <w:t>the “war on terror” derailed</w:t>
      </w:r>
      <w:r w:rsidRPr="002E6483">
        <w:rPr>
          <w:sz w:val="14"/>
        </w:rPr>
        <w:t xml:space="preserve"> these </w:t>
      </w:r>
      <w:r w:rsidRPr="00BF1C60">
        <w:rPr>
          <w:rStyle w:val="StyleBoldUnderline"/>
          <w:highlight w:val="yellow"/>
        </w:rPr>
        <w:t>hopeful movements and imposed</w:t>
      </w:r>
      <w:r w:rsidRPr="00BF1C60">
        <w:rPr>
          <w:rStyle w:val="StyleBoldUnderline"/>
        </w:rPr>
        <w:t xml:space="preserve"> crippling </w:t>
      </w:r>
      <w:r w:rsidRPr="00BF1C60">
        <w:rPr>
          <w:rStyle w:val="StyleBoldUnderline"/>
          <w:highlight w:val="yellow"/>
        </w:rPr>
        <w:t>constraints on dissent</w:t>
      </w:r>
      <w:r w:rsidRPr="00BF1C60">
        <w:rPr>
          <w:rStyle w:val="StyleBoldUnderline"/>
        </w:rPr>
        <w:t>, democracy, and national sovereignty</w:t>
      </w:r>
      <w:r w:rsidRPr="00BF1C60">
        <w:rPr>
          <w:rStyle w:val="Emphasis"/>
        </w:rPr>
        <w:t xml:space="preserve">. </w:t>
      </w:r>
      <w:r w:rsidRPr="00BF1C60">
        <w:rPr>
          <w:rStyle w:val="Emphasis"/>
          <w:highlight w:val="yellow"/>
        </w:rPr>
        <w:t>Under</w:t>
      </w:r>
      <w:r w:rsidRPr="00BF1C60">
        <w:rPr>
          <w:rStyle w:val="Emphasis"/>
        </w:rPr>
        <w:t xml:space="preserve"> cover of </w:t>
      </w:r>
      <w:r w:rsidRPr="00BF1C60">
        <w:rPr>
          <w:rStyle w:val="Emphasis"/>
          <w:highlight w:val="yellow"/>
        </w:rPr>
        <w:t>Islamophobic targeting of Muslims, the U.S. is waging war on all movements for</w:t>
      </w:r>
      <w:r w:rsidRPr="00BF1C60">
        <w:rPr>
          <w:rStyle w:val="Emphasis"/>
        </w:rPr>
        <w:t xml:space="preserve"> social </w:t>
      </w:r>
      <w:r w:rsidRPr="00BF1C60">
        <w:rPr>
          <w:rStyle w:val="Emphasis"/>
          <w:highlight w:val="yellow"/>
        </w:rPr>
        <w:t>justice</w:t>
      </w:r>
      <w:r w:rsidRPr="002E6483">
        <w:rPr>
          <w:sz w:val="14"/>
        </w:rPr>
        <w:t xml:space="preserve"> both domestically and internationally, </w:t>
      </w:r>
      <w:r w:rsidRPr="00BF1C60">
        <w:rPr>
          <w:rStyle w:val="StyleBoldUnderline"/>
        </w:rPr>
        <w:t>using its new post 9-11 legislative powers and bloated</w:t>
      </w:r>
      <w:r w:rsidRPr="002E6483">
        <w:rPr>
          <w:sz w:val="14"/>
        </w:rPr>
        <w:t xml:space="preserve"> military and </w:t>
      </w:r>
      <w:r w:rsidRPr="00BF1C60">
        <w:rPr>
          <w:rStyle w:val="StyleBoldUnderline"/>
        </w:rPr>
        <w:t>policing budgets</w:t>
      </w:r>
      <w:r w:rsidRPr="002E6483">
        <w:rPr>
          <w:sz w:val="14"/>
        </w:rPr>
        <w:t>. Domestically, the Bush administration is attacking democracy, abortion rights, the judiciary, environmental protections, social security, public education, women’s rights, union rights, and civil rights (Dorhrn, 2003). Internationally, it pressures other nations to enact similar “anti-terror” laws and policies, as well as demanding that they open their economies to full U.S. corporate rule.</w:t>
      </w:r>
      <w:r w:rsidRPr="002E6483">
        <w:rPr>
          <w:sz w:val="12"/>
        </w:rPr>
        <w:t>¶</w:t>
      </w:r>
      <w:r w:rsidRPr="002E6483">
        <w:rPr>
          <w:sz w:val="14"/>
        </w:rPr>
        <w:t xml:space="preserve"> As Bernadette Dorhn points out: “</w:t>
      </w:r>
      <w:r w:rsidRPr="00BF1C60">
        <w:rPr>
          <w:rStyle w:val="StyleBoldUnderline"/>
          <w:highlight w:val="yellow"/>
        </w:rPr>
        <w:t>The result is a chilling effect</w:t>
      </w:r>
      <w:r w:rsidRPr="00BF1C60">
        <w:rPr>
          <w:rStyle w:val="StyleBoldUnderline"/>
        </w:rPr>
        <w:t>. That is to say, people around the targets back away, get silent, don’t stand up when they see the cost of simply expressing your opinion</w:t>
      </w:r>
      <w:r w:rsidRPr="002E6483">
        <w:rPr>
          <w:sz w:val="14"/>
        </w:rPr>
        <w:t xml:space="preserve"> or even making a joke, </w:t>
      </w:r>
      <w:r w:rsidRPr="00BF1C60">
        <w:rPr>
          <w:rStyle w:val="StyleBoldUnderline"/>
        </w:rPr>
        <w:t>let alone publicly objecting to what’s going on</w:t>
      </w:r>
      <w:r w:rsidRPr="002E6483">
        <w:rPr>
          <w:sz w:val="14"/>
        </w:rPr>
        <w:t>” (2003).</w:t>
      </w:r>
      <w:r w:rsidRPr="002E6483">
        <w:rPr>
          <w:sz w:val="12"/>
        </w:rPr>
        <w:t>¶</w:t>
      </w:r>
      <w:r w:rsidRPr="002E6483">
        <w:rPr>
          <w:sz w:val="14"/>
        </w:rPr>
        <w:t xml:space="preserve"> </w:t>
      </w:r>
      <w:r w:rsidRPr="00BF1C60">
        <w:rPr>
          <w:rStyle w:val="StyleBoldUnderline"/>
        </w:rPr>
        <w:t>Many progressive groups oppose Islamophobia</w:t>
      </w:r>
      <w:r w:rsidRPr="002E6483">
        <w:rPr>
          <w:sz w:val="14"/>
        </w:rPr>
        <w:t xml:space="preserve"> and support Muslim victims of U.S. and Israeli assaults. These include civil liberties associations, Amnesty International, Human Rights Watch, anti-Zionist Jewish and Christian groups, unions, peace groups, and student organizations like the Canadian Federation of Students. Secular, Jewish, and Christian groups have formed alliances with Palestinians and Iraqis in oppostion to the Israeli occupation of the West Bank. </w:t>
      </w:r>
      <w:r w:rsidRPr="00BF1C60">
        <w:rPr>
          <w:rStyle w:val="StyleBoldUnderline"/>
          <w:highlight w:val="yellow"/>
        </w:rPr>
        <w:t xml:space="preserve">In the U.S. the </w:t>
      </w:r>
      <w:r w:rsidRPr="00BF1C60">
        <w:rPr>
          <w:rStyle w:val="Emphasis"/>
          <w:highlight w:val="yellow"/>
        </w:rPr>
        <w:t>C</w:t>
      </w:r>
      <w:r w:rsidRPr="00BF1C60">
        <w:rPr>
          <w:rStyle w:val="StyleBoldUnderline"/>
        </w:rPr>
        <w:t xml:space="preserve">enter for </w:t>
      </w:r>
      <w:r w:rsidRPr="00BF1C60">
        <w:rPr>
          <w:rStyle w:val="Emphasis"/>
          <w:highlight w:val="yellow"/>
        </w:rPr>
        <w:t>C</w:t>
      </w:r>
      <w:r w:rsidRPr="00BF1C60">
        <w:rPr>
          <w:rStyle w:val="StyleBoldUnderline"/>
        </w:rPr>
        <w:t xml:space="preserve">onstitutional </w:t>
      </w:r>
      <w:r w:rsidRPr="00BF1C60">
        <w:rPr>
          <w:rStyle w:val="Emphasis"/>
          <w:highlight w:val="yellow"/>
        </w:rPr>
        <w:t>R</w:t>
      </w:r>
      <w:r w:rsidRPr="00BF1C60">
        <w:rPr>
          <w:rStyle w:val="StyleBoldUnderline"/>
        </w:rPr>
        <w:t xml:space="preserve">ights </w:t>
      </w:r>
      <w:r w:rsidRPr="00BF1C60">
        <w:rPr>
          <w:rStyle w:val="StyleBoldUnderline"/>
          <w:highlight w:val="yellow"/>
        </w:rPr>
        <w:t xml:space="preserve">works to end </w:t>
      </w:r>
      <w:r w:rsidRPr="00BF1C60">
        <w:rPr>
          <w:rStyle w:val="Emphasis"/>
          <w:highlight w:val="yellow"/>
        </w:rPr>
        <w:t>arbitrary detention of Muslim detainees in Guantanamo</w:t>
      </w:r>
      <w:r w:rsidRPr="002E6483">
        <w:rPr>
          <w:sz w:val="14"/>
        </w:rPr>
        <w:t xml:space="preserve"> Bay </w:t>
      </w:r>
      <w:r w:rsidRPr="00BF1C60">
        <w:rPr>
          <w:rStyle w:val="StyleBoldUnderline"/>
          <w:highlight w:val="yellow"/>
        </w:rPr>
        <w:t>and elsewhere</w:t>
      </w:r>
      <w:r w:rsidRPr="00BF1C60">
        <w:rPr>
          <w:rStyle w:val="StyleBoldUnderline"/>
        </w:rPr>
        <w:t>.</w:t>
      </w:r>
      <w:r w:rsidRPr="002E6483">
        <w:rPr>
          <w:sz w:val="14"/>
        </w:rPr>
        <w:t xml:space="preserve"> In Canada, the Campaign to Stop Secret Trials in </w:t>
      </w:r>
      <w:r w:rsidRPr="00BF1C60">
        <w:rPr>
          <w:rStyle w:val="StyleBoldUnderline"/>
        </w:rPr>
        <w:t>Canada has mobilized broad support for Muslim detainees and their rights</w:t>
      </w:r>
      <w:r w:rsidRPr="002E6483">
        <w:rPr>
          <w:sz w:val="14"/>
        </w:rPr>
        <w:t>.</w:t>
      </w:r>
      <w:r w:rsidRPr="002E6483">
        <w:rPr>
          <w:sz w:val="12"/>
        </w:rPr>
        <w:t>¶</w:t>
      </w:r>
      <w:r w:rsidRPr="002E6483">
        <w:rPr>
          <w:sz w:val="14"/>
        </w:rPr>
        <w:t xml:space="preserve"> </w:t>
      </w:r>
      <w:r w:rsidRPr="00BF1C60">
        <w:rPr>
          <w:rStyle w:val="StyleBoldUnderline"/>
          <w:highlight w:val="yellow"/>
        </w:rPr>
        <w:t>However</w:t>
      </w:r>
      <w:r w:rsidRPr="00BF1C60">
        <w:rPr>
          <w:rStyle w:val="StyleBoldUnderline"/>
        </w:rPr>
        <w:t xml:space="preserve">, even </w:t>
      </w:r>
      <w:r w:rsidRPr="00BF1C60">
        <w:rPr>
          <w:rStyle w:val="Emphasis"/>
        </w:rPr>
        <w:t xml:space="preserve">these </w:t>
      </w:r>
      <w:r w:rsidRPr="00BF1C60">
        <w:rPr>
          <w:rStyle w:val="Emphasis"/>
          <w:highlight w:val="yellow"/>
        </w:rPr>
        <w:t>groups have not dared to challenge the Islamophobic base of</w:t>
      </w:r>
      <w:r w:rsidRPr="00BF1C60">
        <w:rPr>
          <w:rStyle w:val="Emphasis"/>
        </w:rPr>
        <w:t xml:space="preserve"> the “anti-terror” </w:t>
      </w:r>
      <w:r w:rsidRPr="00BF1C60">
        <w:rPr>
          <w:rStyle w:val="Emphasis"/>
          <w:highlight w:val="yellow"/>
        </w:rPr>
        <w:t>legislation</w:t>
      </w:r>
      <w:r w:rsidRPr="00BF1C60">
        <w:rPr>
          <w:rStyle w:val="StyleBoldUnderline"/>
          <w:highlight w:val="yellow"/>
        </w:rPr>
        <w:t>, for fear of being called pro-terrorist. They are</w:t>
      </w:r>
      <w:r w:rsidRPr="00BF1C60">
        <w:rPr>
          <w:rStyle w:val="StyleBoldUnderline"/>
        </w:rPr>
        <w:t xml:space="preserve"> thereby left arguing that the particular individuals for whom they advocate aren’t terrorists, while </w:t>
      </w:r>
      <w:r w:rsidRPr="00BF1C60">
        <w:rPr>
          <w:rStyle w:val="StyleBoldUnderline"/>
          <w:highlight w:val="yellow"/>
        </w:rPr>
        <w:t>implicitly condoning the myth that “real” terrorists are lurking</w:t>
      </w:r>
      <w:r w:rsidRPr="002E6483">
        <w:rPr>
          <w:sz w:val="14"/>
        </w:rPr>
        <w:t xml:space="preserve"> in the shadows. But under the Bush Doctrine, all Muslims are presumed to be either current or potential terrorists, and their civil liberties have been sacrificed in the name of “national security”.</w:t>
      </w:r>
      <w:r w:rsidRPr="002E6483">
        <w:rPr>
          <w:sz w:val="12"/>
        </w:rPr>
        <w:t>¶</w:t>
      </w:r>
      <w:r w:rsidRPr="002E6483">
        <w:rPr>
          <w:sz w:val="14"/>
        </w:rPr>
        <w:t xml:space="preserve"> </w:t>
      </w:r>
      <w:r w:rsidRPr="00BF1C60">
        <w:rPr>
          <w:rStyle w:val="StyleBoldUnderline"/>
        </w:rPr>
        <w:t>To defeat the Bush plot</w:t>
      </w:r>
      <w:r w:rsidRPr="002E6483">
        <w:rPr>
          <w:sz w:val="14"/>
        </w:rPr>
        <w:t xml:space="preserve"> for world control, </w:t>
      </w:r>
      <w:r w:rsidRPr="00BF1C60">
        <w:rPr>
          <w:rStyle w:val="Emphasis"/>
          <w:highlight w:val="yellow"/>
        </w:rPr>
        <w:t>we will need to challenge Islamophobic fear of “terrorists”, to assert</w:t>
      </w:r>
      <w:r w:rsidRPr="00BF1C60">
        <w:rPr>
          <w:rStyle w:val="Emphasis"/>
        </w:rPr>
        <w:t xml:space="preserve"> clearly that </w:t>
      </w:r>
      <w:r w:rsidRPr="00BF1C60">
        <w:rPr>
          <w:rStyle w:val="Emphasis"/>
          <w:highlight w:val="yellow"/>
        </w:rPr>
        <w:t>there is little</w:t>
      </w:r>
      <w:r w:rsidRPr="00BF1C60">
        <w:rPr>
          <w:rStyle w:val="Emphasis"/>
        </w:rPr>
        <w:t xml:space="preserve"> substantive</w:t>
      </w:r>
      <w:r w:rsidRPr="002E6483">
        <w:rPr>
          <w:sz w:val="14"/>
        </w:rPr>
        <w:t xml:space="preserve"> terrorist </w:t>
      </w:r>
      <w:r w:rsidRPr="00BF1C60">
        <w:rPr>
          <w:rStyle w:val="Emphasis"/>
          <w:highlight w:val="yellow"/>
        </w:rPr>
        <w:t>threat</w:t>
      </w:r>
      <w:r w:rsidRPr="002E6483">
        <w:rPr>
          <w:sz w:val="14"/>
        </w:rPr>
        <w:t xml:space="preserve">. What terrorism there is could better be addressed through criminal justice systems and international law. More importantly we need to insist that the U.S. desist from both overt preemptive wars and covert state-financed terrorism. </w:t>
      </w:r>
      <w:r w:rsidRPr="00BF1C60">
        <w:rPr>
          <w:rStyle w:val="StyleBoldUnderline"/>
        </w:rPr>
        <w:t>The actual security of both Americans and all other people will be best served by ending the occupations</w:t>
      </w:r>
      <w:r w:rsidRPr="002E6483">
        <w:rPr>
          <w:sz w:val="14"/>
        </w:rPr>
        <w:t xml:space="preserve"> of the West Bank, Iraq, and Afghanistan, </w:t>
      </w:r>
      <w:r w:rsidRPr="00BF1C60">
        <w:rPr>
          <w:rStyle w:val="StyleBoldUnderline"/>
        </w:rPr>
        <w:t>and recognizing the right of all nations to self-determination</w:t>
      </w:r>
      <w:r w:rsidRPr="002E6483">
        <w:rPr>
          <w:sz w:val="14"/>
        </w:rPr>
        <w:t xml:space="preserve"> (including oil policies). </w:t>
      </w:r>
      <w:r w:rsidRPr="00BF1C60">
        <w:rPr>
          <w:rStyle w:val="Emphasis"/>
          <w:highlight w:val="yellow"/>
        </w:rPr>
        <w:t>We need to stand in solidarity with all Muslims</w:t>
      </w:r>
      <w:r w:rsidRPr="002E6483">
        <w:rPr>
          <w:sz w:val="14"/>
        </w:rPr>
        <w:t xml:space="preserve">, regardless of their religious beliefs. At this juncture, </w:t>
      </w:r>
      <w:r w:rsidRPr="00BF1C60">
        <w:rPr>
          <w:rStyle w:val="Emphasis"/>
          <w:highlight w:val="yellow"/>
        </w:rPr>
        <w:t>Islamophobia is the key barrier to effective mobilization</w:t>
      </w:r>
      <w:r w:rsidRPr="00BF1C60">
        <w:rPr>
          <w:rStyle w:val="StyleBoldUnderline"/>
        </w:rPr>
        <w:t xml:space="preserve"> against the Bush regime. </w:t>
      </w:r>
    </w:p>
    <w:p w14:paraId="2D8DAEE5" w14:textId="77777777" w:rsidR="006640BF" w:rsidRPr="00BF1C60" w:rsidRDefault="006640BF" w:rsidP="006640BF">
      <w:pPr>
        <w:pStyle w:val="Heading4"/>
        <w:rPr>
          <w:bCs w:val="0"/>
        </w:rPr>
      </w:pPr>
      <w:r w:rsidRPr="00BF1C60">
        <w:rPr>
          <w:bCs w:val="0"/>
        </w:rPr>
        <w:t xml:space="preserve">US detention policy is an act of Islamophobia informed by a culture of </w:t>
      </w:r>
      <w:r w:rsidRPr="005F714A">
        <w:rPr>
          <w:bCs w:val="0"/>
          <w:u w:val="single"/>
        </w:rPr>
        <w:t>collective suspicion</w:t>
      </w:r>
      <w:r w:rsidRPr="00BF1C60">
        <w:rPr>
          <w:bCs w:val="0"/>
        </w:rPr>
        <w:t xml:space="preserve"> and </w:t>
      </w:r>
      <w:r w:rsidRPr="005F714A">
        <w:rPr>
          <w:bCs w:val="0"/>
          <w:u w:val="single"/>
        </w:rPr>
        <w:t>prejudice</w:t>
      </w:r>
    </w:p>
    <w:p w14:paraId="2F7B5BC9" w14:textId="77777777" w:rsidR="006640BF" w:rsidRPr="00BF1C60" w:rsidRDefault="006640BF" w:rsidP="006640BF">
      <w:pPr>
        <w:rPr>
          <w:b/>
          <w:bCs/>
          <w:sz w:val="24"/>
        </w:rPr>
      </w:pPr>
      <w:r w:rsidRPr="00BF1C60">
        <w:t xml:space="preserve">Theresa </w:t>
      </w:r>
      <w:r w:rsidRPr="00BF1C60">
        <w:rPr>
          <w:rStyle w:val="StyleStyleBold12pt"/>
        </w:rPr>
        <w:t>Koenigsknecht 12</w:t>
      </w:r>
      <w:r w:rsidRPr="00BF1C60">
        <w:t>, Public History MA Candidate at Indiana University-Purdue University at Indianapolis, October 4, “Perspectives on Post 9/11 Prejudices: Islamophobia”, http://blog.gitmomemory.org/2012/10/04/perspectives-on-post-911-prejudices-islamophobia/</w:t>
      </w:r>
    </w:p>
    <w:p w14:paraId="2A7D0AA2" w14:textId="77777777" w:rsidR="006640BF" w:rsidRPr="00BF1C60" w:rsidRDefault="006640BF" w:rsidP="006640BF">
      <w:pPr>
        <w:rPr>
          <w:sz w:val="16"/>
        </w:rPr>
      </w:pPr>
      <w:r w:rsidRPr="00BF1C60">
        <w:rPr>
          <w:rStyle w:val="StyleBoldUnderline"/>
        </w:rPr>
        <w:t>Have the September 11th terrorist attacks changed how you view or treat others</w:t>
      </w:r>
      <w:r w:rsidRPr="00BF1C60">
        <w:rPr>
          <w:sz w:val="16"/>
        </w:rPr>
        <w:t xml:space="preserve">? For many, unfortunately, </w:t>
      </w:r>
      <w:r w:rsidRPr="00BF1C60">
        <w:rPr>
          <w:rStyle w:val="StyleBoldUnderline"/>
        </w:rPr>
        <w:t>the answer is</w:t>
      </w:r>
      <w:r w:rsidRPr="00BF1C60">
        <w:rPr>
          <w:sz w:val="16"/>
        </w:rPr>
        <w:t xml:space="preserve"> probably “</w:t>
      </w:r>
      <w:r w:rsidRPr="00BF1C60">
        <w:rPr>
          <w:rStyle w:val="StyleBoldUnderline"/>
        </w:rPr>
        <w:t>yes</w:t>
      </w:r>
      <w:r w:rsidRPr="00BF1C60">
        <w:rPr>
          <w:sz w:val="16"/>
        </w:rPr>
        <w:t xml:space="preserve">.” </w:t>
      </w:r>
      <w:r w:rsidRPr="00BF1C60">
        <w:rPr>
          <w:rStyle w:val="StyleBoldUnderline"/>
          <w:highlight w:val="yellow"/>
        </w:rPr>
        <w:t>The events of 9/11</w:t>
      </w:r>
      <w:r w:rsidRPr="00BF1C60">
        <w:rPr>
          <w:rStyle w:val="StyleBoldUnderline"/>
        </w:rPr>
        <w:t xml:space="preserve">, the </w:t>
      </w:r>
      <w:r w:rsidRPr="00BF1C60">
        <w:rPr>
          <w:rStyle w:val="Emphasis"/>
          <w:highlight w:val="yellow"/>
        </w:rPr>
        <w:t>U</w:t>
      </w:r>
      <w:r w:rsidRPr="00BF1C60">
        <w:rPr>
          <w:sz w:val="16"/>
        </w:rPr>
        <w:t>nited</w:t>
      </w:r>
      <w:r w:rsidRPr="002E6483">
        <w:rPr>
          <w:sz w:val="16"/>
        </w:rPr>
        <w:t xml:space="preserve"> </w:t>
      </w:r>
      <w:r w:rsidRPr="00BF1C60">
        <w:rPr>
          <w:rStyle w:val="Emphasis"/>
          <w:highlight w:val="yellow"/>
        </w:rPr>
        <w:t>S</w:t>
      </w:r>
      <w:r w:rsidRPr="00BF1C60">
        <w:rPr>
          <w:sz w:val="16"/>
        </w:rPr>
        <w:t xml:space="preserve">tates government’s </w:t>
      </w:r>
      <w:r w:rsidRPr="00BF1C60">
        <w:rPr>
          <w:rStyle w:val="StyleBoldUnderline"/>
          <w:highlight w:val="yellow"/>
        </w:rPr>
        <w:t>response to them, and</w:t>
      </w:r>
      <w:r w:rsidRPr="00BF1C60">
        <w:rPr>
          <w:rStyle w:val="StyleBoldUnderline"/>
        </w:rPr>
        <w:t xml:space="preserve"> an increasing </w:t>
      </w:r>
      <w:r w:rsidRPr="00BF1C60">
        <w:rPr>
          <w:rStyle w:val="StyleBoldUnderline"/>
          <w:highlight w:val="yellow"/>
        </w:rPr>
        <w:t xml:space="preserve">public misunderstanding of Islam have created </w:t>
      </w:r>
      <w:r w:rsidRPr="00BF1C60">
        <w:rPr>
          <w:rStyle w:val="Emphasis"/>
          <w:highlight w:val="yellow"/>
        </w:rPr>
        <w:t>a culture of</w:t>
      </w:r>
      <w:r w:rsidRPr="00BF1C60">
        <w:rPr>
          <w:rStyle w:val="Emphasis"/>
        </w:rPr>
        <w:t xml:space="preserve"> collective </w:t>
      </w:r>
      <w:r w:rsidRPr="00BF1C60">
        <w:rPr>
          <w:rStyle w:val="Emphasis"/>
          <w:highlight w:val="yellow"/>
        </w:rPr>
        <w:t>suspicion and prejudice towards Muslims</w:t>
      </w:r>
      <w:r w:rsidRPr="00BF1C60">
        <w:rPr>
          <w:sz w:val="16"/>
          <w:highlight w:val="yellow"/>
        </w:rPr>
        <w:t xml:space="preserve"> (</w:t>
      </w:r>
      <w:r w:rsidRPr="00BF1C60">
        <w:rPr>
          <w:rStyle w:val="StyleBoldUnderline"/>
          <w:highlight w:val="yellow"/>
        </w:rPr>
        <w:t>or those perceived to be Muslim</w:t>
      </w:r>
      <w:r w:rsidRPr="00BF1C60">
        <w:rPr>
          <w:sz w:val="16"/>
          <w:highlight w:val="yellow"/>
        </w:rPr>
        <w:t xml:space="preserve">). </w:t>
      </w:r>
      <w:r w:rsidRPr="00BF1C60">
        <w:rPr>
          <w:rStyle w:val="StyleBoldUnderline"/>
          <w:highlight w:val="yellow"/>
        </w:rPr>
        <w:t>This</w:t>
      </w:r>
      <w:r w:rsidRPr="00BF1C60">
        <w:rPr>
          <w:rStyle w:val="StyleBoldUnderline"/>
        </w:rPr>
        <w:t xml:space="preserve"> “unfounded </w:t>
      </w:r>
      <w:r w:rsidRPr="00BF1C60">
        <w:rPr>
          <w:rStyle w:val="StyleBoldUnderline"/>
          <w:highlight w:val="yellow"/>
        </w:rPr>
        <w:t>fear</w:t>
      </w:r>
      <w:r w:rsidRPr="00BF1C60">
        <w:rPr>
          <w:rStyle w:val="StyleBoldUnderline"/>
        </w:rPr>
        <w:t xml:space="preserve"> of </w:t>
      </w:r>
      <w:r w:rsidRPr="00BF1C60">
        <w:rPr>
          <w:rStyle w:val="StyleBoldUnderline"/>
          <w:highlight w:val="yellow"/>
        </w:rPr>
        <w:t>and hostility towards Islam” is</w:t>
      </w:r>
      <w:r w:rsidRPr="00BF1C60">
        <w:rPr>
          <w:sz w:val="16"/>
        </w:rPr>
        <w:t xml:space="preserve"> popularly known as “</w:t>
      </w:r>
      <w:r w:rsidRPr="00BF1C60">
        <w:rPr>
          <w:rStyle w:val="Emphasis"/>
          <w:highlight w:val="yellow"/>
        </w:rPr>
        <w:t>Islamophobia</w:t>
      </w:r>
      <w:r w:rsidRPr="00BF1C60">
        <w:rPr>
          <w:sz w:val="16"/>
        </w:rPr>
        <w:t xml:space="preserve">.” </w:t>
      </w:r>
      <w:r w:rsidRPr="00BF1C60">
        <w:rPr>
          <w:rStyle w:val="StyleBoldUnderline"/>
        </w:rPr>
        <w:t>Whether this attitude occurs intentionally or subconsciously</w:t>
      </w:r>
      <w:r w:rsidRPr="00BF1C60">
        <w:rPr>
          <w:sz w:val="16"/>
        </w:rPr>
        <w:t xml:space="preserve">, </w:t>
      </w:r>
      <w:r w:rsidRPr="00BF1C60">
        <w:rPr>
          <w:rStyle w:val="StyleBoldUnderline"/>
          <w:highlight w:val="yellow"/>
        </w:rPr>
        <w:t>this</w:t>
      </w:r>
      <w:r w:rsidRPr="00BF1C60">
        <w:rPr>
          <w:rStyle w:val="StyleBoldUnderline"/>
        </w:rPr>
        <w:t xml:space="preserve"> mindset </w:t>
      </w:r>
      <w:r w:rsidRPr="00BF1C60">
        <w:rPr>
          <w:rStyle w:val="StyleBoldUnderline"/>
          <w:highlight w:val="yellow"/>
        </w:rPr>
        <w:t>has resulted in</w:t>
      </w:r>
      <w:r w:rsidRPr="00BF1C60">
        <w:rPr>
          <w:rStyle w:val="StyleBoldUnderline"/>
        </w:rPr>
        <w:t xml:space="preserve"> intensifying </w:t>
      </w:r>
      <w:r w:rsidRPr="00BF1C60">
        <w:rPr>
          <w:rStyle w:val="StyleBoldUnderline"/>
          <w:highlight w:val="yellow"/>
        </w:rPr>
        <w:t>stereotypes, hate crimes, discrimination and</w:t>
      </w:r>
      <w:r w:rsidRPr="00BF1C60">
        <w:rPr>
          <w:rStyle w:val="StyleBoldUnderline"/>
        </w:rPr>
        <w:t xml:space="preserve"> often condones </w:t>
      </w:r>
      <w:r w:rsidRPr="00BF1C60">
        <w:rPr>
          <w:rStyle w:val="StyleBoldUnderline"/>
          <w:highlight w:val="yellow"/>
        </w:rPr>
        <w:t>the violation of</w:t>
      </w:r>
      <w:r w:rsidRPr="00BF1C60">
        <w:rPr>
          <w:rStyle w:val="StyleBoldUnderline"/>
        </w:rPr>
        <w:t xml:space="preserve"> civil </w:t>
      </w:r>
      <w:r w:rsidRPr="00BF1C60">
        <w:rPr>
          <w:rStyle w:val="StyleBoldUnderline"/>
          <w:highlight w:val="yellow"/>
        </w:rPr>
        <w:t>rights of Muslim-Americans</w:t>
      </w:r>
      <w:r w:rsidRPr="00BF1C60">
        <w:rPr>
          <w:sz w:val="16"/>
        </w:rPr>
        <w:t xml:space="preserve">. The Muslim community’s response to the 9/11 attacks, both initially and today, remains remarkably patriotic and supports cooperation with government authorities. Yet </w:t>
      </w:r>
      <w:r w:rsidRPr="00BF1C60">
        <w:rPr>
          <w:rStyle w:val="StyleBoldUnderline"/>
        </w:rPr>
        <w:t>immediately following 9/11, Muslim-Americans, as well as those perceived to be Muslims, often endured increased suspicion from other Americans and even experienced physical violence, supposedly in retaliation for the attacks</w:t>
      </w:r>
      <w:r w:rsidRPr="00BF1C60">
        <w:rPr>
          <w:sz w:val="16"/>
        </w:rPr>
        <w:t xml:space="preserve">. Over a decade later, </w:t>
      </w:r>
      <w:r w:rsidRPr="00BF1C60">
        <w:rPr>
          <w:rStyle w:val="StyleBoldUnderline"/>
          <w:highlight w:val="yellow"/>
        </w:rPr>
        <w:t>Muslims are</w:t>
      </w:r>
      <w:r w:rsidRPr="00BF1C60">
        <w:rPr>
          <w:rStyle w:val="StyleBoldUnderline"/>
        </w:rPr>
        <w:t xml:space="preserve"> still </w:t>
      </w:r>
      <w:r w:rsidRPr="00BF1C60">
        <w:rPr>
          <w:rStyle w:val="StyleBoldUnderline"/>
          <w:highlight w:val="yellow"/>
        </w:rPr>
        <w:t>subjected to hate crimes,</w:t>
      </w:r>
      <w:r w:rsidRPr="00BF1C60">
        <w:rPr>
          <w:rStyle w:val="StyleBoldUnderline"/>
        </w:rPr>
        <w:t xml:space="preserve"> workplace </w:t>
      </w:r>
      <w:r w:rsidRPr="00BF1C60">
        <w:rPr>
          <w:rStyle w:val="StyleBoldUnderline"/>
          <w:highlight w:val="yellow"/>
        </w:rPr>
        <w:t>discrimination, unreasonable arrest and detention</w:t>
      </w:r>
      <w:r w:rsidRPr="00BF1C60">
        <w:rPr>
          <w:rStyle w:val="StyleBoldUnderline"/>
        </w:rPr>
        <w:t>, passenger profiling, verbal</w:t>
      </w:r>
      <w:r w:rsidRPr="00BF1C60">
        <w:rPr>
          <w:sz w:val="16"/>
        </w:rPr>
        <w:t xml:space="preserve"> (especially through hate mail and internet outlets) </w:t>
      </w:r>
      <w:r w:rsidRPr="00BF1C60">
        <w:rPr>
          <w:rStyle w:val="StyleBoldUnderline"/>
          <w:highlight w:val="yellow"/>
        </w:rPr>
        <w:t>and physical harassment</w:t>
      </w:r>
      <w:r w:rsidRPr="00BF1C60">
        <w:rPr>
          <w:rStyle w:val="StyleBoldUnderline"/>
        </w:rPr>
        <w:t xml:space="preserve"> and abuse.</w:t>
      </w:r>
      <w:r w:rsidRPr="00BF1C60">
        <w:rPr>
          <w:sz w:val="16"/>
        </w:rPr>
        <w:t xml:space="preserve"> Although racism and anti-Semitism are considered socially unacceptable, </w:t>
      </w:r>
      <w:r w:rsidRPr="00BF1C60">
        <w:rPr>
          <w:rStyle w:val="Emphasis"/>
          <w:highlight w:val="yellow"/>
        </w:rPr>
        <w:t>ethnic profiling against Muslim-Americans is</w:t>
      </w:r>
      <w:r w:rsidRPr="00BF1C60">
        <w:rPr>
          <w:rStyle w:val="Emphasis"/>
        </w:rPr>
        <w:t xml:space="preserve"> often </w:t>
      </w:r>
      <w:r w:rsidRPr="00BF1C60">
        <w:rPr>
          <w:rStyle w:val="Emphasis"/>
          <w:highlight w:val="yellow"/>
        </w:rPr>
        <w:t>encouraged and accepted by gov</w:t>
      </w:r>
      <w:r w:rsidRPr="00BF1C60">
        <w:rPr>
          <w:rStyle w:val="Emphasis"/>
        </w:rPr>
        <w:t xml:space="preserve">ernment </w:t>
      </w:r>
      <w:r w:rsidRPr="00BF1C60">
        <w:rPr>
          <w:rStyle w:val="Emphasis"/>
          <w:highlight w:val="yellow"/>
        </w:rPr>
        <w:t>authorities</w:t>
      </w:r>
      <w:r w:rsidRPr="00BF1C60">
        <w:rPr>
          <w:rStyle w:val="Emphasis"/>
        </w:rPr>
        <w:t xml:space="preserve"> and popular media</w:t>
      </w:r>
      <w:r w:rsidRPr="00BF1C60">
        <w:rPr>
          <w:sz w:val="16"/>
        </w:rPr>
        <w:t xml:space="preserve">. Fortunately, some people are actively working to counter the rise of Islamophobia and many communities have come together showing solidarity and interfaith cooperation with their Muslim neighbors. </w:t>
      </w:r>
      <w:r w:rsidRPr="00BF1C60">
        <w:rPr>
          <w:rStyle w:val="StyleBoldUnderline"/>
          <w:highlight w:val="yellow"/>
        </w:rPr>
        <w:t xml:space="preserve">Anyone can take steps to defeat Islamophobia by </w:t>
      </w:r>
      <w:r w:rsidRPr="00BF1C60">
        <w:rPr>
          <w:rStyle w:val="Emphasis"/>
          <w:highlight w:val="yellow"/>
        </w:rPr>
        <w:t>encouraging empathy for others</w:t>
      </w:r>
      <w:r w:rsidRPr="00BF1C60">
        <w:rPr>
          <w:rStyle w:val="StyleBoldUnderline"/>
          <w:highlight w:val="yellow"/>
        </w:rPr>
        <w:t xml:space="preserve"> and </w:t>
      </w:r>
      <w:r w:rsidRPr="00BF1C60">
        <w:rPr>
          <w:rStyle w:val="Emphasis"/>
          <w:highlight w:val="yellow"/>
        </w:rPr>
        <w:t>participating in activities that promote discussion</w:t>
      </w:r>
      <w:r w:rsidRPr="00BF1C60">
        <w:rPr>
          <w:rStyle w:val="StyleBoldUnderline"/>
          <w:highlight w:val="yellow"/>
        </w:rPr>
        <w:t xml:space="preserve"> between people of different faiths and ethnicities</w:t>
      </w:r>
      <w:r w:rsidRPr="00BF1C60">
        <w:rPr>
          <w:sz w:val="16"/>
        </w:rP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BF1C60">
        <w:rPr>
          <w:rStyle w:val="StyleBoldUnderline"/>
          <w:highlight w:val="yellow"/>
        </w:rPr>
        <w:t xml:space="preserve">Muslims </w:t>
      </w:r>
      <w:r w:rsidRPr="00BF1C60">
        <w:rPr>
          <w:rStyle w:val="Emphasis"/>
          <w:highlight w:val="yellow"/>
        </w:rPr>
        <w:t>constitute almost all of those detained</w:t>
      </w:r>
      <w:r w:rsidRPr="00BF1C60">
        <w:rPr>
          <w:rStyle w:val="Emphasis"/>
        </w:rPr>
        <w:t xml:space="preserve"> there </w:t>
      </w:r>
      <w:r w:rsidRPr="00BF1C60">
        <w:rPr>
          <w:rStyle w:val="Emphasis"/>
          <w:highlight w:val="yellow"/>
        </w:rPr>
        <w:t>since 9/11</w:t>
      </w:r>
      <w:r w:rsidRPr="00BF1C60">
        <w:rPr>
          <w:sz w:val="16"/>
        </w:rPr>
        <w:t xml:space="preserve">. For that reason, </w:t>
      </w:r>
      <w:r w:rsidRPr="00BF1C60">
        <w:rPr>
          <w:rStyle w:val="StyleBoldUnderline"/>
        </w:rPr>
        <w:t xml:space="preserve">although Guantánamo may not figure largely in the minds of some Americans, </w:t>
      </w:r>
      <w:r w:rsidRPr="00BF1C60">
        <w:rPr>
          <w:rStyle w:val="StyleBoldUnderline"/>
          <w:highlight w:val="yellow"/>
        </w:rPr>
        <w:t>Islamophobia</w:t>
      </w:r>
      <w:r w:rsidRPr="00BF1C60">
        <w:rPr>
          <w:rStyle w:val="StyleBoldUnderline"/>
        </w:rPr>
        <w:t xml:space="preserve"> </w:t>
      </w:r>
      <w:r w:rsidRPr="00BF1C60">
        <w:rPr>
          <w:rStyle w:val="Emphasis"/>
        </w:rPr>
        <w:t xml:space="preserve">strongly influences Western culture and </w:t>
      </w:r>
      <w:r w:rsidRPr="00BF1C60">
        <w:rPr>
          <w:rStyle w:val="Emphasis"/>
          <w:highlight w:val="yellow"/>
        </w:rPr>
        <w:t>plays a large part in</w:t>
      </w:r>
      <w:r w:rsidRPr="00BF1C60">
        <w:rPr>
          <w:rStyle w:val="Emphasis"/>
        </w:rPr>
        <w:t xml:space="preserve"> what Americans do understand about </w:t>
      </w:r>
      <w:r w:rsidRPr="00BF1C60">
        <w:rPr>
          <w:rStyle w:val="Emphasis"/>
          <w:highlight w:val="yellow"/>
        </w:rPr>
        <w:t>Guantánamo and its detainees</w:t>
      </w:r>
      <w:r w:rsidRPr="00BF1C60">
        <w:rPr>
          <w:sz w:val="16"/>
          <w:highlight w:val="yellow"/>
        </w:rPr>
        <w:t xml:space="preserve">. </w:t>
      </w:r>
      <w:r w:rsidRPr="00BF1C60">
        <w:rPr>
          <w:rStyle w:val="StyleBoldUnderline"/>
          <w:highlight w:val="yellow"/>
        </w:rPr>
        <w:t>To many Americans the prevalent misconception that Islam is equivalent with terrorism</w:t>
      </w:r>
      <w:r w:rsidRPr="00BF1C60">
        <w:rPr>
          <w:rStyle w:val="StyleBoldUnderline"/>
        </w:rPr>
        <w:t xml:space="preserve"> unfortunately </w:t>
      </w:r>
      <w:r w:rsidRPr="00BF1C60">
        <w:rPr>
          <w:rStyle w:val="Emphasis"/>
          <w:highlight w:val="yellow"/>
        </w:rPr>
        <w:t>justifies</w:t>
      </w:r>
      <w:r w:rsidRPr="00BF1C60">
        <w:rPr>
          <w:rStyle w:val="Emphasis"/>
        </w:rPr>
        <w:t xml:space="preserve"> the </w:t>
      </w:r>
      <w:r w:rsidRPr="00BF1C60">
        <w:rPr>
          <w:rStyle w:val="Emphasis"/>
          <w:highlight w:val="yellow"/>
        </w:rPr>
        <w:t>violation of</w:t>
      </w:r>
      <w:r w:rsidRPr="00BF1C60">
        <w:rPr>
          <w:rStyle w:val="Emphasis"/>
        </w:rPr>
        <w:t xml:space="preserve"> Muslim’s civil liberties in the United States as well as violations of </w:t>
      </w:r>
      <w:r w:rsidRPr="00BF1C60">
        <w:rPr>
          <w:rStyle w:val="Emphasis"/>
          <w:highlight w:val="yellow"/>
        </w:rPr>
        <w:t>detainees’ human rights</w:t>
      </w:r>
      <w:r w:rsidRPr="00BF1C60">
        <w:rPr>
          <w:rStyle w:val="Emphasis"/>
        </w:rPr>
        <w:t xml:space="preserve"> at Guantánamo</w:t>
      </w:r>
      <w:r w:rsidRPr="00BF1C60">
        <w:rPr>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14:paraId="1A0DAFD0" w14:textId="77777777" w:rsidR="006640BF" w:rsidRPr="00BF1C60" w:rsidRDefault="006640BF" w:rsidP="006640BF">
      <w:pPr>
        <w:pStyle w:val="Heading4"/>
      </w:pPr>
      <w:r w:rsidRPr="00BF1C60">
        <w:rPr>
          <w:bCs w:val="0"/>
        </w:rPr>
        <w:t xml:space="preserve">These constructions create a broader state of </w:t>
      </w:r>
      <w:r w:rsidRPr="000F1DBF">
        <w:rPr>
          <w:bCs w:val="0"/>
          <w:u w:val="single"/>
        </w:rPr>
        <w:t>violence</w:t>
      </w:r>
      <w:r w:rsidRPr="00BF1C60">
        <w:rPr>
          <w:bCs w:val="0"/>
        </w:rPr>
        <w:t xml:space="preserve"> against colored bodies---this manifests in</w:t>
      </w:r>
      <w:r>
        <w:rPr>
          <w:bCs w:val="0"/>
        </w:rPr>
        <w:t xml:space="preserve"> xenophobic profiling</w:t>
      </w:r>
    </w:p>
    <w:p w14:paraId="1A1E7291" w14:textId="77777777" w:rsidR="006640BF" w:rsidRPr="00BF1C60" w:rsidRDefault="006640BF" w:rsidP="006640BF">
      <w:pPr>
        <w:rPr>
          <w:b/>
          <w:bCs/>
          <w:sz w:val="24"/>
        </w:rPr>
      </w:pPr>
      <w:r w:rsidRPr="00BF1C60">
        <w:t xml:space="preserve">Adrien Katherine </w:t>
      </w:r>
      <w:r w:rsidRPr="00BF1C60">
        <w:rPr>
          <w:rStyle w:val="StyleStyleBold12pt"/>
        </w:rPr>
        <w:t>Wing 3</w:t>
      </w:r>
      <w:r w:rsidRPr="00BF1C60">
        <w:t>,</w:t>
      </w:r>
      <w:r w:rsidRPr="002E6483">
        <w:rPr>
          <w:sz w:val="16"/>
          <w:szCs w:val="16"/>
        </w:rPr>
        <w:t xml:space="preserve"> is a Bessie Dutton Murray Distinguished Professor of Law at the University of Iowa College of Law, Spring, “Civil Rights in the Post 911 World: Critical Race Praxis, Coalition Building, and the War on Terrorism”, </w:t>
      </w:r>
      <w:hyperlink r:id="rId10" w:anchor="search=%22guantanamo%20critical%20race%20theory%22" w:history="1">
        <w:r w:rsidRPr="002E6483">
          <w:rPr>
            <w:rStyle w:val="Hyperlink"/>
            <w:sz w:val="16"/>
            <w:szCs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p>
    <w:p w14:paraId="1D1DDA67" w14:textId="77777777" w:rsidR="006640BF" w:rsidRPr="00BF1C60" w:rsidRDefault="006640BF" w:rsidP="006640BF">
      <w:pPr>
        <w:rPr>
          <w:sz w:val="12"/>
        </w:rPr>
      </w:pPr>
      <w:r w:rsidRPr="00BF1C60">
        <w:rPr>
          <w:sz w:val="12"/>
        </w:rPr>
        <w:t xml:space="preserve">To illustrate how race can be socially constructed, I will use myself as an example. In the United States, </w:t>
      </w:r>
      <w:r w:rsidRPr="00BF1C60">
        <w:rPr>
          <w:rStyle w:val="StyleBoldUnderline"/>
          <w:highlight w:val="yellow"/>
        </w:rPr>
        <w:t>I am considered</w:t>
      </w:r>
      <w:r w:rsidRPr="00BF1C60">
        <w:rPr>
          <w:rStyle w:val="StyleBoldUnderline"/>
        </w:rPr>
        <w:t xml:space="preserve"> African American or </w:t>
      </w:r>
      <w:r w:rsidRPr="00BF1C60">
        <w:rPr>
          <w:rStyle w:val="StyleBoldUnderline"/>
          <w:highlight w:val="yellow"/>
        </w:rPr>
        <w:t>Black</w:t>
      </w:r>
      <w:r w:rsidRPr="00BF1C60">
        <w:rPr>
          <w:rStyle w:val="StyleBoldUnderline"/>
        </w:rPr>
        <w:t xml:space="preserve"> American</w:t>
      </w:r>
      <w:r w:rsidRPr="00BF1C60">
        <w:rPr>
          <w:sz w:val="12"/>
        </w:rP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BF1C60">
        <w:rPr>
          <w:rStyle w:val="StyleBoldUnderline"/>
          <w:highlight w:val="yellow"/>
        </w:rPr>
        <w:t>The</w:t>
      </w:r>
      <w:r w:rsidRPr="00BF1C60">
        <w:rPr>
          <w:rStyle w:val="StyleBoldUnderline"/>
        </w:rPr>
        <w:t xml:space="preserve"> pan-ethnicity </w:t>
      </w:r>
      <w:r w:rsidRPr="00BF1C60">
        <w:rPr>
          <w:rStyle w:val="StyleBoldUnderline"/>
          <w:highlight w:val="yellow"/>
        </w:rPr>
        <w:t xml:space="preserve">term "Arab" and the religious signifier "Muslim" have been socially constructed as a synonymous "race" in the </w:t>
      </w:r>
      <w:r w:rsidRPr="00BF1C60">
        <w:rPr>
          <w:rStyle w:val="Emphasis"/>
          <w:highlight w:val="yellow"/>
        </w:rPr>
        <w:t>U</w:t>
      </w:r>
      <w:r w:rsidRPr="00BF1C60">
        <w:rPr>
          <w:rStyle w:val="StyleBoldUnderline"/>
        </w:rPr>
        <w:t xml:space="preserve">nited </w:t>
      </w:r>
      <w:r w:rsidRPr="00BF1C60">
        <w:rPr>
          <w:rStyle w:val="Emphasis"/>
          <w:highlight w:val="yellow"/>
        </w:rPr>
        <w:t>S</w:t>
      </w:r>
      <w:r w:rsidRPr="00BF1C60">
        <w:rPr>
          <w:rStyle w:val="StyleBoldUnderline"/>
        </w:rPr>
        <w:t>tates</w:t>
      </w:r>
      <w:r w:rsidRPr="00BF1C60">
        <w:rPr>
          <w:sz w:val="12"/>
        </w:rPr>
        <w:t xml:space="preserve">.4° </w:t>
      </w:r>
      <w:r w:rsidRPr="00BF1C60">
        <w:rPr>
          <w:rStyle w:val="StyleBoldUnderline"/>
          <w:highlight w:val="yellow"/>
        </w:rPr>
        <w:t>While there are</w:t>
      </w:r>
      <w:r w:rsidRPr="00BF1C60">
        <w:rPr>
          <w:rStyle w:val="StyleBoldUnderline"/>
        </w:rPr>
        <w:t xml:space="preserve"> over </w:t>
      </w:r>
      <w:r w:rsidRPr="00BF1C60">
        <w:rPr>
          <w:rStyle w:val="StyleBoldUnderline"/>
          <w:highlight w:val="yellow"/>
        </w:rPr>
        <w:t>1.2 billion Muslims worldwide, only 15% are Arab</w:t>
      </w:r>
      <w:r w:rsidRPr="00BF1C60">
        <w:rPr>
          <w:sz w:val="12"/>
        </w:rPr>
        <w:t xml:space="preserve">.41 In the U.S., </w:t>
      </w:r>
      <w:r w:rsidRPr="00BF1C60">
        <w:rPr>
          <w:rStyle w:val="StyleBoldUnderline"/>
        </w:rPr>
        <w:t>it is unclear, but there maybe between 4-8 million Muslims, of whom 22.4% are U.S. born and 23.8% are African American</w:t>
      </w:r>
      <w:r w:rsidRPr="00BF1C60">
        <w:rPr>
          <w:sz w:val="12"/>
        </w:rPr>
        <w:t xml:space="preserve">.42 There may be 3 million Arabs in the U.S., originating from 22 countries,43 and the Arab American Institute has revealed the little known fact that </w:t>
      </w:r>
      <w:r w:rsidRPr="00BF1C60">
        <w:rPr>
          <w:rStyle w:val="StyleBoldUnderline"/>
        </w:rPr>
        <w:t xml:space="preserve">nearly </w:t>
      </w:r>
      <w:r w:rsidRPr="00BF1C60">
        <w:rPr>
          <w:rStyle w:val="StyleBoldUnderline"/>
          <w:highlight w:val="yellow"/>
        </w:rPr>
        <w:t>three quarters of Arab Americans are Christians</w:t>
      </w:r>
      <w:r w:rsidRPr="00BF1C60">
        <w:rPr>
          <w:sz w:val="12"/>
        </w:rPr>
        <w:t xml:space="preserve">." In an important case, St. Francis College v. Al-Khazraji, the Supreme Court acknowledged that Arabs can be discriminated against on account of their race. Interestingly, </w:t>
      </w:r>
      <w:r w:rsidRPr="00BF1C60">
        <w:rPr>
          <w:rStyle w:val="StyleBoldUnderline"/>
          <w:highlight w:val="yellow"/>
        </w:rPr>
        <w:t>those who merely look like Arabs or Muslims may be racially profiled on that basis</w:t>
      </w:r>
      <w:r w:rsidRPr="00BF1C60">
        <w:rPr>
          <w:rStyle w:val="StyleBoldUnderline"/>
        </w:rPr>
        <w:t xml:space="preserve"> as well. The double group can thus be considered larger than the number of actual members</w:t>
      </w:r>
      <w:r w:rsidRPr="00BF1C60">
        <w:rPr>
          <w:sz w:val="12"/>
        </w:rPr>
        <w:t xml:space="preserve">. According to one commentator, </w:t>
      </w:r>
      <w:r w:rsidRPr="00BF1C60">
        <w:rPr>
          <w:rStyle w:val="StyleBoldUnderline"/>
          <w:highlight w:val="yellow"/>
        </w:rPr>
        <w:t>there may be</w:t>
      </w:r>
      <w:r w:rsidRPr="00BF1C60">
        <w:rPr>
          <w:sz w:val="12"/>
        </w:rPr>
        <w:t xml:space="preserve">, in this country, </w:t>
      </w:r>
      <w:r w:rsidRPr="00BF1C60">
        <w:rPr>
          <w:rStyle w:val="StyleBoldUnderline"/>
        </w:rPr>
        <w:t xml:space="preserve">7 million </w:t>
      </w:r>
      <w:r w:rsidRPr="00BF1C60">
        <w:rPr>
          <w:rStyle w:val="StyleBoldUnderline"/>
          <w:highlight w:val="yellow"/>
        </w:rPr>
        <w:t>Arabs</w:t>
      </w:r>
      <w:r w:rsidRPr="00BF1C60">
        <w:rPr>
          <w:rStyle w:val="StyleBoldUnderline"/>
        </w:rPr>
        <w:t xml:space="preserve">, 8 million </w:t>
      </w:r>
      <w:r w:rsidRPr="00BF1C60">
        <w:rPr>
          <w:rStyle w:val="StyleBoldUnderline"/>
          <w:highlight w:val="yellow"/>
        </w:rPr>
        <w:t>Muslims,</w:t>
      </w:r>
      <w:r w:rsidRPr="00BF1C60">
        <w:rPr>
          <w:rStyle w:val="StyleBoldUnderline"/>
        </w:rPr>
        <w:t xml:space="preserve"> and 1.6 million </w:t>
      </w:r>
      <w:r w:rsidRPr="00BF1C60">
        <w:rPr>
          <w:rStyle w:val="Emphasis"/>
          <w:highlight w:val="yellow"/>
        </w:rPr>
        <w:t>South Asians</w:t>
      </w:r>
      <w:r w:rsidRPr="00BF1C60">
        <w:rPr>
          <w:rStyle w:val="StyleBoldUnderline"/>
          <w:highlight w:val="yellow"/>
        </w:rPr>
        <w:t>, Latinos, and African Americans who could look "Arab,"</w:t>
      </w:r>
      <w:r w:rsidRPr="00BF1C60">
        <w:rPr>
          <w:sz w:val="12"/>
        </w:rPr>
        <w:t xml:space="preserve"> </w:t>
      </w:r>
      <w:r w:rsidRPr="00BF1C60">
        <w:rPr>
          <w:rStyle w:val="StyleBoldUnderline"/>
        </w:rPr>
        <w:t>probably at least 10 million people</w:t>
      </w:r>
      <w:r w:rsidRPr="00BF1C60">
        <w:rPr>
          <w:sz w:val="12"/>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BF1C60">
        <w:rPr>
          <w:rStyle w:val="StyleBoldUnderline"/>
          <w:highlight w:val="yellow"/>
        </w:rPr>
        <w:t>we are often mistaken for Arabs or Muslims</w:t>
      </w:r>
      <w:r w:rsidRPr="00BF1C60">
        <w:rPr>
          <w:rStyle w:val="StyleBoldUnderline"/>
        </w:rPr>
        <w:t>.</w:t>
      </w:r>
      <w:r w:rsidRPr="00BF1C60">
        <w:rPr>
          <w:sz w:val="12"/>
        </w:rPr>
        <w:t xml:space="preserve"> My partner James, who is a dark brown skinned Christian African American, often wears a kufi or skull cap to express his cultural affinity for Africa. He is always taken for a Muslim, although not an Arab. Sadly, </w:t>
      </w:r>
      <w:r w:rsidRPr="00BF1C60">
        <w:rPr>
          <w:rStyle w:val="StyleBoldUnderline"/>
        </w:rPr>
        <w:t xml:space="preserve">I have told </w:t>
      </w:r>
      <w:r w:rsidRPr="00BF1C60">
        <w:rPr>
          <w:rStyle w:val="StyleBoldUnderline"/>
          <w:highlight w:val="yellow"/>
        </w:rPr>
        <w:t>my</w:t>
      </w:r>
      <w:r w:rsidRPr="00BF1C60">
        <w:rPr>
          <w:rStyle w:val="StyleBoldUnderline"/>
        </w:rPr>
        <w:t xml:space="preserve"> NYU student </w:t>
      </w:r>
      <w:r w:rsidRPr="00BF1C60">
        <w:rPr>
          <w:rStyle w:val="StyleBoldUnderline"/>
          <w:highlight w:val="yellow"/>
        </w:rPr>
        <w:t>son, who can</w:t>
      </w:r>
      <w:r w:rsidRPr="00BF1C60">
        <w:rPr>
          <w:rStyle w:val="StyleBoldUnderline"/>
        </w:rPr>
        <w:t xml:space="preserve"> phenotypically </w:t>
      </w:r>
      <w:r w:rsidRPr="00BF1C60">
        <w:rPr>
          <w:rStyle w:val="StyleBoldUnderline"/>
          <w:highlight w:val="yellow"/>
        </w:rPr>
        <w:t>pass for Arab</w:t>
      </w:r>
      <w:r w:rsidRPr="00BF1C60">
        <w:rPr>
          <w:rStyle w:val="StyleBoldUnderline"/>
        </w:rPr>
        <w:t xml:space="preserve">, that he </w:t>
      </w:r>
      <w:r w:rsidRPr="00BF1C60">
        <w:rPr>
          <w:rStyle w:val="StyleBoldUnderline"/>
          <w:highlight w:val="yellow"/>
        </w:rPr>
        <w:t>has to be careful when flying so that he will not be mistaken for an Arab</w:t>
      </w:r>
      <w:r w:rsidRPr="00BF1C60">
        <w:rPr>
          <w:sz w:val="12"/>
        </w:rPr>
        <w:t xml:space="preserve">. </w:t>
      </w:r>
      <w:r w:rsidRPr="00BF1C60">
        <w:rPr>
          <w:rStyle w:val="StyleBoldUnderline"/>
        </w:rPr>
        <w:t>Dressing in the popular ghetto styled baggy pants coupled with corn rowing his hair, and the use of an Ebonics dialect</w:t>
      </w:r>
      <w:r w:rsidRPr="00BF1C60">
        <w:rPr>
          <w:sz w:val="12"/>
        </w:rPr>
        <w:t xml:space="preserve">,48 </w:t>
      </w:r>
      <w:r w:rsidRPr="00BF1C60">
        <w:rPr>
          <w:rStyle w:val="StyleBoldUnderline"/>
        </w:rPr>
        <w:t>helps ensure that he is not racially profiled as an Arab.</w:t>
      </w:r>
      <w:r w:rsidRPr="00BF1C60">
        <w:rPr>
          <w:sz w:val="12"/>
        </w:rPr>
        <w:t xml:space="preserve"> Of course, when he lands in New York, his failure to be able to hail a cab indicates he is clearly seen as a Black - too risky to pick up.49 </w:t>
      </w:r>
      <w:r w:rsidRPr="00BF1C60">
        <w:rPr>
          <w:rStyle w:val="StyleBoldUnderline"/>
          <w:highlight w:val="yellow"/>
        </w:rPr>
        <w:t>These</w:t>
      </w:r>
      <w:r w:rsidRPr="00BF1C60">
        <w:rPr>
          <w:rStyle w:val="StyleBoldUnderline"/>
        </w:rPr>
        <w:t xml:space="preserve"> two </w:t>
      </w:r>
      <w:r w:rsidRPr="00BF1C60">
        <w:rPr>
          <w:rStyle w:val="StyleBoldUnderline"/>
          <w:highlight w:val="yellow"/>
        </w:rPr>
        <w:t xml:space="preserve">overlapping and socially constructed-as-synonymous groups, Arabs and Muslims, have come to be </w:t>
      </w:r>
      <w:r w:rsidRPr="00BF1C60">
        <w:rPr>
          <w:rStyle w:val="Emphasis"/>
          <w:highlight w:val="yellow"/>
        </w:rPr>
        <w:t>regarded in</w:t>
      </w:r>
      <w:r w:rsidRPr="00BF1C60">
        <w:rPr>
          <w:rStyle w:val="Emphasis"/>
        </w:rPr>
        <w:t xml:space="preserve"> some of </w:t>
      </w:r>
      <w:r w:rsidRPr="00BF1C60">
        <w:rPr>
          <w:rStyle w:val="Emphasis"/>
          <w:highlight w:val="yellow"/>
        </w:rPr>
        <w:t>the negative ways that</w:t>
      </w:r>
      <w:r w:rsidRPr="00BF1C60">
        <w:rPr>
          <w:rStyle w:val="Emphasis"/>
        </w:rPr>
        <w:t xml:space="preserve"> have </w:t>
      </w:r>
      <w:r w:rsidRPr="00BF1C60">
        <w:rPr>
          <w:rStyle w:val="Emphasis"/>
          <w:highlight w:val="yellow"/>
        </w:rPr>
        <w:t>historically characterized African Americans.</w:t>
      </w:r>
      <w:r w:rsidRPr="00BF1C60">
        <w:rPr>
          <w:sz w:val="12"/>
        </w:rPr>
        <w:t xml:space="preserve"> </w:t>
      </w:r>
      <w:r w:rsidRPr="00BF1C60">
        <w:rPr>
          <w:rStyle w:val="StyleBoldUnderline"/>
        </w:rPr>
        <w:t xml:space="preserve">While </w:t>
      </w:r>
      <w:r w:rsidRPr="00BF1C60">
        <w:rPr>
          <w:rStyle w:val="StyleBoldUnderline"/>
          <w:highlight w:val="yellow"/>
        </w:rPr>
        <w:t>Arabs and Muslims are often</w:t>
      </w:r>
      <w:r w:rsidRPr="00BF1C60">
        <w:rPr>
          <w:sz w:val="12"/>
          <w:highlight w:val="yellow"/>
        </w:rPr>
        <w:t xml:space="preserve"> </w:t>
      </w:r>
      <w:r w:rsidRPr="00BF1C60">
        <w:rPr>
          <w:rStyle w:val="StyleBoldUnderline"/>
          <w:highlight w:val="yellow"/>
        </w:rPr>
        <w:t xml:space="preserve">stereotyped as dangerous, </w:t>
      </w:r>
      <w:r w:rsidRPr="00BF1C60">
        <w:rPr>
          <w:rStyle w:val="Emphasis"/>
          <w:highlight w:val="yellow"/>
        </w:rPr>
        <w:t>evil, sneaky, primitive, and untrustworthy</w:t>
      </w:r>
      <w:r w:rsidRPr="00BF1C60">
        <w:rPr>
          <w:rStyle w:val="StyleBoldUnderline"/>
        </w:rPr>
        <w:t>, much as Blacks are, the criminality has a twist-</w:t>
      </w:r>
      <w:r w:rsidRPr="00BF1C60">
        <w:rPr>
          <w:rStyle w:val="StyleBoldUnderline"/>
          <w:highlight w:val="yellow"/>
        </w:rPr>
        <w:t>they are considered potential or actual terrorists."</w:t>
      </w:r>
      <w:r w:rsidRPr="00BF1C60">
        <w:rPr>
          <w:sz w:val="12"/>
          <w:highlight w:val="yellow"/>
        </w:rPr>
        <w:t xml:space="preserve"> </w:t>
      </w:r>
      <w:r w:rsidRPr="00BF1C60">
        <w:rPr>
          <w:rStyle w:val="StyleBoldUnderline"/>
          <w:highlight w:val="yellow"/>
        </w:rPr>
        <w:t>They are forever "</w:t>
      </w:r>
      <w:r w:rsidRPr="00BF1C60">
        <w:rPr>
          <w:rStyle w:val="Emphasis"/>
          <w:highlight w:val="yellow"/>
        </w:rPr>
        <w:t>foreign, disloyal and imminently threatening,"'</w:t>
      </w:r>
      <w:r w:rsidRPr="00BF1C60">
        <w:rPr>
          <w:sz w:val="12"/>
          <w:highlight w:val="yellow"/>
        </w:rPr>
        <w:t xml:space="preserve">" </w:t>
      </w:r>
      <w:r w:rsidRPr="00BF1C60">
        <w:rPr>
          <w:rStyle w:val="StyleBoldUnderline"/>
          <w:highlight w:val="yellow"/>
        </w:rPr>
        <w:t>whether they are citizens or not.</w:t>
      </w:r>
      <w:r w:rsidRPr="00BF1C60">
        <w:rPr>
          <w:sz w:val="12"/>
          <w:highlight w:val="yellow"/>
        </w:rPr>
        <w:t xml:space="preserve"> </w:t>
      </w:r>
      <w:r w:rsidRPr="00BF1C60">
        <w:rPr>
          <w:rStyle w:val="StyleBoldUnderline"/>
          <w:highlight w:val="yellow"/>
        </w:rPr>
        <w:t xml:space="preserve">Arabs and Muslims were racially </w:t>
      </w:r>
      <w:r w:rsidRPr="00BF1C60">
        <w:rPr>
          <w:rStyle w:val="Emphasis"/>
          <w:highlight w:val="yellow"/>
        </w:rPr>
        <w:t>profiled, victimized, and demonized</w:t>
      </w:r>
      <w:r w:rsidRPr="00BF1C60">
        <w:rPr>
          <w:sz w:val="12"/>
        </w:rPr>
        <w:t xml:space="preserve"> as terrorists well before September 11 2 </w:t>
      </w:r>
      <w:r w:rsidRPr="00BF1C60">
        <w:rPr>
          <w:rStyle w:val="StyleBoldUnderline"/>
          <w:highlight w:val="yellow"/>
        </w:rPr>
        <w:t>These activities have included: physical attacks</w:t>
      </w:r>
      <w:r w:rsidRPr="00BF1C60">
        <w:rPr>
          <w:sz w:val="12"/>
        </w:rPr>
        <w:t xml:space="preserve"> by individuals and pro-Israel groups such as the Jewish Defense League; </w:t>
      </w:r>
      <w:r w:rsidRPr="00BF1C60">
        <w:rPr>
          <w:rStyle w:val="StyleBoldUnderline"/>
          <w:highlight w:val="yellow"/>
        </w:rPr>
        <w:t>political attacks</w:t>
      </w:r>
      <w:r w:rsidRPr="00BF1C60">
        <w:rPr>
          <w:sz w:val="12"/>
        </w:rPr>
        <w:t xml:space="preserve"> by pro-Israel lobby AIPAC and the Anti-Defamation League ofB'nai Birth, as well as many other Democratic and Republican Party affiliated entities; </w:t>
      </w:r>
      <w:r w:rsidRPr="00BF1C60">
        <w:rPr>
          <w:rStyle w:val="StyleBoldUnderline"/>
          <w:highlight w:val="yellow"/>
        </w:rPr>
        <w:t>blacklisting of</w:t>
      </w:r>
      <w:r w:rsidRPr="00BF1C60">
        <w:rPr>
          <w:rStyle w:val="StyleBoldUnderline"/>
        </w:rPr>
        <w:t xml:space="preserve"> prominent </w:t>
      </w:r>
      <w:r w:rsidRPr="00BF1C60">
        <w:rPr>
          <w:rStyle w:val="StyleBoldUnderline"/>
          <w:highlight w:val="yellow"/>
        </w:rPr>
        <w:t>Arab American intellectuals</w:t>
      </w:r>
      <w:r w:rsidRPr="00BF1C60">
        <w:rPr>
          <w:sz w:val="12"/>
        </w:rPr>
        <w:t xml:space="preserve"> such as Columbia professor Edward Said and Harvard professor Walid Khalidi; </w:t>
      </w:r>
      <w:r w:rsidRPr="00BF1C60">
        <w:rPr>
          <w:rStyle w:val="StyleBoldUnderline"/>
          <w:highlight w:val="yellow"/>
        </w:rPr>
        <w:t xml:space="preserve">as well as </w:t>
      </w:r>
      <w:r w:rsidRPr="00BF1C60">
        <w:rPr>
          <w:rStyle w:val="Emphasis"/>
          <w:highlight w:val="yellow"/>
        </w:rPr>
        <w:t>vicious stereotypes</w:t>
      </w:r>
      <w:r w:rsidRPr="00BF1C60">
        <w:rPr>
          <w:rStyle w:val="StyleBoldUnderline"/>
        </w:rPr>
        <w:t xml:space="preserve"> in films and television</w:t>
      </w:r>
      <w:r w:rsidRPr="00BF1C60">
        <w:rPr>
          <w:sz w:val="12"/>
        </w:rPr>
        <w:t xml:space="preserve"> that would not be tolerated if used to characterize other groups.53 For example, Jack Shaheen surveyed a number of movies and found the following characterizations of Arabs and Muslims: "assholes," "bastards," "camel-dicks," "pigs," "devil-worshipers," "jackels," "rats," "rag-heads," "towel-heads," "scum-buckets," "sons-of-dogs," "buzzards of the jungle," "sons-of-whores," "sons-of-unnamed goats," and "sons-of-she-camels." 4 It is difficult to imagine the movie industry applying those sorts of labels to Blacks or Jews today. </w:t>
      </w:r>
      <w:r w:rsidRPr="00BF1C60">
        <w:rPr>
          <w:rStyle w:val="StyleBoldUnderline"/>
          <w:highlight w:val="yellow"/>
        </w:rPr>
        <w:t xml:space="preserve">Arab </w:t>
      </w:r>
      <w:r w:rsidRPr="00B8301C">
        <w:rPr>
          <w:rStyle w:val="StyleBoldUnderline"/>
          <w:highlight w:val="yellow"/>
        </w:rPr>
        <w:t xml:space="preserve">American campaign contributions have been returned as if </w:t>
      </w:r>
      <w:r w:rsidRPr="00B8301C">
        <w:rPr>
          <w:rStyle w:val="Emphasis"/>
          <w:highlight w:val="yellow"/>
        </w:rPr>
        <w:t>Arab citizens have no right to participate in Am</w:t>
      </w:r>
      <w:r w:rsidRPr="00BF1C60">
        <w:rPr>
          <w:rStyle w:val="Emphasis"/>
          <w:highlight w:val="yellow"/>
        </w:rPr>
        <w:t>erica</w:t>
      </w:r>
      <w:r w:rsidRPr="00BF1C60">
        <w:rPr>
          <w:rStyle w:val="Emphasis"/>
        </w:rPr>
        <w:t>n politics</w:t>
      </w:r>
      <w:r w:rsidRPr="00BF1C60">
        <w:rPr>
          <w:sz w:val="12"/>
        </w:rPr>
        <w:t xml:space="preserve"> 5 3 Anti-Arab and anti-Muslim activities have intensified during periods of high tensions in the Middle East, such as the 1980 Iran Hostage situation, 1980-88 Iran-Iraq war, 1986 war against Libya, and the 1991 Gulf war.56 "The </w:t>
      </w:r>
      <w:r w:rsidRPr="00BF1C60">
        <w:rPr>
          <w:rStyle w:val="StyleBoldUnderline"/>
        </w:rPr>
        <w:t xml:space="preserve">Supreme </w:t>
      </w:r>
      <w:r w:rsidRPr="00B8301C">
        <w:rPr>
          <w:rStyle w:val="StyleBoldUnderline"/>
        </w:rPr>
        <w:t>Court has upheld immigration laws discriminating against noncitizens on the basis of race, national origin</w:t>
      </w:r>
      <w:r w:rsidRPr="00BF1C60">
        <w:rPr>
          <w:rStyle w:val="StyleBoldUnderline"/>
        </w:rPr>
        <w:t xml:space="preserve"> and political affiliation that would patently violate the constitution</w:t>
      </w:r>
      <w:r w:rsidRPr="00BF1C60">
        <w:rPr>
          <w:sz w:val="12"/>
        </w:rP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sidRPr="00BF1C60">
        <w:rPr>
          <w:rStyle w:val="StyleBoldUnderline"/>
        </w:rPr>
        <w:t>wartime coupled with racism and intolerance creates particular types of mistakes. Specifically we overestimate the threat posed by racial 'others,'</w:t>
      </w:r>
      <w:r w:rsidRPr="00BF1C60">
        <w:rPr>
          <w:sz w:val="12"/>
        </w:rPr>
        <w:t xml:space="preserve"> in WWlI, Japanese Americans; </w:t>
      </w:r>
      <w:r w:rsidRPr="00BF1C60">
        <w:rPr>
          <w:rStyle w:val="StyleBoldUnderline"/>
        </w:rPr>
        <w:t>today, Arab Americans, Muslims Middle Easterners, immigrants and anyone who looks like 'them</w:t>
      </w:r>
      <w:r w:rsidRPr="00BF1C60">
        <w:rPr>
          <w:sz w:val="12"/>
        </w:rPr>
        <w:t xml:space="preserve"> . ,9, ? </w:t>
      </w:r>
      <w:r w:rsidRPr="00BF1C60">
        <w:rPr>
          <w:rStyle w:val="StyleBoldUnderline"/>
        </w:rPr>
        <w:t>The Antiterrorism and Effective Death Penalty Act of 1996</w:t>
      </w:r>
      <w:r w:rsidRPr="00BF1C60">
        <w:rPr>
          <w:sz w:val="12"/>
        </w:rPr>
        <w:t xml:space="preserve"> (AEDPA)70 </w:t>
      </w:r>
      <w:r w:rsidRPr="00BF1C60">
        <w:rPr>
          <w:rStyle w:val="StyleBoldUnderline"/>
        </w:rPr>
        <w:t>made it a crime to contribute to foreign groups deemed as terrorist, and created special deportation procedure</w:t>
      </w:r>
      <w:r w:rsidRPr="00BF1C60">
        <w:rPr>
          <w:sz w:val="12"/>
        </w:rPr>
        <w:t xml:space="preserve">s, including the formation of special courts to evaluate secret evidence. 7 ' </w:t>
      </w:r>
      <w:r w:rsidRPr="00BF1C60">
        <w:rPr>
          <w:rStyle w:val="StyleBoldUnderline"/>
        </w:rPr>
        <w:t>The Illegal Immigration and Immigrant Responsibility Act</w:t>
      </w:r>
      <w:r w:rsidRPr="00BF1C60">
        <w:rPr>
          <w:sz w:val="12"/>
        </w:rPr>
        <w:t xml:space="preserve"> of 1996 (IIRIRA)72 supplemented AEDPA. That act </w:t>
      </w:r>
      <w:r w:rsidRPr="00BF1C60">
        <w:rPr>
          <w:rStyle w:val="StyleBoldUnderline"/>
        </w:rPr>
        <w:t>prevents federal courts from reviewing a variety of immigration cases</w:t>
      </w:r>
      <w:r w:rsidRPr="00BF1C60">
        <w:rPr>
          <w:sz w:val="12"/>
        </w:rP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BF1C60">
        <w:rPr>
          <w:rStyle w:val="StyleBoldUnderline"/>
          <w:highlight w:val="yellow"/>
        </w:rPr>
        <w:t>After September 11 the situation affecting Arabs and Muslims dramatically worsened</w:t>
      </w:r>
      <w:r w:rsidRPr="00BF1C60">
        <w:rPr>
          <w:rStyle w:val="StyleBoldUnderline"/>
        </w:rPr>
        <w:t xml:space="preserve">,79 </w:t>
      </w:r>
      <w:r w:rsidRPr="00BF1C60">
        <w:rPr>
          <w:rStyle w:val="StyleBoldUnderline"/>
          <w:highlight w:val="yellow"/>
        </w:rPr>
        <w:t xml:space="preserve">and there have been profound effects on their </w:t>
      </w:r>
      <w:r w:rsidRPr="00B8301C">
        <w:rPr>
          <w:rStyle w:val="StyleBoldUnderline"/>
        </w:rPr>
        <w:t xml:space="preserve">civil </w:t>
      </w:r>
      <w:r w:rsidRPr="00BF1C60">
        <w:rPr>
          <w:rStyle w:val="StyleBoldUnderline"/>
          <w:highlight w:val="yellow"/>
        </w:rPr>
        <w:t>rights</w:t>
      </w:r>
      <w:r w:rsidRPr="00BF1C60">
        <w:rPr>
          <w:sz w:val="12"/>
        </w:rPr>
        <w:t xml:space="preserve">.8 " Before that fateful date, 80% of Americans considered racial profiling wrong.8 </w:t>
      </w:r>
      <w:r w:rsidRPr="00BF1C60">
        <w:rPr>
          <w:rStyle w:val="StyleBoldUnderline"/>
        </w:rPr>
        <w:t xml:space="preserve">After September 11, the polls reversed and </w:t>
      </w:r>
      <w:r w:rsidRPr="00BF1C60">
        <w:rPr>
          <w:rStyle w:val="StyleBoldUnderline"/>
          <w:highlight w:val="yellow"/>
        </w:rPr>
        <w:t>60% said profiling was fine, especially if directed against Arabs and Muslims</w:t>
      </w:r>
      <w:r w:rsidRPr="00BF1C60">
        <w:rPr>
          <w:rStyle w:val="StyleBoldUnderline"/>
        </w:rPr>
        <w:t xml:space="preserve">. </w:t>
      </w:r>
      <w:r w:rsidRPr="00B8301C">
        <w:rPr>
          <w:sz w:val="12"/>
        </w:rPr>
        <w:t xml:space="preserve">82 </w:t>
      </w:r>
      <w:r w:rsidRPr="00B8301C">
        <w:rPr>
          <w:rStyle w:val="StyleBoldUnderline"/>
        </w:rPr>
        <w:t>U.S. Congressman John Cooksey</w:t>
      </w:r>
      <w:r w:rsidRPr="00B8301C">
        <w:rPr>
          <w:sz w:val="12"/>
        </w:rPr>
        <w:t xml:space="preserve"> of Louisiana likely expressed the sentiments of many when he </w:t>
      </w:r>
      <w:r w:rsidRPr="00B8301C">
        <w:rPr>
          <w:rStyle w:val="StyleBoldUnderline"/>
        </w:rPr>
        <w:t>stated</w:t>
      </w:r>
      <w:r w:rsidRPr="00B8301C">
        <w:rPr>
          <w:sz w:val="12"/>
        </w:rPr>
        <w:t xml:space="preserve"> on the radio, "</w:t>
      </w:r>
      <w:r w:rsidRPr="00B8301C">
        <w:rPr>
          <w:rStyle w:val="Emphasis"/>
        </w:rPr>
        <w:t>If I see someone come in and he's got a diaper on his head and a fan belt around that diaper on his head, that guy needs to be pulled over and checked</w:t>
      </w:r>
      <w:r w:rsidRPr="00B8301C">
        <w:rPr>
          <w:sz w:val="12"/>
        </w:rPr>
        <w:t xml:space="preserve">." 3 A survey done soon after September 11 said that </w:t>
      </w:r>
      <w:r w:rsidRPr="00B8301C">
        <w:rPr>
          <w:rStyle w:val="StyleBoldUnderline"/>
        </w:rPr>
        <w:t>nearly half would be in favor of having Arabs</w:t>
      </w:r>
      <w:r w:rsidRPr="00BF1C60">
        <w:rPr>
          <w:rStyle w:val="StyleBoldUnderline"/>
        </w:rPr>
        <w:t>, including citizens, carry a special identification card</w:t>
      </w:r>
      <w:r w:rsidRPr="00BF1C60">
        <w:rPr>
          <w:sz w:val="12"/>
        </w:rPr>
        <w:t xml:space="preserve">.8 There were early reports that </w:t>
      </w:r>
      <w:r w:rsidRPr="00BF1C60">
        <w:rPr>
          <w:rStyle w:val="Emphasis"/>
          <w:highlight w:val="yellow"/>
        </w:rPr>
        <w:t>some Blacks and Latinos welcomed</w:t>
      </w:r>
      <w:r w:rsidRPr="00BF1C60">
        <w:rPr>
          <w:rStyle w:val="Emphasis"/>
        </w:rPr>
        <w:t xml:space="preserve"> the law enforcement </w:t>
      </w:r>
      <w:r w:rsidRPr="00BF1C60">
        <w:rPr>
          <w:rStyle w:val="Emphasis"/>
          <w:highlight w:val="yellow"/>
        </w:rPr>
        <w:t>targeting of Arabs and Muslims</w:t>
      </w:r>
      <w:r w:rsidRPr="00BF1C60">
        <w:rPr>
          <w:sz w:val="12"/>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BF1C60">
        <w:rPr>
          <w:rStyle w:val="StyleBoldUnderline"/>
          <w:highlight w:val="yellow"/>
        </w:rPr>
        <w:t>Over 1000</w:t>
      </w:r>
      <w:r w:rsidRPr="00BF1C60">
        <w:rPr>
          <w:rStyle w:val="StyleBoldUnderline"/>
        </w:rPr>
        <w:t xml:space="preserve"> incidents of </w:t>
      </w:r>
      <w:r w:rsidRPr="00BF1C60">
        <w:rPr>
          <w:rStyle w:val="StyleBoldUnderline"/>
          <w:highlight w:val="yellow"/>
        </w:rPr>
        <w:t>hate crimes were reported</w:t>
      </w:r>
      <w:r w:rsidRPr="00BF1C60">
        <w:rPr>
          <w:sz w:val="12"/>
        </w:rPr>
        <w:t xml:space="preserve"> by February 2002.8 </w:t>
      </w:r>
      <w:r w:rsidRPr="00BF1C60">
        <w:rPr>
          <w:rStyle w:val="StyleBoldUnderline"/>
        </w:rPr>
        <w:t xml:space="preserve">Even President </w:t>
      </w:r>
      <w:r w:rsidRPr="00BF1C60">
        <w:rPr>
          <w:rStyle w:val="StyleBoldUnderline"/>
          <w:highlight w:val="yellow"/>
        </w:rPr>
        <w:t xml:space="preserve">Bush's Arab </w:t>
      </w:r>
      <w:r w:rsidRPr="00914017">
        <w:rPr>
          <w:rStyle w:val="StyleBoldUnderline"/>
        </w:rPr>
        <w:t xml:space="preserve">secret service </w:t>
      </w:r>
      <w:r w:rsidRPr="00BF1C60">
        <w:rPr>
          <w:rStyle w:val="StyleBoldUnderline"/>
          <w:highlight w:val="yellow"/>
        </w:rPr>
        <w:t>agent was removed from a</w:t>
      </w:r>
      <w:r w:rsidRPr="00BF1C60">
        <w:rPr>
          <w:rStyle w:val="StyleBoldUnderline"/>
        </w:rPr>
        <w:t xml:space="preserve">n American Airlines </w:t>
      </w:r>
      <w:r w:rsidRPr="00BF1C60">
        <w:rPr>
          <w:rStyle w:val="StyleBoldUnderline"/>
          <w:highlight w:val="yellow"/>
        </w:rPr>
        <w:t>plane</w:t>
      </w:r>
      <w:r w:rsidRPr="00BF1C60">
        <w:rPr>
          <w:sz w:val="12"/>
        </w:rPr>
        <w:t xml:space="preserve">. 9 </w:t>
      </w:r>
      <w:r w:rsidRPr="00BF1C60">
        <w:rPr>
          <w:rStyle w:val="StyleBoldUnderline"/>
        </w:rPr>
        <w:t xml:space="preserve">Of </w:t>
      </w:r>
      <w:r w:rsidRPr="00BF1C60">
        <w:rPr>
          <w:rStyle w:val="StyleBoldUnderline"/>
          <w:highlight w:val="yellow"/>
        </w:rPr>
        <w:t>five people who were killed, including a Sikh Indian, a Pakistani Muslim, an Egyptian</w:t>
      </w:r>
      <w:r w:rsidRPr="00BF1C60">
        <w:rPr>
          <w:rStyle w:val="StyleBoldUnderline"/>
        </w:rPr>
        <w:t xml:space="preserve"> Coptic </w:t>
      </w:r>
      <w:r w:rsidRPr="00BF1C60">
        <w:rPr>
          <w:rStyle w:val="StyleBoldUnderline"/>
          <w:highlight w:val="yellow"/>
        </w:rPr>
        <w:t>Christian, and an Indian Hindu</w:t>
      </w:r>
      <w:r w:rsidRPr="00B8301C">
        <w:t>,9</w:t>
      </w:r>
      <w:r w:rsidRPr="00BF1C60">
        <w:rPr>
          <w:rStyle w:val="StyleBoldUnderline"/>
        </w:rPr>
        <w:t xml:space="preserve"> </w:t>
      </w:r>
      <w:r w:rsidRPr="00BF1C60">
        <w:rPr>
          <w:rStyle w:val="StyleBoldUnderline"/>
          <w:highlight w:val="yellow"/>
        </w:rPr>
        <w:t xml:space="preserve">none of them was a Muslim Arab, but </w:t>
      </w:r>
      <w:r w:rsidRPr="00BF1C60">
        <w:rPr>
          <w:rStyle w:val="Emphasis"/>
          <w:highlight w:val="yellow"/>
        </w:rPr>
        <w:t>all were socially constructed as such</w:t>
      </w:r>
      <w:r w:rsidRPr="00BF1C60">
        <w:rPr>
          <w:sz w:val="12"/>
        </w:rP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Hing, </w:t>
      </w:r>
      <w:r w:rsidRPr="00BF1C60">
        <w:rPr>
          <w:rStyle w:val="StyleBoldUnderline"/>
          <w:highlight w:val="yellow"/>
        </w:rPr>
        <w:t>Arabs and Muslims</w:t>
      </w:r>
      <w:r w:rsidRPr="00BF1C60">
        <w:rPr>
          <w:rStyle w:val="StyleBoldUnderline"/>
        </w:rPr>
        <w:t xml:space="preserve">, whether citizens or not, </w:t>
      </w:r>
      <w:r w:rsidRPr="00BF1C60">
        <w:rPr>
          <w:rStyle w:val="Emphasis"/>
          <w:highlight w:val="yellow"/>
        </w:rPr>
        <w:t>are literally</w:t>
      </w:r>
      <w:r w:rsidRPr="00BF1C60">
        <w:rPr>
          <w:rStyle w:val="Emphasis"/>
        </w:rPr>
        <w:t xml:space="preserve"> and figuratively </w:t>
      </w:r>
      <w:r w:rsidRPr="00BF1C60">
        <w:rPr>
          <w:rStyle w:val="Emphasis"/>
          <w:highlight w:val="yellow"/>
        </w:rPr>
        <w:t>being de-Americanized</w:t>
      </w:r>
      <w:r w:rsidRPr="00BF1C60">
        <w:rPr>
          <w:rStyle w:val="StyleBoldUnderline"/>
          <w:highlight w:val="yellow"/>
        </w:rPr>
        <w:t>, which is</w:t>
      </w:r>
      <w:r w:rsidRPr="00914017">
        <w:rPr>
          <w:rStyle w:val="StyleBoldUnderline"/>
        </w:rPr>
        <w:t xml:space="preserve"> "a</w:t>
      </w:r>
      <w:r w:rsidRPr="00BF1C60">
        <w:rPr>
          <w:rStyle w:val="StyleBoldUnderline"/>
          <w:highlight w:val="yellow"/>
        </w:rPr>
        <w:t xml:space="preserve"> </w:t>
      </w:r>
      <w:r w:rsidRPr="00914017">
        <w:rPr>
          <w:rStyle w:val="Emphasis"/>
        </w:rPr>
        <w:t xml:space="preserve">twisted brand of </w:t>
      </w:r>
      <w:r w:rsidRPr="00BF1C60">
        <w:rPr>
          <w:rStyle w:val="Emphasis"/>
          <w:highlight w:val="yellow"/>
        </w:rPr>
        <w:t>xenophobia</w:t>
      </w:r>
      <w:r w:rsidRPr="00BF1C60">
        <w:rPr>
          <w:rStyle w:val="StyleBoldUnderline"/>
        </w:rPr>
        <w:t xml:space="preserve"> that is not simply hatred of foreigners, but also hatred of those who may not be foreigners but whom the vigilantes would prefer being removed from the country anyway</w:t>
      </w:r>
      <w:r w:rsidRPr="00BF1C60">
        <w:rPr>
          <w:sz w:val="12"/>
        </w:rPr>
        <w:t xml:space="preserve">."93 A member of the U.S. Civil Rights Commission has even said that </w:t>
      </w:r>
      <w:r w:rsidRPr="00BF1C60">
        <w:rPr>
          <w:rStyle w:val="StyleBoldUnderline"/>
        </w:rPr>
        <w:t>in the event of another terrorist attack, the American government might consider interning Arab Americans,"4 reminiscent of the treatment of 120,000 Japanese and Japanese Americans in World War II</w:t>
      </w:r>
      <w:r w:rsidRPr="00BF1C60">
        <w:rPr>
          <w:sz w:val="12"/>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sidRPr="00BF1C60">
        <w:rPr>
          <w:rStyle w:val="StyleBoldUnderline"/>
        </w:rPr>
        <w:t>Noncitizens are now subject to the resurrection of ideological exclusion</w:t>
      </w:r>
      <w:r w:rsidRPr="00BF1C60">
        <w:rPr>
          <w:sz w:val="12"/>
        </w:rPr>
        <w:t xml:space="preserve">, that is that they will be denied a visa on the basis of pure speech </w:t>
      </w:r>
      <w:r w:rsidRPr="00BF1C60">
        <w:rPr>
          <w:rStyle w:val="StyleBoldUnderline"/>
        </w:rPr>
        <w:t>if they are seen as endorsing or espousing terroristic activity or persuading others to support activity or a group</w:t>
      </w:r>
      <w:r w:rsidRPr="00BF1C60">
        <w:rPr>
          <w:sz w:val="12"/>
        </w:rPr>
        <w:t xml:space="preserve">.99 </w:t>
      </w:r>
      <w:r w:rsidRPr="00BF1C60">
        <w:rPr>
          <w:rStyle w:val="StyleBoldUnderline"/>
          <w:highlight w:val="yellow"/>
        </w:rPr>
        <w:t>Aliens can be detained without any hearing</w:t>
      </w:r>
      <w:r w:rsidRPr="00BF1C60">
        <w:rPr>
          <w:rStyle w:val="StyleBoldUnderline"/>
        </w:rPr>
        <w:t xml:space="preserve"> or showing that they pose a threat to national security or</w:t>
      </w:r>
      <w:r w:rsidRPr="00BF1C60">
        <w:rPr>
          <w:sz w:val="12"/>
        </w:rPr>
        <w:t xml:space="preserve"> are a flight risk. </w:t>
      </w:r>
      <w:r w:rsidRPr="00BF1C60">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sidRPr="00BF1C60">
        <w:rPr>
          <w:sz w:val="12"/>
        </w:rPr>
        <w:t xml:space="preserve">afterwards, </w:t>
      </w:r>
      <w:r w:rsidRPr="00BF1C60">
        <w:rPr>
          <w:rStyle w:val="Emphasis"/>
          <w:highlight w:val="yellow"/>
        </w:rPr>
        <w:t>indefinitely</w:t>
      </w:r>
      <w:r w:rsidRPr="00BF1C60">
        <w:rPr>
          <w:sz w:val="12"/>
        </w:rPr>
        <w:t xml:space="preserve">, </w:t>
      </w:r>
      <w:r w:rsidRPr="00BF1C60">
        <w:rPr>
          <w:rStyle w:val="StyleBoldUnderline"/>
        </w:rPr>
        <w:t>even if the proceeding says they should not be removed from the country!!</w:t>
      </w:r>
      <w:r w:rsidRPr="00BF1C60">
        <w:rPr>
          <w:sz w:val="12"/>
        </w:rPr>
        <w:t xml:space="preserve">lo Rules that effect citizens and noncitizens alike include the authorization of secret searches and wiretaps without any probable cause as would normally be required by the Fourth Amendment. 0 2 Under the USA Patriot Act, </w:t>
      </w:r>
      <w:r w:rsidRPr="00914017">
        <w:rPr>
          <w:rStyle w:val="StyleBoldUnderline"/>
        </w:rPr>
        <w:t>over 1000 people were held for</w:t>
      </w:r>
      <w:r w:rsidRPr="00914017">
        <w:rPr>
          <w:sz w:val="12"/>
        </w:rPr>
        <w:t xml:space="preserve"> weeks or </w:t>
      </w:r>
      <w:r w:rsidRPr="00914017">
        <w:rPr>
          <w:rStyle w:val="StyleBoldUnderline"/>
        </w:rPr>
        <w:t>months with no charges in mass preventive detention</w:t>
      </w:r>
      <w:r w:rsidRPr="00914017">
        <w:rPr>
          <w:sz w:val="12"/>
        </w:rPr>
        <w:t xml:space="preserve">. 03 They did not have access to lawyers and, in many cases, their families were not told where they were."° Some people were held as material witnesses, i.e. they might have information. Even they have been treated harshly.'0 5 </w:t>
      </w:r>
      <w:r w:rsidRPr="00914017">
        <w:rPr>
          <w:rStyle w:val="StyleBoldUnderline"/>
        </w:rPr>
        <w:t>Some have challenged that detention in court.</w:t>
      </w:r>
      <w:r w:rsidRPr="00914017">
        <w:rPr>
          <w:sz w:val="12"/>
        </w:rPr>
        <w:t xml:space="preserve"> While federal judges have found that the use of material</w:t>
      </w:r>
      <w:r w:rsidRPr="00BF1C60">
        <w:rPr>
          <w:sz w:val="12"/>
        </w:rPr>
        <w:t xml:space="preserve"> witness warrants to detain individuals for potential testimony before a grand jury is unlawful,'0 6 otherjudges have held the opposite. 1 7 According to Jerry Kang, [</w:t>
      </w:r>
      <w:r w:rsidRPr="00BF1C60">
        <w:rPr>
          <w:rStyle w:val="StyleBoldUnderline"/>
        </w:rPr>
        <w:t>we] should not be surprised if courts determine that national security in the face of terrorism is-in the lingo of constitutional law- a 'compelling interest' and that rude forms of racial profiling</w:t>
      </w:r>
      <w:r w:rsidRPr="00BF1C60">
        <w:rPr>
          <w:sz w:val="12"/>
        </w:rPr>
        <w:t xml:space="preserve">, notwithstanding its over and under-inclusiveness, </w:t>
      </w:r>
      <w:r w:rsidRPr="00BF1C60">
        <w:rPr>
          <w:rStyle w:val="StyleBoldUnderline"/>
        </w:rPr>
        <w:t>are 'narrowly tailored' to furthering that interest</w:t>
      </w:r>
      <w:r w:rsidRPr="00BF1C60">
        <w:rPr>
          <w:sz w:val="12"/>
        </w:rPr>
        <w:t xml:space="preserve">. </w:t>
      </w:r>
      <w:r w:rsidRPr="00BF1C60">
        <w:rPr>
          <w:rStyle w:val="StyleBoldUnderline"/>
          <w:highlight w:val="yellow"/>
        </w:rPr>
        <w:t xml:space="preserve">It would be </w:t>
      </w:r>
      <w:r w:rsidRPr="00BF1C60">
        <w:rPr>
          <w:rStyle w:val="Emphasis"/>
          <w:highlight w:val="yellow"/>
        </w:rPr>
        <w:t>foolish to think that the courts will</w:t>
      </w:r>
      <w:r w:rsidRPr="00BF1C60">
        <w:rPr>
          <w:rStyle w:val="Emphasis"/>
        </w:rPr>
        <w:t xml:space="preserve"> necessarily </w:t>
      </w:r>
      <w:r w:rsidRPr="00BF1C60">
        <w:rPr>
          <w:rStyle w:val="Emphasis"/>
          <w:highlight w:val="yellow"/>
        </w:rPr>
        <w:t>save us from the</w:t>
      </w:r>
      <w:r w:rsidRPr="00BF1C60">
        <w:rPr>
          <w:rStyle w:val="Emphasis"/>
        </w:rPr>
        <w:t xml:space="preserve"> excesses of the more </w:t>
      </w:r>
      <w:r w:rsidRPr="00BF1C60">
        <w:rPr>
          <w:rStyle w:val="Emphasis"/>
          <w:highlight w:val="yellow"/>
        </w:rPr>
        <w:t>political branches</w:t>
      </w:r>
      <w:r w:rsidRPr="00BF1C60">
        <w:rPr>
          <w:sz w:val="12"/>
        </w:rPr>
        <w:t xml:space="preserve">, r' </w:t>
      </w:r>
      <w:r w:rsidRPr="00BF1C60">
        <w:rPr>
          <w:rStyle w:val="StyleBoldUnderline"/>
        </w:rPr>
        <w:t xml:space="preserve">Little research has been done as to how all </w:t>
      </w:r>
      <w:r w:rsidRPr="00BF1C60">
        <w:rPr>
          <w:rStyle w:val="StyleBoldUnderline"/>
          <w:highlight w:val="yellow"/>
        </w:rPr>
        <w:t>this has affected women</w:t>
      </w:r>
      <w:r w:rsidRPr="00BF1C60">
        <w:rPr>
          <w:sz w:val="12"/>
        </w:rPr>
        <w:t xml:space="preserve"> in the Arab and Muslim communities, </w:t>
      </w:r>
      <w:r w:rsidRPr="00BF1C60">
        <w:rPr>
          <w:rStyle w:val="StyleBoldUnderline"/>
          <w:highlight w:val="yellow"/>
        </w:rPr>
        <w:t>as many of the men detained were</w:t>
      </w:r>
      <w:r w:rsidRPr="00BF1C60">
        <w:rPr>
          <w:rStyle w:val="StyleBoldUnderline"/>
        </w:rPr>
        <w:t xml:space="preserve"> the sole or major </w:t>
      </w:r>
      <w:r w:rsidRPr="00BF1C60">
        <w:rPr>
          <w:rStyle w:val="StyleBoldUnderline"/>
          <w:highlight w:val="yellow"/>
        </w:rPr>
        <w:t>breadwinners</w:t>
      </w:r>
      <w:r w:rsidRPr="00BF1C60">
        <w:rPr>
          <w:sz w:val="12"/>
        </w:rPr>
        <w:t xml:space="preserve"> for their families as well as respected business owners, religious leaders, and community activists." </w:t>
      </w:r>
      <w:r w:rsidRPr="00BF1C60">
        <w:rPr>
          <w:rStyle w:val="StyleBoldUnderline"/>
        </w:rPr>
        <w:t xml:space="preserve">These </w:t>
      </w:r>
      <w:r w:rsidRPr="00BF1C60">
        <w:rPr>
          <w:rStyle w:val="StyleBoldUnderline"/>
          <w:highlight w:val="yellow"/>
        </w:rPr>
        <w:t xml:space="preserve">women are usually </w:t>
      </w:r>
      <w:r w:rsidRPr="00BF1C60">
        <w:rPr>
          <w:rStyle w:val="Emphasis"/>
          <w:highlight w:val="yellow"/>
        </w:rPr>
        <w:t>stereotyped as voiceless and passive</w:t>
      </w:r>
      <w:r w:rsidRPr="00BF1C60">
        <w:rPr>
          <w:rStyle w:val="StyleBoldUnderline"/>
          <w:highlight w:val="yellow"/>
        </w:rPr>
        <w:t xml:space="preserve">, </w:t>
      </w:r>
      <w:r w:rsidRPr="00BF1C60">
        <w:rPr>
          <w:rStyle w:val="Emphasis"/>
          <w:highlight w:val="yellow"/>
        </w:rPr>
        <w:t>needing to be liberated from the</w:t>
      </w:r>
      <w:r w:rsidRPr="00BF1C60">
        <w:rPr>
          <w:rStyle w:val="Emphasis"/>
        </w:rPr>
        <w:t xml:space="preserve"> all encompassing Afghanistan </w:t>
      </w:r>
      <w:r w:rsidRPr="00BF1C60">
        <w:rPr>
          <w:rStyle w:val="Emphasis"/>
          <w:highlight w:val="yellow"/>
        </w:rPr>
        <w:t xml:space="preserve">burqa or </w:t>
      </w:r>
      <w:r w:rsidRPr="00914017">
        <w:rPr>
          <w:rStyle w:val="Emphasis"/>
        </w:rPr>
        <w:t xml:space="preserve">even the more </w:t>
      </w:r>
      <w:r w:rsidRPr="00BF1C60">
        <w:rPr>
          <w:rStyle w:val="Emphasis"/>
          <w:highlight w:val="yellow"/>
        </w:rPr>
        <w:t>modest</w:t>
      </w:r>
      <w:r w:rsidRPr="00BF1C60">
        <w:rPr>
          <w:rStyle w:val="Emphasis"/>
        </w:rPr>
        <w:t xml:space="preserve"> varieties of </w:t>
      </w:r>
      <w:r w:rsidRPr="00BF1C60">
        <w:rPr>
          <w:rStyle w:val="Emphasis"/>
          <w:highlight w:val="yellow"/>
        </w:rPr>
        <w:t>head scarves</w:t>
      </w:r>
      <w:r w:rsidRPr="00BF1C60">
        <w:rPr>
          <w:rStyle w:val="StyleBoldUnderline"/>
          <w:highlight w:val="yellow"/>
        </w:rPr>
        <w:t xml:space="preserve"> many wear in the U</w:t>
      </w:r>
      <w:r w:rsidRPr="00914017">
        <w:rPr>
          <w:rStyle w:val="StyleBoldUnderline"/>
        </w:rPr>
        <w:t>nited</w:t>
      </w:r>
      <w:r w:rsidRPr="00BF1C60">
        <w:rPr>
          <w:rStyle w:val="StyleBoldUnderline"/>
          <w:highlight w:val="yellow"/>
        </w:rPr>
        <w:t xml:space="preserve"> S</w:t>
      </w:r>
      <w:r w:rsidRPr="00914017">
        <w:rPr>
          <w:rStyle w:val="StyleBoldUnderline"/>
        </w:rPr>
        <w:t>tates."</w:t>
      </w:r>
      <w:r w:rsidRPr="00914017">
        <w:rPr>
          <w:sz w:val="12"/>
        </w:rPr>
        <w:t>'</w:t>
      </w:r>
      <w:r w:rsidRPr="00BF1C60">
        <w:rPr>
          <w:sz w:val="12"/>
        </w:rPr>
        <w:t xml:space="preserve"> </w:t>
      </w:r>
      <w:r w:rsidRPr="00BF1C60">
        <w:rPr>
          <w:rStyle w:val="StyleBoldUnderline"/>
        </w:rPr>
        <w:t>Some of them may not speak English, may not have been working, or even had a visa to work</w:t>
      </w:r>
      <w:r w:rsidRPr="00BF1C60">
        <w:rPr>
          <w:sz w:val="12"/>
        </w:rPr>
        <w:t xml:space="preserve">, if foreign born." </w:t>
      </w:r>
      <w:r w:rsidRPr="00BF1C60">
        <w:rPr>
          <w:rStyle w:val="StyleBoldUnderline"/>
        </w:rPr>
        <w:t>In November 2001, the Bush Justice Department said it would interview some 5000 young men, solely based on age, date of arrival, and country of origin.</w:t>
      </w:r>
      <w:r w:rsidRPr="00BF1C60">
        <w:rPr>
          <w:sz w:val="12"/>
        </w:rPr>
        <w:t xml:space="preserve"> </w:t>
      </w:r>
      <w:r w:rsidRPr="00BF1C60">
        <w:rPr>
          <w:rStyle w:val="Emphasis"/>
        </w:rPr>
        <w:t>Virtually all were Arabs or Muslims</w:t>
      </w:r>
      <w:r w:rsidRPr="00BF1C60">
        <w:rPr>
          <w:sz w:val="12"/>
        </w:rP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sidRPr="00BF1C60">
        <w:rPr>
          <w:rStyle w:val="StyleBoldUnderline"/>
        </w:rPr>
        <w:t>the Justice Department</w:t>
      </w:r>
      <w:r w:rsidRPr="00BF1C60">
        <w:rPr>
          <w:sz w:val="12"/>
        </w:rPr>
        <w:t xml:space="preserve"> announced the Absconder Apprehension Initiative in February 2002, they </w:t>
      </w:r>
      <w:r w:rsidRPr="00BF1C60">
        <w:rPr>
          <w:rStyle w:val="StyleBoldUnderline"/>
        </w:rPr>
        <w:t>decided to prioritize the deportation of 6000 aliens out of the 300,000 foreigners who remained in the country after being ordered deported</w:t>
      </w:r>
      <w:r w:rsidRPr="00BF1C60">
        <w:rPr>
          <w:sz w:val="12"/>
        </w:rPr>
        <w:t xml:space="preserve">. Needless to say, </w:t>
      </w:r>
      <w:r w:rsidRPr="00BF1C60">
        <w:rPr>
          <w:rStyle w:val="Emphasis"/>
        </w:rPr>
        <w:t>these men were from Arab countries."</w:t>
      </w:r>
      <w:r w:rsidRPr="00BF1C60">
        <w:rPr>
          <w:sz w:val="12"/>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sidRPr="00BF1C60">
        <w:rPr>
          <w:rStyle w:val="StyleBoldUnderline"/>
        </w:rPr>
        <w:t>the Entry-Exit Registration System was established which now requires men from age 16 up</w:t>
      </w:r>
      <w:r w:rsidRPr="00BF1C60">
        <w:rPr>
          <w:sz w:val="12"/>
        </w:rPr>
        <w:t xml:space="preserve">, from 25 countries including nationals of Iraq, Iran, Libya, Sudan and Syria, </w:t>
      </w:r>
      <w:r w:rsidRPr="00BF1C60">
        <w:rPr>
          <w:rStyle w:val="StyleBoldUnderline"/>
        </w:rPr>
        <w:t>to register and be photographed, fingerprinted, interviewed, or else be deported</w:t>
      </w:r>
      <w:r w:rsidRPr="00BF1C60">
        <w:rPr>
          <w:sz w:val="12"/>
        </w:rPr>
        <w:t xml:space="preserve">.2 </w:t>
      </w:r>
      <w:r w:rsidRPr="00BF1C60">
        <w:rPr>
          <w:rStyle w:val="StyleBoldUnderline"/>
        </w:rPr>
        <w:t>Over 1200 men have been detained under this program.'</w:t>
      </w:r>
      <w:r w:rsidRPr="00BF1C60">
        <w:rPr>
          <w:sz w:val="12"/>
        </w:rPr>
        <w:t xml:space="preserve"> For example, in December 2002, </w:t>
      </w:r>
      <w:r w:rsidRPr="00BF1C60">
        <w:rPr>
          <w:rStyle w:val="Emphasis"/>
          <w:highlight w:val="yellow"/>
        </w:rPr>
        <w:t>400 men from Iraq, Iran, Sudan, and Syria were detained in L</w:t>
      </w:r>
      <w:r w:rsidRPr="00914017">
        <w:rPr>
          <w:rStyle w:val="Emphasis"/>
        </w:rPr>
        <w:t xml:space="preserve">os </w:t>
      </w:r>
      <w:r w:rsidRPr="00BF1C60">
        <w:rPr>
          <w:rStyle w:val="Emphasis"/>
          <w:highlight w:val="yellow"/>
        </w:rPr>
        <w:t>A</w:t>
      </w:r>
      <w:r w:rsidRPr="00914017">
        <w:rPr>
          <w:rStyle w:val="Emphasis"/>
        </w:rPr>
        <w:t>ngeles</w:t>
      </w:r>
      <w:r w:rsidRPr="00BF1C60">
        <w:rPr>
          <w:sz w:val="12"/>
        </w:rPr>
        <w:t xml:space="preserve"> under this program, </w:t>
      </w:r>
      <w:r w:rsidRPr="00BF1C60">
        <w:rPr>
          <w:rStyle w:val="StyleBoldUnderline"/>
          <w:highlight w:val="yellow"/>
        </w:rPr>
        <w:t xml:space="preserve">and Amnesty </w:t>
      </w:r>
      <w:r w:rsidRPr="00914017">
        <w:rPr>
          <w:rStyle w:val="StyleBoldUnderline"/>
        </w:rPr>
        <w:t xml:space="preserve">International </w:t>
      </w:r>
      <w:r w:rsidRPr="00BF1C60">
        <w:rPr>
          <w:rStyle w:val="StyleBoldUnderline"/>
          <w:highlight w:val="yellow"/>
        </w:rPr>
        <w:t xml:space="preserve">reported their harsh treatment included being </w:t>
      </w:r>
      <w:r w:rsidRPr="00BF1C60">
        <w:rPr>
          <w:rStyle w:val="Emphasis"/>
          <w:highlight w:val="yellow"/>
        </w:rPr>
        <w:t xml:space="preserve">shackled, hosed down with </w:t>
      </w:r>
      <w:r w:rsidRPr="00914017">
        <w:rPr>
          <w:rStyle w:val="Emphasis"/>
        </w:rPr>
        <w:t xml:space="preserve">cold </w:t>
      </w:r>
      <w:r w:rsidRPr="00BF1C60">
        <w:rPr>
          <w:rStyle w:val="Emphasis"/>
          <w:highlight w:val="yellow"/>
        </w:rPr>
        <w:t>water, forced to sleep standing up, and kept from contacting family</w:t>
      </w:r>
      <w:r w:rsidRPr="00BF1C60">
        <w:rPr>
          <w:rStyle w:val="Emphasis"/>
        </w:rPr>
        <w:t xml:space="preserve"> or legal counsel</w:t>
      </w:r>
      <w:r w:rsidRPr="00BF1C60">
        <w:rPr>
          <w:sz w:val="12"/>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BF1C60">
        <w:rPr>
          <w:rStyle w:val="StyleBoldUnderline"/>
          <w:highlight w:val="yellow"/>
        </w:rPr>
        <w:t>inadequacy of</w:t>
      </w:r>
      <w:r w:rsidRPr="00BF1C60">
        <w:rPr>
          <w:rStyle w:val="StyleBoldUnderline"/>
        </w:rPr>
        <w:t xml:space="preserve"> all such </w:t>
      </w:r>
      <w:r w:rsidRPr="00BF1C60">
        <w:rPr>
          <w:rStyle w:val="StyleBoldUnderline"/>
          <w:highlight w:val="yellow"/>
        </w:rPr>
        <w:t xml:space="preserve">profiling is shown by the fact that </w:t>
      </w:r>
      <w:r w:rsidRPr="00BF1C60">
        <w:rPr>
          <w:rStyle w:val="StyleBoldUnderline"/>
        </w:rPr>
        <w:t>the airplane "shoe bomber" Richard Reid is a citizen of Great Britain</w:t>
      </w:r>
      <w:r w:rsidRPr="00BF1C60">
        <w:rPr>
          <w:sz w:val="12"/>
        </w:rPr>
        <w:t xml:space="preserve">;24 </w:t>
      </w:r>
      <w:r w:rsidRPr="00BF1C60">
        <w:rPr>
          <w:rStyle w:val="StyleBoldUnderline"/>
        </w:rPr>
        <w:t xml:space="preserve">the "American Taliban" </w:t>
      </w:r>
      <w:r w:rsidRPr="00914017">
        <w:rPr>
          <w:rStyle w:val="StyleBoldUnderline"/>
        </w:rPr>
        <w:t xml:space="preserve">John Walker </w:t>
      </w:r>
      <w:r w:rsidRPr="00BF1C60">
        <w:rPr>
          <w:rStyle w:val="StyleBoldUnderline"/>
          <w:highlight w:val="yellow"/>
        </w:rPr>
        <w:t>Lindh is</w:t>
      </w:r>
      <w:r w:rsidRPr="00BF1C60">
        <w:rPr>
          <w:rStyle w:val="StyleBoldUnderline"/>
        </w:rPr>
        <w:t xml:space="preserve"> a Muslim convert, </w:t>
      </w:r>
      <w:r w:rsidRPr="00BF1C60">
        <w:rPr>
          <w:rStyle w:val="StyleBoldUnderline"/>
          <w:highlight w:val="yellow"/>
        </w:rPr>
        <w:t>white upper middle class native of</w:t>
      </w:r>
      <w:r w:rsidRPr="00BF1C60">
        <w:rPr>
          <w:rStyle w:val="StyleBoldUnderline"/>
        </w:rPr>
        <w:t xml:space="preserve"> Main County, </w:t>
      </w:r>
      <w:r w:rsidRPr="00BF1C60">
        <w:rPr>
          <w:rStyle w:val="StyleBoldUnderline"/>
          <w:highlight w:val="yellow"/>
        </w:rPr>
        <w:t>California</w:t>
      </w:r>
      <w:r w:rsidRPr="00BF1C60">
        <w:rPr>
          <w:rStyle w:val="StyleBoldUnderline"/>
        </w:rPr>
        <w:t>;</w:t>
      </w:r>
      <w:r w:rsidRPr="00BF1C60">
        <w:rPr>
          <w:sz w:val="12"/>
        </w:rPr>
        <w:t xml:space="preserve"> ' 25 </w:t>
      </w:r>
      <w:r w:rsidRPr="00BF1C60">
        <w:rPr>
          <w:rStyle w:val="StyleBoldUnderline"/>
        </w:rPr>
        <w:t>potential "dirty bomber" Jose Padilla is a Puerto Rican</w:t>
      </w:r>
      <w:r w:rsidRPr="00BF1C60">
        <w:rPr>
          <w:sz w:val="12"/>
        </w:rPr>
        <w:t xml:space="preserve">, former Chicago gangbanger; 12 6 </w:t>
      </w:r>
      <w:r w:rsidRPr="00BF1C60">
        <w:rPr>
          <w:rStyle w:val="StyleBoldUnderline"/>
        </w:rPr>
        <w:t>and alleged twentieth hijacker</w:t>
      </w:r>
      <w:r w:rsidRPr="00BF1C60">
        <w:rPr>
          <w:sz w:val="12"/>
        </w:rPr>
        <w:t xml:space="preserve"> Zacharias </w:t>
      </w:r>
      <w:r w:rsidRPr="00BF1C60">
        <w:rPr>
          <w:rStyle w:val="StyleBoldUnderline"/>
        </w:rPr>
        <w:t>Moussaoui</w:t>
      </w:r>
      <w:r w:rsidRPr="00BF1C60">
        <w:rPr>
          <w:sz w:val="12"/>
        </w:rPr>
        <w:t xml:space="preserve">, who was captured before September 11, </w:t>
      </w:r>
      <w:r w:rsidRPr="00BF1C60">
        <w:rPr>
          <w:rStyle w:val="StyleBoldUnderline"/>
        </w:rPr>
        <w:t>is a citizen of France</w:t>
      </w:r>
      <w:r w:rsidRPr="00BF1C60">
        <w:rPr>
          <w:sz w:val="12"/>
        </w:rPr>
        <w:t xml:space="preserve">.' 7 </w:t>
      </w:r>
      <w:r w:rsidRPr="00BF1C60">
        <w:rPr>
          <w:rStyle w:val="Emphasis"/>
        </w:rPr>
        <w:t>None of them would have been identified through profiling on the basis of nationality</w:t>
      </w:r>
      <w:r w:rsidRPr="00BF1C60">
        <w:rPr>
          <w:sz w:val="12"/>
        </w:rPr>
        <w:t xml:space="preserve">. It is interesting to look at the disparate legal treatment of these men. </w:t>
      </w:r>
      <w:r w:rsidRPr="00BF1C60">
        <w:rPr>
          <w:rStyle w:val="StyleBoldUnderline"/>
          <w:highlight w:val="yellow"/>
        </w:rPr>
        <w:t>Lindh</w:t>
      </w:r>
      <w:r w:rsidRPr="00BF1C60">
        <w:rPr>
          <w:sz w:val="12"/>
        </w:rPr>
        <w:t xml:space="preserve">, captured in Afghanistan, </w:t>
      </w:r>
      <w:r w:rsidRPr="00BF1C60">
        <w:rPr>
          <w:rStyle w:val="StyleBoldUnderline"/>
          <w:highlight w:val="yellow"/>
        </w:rPr>
        <w:t>got a public trial</w:t>
      </w:r>
      <w:r w:rsidRPr="00BF1C60">
        <w:rPr>
          <w:sz w:val="12"/>
          <w:highlight w:val="yellow"/>
        </w:rPr>
        <w:t xml:space="preserve">, </w:t>
      </w:r>
      <w:r w:rsidRPr="00BF1C60">
        <w:rPr>
          <w:rStyle w:val="StyleBoldUnderline"/>
          <w:highlight w:val="yellow"/>
        </w:rPr>
        <w:t>whereas hundreds of</w:t>
      </w:r>
      <w:r w:rsidRPr="00BF1C60">
        <w:rPr>
          <w:rStyle w:val="StyleBoldUnderline"/>
        </w:rPr>
        <w:t xml:space="preserve"> foreign born </w:t>
      </w:r>
      <w:r w:rsidRPr="00BF1C60">
        <w:rPr>
          <w:rStyle w:val="StyleBoldUnderline"/>
          <w:highlight w:val="yellow"/>
        </w:rPr>
        <w:t>Arabs and Muslims</w:t>
      </w:r>
      <w:r w:rsidRPr="00BF1C60">
        <w:rPr>
          <w:sz w:val="12"/>
        </w:rPr>
        <w:t xml:space="preserve">, also </w:t>
      </w:r>
      <w:r w:rsidRPr="00BF1C60">
        <w:rPr>
          <w:rStyle w:val="StyleBoldUnderline"/>
        </w:rPr>
        <w:t xml:space="preserve">captured there, </w:t>
      </w:r>
      <w:r w:rsidRPr="00BF1C60">
        <w:rPr>
          <w:rStyle w:val="StyleBoldUnderline"/>
          <w:highlight w:val="yellow"/>
        </w:rPr>
        <w:t>are being held in</w:t>
      </w:r>
      <w:r w:rsidRPr="00BF1C60">
        <w:rPr>
          <w:rStyle w:val="StyleBoldUnderline"/>
        </w:rPr>
        <w:t xml:space="preserve"> incommunicado detention in </w:t>
      </w:r>
      <w:r w:rsidRPr="00BF1C60">
        <w:rPr>
          <w:rStyle w:val="StyleBoldUnderline"/>
          <w:highlight w:val="yellow"/>
        </w:rPr>
        <w:t>Guantanamo</w:t>
      </w:r>
      <w:r w:rsidRPr="00BF1C60">
        <w:rPr>
          <w:rStyle w:val="StyleBoldUnderline"/>
        </w:rPr>
        <w:t xml:space="preserve"> Bay, Cuba</w:t>
      </w:r>
      <w:r w:rsidRPr="00BF1C60">
        <w:rPr>
          <w:sz w:val="12"/>
        </w:rPr>
        <w:t xml:space="preserve">.'28 </w:t>
      </w:r>
      <w:r w:rsidRPr="00BF1C60">
        <w:rPr>
          <w:rStyle w:val="StyleBoldUnderline"/>
        </w:rPr>
        <w:t>The President issued a military order that Al Qaeda members and other noncitizens could be tried in military tribunals or commissions without appeal to civilian courts</w:t>
      </w:r>
      <w:r w:rsidRPr="00BF1C60">
        <w:rPr>
          <w:sz w:val="12"/>
        </w:rPr>
        <w:t>, an action which has been heavily criticized by various scholars,'29 as well as our allies.</w:t>
      </w:r>
      <w:r w:rsidRPr="00BF1C60">
        <w:rPr>
          <w:rStyle w:val="StyleBoldUnderline"/>
        </w:rPr>
        <w:t>130 At least two federal courts have denied habeas petitions filed by lawyers representing some of the detainee</w:t>
      </w:r>
      <w:r w:rsidRPr="00BF1C60">
        <w:rPr>
          <w:sz w:val="12"/>
        </w:rPr>
        <w:t xml:space="preserve">s, refusing to assert jurisdiction over the cases. 13 1 </w:t>
      </w:r>
      <w:r w:rsidRPr="00BF1C60">
        <w:rPr>
          <w:rStyle w:val="StyleBoldUnderline"/>
        </w:rPr>
        <w:t>There may be approximately 650 suspects from 43 countries in Cuba, and officials are preparing accommodations for up to 2000 inmates</w:t>
      </w:r>
      <w:r w:rsidRPr="00BF1C60">
        <w:rPr>
          <w:sz w:val="12"/>
        </w:rPr>
        <w:t xml:space="preserve">.13 1 Some </w:t>
      </w:r>
      <w:r w:rsidRPr="00BF1C60">
        <w:rPr>
          <w:rStyle w:val="StyleBoldUnderline"/>
        </w:rPr>
        <w:t>scholars and government officials have suggested that detention and prosecution of captured suspects should not even be governed by international law</w:t>
      </w:r>
      <w:r w:rsidRPr="00BF1C60">
        <w:rPr>
          <w:sz w:val="12"/>
        </w:rPr>
        <w:t xml:space="preserve">. 1 3 </w:t>
      </w:r>
      <w:r w:rsidRPr="00BF1C60">
        <w:rPr>
          <w:rStyle w:val="StyleBoldUnderline"/>
        </w:rPr>
        <w:t>Harvard law professor</w:t>
      </w:r>
      <w:r w:rsidRPr="00BF1C60">
        <w:rPr>
          <w:sz w:val="12"/>
        </w:rPr>
        <w:t xml:space="preserve"> Alan Dershowitz </w:t>
      </w:r>
      <w:r w:rsidRPr="00BF1C60">
        <w:rPr>
          <w:rStyle w:val="StyleBoldUnderline"/>
        </w:rPr>
        <w:t xml:space="preserve">and </w:t>
      </w:r>
      <w:r w:rsidRPr="00BF1C60">
        <w:rPr>
          <w:rStyle w:val="StyleBoldUnderline"/>
          <w:highlight w:val="yellow"/>
        </w:rPr>
        <w:t>others have argued that such persons could be tortured without violating any laws</w:t>
      </w:r>
      <w:r w:rsidRPr="00BF1C60">
        <w:rPr>
          <w:rStyle w:val="StyleBoldUnderline"/>
        </w:rPr>
        <w:t xml:space="preserve"> binding the U.S.</w:t>
      </w:r>
      <w:r w:rsidRPr="00BF1C60">
        <w:rPr>
          <w:sz w:val="12"/>
        </w:rPr>
        <w:t xml:space="preserve"> 34 </w:t>
      </w:r>
      <w:r w:rsidRPr="00BF1C60">
        <w:rPr>
          <w:rStyle w:val="StyleBoldUnderline"/>
        </w:rPr>
        <w:t>Padilla</w:t>
      </w:r>
      <w:r w:rsidRPr="00BF1C60">
        <w:rPr>
          <w:sz w:val="12"/>
        </w:rP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sidRPr="00BF1C60">
        <w:rPr>
          <w:rStyle w:val="StyleBoldUnderline"/>
        </w:rPr>
        <w:t>is now being held in incommunicado detention in a U.S. military prison as an "enemy combatant," without access to counsel or any court-military or civilian</w:t>
      </w:r>
      <w:r w:rsidRPr="00BF1C60">
        <w:rPr>
          <w:sz w:val="12"/>
        </w:rP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sidRPr="00BF1C60">
        <w:rPr>
          <w:rStyle w:val="StyleBoldUnderline"/>
        </w:rPr>
        <w:t>The U.S. government in both the Padilla and Hamdi cases is resisting petitions for habeas corpus and saying that courts should just accept the President's determinations as to their status</w:t>
      </w:r>
      <w:r w:rsidRPr="00BF1C60">
        <w:rPr>
          <w:sz w:val="12"/>
        </w:rPr>
        <w:t xml:space="preserve">.140 Ironically, </w:t>
      </w:r>
      <w:r w:rsidRPr="00BF1C60">
        <w:rPr>
          <w:rStyle w:val="StyleBoldUnderline"/>
        </w:rPr>
        <w:t>putting U.S. citizens under military jurisdiction without access to legal counsel places them in a legal limbo where they have less rights than foreigners</w:t>
      </w:r>
      <w:r w:rsidRPr="00BF1C60">
        <w:rPr>
          <w:sz w:val="12"/>
        </w:rP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sidRPr="00BF1C60">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sidRPr="00BF1C60">
        <w:rPr>
          <w:rStyle w:val="Emphasis"/>
        </w:rPr>
        <w:t>potential threats viewed through a terrorist lens</w:t>
      </w:r>
      <w:r w:rsidRPr="00BF1C60">
        <w:rPr>
          <w:sz w:val="12"/>
        </w:rPr>
        <w:t xml:space="preserve">."'146 At the time of this writing, it is alleged that </w:t>
      </w:r>
      <w:r w:rsidRPr="00BF1C60">
        <w:rPr>
          <w:rStyle w:val="StyleBoldUnderline"/>
        </w:rPr>
        <w:t>the U.S. government has drafted in secret Patriot II, the Domestic Security Enhancement Act of 2003</w:t>
      </w:r>
      <w:r w:rsidRPr="00BF1C60">
        <w:rPr>
          <w:sz w:val="12"/>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14:paraId="1D505DF6" w14:textId="77777777" w:rsidR="006640BF" w:rsidRPr="00BF1C60" w:rsidRDefault="006640BF" w:rsidP="006640BF">
      <w:pPr>
        <w:pStyle w:val="Heading4"/>
      </w:pPr>
      <w:r w:rsidRPr="00BF1C60">
        <w:rPr>
          <w:bCs w:val="0"/>
        </w:rPr>
        <w:t xml:space="preserve">Islamophobia </w:t>
      </w:r>
      <w:r w:rsidRPr="000F1DBF">
        <w:rPr>
          <w:bCs w:val="0"/>
          <w:u w:val="single"/>
        </w:rPr>
        <w:t>shapes US foreign policy</w:t>
      </w:r>
      <w:r w:rsidRPr="00BF1C60">
        <w:rPr>
          <w:bCs w:val="0"/>
        </w:rPr>
        <w:t xml:space="preserve">---notions of western superiority are a critical tool </w:t>
      </w:r>
      <w:r>
        <w:rPr>
          <w:bCs w:val="0"/>
        </w:rPr>
        <w:t>that drum up</w:t>
      </w:r>
      <w:r w:rsidRPr="00BF1C60">
        <w:rPr>
          <w:bCs w:val="0"/>
        </w:rPr>
        <w:t xml:space="preserve"> support for </w:t>
      </w:r>
      <w:r>
        <w:rPr>
          <w:bCs w:val="0"/>
        </w:rPr>
        <w:t>broader militarism</w:t>
      </w:r>
      <w:r w:rsidRPr="00BF1C60">
        <w:rPr>
          <w:bCs w:val="0"/>
        </w:rPr>
        <w:t xml:space="preserve"> </w:t>
      </w:r>
    </w:p>
    <w:p w14:paraId="2F317737" w14:textId="77777777" w:rsidR="006640BF" w:rsidRPr="00BF1C60" w:rsidRDefault="006640BF" w:rsidP="006640BF">
      <w:pPr>
        <w:rPr>
          <w:b/>
          <w:bCs/>
          <w:sz w:val="24"/>
        </w:rPr>
      </w:pPr>
      <w:r w:rsidRPr="00BF1C60">
        <w:rPr>
          <w:sz w:val="16"/>
        </w:rPr>
        <w:t xml:space="preserve">Deepa </w:t>
      </w:r>
      <w:r w:rsidRPr="00BF1C60">
        <w:rPr>
          <w:rStyle w:val="StyleStyleBold12pt"/>
        </w:rPr>
        <w:t xml:space="preserve">Kumar 13, </w:t>
      </w:r>
      <w:r w:rsidRPr="00BF1C60">
        <w:rPr>
          <w:sz w:val="16"/>
        </w:rPr>
        <w:t>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14:paraId="17B75273" w14:textId="77777777" w:rsidR="006640BF" w:rsidRPr="00BF1C60" w:rsidRDefault="006640BF" w:rsidP="006640BF">
      <w:pPr>
        <w:rPr>
          <w:rStyle w:val="Emphasis"/>
        </w:rPr>
      </w:pPr>
      <w:r w:rsidRPr="00BF1C60">
        <w:rPr>
          <w:sz w:val="16"/>
        </w:rPr>
        <w:t xml:space="preserve">KUMAR: Absolutely not. I think </w:t>
      </w:r>
      <w:r w:rsidRPr="00BF1C60">
        <w:rPr>
          <w:rStyle w:val="StyleBoldUnderline"/>
        </w:rPr>
        <w:t xml:space="preserve">it is true that </w:t>
      </w:r>
      <w:r w:rsidRPr="00BF1C60">
        <w:rPr>
          <w:rStyle w:val="StyleBoldUnderline"/>
          <w:highlight w:val="yellow"/>
        </w:rPr>
        <w:t>larger numbers of conservative voters are racist</w:t>
      </w:r>
      <w:r w:rsidRPr="00BF1C60">
        <w:rPr>
          <w:sz w:val="16"/>
        </w:rPr>
        <w:t xml:space="preserve">. They are racist not just in terms of their attitude towards Arabs and South Asians, but also to a whole host of other groups. So it's true that this idea sort of concentrated within those ranks. But in fact </w:t>
      </w:r>
      <w:r w:rsidRPr="00BF1C60">
        <w:rPr>
          <w:rStyle w:val="Emphasis"/>
          <w:highlight w:val="yellow"/>
        </w:rPr>
        <w:t>Islamophobia is far more systemic than that</w:t>
      </w:r>
      <w:r w:rsidRPr="00BF1C60">
        <w:rPr>
          <w:sz w:val="16"/>
        </w:rPr>
        <w:t xml:space="preserve">. That is to say, </w:t>
      </w:r>
      <w:r w:rsidRPr="00BF1C60">
        <w:rPr>
          <w:rStyle w:val="StyleBoldUnderline"/>
          <w:highlight w:val="yellow"/>
        </w:rPr>
        <w:t>the idea of a Muslim enemy</w:t>
      </w:r>
      <w:r w:rsidRPr="00BF1C60">
        <w:rPr>
          <w:sz w:val="16"/>
        </w:rPr>
        <w:t xml:space="preserve">, </w:t>
      </w:r>
      <w:r w:rsidRPr="00BF1C60">
        <w:rPr>
          <w:rStyle w:val="StyleBoldUnderline"/>
        </w:rPr>
        <w:t>the idea of a terrorist enemy is one that actually goes back a couple of decades but was brought to light after 9/11 by the political elite</w:t>
      </w:r>
      <w:r w:rsidRPr="00BF1C60">
        <w:rPr>
          <w:sz w:val="16"/>
        </w:rPr>
        <w:t xml:space="preserve">, by our political leaders. So in fact </w:t>
      </w:r>
      <w:r w:rsidRPr="00BF1C60">
        <w:rPr>
          <w:rStyle w:val="Emphasis"/>
        </w:rPr>
        <w:t xml:space="preserve">it </w:t>
      </w:r>
      <w:r w:rsidRPr="00BF1C60">
        <w:rPr>
          <w:rStyle w:val="Emphasis"/>
          <w:highlight w:val="yellow"/>
        </w:rPr>
        <w:t>is built into the system of U.S. foreign policy</w:t>
      </w:r>
      <w:r w:rsidRPr="00BF1C60">
        <w:rPr>
          <w:rStyle w:val="Emphasis"/>
        </w:rPr>
        <w:t xml:space="preserve"> in this country. </w:t>
      </w:r>
      <w:r w:rsidRPr="00BF1C60">
        <w:rPr>
          <w:sz w:val="16"/>
        </w:rPr>
        <w:t xml:space="preserve">And </w:t>
      </w:r>
      <w:r w:rsidRPr="00BF1C60">
        <w:rPr>
          <w:rStyle w:val="StyleBoldUnderline"/>
        </w:rPr>
        <w:t xml:space="preserve">to simply look at the far right and </w:t>
      </w:r>
      <w:r w:rsidRPr="00BF1C60">
        <w:rPr>
          <w:rStyle w:val="StyleBoldUnderline"/>
          <w:highlight w:val="yellow"/>
        </w:rPr>
        <w:t>to ignore the fact that it has larger implications in terms of justifying U.S. foreign policy would be</w:t>
      </w:r>
      <w:r w:rsidRPr="00BF1C60">
        <w:rPr>
          <w:rStyle w:val="StyleBoldUnderline"/>
        </w:rPr>
        <w:t xml:space="preserve"> really to have only </w:t>
      </w:r>
      <w:r w:rsidRPr="00BF1C60">
        <w:rPr>
          <w:rStyle w:val="StyleBoldUnderline"/>
          <w:highlight w:val="yellow"/>
        </w:rPr>
        <w:t>an incomplete picture of what is at work in this form of racism</w:t>
      </w:r>
      <w:r w:rsidRPr="00BF1C60">
        <w:rPr>
          <w:rStyle w:val="StyleBoldUnderline"/>
        </w:rPr>
        <w:t xml:space="preserve">. </w:t>
      </w:r>
      <w:r w:rsidRPr="00BF1C60">
        <w:rPr>
          <w:sz w:val="16"/>
        </w:rPr>
        <w:t xml:space="preserve">DESVARIEUX: Okay. Let's talk about the mass media and how they depict Islam since 9/11. Can you describe for us how the mass media has depicted Islam? KUMAR: Well, basically, </w:t>
      </w:r>
      <w:r w:rsidRPr="00BF1C60">
        <w:rPr>
          <w:rStyle w:val="StyleBoldUnderline"/>
        </w:rPr>
        <w:t xml:space="preserve">the trauma of </w:t>
      </w:r>
      <w:r w:rsidRPr="00BF1C60">
        <w:rPr>
          <w:rStyle w:val="StyleBoldUnderline"/>
          <w:highlight w:val="yellow"/>
        </w:rPr>
        <w:t>9/11</w:t>
      </w:r>
      <w:r w:rsidRPr="00BF1C60">
        <w:rPr>
          <w:sz w:val="16"/>
        </w:rPr>
        <w:t xml:space="preserve">, the fact that, you know, 3,000 Americans died meant that it </w:t>
      </w:r>
      <w:r w:rsidRPr="00BF1C60">
        <w:rPr>
          <w:rStyle w:val="StyleBoldUnderline"/>
          <w:highlight w:val="yellow"/>
        </w:rPr>
        <w:t>enabled the U.S.</w:t>
      </w:r>
      <w:r w:rsidRPr="00BF1C60">
        <w:rPr>
          <w:rStyle w:val="StyleBoldUnderline"/>
        </w:rPr>
        <w:t xml:space="preserve"> media </w:t>
      </w:r>
      <w:r w:rsidRPr="00BF1C60">
        <w:rPr>
          <w:rStyle w:val="StyleBoldUnderline"/>
          <w:highlight w:val="yellow"/>
        </w:rPr>
        <w:t>to</w:t>
      </w:r>
      <w:r w:rsidRPr="00BF1C60">
        <w:rPr>
          <w:rStyle w:val="StyleBoldUnderline"/>
        </w:rPr>
        <w:t xml:space="preserve"> actually </w:t>
      </w:r>
      <w:r w:rsidRPr="00BF1C60">
        <w:rPr>
          <w:rStyle w:val="StyleBoldUnderline"/>
          <w:highlight w:val="yellow"/>
        </w:rPr>
        <w:t>draw on stereotypes</w:t>
      </w:r>
      <w:r w:rsidRPr="00BF1C60">
        <w:rPr>
          <w:rStyle w:val="StyleBoldUnderline"/>
        </w:rPr>
        <w:t xml:space="preserve"> that have been</w:t>
      </w:r>
      <w:r w:rsidRPr="00BF1C60">
        <w:rPr>
          <w:sz w:val="16"/>
        </w:rPr>
        <w:t xml:space="preserve">, you know, </w:t>
      </w:r>
      <w:r w:rsidRPr="00BF1C60">
        <w:rPr>
          <w:rStyle w:val="StyleBoldUnderline"/>
        </w:rPr>
        <w:t>propped up by Hollywood, by the news media, and so on for a few decades</w:t>
      </w:r>
      <w:r w:rsidRPr="00BF1C60">
        <w:rPr>
          <w:sz w:val="16"/>
        </w:rPr>
        <w:t xml:space="preserve"> before that. And </w:t>
      </w:r>
      <w:r w:rsidRPr="00BF1C60">
        <w:rPr>
          <w:rStyle w:val="StyleBoldUnderline"/>
        </w:rPr>
        <w:t xml:space="preserve">that was the idea </w:t>
      </w:r>
      <w:r w:rsidRPr="00BF1C60">
        <w:rPr>
          <w:rStyle w:val="StyleBoldUnderline"/>
          <w:highlight w:val="yellow"/>
        </w:rPr>
        <w:t>that these are crazy, irrational people. They are all apparently driven by Islam to violence</w:t>
      </w:r>
      <w:r w:rsidRPr="00BF1C60">
        <w:rPr>
          <w:sz w:val="16"/>
        </w:rPr>
        <w:t xml:space="preserve">. And </w:t>
      </w:r>
      <w:r w:rsidRPr="00BF1C60">
        <w:rPr>
          <w:rStyle w:val="StyleBoldUnderline"/>
          <w:highlight w:val="yellow"/>
        </w:rPr>
        <w:t>so we should lock them up,</w:t>
      </w:r>
      <w:r w:rsidRPr="00BF1C60">
        <w:rPr>
          <w:rStyle w:val="StyleBoldUnderline"/>
        </w:rPr>
        <w:t xml:space="preserve"> we should be suspicious of them, we should </w:t>
      </w:r>
      <w:r w:rsidRPr="00BF1C60">
        <w:rPr>
          <w:rStyle w:val="StyleBoldUnderline"/>
          <w:highlight w:val="yellow"/>
        </w:rPr>
        <w:t>detain them</w:t>
      </w:r>
      <w:r w:rsidRPr="00BF1C60">
        <w:rPr>
          <w:rStyle w:val="StyleBoldUnderline"/>
        </w:rPr>
        <w:t xml:space="preserve"> at airports, and so on </w:t>
      </w:r>
      <w:r w:rsidRPr="00BF1C60">
        <w:rPr>
          <w:rStyle w:val="StyleBoldUnderline"/>
          <w:highlight w:val="yellow"/>
        </w:rPr>
        <w:t>and so forth.</w:t>
      </w:r>
      <w:r w:rsidRPr="00BF1C60">
        <w:rPr>
          <w:sz w:val="16"/>
        </w:rPr>
        <w:t xml:space="preserve"> And so that's what you saw in the immediate aftermath of 9/11. And this show called 24, which your viewers may know, is--</w:t>
      </w:r>
      <w:r w:rsidRPr="00BF1C60">
        <w:rPr>
          <w:rStyle w:val="StyleBoldUnderline"/>
        </w:rPr>
        <w:t>it's about a lot of things</w:t>
      </w:r>
      <w:r w:rsidRPr="00BF1C60">
        <w:rPr>
          <w:sz w:val="16"/>
        </w:rPr>
        <w:t xml:space="preserve"> [incompr.] that </w:t>
      </w:r>
      <w:r w:rsidRPr="00BF1C60">
        <w:rPr>
          <w:rStyle w:val="StyleBoldUnderline"/>
          <w:highlight w:val="yellow"/>
        </w:rPr>
        <w:t xml:space="preserve">it's about </w:t>
      </w:r>
      <w:r w:rsidRPr="00BF1C60">
        <w:rPr>
          <w:rStyle w:val="Emphasis"/>
          <w:highlight w:val="yellow"/>
        </w:rPr>
        <w:t xml:space="preserve">justifying the building of a national security state </w:t>
      </w:r>
      <w:r w:rsidRPr="00BF1C60">
        <w:rPr>
          <w:rStyle w:val="StyleBoldUnderline"/>
          <w:highlight w:val="yellow"/>
        </w:rPr>
        <w:t xml:space="preserve">and </w:t>
      </w:r>
      <w:r w:rsidRPr="00BF1C60">
        <w:rPr>
          <w:rStyle w:val="Emphasis"/>
          <w:highlight w:val="yellow"/>
        </w:rPr>
        <w:t>justifying practices like torture</w:t>
      </w:r>
      <w:r w:rsidRPr="00BF1C60">
        <w:rPr>
          <w:rStyle w:val="StyleBoldUnderline"/>
        </w:rPr>
        <w:t xml:space="preserve"> and so on and so forth. </w:t>
      </w:r>
      <w:r w:rsidRPr="00BF1C60">
        <w:rPr>
          <w:sz w:val="16"/>
        </w:rP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sidRPr="00BF1C60">
        <w:rPr>
          <w:rStyle w:val="StyleBoldUnderline"/>
        </w:rPr>
        <w:t>the idea of humanitarianism has a long history in the United States. The idea that there are victims all over the world, that the U.S. government has then got to make war in order to</w:t>
      </w:r>
      <w:r w:rsidRPr="00BF1C60">
        <w:rPr>
          <w:sz w:val="16"/>
        </w:rPr>
        <w:t xml:space="preserve">, you know, </w:t>
      </w:r>
      <w:r w:rsidRPr="00BF1C60">
        <w:rPr>
          <w:rStyle w:val="StyleBoldUnderline"/>
        </w:rPr>
        <w:t>somehow defend them</w:t>
      </w:r>
      <w:r w:rsidRPr="00BF1C60">
        <w:rPr>
          <w:sz w:val="16"/>
        </w:rPr>
        <w:t xml:space="preserve">, this </w:t>
      </w:r>
      <w:r w:rsidRPr="00BF1C60">
        <w:rPr>
          <w:rStyle w:val="StyleBoldUnderline"/>
        </w:rPr>
        <w:t>goes back all the way to the Spanish-American war</w:t>
      </w:r>
      <w:r w:rsidRPr="00BF1C60">
        <w:rPr>
          <w:sz w:val="16"/>
        </w:rPr>
        <w:t xml:space="preserve"> of 1898, which was supposed to be about rescuing Cubans. And similarly, </w:t>
      </w:r>
      <w:r w:rsidRPr="00BF1C60">
        <w:rPr>
          <w:rStyle w:val="StyleBoldUnderline"/>
        </w:rPr>
        <w:t>you see these sorts of justifications given</w:t>
      </w:r>
      <w:r w:rsidRPr="00BF1C60">
        <w:rPr>
          <w:sz w:val="16"/>
        </w:rPr>
        <w:t xml:space="preserve">. You know, Vietnamese need to be defended. </w:t>
      </w:r>
      <w:r w:rsidRPr="00BF1C60">
        <w:rPr>
          <w:rStyle w:val="StyleBoldUnderline"/>
        </w:rPr>
        <w:t>In Iraq, it was babies</w:t>
      </w:r>
      <w:r w:rsidRPr="00BF1C60">
        <w:rPr>
          <w:sz w:val="16"/>
        </w:rPr>
        <w:t xml:space="preserve">, apparently, </w:t>
      </w:r>
      <w:r w:rsidRPr="00BF1C60">
        <w:rPr>
          <w:rStyle w:val="StyleBoldUnderline"/>
        </w:rPr>
        <w:t>who were being bayoneted in Kuwait</w:t>
      </w:r>
      <w:r w:rsidRPr="00BF1C60">
        <w:rPr>
          <w:sz w:val="16"/>
        </w:rPr>
        <w:t xml:space="preserve">, </w:t>
      </w:r>
      <w:r w:rsidRPr="00BF1C60">
        <w:rPr>
          <w:rStyle w:val="StyleBoldUnderline"/>
        </w:rPr>
        <w:t>and therefore the U.S. needed to intervene and defeat Iraq in 1991</w:t>
      </w:r>
      <w:r w:rsidRPr="00BF1C60">
        <w:rPr>
          <w:sz w:val="16"/>
        </w:rPr>
        <w:t xml:space="preserve">. So this idea of humanitarianism has a long history within the foreign policy establishment. But </w:t>
      </w:r>
      <w:r w:rsidRPr="00BF1C60">
        <w:rPr>
          <w:rStyle w:val="StyleBoldUnderline"/>
        </w:rPr>
        <w:t xml:space="preserve">what makes it particularly potent in this case is that after 9/11 what </w:t>
      </w:r>
      <w:r w:rsidRPr="00BF1C60">
        <w:rPr>
          <w:rStyle w:val="StyleBoldUnderline"/>
          <w:highlight w:val="yellow"/>
        </w:rPr>
        <w:t>you see</w:t>
      </w:r>
      <w:r w:rsidRPr="00BF1C60">
        <w:rPr>
          <w:rStyle w:val="StyleBoldUnderline"/>
        </w:rPr>
        <w:t xml:space="preserve"> is </w:t>
      </w:r>
      <w:r w:rsidRPr="00EE6D63">
        <w:rPr>
          <w:rStyle w:val="StyleBoldUnderline"/>
        </w:rPr>
        <w:t xml:space="preserve">the </w:t>
      </w:r>
      <w:r w:rsidRPr="00BF1C60">
        <w:rPr>
          <w:rStyle w:val="StyleBoldUnderline"/>
          <w:highlight w:val="yellow"/>
        </w:rPr>
        <w:t xml:space="preserve">Bush </w:t>
      </w:r>
      <w:r w:rsidRPr="00EE6D63">
        <w:rPr>
          <w:rStyle w:val="StyleBoldUnderline"/>
        </w:rPr>
        <w:t xml:space="preserve">administration </w:t>
      </w:r>
      <w:r w:rsidRPr="00BF1C60">
        <w:rPr>
          <w:rStyle w:val="Emphasis"/>
          <w:highlight w:val="yellow"/>
        </w:rPr>
        <w:t>projecting this idea of clash of civilizations</w:t>
      </w:r>
      <w:r w:rsidRPr="00BF1C60">
        <w:rPr>
          <w:rStyle w:val="StyleBoldUnderline"/>
          <w:highlight w:val="yellow"/>
        </w:rPr>
        <w:t>,</w:t>
      </w:r>
      <w:r w:rsidRPr="00BF1C60">
        <w:rPr>
          <w:sz w:val="16"/>
          <w:highlight w:val="yellow"/>
        </w:rPr>
        <w:t xml:space="preserve"> </w:t>
      </w:r>
      <w:r w:rsidRPr="00BF1C60">
        <w:rPr>
          <w:rStyle w:val="StyleBoldUnderline"/>
          <w:highlight w:val="yellow"/>
        </w:rPr>
        <w:t xml:space="preserve">which is </w:t>
      </w:r>
      <w:r w:rsidRPr="00EE6D63">
        <w:rPr>
          <w:rStyle w:val="StyleBoldUnderline"/>
        </w:rPr>
        <w:t xml:space="preserve">basically </w:t>
      </w:r>
      <w:r w:rsidRPr="00BF1C60">
        <w:rPr>
          <w:rStyle w:val="StyleBoldUnderline"/>
          <w:highlight w:val="yellow"/>
        </w:rPr>
        <w:t>the notion that we in the West are democratic</w:t>
      </w:r>
      <w:r w:rsidRPr="00BF1C60">
        <w:rPr>
          <w:rStyle w:val="StyleBoldUnderline"/>
        </w:rPr>
        <w:t xml:space="preserve">, we are </w:t>
      </w:r>
      <w:r w:rsidRPr="00BF1C60">
        <w:rPr>
          <w:rStyle w:val="StyleBoldUnderline"/>
          <w:highlight w:val="yellow"/>
        </w:rPr>
        <w:t>rational</w:t>
      </w:r>
      <w:r w:rsidRPr="00BF1C60">
        <w:rPr>
          <w:rStyle w:val="StyleBoldUnderline"/>
        </w:rPr>
        <w:t xml:space="preserve">, we are </w:t>
      </w:r>
      <w:r w:rsidRPr="00BF1C60">
        <w:rPr>
          <w:rStyle w:val="StyleBoldUnderline"/>
          <w:highlight w:val="yellow"/>
        </w:rPr>
        <w:t>civilized, we are</w:t>
      </w:r>
      <w:r w:rsidRPr="00BF1C60">
        <w:rPr>
          <w:sz w:val="16"/>
        </w:rPr>
        <w:t xml:space="preserve">, you know, </w:t>
      </w:r>
      <w:r w:rsidRPr="00BF1C60">
        <w:rPr>
          <w:rStyle w:val="StyleBoldUnderline"/>
          <w:highlight w:val="yellow"/>
        </w:rPr>
        <w:t>all things wonderful, and they in the East are barbaric</w:t>
      </w:r>
      <w:r w:rsidRPr="00BF1C60">
        <w:rPr>
          <w:rStyle w:val="StyleBoldUnderline"/>
        </w:rPr>
        <w:t xml:space="preserve">, they're </w:t>
      </w:r>
      <w:r w:rsidRPr="00BF1C60">
        <w:rPr>
          <w:rStyle w:val="StyleBoldUnderline"/>
          <w:highlight w:val="yellow"/>
        </w:rPr>
        <w:t>misogynistic</w:t>
      </w:r>
      <w:r w:rsidRPr="00BF1C60">
        <w:rPr>
          <w:rStyle w:val="StyleBoldUnderline"/>
        </w:rPr>
        <w:t>, and so on and so forth</w:t>
      </w:r>
      <w:r w:rsidRPr="00BF1C60">
        <w:rPr>
          <w:sz w:val="16"/>
        </w:rPr>
        <w:t xml:space="preserve">, </w:t>
      </w:r>
      <w:r w:rsidRPr="00BF1C60">
        <w:rPr>
          <w:rStyle w:val="StyleBoldUnderline"/>
          <w:highlight w:val="yellow"/>
        </w:rPr>
        <w:t>and</w:t>
      </w:r>
      <w:r w:rsidRPr="00BF1C60">
        <w:rPr>
          <w:sz w:val="16"/>
        </w:rPr>
        <w:t xml:space="preserve"> therefore </w:t>
      </w:r>
      <w:r w:rsidRPr="00BF1C60">
        <w:rPr>
          <w:rStyle w:val="StyleBoldUnderline"/>
          <w:highlight w:val="yellow"/>
        </w:rPr>
        <w:t>we have an obligation, what used to be called the white man's burden, to go off and rescue them.</w:t>
      </w:r>
      <w:r w:rsidRPr="00BF1C60">
        <w:rPr>
          <w:rStyle w:val="StyleBoldUnderline"/>
        </w:rPr>
        <w:t xml:space="preserve"> </w:t>
      </w:r>
      <w:r w:rsidRPr="00BF1C60">
        <w:rPr>
          <w:sz w:val="16"/>
        </w:rPr>
        <w:t xml:space="preserve">And so you see some of that language, which is the idea that Arabs cannot bring democracy by themselves, they cannot make change, and so we need to intervene. So </w:t>
      </w:r>
      <w:r w:rsidRPr="00BF1C60">
        <w:rPr>
          <w:rStyle w:val="Emphasis"/>
          <w:highlight w:val="yellow"/>
        </w:rPr>
        <w:t>it's a combination</w:t>
      </w:r>
      <w:r w:rsidRPr="00BF1C60">
        <w:rPr>
          <w:rStyle w:val="Emphasis"/>
        </w:rPr>
        <w:t xml:space="preserve"> both </w:t>
      </w:r>
      <w:r w:rsidRPr="00BF1C60">
        <w:rPr>
          <w:rStyle w:val="Emphasis"/>
          <w:highlight w:val="yellow"/>
        </w:rPr>
        <w:t>of the victim narrative</w:t>
      </w:r>
      <w:r w:rsidRPr="00BF1C60">
        <w:rPr>
          <w:rStyle w:val="Emphasis"/>
        </w:rPr>
        <w:t xml:space="preserve">, which has a long history, </w:t>
      </w:r>
      <w:r w:rsidRPr="00BF1C60">
        <w:rPr>
          <w:rStyle w:val="Emphasis"/>
          <w:highlight w:val="yellow"/>
        </w:rPr>
        <w:t>combined with this language of clash of civilizations.</w:t>
      </w:r>
      <w:r w:rsidRPr="00BF1C60">
        <w:rPr>
          <w:rStyle w:val="Emphasis"/>
        </w:rPr>
        <w:t xml:space="preserve"> </w:t>
      </w:r>
      <w:r w:rsidRPr="00BF1C60">
        <w:rPr>
          <w:sz w:val="16"/>
        </w:rPr>
        <w:t xml:space="preserve">DESVARIEUX: Okay. And how does this fit into domestic policy? How do they work Islamophobia into domestic policy? KUMAR: Right. I mean, the comparison I make in the book and that I'm actually working on in the next book is that </w:t>
      </w:r>
      <w:r w:rsidRPr="00BF1C60">
        <w:rPr>
          <w:rStyle w:val="StyleBoldUnderline"/>
          <w:highlight w:val="yellow"/>
        </w:rPr>
        <w:t xml:space="preserve">the U.S. </w:t>
      </w:r>
      <w:r w:rsidRPr="00EE6D63">
        <w:rPr>
          <w:rStyle w:val="StyleBoldUnderline"/>
        </w:rPr>
        <w:t xml:space="preserve">government, </w:t>
      </w:r>
      <w:r w:rsidRPr="00BF1C60">
        <w:rPr>
          <w:rStyle w:val="StyleBoldUnderline"/>
          <w:highlight w:val="yellow"/>
        </w:rPr>
        <w:t xml:space="preserve">and </w:t>
      </w:r>
      <w:r w:rsidRPr="00EE6D63">
        <w:rPr>
          <w:rStyle w:val="StyleBoldUnderline"/>
        </w:rPr>
        <w:t xml:space="preserve">U.S. </w:t>
      </w:r>
      <w:r w:rsidRPr="00EE6D63">
        <w:rPr>
          <w:rStyle w:val="StyleBoldUnderline"/>
          <w:highlight w:val="yellow"/>
        </w:rPr>
        <w:t>imperialism</w:t>
      </w:r>
      <w:r w:rsidRPr="00BF1C60">
        <w:rPr>
          <w:rStyle w:val="StyleBoldUnderline"/>
        </w:rPr>
        <w:t xml:space="preserve"> in particular, </w:t>
      </w:r>
      <w:r w:rsidRPr="00BF1C60">
        <w:rPr>
          <w:rStyle w:val="Emphasis"/>
          <w:highlight w:val="yellow"/>
        </w:rPr>
        <w:t>always needs an enemy</w:t>
      </w:r>
      <w:r w:rsidRPr="00BF1C60">
        <w:rPr>
          <w:sz w:val="16"/>
        </w:rPr>
        <w:t xml:space="preserve">. That is, </w:t>
      </w:r>
      <w:r w:rsidRPr="00BF1C60">
        <w:rPr>
          <w:rStyle w:val="StyleBoldUnderline"/>
        </w:rPr>
        <w:t xml:space="preserve">when there is no humanitarian cause, </w:t>
      </w:r>
      <w:r w:rsidRPr="00BF1C60">
        <w:rPr>
          <w:rStyle w:val="StyleBoldUnderline"/>
          <w:highlight w:val="yellow"/>
        </w:rPr>
        <w:t>an enemy is</w:t>
      </w:r>
      <w:r w:rsidRPr="00BF1C60">
        <w:rPr>
          <w:rStyle w:val="StyleBoldUnderline"/>
        </w:rPr>
        <w:t xml:space="preserve"> an </w:t>
      </w:r>
      <w:r w:rsidRPr="00EE6D63">
        <w:rPr>
          <w:rStyle w:val="StyleBoldUnderline"/>
        </w:rPr>
        <w:t xml:space="preserve">extremely </w:t>
      </w:r>
      <w:r w:rsidRPr="00BF1C60">
        <w:rPr>
          <w:rStyle w:val="StyleBoldUnderline"/>
          <w:highlight w:val="yellow"/>
        </w:rPr>
        <w:t>useful</w:t>
      </w:r>
      <w:r w:rsidRPr="00BF1C60">
        <w:rPr>
          <w:rStyle w:val="StyleBoldUnderline"/>
        </w:rPr>
        <w:t xml:space="preserve"> way </w:t>
      </w:r>
      <w:r w:rsidRPr="00BF1C60">
        <w:rPr>
          <w:rStyle w:val="Emphasis"/>
          <w:highlight w:val="yellow"/>
        </w:rPr>
        <w:t>to justify wars abroad</w:t>
      </w:r>
      <w:r w:rsidRPr="00BF1C60">
        <w:rPr>
          <w:rStyle w:val="StyleBoldUnderline"/>
          <w:highlight w:val="yellow"/>
        </w:rPr>
        <w:t xml:space="preserve">, </w:t>
      </w:r>
      <w:r w:rsidRPr="00BF1C60">
        <w:rPr>
          <w:rStyle w:val="Emphasis"/>
          <w:highlight w:val="yellow"/>
        </w:rPr>
        <w:t>as well as the policing of dissent at home</w:t>
      </w:r>
      <w:r w:rsidRPr="00BF1C60">
        <w:rPr>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sidRPr="00BF1C60">
        <w:rPr>
          <w:rStyle w:val="StyleBoldUnderline"/>
        </w:rPr>
        <w:t>we have the same sort of thing</w:t>
      </w:r>
      <w:r w:rsidRPr="00BF1C60">
        <w:rPr>
          <w:sz w:val="16"/>
        </w:rPr>
        <w:t xml:space="preserve">. </w:t>
      </w:r>
      <w:r w:rsidRPr="00BF1C60">
        <w:rPr>
          <w:rStyle w:val="StyleBoldUnderline"/>
        </w:rPr>
        <w:t xml:space="preserve">After 9/11, the war on terror comes into </w:t>
      </w:r>
      <w:r w:rsidRPr="00BF1C60">
        <w:rPr>
          <w:rStyle w:val="Emphasis"/>
        </w:rPr>
        <w:t>being precisely about fighting endless wars.</w:t>
      </w:r>
      <w:r w:rsidRPr="00BF1C60">
        <w:rPr>
          <w:rStyle w:val="StyleBoldUnderline"/>
        </w:rPr>
        <w:t xml:space="preserve"> </w:t>
      </w:r>
      <w:r w:rsidRPr="00BF1C60">
        <w:rPr>
          <w:sz w:val="16"/>
        </w:rPr>
        <w:t xml:space="preserve">Remember, </w:t>
      </w:r>
      <w:r w:rsidRPr="00BF1C60">
        <w:rPr>
          <w:rStyle w:val="StyleBoldUnderline"/>
        </w:rPr>
        <w:t>back in 9/11 the Bush administration was going to start with Afghanistan, go to Iraq, and then Iran, Syria, and so on and so forth</w:t>
      </w:r>
      <w:r w:rsidRPr="00BF1C60">
        <w:rPr>
          <w:sz w:val="16"/>
        </w:rPr>
        <w:t xml:space="preserve">. It didn't work out that way. But </w:t>
      </w:r>
      <w:r w:rsidRPr="00BF1C60">
        <w:rPr>
          <w:rStyle w:val="Emphasis"/>
        </w:rPr>
        <w:t>the idea was to drum up this fear of this menacing terrorist enemy</w:t>
      </w:r>
      <w:r w:rsidRPr="00BF1C60">
        <w:rPr>
          <w:rStyle w:val="StyleBoldUnderline"/>
        </w:rPr>
        <w:t>, which justified wars all over the world in order to gain the U.S.'s interest in</w:t>
      </w:r>
      <w:r w:rsidRPr="00BF1C60">
        <w:rPr>
          <w:sz w:val="16"/>
        </w:rPr>
        <w:t xml:space="preserve"> [incompr.] </w:t>
      </w:r>
      <w:r w:rsidRPr="00BF1C60">
        <w:rPr>
          <w:rStyle w:val="StyleBoldUnderline"/>
        </w:rPr>
        <w:t xml:space="preserve">particularly in the oil-rich region in the Middle East. </w:t>
      </w:r>
      <w:r w:rsidRPr="00BF1C60">
        <w:rPr>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BF1C60">
        <w:rPr>
          <w:rStyle w:val="Emphasis"/>
          <w:highlight w:val="yellow"/>
        </w:rPr>
        <w:t xml:space="preserve">it's truly horrific the extent to which Muslim </w:t>
      </w:r>
      <w:r w:rsidRPr="00EE6D63">
        <w:rPr>
          <w:rStyle w:val="Emphasis"/>
        </w:rPr>
        <w:t>American</w:t>
      </w:r>
      <w:r w:rsidRPr="00BF1C60">
        <w:rPr>
          <w:rStyle w:val="Emphasis"/>
          <w:highlight w:val="yellow"/>
        </w:rPr>
        <w:t>s and people who look Muslim have been demonized since 9/11.</w:t>
      </w:r>
    </w:p>
    <w:p w14:paraId="6EE2B49B" w14:textId="77777777" w:rsidR="006640BF" w:rsidRPr="00BF1C60" w:rsidRDefault="006640BF" w:rsidP="006640BF">
      <w:pPr>
        <w:pStyle w:val="Heading4"/>
      </w:pPr>
      <w:r w:rsidRPr="00BF1C60">
        <w:rPr>
          <w:bCs w:val="0"/>
        </w:rPr>
        <w:t xml:space="preserve">This dehumanization of foreign populations establishes </w:t>
      </w:r>
      <w:r w:rsidRPr="003324D1">
        <w:rPr>
          <w:bCs w:val="0"/>
          <w:u w:val="single"/>
        </w:rPr>
        <w:t>continuous cycles of violence</w:t>
      </w:r>
      <w:r w:rsidRPr="00BF1C60">
        <w:rPr>
          <w:bCs w:val="0"/>
        </w:rPr>
        <w:t>---</w:t>
      </w:r>
      <w:r>
        <w:rPr>
          <w:bCs w:val="0"/>
        </w:rPr>
        <w:t>the way we discuss this issue matters</w:t>
      </w:r>
    </w:p>
    <w:p w14:paraId="0A378C4F" w14:textId="77777777" w:rsidR="006640BF" w:rsidRPr="00BF1C60" w:rsidRDefault="006640BF" w:rsidP="006640BF">
      <w:pPr>
        <w:rPr>
          <w:rStyle w:val="StyleStyleBold12pt"/>
        </w:rPr>
      </w:pPr>
      <w:r w:rsidRPr="00BF1C60">
        <w:t xml:space="preserve">John </w:t>
      </w:r>
      <w:r w:rsidRPr="003324D1">
        <w:rPr>
          <w:rStyle w:val="StyleStyleBold12pt"/>
        </w:rPr>
        <w:t>Collins 2</w:t>
      </w:r>
      <w:r w:rsidRPr="00BF1C60">
        <w:t>, Ass. Prof. of Global Studies at St. Lawrence, and Ross Glover, Visiting Professor of Sociology at St. Lawrence University, 2002, Collateral Language, p. 6-7, The Real Effects of Language)</w:t>
      </w:r>
    </w:p>
    <w:p w14:paraId="100E58B1" w14:textId="77777777" w:rsidR="006640BF" w:rsidRPr="00BF1C60" w:rsidRDefault="006640BF" w:rsidP="006640BF">
      <w:pPr>
        <w:rPr>
          <w:rStyle w:val="StyleBoldUnderline"/>
        </w:rPr>
      </w:pPr>
      <w:r w:rsidRPr="00BF1C60">
        <w:rPr>
          <w:sz w:val="16"/>
        </w:rPr>
        <w:t>As any university student knows, theories about the “social con</w:t>
      </w:r>
      <w:r w:rsidRPr="00BF1C60">
        <w:rPr>
          <w:sz w:val="16"/>
        </w:rPr>
        <w:softHyphen/>
        <w:t xml:space="preserve">struction” and social effects of language have become a common feature of academic scholarship. </w:t>
      </w:r>
      <w:r w:rsidRPr="00BF1C60">
        <w:rPr>
          <w:rStyle w:val="StyleBoldUnderline"/>
        </w:rPr>
        <w:t xml:space="preserve">Conservative </w:t>
      </w:r>
      <w:r w:rsidRPr="00BF1C60">
        <w:rPr>
          <w:rStyle w:val="StyleBoldUnderline"/>
          <w:highlight w:val="yellow"/>
        </w:rPr>
        <w:t>critics</w:t>
      </w:r>
      <w:r w:rsidRPr="00BF1C60">
        <w:rPr>
          <w:rStyle w:val="StyleBoldUnderline"/>
        </w:rPr>
        <w:t xml:space="preserve"> often </w:t>
      </w:r>
      <w:r w:rsidRPr="00BF1C60">
        <w:rPr>
          <w:rStyle w:val="StyleBoldUnderline"/>
          <w:highlight w:val="yellow"/>
        </w:rPr>
        <w:t>argue</w:t>
      </w:r>
      <w:r w:rsidRPr="00BF1C60">
        <w:rPr>
          <w:rStyle w:val="StyleBoldUnderline"/>
        </w:rPr>
        <w:t xml:space="preserve"> that those who use</w:t>
      </w:r>
      <w:r w:rsidRPr="00BF1C60">
        <w:rPr>
          <w:sz w:val="16"/>
        </w:rPr>
        <w:t xml:space="preserve"> these </w:t>
      </w:r>
      <w:r w:rsidRPr="00BF1C60">
        <w:rPr>
          <w:rStyle w:val="StyleBoldUnderline"/>
          <w:highlight w:val="yellow"/>
        </w:rPr>
        <w:t>theories of language</w:t>
      </w:r>
      <w:r w:rsidRPr="00BF1C60">
        <w:rPr>
          <w:sz w:val="16"/>
        </w:rPr>
        <w:t xml:space="preserve"> (e.g., deconstruc</w:t>
      </w:r>
      <w:r w:rsidRPr="00BF1C60">
        <w:rPr>
          <w:sz w:val="16"/>
        </w:rPr>
        <w:softHyphen/>
        <w:t xml:space="preserve">tion) </w:t>
      </w:r>
      <w:r w:rsidRPr="00BF1C60">
        <w:rPr>
          <w:rStyle w:val="StyleBoldUnderline"/>
          <w:highlight w:val="yellow"/>
        </w:rPr>
        <w:t>are “just” talking about language, as opposed to</w:t>
      </w:r>
      <w:r w:rsidRPr="00BF1C60">
        <w:rPr>
          <w:sz w:val="16"/>
        </w:rPr>
        <w:t xml:space="preserve"> talking about </w:t>
      </w:r>
      <w:r w:rsidRPr="00BF1C60">
        <w:rPr>
          <w:rStyle w:val="StyleBoldUnderline"/>
          <w:highlight w:val="yellow"/>
        </w:rPr>
        <w:t>the “real world.”</w:t>
      </w:r>
      <w:r w:rsidRPr="00BF1C60">
        <w:rPr>
          <w:sz w:val="16"/>
        </w:rPr>
        <w:t xml:space="preserve"> The essays in this book, by contrast, begin from the premise that </w:t>
      </w:r>
      <w:r w:rsidRPr="00BF1C60">
        <w:rPr>
          <w:rStyle w:val="StyleBoldUnderline"/>
          <w:highlight w:val="yellow"/>
        </w:rPr>
        <w:t xml:space="preserve">language matters in the most </w:t>
      </w:r>
      <w:r w:rsidRPr="00BF1C60">
        <w:rPr>
          <w:rStyle w:val="Emphasis"/>
          <w:highlight w:val="yellow"/>
        </w:rPr>
        <w:t>concrete</w:t>
      </w:r>
      <w:r w:rsidRPr="00BF1C60">
        <w:rPr>
          <w:rStyle w:val="StyleBoldUnderline"/>
          <w:highlight w:val="yellow"/>
        </w:rPr>
        <w:t xml:space="preserve">, </w:t>
      </w:r>
      <w:r w:rsidRPr="00BF1C60">
        <w:rPr>
          <w:rStyle w:val="Emphasis"/>
          <w:highlight w:val="yellow"/>
        </w:rPr>
        <w:t>im</w:t>
      </w:r>
      <w:r w:rsidRPr="00BF1C60">
        <w:rPr>
          <w:rStyle w:val="Emphasis"/>
          <w:highlight w:val="yellow"/>
        </w:rPr>
        <w:softHyphen/>
        <w:t>mediate</w:t>
      </w:r>
      <w:r w:rsidRPr="00BF1C60">
        <w:rPr>
          <w:rStyle w:val="StyleBoldUnderline"/>
          <w:highlight w:val="yellow"/>
        </w:rPr>
        <w:t xml:space="preserve"> way possible: its use, by political and military leaders, leads directly to violence in the form of war, mass murder (in</w:t>
      </w:r>
      <w:r w:rsidRPr="00BF1C60">
        <w:rPr>
          <w:rStyle w:val="StyleBoldUnderline"/>
          <w:highlight w:val="yellow"/>
        </w:rPr>
        <w:softHyphen/>
        <w:t>cluding genocide), the physical destruction of human commu</w:t>
      </w:r>
      <w:r w:rsidRPr="00BF1C60">
        <w:rPr>
          <w:rStyle w:val="StyleBoldUnderline"/>
          <w:highlight w:val="yellow"/>
        </w:rPr>
        <w:softHyphen/>
        <w:t>nities, and the devastation of the natural environment</w:t>
      </w:r>
      <w:r w:rsidRPr="00BF1C60">
        <w:rPr>
          <w:sz w:val="16"/>
        </w:rPr>
        <w:t xml:space="preserve">. Indeed, </w:t>
      </w:r>
      <w:r w:rsidRPr="00BF1C60">
        <w:rPr>
          <w:rStyle w:val="StyleBoldUnderline"/>
          <w:highlight w:val="yellow"/>
        </w:rPr>
        <w:t>if the world ever witnesses</w:t>
      </w:r>
      <w:r w:rsidRPr="00BF1C60">
        <w:rPr>
          <w:sz w:val="16"/>
        </w:rPr>
        <w:t xml:space="preserve"> a </w:t>
      </w:r>
      <w:r w:rsidRPr="00BF1C60">
        <w:rPr>
          <w:rStyle w:val="StyleBoldUnderline"/>
          <w:highlight w:val="yellow"/>
        </w:rPr>
        <w:t>nuclear holocaust, it will</w:t>
      </w:r>
      <w:r w:rsidRPr="00BF1C60">
        <w:rPr>
          <w:rStyle w:val="StyleBoldUnderline"/>
        </w:rPr>
        <w:t xml:space="preserve"> probably </w:t>
      </w:r>
      <w:r w:rsidRPr="00BF1C60">
        <w:rPr>
          <w:rStyle w:val="StyleBoldUnderline"/>
          <w:highlight w:val="yellow"/>
        </w:rPr>
        <w:t>be because leaders</w:t>
      </w:r>
      <w:r w:rsidRPr="00BF1C60">
        <w:rPr>
          <w:sz w:val="16"/>
        </w:rPr>
        <w:t xml:space="preserve"> in more than one country have </w:t>
      </w:r>
      <w:r w:rsidRPr="00BF1C60">
        <w:rPr>
          <w:rStyle w:val="StyleBoldUnderline"/>
          <w:highlight w:val="yellow"/>
        </w:rPr>
        <w:t>succeeded in convincing</w:t>
      </w:r>
      <w:r w:rsidRPr="00BF1C60">
        <w:rPr>
          <w:rStyle w:val="StyleBoldUnderline"/>
        </w:rPr>
        <w:t xml:space="preserve"> their </w:t>
      </w:r>
      <w:r w:rsidRPr="00BF1C60">
        <w:rPr>
          <w:rStyle w:val="StyleBoldUnderline"/>
          <w:highlight w:val="yellow"/>
        </w:rPr>
        <w:t>people</w:t>
      </w:r>
      <w:r w:rsidRPr="00BF1C60">
        <w:rPr>
          <w:rStyle w:val="StyleBoldUnderline"/>
        </w:rPr>
        <w:t xml:space="preserve">, </w:t>
      </w:r>
      <w:r w:rsidRPr="00BF1C60">
        <w:rPr>
          <w:rStyle w:val="StyleBoldUnderline"/>
          <w:highlight w:val="yellow"/>
        </w:rPr>
        <w:t>through</w:t>
      </w:r>
      <w:r w:rsidRPr="00BF1C60">
        <w:rPr>
          <w:rStyle w:val="StyleBoldUnderline"/>
        </w:rPr>
        <w:t xml:space="preserve"> the use of </w:t>
      </w:r>
      <w:r w:rsidRPr="00BF1C60">
        <w:rPr>
          <w:rStyle w:val="StyleBoldUnderline"/>
          <w:highlight w:val="yellow"/>
        </w:rPr>
        <w:t>political language, that the use of nuclear weapons and, if necessary, the destruction of the earth itself, is justifiable</w:t>
      </w:r>
      <w:r w:rsidRPr="00BF1C60">
        <w:rPr>
          <w:sz w:val="16"/>
        </w:rPr>
        <w:t xml:space="preserve">. From our perspective, then, </w:t>
      </w:r>
      <w:r w:rsidRPr="00BF1C60">
        <w:rPr>
          <w:rStyle w:val="StyleBoldUnderline"/>
          <w:highlight w:val="yellow"/>
        </w:rPr>
        <w:t>every act of political violence</w:t>
      </w:r>
      <w:r w:rsidRPr="00BF1C60">
        <w:rPr>
          <w:sz w:val="16"/>
        </w:rPr>
        <w:t>—from the horrors perpetrated against Native Americans to the murder of political dissidents in the So</w:t>
      </w:r>
      <w:r w:rsidRPr="00BF1C60">
        <w:rPr>
          <w:sz w:val="16"/>
        </w:rPr>
        <w:softHyphen/>
        <w:t>viet Union to the destruction of the World Trade Center, and now the bombing of Afghanistan—</w:t>
      </w:r>
      <w:r w:rsidRPr="00BF1C60">
        <w:rPr>
          <w:rStyle w:val="StyleBoldUnderline"/>
          <w:highlight w:val="yellow"/>
        </w:rPr>
        <w:t>is intimately linked with the use of language</w:t>
      </w:r>
      <w:r w:rsidRPr="00BF1C60">
        <w:rPr>
          <w:rStyle w:val="StyleBoldUnderline"/>
        </w:rPr>
        <w:t>.</w:t>
      </w:r>
      <w:r w:rsidRPr="00BF1C60">
        <w:rPr>
          <w:sz w:val="16"/>
        </w:rPr>
        <w:t xml:space="preserve"> Partly what </w:t>
      </w:r>
      <w:r w:rsidRPr="00BF1C60">
        <w:rPr>
          <w:rStyle w:val="StyleBoldUnderline"/>
          <w:highlight w:val="yellow"/>
        </w:rPr>
        <w:t>we are talking about</w:t>
      </w:r>
      <w:r w:rsidRPr="00BF1C60">
        <w:rPr>
          <w:sz w:val="16"/>
        </w:rPr>
        <w:t xml:space="preserve"> here, of course, are the </w:t>
      </w:r>
      <w:r w:rsidRPr="00BF1C60">
        <w:rPr>
          <w:rStyle w:val="StyleBoldUnderline"/>
          <w:highlight w:val="yellow"/>
        </w:rPr>
        <w:t>processes of “manufacturing consent” and shaping people’s per</w:t>
      </w:r>
      <w:r w:rsidRPr="00BF1C60">
        <w:rPr>
          <w:rStyle w:val="StyleBoldUnderline"/>
          <w:highlight w:val="yellow"/>
        </w:rPr>
        <w:softHyphen/>
        <w:t xml:space="preserve">ception of the world around </w:t>
      </w:r>
      <w:r w:rsidRPr="00EE6D63">
        <w:rPr>
          <w:rStyle w:val="StyleBoldUnderline"/>
          <w:highlight w:val="yellow"/>
        </w:rPr>
        <w:t>them</w:t>
      </w:r>
      <w:r w:rsidRPr="00EE6D63">
        <w:rPr>
          <w:sz w:val="16"/>
          <w:highlight w:val="yellow"/>
        </w:rPr>
        <w:t xml:space="preserve">; </w:t>
      </w:r>
      <w:r w:rsidRPr="00EE6D63">
        <w:rPr>
          <w:rStyle w:val="Emphasis"/>
          <w:highlight w:val="yellow"/>
        </w:rPr>
        <w:t xml:space="preserve">people </w:t>
      </w:r>
      <w:r w:rsidRPr="00BF1C60">
        <w:rPr>
          <w:rStyle w:val="Emphasis"/>
          <w:highlight w:val="yellow"/>
        </w:rPr>
        <w:t>are more likely to sup</w:t>
      </w:r>
      <w:r w:rsidRPr="00BF1C60">
        <w:rPr>
          <w:rStyle w:val="Emphasis"/>
          <w:highlight w:val="yellow"/>
        </w:rPr>
        <w:softHyphen/>
        <w:t>port acts of violence committed in their name if the recipients of the violence have been defined as “</w:t>
      </w:r>
      <w:r w:rsidRPr="00EE6D63">
        <w:rPr>
          <w:rStyle w:val="Emphasis"/>
          <w:highlight w:val="yellow"/>
        </w:rPr>
        <w:t xml:space="preserve">terrorists,” or </w:t>
      </w:r>
      <w:r w:rsidRPr="00BF1C60">
        <w:rPr>
          <w:rStyle w:val="Emphasis"/>
          <w:highlight w:val="yellow"/>
        </w:rPr>
        <w:t>if the violence is presented as a defense of “freedom.”</w:t>
      </w:r>
      <w:r w:rsidRPr="00BF1C60">
        <w:rPr>
          <w:sz w:val="16"/>
        </w:rPr>
        <w:t xml:space="preserve"> Media analysts such as Noam Chomsky have written eloquently about the corrosive ef</w:t>
      </w:r>
      <w:r w:rsidRPr="00BF1C60">
        <w:rPr>
          <w:sz w:val="16"/>
        </w:rPr>
        <w:softHyphen/>
        <w:t>fects that this kind of process has on the political culture of sup</w:t>
      </w:r>
      <w:r w:rsidRPr="00BF1C60">
        <w:rPr>
          <w:sz w:val="16"/>
        </w:rPr>
        <w:softHyphen/>
        <w:t xml:space="preserve">posedly democratic societies. At the risk of stating the obvious, however, the most fundamental effects of violence are those that are visited upon the objects of violence; </w:t>
      </w:r>
      <w:r w:rsidRPr="00BF1C60">
        <w:rPr>
          <w:rStyle w:val="StyleBoldUnderline"/>
          <w:highlight w:val="yellow"/>
        </w:rPr>
        <w:t xml:space="preserve">the language that shapes public opinion is the same language that burns villages, besieges entire populations, kills and maims </w:t>
      </w:r>
      <w:r w:rsidRPr="00EE6D63">
        <w:rPr>
          <w:rStyle w:val="StyleBoldUnderline"/>
        </w:rPr>
        <w:t xml:space="preserve">human </w:t>
      </w:r>
      <w:r w:rsidRPr="00BF1C60">
        <w:rPr>
          <w:rStyle w:val="StyleBoldUnderline"/>
          <w:highlight w:val="yellow"/>
        </w:rPr>
        <w:t>bodies, and leaves the ground scarred with bomb craters and littered with land mines.</w:t>
      </w:r>
      <w:r w:rsidRPr="00BF1C60">
        <w:rPr>
          <w:rStyle w:val="StyleBoldUnderline"/>
        </w:rPr>
        <w:t xml:space="preserve"> </w:t>
      </w:r>
      <w:r w:rsidRPr="00BF1C60">
        <w:rPr>
          <w:sz w:val="16"/>
        </w:rPr>
        <w:t xml:space="preserve">As George Orwell so famously illustrated in his work, </w:t>
      </w:r>
      <w:r w:rsidRPr="00BF1C60">
        <w:rPr>
          <w:rStyle w:val="StyleBoldUnderline"/>
        </w:rPr>
        <w:t xml:space="preserve">acts of </w:t>
      </w:r>
      <w:r w:rsidRPr="00BF1C60">
        <w:rPr>
          <w:rStyle w:val="StyleBoldUnderline"/>
          <w:highlight w:val="yellow"/>
        </w:rPr>
        <w:t>vio</w:t>
      </w:r>
      <w:r w:rsidRPr="00BF1C60">
        <w:rPr>
          <w:rStyle w:val="StyleBoldUnderline"/>
          <w:highlight w:val="yellow"/>
        </w:rPr>
        <w:softHyphen/>
        <w:t>lence can easily be made more palatable through</w:t>
      </w:r>
      <w:r w:rsidRPr="00BF1C60">
        <w:rPr>
          <w:rStyle w:val="StyleBoldUnderline"/>
        </w:rPr>
        <w:t xml:space="preserve"> the use of </w:t>
      </w:r>
      <w:r w:rsidRPr="00BF1C60">
        <w:rPr>
          <w:rStyle w:val="StyleBoldUnderline"/>
          <w:highlight w:val="yellow"/>
        </w:rPr>
        <w:t>eu</w:t>
      </w:r>
      <w:r w:rsidRPr="00BF1C60">
        <w:rPr>
          <w:rStyle w:val="StyleBoldUnderline"/>
          <w:highlight w:val="yellow"/>
        </w:rPr>
        <w:softHyphen/>
        <w:t>phemisms such as “pacification”</w:t>
      </w:r>
      <w:r w:rsidRPr="00BF1C60">
        <w:rPr>
          <w:sz w:val="16"/>
        </w:rPr>
        <w:t xml:space="preserve"> or, to use an example discussed in this book, “targets.” It is important to point out, however, that </w:t>
      </w:r>
      <w:r w:rsidRPr="00BF1C60">
        <w:rPr>
          <w:rStyle w:val="StyleBoldUnderline"/>
          <w:highlight w:val="yellow"/>
        </w:rPr>
        <w:t>the need for such language derives from the simple fact that the violence itself is abhorrent. Were it not for the</w:t>
      </w:r>
      <w:r w:rsidRPr="00BF1C60">
        <w:rPr>
          <w:rStyle w:val="StyleBoldUnderline"/>
        </w:rPr>
        <w:t xml:space="preserve"> </w:t>
      </w:r>
      <w:r w:rsidRPr="00BF1C60">
        <w:rPr>
          <w:sz w:val="16"/>
        </w:rPr>
        <w:t xml:space="preserve">abstract language of “vital interests” and “surgical strikes” and the </w:t>
      </w:r>
      <w:r w:rsidRPr="00BF1C60">
        <w:rPr>
          <w:rStyle w:val="StyleBoldUnderline"/>
          <w:highlight w:val="yellow"/>
        </w:rPr>
        <w:t>flattering lan</w:t>
      </w:r>
      <w:r w:rsidRPr="00BF1C60">
        <w:rPr>
          <w:rStyle w:val="StyleBoldUnderline"/>
          <w:highlight w:val="yellow"/>
        </w:rPr>
        <w:softHyphen/>
        <w:t>guage of</w:t>
      </w:r>
      <w:r w:rsidRPr="00BF1C60">
        <w:rPr>
          <w:sz w:val="16"/>
        </w:rPr>
        <w:t xml:space="preserve"> “civilization” and </w:t>
      </w:r>
      <w:r w:rsidRPr="00BF1C60">
        <w:rPr>
          <w:rStyle w:val="StyleBoldUnderline"/>
          <w:highlight w:val="yellow"/>
        </w:rPr>
        <w:t>‘just” wars, we would be less likely to avert our mental gaze from</w:t>
      </w:r>
      <w:r w:rsidRPr="00BF1C60">
        <w:rPr>
          <w:rStyle w:val="StyleBoldUnderline"/>
        </w:rPr>
        <w:t xml:space="preserve"> </w:t>
      </w:r>
      <w:r w:rsidRPr="00BF1C60">
        <w:rPr>
          <w:rStyle w:val="StyleBoldUnderline"/>
          <w:highlight w:val="yellow"/>
        </w:rPr>
        <w:t>the</w:t>
      </w:r>
      <w:r w:rsidRPr="00BF1C60">
        <w:rPr>
          <w:rStyle w:val="StyleBoldUnderline"/>
        </w:rPr>
        <w:t xml:space="preserve"> physical </w:t>
      </w:r>
      <w:r w:rsidRPr="00BF1C60">
        <w:rPr>
          <w:rStyle w:val="StyleBoldUnderline"/>
          <w:highlight w:val="yellow"/>
        </w:rPr>
        <w:t>effects of violence.</w:t>
      </w:r>
    </w:p>
    <w:p w14:paraId="116D354D" w14:textId="77777777" w:rsidR="006640BF" w:rsidRPr="003324D1" w:rsidRDefault="006640BF" w:rsidP="006640BF">
      <w:pPr>
        <w:pStyle w:val="Heading4"/>
      </w:pPr>
      <w:r w:rsidRPr="003324D1">
        <w:t xml:space="preserve">Islamophobic detention policies create constant </w:t>
      </w:r>
      <w:r w:rsidRPr="003324D1">
        <w:rPr>
          <w:u w:val="single"/>
        </w:rPr>
        <w:t>dehumanization</w:t>
      </w:r>
      <w:r w:rsidRPr="003324D1">
        <w:t>---marking individuals as “dangerous” creates a free license that establishes detention sites as a space of perpetual warfare</w:t>
      </w:r>
    </w:p>
    <w:p w14:paraId="25A28AE3" w14:textId="77777777" w:rsidR="006640BF" w:rsidRPr="00BF1C60" w:rsidRDefault="006640BF" w:rsidP="006640BF">
      <w:pPr>
        <w:rPr>
          <w:b/>
          <w:bCs/>
          <w:sz w:val="24"/>
        </w:rPr>
      </w:pPr>
      <w:r w:rsidRPr="00BF1C60">
        <w:rPr>
          <w:sz w:val="16"/>
          <w:szCs w:val="16"/>
        </w:rPr>
        <w:t>Judith</w:t>
      </w:r>
      <w:r w:rsidRPr="00BF1C60">
        <w:rPr>
          <w:rStyle w:val="StyleStyleBold12pt"/>
        </w:rPr>
        <w:t xml:space="preserve"> Butler 6</w:t>
      </w:r>
      <w:r w:rsidRPr="00BF1C60">
        <w:rPr>
          <w:sz w:val="16"/>
          <w:szCs w:val="16"/>
        </w:rPr>
        <w:t>, Professor at UC Berkeley, “Precarious Life: The Powers of Mourning and Violence” Ch. 3: Indefinite Detention, p. 50</w:t>
      </w:r>
    </w:p>
    <w:p w14:paraId="67B6FDFB" w14:textId="77777777" w:rsidR="006640BF" w:rsidRPr="00BF1C60" w:rsidRDefault="006640BF" w:rsidP="006640BF">
      <w:pPr>
        <w:rPr>
          <w:rStyle w:val="Emphasis"/>
        </w:rPr>
      </w:pPr>
      <w:r w:rsidRPr="00BF1C60">
        <w:rPr>
          <w:rStyle w:val="StyleBoldUnderline"/>
        </w:rPr>
        <w:t>If a person is simply deemed dangerous</w:t>
      </w:r>
      <w:r w:rsidRPr="00BF1C60">
        <w:rPr>
          <w:sz w:val="14"/>
        </w:rPr>
        <w:t xml:space="preserve">, then </w:t>
      </w:r>
      <w:r w:rsidRPr="00BF1C60">
        <w:rPr>
          <w:rStyle w:val="StyleBoldUnderline"/>
        </w:rPr>
        <w:t>it is no longer a matter of deciding whether criminal acts occurred.</w:t>
      </w:r>
      <w:r w:rsidRPr="00BF1C60">
        <w:rPr>
          <w:sz w:val="14"/>
        </w:rPr>
        <w:t xml:space="preserve"> Indeed, "</w:t>
      </w:r>
      <w:r w:rsidRPr="00BF1C60">
        <w:rPr>
          <w:rStyle w:val="StyleBoldUnderline"/>
        </w:rPr>
        <w:t>deeming" someone dangerous is an unsubstantiated judgment</w:t>
      </w:r>
      <w:r w:rsidRPr="00BF1C60">
        <w:rPr>
          <w:sz w:val="14"/>
        </w:rPr>
        <w:t xml:space="preserve"> that in these cases works to preempt determinations for which evidence is required. </w:t>
      </w:r>
      <w:r w:rsidRPr="00BF1C60">
        <w:rPr>
          <w:rStyle w:val="StyleBoldUnderline"/>
          <w:highlight w:val="yellow"/>
        </w:rPr>
        <w:t>The license to</w:t>
      </w:r>
      <w:r w:rsidRPr="00BF1C60">
        <w:rPr>
          <w:rStyle w:val="StyleBoldUnderline"/>
        </w:rPr>
        <w:t xml:space="preserve"> brand and categorize and </w:t>
      </w:r>
      <w:r w:rsidRPr="00BF1C60">
        <w:rPr>
          <w:rStyle w:val="StyleBoldUnderline"/>
          <w:highlight w:val="yellow"/>
        </w:rPr>
        <w:t>detain on the basis of suspicion alone</w:t>
      </w:r>
      <w:r w:rsidRPr="00BF1C60">
        <w:rPr>
          <w:sz w:val="14"/>
        </w:rPr>
        <w:t xml:space="preserve">, expressed in this operation of "deeming," </w:t>
      </w:r>
      <w:r w:rsidRPr="00BF1C60">
        <w:rPr>
          <w:rStyle w:val="StyleBoldUnderline"/>
          <w:highlight w:val="yellow"/>
        </w:rPr>
        <w:t>is</w:t>
      </w:r>
      <w:r w:rsidRPr="00BF1C60">
        <w:rPr>
          <w:rStyle w:val="StyleBoldUnderline"/>
        </w:rPr>
        <w:t xml:space="preserve"> potentially </w:t>
      </w:r>
      <w:r w:rsidRPr="00BF1C60">
        <w:rPr>
          <w:rStyle w:val="StyleBoldUnderline"/>
          <w:highlight w:val="yellow"/>
        </w:rPr>
        <w:t>enormous</w:t>
      </w:r>
      <w:r w:rsidRPr="00BF1C60">
        <w:rPr>
          <w:sz w:val="14"/>
          <w:highlight w:val="yellow"/>
        </w:rPr>
        <w:t xml:space="preserve">. </w:t>
      </w:r>
      <w:r w:rsidRPr="00BF1C60">
        <w:rPr>
          <w:rStyle w:val="StyleBoldUnderline"/>
          <w:highlight w:val="yellow"/>
        </w:rPr>
        <w:t>We have</w:t>
      </w:r>
      <w:r w:rsidRPr="00BF1C60">
        <w:rPr>
          <w:rStyle w:val="StyleBoldUnderline"/>
        </w:rPr>
        <w:t xml:space="preserve"> already </w:t>
      </w:r>
      <w:r w:rsidRPr="00BF1C60">
        <w:rPr>
          <w:rStyle w:val="StyleBoldUnderline"/>
          <w:highlight w:val="yellow"/>
        </w:rPr>
        <w:t>seen it at work in racial profiling, in the detention of thousands of</w:t>
      </w:r>
      <w:r w:rsidRPr="00BF1C60">
        <w:rPr>
          <w:rStyle w:val="StyleBoldUnderline"/>
        </w:rPr>
        <w:t xml:space="preserve"> Arab residents or </w:t>
      </w:r>
      <w:r w:rsidRPr="00BF1C60">
        <w:rPr>
          <w:rStyle w:val="StyleBoldUnderline"/>
          <w:highlight w:val="yellow"/>
        </w:rPr>
        <w:t>Arab</w:t>
      </w:r>
      <w:r w:rsidRPr="00BF1C60">
        <w:rPr>
          <w:rStyle w:val="StyleBoldUnderline"/>
        </w:rPr>
        <w:t xml:space="preserve">- American </w:t>
      </w:r>
      <w:r w:rsidRPr="00BF1C60">
        <w:rPr>
          <w:rStyle w:val="StyleBoldUnderline"/>
          <w:highlight w:val="yellow"/>
        </w:rPr>
        <w:t>citizens</w:t>
      </w:r>
      <w:r w:rsidRPr="00BF1C60">
        <w:rPr>
          <w:sz w:val="14"/>
          <w:highlight w:val="yellow"/>
        </w:rPr>
        <w:t xml:space="preserve">, </w:t>
      </w:r>
      <w:r w:rsidRPr="00BF1C60">
        <w:rPr>
          <w:rStyle w:val="Emphasis"/>
          <w:highlight w:val="yellow"/>
        </w:rPr>
        <w:t>sometimes on the basis of last names alone</w:t>
      </w:r>
      <w:r w:rsidRPr="00BF1C60">
        <w:rPr>
          <w:sz w:val="14"/>
          <w:highlight w:val="yellow"/>
        </w:rPr>
        <w:t xml:space="preserve">; </w:t>
      </w:r>
      <w:r w:rsidRPr="00BF1C60">
        <w:rPr>
          <w:rStyle w:val="StyleBoldUnderline"/>
          <w:highlight w:val="yellow"/>
        </w:rPr>
        <w:t>the harassment</w:t>
      </w:r>
      <w:r w:rsidRPr="00BF1C60">
        <w:rPr>
          <w:rStyle w:val="StyleBoldUnderline"/>
        </w:rPr>
        <w:t xml:space="preserve"> of any number of US and non-US citizens </w:t>
      </w:r>
      <w:r w:rsidRPr="00BF1C60">
        <w:rPr>
          <w:rStyle w:val="StyleBoldUnderline"/>
          <w:highlight w:val="yellow"/>
        </w:rPr>
        <w:t>at</w:t>
      </w:r>
      <w:r w:rsidRPr="00BF1C60">
        <w:rPr>
          <w:rStyle w:val="StyleBoldUnderline"/>
        </w:rPr>
        <w:t xml:space="preserve"> the </w:t>
      </w:r>
      <w:r w:rsidRPr="00BF1C60">
        <w:rPr>
          <w:rStyle w:val="StyleBoldUnderline"/>
          <w:highlight w:val="yellow"/>
        </w:rPr>
        <w:t>immi- gration borders</w:t>
      </w:r>
      <w:r w:rsidRPr="00BF1C60">
        <w:rPr>
          <w:sz w:val="14"/>
        </w:rPr>
        <w:t xml:space="preserve"> because some official "perceives"</w:t>
      </w:r>
      <w:r w:rsidRPr="00BF1C60">
        <w:rPr>
          <w:rFonts w:cs="Georgia"/>
          <w:sz w:val="14"/>
        </w:rPr>
        <w:t></w:t>
      </w:r>
      <w:r w:rsidRPr="00BF1C60">
        <w:rPr>
          <w:sz w:val="14"/>
        </w:rPr>
        <w:t xml:space="preserve"> a potential difficulty; </w:t>
      </w:r>
      <w:r w:rsidRPr="00BF1C60">
        <w:rPr>
          <w:rStyle w:val="StyleBoldUnderline"/>
          <w:highlight w:val="yellow"/>
        </w:rPr>
        <w:t>the attacks on individuals of Middle Eastern descent on US streets</w:t>
      </w:r>
      <w:r w:rsidRPr="00BF1C60">
        <w:rPr>
          <w:rStyle w:val="StyleBoldUnderline"/>
        </w:rPr>
        <w:t>, and the targeting of Arab-American professors on campuses</w:t>
      </w:r>
      <w:r w:rsidRPr="00BF1C60">
        <w:rPr>
          <w:sz w:val="14"/>
        </w:rPr>
        <w:t>. When Rumsfeld has sent the US into periodic panics or "alerts,"</w:t>
      </w:r>
      <w:r w:rsidRPr="00BF1C60">
        <w:rPr>
          <w:rFonts w:cs="Georgia"/>
          <w:sz w:val="14"/>
        </w:rPr>
        <w:t></w:t>
      </w:r>
      <w:r w:rsidRPr="00BF1C60">
        <w:rPr>
          <w:sz w:val="14"/>
        </w:rPr>
        <w:t xml:space="preserve"> he has not told the population what to look out for, but only to have a heightened awareness of suspicious activity. </w:t>
      </w:r>
      <w:r w:rsidRPr="00BF1C60">
        <w:rPr>
          <w:rStyle w:val="StyleBoldUnderline"/>
          <w:highlight w:val="yellow"/>
        </w:rPr>
        <w:t>This objectless panic translates</w:t>
      </w:r>
      <w:r w:rsidRPr="00BF1C60">
        <w:rPr>
          <w:rStyle w:val="StyleBoldUnderline"/>
        </w:rPr>
        <w:t xml:space="preserve"> too quickly </w:t>
      </w:r>
      <w:r w:rsidRPr="00BF1C60">
        <w:rPr>
          <w:rStyle w:val="StyleBoldUnderline"/>
          <w:highlight w:val="yellow"/>
        </w:rPr>
        <w:t>into suspicion of all dark-skinned peoples, especially those who are Arab</w:t>
      </w:r>
      <w:r w:rsidRPr="00BF1C60">
        <w:rPr>
          <w:sz w:val="14"/>
          <w:highlight w:val="yellow"/>
        </w:rPr>
        <w:t xml:space="preserve">, </w:t>
      </w:r>
      <w:r w:rsidRPr="00BF1C60">
        <w:rPr>
          <w:rStyle w:val="StyleBoldUnderline"/>
          <w:highlight w:val="yellow"/>
        </w:rPr>
        <w:t>or appear to look so to a population not</w:t>
      </w:r>
      <w:r w:rsidRPr="00BF1C60">
        <w:rPr>
          <w:rStyle w:val="StyleBoldUnderline"/>
        </w:rPr>
        <w:t xml:space="preserve"> always </w:t>
      </w:r>
      <w:r w:rsidRPr="00BF1C60">
        <w:rPr>
          <w:rStyle w:val="StyleBoldUnderline"/>
          <w:highlight w:val="yellow"/>
        </w:rPr>
        <w:t>well versed in making</w:t>
      </w:r>
      <w:r w:rsidRPr="00BF1C60">
        <w:rPr>
          <w:rStyle w:val="StyleBoldUnderline"/>
        </w:rPr>
        <w:t xml:space="preserve"> visual </w:t>
      </w:r>
      <w:r w:rsidRPr="00BF1C60">
        <w:rPr>
          <w:rStyle w:val="StyleBoldUnderline"/>
          <w:highlight w:val="yellow"/>
        </w:rPr>
        <w:t>distinctions</w:t>
      </w:r>
      <w:r w:rsidRPr="00BF1C60">
        <w:rPr>
          <w:sz w:val="14"/>
        </w:rPr>
        <w:t xml:space="preserve">, say, </w:t>
      </w:r>
      <w:r w:rsidRPr="00BF1C60">
        <w:rPr>
          <w:rStyle w:val="StyleBoldUnderline"/>
          <w:highlight w:val="yellow"/>
        </w:rPr>
        <w:t>between Sikhs and Muslims or</w:t>
      </w:r>
      <w:r w:rsidRPr="00BF1C60">
        <w:rPr>
          <w:rStyle w:val="StyleBoldUnderline"/>
        </w:rPr>
        <w:t xml:space="preserve">, indeed, Sephardic or </w:t>
      </w:r>
      <w:r w:rsidRPr="00BF1C60">
        <w:rPr>
          <w:rStyle w:val="StyleBoldUnderline"/>
          <w:highlight w:val="yellow"/>
        </w:rPr>
        <w:t>Arab Jews and Pakistani- Americans</w:t>
      </w:r>
      <w:r w:rsidRPr="00BF1C60">
        <w:rPr>
          <w:sz w:val="14"/>
        </w:rPr>
        <w:t xml:space="preserve">. </w:t>
      </w:r>
      <w:r w:rsidRPr="00BF1C60">
        <w:rPr>
          <w:rStyle w:val="StyleBoldUnderline"/>
        </w:rPr>
        <w:t xml:space="preserve">Although </w:t>
      </w:r>
      <w:r w:rsidRPr="00BF1C60">
        <w:rPr>
          <w:rStyle w:val="StyleBoldUnderline"/>
          <w:highlight w:val="yellow"/>
        </w:rPr>
        <w:t>"deeming"</w:t>
      </w:r>
      <w:r w:rsidRPr="00BF1C60">
        <w:rPr>
          <w:rStyle w:val="StyleBoldUnderline"/>
          <w:rFonts w:cs="Georgia"/>
        </w:rPr>
        <w:t></w:t>
      </w:r>
      <w:r w:rsidRPr="00BF1C60">
        <w:rPr>
          <w:rStyle w:val="StyleBoldUnderline"/>
        </w:rPr>
        <w:t xml:space="preserve"> </w:t>
      </w:r>
      <w:r w:rsidRPr="00BF1C60">
        <w:rPr>
          <w:rStyle w:val="StyleBoldUnderline"/>
          <w:highlight w:val="yellow"/>
        </w:rPr>
        <w:t>someone dangerous</w:t>
      </w:r>
      <w:r w:rsidRPr="00BF1C60">
        <w:rPr>
          <w:rStyle w:val="StyleBoldUnderline"/>
        </w:rPr>
        <w:t xml:space="preserve"> is considered a state prerogative</w:t>
      </w:r>
      <w:r w:rsidRPr="00BF1C60">
        <w:rPr>
          <w:sz w:val="14"/>
        </w:rPr>
        <w:t xml:space="preserve"> in these discussions, </w:t>
      </w:r>
      <w:r w:rsidRPr="00BF1C60">
        <w:rPr>
          <w:rStyle w:val="StyleBoldUnderline"/>
        </w:rPr>
        <w:t xml:space="preserve">it </w:t>
      </w:r>
      <w:r w:rsidRPr="00BF1C60">
        <w:rPr>
          <w:rStyle w:val="StyleBoldUnderline"/>
          <w:highlight w:val="yellow"/>
        </w:rPr>
        <w:t>is</w:t>
      </w:r>
      <w:r w:rsidRPr="00BF1C60">
        <w:rPr>
          <w:sz w:val="14"/>
        </w:rPr>
        <w:t xml:space="preserve"> also a </w:t>
      </w:r>
      <w:r w:rsidRPr="00BF1C60">
        <w:rPr>
          <w:rStyle w:val="StyleBoldUnderline"/>
        </w:rPr>
        <w:t xml:space="preserve">potential </w:t>
      </w:r>
      <w:r w:rsidRPr="00BF1C60">
        <w:rPr>
          <w:rStyle w:val="StyleBoldUnderline"/>
          <w:highlight w:val="yellow"/>
        </w:rPr>
        <w:t>license for</w:t>
      </w:r>
      <w:r w:rsidRPr="00BF1C60">
        <w:rPr>
          <w:rStyle w:val="StyleBoldUnderline"/>
        </w:rPr>
        <w:t xml:space="preserve"> prejudicial perception and a virtual mandate to heighten </w:t>
      </w:r>
      <w:r w:rsidRPr="00BF1C60">
        <w:rPr>
          <w:rStyle w:val="StyleBoldUnderline"/>
          <w:highlight w:val="yellow"/>
        </w:rPr>
        <w:t>racialized ways of looking and judging in the name of national security</w:t>
      </w:r>
      <w:r w:rsidRPr="00BF1C60">
        <w:rPr>
          <w:sz w:val="14"/>
        </w:rPr>
        <w:t xml:space="preserve">. </w:t>
      </w:r>
      <w:r w:rsidRPr="00BF1C60">
        <w:rPr>
          <w:rStyle w:val="StyleBoldUnderline"/>
        </w:rPr>
        <w:t xml:space="preserve">A population of </w:t>
      </w:r>
      <w:r w:rsidRPr="00BF1C60">
        <w:rPr>
          <w:rStyle w:val="StyleBoldUnderline"/>
          <w:highlight w:val="yellow"/>
        </w:rPr>
        <w:t xml:space="preserve">Islamic peoples, or those taken to be Islamic, has become </w:t>
      </w:r>
      <w:r w:rsidRPr="00BF1C60">
        <w:rPr>
          <w:rStyle w:val="Emphasis"/>
          <w:highlight w:val="yellow"/>
        </w:rPr>
        <w:t>targeted by this government mandate</w:t>
      </w:r>
      <w:r w:rsidRPr="00BF1C60">
        <w:rPr>
          <w:rStyle w:val="Emphasis"/>
        </w:rPr>
        <w:t xml:space="preserve"> to be on heightened alert</w:t>
      </w:r>
      <w:r w:rsidRPr="00BF1C60">
        <w:rPr>
          <w:sz w:val="14"/>
        </w:rPr>
        <w:t xml:space="preserve">, </w:t>
      </w:r>
      <w:r w:rsidRPr="00BF1C60">
        <w:rPr>
          <w:rStyle w:val="StyleBoldUnderline"/>
        </w:rPr>
        <w:t>with the effect that the Arab population in the US becomes visually rounded up, stared down, watched, hounded and monitored by a group of citizens who understand themselves as foot soldiers in the war against terrorism</w:t>
      </w:r>
      <w:r w:rsidRPr="00BF1C60">
        <w:rPr>
          <w:sz w:val="14"/>
        </w:rPr>
        <w:t>. What kind of public culture is being created when a certain "indefinite containment"</w:t>
      </w:r>
      <w:r w:rsidRPr="00BF1C60">
        <w:rPr>
          <w:rFonts w:cs="Georgia"/>
          <w:sz w:val="14"/>
        </w:rPr>
        <w:t></w:t>
      </w:r>
      <w:r w:rsidRPr="00BF1C60">
        <w:rPr>
          <w:sz w:val="14"/>
        </w:rPr>
        <w:t xml:space="preserve"> takes place outside the prison walls, on the subway, in the airports, on the street, in the workplace? A falafel restaurant run by Lebanese Christians that does not exhibit the American flag becomes immediately suspect, as if the failure to fly the flag in the months following September Il, zooi were a sign of sympathy with al-Qaeda, a deduction that has no justification, but which nevertheless ruled public culture-and business interests_at that time. If </w:t>
      </w:r>
      <w:r w:rsidRPr="00BF1C60">
        <w:rPr>
          <w:rStyle w:val="StyleBoldUnderline"/>
        </w:rPr>
        <w:t>it is the person, or the people, who are deemed dangerous, and no dangerous acts need to be proven to establish this as true</w:t>
      </w:r>
      <w:r w:rsidRPr="00BF1C60">
        <w:rPr>
          <w:sz w:val="14"/>
        </w:rPr>
        <w:t xml:space="preserve">, then </w:t>
      </w:r>
      <w:r w:rsidRPr="00BF1C60">
        <w:rPr>
          <w:rStyle w:val="Emphasis"/>
          <w:highlight w:val="yellow"/>
        </w:rPr>
        <w:t>the state constitutes the detained population unilaterally,</w:t>
      </w:r>
      <w:r w:rsidRPr="00BF1C60">
        <w:rPr>
          <w:sz w:val="14"/>
          <w:highlight w:val="yellow"/>
        </w:rPr>
        <w:t xml:space="preserve"> </w:t>
      </w:r>
      <w:r w:rsidRPr="00BF1C60">
        <w:rPr>
          <w:rStyle w:val="StyleBoldUnderline"/>
          <w:highlight w:val="yellow"/>
        </w:rPr>
        <w:t xml:space="preserve">taking them </w:t>
      </w:r>
      <w:r w:rsidRPr="00BF1C60">
        <w:rPr>
          <w:rStyle w:val="Emphasis"/>
          <w:highlight w:val="yellow"/>
        </w:rPr>
        <w:t>out of the jurisdiction of the law</w:t>
      </w:r>
      <w:r w:rsidRPr="00BF1C60">
        <w:rPr>
          <w:sz w:val="14"/>
          <w:highlight w:val="yellow"/>
        </w:rPr>
        <w:t xml:space="preserve">, </w:t>
      </w:r>
      <w:r w:rsidRPr="00BF1C60">
        <w:rPr>
          <w:rStyle w:val="Emphasis"/>
          <w:highlight w:val="yellow"/>
        </w:rPr>
        <w:t>depriving them of</w:t>
      </w:r>
      <w:r w:rsidRPr="00BF1C60">
        <w:rPr>
          <w:rStyle w:val="Emphasis"/>
        </w:rPr>
        <w:t xml:space="preserve"> the </w:t>
      </w:r>
      <w:r w:rsidRPr="00BF1C60">
        <w:rPr>
          <w:rStyle w:val="Emphasis"/>
          <w:highlight w:val="yellow"/>
        </w:rPr>
        <w:t>legal protections</w:t>
      </w:r>
      <w:r w:rsidRPr="00BF1C60">
        <w:rPr>
          <w:rStyle w:val="Emphasis"/>
        </w:rPr>
        <w:t xml:space="preserve"> to which subjects under national and international law are entitled</w:t>
      </w:r>
      <w:r w:rsidRPr="00BF1C60">
        <w:rPr>
          <w:sz w:val="14"/>
        </w:rPr>
        <w:t xml:space="preserve">. </w:t>
      </w:r>
      <w:r w:rsidRPr="00BF1C60">
        <w:rPr>
          <w:rStyle w:val="StyleBoldUnderline"/>
          <w:highlight w:val="yellow"/>
        </w:rPr>
        <w:t>These are</w:t>
      </w:r>
      <w:r w:rsidRPr="00BF1C60">
        <w:rPr>
          <w:rStyle w:val="StyleBoldUnderline"/>
        </w:rPr>
        <w:t xml:space="preserve"> surely </w:t>
      </w:r>
      <w:r w:rsidRPr="00BF1C60">
        <w:rPr>
          <w:rStyle w:val="StyleBoldUnderline"/>
          <w:highlight w:val="yellow"/>
        </w:rPr>
        <w:t>populations</w:t>
      </w:r>
      <w:r w:rsidRPr="00BF1C60">
        <w:rPr>
          <w:rStyle w:val="StyleBoldUnderline"/>
        </w:rPr>
        <w:t xml:space="preserve"> that are </w:t>
      </w:r>
      <w:r w:rsidRPr="00BF1C60">
        <w:rPr>
          <w:rStyle w:val="StyleBoldUnderline"/>
          <w:highlight w:val="yellow"/>
        </w:rPr>
        <w:t>not regarded as subjects</w:t>
      </w:r>
      <w:r w:rsidRPr="00BF1C60">
        <w:rPr>
          <w:rStyle w:val="StyleBoldUnderline"/>
        </w:rPr>
        <w:t>, humans who are not conceptualized within the frame of a political culture in which human lives are underwritten by legal entitlements, law, and so humans who are not humans</w:t>
      </w:r>
      <w:r w:rsidRPr="00BF1C60">
        <w:rPr>
          <w:sz w:val="14"/>
        </w:rPr>
        <w:t xml:space="preserve">. </w:t>
      </w:r>
      <w:r w:rsidRPr="00BF1C60">
        <w:rPr>
          <w:rStyle w:val="StyleBoldUnderline"/>
        </w:rPr>
        <w:t>We saw evidence for this derealization of the human in the photos of the shackled bodies in Guantanamo released</w:t>
      </w:r>
      <w:r w:rsidRPr="00BF1C60">
        <w:rPr>
          <w:sz w:val="14"/>
        </w:rPr>
        <w:t xml:space="preserve"> by the Department of Defense. The DOD did not hide these photos, but published them openly. My speculation is that </w:t>
      </w:r>
      <w:r w:rsidRPr="00BF1C60">
        <w:rPr>
          <w:rStyle w:val="StyleBoldUnderline"/>
        </w:rPr>
        <w:t>they published these photographs to make known that a certain vanquishing had taken place</w:t>
      </w:r>
      <w:r w:rsidRPr="00BF1C60">
        <w:rPr>
          <w:sz w:val="14"/>
        </w:rPr>
        <w:t xml:space="preserve">, </w:t>
      </w:r>
      <w:r w:rsidRPr="00BF1C60">
        <w:rPr>
          <w:rStyle w:val="StyleBoldUnderline"/>
        </w:rPr>
        <w:t>the reversal of national humiliation</w:t>
      </w:r>
      <w:r w:rsidRPr="00BF1C60">
        <w:rPr>
          <w:sz w:val="14"/>
        </w:rPr>
        <w:t xml:space="preserve">, </w:t>
      </w:r>
      <w:r w:rsidRPr="00BF1C60">
        <w:rPr>
          <w:rStyle w:val="StyleBoldUnderline"/>
        </w:rPr>
        <w:t>a sign of a successful vindication.</w:t>
      </w:r>
      <w:r w:rsidRPr="00BF1C60">
        <w:rPr>
          <w:sz w:val="14"/>
        </w:rPr>
        <w:t xml:space="preserve"> These were not photographs leaked to the press by some human rights agency or concerned media enterprise. So the international response was no doubt disconcerting, since instead of moral triumph, many people, British parliamentarians and European human rights activists among them, saw serious moral failure. Instead of vindication, many saw instead revenge, cruelty, and a nationalist and self-satisfied flouting of international convention. So that several countries asked that their citizens be returned home for trial. But </w:t>
      </w:r>
      <w:r w:rsidRPr="00BF1C60">
        <w:rPr>
          <w:rStyle w:val="StyleBoldUnderline"/>
          <w:highlight w:val="yellow"/>
        </w:rPr>
        <w:t>there is something more in this degradation</w:t>
      </w:r>
      <w:r w:rsidRPr="00BF1C60">
        <w:rPr>
          <w:rStyle w:val="StyleBoldUnderline"/>
        </w:rPr>
        <w:t xml:space="preserve"> that calls to be read</w:t>
      </w:r>
      <w:r w:rsidRPr="00BF1C60">
        <w:rPr>
          <w:sz w:val="14"/>
        </w:rPr>
        <w:t xml:space="preserve">. </w:t>
      </w:r>
      <w:r w:rsidRPr="00BF1C60">
        <w:rPr>
          <w:rStyle w:val="Emphasis"/>
          <w:highlight w:val="yellow"/>
        </w:rPr>
        <w:t>There is a reduction of these human beings to animal status</w:t>
      </w:r>
      <w:r w:rsidRPr="00BF1C60">
        <w:rPr>
          <w:sz w:val="14"/>
          <w:highlight w:val="yellow"/>
        </w:rPr>
        <w:t>,</w:t>
      </w:r>
      <w:r w:rsidRPr="00BF1C60">
        <w:rPr>
          <w:sz w:val="14"/>
        </w:rPr>
        <w:t xml:space="preserve"> </w:t>
      </w:r>
      <w:r w:rsidRPr="00BF1C60">
        <w:rPr>
          <w:rStyle w:val="StyleBoldUnderline"/>
        </w:rPr>
        <w:t xml:space="preserve">where </w:t>
      </w:r>
      <w:r w:rsidRPr="00BF1C60">
        <w:rPr>
          <w:rStyle w:val="Emphasis"/>
        </w:rPr>
        <w:t>the animal is figured as out of control</w:t>
      </w:r>
      <w:r w:rsidRPr="00BF1C60">
        <w:rPr>
          <w:sz w:val="14"/>
        </w:rPr>
        <w:t xml:space="preserve">, </w:t>
      </w:r>
      <w:r w:rsidRPr="00BF1C60">
        <w:rPr>
          <w:rStyle w:val="Emphasis"/>
        </w:rPr>
        <w:t>in need of total restraint</w:t>
      </w:r>
      <w:r w:rsidRPr="00BF1C60">
        <w:rPr>
          <w:sz w:val="14"/>
        </w:rPr>
        <w:t xml:space="preserve">. </w:t>
      </w:r>
      <w:r w:rsidRPr="00BF1C60">
        <w:rPr>
          <w:rStyle w:val="StyleBoldUnderline"/>
        </w:rPr>
        <w:t xml:space="preserve">It is important to remember that </w:t>
      </w:r>
      <w:r w:rsidRPr="00BF1C60">
        <w:rPr>
          <w:rStyle w:val="StyleBoldUnderline"/>
          <w:highlight w:val="yellow"/>
        </w:rPr>
        <w:t>the bestialization of the human in this way has little</w:t>
      </w:r>
      <w:r w:rsidRPr="00BF1C60">
        <w:rPr>
          <w:rStyle w:val="StyleBoldUnderline"/>
        </w:rPr>
        <w:t xml:space="preserve">, if anything, </w:t>
      </w:r>
      <w:r w:rsidRPr="00BF1C60">
        <w:rPr>
          <w:rStyle w:val="StyleBoldUnderline"/>
          <w:highlight w:val="yellow"/>
        </w:rPr>
        <w:t>to do with actual animals</w:t>
      </w:r>
      <w:r w:rsidRPr="00BF1C60">
        <w:rPr>
          <w:sz w:val="14"/>
          <w:highlight w:val="yellow"/>
        </w:rPr>
        <w:t xml:space="preserve">, </w:t>
      </w:r>
      <w:r w:rsidRPr="00BF1C60">
        <w:rPr>
          <w:rStyle w:val="StyleBoldUnderline"/>
          <w:highlight w:val="yellow"/>
        </w:rPr>
        <w:t>since it is a figure of the animal against which the human is defined</w:t>
      </w:r>
      <w:r w:rsidRPr="00BF1C60">
        <w:rPr>
          <w:sz w:val="14"/>
        </w:rPr>
        <w:t xml:space="preserve">. Even if, as seems most probable, some or all of these people have violent intentions, have been engaged in violent acts, and murderous ones, there are ways to deal with murderers under both criminal and international law. </w:t>
      </w:r>
      <w:r w:rsidRPr="00BF1C60">
        <w:rPr>
          <w:rStyle w:val="StyleBoldUnderline"/>
          <w:highlight w:val="yellow"/>
        </w:rPr>
        <w:t>The language with which they are described by the US</w:t>
      </w:r>
      <w:r w:rsidRPr="00BF1C60">
        <w:rPr>
          <w:sz w:val="14"/>
          <w:highlight w:val="yellow"/>
        </w:rPr>
        <w:t>,</w:t>
      </w:r>
      <w:r w:rsidRPr="00BF1C60">
        <w:rPr>
          <w:sz w:val="14"/>
        </w:rPr>
        <w:t xml:space="preserve"> however, </w:t>
      </w:r>
      <w:r w:rsidRPr="00BF1C60">
        <w:rPr>
          <w:rStyle w:val="StyleBoldUnderline"/>
          <w:highlight w:val="yellow"/>
        </w:rPr>
        <w:t xml:space="preserve">suggests that </w:t>
      </w:r>
      <w:r w:rsidRPr="00BF1C60">
        <w:rPr>
          <w:rStyle w:val="Emphasis"/>
          <w:highlight w:val="yellow"/>
        </w:rPr>
        <w:t>these individuals are exceptional</w:t>
      </w:r>
      <w:r w:rsidRPr="00BF1C60">
        <w:rPr>
          <w:sz w:val="14"/>
        </w:rPr>
        <w:t xml:space="preserve">, that </w:t>
      </w:r>
      <w:r w:rsidRPr="00BF1C60">
        <w:rPr>
          <w:rStyle w:val="StyleBoldUnderline"/>
          <w:highlight w:val="yellow"/>
        </w:rPr>
        <w:t>they may not be individuals at all</w:t>
      </w:r>
      <w:r w:rsidRPr="00BF1C60">
        <w:rPr>
          <w:sz w:val="14"/>
        </w:rPr>
        <w:t xml:space="preserve">, </w:t>
      </w:r>
      <w:r w:rsidRPr="00BF1C60">
        <w:rPr>
          <w:rStyle w:val="StyleBoldUnderline"/>
        </w:rPr>
        <w:t>that they must be constrained in order not to kill,</w:t>
      </w:r>
      <w:r w:rsidRPr="00BF1C60">
        <w:rPr>
          <w:sz w:val="14"/>
        </w:rPr>
        <w:t xml:space="preserve"> </w:t>
      </w:r>
      <w:r w:rsidRPr="00BF1C60">
        <w:rPr>
          <w:rStyle w:val="StyleBoldUnderline"/>
        </w:rPr>
        <w:t>that they are effectively reducible to a desire to kill</w:t>
      </w:r>
      <w:r w:rsidRPr="00BF1C60">
        <w:rPr>
          <w:sz w:val="14"/>
        </w:rPr>
        <w:t xml:space="preserve">, </w:t>
      </w:r>
      <w:r w:rsidRPr="00BF1C60">
        <w:rPr>
          <w:rStyle w:val="Emphasis"/>
          <w:highlight w:val="yellow"/>
        </w:rPr>
        <w:t>and that regular criminal and international codes cannot apply to beings such as these</w:t>
      </w:r>
      <w:r w:rsidRPr="00BF1C60">
        <w:rPr>
          <w:sz w:val="14"/>
        </w:rPr>
        <w:t xml:space="preserve">. </w:t>
      </w:r>
      <w:r w:rsidRPr="00BF1C60">
        <w:rPr>
          <w:rStyle w:val="StyleBoldUnderline"/>
          <w:highlight w:val="yellow"/>
        </w:rPr>
        <w:t>The treatment of these prisoners is</w:t>
      </w:r>
      <w:r w:rsidRPr="00BF1C60">
        <w:rPr>
          <w:rStyle w:val="StyleBoldUnderline"/>
        </w:rPr>
        <w:t xml:space="preserve"> considered as </w:t>
      </w:r>
      <w:r w:rsidRPr="00BF1C60">
        <w:rPr>
          <w:rStyle w:val="Emphasis"/>
          <w:highlight w:val="yellow"/>
        </w:rPr>
        <w:t>an extension of war itself</w:t>
      </w:r>
      <w:r w:rsidRPr="00BF1C60">
        <w:rPr>
          <w:sz w:val="14"/>
        </w:rPr>
        <w:t xml:space="preserve">, </w:t>
      </w:r>
      <w:r w:rsidRPr="00BF1C60">
        <w:rPr>
          <w:rStyle w:val="StyleBoldUnderline"/>
        </w:rPr>
        <w:t xml:space="preserve">not as a postwar question of appropriate trial and punish- ment. </w:t>
      </w:r>
      <w:r w:rsidRPr="00BF1C60">
        <w:rPr>
          <w:rStyle w:val="StyleBoldUnderline"/>
          <w:highlight w:val="yellow"/>
        </w:rPr>
        <w:t>Their detention stops the killing.</w:t>
      </w:r>
      <w:r w:rsidRPr="00BF1C60">
        <w:rPr>
          <w:sz w:val="14"/>
          <w:highlight w:val="yellow"/>
        </w:rPr>
        <w:t xml:space="preserve"> </w:t>
      </w:r>
      <w:r w:rsidRPr="00BF1C60">
        <w:rPr>
          <w:rStyle w:val="StyleBoldUnderline"/>
          <w:highlight w:val="yellow"/>
        </w:rPr>
        <w:t>If they were not detained</w:t>
      </w:r>
      <w:r w:rsidRPr="00BF1C60">
        <w:rPr>
          <w:rStyle w:val="StyleBoldUnderline"/>
        </w:rPr>
        <w:t xml:space="preserve">, and forcibly so when any movement is required, </w:t>
      </w:r>
      <w:r w:rsidRPr="00BF1C60">
        <w:rPr>
          <w:rStyle w:val="StyleBoldUnderline"/>
          <w:highlight w:val="yellow"/>
        </w:rPr>
        <w:t>they would appar- ently start killing on the spot</w:t>
      </w:r>
      <w:r w:rsidRPr="00BF1C60">
        <w:rPr>
          <w:sz w:val="14"/>
          <w:highlight w:val="yellow"/>
        </w:rPr>
        <w:t xml:space="preserve">; </w:t>
      </w:r>
      <w:r w:rsidRPr="00BF1C60">
        <w:rPr>
          <w:rStyle w:val="Emphasis"/>
          <w:highlight w:val="yellow"/>
        </w:rPr>
        <w:t>they are beings</w:t>
      </w:r>
      <w:r w:rsidRPr="00BF1C60">
        <w:rPr>
          <w:rStyle w:val="Emphasis"/>
        </w:rPr>
        <w:t xml:space="preserve"> who are </w:t>
      </w:r>
      <w:r w:rsidRPr="00BF1C60">
        <w:rPr>
          <w:rStyle w:val="Emphasis"/>
          <w:highlight w:val="yellow"/>
        </w:rPr>
        <w:t>in a permanent and perpetual war.</w:t>
      </w:r>
      <w:r w:rsidRPr="00BF1C60">
        <w:rPr>
          <w:sz w:val="14"/>
        </w:rPr>
        <w:t xml:space="preserve"> It may be that al-Qaeda representatives speak this way-some clearly do-but that does not mean that every individual detained embodies that position, or that those detained are centrally concerned with the continuation of war. Indeed, recent reports, even from the investigative team in Guantanamo, suggest that </w:t>
      </w:r>
      <w:r w:rsidRPr="00BF1C60">
        <w:rPr>
          <w:rStyle w:val="StyleBoldUnderline"/>
        </w:rPr>
        <w:t>some of the detainees were only tangentially or transiently involved in the war effort</w:t>
      </w:r>
      <w:r w:rsidRPr="00BF1C60">
        <w:rPr>
          <w:sz w:val="14"/>
        </w:rPr>
        <w:t xml:space="preserve">." Other reports in the spring of 2003 made clear that some detainees are minors, ranging from ages thirteen to sixteen. Even General Dunlavey, who admitted that not all the detainees were killers, still claimed that the risk is too high to release such detainees. Rumsfeld cited in support of forcible detention the prison uprisings in Afghanistan in which prisoners managed to get hold of weapons and stage a battle inside the prison. </w:t>
      </w:r>
      <w:r w:rsidRPr="00BF1C60">
        <w:rPr>
          <w:rStyle w:val="StyleBoldUnderline"/>
          <w:highlight w:val="yellow"/>
        </w:rPr>
        <w:t>In this sense, the war is not, and cannot be, over</w:t>
      </w:r>
      <w:r w:rsidRPr="00BF1C60">
        <w:rPr>
          <w:rStyle w:val="StyleBoldUnderline"/>
        </w:rPr>
        <w:t>; there is a chance of battle in the prison</w:t>
      </w:r>
      <w:r w:rsidRPr="00BF1C60">
        <w:rPr>
          <w:sz w:val="14"/>
        </w:rPr>
        <w:t xml:space="preserve">, </w:t>
      </w:r>
      <w:r w:rsidRPr="00BF1C60">
        <w:rPr>
          <w:rStyle w:val="StyleBoldUnderline"/>
        </w:rPr>
        <w:t>and there is a warrant for physical restraint</w:t>
      </w:r>
      <w:r w:rsidRPr="00BF1C60">
        <w:rPr>
          <w:sz w:val="14"/>
        </w:rPr>
        <w:t xml:space="preserve">, such that </w:t>
      </w:r>
      <w:r w:rsidRPr="00BF1C60">
        <w:rPr>
          <w:rStyle w:val="StyleBoldUnderline"/>
          <w:highlight w:val="yellow"/>
        </w:rPr>
        <w:t xml:space="preserve">the postwar prison </w:t>
      </w:r>
      <w:r w:rsidRPr="00BF1C60">
        <w:rPr>
          <w:rStyle w:val="Emphasis"/>
          <w:highlight w:val="yellow"/>
        </w:rPr>
        <w:t>becomes the continuing site of war</w:t>
      </w:r>
      <w:r w:rsidRPr="00BF1C60">
        <w:rPr>
          <w:rStyle w:val="StyleBoldUnderline"/>
          <w:highlight w:val="yellow"/>
        </w:rPr>
        <w:t>.</w:t>
      </w:r>
      <w:r w:rsidRPr="00BF1C60">
        <w:rPr>
          <w:sz w:val="14"/>
        </w:rPr>
        <w:t xml:space="preserve"> It would seem that </w:t>
      </w:r>
      <w:r w:rsidRPr="00BF1C60">
        <w:rPr>
          <w:rStyle w:val="StyleBoldUnderline"/>
          <w:highlight w:val="yellow"/>
        </w:rPr>
        <w:t>the rules that govern combat are in place, but not</w:t>
      </w:r>
      <w:r w:rsidRPr="00BF1C60">
        <w:rPr>
          <w:rStyle w:val="StyleBoldUnderline"/>
        </w:rPr>
        <w:t xml:space="preserve"> the </w:t>
      </w:r>
      <w:r w:rsidRPr="00BF1C60">
        <w:rPr>
          <w:rStyle w:val="StyleBoldUnderline"/>
          <w:highlight w:val="yellow"/>
        </w:rPr>
        <w:t>rules that govern</w:t>
      </w:r>
      <w:r w:rsidRPr="00BF1C60">
        <w:rPr>
          <w:rStyle w:val="StyleBoldUnderline"/>
        </w:rPr>
        <w:t xml:space="preserve"> the </w:t>
      </w:r>
      <w:r w:rsidRPr="00BF1C60">
        <w:rPr>
          <w:rStyle w:val="StyleBoldUnderline"/>
          <w:highlight w:val="yellow"/>
        </w:rPr>
        <w:t>proper treatment of prisoners separated from the war itself.</w:t>
      </w:r>
      <w:r w:rsidRPr="00BF1C60">
        <w:rPr>
          <w:sz w:val="14"/>
        </w:rPr>
        <w:t xml:space="preserve"> When General Counsel Haynes was asked, "So you could in fact hold these people for years without charging them, simply to keep them off the street, even if you don't charge them?" he replied, "</w:t>
      </w:r>
      <w:r w:rsidRPr="00BF1C60">
        <w:rPr>
          <w:rStyle w:val="StyleBoldUnderline"/>
        </w:rPr>
        <w:t>We are within our rights, and I don't think anyone disputes it that we may hold enemy combatants for the duration of the conflict.</w:t>
      </w:r>
      <w:r w:rsidRPr="00BF1C60">
        <w:rPr>
          <w:sz w:val="14"/>
        </w:rPr>
        <w:t xml:space="preserve"> </w:t>
      </w:r>
      <w:r w:rsidRPr="00BF1C60">
        <w:rPr>
          <w:rStyle w:val="StyleBoldUnderline"/>
        </w:rPr>
        <w:t>And the confiict is still going and we don 'z see an erm' in sig/zz right now"</w:t>
      </w:r>
      <w:r w:rsidRPr="00BF1C60">
        <w:rPr>
          <w:rStyle w:val="StyleBoldUnderline"/>
          <w:rFonts w:cs="Georgia"/>
        </w:rPr>
        <w:t></w:t>
      </w:r>
      <w:r w:rsidRPr="00BF1C60">
        <w:rPr>
          <w:sz w:val="14"/>
        </w:rPr>
        <w:t xml:space="preserve"> (my emphasis). | 1 If the war is against terrorism, and the definition of terrorism expands to include every questionable instance of global difficulty, </w:t>
      </w:r>
      <w:r w:rsidRPr="00BF1C60">
        <w:rPr>
          <w:rStyle w:val="StyleBoldUnderline"/>
          <w:highlight w:val="yellow"/>
        </w:rPr>
        <w:t>how can the war end</w:t>
      </w:r>
      <w:r w:rsidRPr="00BF1C60">
        <w:rPr>
          <w:sz w:val="14"/>
        </w:rPr>
        <w:t>? Is it, by definition, a war without end, given the lability of the terms "terrorism"</w:t>
      </w:r>
      <w:r w:rsidRPr="00BF1C60">
        <w:rPr>
          <w:rFonts w:cs="Georgia"/>
          <w:sz w:val="14"/>
        </w:rPr>
        <w:t></w:t>
      </w:r>
      <w:r w:rsidRPr="00BF1C60">
        <w:rPr>
          <w:sz w:val="14"/>
        </w:rPr>
        <w:t xml:space="preserve"> and "war"</w:t>
      </w:r>
      <w:r w:rsidRPr="00BF1C60">
        <w:rPr>
          <w:rFonts w:cs="Georgia"/>
          <w:sz w:val="14"/>
        </w:rPr>
        <w:t></w:t>
      </w:r>
      <w:r w:rsidRPr="00BF1C60">
        <w:rPr>
          <w:sz w:val="14"/>
        </w:rPr>
        <w:t xml:space="preserve">? Although the pictures were published as a sign of US triumph, and so apparently indicating a conclusion to the war effort, it was clear at the time that bombing and armed confiict were continuing in Afghanistan, </w:t>
      </w:r>
      <w:r w:rsidRPr="00BF1C60">
        <w:rPr>
          <w:rStyle w:val="StyleBoldUnderline"/>
        </w:rPr>
        <w:t xml:space="preserve">the war was not over, and even the photographs, the degradation, and </w:t>
      </w:r>
      <w:r w:rsidRPr="00BF1C60">
        <w:rPr>
          <w:rStyle w:val="StyleBoldUnderline"/>
          <w:highlight w:val="yellow"/>
        </w:rPr>
        <w:t>the indefinite detention were continuing acts of</w:t>
      </w:r>
      <w:r w:rsidRPr="00BF1C60">
        <w:rPr>
          <w:sz w:val="14"/>
          <w:highlight w:val="yellow"/>
        </w:rPr>
        <w:t xml:space="preserve"> war. Indeed, </w:t>
      </w:r>
      <w:r w:rsidRPr="00BF1C60">
        <w:rPr>
          <w:rStyle w:val="Emphasis"/>
          <w:highlight w:val="yellow"/>
        </w:rPr>
        <w:t>war seems to have established a</w:t>
      </w:r>
      <w:r w:rsidRPr="00BF1C60">
        <w:rPr>
          <w:rStyle w:val="Emphasis"/>
        </w:rPr>
        <w:t xml:space="preserve"> more or less </w:t>
      </w:r>
      <w:r w:rsidRPr="00BF1C60">
        <w:rPr>
          <w:rStyle w:val="Emphasis"/>
          <w:highlight w:val="yellow"/>
        </w:rPr>
        <w:t>permanent condition of national emergency</w:t>
      </w:r>
      <w:r w:rsidRPr="00BF1C60">
        <w:rPr>
          <w:rStyle w:val="Emphasis"/>
        </w:rPr>
        <w:t>, and the sovereign right to self-protection outfianks any and all recourse to law.</w:t>
      </w:r>
    </w:p>
    <w:p w14:paraId="723A6604" w14:textId="77777777" w:rsidR="006640BF" w:rsidRPr="00BF1C60" w:rsidRDefault="006640BF" w:rsidP="006640BF">
      <w:pPr>
        <w:pStyle w:val="Heading4"/>
      </w:pPr>
      <w:r w:rsidRPr="00BF1C60">
        <w:t>These politics depend on expansive claims of executive authority---appeal to visions of an apocalyptic future will be used to justify the creation of spaces like Guantanamo---reigning in the executive solves</w:t>
      </w:r>
    </w:p>
    <w:p w14:paraId="45688D81" w14:textId="77777777" w:rsidR="006640BF" w:rsidRPr="00BF1C60" w:rsidRDefault="006640BF" w:rsidP="006640BF">
      <w:r w:rsidRPr="00BF1C60">
        <w:t xml:space="preserve">Jess </w:t>
      </w:r>
      <w:r w:rsidRPr="00BF1C60">
        <w:rPr>
          <w:rStyle w:val="StyleStyleBold12pt"/>
        </w:rPr>
        <w:t>Whyte 5</w:t>
      </w:r>
      <w:r w:rsidRPr="00BF1C60">
        <w:t>, PHD candidate in Monash University’s Centre for Comparative Literature and Cultural Studies, September 20, online: http://www.ephemeraweb.org/conference/accepted-abstracts.pdf</w:t>
      </w:r>
    </w:p>
    <w:p w14:paraId="570976FD" w14:textId="77777777" w:rsidR="006640BF" w:rsidRPr="00F14734" w:rsidRDefault="006640BF" w:rsidP="006640BF">
      <w:pPr>
        <w:rPr>
          <w:sz w:val="14"/>
        </w:rPr>
      </w:pPr>
      <w:r w:rsidRPr="00F14734">
        <w:rPr>
          <w:sz w:val="14"/>
        </w:rPr>
        <w:t xml:space="preserve">Russia, Siberia, China: these names evoke thoughts of internment, of gulags, of camps filled with dissidents. To think such camps is to think the relationship between juridical and economic forms. We are invited freely to think the gulags, for instance, in terms of labour control, insofar as control over labour is conceived not as a technical question, but as a political problem, and a political struggle. In conceptualizing today's camps—those that have materialized during the 'war on terror' such connections are made less freely. What is the relationship between the exceptional juridical status of a space like Guantanamo Bay, and the needs of Post-Fordist capital? How can we understand the contemporary transformations in the   nature and exercise of state power? These transformations, I believe, are given an indicative form in </w:t>
      </w:r>
      <w:r w:rsidRPr="00F14734">
        <w:rPr>
          <w:rStyle w:val="underline"/>
          <w:rFonts w:ascii="Georgia" w:hAnsi="Georgia"/>
        </w:rPr>
        <w:t xml:space="preserve">the extra-judicial status of </w:t>
      </w:r>
      <w:r w:rsidRPr="00F14734">
        <w:rPr>
          <w:rStyle w:val="underline"/>
          <w:rFonts w:ascii="Georgia" w:hAnsi="Georgia"/>
          <w:highlight w:val="yellow"/>
        </w:rPr>
        <w:t>Guantanamo</w:t>
      </w:r>
      <w:r w:rsidRPr="00F14734">
        <w:rPr>
          <w:rStyle w:val="underline"/>
          <w:rFonts w:ascii="Georgia" w:hAnsi="Georgia"/>
        </w:rPr>
        <w:t xml:space="preserve"> Bay</w:t>
      </w:r>
      <w:r w:rsidRPr="00F14734">
        <w:rPr>
          <w:sz w:val="14"/>
        </w:rPr>
        <w:t xml:space="preserve">, which </w:t>
      </w:r>
      <w:r w:rsidRPr="00F14734">
        <w:rPr>
          <w:rStyle w:val="underline"/>
          <w:rFonts w:ascii="Georgia" w:hAnsi="Georgia"/>
          <w:highlight w:val="yellow"/>
        </w:rPr>
        <w:t>epitomizes the shift from a judicial regime to a regime</w:t>
      </w:r>
      <w:r w:rsidRPr="00F14734">
        <w:rPr>
          <w:sz w:val="14"/>
        </w:rPr>
        <w:t xml:space="preserve"> of exception, </w:t>
      </w:r>
      <w:r w:rsidRPr="00F14734">
        <w:rPr>
          <w:rStyle w:val="underline"/>
          <w:rFonts w:ascii="Georgia" w:hAnsi="Georgia"/>
          <w:highlight w:val="yellow"/>
        </w:rPr>
        <w:t>weighted to</w:t>
      </w:r>
      <w:r w:rsidRPr="00F14734">
        <w:rPr>
          <w:rStyle w:val="underline"/>
          <w:rFonts w:ascii="Georgia" w:hAnsi="Georgia"/>
        </w:rPr>
        <w:t xml:space="preserve"> calculations of risk and </w:t>
      </w:r>
      <w:r w:rsidRPr="00F14734">
        <w:rPr>
          <w:rStyle w:val="underline"/>
          <w:rFonts w:ascii="Georgia" w:hAnsi="Georgia"/>
          <w:highlight w:val="yellow"/>
        </w:rPr>
        <w:t>'security</w:t>
      </w:r>
      <w:r w:rsidRPr="00F14734">
        <w:rPr>
          <w:sz w:val="14"/>
        </w:rPr>
        <w:t xml:space="preserve">.' These contemporary juridical transformations can be seen as the "flexibilization" of the state", and can perhaps be better understood when viewed in the context of the shift from a Fordist model of capitalist accumulation to post-Fordism or as David Harvey calls it, "flexible accumulation". Today the exception, as epitomized in </w:t>
      </w:r>
      <w:r w:rsidRPr="00F14734">
        <w:rPr>
          <w:rStyle w:val="underline"/>
          <w:rFonts w:ascii="Georgia" w:hAnsi="Georgia"/>
          <w:highlight w:val="yellow"/>
        </w:rPr>
        <w:t>Guantanamo</w:t>
      </w:r>
      <w:r w:rsidRPr="00F14734">
        <w:rPr>
          <w:rStyle w:val="underline"/>
          <w:rFonts w:ascii="Georgia" w:hAnsi="Georgia"/>
        </w:rPr>
        <w:t xml:space="preserve"> Bay, </w:t>
      </w:r>
      <w:r w:rsidRPr="00F14734">
        <w:rPr>
          <w:rStyle w:val="underline"/>
          <w:rFonts w:ascii="Georgia" w:hAnsi="Georgia"/>
          <w:highlight w:val="yellow"/>
        </w:rPr>
        <w:t>is</w:t>
      </w:r>
      <w:r w:rsidRPr="00F14734">
        <w:rPr>
          <w:rStyle w:val="underline"/>
          <w:rFonts w:ascii="Georgia" w:hAnsi="Georgia"/>
        </w:rPr>
        <w:t xml:space="preserve"> steadily </w:t>
      </w:r>
      <w:r w:rsidRPr="00F14734">
        <w:rPr>
          <w:rStyle w:val="underline"/>
          <w:rFonts w:ascii="Georgia" w:hAnsi="Georgia"/>
          <w:highlight w:val="yellow"/>
        </w:rPr>
        <w:t>imbuing most aspects of the juridical realm, in</w:t>
      </w:r>
      <w:r w:rsidRPr="00F14734">
        <w:rPr>
          <w:rStyle w:val="underline"/>
          <w:rFonts w:ascii="Georgia" w:hAnsi="Georgia"/>
        </w:rPr>
        <w:t xml:space="preserve"> the form of </w:t>
      </w:r>
      <w:r w:rsidRPr="00F14734">
        <w:rPr>
          <w:rStyle w:val="underline"/>
          <w:rFonts w:ascii="Georgia" w:hAnsi="Georgia"/>
          <w:highlight w:val="yellow"/>
        </w:rPr>
        <w:t>a shift away from</w:t>
      </w:r>
      <w:r w:rsidRPr="00F14734">
        <w:rPr>
          <w:rStyle w:val="underline"/>
          <w:rFonts w:ascii="Georgia" w:hAnsi="Georgia"/>
        </w:rPr>
        <w:t xml:space="preserve"> the </w:t>
      </w:r>
      <w:r w:rsidRPr="00F14734">
        <w:rPr>
          <w:rStyle w:val="underline"/>
          <w:rFonts w:ascii="Georgia" w:hAnsi="Georgia"/>
          <w:highlight w:val="yellow"/>
        </w:rPr>
        <w:t>rule of law</w:t>
      </w:r>
      <w:r w:rsidRPr="00F14734">
        <w:rPr>
          <w:rStyle w:val="underline"/>
          <w:rFonts w:ascii="Georgia" w:hAnsi="Georgia"/>
        </w:rPr>
        <w:t xml:space="preserve"> and the separation of powers </w:t>
      </w:r>
      <w:r w:rsidRPr="00F14734">
        <w:rPr>
          <w:rStyle w:val="underline"/>
          <w:rFonts w:ascii="Georgia" w:hAnsi="Georgia"/>
          <w:highlight w:val="yellow"/>
        </w:rPr>
        <w:t>towards</w:t>
      </w:r>
      <w:r w:rsidRPr="00F14734">
        <w:rPr>
          <w:rStyle w:val="underline"/>
          <w:rFonts w:ascii="Georgia" w:hAnsi="Georgia"/>
        </w:rPr>
        <w:t xml:space="preserve"> a regime of </w:t>
      </w:r>
      <w:r w:rsidRPr="00F14734">
        <w:rPr>
          <w:rStyle w:val="StyleBoldUnderline"/>
          <w:highlight w:val="yellow"/>
        </w:rPr>
        <w:t>unchecked executive power</w:t>
      </w:r>
      <w:r w:rsidRPr="00F14734">
        <w:rPr>
          <w:sz w:val="14"/>
        </w:rPr>
        <w:t xml:space="preserve">. As Agamben argues, we are faced today with the indistinction of norm and exception. Today's exception no longer aims at the reestablishment of legal norms, but becomes confused with the norm itself. </w:t>
      </w:r>
      <w:r w:rsidRPr="00F14734">
        <w:rPr>
          <w:rStyle w:val="underline"/>
          <w:rFonts w:ascii="Georgia" w:hAnsi="Georgia"/>
        </w:rPr>
        <w:t>To understand this shift, we should analyse the justification for the establishment of Guantanamo Bay</w:t>
      </w:r>
      <w:r w:rsidRPr="00F14734">
        <w:rPr>
          <w:sz w:val="14"/>
        </w:rPr>
        <w:t xml:space="preserve">, as outlined in a series of leaked memos between, then Counsel to the President, Alberto Gonzales and Colin Powell. While Powell argues for the application of the Geneva Convention Guantanamo, </w:t>
      </w:r>
      <w:r w:rsidRPr="00F14734">
        <w:rPr>
          <w:rStyle w:val="underline"/>
          <w:rFonts w:ascii="Georgia" w:hAnsi="Georgia"/>
        </w:rPr>
        <w:t>Gonzales's argument for affording Camp X-Ray an extra-legal status focuses on three things: unpredictability, flexibility and risk. Central to Gonzales's argument is the depiction of the war on terror as "a new kind of war" which "renders quaint</w:t>
      </w:r>
      <w:r w:rsidRPr="00F14734">
        <w:rPr>
          <w:sz w:val="14"/>
        </w:rPr>
        <w:t xml:space="preserve">", in his words, </w:t>
      </w:r>
      <w:r w:rsidRPr="00F14734">
        <w:rPr>
          <w:rStyle w:val="underline"/>
          <w:rFonts w:ascii="Georgia" w:hAnsi="Georgia"/>
        </w:rPr>
        <w:t>the established laws of war. The key characteristic of this new kind of war is its unpredictability</w:t>
      </w:r>
      <w:r w:rsidRPr="00F14734">
        <w:rPr>
          <w:sz w:val="14"/>
        </w:rPr>
        <w:t xml:space="preserve">, in contrast with the relative stability engendered by the well-known enemies of the cold war. As Gonzales puts it: "it is difficult to predict the needs and circumstances that could arise in the course of the war on terror," </w:t>
      </w:r>
      <w:r w:rsidRPr="00F14734">
        <w:rPr>
          <w:rStyle w:val="underline"/>
          <w:rFonts w:ascii="Georgia" w:hAnsi="Georgia"/>
        </w:rPr>
        <w:t>In Gonzales' increasingly unpredictable world, the US faces unimaginable and potentially catastrophic risks</w:t>
      </w:r>
      <w:r w:rsidRPr="00F14734">
        <w:rPr>
          <w:sz w:val="14"/>
        </w:rPr>
        <w:t xml:space="preserve">. Stemming from this, for Gonzales, is a shift from a concern for legal certainty and stability to the valorization of the flexible state, which can respond quickly to new threats, unconstrained by the norms developed in a past that is no longer seen as an adequate guide to the future. Hence </w:t>
      </w:r>
      <w:r w:rsidRPr="00F14734">
        <w:rPr>
          <w:rStyle w:val="underline"/>
          <w:rFonts w:ascii="Georgia" w:hAnsi="Georgia"/>
          <w:highlight w:val="yellow"/>
        </w:rPr>
        <w:t>Gonzales defends a form of flexibility that would remove Guantanamo</w:t>
      </w:r>
      <w:r w:rsidRPr="00F14734">
        <w:rPr>
          <w:rStyle w:val="underline"/>
          <w:rFonts w:ascii="Georgia" w:hAnsi="Georgia"/>
        </w:rPr>
        <w:t xml:space="preserve"> Bay </w:t>
      </w:r>
      <w:r w:rsidRPr="00F14734">
        <w:rPr>
          <w:rStyle w:val="underline"/>
          <w:rFonts w:ascii="Georgia" w:hAnsi="Georgia"/>
          <w:highlight w:val="yellow"/>
        </w:rPr>
        <w:t>from any legal jurisdiction, leaving its inhabitants</w:t>
      </w:r>
      <w:r w:rsidRPr="00F14734">
        <w:rPr>
          <w:rStyle w:val="underline"/>
          <w:rFonts w:ascii="Georgia" w:hAnsi="Georgia"/>
        </w:rPr>
        <w:t xml:space="preserve"> </w:t>
      </w:r>
      <w:r w:rsidRPr="00F14734">
        <w:rPr>
          <w:rStyle w:val="Emphasis"/>
        </w:rPr>
        <w:t xml:space="preserve">utterly </w:t>
      </w:r>
      <w:r w:rsidRPr="00F14734">
        <w:rPr>
          <w:rStyle w:val="Emphasis"/>
          <w:highlight w:val="yellow"/>
        </w:rPr>
        <w:t>exposed</w:t>
      </w:r>
      <w:r w:rsidRPr="00F14734">
        <w:rPr>
          <w:rStyle w:val="underline"/>
          <w:rFonts w:ascii="Georgia" w:hAnsi="Georgia"/>
          <w:highlight w:val="yellow"/>
        </w:rPr>
        <w:t xml:space="preserve"> to</w:t>
      </w:r>
      <w:r w:rsidRPr="00F14734">
        <w:rPr>
          <w:rStyle w:val="underline"/>
          <w:rFonts w:ascii="Georgia" w:hAnsi="Georgia"/>
        </w:rPr>
        <w:t xml:space="preserve"> the decisionist power of the sovereign: in this case, </w:t>
      </w:r>
      <w:r w:rsidRPr="00F14734">
        <w:rPr>
          <w:rStyle w:val="Emphasis"/>
          <w:highlight w:val="yellow"/>
        </w:rPr>
        <w:t>the Pres</w:t>
      </w:r>
      <w:r w:rsidRPr="00F14734">
        <w:rPr>
          <w:sz w:val="14"/>
        </w:rPr>
        <w:t xml:space="preserve">ident of the United States. What this means in practice has been made disturbingly clear as allegations of torture, fatal beatings and sexual humiliation leak out from behind the razor wire. In Guantanamo Bay flexibility is revealed as a euphemism. Behind it lies the reality that "anything is possible", a principle Hannah Arendt defined as fundamental to totalitarianism, and which found its true meaning in the concentration camp. This valorization of flexibility is not confined to spaces like Guantanamo Bay, but is a key feature of contemporary capital. Post-Fordism—or flexible accumulation—is similarly conceived as a revolution aimed at overcoming the 'rigidities' of Fordism. While Fordism saw the equation of security with stability, post-Fordism is defined by 'flexibility' (or precarity), and a willingness to inaugurate a new and risky model of accumulation. In short, the Fordist model of stability and social insurance has been replaced by a speculative model, which seeks not to insure against risk, but to profit from it. In 2002, Donald </w:t>
      </w:r>
      <w:r w:rsidRPr="00F14734">
        <w:rPr>
          <w:rStyle w:val="underline"/>
          <w:rFonts w:ascii="Georgia" w:hAnsi="Georgia"/>
        </w:rPr>
        <w:t>Rumsfeld</w:t>
      </w:r>
      <w:r w:rsidRPr="00F14734">
        <w:rPr>
          <w:sz w:val="14"/>
        </w:rPr>
        <w:t xml:space="preserve"> gave a speech to a military college, in which he </w:t>
      </w:r>
      <w:r w:rsidRPr="00F14734">
        <w:rPr>
          <w:rStyle w:val="underline"/>
          <w:rFonts w:ascii="Georgia" w:hAnsi="Georgia"/>
        </w:rPr>
        <w:t>argued the military must encourage its people to "behave</w:t>
      </w:r>
      <w:r w:rsidRPr="00F14734">
        <w:rPr>
          <w:sz w:val="14"/>
        </w:rPr>
        <w:t xml:space="preserve"> somewhat </w:t>
      </w:r>
      <w:r w:rsidRPr="00F14734">
        <w:rPr>
          <w:rStyle w:val="underline"/>
          <w:rFonts w:ascii="Georgia" w:hAnsi="Georgia"/>
        </w:rPr>
        <w:t>less like bureaucrats and more like venture capitalists." Central to this transformation</w:t>
      </w:r>
      <w:r w:rsidRPr="00F14734">
        <w:rPr>
          <w:sz w:val="14"/>
        </w:rPr>
        <w:t xml:space="preserve">, he argued, </w:t>
      </w:r>
      <w:r w:rsidRPr="00F14734">
        <w:rPr>
          <w:rStyle w:val="underline"/>
          <w:rFonts w:ascii="Georgia" w:hAnsi="Georgia"/>
        </w:rPr>
        <w:t xml:space="preserve">is the need for a temporal shift, whereby the military, or the state, begins to anticipate and act against threats that have </w:t>
      </w:r>
      <w:r w:rsidRPr="00F14734">
        <w:rPr>
          <w:rStyle w:val="underline"/>
          <w:rFonts w:ascii="Georgia" w:hAnsi="Georgia"/>
          <w:bdr w:val="single" w:sz="4" w:space="0" w:color="auto"/>
        </w:rPr>
        <w:t>not yet emerged</w:t>
      </w:r>
      <w:r w:rsidRPr="00F14734">
        <w:rPr>
          <w:rStyle w:val="underline"/>
          <w:rFonts w:ascii="Georgia" w:hAnsi="Georgia"/>
        </w:rPr>
        <w:t xml:space="preserve">. In this model </w:t>
      </w:r>
      <w:r w:rsidRPr="00F14734">
        <w:rPr>
          <w:rStyle w:val="underline"/>
          <w:rFonts w:ascii="Georgia" w:hAnsi="Georgia"/>
          <w:highlight w:val="yellow"/>
        </w:rPr>
        <w:t>the state must seek to "play the volatility" by</w:t>
      </w:r>
      <w:r w:rsidRPr="00F14734">
        <w:rPr>
          <w:rStyle w:val="underline"/>
          <w:rFonts w:ascii="Georgia" w:hAnsi="Georgia"/>
        </w:rPr>
        <w:t xml:space="preserve"> intervening into, and </w:t>
      </w:r>
      <w:r w:rsidRPr="00F14734">
        <w:rPr>
          <w:rStyle w:val="Emphasis"/>
          <w:highlight w:val="yellow"/>
        </w:rPr>
        <w:t>preempting the emergence of the future</w:t>
      </w:r>
      <w:r w:rsidRPr="00F14734">
        <w:rPr>
          <w:rStyle w:val="underline"/>
          <w:rFonts w:ascii="Georgia" w:hAnsi="Georgia"/>
          <w:highlight w:val="yellow"/>
        </w:rPr>
        <w:t>. The military</w:t>
      </w:r>
      <w:r w:rsidRPr="00F14734">
        <w:rPr>
          <w:sz w:val="14"/>
          <w:highlight w:val="yellow"/>
        </w:rPr>
        <w:t>,</w:t>
      </w:r>
      <w:r w:rsidRPr="00F14734">
        <w:rPr>
          <w:sz w:val="14"/>
        </w:rPr>
        <w:t xml:space="preserve"> Rumsfeld argues, </w:t>
      </w:r>
      <w:r w:rsidRPr="00F14734">
        <w:rPr>
          <w:rStyle w:val="underline"/>
          <w:rFonts w:ascii="Georgia" w:hAnsi="Georgia"/>
          <w:highlight w:val="yellow"/>
        </w:rPr>
        <w:t>must</w:t>
      </w:r>
      <w:r w:rsidRPr="00F14734">
        <w:rPr>
          <w:rStyle w:val="underline"/>
          <w:rFonts w:ascii="Georgia" w:hAnsi="Georgia"/>
        </w:rPr>
        <w:t xml:space="preserve"> be prepared to "deter and </w:t>
      </w:r>
      <w:r w:rsidRPr="00F14734">
        <w:rPr>
          <w:rStyle w:val="Emphasis"/>
          <w:highlight w:val="yellow"/>
        </w:rPr>
        <w:t>defeat enemies</w:t>
      </w:r>
      <w:r w:rsidRPr="00F14734">
        <w:rPr>
          <w:rStyle w:val="underline"/>
          <w:rFonts w:ascii="Georgia" w:hAnsi="Georgia"/>
          <w:highlight w:val="yellow"/>
        </w:rPr>
        <w:t xml:space="preserve"> that have </w:t>
      </w:r>
      <w:r w:rsidRPr="00F14734">
        <w:rPr>
          <w:rStyle w:val="Emphasis"/>
          <w:highlight w:val="yellow"/>
        </w:rPr>
        <w:t>not yet emerged</w:t>
      </w:r>
      <w:r w:rsidRPr="00F14734">
        <w:rPr>
          <w:rStyle w:val="underline"/>
          <w:rFonts w:ascii="Georgia" w:hAnsi="Georgia"/>
          <w:highlight w:val="yellow"/>
        </w:rPr>
        <w:t xml:space="preserve">." Inside </w:t>
      </w:r>
      <w:r w:rsidRPr="00F14734">
        <w:rPr>
          <w:rStyle w:val="Emphasis"/>
          <w:highlight w:val="yellow"/>
        </w:rPr>
        <w:t>Guantanamo</w:t>
      </w:r>
      <w:r w:rsidRPr="00F14734">
        <w:rPr>
          <w:rStyle w:val="Emphasis"/>
        </w:rPr>
        <w:t xml:space="preserve"> </w:t>
      </w:r>
      <w:r w:rsidRPr="00F14734">
        <w:rPr>
          <w:sz w:val="14"/>
        </w:rPr>
        <w:t xml:space="preserve">Bay, </w:t>
      </w:r>
      <w:r w:rsidRPr="00F14734">
        <w:rPr>
          <w:rStyle w:val="underline"/>
          <w:rFonts w:ascii="Georgia" w:hAnsi="Georgia"/>
          <w:highlight w:val="yellow"/>
        </w:rPr>
        <w:t xml:space="preserve">this </w:t>
      </w:r>
      <w:r w:rsidRPr="00F14734">
        <w:rPr>
          <w:rStyle w:val="Emphasis"/>
          <w:highlight w:val="yellow"/>
        </w:rPr>
        <w:t>doctrine of preemption is extended to individuals</w:t>
      </w:r>
      <w:r w:rsidRPr="00F14734">
        <w:rPr>
          <w:rStyle w:val="underline"/>
          <w:rFonts w:ascii="Georgia" w:hAnsi="Georgia"/>
          <w:highlight w:val="yellow"/>
        </w:rPr>
        <w:t>. Guantanamo's model is</w:t>
      </w:r>
      <w:r w:rsidRPr="00F14734">
        <w:rPr>
          <w:rStyle w:val="underline"/>
          <w:rFonts w:ascii="Georgia" w:hAnsi="Georgia"/>
        </w:rPr>
        <w:t xml:space="preserve"> not the judicial system</w:t>
      </w:r>
      <w:r w:rsidRPr="00F14734">
        <w:rPr>
          <w:sz w:val="14"/>
        </w:rPr>
        <w:t xml:space="preserve">, with its 'rigid' categorizations of guilt or innocence, </w:t>
      </w:r>
      <w:r w:rsidRPr="00F14734">
        <w:rPr>
          <w:rStyle w:val="underline"/>
          <w:rFonts w:ascii="Georgia" w:hAnsi="Georgia"/>
        </w:rPr>
        <w:t xml:space="preserve">but the flexible framework of risk management, </w:t>
      </w:r>
      <w:r w:rsidRPr="00F14734">
        <w:rPr>
          <w:rStyle w:val="underline"/>
          <w:rFonts w:ascii="Georgia" w:hAnsi="Georgia"/>
          <w:highlight w:val="yellow"/>
        </w:rPr>
        <w:t xml:space="preserve">enabled by the </w:t>
      </w:r>
      <w:r w:rsidRPr="00F14734">
        <w:rPr>
          <w:rStyle w:val="Emphasis"/>
          <w:highlight w:val="yellow"/>
        </w:rPr>
        <w:t>absolute sovereign authority</w:t>
      </w:r>
      <w:r w:rsidRPr="00F14734">
        <w:rPr>
          <w:sz w:val="14"/>
        </w:rPr>
        <w:t xml:space="preserve"> of the state of exception. </w:t>
      </w:r>
      <w:r w:rsidRPr="00F14734">
        <w:rPr>
          <w:rStyle w:val="underline"/>
          <w:rFonts w:ascii="Georgia" w:hAnsi="Georgia"/>
          <w:highlight w:val="yellow"/>
        </w:rPr>
        <w:t>In Guantanamo, people are interned "until they are no longer a threat anymore</w:t>
      </w:r>
      <w:r w:rsidRPr="00F14734">
        <w:rPr>
          <w:rStyle w:val="underline"/>
          <w:rFonts w:ascii="Georgia" w:hAnsi="Georgia"/>
        </w:rPr>
        <w:t>." People</w:t>
      </w:r>
      <w:r w:rsidRPr="00F14734">
        <w:rPr>
          <w:sz w:val="14"/>
        </w:rPr>
        <w:t xml:space="preserve"> therefore </w:t>
      </w:r>
      <w:r w:rsidRPr="00F14734">
        <w:rPr>
          <w:rStyle w:val="underline"/>
          <w:rFonts w:ascii="Georgia" w:hAnsi="Georgia"/>
        </w:rPr>
        <w:t xml:space="preserve">remain in Camp X-Ray not on the basis of what they have done, but </w:t>
      </w:r>
      <w:r w:rsidRPr="00F14734">
        <w:rPr>
          <w:rStyle w:val="underline"/>
          <w:rFonts w:ascii="Georgia" w:hAnsi="Georgia"/>
          <w:highlight w:val="yellow"/>
        </w:rPr>
        <w:t xml:space="preserve">on the basis of </w:t>
      </w:r>
      <w:r w:rsidRPr="00F14734">
        <w:rPr>
          <w:rStyle w:val="Emphasis"/>
          <w:highlight w:val="yellow"/>
        </w:rPr>
        <w:t>speculation</w:t>
      </w:r>
      <w:r w:rsidRPr="00F14734">
        <w:rPr>
          <w:rStyle w:val="underline"/>
          <w:rFonts w:ascii="Georgia" w:hAnsi="Georgia"/>
        </w:rPr>
        <w:t xml:space="preserve"> as to what they may do in the future. </w:t>
      </w:r>
      <w:r w:rsidRPr="00F14734">
        <w:rPr>
          <w:rStyle w:val="underline"/>
          <w:rFonts w:ascii="Georgia" w:hAnsi="Georgia"/>
          <w:highlight w:val="yellow"/>
        </w:rPr>
        <w:t xml:space="preserve">This notion of risk cannot be codified in norms but only decided. Hence the shift from a model of guilt to a model of risk </w:t>
      </w:r>
      <w:r w:rsidRPr="00F14734">
        <w:rPr>
          <w:rStyle w:val="Emphasis"/>
          <w:highlight w:val="yellow"/>
        </w:rPr>
        <w:t>necessarily emboldens executive power</w:t>
      </w:r>
      <w:r w:rsidRPr="00F14734">
        <w:rPr>
          <w:sz w:val="14"/>
        </w:rPr>
        <w:t>.</w:t>
      </w:r>
      <w:r w:rsidRPr="00F14734">
        <w:rPr>
          <w:rStyle w:val="Emphasis"/>
          <w:highlight w:val="yellow"/>
        </w:rPr>
        <w:t xml:space="preserve"> The future</w:t>
      </w:r>
      <w:r w:rsidRPr="00F14734">
        <w:rPr>
          <w:rStyle w:val="underline"/>
          <w:rFonts w:ascii="Georgia" w:hAnsi="Georgia"/>
        </w:rPr>
        <w:t xml:space="preserve">, and the catastrophic risk it presents </w:t>
      </w:r>
      <w:r w:rsidRPr="00F14734">
        <w:rPr>
          <w:rStyle w:val="Emphasis"/>
          <w:highlight w:val="yellow"/>
        </w:rPr>
        <w:t>is always, according to the logic of preemption</w:t>
      </w:r>
      <w:r w:rsidRPr="00F14734">
        <w:rPr>
          <w:rStyle w:val="underline"/>
          <w:rFonts w:ascii="Georgia" w:hAnsi="Georgia"/>
          <w:highlight w:val="yellow"/>
        </w:rPr>
        <w:t>, an exception</w:t>
      </w:r>
      <w:r w:rsidRPr="00F14734">
        <w:rPr>
          <w:sz w:val="14"/>
        </w:rPr>
        <w:t xml:space="preserve">. And when the temporal horizons of decision are disrupted so that the exception is no longer confined to a present emergency, but concerns also the emergent threat existing only in a projected future, then </w:t>
      </w:r>
      <w:r w:rsidRPr="00F14734">
        <w:rPr>
          <w:rStyle w:val="underline"/>
          <w:rFonts w:ascii="Georgia" w:hAnsi="Georgia"/>
          <w:highlight w:val="yellow"/>
        </w:rPr>
        <w:t>the bounds of decisionist power become unlimited</w:t>
      </w:r>
      <w:r w:rsidRPr="00F14734">
        <w:rPr>
          <w:sz w:val="14"/>
        </w:rPr>
        <w:t>. In the process, the boundary between norm and exception is eradicated, and the exception itself is normalized.</w:t>
      </w:r>
    </w:p>
    <w:p w14:paraId="21269BAF" w14:textId="77777777" w:rsidR="006640BF" w:rsidRPr="00BF1C60" w:rsidRDefault="006640BF" w:rsidP="006640BF">
      <w:pPr>
        <w:pStyle w:val="Heading4"/>
        <w:rPr>
          <w:bCs w:val="0"/>
        </w:rPr>
      </w:pPr>
      <w:r>
        <w:rPr>
          <w:bCs w:val="0"/>
        </w:rPr>
        <w:t>Our advocacy is important</w:t>
      </w:r>
      <w:r w:rsidRPr="00BF1C60">
        <w:rPr>
          <w:bCs w:val="0"/>
        </w:rPr>
        <w:t xml:space="preserve"> in this space---interrogating Islamophobia in educational settings establishes a critical consciousness that enables larger political projects</w:t>
      </w:r>
    </w:p>
    <w:p w14:paraId="612F3EE5" w14:textId="77777777" w:rsidR="006640BF" w:rsidRPr="00BF1C60" w:rsidRDefault="006640BF" w:rsidP="006640BF">
      <w:r w:rsidRPr="00BF1C60">
        <w:rPr>
          <w:sz w:val="16"/>
        </w:rPr>
        <w:t xml:space="preserve">Shirin </w:t>
      </w:r>
      <w:r w:rsidRPr="00BF1C60">
        <w:rPr>
          <w:rStyle w:val="StyleStyleBold12pt"/>
        </w:rPr>
        <w:t>Housee 12</w:t>
      </w:r>
      <w:r w:rsidRPr="00BF1C60">
        <w:t xml:space="preserve">, Senior Lecturer in Sociology, </w:t>
      </w:r>
      <w:r w:rsidRPr="00BF1C60">
        <w:rPr>
          <w:sz w:val="16"/>
        </w:rPr>
        <w:t>Jan. 4, works at the School of Humanities, Languages and Social Sciences, University of Wolverhampton, UK “What’s the point? Anti-racism and students’ voices against Islamophobia”, Volume 15, Issue 1</w:t>
      </w:r>
    </w:p>
    <w:p w14:paraId="6C8CCB7A" w14:textId="77777777" w:rsidR="006640BF" w:rsidRPr="00BF1C60" w:rsidRDefault="006640BF" w:rsidP="006640BF">
      <w:pPr>
        <w:rPr>
          <w:sz w:val="16"/>
        </w:rPr>
      </w:pPr>
      <w:r w:rsidRPr="00BF1C60">
        <w:rPr>
          <w:rStyle w:val="StyleBoldUnderline"/>
          <w:highlight w:val="yellow"/>
        </w:rPr>
        <w:t>Having reflected on</w:t>
      </w:r>
      <w:r w:rsidRPr="00BF1C60">
        <w:rPr>
          <w:rStyle w:val="StyleBoldUnderline"/>
        </w:rPr>
        <w:t xml:space="preserve"> the two seminar sessions on </w:t>
      </w:r>
      <w:r w:rsidRPr="00BF1C60">
        <w:rPr>
          <w:rStyle w:val="StyleBoldUnderline"/>
          <w:highlight w:val="yellow"/>
        </w:rPr>
        <w:t>Islamophobia</w:t>
      </w:r>
      <w:r w:rsidRPr="00BF1C60">
        <w:rPr>
          <w:sz w:val="16"/>
        </w:rPr>
        <w:t xml:space="preserve"> and the student comments, I am convinced that </w:t>
      </w:r>
      <w:r w:rsidRPr="00BF1C60">
        <w:rPr>
          <w:rStyle w:val="StyleBoldUnderline"/>
          <w:highlight w:val="yellow"/>
        </w:rPr>
        <w:t xml:space="preserve">the </w:t>
      </w:r>
      <w:r w:rsidRPr="00BF1C60">
        <w:rPr>
          <w:rStyle w:val="Emphasis"/>
          <w:highlight w:val="yellow"/>
        </w:rPr>
        <w:t>work of anti-racism in university classrooms is fundamentally important</w:t>
      </w:r>
      <w:r w:rsidRPr="00BF1C60">
        <w:rPr>
          <w:sz w:val="16"/>
        </w:rPr>
        <w:t xml:space="preserve">. As one student said racism is real. </w:t>
      </w:r>
      <w:r w:rsidRPr="00BF1C60">
        <w:rPr>
          <w:rStyle w:val="StyleBoldUnderline"/>
        </w:rPr>
        <w:t xml:space="preserve">Through racism people suffer physically, psychologically, socially, educationally and politically. </w:t>
      </w:r>
      <w:r w:rsidRPr="00BF1C60">
        <w:rPr>
          <w:rStyle w:val="StyleBoldUnderline"/>
          <w:highlight w:val="yellow"/>
        </w:rPr>
        <w:t>Our work in university classrooms is</w:t>
      </w:r>
      <w:r w:rsidRPr="00BF1C60">
        <w:rPr>
          <w:rStyle w:val="StyleBoldUnderline"/>
        </w:rPr>
        <w:t xml:space="preserve"> </w:t>
      </w:r>
      <w:r w:rsidRPr="00BF1C60">
        <w:rPr>
          <w:rStyle w:val="Emphasis"/>
        </w:rPr>
        <w:t xml:space="preserve">just </w:t>
      </w:r>
      <w:r w:rsidRPr="00BF1C60">
        <w:rPr>
          <w:rStyle w:val="Emphasis"/>
          <w:highlight w:val="yellow"/>
        </w:rPr>
        <w:t>the beginning of this challenge</w:t>
      </w:r>
      <w:r w:rsidRPr="00BF1C60">
        <w:rPr>
          <w:rStyle w:val="StyleBoldUnderline"/>
          <w:highlight w:val="yellow"/>
        </w:rPr>
        <w:t xml:space="preserve"> against racisms and other oppressions. Classroom discussions</w:t>
      </w:r>
      <w:r w:rsidRPr="00BF1C60">
        <w:rPr>
          <w:rStyle w:val="StyleBoldUnderline"/>
        </w:rPr>
        <w:t xml:space="preserve"> and general teaching </w:t>
      </w:r>
      <w:r w:rsidRPr="00BF1C60">
        <w:rPr>
          <w:rStyle w:val="StyleBoldUnderline"/>
          <w:highlight w:val="yellow"/>
        </w:rPr>
        <w:t xml:space="preserve">form a </w:t>
      </w:r>
      <w:r w:rsidRPr="00BF1C60">
        <w:rPr>
          <w:rStyle w:val="Emphasis"/>
          <w:highlight w:val="yellow"/>
        </w:rPr>
        <w:t>very important contribution</w:t>
      </w:r>
      <w:r w:rsidRPr="00BF1C60">
        <w:rPr>
          <w:rStyle w:val="StyleBoldUnderline"/>
          <w:highlight w:val="yellow"/>
        </w:rPr>
        <w:t xml:space="preserve"> to</w:t>
      </w:r>
      <w:r w:rsidRPr="00BF1C60">
        <w:rPr>
          <w:rStyle w:val="StyleBoldUnderline"/>
        </w:rPr>
        <w:t xml:space="preserve"> this </w:t>
      </w:r>
      <w:r w:rsidRPr="00BF1C60">
        <w:rPr>
          <w:rStyle w:val="StyleBoldUnderline"/>
          <w:highlight w:val="yellow"/>
        </w:rPr>
        <w:t>work of anti racism in education.</w:t>
      </w:r>
      <w:r w:rsidRPr="00BF1C60">
        <w:rPr>
          <w:sz w:val="16"/>
        </w:rPr>
        <w:t xml:space="preserve"> There are no short cuts or painless cuts; </w:t>
      </w:r>
      <w:r w:rsidRPr="00BF1C60">
        <w:rPr>
          <w:rStyle w:val="StyleBoldUnderline"/>
          <w:highlight w:val="yellow"/>
        </w:rPr>
        <w:t>the work of anti-racism is</w:t>
      </w:r>
      <w:r w:rsidRPr="00BF1C60">
        <w:rPr>
          <w:rStyle w:val="StyleBoldUnderline"/>
        </w:rPr>
        <w:t xml:space="preserve"> a </w:t>
      </w:r>
      <w:r w:rsidRPr="00BF1C60">
        <w:rPr>
          <w:rStyle w:val="StyleBoldUnderline"/>
          <w:highlight w:val="yellow"/>
        </w:rPr>
        <w:t>difficult</w:t>
      </w:r>
      <w:r w:rsidRPr="00BF1C60">
        <w:rPr>
          <w:rStyle w:val="StyleBoldUnderline"/>
        </w:rPr>
        <w:t xml:space="preserve"> one.</w:t>
      </w:r>
      <w:r w:rsidRPr="00BF1C60">
        <w:rPr>
          <w:sz w:val="16"/>
        </w:rPr>
        <w:t xml:space="preserve"> As educators </w:t>
      </w:r>
      <w:r w:rsidRPr="00BF1C60">
        <w:rPr>
          <w:rStyle w:val="StyleBoldUnderline"/>
        </w:rPr>
        <w:t xml:space="preserve">we should make use of </w:t>
      </w:r>
      <w:r w:rsidRPr="00BF1C60">
        <w:rPr>
          <w:rStyle w:val="StyleBoldUnderline"/>
          <w:highlight w:val="yellow"/>
        </w:rPr>
        <w:t>classroom exchanges</w:t>
      </w:r>
      <w:r w:rsidRPr="00BF1C60">
        <w:rPr>
          <w:rStyle w:val="StyleBoldUnderline"/>
        </w:rPr>
        <w:t xml:space="preserve">; students’ engaged learning </w:t>
      </w:r>
      <w:r w:rsidRPr="00BF1C60">
        <w:rPr>
          <w:rStyle w:val="StyleBoldUnderline"/>
          <w:highlight w:val="yellow"/>
        </w:rPr>
        <w:t>could be the key to promoting anti-racism</w:t>
      </w:r>
      <w:r w:rsidRPr="00BF1C60">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BF1C60">
        <w:rPr>
          <w:rStyle w:val="Emphasis"/>
          <w:highlight w:val="yellow"/>
        </w:rPr>
        <w:t>The student voice, that critiques mainstream thinking</w:t>
      </w:r>
      <w:r w:rsidRPr="00BF1C60">
        <w:rPr>
          <w:sz w:val="16"/>
        </w:rPr>
        <w:t xml:space="preserve"> </w:t>
      </w:r>
      <w:r w:rsidRPr="00BF1C60">
        <w:rPr>
          <w:rStyle w:val="StyleBoldUnderline"/>
        </w:rPr>
        <w:t xml:space="preserve">as found in the media and elsewhere, </w:t>
      </w:r>
      <w:r w:rsidRPr="00BF1C60">
        <w:rPr>
          <w:rStyle w:val="StyleBoldUnderline"/>
          <w:highlight w:val="yellow"/>
        </w:rPr>
        <w:t>is a starting point for</w:t>
      </w:r>
      <w:r w:rsidRPr="00BF1C60">
        <w:rPr>
          <w:rStyle w:val="StyleBoldUnderline"/>
        </w:rPr>
        <w:t xml:space="preserve"> this </w:t>
      </w:r>
      <w:r w:rsidRPr="00BF1C60">
        <w:rPr>
          <w:rStyle w:val="StyleBoldUnderline"/>
          <w:highlight w:val="yellow"/>
        </w:rPr>
        <w:t>political work.</w:t>
      </w:r>
      <w:r w:rsidRPr="00BF1C60">
        <w:rPr>
          <w:sz w:val="16"/>
        </w:rPr>
        <w:t xml:space="preserve"> I argue that </w:t>
      </w:r>
      <w:r w:rsidRPr="00BF1C60">
        <w:rPr>
          <w:rStyle w:val="StyleBoldUnderline"/>
        </w:rPr>
        <w:t xml:space="preserve">teaching and learning in </w:t>
      </w:r>
      <w:r w:rsidRPr="00BF1C60">
        <w:rPr>
          <w:rStyle w:val="StyleBoldUnderline"/>
          <w:highlight w:val="yellow"/>
        </w:rPr>
        <w:t xml:space="preserve">our classroom should </w:t>
      </w:r>
      <w:r w:rsidRPr="00BF1C60">
        <w:rPr>
          <w:rStyle w:val="Emphasis"/>
          <w:highlight w:val="yellow"/>
        </w:rPr>
        <w:t>encourage the critical consciousness necessary for</w:t>
      </w:r>
      <w:r w:rsidRPr="00BF1C60">
        <w:rPr>
          <w:rStyle w:val="Emphasis"/>
        </w:rPr>
        <w:t xml:space="preserve"> pursuing </w:t>
      </w:r>
      <w:r w:rsidRPr="00BF1C60">
        <w:rPr>
          <w:rStyle w:val="Emphasis"/>
          <w:highlight w:val="yellow"/>
        </w:rPr>
        <w:t>social justice</w:t>
      </w:r>
      <w:r w:rsidRPr="00BF1C60">
        <w:rPr>
          <w:sz w:val="16"/>
          <w:highlight w:val="yellow"/>
        </w:rPr>
        <w:t xml:space="preserve">. </w:t>
      </w:r>
      <w:r w:rsidRPr="00BF1C60">
        <w:rPr>
          <w:rStyle w:val="Emphasis"/>
          <w:highlight w:val="yellow"/>
        </w:rPr>
        <w:t>Whilst I acknowledge the limits</w:t>
      </w:r>
      <w:r w:rsidRPr="00BF1C60">
        <w:rPr>
          <w:rStyle w:val="StyleBoldUnderline"/>
          <w:highlight w:val="yellow"/>
        </w:rPr>
        <w:t xml:space="preserve"> of</w:t>
      </w:r>
      <w:r w:rsidRPr="00BF1C60">
        <w:rPr>
          <w:rStyle w:val="StyleBoldUnderline"/>
        </w:rPr>
        <w:t xml:space="preserve"> doing anti-racist campaign in </w:t>
      </w:r>
      <w:r w:rsidRPr="00BF1C60">
        <w:rPr>
          <w:rStyle w:val="StyleBoldUnderline"/>
          <w:highlight w:val="yellow"/>
        </w:rPr>
        <w:t xml:space="preserve">university spaces, I argue that </w:t>
      </w:r>
      <w:r w:rsidRPr="00BF1C60">
        <w:rPr>
          <w:rStyle w:val="Emphasis"/>
          <w:highlight w:val="yellow"/>
        </w:rPr>
        <w:t>this is a good starting point</w:t>
      </w:r>
      <w:r w:rsidRPr="00BF1C60">
        <w:rPr>
          <w:sz w:val="16"/>
        </w:rPr>
        <w:t xml:space="preserve">. And who knows, </w:t>
      </w:r>
      <w:r w:rsidRPr="00BF1C60">
        <w:rPr>
          <w:rStyle w:val="StyleBoldUnderline"/>
        </w:rPr>
        <w:t xml:space="preserve">these </w:t>
      </w:r>
      <w:r w:rsidRPr="00BF1C60">
        <w:rPr>
          <w:rStyle w:val="StyleBoldUnderline"/>
          <w:highlight w:val="yellow"/>
        </w:rPr>
        <w:t>educational exchanges may become</w:t>
      </w:r>
      <w:r w:rsidRPr="00BF1C60">
        <w:rPr>
          <w:sz w:val="16"/>
        </w:rPr>
        <w:t xml:space="preserve"> (as with my own story) </w:t>
      </w:r>
      <w:r w:rsidRPr="00BF1C60">
        <w:rPr>
          <w:rStyle w:val="Emphasis"/>
          <w:highlight w:val="yellow"/>
        </w:rPr>
        <w:t>the awakening for bigger political projects against injustices in</w:t>
      </w:r>
      <w:r w:rsidRPr="00BF1C60">
        <w:rPr>
          <w:rStyle w:val="Emphasis"/>
        </w:rPr>
        <w:t xml:space="preserve"> our </w:t>
      </w:r>
      <w:r w:rsidRPr="00BF1C60">
        <w:rPr>
          <w:rStyle w:val="Emphasis"/>
          <w:highlight w:val="yellow"/>
        </w:rPr>
        <w:t>society</w:t>
      </w:r>
      <w:r w:rsidRPr="00BF1C60">
        <w:rPr>
          <w:sz w:val="16"/>
        </w:rPr>
        <w:t xml:space="preserve">. In </w:t>
      </w:r>
      <w:r w:rsidRPr="00BF1C60">
        <w:rPr>
          <w:rStyle w:val="StyleBoldUnderline"/>
        </w:rPr>
        <w:t>conclusion I endorse social justice advocates</w:t>
      </w:r>
      <w:r w:rsidRPr="00BF1C60">
        <w:rPr>
          <w:sz w:val="16"/>
        </w:rPr>
        <w:t xml:space="preserve">, such as Cunningham (cited in Johnson-Bailey 2002, 43) who </w:t>
      </w:r>
      <w:r w:rsidRPr="00BF1C60">
        <w:rPr>
          <w:rStyle w:val="StyleBoldUnderline"/>
        </w:rPr>
        <w:t>suggest that educators re-direct classroom practices and the curriculum</w:t>
      </w:r>
      <w:r w:rsidRPr="00BF1C60">
        <w:rPr>
          <w:sz w:val="16"/>
        </w:rPr>
        <w:t>, because: ‘</w:t>
      </w:r>
      <w:r w:rsidRPr="00BF1C60">
        <w:rPr>
          <w:rStyle w:val="StyleBoldUnderline"/>
          <w:highlight w:val="yellow"/>
        </w:rPr>
        <w:t>if we are not working for equity in our</w:t>
      </w:r>
      <w:r w:rsidRPr="00BF1C60">
        <w:rPr>
          <w:rStyle w:val="StyleBoldUnderline"/>
        </w:rPr>
        <w:t xml:space="preserve"> teaching and </w:t>
      </w:r>
      <w:r w:rsidRPr="00BF1C60">
        <w:rPr>
          <w:rStyle w:val="StyleBoldUnderline"/>
          <w:highlight w:val="yellow"/>
        </w:rPr>
        <w:t xml:space="preserve">learning environments, then…educators are </w:t>
      </w:r>
      <w:r w:rsidRPr="00BF1C60">
        <w:rPr>
          <w:rStyle w:val="Emphasis"/>
          <w:highlight w:val="yellow"/>
        </w:rPr>
        <w:t>inadvertently maintaining the status quo</w:t>
      </w:r>
      <w:r w:rsidRPr="00BF1C60">
        <w:rPr>
          <w:rStyle w:val="StyleBoldUnderline"/>
          <w:highlight w:val="yellow"/>
        </w:rPr>
        <w:t>.</w:t>
      </w:r>
      <w:r w:rsidRPr="00BF1C60">
        <w:rPr>
          <w:sz w:val="16"/>
        </w:rPr>
        <w:t xml:space="preserve">’ In conclusion I argue that </w:t>
      </w:r>
      <w:r w:rsidRPr="00BF1C60">
        <w:rPr>
          <w:rStyle w:val="StyleBoldUnderline"/>
        </w:rPr>
        <w:t xml:space="preserve">a classroom where critical race exchanges and dialogues take place is a classroom where </w:t>
      </w:r>
      <w:r w:rsidRPr="00BF1C60">
        <w:rPr>
          <w:rStyle w:val="StyleBoldUnderline"/>
          <w:highlight w:val="yellow"/>
        </w:rPr>
        <w:t>students and teachers can be transformed.</w:t>
      </w:r>
      <w:r w:rsidRPr="00BF1C60">
        <w:rPr>
          <w:rStyle w:val="StyleBoldUnderline"/>
        </w:rPr>
        <w:t xml:space="preserve"> Transformative social justice education calls on people to develop social, political and personal awareness of the damages of racism and other oppression</w:t>
      </w:r>
      <w:r w:rsidRPr="00BF1C60">
        <w:rPr>
          <w:sz w:val="16"/>
        </w:rPr>
        <w:t xml:space="preserve">s. I end by suggesting that </w:t>
      </w:r>
      <w:r w:rsidRPr="00BF1C60">
        <w:rPr>
          <w:rStyle w:val="Emphasis"/>
          <w:highlight w:val="yellow"/>
        </w:rPr>
        <w:t>in the current times of Islamophobic racism, when racist attacks are a daily occurrence</w:t>
      </w:r>
      <w:r w:rsidRPr="00BF1C60">
        <w:rPr>
          <w:sz w:val="16"/>
        </w:rPr>
        <w:t xml:space="preserve">, in August and September 2010 alone, </w:t>
      </w:r>
      <w:r w:rsidRPr="00BF1C60">
        <w:rPr>
          <w:rStyle w:val="Emphasis"/>
        </w:rPr>
        <w:t>nearly 30 people have been racially abused and physically attacked</w:t>
      </w:r>
      <w:r w:rsidRPr="00BF1C60">
        <w:rPr>
          <w:sz w:val="16"/>
        </w:rPr>
        <w:t xml:space="preserve"> (Institute of Race Relations 2010). </w:t>
      </w:r>
      <w:r w:rsidRPr="00BF1C60">
        <w:rPr>
          <w:rStyle w:val="StyleBoldUnderline"/>
        </w:rPr>
        <w:t>The point of studying racism</w:t>
      </w:r>
      <w:r w:rsidRPr="00BF1C60">
        <w:rPr>
          <w:sz w:val="16"/>
        </w:rPr>
        <w:t xml:space="preserve">, therefore, </w:t>
      </w:r>
      <w:r w:rsidRPr="00BF1C60">
        <w:rPr>
          <w:rStyle w:val="StyleBoldUnderline"/>
        </w:rPr>
        <w:t xml:space="preserve">is to </w:t>
      </w:r>
      <w:r w:rsidRPr="00BF1C60">
        <w:rPr>
          <w:rStyle w:val="Emphasis"/>
        </w:rPr>
        <w:t>rise to the anti-racist challenge</w:t>
      </w:r>
      <w:r w:rsidRPr="00BF1C60">
        <w:rPr>
          <w:sz w:val="16"/>
        </w:rPr>
        <w:t xml:space="preserve">, </w:t>
      </w:r>
      <w:r w:rsidRPr="00BF1C60">
        <w:rPr>
          <w:rStyle w:val="StyleBoldUnderline"/>
        </w:rPr>
        <w:t>and</w:t>
      </w:r>
      <w:r w:rsidRPr="00BF1C60">
        <w:rPr>
          <w:sz w:val="16"/>
        </w:rPr>
        <w:t xml:space="preserve"> for me, </w:t>
      </w:r>
      <w:r w:rsidRPr="00BF1C60">
        <w:rPr>
          <w:rStyle w:val="StyleBoldUnderline"/>
          <w:highlight w:val="yellow"/>
        </w:rPr>
        <w:t>a place to start this campaign is</w:t>
      </w:r>
      <w:r w:rsidRPr="00BF1C60">
        <w:rPr>
          <w:rStyle w:val="StyleBoldUnderline"/>
        </w:rPr>
        <w:t xml:space="preserve"> </w:t>
      </w:r>
      <w:r w:rsidRPr="00BF1C60">
        <w:rPr>
          <w:rStyle w:val="Emphasis"/>
        </w:rPr>
        <w:t xml:space="preserve">within </w:t>
      </w:r>
      <w:r w:rsidRPr="00BF1C60">
        <w:rPr>
          <w:rStyle w:val="Emphasis"/>
          <w:highlight w:val="yellow"/>
        </w:rPr>
        <w:t>Higher Education</w:t>
      </w:r>
      <w:r w:rsidRPr="00BF1C60">
        <w:rPr>
          <w:rStyle w:val="Emphasis"/>
        </w:rPr>
        <w:t xml:space="preserve"> Institutions</w:t>
      </w:r>
      <w:r w:rsidRPr="00BF1C60">
        <w:rPr>
          <w:sz w:val="16"/>
        </w:rPr>
        <w:t>, optimistic as it might sound, I believe, as asserted by Sheridan (cited in Van Driel 2004) that: ‘</w:t>
      </w:r>
      <w:r w:rsidRPr="00BF1C60">
        <w:rPr>
          <w:rStyle w:val="StyleBoldUnderline"/>
          <w:highlight w:val="yellow"/>
        </w:rPr>
        <w:t>Education can enlighten students</w:t>
      </w:r>
      <w:r w:rsidRPr="00BF1C60">
        <w:rPr>
          <w:rStyle w:val="StyleBoldUnderline"/>
        </w:rPr>
        <w:t xml:space="preserve"> and promote positive attitudes</w:t>
      </w:r>
      <w:r w:rsidRPr="00BF1C60">
        <w:rPr>
          <w:sz w:val="16"/>
        </w:rPr>
        <w:t xml:space="preserve">…. </w:t>
      </w:r>
      <w:r w:rsidRPr="00BF1C60">
        <w:rPr>
          <w:rStyle w:val="Emphasis"/>
          <w:highlight w:val="yellow"/>
        </w:rPr>
        <w:t>Education settings can be the first arena in which battles can be fought against Islamophobia. It is to education that our attention should be directed</w:t>
      </w:r>
      <w:r w:rsidRPr="00BF1C60">
        <w:rPr>
          <w:sz w:val="16"/>
        </w:rPr>
        <w:t>.’ (162)</w:t>
      </w:r>
    </w:p>
    <w:p w14:paraId="706703EC" w14:textId="77777777" w:rsidR="006640BF" w:rsidRPr="00BF1C60" w:rsidRDefault="006640BF" w:rsidP="006640BF">
      <w:pPr>
        <w:pStyle w:val="Heading4"/>
      </w:pPr>
      <w:r w:rsidRPr="00BF1C60">
        <w:rPr>
          <w:bCs w:val="0"/>
        </w:rPr>
        <w:t>Deconstructing and interrogating flawed assumptions behind Islamophobia creates a transformative and liberatory pedagogy that enables us as agents to challenge racist dynamics</w:t>
      </w:r>
    </w:p>
    <w:p w14:paraId="3B0E77A2" w14:textId="77777777" w:rsidR="006640BF" w:rsidRPr="00BF1C60" w:rsidRDefault="006640BF" w:rsidP="006640BF">
      <w:r w:rsidRPr="00BF1C60">
        <w:t xml:space="preserve">Jasmin </w:t>
      </w:r>
      <w:r w:rsidRPr="00BF1C60">
        <w:rPr>
          <w:rStyle w:val="StyleStyleBold12pt"/>
        </w:rPr>
        <w:t>Zine 4</w:t>
      </w:r>
      <w:r w:rsidRPr="00BF1C60">
        <w:t>, Professor of Sociology and Equity Studies,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14:paraId="35106848" w14:textId="77777777" w:rsidR="006640BF" w:rsidRPr="00BF1C60" w:rsidRDefault="006640BF" w:rsidP="006640BF">
      <w:pPr>
        <w:rPr>
          <w:b/>
          <w:iCs/>
          <w:u w:val="single"/>
          <w:bdr w:val="single" w:sz="18" w:space="0" w:color="auto"/>
        </w:rPr>
      </w:pPr>
      <w:r w:rsidRPr="00BF1C60">
        <w:rPr>
          <w:rStyle w:val="StyleBoldUnderline"/>
          <w:highlight w:val="yellow"/>
        </w:rPr>
        <w:t>As an anti-racism scholar and educator</w:t>
      </w:r>
      <w:r w:rsidRPr="00BF1C60">
        <w:rPr>
          <w:sz w:val="16"/>
        </w:rPr>
        <w:t xml:space="preserve">, fellow colleagues and I realized from as early as September 12 that </w:t>
      </w:r>
      <w:r w:rsidRPr="00BF1C60">
        <w:rPr>
          <w:rStyle w:val="StyleBoldUnderline"/>
          <w:highlight w:val="yellow"/>
        </w:rPr>
        <w:t xml:space="preserve">there was </w:t>
      </w:r>
      <w:r w:rsidRPr="00BF1C60">
        <w:rPr>
          <w:rStyle w:val="Emphasis"/>
          <w:highlight w:val="yellow"/>
        </w:rPr>
        <w:t>an urgency to frame a critical pedagogical response to</w:t>
      </w:r>
      <w:r w:rsidRPr="00BF1C60">
        <w:rPr>
          <w:rStyle w:val="Emphasis"/>
        </w:rPr>
        <w:t xml:space="preserve"> address and challenge the </w:t>
      </w:r>
      <w:r w:rsidRPr="00BF1C60">
        <w:rPr>
          <w:rStyle w:val="Emphasis"/>
          <w:highlight w:val="yellow"/>
        </w:rPr>
        <w:t>rampant Islamophobia</w:t>
      </w:r>
      <w:r w:rsidRPr="00BF1C60">
        <w:rPr>
          <w:rStyle w:val="StyleBoldUnderline"/>
          <w:highlight w:val="yellow"/>
        </w:rPr>
        <w:t xml:space="preserve"> affecting the realities of Muslims from all</w:t>
      </w:r>
      <w:r w:rsidRPr="00BF1C60">
        <w:rPr>
          <w:rStyle w:val="StyleBoldUnderline"/>
        </w:rPr>
        <w:t xml:space="preserve"> walks of life and </w:t>
      </w:r>
      <w:r w:rsidRPr="00BF1C60">
        <w:rPr>
          <w:rStyle w:val="StyleBoldUnderline"/>
          <w:highlight w:val="yellow"/>
        </w:rPr>
        <w:t>social conditions</w:t>
      </w:r>
      <w:r w:rsidRPr="00BF1C60">
        <w:rPr>
          <w:sz w:val="16"/>
        </w:rPr>
        <w:t xml:space="preserve">. Among </w:t>
      </w:r>
      <w:r w:rsidRPr="00BF1C60">
        <w:rPr>
          <w:rStyle w:val="StyleBoldUnderline"/>
          <w:highlight w:val="yellow"/>
        </w:rPr>
        <w:t>the most vulnerable were children and youth</w:t>
      </w:r>
      <w:r w:rsidRPr="00BF1C60">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BF1C60">
        <w:rPr>
          <w:rStyle w:val="StyleBoldUnderline"/>
          <w:highlight w:val="yellow"/>
        </w:rPr>
        <w:t>there was a clear resistance to addressing or even naming issues of racism and Islamophobia.</w:t>
      </w:r>
      <w:r w:rsidRPr="00BF1C60">
        <w:rPr>
          <w:sz w:val="16"/>
        </w:rPr>
        <w:t xml:space="preserve"> In fact, </w:t>
      </w:r>
      <w:r w:rsidRPr="00BF1C60">
        <w:rPr>
          <w:rStyle w:val="StyleBoldUnderline"/>
        </w:rPr>
        <w:t>the discursive language to name and define the experiences that Muslims were encountering</w:t>
      </w:r>
      <w:r w:rsidRPr="00BF1C60">
        <w:rPr>
          <w:sz w:val="16"/>
        </w:rPr>
        <w:t xml:space="preserve"> on a day-to-day basis </w:t>
      </w:r>
      <w:r w:rsidRPr="00BF1C60">
        <w:rPr>
          <w:rStyle w:val="StyleBoldUnderline"/>
        </w:rPr>
        <w:t>did not even exist within the educational discourse</w:t>
      </w:r>
      <w:r w:rsidRPr="00BF1C60">
        <w:rPr>
          <w:sz w:val="16"/>
        </w:rPr>
        <w:t xml:space="preserve">. While schools were reluctant to name specific incidents as racism – part of an all-too-common denial – </w:t>
      </w:r>
      <w:r w:rsidRPr="00BF1C60">
        <w:rPr>
          <w:rStyle w:val="Emphasis"/>
          <w:highlight w:val="yellow"/>
        </w:rPr>
        <w:t>the notion of “Islamophobia” did not have any currency at all</w:t>
      </w:r>
      <w:r w:rsidRPr="00BF1C60">
        <w:rPr>
          <w:sz w:val="16"/>
        </w:rPr>
        <w:t xml:space="preserve">. In fact, </w:t>
      </w:r>
      <w:r w:rsidRPr="00BF1C60">
        <w:rPr>
          <w:rStyle w:val="StyleBoldUnderline"/>
          <w:highlight w:val="yellow"/>
        </w:rPr>
        <w:t>it was not a part of the language</w:t>
      </w:r>
      <w:r w:rsidRPr="00BF1C60">
        <w:rPr>
          <w:rStyle w:val="StyleBoldUnderline"/>
        </w:rPr>
        <w:t xml:space="preserve"> or conceptual constructs commonly </w:t>
      </w:r>
      <w:r w:rsidRPr="00BF1C60">
        <w:rPr>
          <w:rStyle w:val="StyleBoldUnderline"/>
          <w:highlight w:val="yellow"/>
        </w:rPr>
        <w:t>used by educators, even by those committed to</w:t>
      </w:r>
      <w:r w:rsidRPr="00BF1C60">
        <w:rPr>
          <w:rStyle w:val="StyleBoldUnderline"/>
        </w:rPr>
        <w:t xml:space="preserve"> multicultural and </w:t>
      </w:r>
      <w:r w:rsidRPr="00BF1C60">
        <w:rPr>
          <w:rStyle w:val="StyleBoldUnderline"/>
          <w:highlight w:val="yellow"/>
        </w:rPr>
        <w:t>antiracist pedagogy.</w:t>
      </w:r>
      <w:r w:rsidRPr="00BF1C60">
        <w:rPr>
          <w:sz w:val="16"/>
          <w:highlight w:val="yellow"/>
        </w:rPr>
        <w:t xml:space="preserve"> </w:t>
      </w:r>
      <w:r w:rsidRPr="00BF1C60">
        <w:rPr>
          <w:rStyle w:val="StyleBoldUnderline"/>
          <w:highlight w:val="yellow"/>
        </w:rPr>
        <w:t xml:space="preserve">I realized </w:t>
      </w:r>
      <w:r w:rsidRPr="00BF1C60">
        <w:rPr>
          <w:rStyle w:val="Emphasis"/>
          <w:highlight w:val="yellow"/>
        </w:rPr>
        <w:t>the urgency to map a new</w:t>
      </w:r>
      <w:r w:rsidRPr="00BF1C60">
        <w:rPr>
          <w:rStyle w:val="Emphasis"/>
        </w:rPr>
        <w:t xml:space="preserve"> epistemological and </w:t>
      </w:r>
      <w:r w:rsidRPr="00BF1C60">
        <w:rPr>
          <w:rStyle w:val="Emphasis"/>
          <w:highlight w:val="yellow"/>
        </w:rPr>
        <w:t>pedagogical terrain</w:t>
      </w:r>
      <w:r w:rsidRPr="00BF1C60">
        <w:rPr>
          <w:rStyle w:val="StyleBoldUnderline"/>
          <w:highlight w:val="yellow"/>
        </w:rPr>
        <w:t xml:space="preserve"> by creating an educational framework for addressing Islamophobia</w:t>
      </w:r>
      <w:r w:rsidRPr="00BF1C60">
        <w:rPr>
          <w:sz w:val="16"/>
          <w:highlight w:val="yellow"/>
        </w:rPr>
        <w:t>.</w:t>
      </w:r>
      <w:r w:rsidRPr="00BF1C60">
        <w:rPr>
          <w:sz w:val="16"/>
        </w:rPr>
        <w:t xml:space="preserve"> Within</w:t>
      </w:r>
      <w:r w:rsidRPr="00BF1C60">
        <w:rPr>
          <w:rStyle w:val="StyleBoldUnderline"/>
        </w:rPr>
        <w:t xml:space="preserve"> </w:t>
      </w:r>
      <w:r w:rsidRPr="00BF1C60">
        <w:rPr>
          <w:rStyle w:val="StyleBoldUnderline"/>
          <w:highlight w:val="yellow"/>
        </w:rPr>
        <w:t>the existing equity-based educational frameworks</w:t>
      </w:r>
      <w:r w:rsidRPr="00BF1C60">
        <w:rPr>
          <w:rStyle w:val="StyleBoldUnderline"/>
        </w:rPr>
        <w:t xml:space="preserve">, one </w:t>
      </w:r>
      <w:r w:rsidRPr="00BF1C60">
        <w:rPr>
          <w:rStyle w:val="StyleBoldUnderline"/>
          <w:highlight w:val="yellow"/>
        </w:rPr>
        <w:t>could</w:t>
      </w:r>
      <w:r w:rsidRPr="00BF1C60">
        <w:rPr>
          <w:rStyle w:val="StyleBoldUnderline"/>
        </w:rPr>
        <w:t xml:space="preserve"> find the conceptual and pedagogical tools to </w:t>
      </w:r>
      <w:r w:rsidRPr="00BF1C60">
        <w:rPr>
          <w:rStyle w:val="StyleBoldUnderline"/>
          <w:highlight w:val="yellow"/>
        </w:rPr>
        <w:t>address issues of racism, classism, sexism, homophobia, ableism, and anti-Semitism</w:t>
      </w:r>
      <w:r w:rsidRPr="00BF1C60">
        <w:rPr>
          <w:sz w:val="16"/>
          <w:highlight w:val="yellow"/>
        </w:rPr>
        <w:t>.</w:t>
      </w:r>
      <w:r w:rsidRPr="00BF1C60">
        <w:rPr>
          <w:sz w:val="16"/>
        </w:rPr>
        <w:t xml:space="preserve"> However, the </w:t>
      </w:r>
      <w:r w:rsidRPr="00BF1C60">
        <w:rPr>
          <w:rStyle w:val="Emphasis"/>
          <w:highlight w:val="yellow"/>
        </w:rPr>
        <w:t>discursive foundations for dealing with Islamophobia and</w:t>
      </w:r>
      <w:r w:rsidRPr="00BF1C60">
        <w:rPr>
          <w:rStyle w:val="Emphasis"/>
        </w:rPr>
        <w:t xml:space="preserve"> the </w:t>
      </w:r>
      <w:r w:rsidRPr="00BF1C60">
        <w:rPr>
          <w:rStyle w:val="Emphasis"/>
          <w:highlight w:val="yellow"/>
        </w:rPr>
        <w:t>accompanying educational resources simply did not exist</w:t>
      </w:r>
      <w:r w:rsidRPr="00BF1C60">
        <w:rPr>
          <w:sz w:val="16"/>
        </w:rPr>
        <w:t xml:space="preserve">. Developing a new framework to fill this gap involved coining a new term: “Anti-Islamophobia Education.” </w:t>
      </w:r>
      <w:r w:rsidRPr="00BF1C60">
        <w:rPr>
          <w:rStyle w:val="StyleBoldUnderline"/>
        </w:rPr>
        <w:t>Being able to name and define the experience of Muslims as the result of Islamophobia was critical to shaping the kind of interventions that would take place from a critical educational standpoint</w:t>
      </w:r>
      <w:r w:rsidRPr="00BF1C60">
        <w:rPr>
          <w:sz w:val="16"/>
        </w:rPr>
        <w:t xml:space="preserve">. </w:t>
      </w:r>
      <w:r w:rsidRPr="00BF1C60">
        <w:rPr>
          <w:rStyle w:val="StyleBoldUnderline"/>
          <w:highlight w:val="yellow"/>
        </w:rPr>
        <w:t>Before</w:t>
      </w:r>
      <w:r w:rsidRPr="00BF1C60">
        <w:rPr>
          <w:rStyle w:val="StyleBoldUnderline"/>
        </w:rPr>
        <w:t xml:space="preserve"> outlining </w:t>
      </w:r>
      <w:r w:rsidRPr="00BF1C60">
        <w:rPr>
          <w:rStyle w:val="StyleBoldUnderline"/>
          <w:highlight w:val="yellow"/>
        </w:rPr>
        <w:t>a methodology for</w:t>
      </w:r>
      <w:r w:rsidRPr="00BF1C60">
        <w:rPr>
          <w:rStyle w:val="StyleBoldUnderline"/>
        </w:rPr>
        <w:t xml:space="preserve"> conducting </w:t>
      </w:r>
      <w:r w:rsidRPr="00BF1C60">
        <w:rPr>
          <w:rStyle w:val="StyleBoldUnderline"/>
          <w:highlight w:val="yellow"/>
        </w:rPr>
        <w:t xml:space="preserve">anti-Islamophobia education, it was necessary to </w:t>
      </w:r>
      <w:r w:rsidRPr="00BF1C60">
        <w:rPr>
          <w:rStyle w:val="Emphasis"/>
          <w:highlight w:val="yellow"/>
        </w:rPr>
        <w:t>develop some discursive foundations</w:t>
      </w:r>
      <w:r w:rsidRPr="00BF1C60">
        <w:rPr>
          <w:sz w:val="16"/>
        </w:rPr>
        <w:t xml:space="preserve">, arrive at a definition of Islamophobia, </w:t>
      </w:r>
      <w:r w:rsidRPr="00BF1C60">
        <w:rPr>
          <w:rStyle w:val="StyleBoldUnderline"/>
          <w:highlight w:val="yellow"/>
        </w:rPr>
        <w:t xml:space="preserve">and </w:t>
      </w:r>
      <w:r w:rsidRPr="00BF1C60">
        <w:rPr>
          <w:rStyle w:val="Emphasis"/>
          <w:highlight w:val="yellow"/>
        </w:rPr>
        <w:t xml:space="preserve">create an understanding </w:t>
      </w:r>
      <w:r w:rsidRPr="00BF1C60">
        <w:rPr>
          <w:rStyle w:val="Emphasis"/>
        </w:rPr>
        <w:t>of what it was that we sought to challenge and resist</w:t>
      </w:r>
      <w:r w:rsidRPr="00BF1C60">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BF1C60">
        <w:rPr>
          <w:rStyle w:val="StyleBoldUnderline"/>
          <w:highlight w:val="yellow"/>
        </w:rPr>
        <w:t>Islamophobic attitudes are</w:t>
      </w:r>
      <w:r w:rsidRPr="00BF1C60">
        <w:rPr>
          <w:sz w:val="16"/>
        </w:rPr>
        <w:t xml:space="preserve">, in fact, </w:t>
      </w:r>
      <w:r w:rsidRPr="00BF1C60">
        <w:rPr>
          <w:rStyle w:val="StyleBoldUnderline"/>
        </w:rPr>
        <w:t xml:space="preserve">part of </w:t>
      </w:r>
      <w:r w:rsidRPr="00BF1C60">
        <w:rPr>
          <w:rStyle w:val="StyleBoldUnderline"/>
          <w:highlight w:val="yellow"/>
        </w:rPr>
        <w:t>a</w:t>
      </w:r>
      <w:r w:rsidRPr="00BF1C60">
        <w:rPr>
          <w:rStyle w:val="StyleBoldUnderline"/>
        </w:rPr>
        <w:t xml:space="preserve"> rational </w:t>
      </w:r>
      <w:r w:rsidRPr="00BF1C60">
        <w:rPr>
          <w:rStyle w:val="StyleBoldUnderline"/>
          <w:highlight w:val="yellow"/>
        </w:rPr>
        <w:t>system of power and domination that manifests as</w:t>
      </w:r>
      <w:r w:rsidRPr="00BF1C60">
        <w:rPr>
          <w:rStyle w:val="StyleBoldUnderline"/>
        </w:rPr>
        <w:t xml:space="preserve"> individual, ideological, and systemic forms of </w:t>
      </w:r>
      <w:r w:rsidRPr="00BF1C60">
        <w:rPr>
          <w:rStyle w:val="StyleBoldUnderline"/>
          <w:highlight w:val="yellow"/>
        </w:rPr>
        <w:t>discrimination and oppression</w:t>
      </w:r>
      <w:r w:rsidRPr="00BF1C60">
        <w:rPr>
          <w:sz w:val="16"/>
        </w:rPr>
        <w:t xml:space="preserve">. </w:t>
      </w:r>
      <w:r w:rsidRPr="00BF1C60">
        <w:rPr>
          <w:rStyle w:val="StyleBoldUnderline"/>
        </w:rPr>
        <w:t>The idea that discrimination</w:t>
      </w:r>
      <w:r w:rsidRPr="00BF1C60">
        <w:rPr>
          <w:sz w:val="16"/>
        </w:rPr>
        <w:t xml:space="preserve">, be it based on race, class, gender, sexuality, ability, or religion, </w:t>
      </w:r>
      <w:r w:rsidRPr="00BF1C60">
        <w:rPr>
          <w:rStyle w:val="StyleBoldUnderline"/>
        </w:rPr>
        <w:t>simply stems from “ignorance” allows those engaged in oppressive acts and policies to claim a space of innocence.</w:t>
      </w:r>
      <w:r w:rsidRPr="00BF1C60">
        <w:rPr>
          <w:sz w:val="16"/>
        </w:rPr>
        <w:t xml:space="preserve"> By labeling Islamophobia as an essentially “irrational” fear, this conception denies the logic and rationality of social dominance and oppression, which operates on multiple social, ideological, and systemic levels. Therefore, </w:t>
      </w:r>
      <w:r w:rsidRPr="00BF1C60">
        <w:rPr>
          <w:rStyle w:val="StyleBoldUnderline"/>
        </w:rPr>
        <w:t>to capture the complex dimensions through which Islamophobia operates, it is necessary to extend the definition</w:t>
      </w:r>
      <w:r w:rsidRPr="00BF1C60">
        <w:rPr>
          <w:sz w:val="16"/>
        </w:rPr>
        <w:t xml:space="preserve"> from its limited conception as a “fear and hatred of Islam and Muslims” </w:t>
      </w:r>
      <w:r w:rsidRPr="00BF1C60">
        <w:rPr>
          <w:rStyle w:val="StyleBoldUnderline"/>
        </w:rPr>
        <w:t>and acknowledge that these attitudes are intrinsically linked to individual, ideological, and systemic forms of oppression that support the logic and rationale of specific power relations</w:t>
      </w:r>
      <w:r w:rsidRPr="00BF1C60">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BF1C60">
        <w:rPr>
          <w:rStyle w:val="StyleBoldUnderline"/>
          <w:highlight w:val="yellow"/>
        </w:rPr>
        <w:t>exclusionary practices are shored up by</w:t>
      </w:r>
      <w:r w:rsidRPr="00BF1C60">
        <w:rPr>
          <w:rStyle w:val="StyleBoldUnderline"/>
        </w:rPr>
        <w:t xml:space="preserve"> specific </w:t>
      </w:r>
      <w:r w:rsidRPr="00BF1C60">
        <w:rPr>
          <w:rStyle w:val="StyleBoldUnderline"/>
          <w:highlight w:val="yellow"/>
        </w:rPr>
        <w:t>ideological underpinnings</w:t>
      </w:r>
      <w:r w:rsidRPr="00BF1C60">
        <w:rPr>
          <w:rStyle w:val="StyleBoldUnderline"/>
        </w:rPr>
        <w:t xml:space="preserve">, among them the purveyed notions </w:t>
      </w:r>
      <w:r w:rsidRPr="00BF1C60">
        <w:rPr>
          <w:rStyle w:val="StyleBoldUnderline"/>
          <w:highlight w:val="yellow"/>
        </w:rPr>
        <w:t>designed to pathologize Muslims as “terrorists” and</w:t>
      </w:r>
      <w:r w:rsidRPr="00BF1C60">
        <w:rPr>
          <w:rStyle w:val="StyleBoldUnderline"/>
        </w:rPr>
        <w:t xml:space="preserve"> impending </w:t>
      </w:r>
      <w:r w:rsidRPr="00BF1C60">
        <w:rPr>
          <w:rStyle w:val="StyleBoldUnderline"/>
          <w:highlight w:val="yellow"/>
        </w:rPr>
        <w:t>threats</w:t>
      </w:r>
      <w:r w:rsidRPr="00BF1C60">
        <w:rPr>
          <w:rStyle w:val="StyleBoldUnderline"/>
        </w:rPr>
        <w:t xml:space="preserve"> to public safety. </w:t>
      </w:r>
      <w:r w:rsidRPr="00BF1C60">
        <w:rPr>
          <w:rStyle w:val="StyleBoldUnderline"/>
          <w:highlight w:val="yellow"/>
        </w:rPr>
        <w:t>Understanding</w:t>
      </w:r>
      <w:r w:rsidRPr="00BF1C60">
        <w:rPr>
          <w:rStyle w:val="StyleBoldUnderline"/>
        </w:rPr>
        <w:t xml:space="preserve"> the dimensions of how </w:t>
      </w:r>
      <w:r w:rsidRPr="00BF1C60">
        <w:rPr>
          <w:rStyle w:val="StyleBoldUnderline"/>
          <w:highlight w:val="yellow"/>
        </w:rPr>
        <w:t xml:space="preserve">systems of oppression such as Islamophobia operate socially, ideologically, and systemically </w:t>
      </w:r>
      <w:r w:rsidRPr="00BF1C60">
        <w:rPr>
          <w:rStyle w:val="Emphasis"/>
          <w:highlight w:val="yellow"/>
        </w:rPr>
        <w:t>became a key component of developing educational tools that</w:t>
      </w:r>
      <w:r w:rsidRPr="00BF1C60">
        <w:rPr>
          <w:rStyle w:val="Emphasis"/>
        </w:rPr>
        <w:t xml:space="preserve"> </w:t>
      </w:r>
      <w:r w:rsidRPr="00BF1C60">
        <w:rPr>
          <w:rStyle w:val="Emphasis"/>
          <w:highlight w:val="yellow"/>
        </w:rPr>
        <w:t>would</w:t>
      </w:r>
      <w:r w:rsidRPr="00BF1C60">
        <w:rPr>
          <w:rStyle w:val="Emphasis"/>
        </w:rPr>
        <w:t xml:space="preserve"> help </w:t>
      </w:r>
      <w:r w:rsidRPr="00BF1C60">
        <w:rPr>
          <w:rStyle w:val="Emphasis"/>
          <w:highlight w:val="yellow"/>
        </w:rPr>
        <w:t>build the critical skills needed to analyze and challenge these dynamics</w:t>
      </w:r>
      <w:r w:rsidRPr="00BF1C60">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BF1C60">
        <w:rPr>
          <w:rStyle w:val="StyleBoldUnderline"/>
          <w:highlight w:val="yellow"/>
        </w:rPr>
        <w:t>Reclaiming the stage” requires</w:t>
      </w:r>
      <w:r w:rsidRPr="00BF1C60">
        <w:rPr>
          <w:rStyle w:val="StyleBoldUnderline"/>
        </w:rPr>
        <w:t xml:space="preserve"> adopting </w:t>
      </w:r>
      <w:r w:rsidRPr="00BF1C60">
        <w:rPr>
          <w:rStyle w:val="StyleBoldUnderline"/>
          <w:highlight w:val="yellow"/>
        </w:rPr>
        <w:t>a pedagogical approach that shifts</w:t>
      </w:r>
      <w:r w:rsidRPr="00BF1C60">
        <w:rPr>
          <w:rStyle w:val="StyleBoldUnderline"/>
        </w:rPr>
        <w:t xml:space="preserve"> the popular media </w:t>
      </w:r>
      <w:r w:rsidRPr="00BF1C60">
        <w:rPr>
          <w:rStyle w:val="StyleBoldUnderline"/>
          <w:highlight w:val="yellow"/>
        </w:rPr>
        <w:t>discourse away from the</w:t>
      </w:r>
      <w:r w:rsidRPr="00BF1C60">
        <w:rPr>
          <w:rStyle w:val="StyleBoldUnderline"/>
        </w:rPr>
        <w:t xml:space="preserve"> negative, essentialized referents and </w:t>
      </w:r>
      <w:r w:rsidRPr="00BF1C60">
        <w:rPr>
          <w:rStyle w:val="StyleBoldUnderline"/>
          <w:highlight w:val="yellow"/>
        </w:rPr>
        <w:t>tropes of</w:t>
      </w:r>
      <w:r w:rsidRPr="00BF1C60">
        <w:rPr>
          <w:rStyle w:val="StyleBoldUnderline"/>
        </w:rPr>
        <w:t xml:space="preserve"> abject </w:t>
      </w:r>
      <w:r w:rsidRPr="00BF1C60">
        <w:rPr>
          <w:rStyle w:val="StyleBoldUnderline"/>
          <w:highlight w:val="yellow"/>
        </w:rPr>
        <w:t>“Otherness” ascribed to Muslims</w:t>
      </w:r>
      <w:r w:rsidRPr="00BF1C60">
        <w:rPr>
          <w:sz w:val="16"/>
          <w:highlight w:val="yellow"/>
        </w:rPr>
        <w:t xml:space="preserve">. </w:t>
      </w:r>
      <w:r w:rsidRPr="00BF1C60">
        <w:rPr>
          <w:rStyle w:val="Emphasis"/>
          <w:highlight w:val="yellow"/>
        </w:rPr>
        <w:t>This move involves presenting a critical counter-narrative</w:t>
      </w:r>
      <w:r w:rsidRPr="00BF1C60">
        <w:rPr>
          <w:rStyle w:val="StyleBoldUnderline"/>
        </w:rPr>
        <w:t xml:space="preserve"> in order </w:t>
      </w:r>
      <w:r w:rsidRPr="00BF1C60">
        <w:rPr>
          <w:rStyle w:val="StyleBoldUnderline"/>
          <w:highlight w:val="yellow"/>
        </w:rPr>
        <w:t>to reframe the</w:t>
      </w:r>
      <w:r w:rsidRPr="00BF1C60">
        <w:rPr>
          <w:rStyle w:val="StyleBoldUnderline"/>
        </w:rPr>
        <w:t xml:space="preserve"> Manichean worldview and </w:t>
      </w:r>
      <w:r w:rsidRPr="00BF1C60">
        <w:rPr>
          <w:rStyle w:val="StyleBoldUnderline"/>
          <w:highlight w:val="yellow"/>
        </w:rPr>
        <w:t>“clash of civilizations” narratives</w:t>
      </w:r>
      <w:r w:rsidRPr="00BF1C60">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rsidRPr="00BF1C60">
        <w:rPr>
          <w:sz w:val="16"/>
        </w:rPr>
        <w:t xml:space="preserve">. </w:t>
      </w:r>
      <w:r w:rsidRPr="00BF1C60">
        <w:rPr>
          <w:rStyle w:val="StyleBoldUnderline"/>
          <w:highlight w:val="yellow"/>
        </w:rPr>
        <w:t xml:space="preserve">Another foundational aspect of anti-Islamophobia education involves </w:t>
      </w:r>
      <w:r w:rsidRPr="00BF1C60">
        <w:rPr>
          <w:rStyle w:val="Emphasis"/>
          <w:highlight w:val="yellow"/>
        </w:rPr>
        <w:t>interrogating</w:t>
      </w:r>
      <w:r w:rsidRPr="00BF1C60">
        <w:rPr>
          <w:rStyle w:val="Emphasis"/>
        </w:rPr>
        <w:t xml:space="preserve"> the </w:t>
      </w:r>
      <w:r w:rsidRPr="00BF1C60">
        <w:rPr>
          <w:rStyle w:val="Emphasis"/>
          <w:highlight w:val="yellow"/>
        </w:rPr>
        <w:t>systemic mechanisms through which Islamophobia is reinforced</w:t>
      </w:r>
      <w:r w:rsidRPr="00BF1C60">
        <w:rPr>
          <w:rStyle w:val="StyleBoldUnderline"/>
          <w:highlight w:val="yellow"/>
        </w:rPr>
        <w:t>, by analytically unraveling the dynamics of power in society that sustain</w:t>
      </w:r>
      <w:r w:rsidRPr="00BF1C60">
        <w:rPr>
          <w:rStyle w:val="StyleBoldUnderline"/>
        </w:rPr>
        <w:t xml:space="preserve"> social </w:t>
      </w:r>
      <w:r w:rsidRPr="00BF1C60">
        <w:rPr>
          <w:rStyle w:val="StyleBoldUnderline"/>
          <w:highlight w:val="yellow"/>
        </w:rPr>
        <w:t>inequality</w:t>
      </w:r>
      <w:r w:rsidRPr="00BF1C60">
        <w:rPr>
          <w:sz w:val="16"/>
        </w:rPr>
        <w:t xml:space="preserve">. </w:t>
      </w:r>
      <w:r w:rsidRPr="00BF1C60">
        <w:rPr>
          <w:bCs/>
          <w:sz w:val="12"/>
          <w:u w:val="single"/>
        </w:rPr>
        <w:t xml:space="preserve">¶ </w:t>
      </w:r>
      <w:r w:rsidRPr="00BF1C60">
        <w:rPr>
          <w:rStyle w:val="StyleBoldUnderline"/>
        </w:rPr>
        <w:t>Racial profiling</w:t>
      </w:r>
      <w:r w:rsidRPr="00BF1C60">
        <w:rPr>
          <w:sz w:val="16"/>
        </w:rPr>
        <w:t xml:space="preserve">, which targets groups on the basis of their race, ethnicity, faith, or other aspects of social difference, </w:t>
      </w:r>
      <w:r w:rsidRPr="00BF1C60">
        <w:rPr>
          <w:rStyle w:val="StyleBoldUnderline"/>
        </w:rPr>
        <w:t>and similar issues are major systemic barriers that criminalize and pathologize entire communities</w:t>
      </w:r>
      <w:r w:rsidRPr="00BF1C60">
        <w:rPr>
          <w:sz w:val="16"/>
        </w:rPr>
        <w:t xml:space="preserve">. In schools, the practice of “color-coded streaming,” whereby a disproportionate number of racially and ethnically marginalized youth are channeled into lower non-academic level streams, is another example of institutionalized racism. </w:t>
      </w:r>
      <w:r w:rsidRPr="00BF1C60">
        <w:rPr>
          <w:rStyle w:val="StyleBoldUnderline"/>
        </w:rPr>
        <w:t>Negative perceptions held by teachers and guidance counselors toward racialized students have often led to assumptions of failure or limited chances for success</w:t>
      </w:r>
      <w:r w:rsidRPr="00BF1C60">
        <w:rPr>
          <w:sz w:val="16"/>
        </w:rPr>
        <w:t xml:space="preserve">, based on such false stereotypes as the notion that “Islam doesn’t value education for girls” or “Black students won’t succeed.” These </w:t>
      </w:r>
      <w:r w:rsidRPr="00BF1C60">
        <w:rPr>
          <w:rStyle w:val="StyleBoldUnderline"/>
          <w:highlight w:val="yellow"/>
        </w:rPr>
        <w:t xml:space="preserve">negative attitudes are relayed to students </w:t>
      </w:r>
      <w:r w:rsidRPr="00BF1C60">
        <w:rPr>
          <w:rStyle w:val="Emphasis"/>
          <w:highlight w:val="yellow"/>
        </w:rPr>
        <w:t>through the “hidden curriculum” of schooling</w:t>
      </w:r>
      <w:r w:rsidRPr="00BF1C60">
        <w:rPr>
          <w:rStyle w:val="StyleBoldUnderline"/>
        </w:rPr>
        <w:t xml:space="preserve"> and lead to lower expectations being placed upon youth from specific communities</w:t>
      </w:r>
      <w:r w:rsidRPr="00BF1C60">
        <w:rPr>
          <w:sz w:val="16"/>
        </w:rPr>
        <w:t xml:space="preserve">.7 </w:t>
      </w:r>
      <w:r w:rsidRPr="00BF1C60">
        <w:rPr>
          <w:rStyle w:val="StyleBoldUnderline"/>
          <w:highlight w:val="yellow"/>
        </w:rPr>
        <w:t>Developing critical pedagogical tools to</w:t>
      </w:r>
      <w:r w:rsidRPr="00BF1C60">
        <w:rPr>
          <w:rStyle w:val="StyleBoldUnderline"/>
        </w:rPr>
        <w:t xml:space="preserve"> analyze and develop </w:t>
      </w:r>
      <w:r w:rsidRPr="00BF1C60">
        <w:rPr>
          <w:rStyle w:val="StyleBoldUnderline"/>
          <w:highlight w:val="yellow"/>
        </w:rPr>
        <w:t>challenge</w:t>
      </w:r>
      <w:r w:rsidRPr="00BF1C60">
        <w:rPr>
          <w:rStyle w:val="StyleBoldUnderline"/>
        </w:rPr>
        <w:t xml:space="preserve">s to these </w:t>
      </w:r>
      <w:r w:rsidRPr="00BF1C60">
        <w:rPr>
          <w:rStyle w:val="StyleBoldUnderline"/>
          <w:highlight w:val="yellow"/>
        </w:rPr>
        <w:t xml:space="preserve">systems of domination is </w:t>
      </w:r>
      <w:r w:rsidRPr="00BF1C60">
        <w:rPr>
          <w:rStyle w:val="Emphasis"/>
          <w:highlight w:val="yellow"/>
        </w:rPr>
        <w:t>part of building a transformative and liberatory pedagogy</w:t>
      </w:r>
      <w:r w:rsidRPr="00BF1C60">
        <w:rPr>
          <w:sz w:val="16"/>
        </w:rPr>
        <w:t xml:space="preserve">, </w:t>
      </w:r>
      <w:r w:rsidRPr="00BF1C60">
        <w:rPr>
          <w:rStyle w:val="StyleBoldUnderline"/>
        </w:rPr>
        <w:t xml:space="preserve">one geared </w:t>
      </w:r>
      <w:r w:rsidRPr="00BF1C60">
        <w:rPr>
          <w:rStyle w:val="StyleBoldUnderline"/>
          <w:highlight w:val="yellow"/>
        </w:rPr>
        <w:t>toward achieving greater social justice in both schools and society.</w:t>
      </w:r>
      <w:r w:rsidRPr="00BF1C60">
        <w:rPr>
          <w:sz w:val="16"/>
        </w:rPr>
        <w:t xml:space="preserve"> </w:t>
      </w:r>
      <w:r w:rsidRPr="00BF1C60">
        <w:rPr>
          <w:rStyle w:val="StyleBoldUnderline"/>
        </w:rPr>
        <w:t>Another key goal of anti-Islamophobia education involves the need to demystify stereotypes</w:t>
      </w:r>
      <w:r w:rsidRPr="00BF1C60">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BF1C60">
        <w:rPr>
          <w:rStyle w:val="StyleBoldUnderline"/>
          <w:highlight w:val="yellow"/>
        </w:rPr>
        <w:t>Deconstructing</w:t>
      </w:r>
      <w:r w:rsidRPr="00BF1C60">
        <w:rPr>
          <w:rStyle w:val="StyleBoldUnderline"/>
        </w:rPr>
        <w:t xml:space="preserve"> and demystifying these </w:t>
      </w:r>
      <w:r w:rsidRPr="00BF1C60">
        <w:rPr>
          <w:rStyle w:val="StyleBoldUnderline"/>
          <w:highlight w:val="yellow"/>
        </w:rPr>
        <w:t xml:space="preserve">stereotypes is </w:t>
      </w:r>
      <w:r w:rsidRPr="00BF1C60">
        <w:rPr>
          <w:rStyle w:val="Emphasis"/>
          <w:highlight w:val="yellow"/>
        </w:rPr>
        <w:t>vital to helping students</w:t>
      </w:r>
      <w:r w:rsidRPr="00BF1C60">
        <w:rPr>
          <w:rStyle w:val="Emphasis"/>
        </w:rPr>
        <w:t xml:space="preserve"> develop a critical literacy of the politics of media and image-making</w:t>
      </w:r>
      <w:r w:rsidRPr="00BF1C60">
        <w:rPr>
          <w:sz w:val="16"/>
        </w:rPr>
        <w:t xml:space="preserve">. </w:t>
      </w:r>
      <w:r w:rsidRPr="00BF1C60">
        <w:rPr>
          <w:rStyle w:val="StyleBoldUnderline"/>
          <w:highlight w:val="yellow"/>
        </w:rPr>
        <w:t>Critically examining the destructive impact of</w:t>
      </w:r>
      <w:r w:rsidRPr="00BF1C60">
        <w:rPr>
          <w:rStyle w:val="StyleBoldUnderline"/>
        </w:rPr>
        <w:t xml:space="preserve"> how these images create </w:t>
      </w:r>
      <w:r w:rsidRPr="00BF1C60">
        <w:rPr>
          <w:rStyle w:val="StyleBoldUnderline"/>
          <w:highlight w:val="yellow"/>
        </w:rPr>
        <w:t>the</w:t>
      </w:r>
      <w:r w:rsidRPr="00BF1C60">
        <w:rPr>
          <w:rStyle w:val="StyleBoldUnderline"/>
        </w:rPr>
        <w:t xml:space="preserve"> social and </w:t>
      </w:r>
      <w:r w:rsidRPr="00BF1C60">
        <w:rPr>
          <w:rStyle w:val="StyleBoldUnderline"/>
          <w:highlight w:val="yellow"/>
        </w:rPr>
        <w:t xml:space="preserve">ideological divide between “us” and “them” is </w:t>
      </w:r>
      <w:r w:rsidRPr="00BF1C60">
        <w:rPr>
          <w:rStyle w:val="Emphasis"/>
          <w:highlight w:val="yellow"/>
        </w:rPr>
        <w:t>important to exposing how power operates</w:t>
      </w:r>
      <w:r w:rsidRPr="00BF1C60">
        <w:rPr>
          <w:rStyle w:val="Emphasis"/>
        </w:rPr>
        <w:t xml:space="preserve"> through the politics of representation.</w:t>
      </w:r>
    </w:p>
    <w:p w14:paraId="517D513F" w14:textId="77777777" w:rsidR="006640BF" w:rsidRPr="00BF1C60" w:rsidRDefault="006640BF" w:rsidP="006640BF">
      <w:pPr>
        <w:pStyle w:val="Heading4"/>
      </w:pPr>
      <w:r w:rsidRPr="00BF1C60">
        <w:rPr>
          <w:bCs w:val="0"/>
        </w:rPr>
        <w:t>The aff challenge to indefinite detention creates an ideal intersectional space to build coalitions against racial violence---PARTICULAR projects are key</w:t>
      </w:r>
    </w:p>
    <w:p w14:paraId="4FA2B57A" w14:textId="77777777" w:rsidR="006640BF" w:rsidRPr="00BF1C60" w:rsidRDefault="006640BF" w:rsidP="006640BF">
      <w:r w:rsidRPr="00BF1C60">
        <w:t xml:space="preserve">Adrien Katherine </w:t>
      </w:r>
      <w:r w:rsidRPr="00BF1C60">
        <w:rPr>
          <w:rStyle w:val="StyleStyleBold12pt"/>
        </w:rPr>
        <w:t>Wing 3</w:t>
      </w:r>
      <w:r w:rsidRPr="00BF1C60">
        <w:t xml:space="preserve">, is a Bessie Dutton Murray Distinguished Professor of Law at the University of Iowa College of Law. A.B. Princeton, 1978; M.A. UCLA, 1979; J.D. Stanford, 1982, Spring 2003, “Civil Rights in the Post 911 World: Critical Race Praxis, Coalition Building, and the War on Terrorism”, 63 La. L. Rev. (2003), </w:t>
      </w:r>
      <w:hyperlink r:id="rId11" w:anchor="search=%22guantanamo%20critical%20race%20theory%22" w:history="1">
        <w:r w:rsidRPr="00BF1C60">
          <w:rPr>
            <w:rStyle w:val="Hyperlink"/>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BF1C60">
        <w:t xml:space="preserve">, </w:t>
      </w:r>
    </w:p>
    <w:p w14:paraId="3018F020" w14:textId="77777777" w:rsidR="006640BF" w:rsidRPr="00CC423D" w:rsidRDefault="006640BF" w:rsidP="006640BF">
      <w:pPr>
        <w:rPr>
          <w:sz w:val="16"/>
        </w:rPr>
      </w:pPr>
      <w:r w:rsidRPr="00BF1C60">
        <w:rPr>
          <w:rStyle w:val="StyleBoldUnderline"/>
        </w:rPr>
        <w:t>Because of the</w:t>
      </w:r>
      <w:r w:rsidRPr="00BF1C60">
        <w:rPr>
          <w:sz w:val="16"/>
        </w:rPr>
        <w:t xml:space="preserve"> various </w:t>
      </w:r>
      <w:r w:rsidRPr="00BF1C60">
        <w:rPr>
          <w:rStyle w:val="StyleBoldUnderline"/>
        </w:rPr>
        <w:t>problems with coalition building, several scholars do not endorse it</w:t>
      </w:r>
      <w:r w:rsidRPr="00BF1C60">
        <w:rPr>
          <w:sz w:val="16"/>
        </w:rPr>
        <w:t xml:space="preserve">. For example, </w:t>
      </w:r>
      <w:r w:rsidRPr="00BF1C60">
        <w:rPr>
          <w:rStyle w:val="StyleBoldUnderline"/>
        </w:rPr>
        <w:t>Delgado advocates laboring within your own group</w:t>
      </w:r>
      <w:r w:rsidRPr="00BF1C60">
        <w:rPr>
          <w:sz w:val="16"/>
        </w:rPr>
        <w:t xml:space="preserve"> for the social justice goals you support. "For some projects, justice turns out to be a solitary though heroic quest, and the road to justice is one that must be traveled alone, or with our deepest, most trusted companions."' 4 </w:t>
      </w:r>
      <w:r w:rsidRPr="00BF1C60">
        <w:rPr>
          <w:rStyle w:val="StyleBoldUnderline"/>
        </w:rPr>
        <w:t>Haunani-Kay Trask states that real organizing of native Hawaiians takes place outside of coalitions.</w:t>
      </w:r>
      <w:r w:rsidRPr="00BF1C60">
        <w:rPr>
          <w:sz w:val="16"/>
        </w:rPr>
        <w:t xml:space="preserve">205 She supports Malcolm X's claims that </w:t>
      </w:r>
      <w:r w:rsidRPr="00BF1C60">
        <w:rPr>
          <w:rStyle w:val="StyleBoldUnderline"/>
        </w:rPr>
        <w:t>whites need to tackle racism within their own communities, rather than in coalition</w:t>
      </w:r>
      <w:r w:rsidRPr="00BF1C60">
        <w:rPr>
          <w:sz w:val="16"/>
        </w:rPr>
        <w:t xml:space="preserve">." "Work in conjunction with us-each working among our own kind."207 </w:t>
      </w:r>
      <w:r w:rsidRPr="00BF1C60">
        <w:rPr>
          <w:rStyle w:val="StyleBoldUnderline"/>
        </w:rPr>
        <w:t xml:space="preserve">Despite the frictions and problems between various traditional and nontraditional groups, </w:t>
      </w:r>
      <w:r w:rsidRPr="00BF1C60">
        <w:rPr>
          <w:rStyle w:val="Emphasis"/>
          <w:highlight w:val="yellow"/>
        </w:rPr>
        <w:t>coalition building can be a useful tool</w:t>
      </w:r>
      <w:r w:rsidRPr="00BF1C60">
        <w:rPr>
          <w:rStyle w:val="Emphasis"/>
        </w:rPr>
        <w:t xml:space="preserve"> of critical race praxis in the current period.</w:t>
      </w:r>
      <w:r w:rsidRPr="00BF1C60">
        <w:rPr>
          <w:sz w:val="16"/>
        </w:rPr>
        <w:t xml:space="preserve"> </w:t>
      </w:r>
      <w:r w:rsidRPr="00BF1C60">
        <w:rPr>
          <w:rStyle w:val="StyleBoldUnderline"/>
        </w:rPr>
        <w:t>African Americans have been used to being the dominant minority</w:t>
      </w:r>
      <w:r w:rsidRPr="00BF1C60">
        <w:rPr>
          <w:sz w:val="16"/>
        </w:rPr>
        <w:t xml:space="preserve"> in the United States, </w:t>
      </w:r>
      <w:r w:rsidRPr="00BF1C60">
        <w:rPr>
          <w:rStyle w:val="StyleBoldUnderline"/>
        </w:rPr>
        <w:t>able to keep their concerns at the center of the civil rights movement</w:t>
      </w:r>
      <w:r w:rsidRPr="00BF1C60">
        <w:rPr>
          <w:sz w:val="16"/>
        </w:rPr>
        <w:t xml:space="preserve">. </w:t>
      </w:r>
      <w:r w:rsidRPr="00BF1C60">
        <w:rPr>
          <w:rStyle w:val="StyleBoldUnderline"/>
        </w:rPr>
        <w:t>Latinos are</w:t>
      </w:r>
      <w:r w:rsidRPr="00BF1C60">
        <w:rPr>
          <w:sz w:val="16"/>
        </w:rPr>
        <w:t xml:space="preserve"> now </w:t>
      </w:r>
      <w:r w:rsidRPr="00BF1C60">
        <w:rPr>
          <w:rStyle w:val="StyleBoldUnderline"/>
        </w:rPr>
        <w:t>surpassing Blacks numerically</w:t>
      </w:r>
      <w:r w:rsidRPr="00BF1C60">
        <w:rPr>
          <w:sz w:val="16"/>
        </w:rPr>
        <w:t xml:space="preserve">,208 and are the majority in California already.2 They will be 25% of the U.S. population by 2050.210 </w:t>
      </w:r>
      <w:r w:rsidRPr="00BF1C60">
        <w:rPr>
          <w:rStyle w:val="StyleBoldUnderline"/>
          <w:highlight w:val="yellow"/>
        </w:rPr>
        <w:t>Blacks will have to learn to work in coalition with Latinos to ensure</w:t>
      </w:r>
      <w:r w:rsidRPr="00BF1C60">
        <w:rPr>
          <w:rStyle w:val="StyleBoldUnderline"/>
        </w:rPr>
        <w:t xml:space="preserve"> that </w:t>
      </w:r>
      <w:r w:rsidRPr="00BF1C60">
        <w:rPr>
          <w:rStyle w:val="StyleBoldUnderline"/>
          <w:highlight w:val="yellow"/>
        </w:rPr>
        <w:t>Black concerns are not lost in a</w:t>
      </w:r>
      <w:r w:rsidRPr="00BF1C60">
        <w:rPr>
          <w:rStyle w:val="StyleBoldUnderline"/>
        </w:rPr>
        <w:t xml:space="preserve"> new </w:t>
      </w:r>
      <w:r w:rsidRPr="00BF1C60">
        <w:rPr>
          <w:rStyle w:val="StyleBoldUnderline"/>
          <w:highlight w:val="yellow"/>
        </w:rPr>
        <w:t>dispensation of "favored minority</w:t>
      </w:r>
      <w:r w:rsidRPr="00BF1C60">
        <w:rPr>
          <w:sz w:val="16"/>
        </w:rPr>
        <w:t xml:space="preserve">." While the </w:t>
      </w:r>
      <w:r w:rsidRPr="00BF1C60">
        <w:rPr>
          <w:rStyle w:val="StyleBoldUnderline"/>
        </w:rPr>
        <w:t>Latinos are</w:t>
      </w:r>
      <w:r w:rsidRPr="00BF1C60">
        <w:rPr>
          <w:sz w:val="16"/>
        </w:rPr>
        <w:t xml:space="preserve"> becoming the majority minority, they are </w:t>
      </w:r>
      <w:r w:rsidRPr="00BF1C60">
        <w:rPr>
          <w:rStyle w:val="StyleBoldUnderline"/>
        </w:rPr>
        <w:t>not as politically organized as the Blacks yet, with many being recent immigrants or noncitizens, who may not speak English.</w:t>
      </w:r>
      <w:r w:rsidRPr="00BF1C60">
        <w:rPr>
          <w:sz w:val="16"/>
        </w:rPr>
        <w:t xml:space="preserve">21 ' Thus in some instances, </w:t>
      </w:r>
      <w:r w:rsidRPr="00BF1C60">
        <w:rPr>
          <w:rStyle w:val="StyleBoldUnderline"/>
          <w:highlight w:val="yellow"/>
        </w:rPr>
        <w:t>Latinos</w:t>
      </w:r>
      <w:r w:rsidRPr="00BF1C60">
        <w:rPr>
          <w:rStyle w:val="StyleBoldUnderline"/>
        </w:rPr>
        <w:t xml:space="preserve"> will need to learn </w:t>
      </w:r>
      <w:r w:rsidRPr="00BF1C60">
        <w:rPr>
          <w:rStyle w:val="StyleBoldUnderline"/>
          <w:highlight w:val="yellow"/>
        </w:rPr>
        <w:t>from African Americans</w:t>
      </w:r>
      <w:r w:rsidRPr="00BF1C60">
        <w:rPr>
          <w:rStyle w:val="StyleBoldUnderline"/>
        </w:rPr>
        <w:t>, and</w:t>
      </w:r>
      <w:r w:rsidRPr="00BF1C60">
        <w:rPr>
          <w:sz w:val="16"/>
        </w:rPr>
        <w:t xml:space="preserve"> with them, </w:t>
      </w:r>
      <w:r w:rsidRPr="00BF1C60">
        <w:rPr>
          <w:rStyle w:val="StyleBoldUnderline"/>
        </w:rPr>
        <w:t xml:space="preserve">to achieve various goals. </w:t>
      </w:r>
      <w:r w:rsidRPr="00BF1C60">
        <w:rPr>
          <w:rStyle w:val="StyleBoldUnderline"/>
          <w:highlight w:val="yellow"/>
        </w:rPr>
        <w:t>Coalition is good for Asians because</w:t>
      </w:r>
      <w:r w:rsidRPr="00BF1C60">
        <w:rPr>
          <w:sz w:val="16"/>
        </w:rPr>
        <w:t xml:space="preserve"> although they score higher on standardized tests and have a higher income level than the other minority groups, </w:t>
      </w:r>
      <w:r w:rsidRPr="00BF1C60">
        <w:rPr>
          <w:rStyle w:val="StyleBoldUnderline"/>
        </w:rPr>
        <w:t xml:space="preserve">history has already shown that </w:t>
      </w:r>
      <w:r w:rsidRPr="00BF1C60">
        <w:rPr>
          <w:rStyle w:val="StyleBoldUnderline"/>
          <w:highlight w:val="yellow"/>
        </w:rPr>
        <w:t>they remain</w:t>
      </w:r>
      <w:r w:rsidRPr="00BF1C60">
        <w:rPr>
          <w:rStyle w:val="StyleBoldUnderline"/>
        </w:rPr>
        <w:t xml:space="preserve"> regarded as perpetual </w:t>
      </w:r>
      <w:r w:rsidRPr="00BF1C60">
        <w:rPr>
          <w:rStyle w:val="StyleBoldUnderline"/>
          <w:highlight w:val="yellow"/>
        </w:rPr>
        <w:t>foreigners</w:t>
      </w:r>
      <w:r w:rsidRPr="00BF1C60">
        <w:rPr>
          <w:sz w:val="16"/>
        </w:rPr>
        <w:t xml:space="preserve">,1 2 once </w:t>
      </w:r>
      <w:r w:rsidRPr="00BF1C60">
        <w:rPr>
          <w:rStyle w:val="Emphasis"/>
          <w:highlight w:val="yellow"/>
        </w:rPr>
        <w:t>subject to internment</w:t>
      </w:r>
      <w:r w:rsidRPr="00BF1C60">
        <w:rPr>
          <w:sz w:val="16"/>
          <w:highlight w:val="yellow"/>
        </w:rPr>
        <w:t>.</w:t>
      </w:r>
      <w:r w:rsidRPr="00BF1C60">
        <w:rPr>
          <w:sz w:val="16"/>
        </w:rPr>
        <w:t xml:space="preserve"> 3 </w:t>
      </w:r>
      <w:r w:rsidRPr="00BF1C60">
        <w:rPr>
          <w:rStyle w:val="StyleBoldUnderline"/>
          <w:highlight w:val="yellow"/>
        </w:rPr>
        <w:t>Native Americans</w:t>
      </w:r>
      <w:r w:rsidRPr="00BF1C60">
        <w:rPr>
          <w:rStyle w:val="StyleBoldUnderline"/>
        </w:rPr>
        <w:t xml:space="preserve"> constitute only two million people," 4 and can </w:t>
      </w:r>
      <w:r w:rsidRPr="00BF1C60">
        <w:rPr>
          <w:rStyle w:val="StyleBoldUnderline"/>
          <w:highlight w:val="yellow"/>
        </w:rPr>
        <w:t>benefit from linking</w:t>
      </w:r>
      <w:r w:rsidRPr="00BF1C60">
        <w:rPr>
          <w:rStyle w:val="StyleBoldUnderline"/>
        </w:rPr>
        <w:t xml:space="preserve"> with the larger groups</w:t>
      </w:r>
      <w:r w:rsidRPr="00BF1C60">
        <w:rPr>
          <w:sz w:val="16"/>
        </w:rPr>
        <w:t xml:space="preserve">, some of whom may resent those tribes, who now profit from gambling casino wealth." 5 </w:t>
      </w:r>
      <w:r w:rsidRPr="00BF1C60">
        <w:rPr>
          <w:rStyle w:val="StyleBoldUnderline"/>
          <w:highlight w:val="yellow"/>
        </w:rPr>
        <w:t>Arabs and Muslims need</w:t>
      </w:r>
      <w:r w:rsidRPr="00BF1C60">
        <w:rPr>
          <w:rStyle w:val="StyleBoldUnderline"/>
        </w:rPr>
        <w:t xml:space="preserve"> to join in </w:t>
      </w:r>
      <w:r w:rsidRPr="00BF1C60">
        <w:rPr>
          <w:rStyle w:val="StyleBoldUnderline"/>
          <w:highlight w:val="yellow"/>
        </w:rPr>
        <w:t>coalition</w:t>
      </w:r>
      <w:r w:rsidRPr="00BF1C60">
        <w:rPr>
          <w:rStyle w:val="StyleBoldUnderline"/>
        </w:rPr>
        <w:t xml:space="preserve"> with the other groups </w:t>
      </w:r>
      <w:r w:rsidRPr="00BF1C60">
        <w:rPr>
          <w:rStyle w:val="StyleBoldUnderline"/>
          <w:highlight w:val="yellow"/>
        </w:rPr>
        <w:t>because they are too small and</w:t>
      </w:r>
      <w:r w:rsidRPr="00BF1C60">
        <w:rPr>
          <w:rStyle w:val="StyleBoldUnderline"/>
        </w:rPr>
        <w:t xml:space="preserve"> too </w:t>
      </w:r>
      <w:r w:rsidRPr="00BF1C60">
        <w:rPr>
          <w:rStyle w:val="StyleBoldUnderline"/>
          <w:highlight w:val="yellow"/>
        </w:rPr>
        <w:t>recent</w:t>
      </w:r>
      <w:r w:rsidRPr="00BF1C60">
        <w:rPr>
          <w:rStyle w:val="StyleBoldUnderline"/>
        </w:rPr>
        <w:t xml:space="preserve"> as </w:t>
      </w:r>
      <w:r w:rsidRPr="00BF1C60">
        <w:rPr>
          <w:rStyle w:val="StyleBoldUnderline"/>
          <w:highlight w:val="yellow"/>
        </w:rPr>
        <w:t>immigrants</w:t>
      </w:r>
      <w:r w:rsidRPr="00BF1C60">
        <w:rPr>
          <w:rStyle w:val="StyleBoldUnderline"/>
        </w:rPr>
        <w:t xml:space="preserve"> in comparison to the other groups to go it alone</w:t>
      </w:r>
      <w:r w:rsidRPr="00BF1C60">
        <w:rPr>
          <w:sz w:val="16"/>
        </w:rPr>
        <w:t xml:space="preserve">. </w:t>
      </w:r>
      <w:r w:rsidRPr="00BF1C60">
        <w:rPr>
          <w:rStyle w:val="Emphasis"/>
        </w:rPr>
        <w:t xml:space="preserve">As the current personification of evil of the moment, </w:t>
      </w:r>
      <w:r w:rsidRPr="00BF1C60">
        <w:rPr>
          <w:rStyle w:val="Emphasis"/>
          <w:highlight w:val="yellow"/>
        </w:rPr>
        <w:t>they need to draw upon</w:t>
      </w:r>
      <w:r w:rsidRPr="00BF1C60">
        <w:rPr>
          <w:rStyle w:val="Emphasis"/>
        </w:rPr>
        <w:t xml:space="preserve"> the </w:t>
      </w:r>
      <w:r w:rsidRPr="00BF1C60">
        <w:rPr>
          <w:rStyle w:val="Emphasis"/>
          <w:highlight w:val="yellow"/>
        </w:rPr>
        <w:t>resources of other groups</w:t>
      </w:r>
      <w:r w:rsidRPr="00BF1C60">
        <w:rPr>
          <w:rStyle w:val="Emphasis"/>
        </w:rPr>
        <w:t xml:space="preserve"> for support. </w:t>
      </w:r>
      <w:r w:rsidRPr="00BF1C60">
        <w:rPr>
          <w:rStyle w:val="StyleBoldUnderline"/>
          <w:highlight w:val="yellow"/>
        </w:rPr>
        <w:t>Coalition building</w:t>
      </w:r>
      <w:r w:rsidRPr="00BF1C60">
        <w:rPr>
          <w:sz w:val="16"/>
        </w:rPr>
        <w:t xml:space="preserve"> does not happen in a vacuum. It </w:t>
      </w:r>
      <w:r w:rsidRPr="00BF1C60">
        <w:rPr>
          <w:rStyle w:val="Emphasis"/>
          <w:highlight w:val="yellow"/>
        </w:rPr>
        <w:t>must coalesce around particular projects where there is commonality of interest</w:t>
      </w:r>
      <w:r w:rsidRPr="00BF1C60">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BF1C60">
        <w:rPr>
          <w:rStyle w:val="Emphasis"/>
          <w:highlight w:val="yellow"/>
        </w:rPr>
        <w:t>Racial profiling is a potential issue</w:t>
      </w:r>
      <w:r w:rsidRPr="00BF1C60">
        <w:rPr>
          <w:rStyle w:val="Emphasis"/>
        </w:rPr>
        <w:t xml:space="preserve"> for cooperation</w:t>
      </w:r>
      <w:r w:rsidRPr="00BF1C60">
        <w:rPr>
          <w:rStyle w:val="StyleBoldUnderline"/>
        </w:rPr>
        <w:t xml:space="preserve"> as </w:t>
      </w:r>
      <w:r w:rsidRPr="00BF1C60">
        <w:rPr>
          <w:rStyle w:val="Emphasis"/>
          <w:highlight w:val="yellow"/>
        </w:rPr>
        <w:t>it affects all</w:t>
      </w:r>
      <w:r w:rsidRPr="00BF1C60">
        <w:rPr>
          <w:rStyle w:val="StyleBoldUnderline"/>
        </w:rPr>
        <w:t xml:space="preserve"> the major </w:t>
      </w:r>
      <w:r w:rsidRPr="00BF1C60">
        <w:rPr>
          <w:rStyle w:val="Emphasis"/>
          <w:highlight w:val="yellow"/>
        </w:rPr>
        <w:t>minority groups</w:t>
      </w:r>
      <w:r w:rsidRPr="00BF1C60">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BF1C60">
        <w:rPr>
          <w:rStyle w:val="StyleBoldUnderline"/>
        </w:rPr>
        <w:t>the interning of 120,000 Japanese and Japanese Americans</w:t>
      </w:r>
      <w:r w:rsidRPr="00BF1C60">
        <w:rPr>
          <w:sz w:val="16"/>
        </w:rPr>
        <w:t xml:space="preserve"> in World War II </w:t>
      </w:r>
      <w:r w:rsidRPr="00BF1C60">
        <w:rPr>
          <w:rStyle w:val="StyleBoldUnderline"/>
        </w:rPr>
        <w:t>could both be regarded as cases of racial profiling</w:t>
      </w:r>
      <w:r w:rsidRPr="00BF1C60">
        <w:rPr>
          <w:sz w:val="16"/>
        </w:rPr>
        <w:t xml:space="preserve">.218 </w:t>
      </w:r>
      <w:r w:rsidRPr="00BF1C60">
        <w:rPr>
          <w:rStyle w:val="StyleBoldUnderline"/>
        </w:rPr>
        <w:t>Kevin Johnson has called for Asians and Latinos to form political coalitions to challenge arbitrary INS conduct</w:t>
      </w:r>
      <w:r w:rsidRPr="00BF1C60">
        <w:rPr>
          <w:sz w:val="16"/>
        </w:rPr>
        <w:t xml:space="preserve"> . 21 </w:t>
      </w:r>
      <w:r w:rsidRPr="00BF1C60">
        <w:rPr>
          <w:rStyle w:val="StyleBoldUnderline"/>
        </w:rPr>
        <w:t>He</w:t>
      </w:r>
      <w:r w:rsidRPr="00BF1C60">
        <w:rPr>
          <w:sz w:val="16"/>
        </w:rPr>
        <w:t xml:space="preserve"> also </w:t>
      </w:r>
      <w:r w:rsidRPr="00BF1C60">
        <w:rPr>
          <w:rStyle w:val="StyleBoldUnderline"/>
        </w:rPr>
        <w:t>wants Blacks and Latinos to form coalitions to work on issues of racial profiling</w:t>
      </w:r>
      <w:r w:rsidRPr="00BF1C60">
        <w:rPr>
          <w:sz w:val="16"/>
        </w:rPr>
        <w:t xml:space="preserve">, as well.22° </w:t>
      </w:r>
      <w:r w:rsidRPr="00BF1C60">
        <w:rPr>
          <w:rStyle w:val="Emphasis"/>
          <w:highlight w:val="yellow"/>
        </w:rPr>
        <w:t>In</w:t>
      </w:r>
      <w:r w:rsidRPr="00BF1C60">
        <w:rPr>
          <w:rStyle w:val="Emphasis"/>
        </w:rPr>
        <w:t xml:space="preserve"> the war against </w:t>
      </w:r>
      <w:r w:rsidRPr="00BF1C60">
        <w:rPr>
          <w:rStyle w:val="Emphasis"/>
          <w:highlight w:val="yellow"/>
        </w:rPr>
        <w:t>terrorism</w:t>
      </w:r>
      <w:r w:rsidRPr="00BF1C60">
        <w:rPr>
          <w:rStyle w:val="Emphasis"/>
        </w:rPr>
        <w:t xml:space="preserve">, racial </w:t>
      </w:r>
      <w:r w:rsidRPr="00BF1C60">
        <w:rPr>
          <w:rStyle w:val="Emphasis"/>
          <w:highlight w:val="yellow"/>
        </w:rPr>
        <w:t>profiling is</w:t>
      </w:r>
      <w:r w:rsidRPr="00BF1C60">
        <w:rPr>
          <w:rStyle w:val="Emphasis"/>
        </w:rPr>
        <w:t xml:space="preserve"> particularly </w:t>
      </w:r>
      <w:r w:rsidRPr="00BF1C60">
        <w:rPr>
          <w:rStyle w:val="Emphasis"/>
          <w:highlight w:val="yellow"/>
        </w:rPr>
        <w:t>affecting Blacks, Latinos and South Asians who look Arab, creating an ideal intersectional issue for coalition building</w:t>
      </w:r>
      <w:r w:rsidRPr="00BF1C60">
        <w:rPr>
          <w:sz w:val="16"/>
        </w:rPr>
        <w:t xml:space="preserve">.22 </w:t>
      </w:r>
      <w:r w:rsidRPr="00BF1C60">
        <w:rPr>
          <w:rStyle w:val="StyleBoldUnderline"/>
        </w:rPr>
        <w:t>' Coalescing around profiling in these times will not be easy</w:t>
      </w:r>
      <w:r w:rsidRPr="00BF1C60">
        <w:rPr>
          <w:sz w:val="16"/>
        </w:rPr>
        <w:t>. In his timely book, Justice at War: Civil Liberties and Civil Rights in a Time of Crisis, Richard Delgado, a founder of CRT, queries, "</w:t>
      </w:r>
      <w:r w:rsidRPr="00BF1C60">
        <w:rPr>
          <w:rStyle w:val="StyleBoldUnderline"/>
          <w:highlight w:val="yellow"/>
        </w:rPr>
        <w:t>Will the establishment insist on Americanism</w:t>
      </w:r>
      <w:r w:rsidRPr="00BF1C60">
        <w:rPr>
          <w:sz w:val="16"/>
        </w:rPr>
        <w:t xml:space="preserve"> and toeing the line </w:t>
      </w:r>
      <w:r w:rsidRPr="00BF1C60">
        <w:rPr>
          <w:rStyle w:val="StyleBoldUnderline"/>
          <w:highlight w:val="yellow"/>
        </w:rPr>
        <w:t>in the war on terrorism</w:t>
      </w:r>
      <w:r w:rsidRPr="00BF1C60">
        <w:rPr>
          <w:sz w:val="16"/>
          <w:highlight w:val="yellow"/>
        </w:rPr>
        <w:t xml:space="preserve">, </w:t>
      </w:r>
      <w:r w:rsidRPr="00BF1C60">
        <w:rPr>
          <w:rStyle w:val="StyleBoldUnderline"/>
          <w:highlight w:val="yellow"/>
        </w:rPr>
        <w:t>and demand</w:t>
      </w:r>
      <w:r w:rsidRPr="00BF1C60">
        <w:rPr>
          <w:rStyle w:val="StyleBoldUnderline"/>
        </w:rPr>
        <w:t xml:space="preserve"> that </w:t>
      </w:r>
      <w:r w:rsidRPr="00BF1C60">
        <w:rPr>
          <w:rStyle w:val="StyleBoldUnderline"/>
          <w:highlight w:val="yellow"/>
        </w:rPr>
        <w:t>minorities demonstrate loyalty, in return for a</w:t>
      </w:r>
      <w:r w:rsidRPr="00BF1C60">
        <w:rPr>
          <w:rStyle w:val="StyleBoldUnderline"/>
        </w:rPr>
        <w:t xml:space="preserve"> symbolic </w:t>
      </w:r>
      <w:r w:rsidRPr="00BF1C60">
        <w:rPr>
          <w:rStyle w:val="StyleBoldUnderline"/>
          <w:highlight w:val="yellow"/>
        </w:rPr>
        <w:t>concession</w:t>
      </w:r>
      <w:r w:rsidRPr="00BF1C60">
        <w:rPr>
          <w:rStyle w:val="StyleBoldUnderline"/>
        </w:rPr>
        <w:t xml:space="preserve"> or two</w:t>
      </w:r>
      <w:r w:rsidRPr="00BF1C60">
        <w:rPr>
          <w:sz w:val="16"/>
        </w:rPr>
        <w:t>?.. .</w:t>
      </w:r>
      <w:r w:rsidRPr="00BF1C60">
        <w:rPr>
          <w:rStyle w:val="StyleBoldUnderline"/>
          <w:highlight w:val="yellow"/>
        </w:rPr>
        <w:t xml:space="preserve">Will it </w:t>
      </w:r>
      <w:r w:rsidRPr="00BF1C60">
        <w:rPr>
          <w:rStyle w:val="Emphasis"/>
          <w:highlight w:val="yellow"/>
        </w:rPr>
        <w:t>choose one minority group for favored treatment, in hope of keeping the others in line</w:t>
      </w:r>
      <w:r w:rsidRPr="00BF1C60">
        <w:rPr>
          <w:sz w:val="16"/>
        </w:rPr>
        <w:t xml:space="preserve">."2'22 There are several foreseeable scenarios in this regard. For example, </w:t>
      </w:r>
      <w:r w:rsidRPr="00BF1C60">
        <w:rPr>
          <w:rStyle w:val="StyleBoldUnderline"/>
        </w:rPr>
        <w:t>the Bush administration could reconfigure rather than terminate various federal affirmative action programs</w:t>
      </w:r>
      <w:r w:rsidRPr="00BF1C60">
        <w:rPr>
          <w:sz w:val="16"/>
        </w:rPr>
        <w:t xml:space="preserve"> after an expected hostile Supreme Court decision in the upcoming Michigan cases,223 </w:t>
      </w:r>
      <w:r w:rsidRPr="00BF1C60">
        <w:rPr>
          <w:rStyle w:val="StyleBoldUnderline"/>
        </w:rPr>
        <w:t>to attempt to ensure Black support for the war efforts.</w:t>
      </w:r>
      <w:r w:rsidRPr="00BF1C60">
        <w:rPr>
          <w:sz w:val="16"/>
        </w:rPr>
        <w:t xml:space="preserve"> The administration's rejection of the pro-affirmative action position of the University of Michigan may have attracted some Asian support.224 </w:t>
      </w:r>
      <w:r w:rsidRPr="00BF1C60">
        <w:rPr>
          <w:rStyle w:val="StyleBoldUnderline"/>
        </w:rPr>
        <w:t>The perpetuation of the forty year old blockade against Cuba</w:t>
      </w:r>
      <w:r w:rsidRPr="00BF1C60">
        <w:rPr>
          <w:sz w:val="16"/>
        </w:rPr>
        <w:t xml:space="preserve"> despite U.S. business opposition </w:t>
      </w:r>
      <w:r w:rsidRPr="00BF1C60">
        <w:rPr>
          <w:rStyle w:val="StyleBoldUnderline"/>
        </w:rPr>
        <w:t>ensures Cuban American loyalty</w:t>
      </w:r>
      <w:r w:rsidRPr="00BF1C60">
        <w:rPr>
          <w:sz w:val="16"/>
        </w:rPr>
        <w:t xml:space="preserve">,225 </w:t>
      </w:r>
      <w:r w:rsidRPr="00BF1C60">
        <w:rPr>
          <w:rStyle w:val="StyleBoldUnderline"/>
        </w:rPr>
        <w:t>and the rumored appointment of a Hispanic for the next U.S. Supreme Court vacancy may attract other Latinos.</w:t>
      </w:r>
      <w:r w:rsidRPr="00BF1C60">
        <w:rPr>
          <w:sz w:val="16"/>
        </w:rPr>
        <w:t xml:space="preserve">22 ' </w:t>
      </w:r>
      <w:r w:rsidRPr="00BF1C60">
        <w:rPr>
          <w:rStyle w:val="StyleBoldUnderline"/>
          <w:highlight w:val="yellow"/>
        </w:rPr>
        <w:t>Delgado wonders whether people of color will</w:t>
      </w:r>
      <w:r w:rsidRPr="00BF1C60">
        <w:rPr>
          <w:rStyle w:val="StyleBoldUnderline"/>
        </w:rPr>
        <w:t xml:space="preserve"> "be able </w:t>
      </w:r>
      <w:r w:rsidRPr="00BF1C60">
        <w:rPr>
          <w:rStyle w:val="Emphasis"/>
        </w:rPr>
        <w:t xml:space="preserve">to </w:t>
      </w:r>
      <w:r w:rsidRPr="00BF1C60">
        <w:rPr>
          <w:rStyle w:val="Emphasis"/>
          <w:highlight w:val="yellow"/>
        </w:rPr>
        <w:t>work</w:t>
      </w:r>
      <w:r w:rsidRPr="00BF1C60">
        <w:rPr>
          <w:rStyle w:val="Emphasis"/>
        </w:rPr>
        <w:t xml:space="preserve"> together </w:t>
      </w:r>
      <w:r w:rsidRPr="00BF1C60">
        <w:rPr>
          <w:rStyle w:val="Emphasis"/>
          <w:highlight w:val="yellow"/>
        </w:rPr>
        <w:t>toward mutual goals</w:t>
      </w:r>
      <w:r w:rsidRPr="00BF1C60">
        <w:rPr>
          <w:rStyle w:val="StyleBoldUnderline"/>
          <w:highlight w:val="yellow"/>
        </w:rPr>
        <w:t>--or [</w:t>
      </w:r>
      <w:r w:rsidRPr="00BF1C60">
        <w:rPr>
          <w:rStyle w:val="Emphasis"/>
          <w:highlight w:val="yellow"/>
        </w:rPr>
        <w:t>will] the</w:t>
      </w:r>
      <w:r w:rsidRPr="00BF1C60">
        <w:rPr>
          <w:rStyle w:val="Emphasis"/>
        </w:rPr>
        <w:t xml:space="preserve"> current </w:t>
      </w:r>
      <w:r w:rsidRPr="00BF1C60">
        <w:rPr>
          <w:rStyle w:val="Emphasis"/>
          <w:highlight w:val="yellow"/>
        </w:rPr>
        <w:t>factionalism and distrust continue into the future</w:t>
      </w:r>
      <w:r w:rsidRPr="00BF1C60">
        <w:rPr>
          <w:rStyle w:val="StyleBoldUnderline"/>
          <w:highlight w:val="yellow"/>
        </w:rPr>
        <w:t>, with</w:t>
      </w:r>
      <w:r w:rsidRPr="00BF1C60">
        <w:rPr>
          <w:rStyle w:val="StyleBoldUnderline"/>
        </w:rPr>
        <w:t xml:space="preserve"> various </w:t>
      </w:r>
      <w:r w:rsidRPr="00BF1C60">
        <w:rPr>
          <w:rStyle w:val="StyleBoldUnderline"/>
          <w:highlight w:val="yellow"/>
        </w:rPr>
        <w:t>minority groups competing for crumbs while majoritarian rule continue[s]</w:t>
      </w:r>
      <w:r w:rsidRPr="00BF1C60">
        <w:rPr>
          <w:rStyle w:val="StyleBoldUnderline"/>
        </w:rPr>
        <w:t xml:space="preserve"> unabated?</w:t>
      </w:r>
      <w:r w:rsidRPr="00BF1C60">
        <w:rPr>
          <w:sz w:val="16"/>
        </w:rPr>
        <w:t xml:space="preserve"> 22</w:t>
      </w:r>
    </w:p>
    <w:p w14:paraId="47C0B731" w14:textId="77777777" w:rsidR="006640BF" w:rsidRDefault="006640BF" w:rsidP="006640BF">
      <w:pPr>
        <w:pStyle w:val="Heading1"/>
      </w:pPr>
      <w:r>
        <w:t>2AC</w:t>
      </w:r>
    </w:p>
    <w:p w14:paraId="4740BC26" w14:textId="77777777" w:rsidR="006640BF" w:rsidRDefault="006640BF" w:rsidP="006640BF">
      <w:pPr>
        <w:pStyle w:val="Heading3"/>
      </w:pPr>
      <w:r>
        <w:t>AT: Islamophobia Word Bad</w:t>
      </w:r>
    </w:p>
    <w:p w14:paraId="197EE67B" w14:textId="77777777" w:rsidR="006640BF" w:rsidRPr="00BF1C60" w:rsidRDefault="006640BF" w:rsidP="006640BF">
      <w:pPr>
        <w:pStyle w:val="Heading4"/>
      </w:pPr>
      <w:r w:rsidRPr="00BF1C60">
        <w:t>Breaking Islamophobia down into Islam and phobia is a counterproductive semantic move which reifies Ableism</w:t>
      </w:r>
    </w:p>
    <w:p w14:paraId="345CCD02" w14:textId="77777777" w:rsidR="006640BF" w:rsidRPr="00BF1C60" w:rsidRDefault="006640BF" w:rsidP="006640BF">
      <w:r w:rsidRPr="00BF1C60">
        <w:rPr>
          <w:rStyle w:val="StyleStyleBold12pt"/>
        </w:rPr>
        <w:t>Sayyid 8</w:t>
      </w:r>
      <w:r>
        <w:t xml:space="preserve">, </w:t>
      </w:r>
      <w:r w:rsidRPr="00BF1C60">
        <w:t xml:space="preserve">Reader in Postcolonial and Racism Studies at the University of Leeds, and Director of the Centre of Ethnicity and Racism Studies. THINKING THRU’ ISLAMOPHOBIA Symposium Papers, ARE UNICORNS MUSLIM? Centre for Ethnicity &amp; </w:t>
      </w:r>
      <w:r>
        <w:t>Racism Studies, May, p.1-2</w:t>
      </w:r>
    </w:p>
    <w:p w14:paraId="673194C6" w14:textId="77777777" w:rsidR="006640BF" w:rsidRPr="00BF1C60" w:rsidRDefault="006640BF" w:rsidP="006640BF">
      <w:pPr>
        <w:rPr>
          <w:rStyle w:val="StyleBoldUnderline"/>
        </w:rPr>
      </w:pPr>
      <w:r w:rsidRPr="00BF1C60">
        <w:rPr>
          <w:sz w:val="14"/>
        </w:rPr>
        <w:t xml:space="preserve">Those who see Islamophobia not as a polemical but as an analytical term are confronted with the paucity of its current formulation. Neither consitently defined, deployed, or understood, Islamophobia comes off as a nebulous and perpetually contested category. This has allowed it to circulate widely, but ineffectively: useful, for some, to vent grievances; used, by others, to pontificate; conveniently toothless platitudes and sound bites for canvassing politicians and opinion makers unable or unwilling to see its value as a tool for justice. Questions about what Islamophobia is, often (and not unreasonably in the practical domain of public policy and everyday life) slip into questions about who exactly is and is not Islamophobic. This type of question in turn slides into others that inquire whether Islamophobia actually exists, which in turn impinges upon what, if any, relationship is there between Islamophobia and racism, or Islamophobia and Orientalism. What, in short, do we gain, and lose, by talking about Islamophobia rather than racism or Orientalism? Confronted with the whirlpool of polemics and emotions around the concept, </w:t>
      </w:r>
      <w:r w:rsidRPr="00BF1C60">
        <w:rPr>
          <w:rStyle w:val="StyleBoldUnderline"/>
          <w:highlight w:val="yellow"/>
        </w:rPr>
        <w:t>there is a strong temptation to</w:t>
      </w:r>
      <w:r w:rsidRPr="00BF1C60">
        <w:rPr>
          <w:rStyle w:val="StyleBoldUnderline"/>
        </w:rPr>
        <w:t xml:space="preserve"> clear the decks, </w:t>
      </w:r>
      <w:r w:rsidRPr="00BF1C60">
        <w:rPr>
          <w:rStyle w:val="StyleBoldUnderline"/>
          <w:highlight w:val="yellow"/>
        </w:rPr>
        <w:t>mistak</w:t>
      </w:r>
      <w:r w:rsidRPr="00BF1C60">
        <w:rPr>
          <w:rStyle w:val="StyleBoldUnderline"/>
        </w:rPr>
        <w:t xml:space="preserve">ing </w:t>
      </w:r>
      <w:r w:rsidRPr="00BF1C60">
        <w:rPr>
          <w:rStyle w:val="StyleBoldUnderline"/>
          <w:highlight w:val="yellow"/>
        </w:rPr>
        <w:t>essential contestion for semantic ambiguity and</w:t>
      </w:r>
      <w:r w:rsidRPr="00BF1C60">
        <w:rPr>
          <w:sz w:val="14"/>
        </w:rPr>
        <w:t xml:space="preserve"> thus to </w:t>
      </w:r>
      <w:r w:rsidRPr="00BF1C60">
        <w:rPr>
          <w:rStyle w:val="StyleBoldUnderline"/>
          <w:highlight w:val="yellow"/>
        </w:rPr>
        <w:t>offer rigorous</w:t>
      </w:r>
      <w:r w:rsidRPr="00BF1C60">
        <w:rPr>
          <w:rStyle w:val="StyleBoldUnderline"/>
        </w:rPr>
        <w:t xml:space="preserve"> and nuanced </w:t>
      </w:r>
      <w:r w:rsidRPr="00BF1C60">
        <w:rPr>
          <w:rStyle w:val="StyleBoldUnderline"/>
          <w:highlight w:val="yellow"/>
        </w:rPr>
        <w:t>definition by way of solution. The most common</w:t>
      </w:r>
      <w:r w:rsidRPr="00BF1C60">
        <w:rPr>
          <w:sz w:val="14"/>
        </w:rPr>
        <w:t xml:space="preserve"> such </w:t>
      </w:r>
      <w:r w:rsidRPr="00BF1C60">
        <w:rPr>
          <w:rStyle w:val="StyleBoldUnderline"/>
          <w:highlight w:val="yellow"/>
        </w:rPr>
        <w:t>approach</w:t>
      </w:r>
      <w:r w:rsidRPr="00BF1C60">
        <w:rPr>
          <w:rStyle w:val="StyleBoldUnderline"/>
        </w:rPr>
        <w:t xml:space="preserve">, which </w:t>
      </w:r>
      <w:r w:rsidRPr="00BF1C60">
        <w:rPr>
          <w:sz w:val="14"/>
        </w:rPr>
        <w:t xml:space="preserve">further </w:t>
      </w:r>
      <w:r w:rsidRPr="00BF1C60">
        <w:rPr>
          <w:rStyle w:val="StyleBoldUnderline"/>
          <w:highlight w:val="yellow"/>
        </w:rPr>
        <w:t>mistakes the etymology of the concept for conceptual definition</w:t>
      </w:r>
      <w:r w:rsidRPr="00BF1C60">
        <w:rPr>
          <w:rStyle w:val="StyleBoldUnderline"/>
        </w:rPr>
        <w:t xml:space="preserve">, is </w:t>
      </w:r>
      <w:r w:rsidRPr="00BF1C60">
        <w:rPr>
          <w:rStyle w:val="StyleBoldUnderline"/>
          <w:highlight w:val="yellow"/>
        </w:rPr>
        <w:t>to</w:t>
      </w:r>
      <w:r w:rsidRPr="00BF1C60">
        <w:rPr>
          <w:rStyle w:val="StyleBoldUnderline"/>
        </w:rPr>
        <w:t xml:space="preserve"> try and </w:t>
      </w:r>
      <w:r w:rsidRPr="00BF1C60">
        <w:rPr>
          <w:rStyle w:val="StyleBoldUnderline"/>
          <w:highlight w:val="yellow"/>
        </w:rPr>
        <w:t>understand Islamophobia by breaking it down into its constituent parts: we know what Islam</w:t>
      </w:r>
      <w:r w:rsidRPr="00BF1C60">
        <w:rPr>
          <w:rStyle w:val="StyleBoldUnderline"/>
        </w:rPr>
        <w:t xml:space="preserve"> is, </w:t>
      </w:r>
      <w:r w:rsidRPr="00BF1C60">
        <w:rPr>
          <w:rStyle w:val="StyleBoldUnderline"/>
          <w:highlight w:val="yellow"/>
        </w:rPr>
        <w:t>and</w:t>
      </w:r>
      <w:r w:rsidRPr="00BF1C60">
        <w:rPr>
          <w:rStyle w:val="StyleBoldUnderline"/>
        </w:rPr>
        <w:t xml:space="preserve"> we know what </w:t>
      </w:r>
      <w:r w:rsidRPr="00BF1C60">
        <w:rPr>
          <w:rStyle w:val="StyleBoldUnderline"/>
          <w:highlight w:val="yellow"/>
        </w:rPr>
        <w:t>phobia</w:t>
      </w:r>
      <w:r w:rsidRPr="00BF1C60">
        <w:rPr>
          <w:rStyle w:val="StyleBoldUnderline"/>
        </w:rPr>
        <w:t xml:space="preserve"> </w:t>
      </w:r>
      <w:r w:rsidRPr="00BF1C60">
        <w:rPr>
          <w:rStyle w:val="StyleBoldUnderline"/>
          <w:highlight w:val="yellow"/>
        </w:rPr>
        <w:t>mean</w:t>
      </w:r>
      <w:r w:rsidRPr="00BF1C60">
        <w:rPr>
          <w:rStyle w:val="StyleBoldUnderline"/>
        </w:rPr>
        <w:t xml:space="preserve">s, </w:t>
      </w:r>
      <w:r w:rsidRPr="00BF1C60">
        <w:rPr>
          <w:rStyle w:val="StyleBoldUnderline"/>
          <w:highlight w:val="yellow"/>
        </w:rPr>
        <w:t>thus we can understand Islamophobia as fear of Islam</w:t>
      </w:r>
      <w:r w:rsidRPr="00BF1C60">
        <w:rPr>
          <w:sz w:val="14"/>
        </w:rPr>
        <w:t xml:space="preserve"> (and its cognates). While not devoid of heuristic value </w:t>
      </w:r>
      <w:r w:rsidRPr="00BF1C60">
        <w:rPr>
          <w:rStyle w:val="StyleBoldUnderline"/>
          <w:highlight w:val="yellow"/>
        </w:rPr>
        <w:t>this</w:t>
      </w:r>
      <w:r w:rsidRPr="00BF1C60">
        <w:rPr>
          <w:rStyle w:val="StyleBoldUnderline"/>
        </w:rPr>
        <w:t xml:space="preserve"> approach </w:t>
      </w:r>
      <w:r w:rsidRPr="00BF1C60">
        <w:rPr>
          <w:rStyle w:val="StyleBoldUnderline"/>
          <w:highlight w:val="yellow"/>
        </w:rPr>
        <w:t>does not</w:t>
      </w:r>
      <w:r w:rsidRPr="00BF1C60">
        <w:rPr>
          <w:rStyle w:val="StyleBoldUnderline"/>
        </w:rPr>
        <w:t xml:space="preserve"> help us to </w:t>
      </w:r>
      <w:r w:rsidRPr="00BF1C60">
        <w:rPr>
          <w:rStyle w:val="StyleBoldUnderline"/>
          <w:highlight w:val="yellow"/>
        </w:rPr>
        <w:t>account for the range of phenomena</w:t>
      </w:r>
      <w:r w:rsidRPr="00BF1C60">
        <w:rPr>
          <w:rStyle w:val="StyleBoldUnderline"/>
        </w:rPr>
        <w:t xml:space="preserve"> </w:t>
      </w:r>
      <w:r w:rsidRPr="00BF1C60">
        <w:rPr>
          <w:rStyle w:val="StyleBoldUnderline"/>
          <w:highlight w:val="yellow"/>
        </w:rPr>
        <w:t>marshalled by</w:t>
      </w:r>
      <w:r w:rsidRPr="00BF1C60">
        <w:rPr>
          <w:rStyle w:val="StyleBoldUnderline"/>
        </w:rPr>
        <w:t xml:space="preserve"> and mobilisations around </w:t>
      </w:r>
      <w:r w:rsidRPr="00BF1C60">
        <w:rPr>
          <w:rStyle w:val="StyleBoldUnderline"/>
          <w:highlight w:val="yellow"/>
        </w:rPr>
        <w:t>references to Islamophobia</w:t>
      </w:r>
      <w:r>
        <w:rPr>
          <w:rStyle w:val="StyleBoldUnderline"/>
        </w:rPr>
        <w:t>.</w:t>
      </w:r>
    </w:p>
    <w:p w14:paraId="742561F8" w14:textId="77777777" w:rsidR="006640BF" w:rsidRPr="0088067B" w:rsidRDefault="006640BF" w:rsidP="006640BF"/>
    <w:p w14:paraId="592C5277" w14:textId="77777777" w:rsidR="006640BF" w:rsidRDefault="006640BF" w:rsidP="006640BF">
      <w:pPr>
        <w:pStyle w:val="Heading2"/>
      </w:pPr>
      <w:r>
        <w:t>T</w:t>
      </w:r>
    </w:p>
    <w:p w14:paraId="14648450" w14:textId="77777777" w:rsidR="006640BF" w:rsidRDefault="006640BF" w:rsidP="006640BF">
      <w:pPr>
        <w:pStyle w:val="Heading3"/>
      </w:pPr>
      <w:r>
        <w:t>2AC T</w:t>
      </w:r>
    </w:p>
    <w:p w14:paraId="6F34A5CF" w14:textId="77777777" w:rsidR="006640BF" w:rsidRPr="00383B12" w:rsidRDefault="006640BF" w:rsidP="006640BF">
      <w:pPr>
        <w:pStyle w:val="Heading4"/>
      </w:pPr>
      <w:r>
        <w:t xml:space="preserve">limits on discursive form aren’t natural rules of the game, but rather a monocultural attempt to eliminate alternative approaches to the resolution --- their violation upholds islamophobia </w:t>
      </w:r>
    </w:p>
    <w:p w14:paraId="51C9F19B" w14:textId="77777777" w:rsidR="006640BF" w:rsidRDefault="006640BF" w:rsidP="006640BF">
      <w:r w:rsidRPr="00AF02F1">
        <w:rPr>
          <w:rStyle w:val="StyleStyleBold12pt"/>
        </w:rPr>
        <w:t>Baker 8</w:t>
      </w:r>
      <w:r>
        <w:t>—U Rochester (Michael, Eurocentrism and the Modern/Colonial Curriculum:Towards a Post-Eurocentric Math &amp; Science Education – A Critical Interpretive Review, http://www.academia.edu/1517810/Towards_a_Post-Eurocentric_Math_and_Science_Education_--_A_Critical_Interpretive_Review)</w:t>
      </w:r>
    </w:p>
    <w:p w14:paraId="4B46A771" w14:textId="77777777" w:rsidR="006640BF" w:rsidRDefault="006640BF" w:rsidP="006640BF"/>
    <w:p w14:paraId="7092759C" w14:textId="77777777" w:rsidR="006640BF" w:rsidRPr="006640BF" w:rsidRDefault="006640BF" w:rsidP="006640BF">
      <w:pPr>
        <w:rPr>
          <w:b/>
          <w:iCs/>
          <w:u w:val="single"/>
          <w:bdr w:val="single" w:sz="18" w:space="0" w:color="auto"/>
        </w:rPr>
      </w:pPr>
      <w:r w:rsidRPr="00965EBC">
        <w:rPr>
          <w:sz w:val="12"/>
        </w:rPr>
        <w:t xml:space="preserve">This essay reviews literature in science and mathematics education that assumes </w:t>
      </w:r>
      <w:r w:rsidRPr="006A07AB">
        <w:rPr>
          <w:rStyle w:val="StyleBoldUnderline"/>
        </w:rPr>
        <w:t>the possibilities for knowing the</w:t>
      </w:r>
      <w:r w:rsidRPr="00965EBC">
        <w:rPr>
          <w:sz w:val="12"/>
        </w:rPr>
        <w:t xml:space="preserve"> realities of the </w:t>
      </w:r>
      <w:r w:rsidRPr="006A07AB">
        <w:rPr>
          <w:rStyle w:val="StyleBoldUnderline"/>
        </w:rPr>
        <w:t xml:space="preserve">world through the </w:t>
      </w:r>
      <w:r w:rsidRPr="006A07AB">
        <w:rPr>
          <w:rStyle w:val="Emphasis"/>
        </w:rPr>
        <w:t xml:space="preserve">official curriculum are reductively maintained within a Eurocentric cultural complex </w:t>
      </w:r>
      <w:r w:rsidRPr="00965EBC">
        <w:rPr>
          <w:sz w:val="12"/>
        </w:rPr>
        <w:t xml:space="preserve">(Carnoy, 1974; Swartz, 1992;Willinsky, 1998). </w:t>
      </w:r>
      <w:r w:rsidRPr="00FB1B26">
        <w:rPr>
          <w:rStyle w:val="StyleBoldUnderline"/>
          <w:highlight w:val="cyan"/>
        </w:rPr>
        <w:t>Eurocentrism</w:t>
      </w:r>
      <w:r w:rsidRPr="006A07AB">
        <w:rPr>
          <w:rStyle w:val="StyleBoldUnderline"/>
        </w:rPr>
        <w:t xml:space="preserve"> will be </w:t>
      </w:r>
      <w:r w:rsidRPr="000F152E">
        <w:rPr>
          <w:rStyle w:val="StyleBoldUnderline"/>
          <w:highlight w:val="yellow"/>
        </w:rPr>
        <w:t>described as the epistemic framework of colonial modernity</w:t>
      </w:r>
      <w:r w:rsidRPr="00965EBC">
        <w:rPr>
          <w:sz w:val="12"/>
        </w:rPr>
        <w:t xml:space="preserve">, a framework </w:t>
      </w:r>
      <w:r w:rsidRPr="000F152E">
        <w:rPr>
          <w:rStyle w:val="StyleBoldUnderline"/>
          <w:highlight w:val="yellow"/>
        </w:rPr>
        <w:t>through which western knowledge</w:t>
      </w:r>
      <w:r w:rsidRPr="00965EBC">
        <w:rPr>
          <w:sz w:val="12"/>
        </w:rPr>
        <w:t xml:space="preserve"> enabled and </w:t>
      </w:r>
      <w:r w:rsidRPr="00FB1B26">
        <w:rPr>
          <w:rStyle w:val="StyleBoldUnderline"/>
          <w:highlight w:val="cyan"/>
        </w:rPr>
        <w:t xml:space="preserve">legitimated the </w:t>
      </w:r>
      <w:r w:rsidRPr="00FB1B26">
        <w:rPr>
          <w:rStyle w:val="Emphasis"/>
          <w:highlight w:val="cyan"/>
        </w:rPr>
        <w:t>global imposition of</w:t>
      </w:r>
      <w:r w:rsidRPr="00965EBC">
        <w:rPr>
          <w:sz w:val="12"/>
          <w:highlight w:val="cyan"/>
        </w:rPr>
        <w:t xml:space="preserve"> </w:t>
      </w:r>
      <w:r w:rsidRPr="00FB1B26">
        <w:rPr>
          <w:rStyle w:val="Emphasis"/>
          <w:highlight w:val="cyan"/>
        </w:rPr>
        <w:t>one</w:t>
      </w:r>
      <w:r w:rsidRPr="00965EBC">
        <w:rPr>
          <w:sz w:val="12"/>
        </w:rPr>
        <w:t xml:space="preserve"> particular </w:t>
      </w:r>
      <w:r w:rsidRPr="00FB1B26">
        <w:rPr>
          <w:rStyle w:val="Emphasis"/>
          <w:highlight w:val="cyan"/>
        </w:rPr>
        <w:t>conception</w:t>
      </w:r>
      <w:r w:rsidRPr="006A07AB">
        <w:rPr>
          <w:rStyle w:val="Emphasis"/>
        </w:rPr>
        <w:t xml:space="preserve"> of the world </w:t>
      </w:r>
      <w:r w:rsidRPr="00FB1B26">
        <w:rPr>
          <w:rStyle w:val="Emphasis"/>
          <w:highlight w:val="cyan"/>
        </w:rPr>
        <w:t>over all others</w:t>
      </w:r>
      <w:r w:rsidRPr="00965EBC">
        <w:rPr>
          <w:sz w:val="12"/>
          <w:highlight w:val="cyan"/>
        </w:rPr>
        <w:t>.</w:t>
      </w:r>
      <w:r w:rsidRPr="00965EBC">
        <w:rPr>
          <w:sz w:val="12"/>
        </w:rPr>
        <w:t xml:space="preserve"> Eurocentrism is an ethnocentric projection onto the world that expresses the ways the west and thewesternized have learned to conceive and perceive the world. </w:t>
      </w:r>
      <w:r w:rsidRPr="000F152E">
        <w:rPr>
          <w:rStyle w:val="StyleBoldUnderline"/>
          <w:highlight w:val="yellow"/>
        </w:rPr>
        <w:t xml:space="preserve">At the center of this </w:t>
      </w:r>
      <w:r w:rsidRPr="000F152E">
        <w:rPr>
          <w:rStyle w:val="Emphasis"/>
          <w:highlight w:val="yellow"/>
        </w:rPr>
        <w:t>ethnocentric projection</w:t>
      </w:r>
      <w:r w:rsidRPr="006A07AB">
        <w:rPr>
          <w:rStyle w:val="StyleBoldUnderline"/>
        </w:rPr>
        <w:t xml:space="preserve"> </w:t>
      </w:r>
      <w:r w:rsidRPr="000F152E">
        <w:rPr>
          <w:rStyle w:val="StyleBoldUnderline"/>
          <w:highlight w:val="yellow"/>
        </w:rPr>
        <w:t xml:space="preserve">are the </w:t>
      </w:r>
      <w:r w:rsidRPr="000F152E">
        <w:rPr>
          <w:rStyle w:val="Emphasis"/>
          <w:highlight w:val="yellow"/>
        </w:rPr>
        <w:t>control</w:t>
      </w:r>
      <w:r w:rsidRPr="006A07AB">
        <w:rPr>
          <w:rStyle w:val="Emphasis"/>
        </w:rPr>
        <w:t xml:space="preserve"> </w:t>
      </w:r>
      <w:r w:rsidRPr="000F152E">
        <w:rPr>
          <w:rStyle w:val="Emphasis"/>
          <w:highlight w:val="yellow"/>
        </w:rPr>
        <w:t>of knowledge</w:t>
      </w:r>
      <w:r w:rsidRPr="000F152E">
        <w:rPr>
          <w:rStyle w:val="StyleBoldUnderline"/>
          <w:highlight w:val="yellow"/>
        </w:rPr>
        <w:t xml:space="preserve"> and</w:t>
      </w:r>
      <w:r w:rsidRPr="006A07AB">
        <w:rPr>
          <w:rStyle w:val="StyleBoldUnderline"/>
        </w:rPr>
        <w:t xml:space="preserve"> the maintenance </w:t>
      </w:r>
      <w:r w:rsidRPr="00965EBC">
        <w:rPr>
          <w:sz w:val="12"/>
        </w:rPr>
        <w:t>of the conditions</w:t>
      </w:r>
      <w:r>
        <w:rPr>
          <w:rStyle w:val="StyleBoldUnderline"/>
        </w:rPr>
        <w:t xml:space="preserve"> </w:t>
      </w:r>
      <w:r w:rsidRPr="006A07AB">
        <w:rPr>
          <w:rStyle w:val="StyleBoldUnderline"/>
        </w:rPr>
        <w:t xml:space="preserve">of </w:t>
      </w:r>
      <w:r w:rsidRPr="000F152E">
        <w:rPr>
          <w:rStyle w:val="Emphasis"/>
          <w:highlight w:val="yellow"/>
        </w:rPr>
        <w:t>epistemic dependency</w:t>
      </w:r>
      <w:r w:rsidRPr="00965EBC">
        <w:rPr>
          <w:sz w:val="12"/>
        </w:rPr>
        <w:t xml:space="preserve"> (Mignolo, 2000a).¶ </w:t>
      </w:r>
      <w:r w:rsidRPr="00FB1B26">
        <w:rPr>
          <w:rStyle w:val="StyleBoldUnderline"/>
          <w:highlight w:val="cyan"/>
        </w:rPr>
        <w:t>Every conception</w:t>
      </w:r>
      <w:r w:rsidRPr="006A07AB">
        <w:rPr>
          <w:rStyle w:val="StyleBoldUnderline"/>
        </w:rPr>
        <w:t xml:space="preserve"> of the “world” </w:t>
      </w:r>
      <w:r w:rsidRPr="00FB1B26">
        <w:rPr>
          <w:rStyle w:val="StyleBoldUnderline"/>
          <w:highlight w:val="cyan"/>
        </w:rPr>
        <w:t>involves</w:t>
      </w:r>
      <w:r w:rsidRPr="00965EBC">
        <w:rPr>
          <w:sz w:val="12"/>
          <w:highlight w:val="cyan"/>
        </w:rPr>
        <w:t xml:space="preserve"> </w:t>
      </w:r>
      <w:r w:rsidRPr="00FB1B26">
        <w:rPr>
          <w:rStyle w:val="StyleBoldUnderline"/>
          <w:highlight w:val="cyan"/>
        </w:rPr>
        <w:t xml:space="preserve">epistemological </w:t>
      </w:r>
      <w:r w:rsidRPr="000F152E">
        <w:rPr>
          <w:rStyle w:val="StyleBoldUnderline"/>
          <w:highlight w:val="yellow"/>
        </w:rPr>
        <w:t xml:space="preserve">and ontological </w:t>
      </w:r>
      <w:r w:rsidRPr="00FB1B26">
        <w:rPr>
          <w:rStyle w:val="StyleBoldUnderline"/>
          <w:highlight w:val="cyan"/>
        </w:rPr>
        <w:t>presuppositions</w:t>
      </w:r>
      <w:r w:rsidRPr="00965EBC">
        <w:rPr>
          <w:sz w:val="12"/>
        </w:rPr>
        <w:t xml:space="preserve"> </w:t>
      </w:r>
      <w:r w:rsidRPr="006A07AB">
        <w:rPr>
          <w:rStyle w:val="StyleBoldUnderline"/>
        </w:rPr>
        <w:t xml:space="preserve">interrelated </w:t>
      </w:r>
      <w:r w:rsidRPr="00FB1B26">
        <w:rPr>
          <w:rStyle w:val="StyleBoldUnderline"/>
          <w:highlight w:val="cyan"/>
        </w:rPr>
        <w:t xml:space="preserve">with </w:t>
      </w:r>
      <w:r w:rsidRPr="000F152E">
        <w:rPr>
          <w:rStyle w:val="StyleBoldUnderline"/>
          <w:highlight w:val="yellow"/>
        </w:rPr>
        <w:t>particular</w:t>
      </w:r>
      <w:r w:rsidRPr="006A07AB">
        <w:rPr>
          <w:rStyle w:val="StyleBoldUnderline"/>
        </w:rPr>
        <w:t xml:space="preserve"> (</w:t>
      </w:r>
      <w:r w:rsidRPr="000F152E">
        <w:rPr>
          <w:rStyle w:val="StyleBoldUnderline"/>
          <w:highlight w:val="yellow"/>
        </w:rPr>
        <w:t xml:space="preserve">historical and </w:t>
      </w:r>
      <w:r w:rsidRPr="00FB1B26">
        <w:rPr>
          <w:rStyle w:val="StyleBoldUnderline"/>
          <w:highlight w:val="cyan"/>
        </w:rPr>
        <w:t>cultural) ways of knowing</w:t>
      </w:r>
      <w:r w:rsidRPr="006A07AB">
        <w:rPr>
          <w:rStyle w:val="StyleBoldUnderline"/>
        </w:rPr>
        <w:t xml:space="preserve"> and being</w:t>
      </w:r>
      <w:r w:rsidRPr="00965EBC">
        <w:rPr>
          <w:sz w:val="12"/>
        </w:rPr>
        <w:t xml:space="preserve">. </w:t>
      </w:r>
      <w:r w:rsidRPr="000F152E">
        <w:rPr>
          <w:rStyle w:val="Emphasis"/>
          <w:highlight w:val="yellow"/>
        </w:rPr>
        <w:t xml:space="preserve">All </w:t>
      </w:r>
      <w:r w:rsidRPr="00FB1B26">
        <w:rPr>
          <w:rStyle w:val="Emphasis"/>
          <w:highlight w:val="cyan"/>
        </w:rPr>
        <w:t>forms</w:t>
      </w:r>
      <w:r w:rsidRPr="000F152E">
        <w:rPr>
          <w:rStyle w:val="Emphasis"/>
        </w:rPr>
        <w:t xml:space="preserve"> of </w:t>
      </w:r>
      <w:r w:rsidRPr="00FB1B26">
        <w:rPr>
          <w:rStyle w:val="Emphasis"/>
          <w:highlight w:val="cyan"/>
        </w:rPr>
        <w:t xml:space="preserve">knowledge </w:t>
      </w:r>
      <w:r w:rsidRPr="00FB1B26">
        <w:rPr>
          <w:rStyle w:val="Emphasis"/>
          <w:highlight w:val="cyan"/>
          <w:bdr w:val="single" w:sz="4" w:space="0" w:color="auto"/>
        </w:rPr>
        <w:t>uphold practices and constitute subjects</w:t>
      </w:r>
      <w:r w:rsidRPr="00965EBC">
        <w:rPr>
          <w:sz w:val="12"/>
        </w:rPr>
        <w:t xml:space="preserve"> (Santos, 2007a).</w:t>
      </w:r>
      <w:r w:rsidRPr="00FB1B26">
        <w:rPr>
          <w:rStyle w:val="Emphasis"/>
          <w:highlight w:val="cyan"/>
        </w:rPr>
        <w:t>What counts as knowledge and what it means to be human are profoundly interrelated</w:t>
      </w:r>
      <w:r w:rsidRPr="00965EBC">
        <w:rPr>
          <w:sz w:val="12"/>
        </w:rPr>
        <w:t xml:space="preserve">(Santos, 2006). The knowledge that counts in </w:t>
      </w:r>
      <w:r w:rsidRPr="006A07AB">
        <w:rPr>
          <w:rStyle w:val="StyleBoldUnderline"/>
        </w:rPr>
        <w:t>the modern</w:t>
      </w:r>
      <w:r w:rsidRPr="00965EBC">
        <w:rPr>
          <w:sz w:val="12"/>
        </w:rPr>
        <w:t xml:space="preserve"> school </w:t>
      </w:r>
      <w:r w:rsidRPr="006A07AB">
        <w:rPr>
          <w:rStyle w:val="StyleBoldUnderline"/>
        </w:rPr>
        <w:t>curriculum</w:t>
      </w:r>
      <w:r w:rsidRPr="00965EBC">
        <w:rPr>
          <w:sz w:val="12"/>
        </w:rPr>
        <w:t xml:space="preserve">, fromkindergarten to graduate school, </w:t>
      </w:r>
      <w:r w:rsidRPr="006A07AB">
        <w:rPr>
          <w:rStyle w:val="StyleBoldUnderline"/>
        </w:rPr>
        <w:t>is</w:t>
      </w:r>
      <w:r w:rsidRPr="00965EBC">
        <w:rPr>
          <w:sz w:val="12"/>
        </w:rPr>
        <w:t xml:space="preserve"> largely constructed and </w:t>
      </w:r>
      <w:r w:rsidRPr="006A07AB">
        <w:rPr>
          <w:rStyle w:val="Emphasis"/>
        </w:rPr>
        <w:t>contained within an epistemic framework that is constitutive of the monocultural worldview and ideological project of western modernity</w:t>
      </w:r>
      <w:r w:rsidRPr="00965EBC">
        <w:rPr>
          <w:sz w:val="12"/>
        </w:rPr>
        <w:t xml:space="preserve"> (Meyer, Kamens &amp; Benavot, 1992; Wallerstein, 1997, 2006; Lander,2002; Kanu, 2006; Kincheloe, 2008; Battiste, 2008). </w:t>
      </w:r>
      <w:r w:rsidRPr="006A07AB">
        <w:rPr>
          <w:rStyle w:val="StyleBoldUnderline"/>
        </w:rPr>
        <w:t>The monocultural worldview</w:t>
      </w:r>
      <w:r w:rsidRPr="00965EBC">
        <w:rPr>
          <w:sz w:val="12"/>
        </w:rPr>
        <w:t xml:space="preserve"> andethos of western civilization </w:t>
      </w:r>
      <w:r w:rsidRPr="006A07AB">
        <w:rPr>
          <w:rStyle w:val="StyleBoldUnderline"/>
        </w:rPr>
        <w:t>are based</w:t>
      </w:r>
      <w:r w:rsidRPr="00965EBC">
        <w:rPr>
          <w:sz w:val="12"/>
        </w:rPr>
        <w:t xml:space="preserve"> in part </w:t>
      </w:r>
      <w:r w:rsidRPr="006A07AB">
        <w:rPr>
          <w:rStyle w:val="StyleBoldUnderline"/>
        </w:rPr>
        <w:t>upon structures</w:t>
      </w:r>
      <w:r w:rsidRPr="00965EBC">
        <w:rPr>
          <w:sz w:val="12"/>
        </w:rPr>
        <w:t xml:space="preserve"> of knowledge and </w:t>
      </w:r>
      <w:r w:rsidRPr="006A07AB">
        <w:rPr>
          <w:rStyle w:val="StyleBoldUnderline"/>
        </w:rPr>
        <w:t xml:space="preserve">an epistemic framework </w:t>
      </w:r>
      <w:r w:rsidRPr="00965EBC">
        <w:rPr>
          <w:sz w:val="12"/>
        </w:rPr>
        <w:t xml:space="preserve">elaborated and </w:t>
      </w:r>
      <w:r w:rsidRPr="006A07AB">
        <w:rPr>
          <w:rStyle w:val="StyleBoldUnderline"/>
        </w:rPr>
        <w:t>maintained within</w:t>
      </w:r>
      <w:r w:rsidRPr="00965EBC">
        <w:rPr>
          <w:sz w:val="12"/>
        </w:rPr>
        <w:t xml:space="preserve"> a structure of </w:t>
      </w:r>
      <w:r w:rsidRPr="006A07AB">
        <w:rPr>
          <w:rStyle w:val="StyleBoldUnderline"/>
        </w:rPr>
        <w:t>power/knowledge relations</w:t>
      </w:r>
      <w:r w:rsidRPr="00965EBC">
        <w:rPr>
          <w:sz w:val="12"/>
        </w:rPr>
        <w:t xml:space="preserve"> involved </w:t>
      </w:r>
      <w:r w:rsidRPr="006A07AB">
        <w:rPr>
          <w:rStyle w:val="StyleBoldUnderline"/>
        </w:rPr>
        <w:t>in</w:t>
      </w:r>
      <w:r w:rsidRPr="00965EBC">
        <w:rPr>
          <w:sz w:val="12"/>
        </w:rPr>
        <w:t xml:space="preserve"> five hundred years of </w:t>
      </w:r>
      <w:r w:rsidRPr="006A07AB">
        <w:rPr>
          <w:rStyle w:val="StyleBoldUnderline"/>
        </w:rPr>
        <w:t>European imperial/colonial domination</w:t>
      </w:r>
      <w:r w:rsidRPr="00965EBC">
        <w:rPr>
          <w:sz w:val="12"/>
        </w:rPr>
        <w:t xml:space="preserve">(Quijano, 1999, p. 47). </w:t>
      </w:r>
      <w:r w:rsidRPr="00FB1B26">
        <w:rPr>
          <w:rStyle w:val="StyleBoldUnderline"/>
          <w:highlight w:val="cyan"/>
        </w:rPr>
        <w:t>If our</w:t>
      </w:r>
      <w:r w:rsidRPr="006A07AB">
        <w:rPr>
          <w:rStyle w:val="StyleBoldUnderline"/>
        </w:rPr>
        <w:t xml:space="preserve"> increasingly</w:t>
      </w:r>
      <w:r w:rsidRPr="00965EBC">
        <w:rPr>
          <w:sz w:val="12"/>
        </w:rPr>
        <w:t xml:space="preserve"> </w:t>
      </w:r>
      <w:r w:rsidRPr="006A07AB">
        <w:rPr>
          <w:rStyle w:val="StyleBoldUnderline"/>
        </w:rPr>
        <w:t>interconnected</w:t>
      </w:r>
      <w:r w:rsidRPr="00965EBC">
        <w:rPr>
          <w:sz w:val="12"/>
        </w:rPr>
        <w:t xml:space="preserve"> and interdependent </w:t>
      </w:r>
      <w:r w:rsidRPr="00FB1B26">
        <w:rPr>
          <w:rStyle w:val="StyleBoldUnderline"/>
          <w:highlight w:val="cyan"/>
        </w:rPr>
        <w:t>world is</w:t>
      </w:r>
      <w:r w:rsidRPr="006A07AB">
        <w:rPr>
          <w:rStyle w:val="StyleBoldUnderline"/>
        </w:rPr>
        <w:t xml:space="preserve"> </w:t>
      </w:r>
      <w:r w:rsidRPr="00965EBC">
        <w:rPr>
          <w:sz w:val="12"/>
        </w:rPr>
        <w:t xml:space="preserve">also </w:t>
      </w:r>
      <w:r w:rsidRPr="00FB1B26">
        <w:rPr>
          <w:rStyle w:val="Emphasis"/>
          <w:highlight w:val="cyan"/>
        </w:rPr>
        <w:t>to become more</w:t>
      </w:r>
      <w:r w:rsidRPr="006A07AB">
        <w:rPr>
          <w:rStyle w:val="Emphasis"/>
        </w:rPr>
        <w:t xml:space="preserve"> and not less </w:t>
      </w:r>
      <w:r w:rsidRPr="00FB1B26">
        <w:rPr>
          <w:rStyle w:val="Emphasis"/>
          <w:highlight w:val="cyan"/>
        </w:rPr>
        <w:t>democratic</w:t>
      </w:r>
      <w:r w:rsidRPr="00965EBC">
        <w:rPr>
          <w:sz w:val="12"/>
          <w:highlight w:val="cyan"/>
        </w:rPr>
        <w:t xml:space="preserve">, </w:t>
      </w:r>
      <w:r w:rsidRPr="00FB1B26">
        <w:rPr>
          <w:rStyle w:val="Emphasis"/>
          <w:highlight w:val="cyan"/>
        </w:rPr>
        <w:t>schools</w:t>
      </w:r>
      <w:r w:rsidRPr="00965EBC">
        <w:rPr>
          <w:sz w:val="12"/>
        </w:rPr>
        <w:t xml:space="preserve"> and teachers </w:t>
      </w:r>
      <w:r w:rsidRPr="00FB1B26">
        <w:rPr>
          <w:rStyle w:val="Emphasis"/>
          <w:highlight w:val="cyan"/>
        </w:rPr>
        <w:t>must</w:t>
      </w:r>
      <w:r w:rsidRPr="00965EBC">
        <w:rPr>
          <w:sz w:val="12"/>
        </w:rPr>
        <w:t xml:space="preserve"> learn to </w:t>
      </w:r>
      <w:r w:rsidRPr="00FB1B26">
        <w:rPr>
          <w:rStyle w:val="Emphasis"/>
          <w:highlight w:val="cyan"/>
        </w:rPr>
        <w:t>incorporate</w:t>
      </w:r>
      <w:r w:rsidRPr="00965EBC">
        <w:rPr>
          <w:sz w:val="12"/>
        </w:rPr>
        <w:t xml:space="preserve"> theworldwide </w:t>
      </w:r>
      <w:r w:rsidRPr="00FB1B26">
        <w:rPr>
          <w:rStyle w:val="Emphasis"/>
          <w:highlight w:val="cyan"/>
        </w:rPr>
        <w:t>diversity of knowledges and ways of being</w:t>
      </w:r>
      <w:r w:rsidRPr="006A07AB">
        <w:rPr>
          <w:rStyle w:val="Emphasis"/>
        </w:rPr>
        <w:t xml:space="preserve"> </w:t>
      </w:r>
      <w:r w:rsidRPr="00965EBC">
        <w:rPr>
          <w:sz w:val="12"/>
        </w:rPr>
        <w:t>(</w:t>
      </w:r>
      <w:r w:rsidRPr="006A07AB">
        <w:rPr>
          <w:rStyle w:val="Emphasis"/>
        </w:rPr>
        <w:t>multiple epistemologies and</w:t>
      </w:r>
      <w:r>
        <w:rPr>
          <w:rStyle w:val="Emphasis"/>
        </w:rPr>
        <w:t xml:space="preserve"> </w:t>
      </w:r>
      <w:r w:rsidRPr="006A07AB">
        <w:rPr>
          <w:rStyle w:val="Emphasis"/>
        </w:rPr>
        <w:t>ontologies</w:t>
      </w:r>
      <w:r w:rsidRPr="00965EBC">
        <w:rPr>
          <w:sz w:val="12"/>
        </w:rPr>
        <w:t xml:space="preserve">) </w:t>
      </w:r>
      <w:r w:rsidRPr="006A07AB">
        <w:rPr>
          <w:rStyle w:val="Emphasis"/>
        </w:rPr>
        <w:t>occluded by the hegemony of Eurocentrism.</w:t>
      </w:r>
      <w:r w:rsidRPr="00965EBC">
        <w:rPr>
          <w:sz w:val="12"/>
        </w:rPr>
        <w:t xml:space="preserve"> Academic knowledge andunderstanding should be complemented with learning from those who are living in andthinking from colonial and postcolonial legacies (Mignolo, 2000, p. 5).¶ Too many children and adults today (particularly those from non-dominant groups)continue to be alienated and marginalized within modern classrooms where </w:t>
      </w:r>
      <w:r w:rsidRPr="000F152E">
        <w:rPr>
          <w:rStyle w:val="StyleBoldUnderline"/>
          <w:highlight w:val="yellow"/>
        </w:rPr>
        <w:t>knowledge</w:t>
      </w:r>
      <w:r w:rsidRPr="006A07AB">
        <w:rPr>
          <w:rStyle w:val="StyleBoldUnderline"/>
        </w:rPr>
        <w:t xml:space="preserve"> and learning </w:t>
      </w:r>
      <w:r w:rsidRPr="000F152E">
        <w:rPr>
          <w:rStyle w:val="StyleBoldUnderline"/>
          <w:highlight w:val="yellow"/>
        </w:rPr>
        <w:t>are</w:t>
      </w:r>
      <w:r w:rsidRPr="006A07AB">
        <w:rPr>
          <w:rStyle w:val="StyleBoldUnderline"/>
        </w:rPr>
        <w:t xml:space="preserve"> unconsciously </w:t>
      </w:r>
      <w:r w:rsidRPr="000F152E">
        <w:rPr>
          <w:rStyle w:val="StyleBoldUnderline"/>
          <w:highlight w:val="yellow"/>
        </w:rPr>
        <w:t>permeated by this imperial</w:t>
      </w:r>
      <w:r w:rsidRPr="006A07AB">
        <w:rPr>
          <w:rStyle w:val="StyleBoldUnderline"/>
        </w:rPr>
        <w:t xml:space="preserve">/colonial </w:t>
      </w:r>
      <w:r w:rsidRPr="000F152E">
        <w:rPr>
          <w:rStyle w:val="StyleBoldUnderline"/>
          <w:highlight w:val="yellow"/>
        </w:rPr>
        <w:t>conception</w:t>
      </w:r>
      <w:r w:rsidRPr="006A07AB">
        <w:rPr>
          <w:rStyle w:val="StyleBoldUnderline"/>
        </w:rPr>
        <w:t xml:space="preserve"> of the world</w:t>
      </w:r>
      <w:r w:rsidRPr="00965EBC">
        <w:rPr>
          <w:sz w:val="12"/>
        </w:rPr>
        <w:t>.</w:t>
      </w:r>
      <w:r w:rsidRPr="006A07AB">
        <w:rPr>
          <w:rStyle w:val="StyleBoldUnderline"/>
        </w:rPr>
        <w:t>The reproduction of</w:t>
      </w:r>
      <w:r w:rsidRPr="00965EBC">
        <w:rPr>
          <w:sz w:val="12"/>
        </w:rPr>
        <w:t xml:space="preserve"> </w:t>
      </w:r>
      <w:r w:rsidRPr="006A07AB">
        <w:rPr>
          <w:rStyle w:val="StyleBoldUnderline"/>
        </w:rPr>
        <w:t>personal and cultural inferiority</w:t>
      </w:r>
      <w:r w:rsidRPr="00965EBC">
        <w:rPr>
          <w:sz w:val="12"/>
        </w:rPr>
        <w:t xml:space="preserve"> inherent </w:t>
      </w:r>
      <w:r w:rsidRPr="006A07AB">
        <w:rPr>
          <w:rStyle w:val="StyleBoldUnderline"/>
        </w:rPr>
        <w:t>in the</w:t>
      </w:r>
      <w:r w:rsidRPr="00965EBC">
        <w:rPr>
          <w:sz w:val="12"/>
        </w:rPr>
        <w:t xml:space="preserve"> modern educational </w:t>
      </w:r>
      <w:r w:rsidRPr="006A07AB">
        <w:rPr>
          <w:rStyle w:val="StyleBoldUnderline"/>
        </w:rPr>
        <w:t xml:space="preserve">project of monocultural assimilation is interrelated with the </w:t>
      </w:r>
      <w:r w:rsidRPr="006A07AB">
        <w:rPr>
          <w:rStyle w:val="Emphasis"/>
        </w:rPr>
        <w:t>hegemony of western knowledge structures that are largely taken for granted within Eurocentric education</w:t>
      </w:r>
      <w:r w:rsidRPr="00965EBC">
        <w:rPr>
          <w:sz w:val="12"/>
        </w:rPr>
        <w:t xml:space="preserve"> (Dei,2008). Thus, in the field of education, “</w:t>
      </w:r>
      <w:r w:rsidRPr="006A07AB">
        <w:rPr>
          <w:rStyle w:val="StyleBoldUnderline"/>
        </w:rPr>
        <w:t>we need to learn</w:t>
      </w:r>
      <w:r w:rsidRPr="00965EBC">
        <w:rPr>
          <w:sz w:val="12"/>
        </w:rPr>
        <w:t xml:space="preserve"> again </w:t>
      </w:r>
      <w:r w:rsidRPr="006A07AB">
        <w:rPr>
          <w:rStyle w:val="StyleBoldUnderline"/>
        </w:rPr>
        <w:t>how five centuries of studying, classifying, and ordering</w:t>
      </w:r>
      <w:r w:rsidRPr="00965EBC">
        <w:rPr>
          <w:sz w:val="12"/>
        </w:rPr>
        <w:t xml:space="preserve"> </w:t>
      </w:r>
      <w:r w:rsidRPr="006A07AB">
        <w:rPr>
          <w:rStyle w:val="StyleBoldUnderline"/>
        </w:rPr>
        <w:t>humanity within an imperial context gave rise to peculiar and powerful ideas of race, culture, and nation that were,</w:t>
      </w:r>
      <w:r w:rsidRPr="00965EBC">
        <w:rPr>
          <w:sz w:val="12"/>
        </w:rPr>
        <w:t xml:space="preserve"> in effect, </w:t>
      </w:r>
      <w:r w:rsidRPr="006A07AB">
        <w:rPr>
          <w:rStyle w:val="StyleBoldUnderline"/>
        </w:rPr>
        <w:t>conceptual instruments that the West used both to divide up and to educate the world</w:t>
      </w:r>
      <w:r w:rsidRPr="00965EBC">
        <w:rPr>
          <w:sz w:val="12"/>
        </w:rPr>
        <w:t xml:space="preserve">” (Willinsky,1998, pp. 2-3). The epistemic and conceptual apparatus through which the modern worldwas divided up and modern education was institutionalized is located in the culturalcomplex called “Eurocentrism”.¶ Western education institutions and the modern curriculum, from the sixteenthcentury into the present, were designed to reproduce this Eurocentric imaginary under thesign of “civilization” (Grafton &amp; Jardine, 1986; Butts, 1967, 1973). </w:t>
      </w:r>
      <w:r w:rsidRPr="000F152E">
        <w:rPr>
          <w:rStyle w:val="Emphasis"/>
          <w:highlight w:val="yellow"/>
        </w:rPr>
        <w:t>Eurocentric knowledge lies at the center of</w:t>
      </w:r>
      <w:r w:rsidRPr="006A07AB">
        <w:rPr>
          <w:rStyle w:val="Emphasis"/>
        </w:rPr>
        <w:t xml:space="preserve"> </w:t>
      </w:r>
      <w:r w:rsidRPr="000F152E">
        <w:rPr>
          <w:rStyle w:val="Emphasis"/>
          <w:highlight w:val="yellow"/>
        </w:rPr>
        <w:t>an imperial</w:t>
      </w:r>
      <w:r w:rsidRPr="006A07AB">
        <w:rPr>
          <w:rStyle w:val="Emphasis"/>
        </w:rPr>
        <w:t xml:space="preserve"> and colonial </w:t>
      </w:r>
      <w:r w:rsidRPr="000F152E">
        <w:rPr>
          <w:rStyle w:val="Emphasis"/>
          <w:highlight w:val="yellow"/>
        </w:rPr>
        <w:t>model</w:t>
      </w:r>
      <w:r w:rsidRPr="006A07AB">
        <w:rPr>
          <w:rStyle w:val="Emphasis"/>
        </w:rPr>
        <w:t xml:space="preserve"> of civilization </w:t>
      </w:r>
      <w:r w:rsidRPr="000F152E">
        <w:rPr>
          <w:rStyle w:val="Emphasis"/>
          <w:highlight w:val="yellow"/>
        </w:rPr>
        <w:t>that</w:t>
      </w:r>
      <w:r w:rsidRPr="006A07AB">
        <w:rPr>
          <w:rStyle w:val="Emphasis"/>
        </w:rPr>
        <w:t xml:space="preserve"> now</w:t>
      </w:r>
      <w:r>
        <w:rPr>
          <w:rStyle w:val="Emphasis"/>
        </w:rPr>
        <w:t xml:space="preserve"> </w:t>
      </w:r>
      <w:r w:rsidRPr="000F152E">
        <w:rPr>
          <w:rStyle w:val="Emphasis"/>
          <w:highlight w:val="yellow"/>
        </w:rPr>
        <w:t>threatens to destroy</w:t>
      </w:r>
      <w:r w:rsidRPr="006A07AB">
        <w:rPr>
          <w:rStyle w:val="Emphasis"/>
        </w:rPr>
        <w:t xml:space="preserve"> the conditions that make </w:t>
      </w:r>
      <w:r w:rsidRPr="000F152E">
        <w:rPr>
          <w:rStyle w:val="Emphasis"/>
          <w:highlight w:val="yellow"/>
        </w:rPr>
        <w:t>life</w:t>
      </w:r>
      <w:r w:rsidRPr="006A07AB">
        <w:rPr>
          <w:rStyle w:val="Emphasis"/>
        </w:rPr>
        <w:t xml:space="preserve"> possible</w:t>
      </w:r>
      <w:r w:rsidRPr="00965EBC">
        <w:rPr>
          <w:sz w:val="12"/>
        </w:rPr>
        <w:t xml:space="preserve"> (Lander, 2002, p. 245). From a post-Eurocentric interpretive horizon (described below), the present conditions of knowledge are embedded within a hegemonic knowledge apparatus that emerged withEuropean colonialism and imperialism in the sixteenth century (Philopose, 2007;Kincheloe, 2008).¶ Based upon hierarchical competition for power, control, and supremacy among the“civilized” nation-states, imperialism is an original and inherent characteristic of themodern western interstate system that emerged with the formation of sovereign Europeanterritorial states in the sixteenth and seventeenth centuries (Wallerstein, 1973; Gong, 1984 ;Hindness, 2005; Agnew, 2003; Taylor &amp; Flint, 2000). Closely interrelated withimperialism, </w:t>
      </w:r>
      <w:r w:rsidRPr="000F152E">
        <w:rPr>
          <w:rStyle w:val="StyleBoldUnderline"/>
          <w:highlight w:val="yellow"/>
        </w:rPr>
        <w:t>colonialism involves a civilizing</w:t>
      </w:r>
      <w:r w:rsidRPr="006A07AB">
        <w:rPr>
          <w:rStyle w:val="StyleBoldUnderline"/>
        </w:rPr>
        <w:t xml:space="preserve"> </w:t>
      </w:r>
      <w:r w:rsidRPr="000F152E">
        <w:rPr>
          <w:rStyle w:val="StyleBoldUnderline"/>
          <w:highlight w:val="yellow"/>
        </w:rPr>
        <w:t xml:space="preserve">project </w:t>
      </w:r>
      <w:r w:rsidRPr="000F152E">
        <w:rPr>
          <w:rStyle w:val="Emphasis"/>
          <w:highlight w:val="yellow"/>
        </w:rPr>
        <w:t xml:space="preserve">within an ideological formation </w:t>
      </w:r>
      <w:r w:rsidRPr="000F152E">
        <w:rPr>
          <w:rStyle w:val="Emphasis"/>
        </w:rPr>
        <w:t xml:space="preserve">established </w:t>
      </w:r>
      <w:r w:rsidRPr="000F152E">
        <w:rPr>
          <w:rStyle w:val="Emphasis"/>
          <w:highlight w:val="yellow"/>
        </w:rPr>
        <w:t>to construct the way the world is known</w:t>
      </w:r>
      <w:r w:rsidRPr="006A07AB">
        <w:rPr>
          <w:rStyle w:val="StyleBoldUnderline"/>
        </w:rPr>
        <w:t xml:space="preserve"> and understood, particularly through the production</w:t>
      </w:r>
      <w:r w:rsidRPr="00965EBC">
        <w:rPr>
          <w:sz w:val="12"/>
        </w:rPr>
        <w:t>, representation,</w:t>
      </w:r>
      <w:r w:rsidRPr="006A07AB">
        <w:rPr>
          <w:rStyle w:val="StyleBoldUnderline"/>
        </w:rPr>
        <w:t xml:space="preserve"> and organization of knowledge</w:t>
      </w:r>
      <w:r w:rsidRPr="00965EBC">
        <w:rPr>
          <w:sz w:val="12"/>
        </w:rPr>
        <w:t xml:space="preserve"> (Mignolo, 2000a; Kanu,2006). </w:t>
      </w:r>
      <w:r w:rsidRPr="00FB1B26">
        <w:rPr>
          <w:rStyle w:val="Emphasis"/>
          <w:highlight w:val="cyan"/>
        </w:rPr>
        <w:t>Colonialism reduces reality to the single dimension of the colonizer</w:t>
      </w:r>
      <w:r w:rsidRPr="006A07AB">
        <w:rPr>
          <w:rStyle w:val="Emphasis"/>
        </w:rPr>
        <w:t>.</w:t>
      </w:r>
      <w:r w:rsidRPr="00965EBC">
        <w:rPr>
          <w:sz w:val="12"/>
        </w:rPr>
        <w:t xml:space="preserve"> </w:t>
      </w:r>
      <w:r w:rsidRPr="006A07AB">
        <w:rPr>
          <w:rStyle w:val="Emphasis"/>
        </w:rPr>
        <w:t xml:space="preserve">Colonialism and imperialism impose on the world one discourse, one form of conscience, </w:t>
      </w:r>
      <w:r w:rsidRPr="00965EBC">
        <w:rPr>
          <w:sz w:val="12"/>
        </w:rPr>
        <w:t xml:space="preserve">one science, </w:t>
      </w:r>
      <w:r w:rsidRPr="006A07AB">
        <w:rPr>
          <w:rStyle w:val="Emphasis"/>
        </w:rPr>
        <w:t>one way of being in the world.</w:t>
      </w:r>
      <w:r w:rsidRPr="00965EBC">
        <w:rPr>
          <w:sz w:val="12"/>
        </w:rPr>
        <w:t xml:space="preserve"> “Post-colonial analysis leads to a simple realization: that theeffect of the colonizing process over individuals, over culture and society throughoutEurope’s domain was vast, and produced consequences as complex as they are profound”(Ashcroft, 2001a, p. 24).¶ In yet to be acknowledged ways, </w:t>
      </w:r>
      <w:r w:rsidRPr="00FB1B26">
        <w:rPr>
          <w:rStyle w:val="Emphasis"/>
          <w:highlight w:val="cyan"/>
        </w:rPr>
        <w:t>the</w:t>
      </w:r>
      <w:r w:rsidRPr="006A07AB">
        <w:rPr>
          <w:rStyle w:val="Emphasis"/>
        </w:rPr>
        <w:t xml:space="preserve"> Eurocentric </w:t>
      </w:r>
      <w:r w:rsidRPr="00FB1B26">
        <w:rPr>
          <w:rStyle w:val="Emphasis"/>
          <w:highlight w:val="cyan"/>
        </w:rPr>
        <w:t>curriculum</w:t>
      </w:r>
      <w:r w:rsidRPr="00965EBC">
        <w:rPr>
          <w:sz w:val="12"/>
        </w:rPr>
        <w:t xml:space="preserve">, and western schoolingin general, </w:t>
      </w:r>
      <w:r w:rsidRPr="00FB1B26">
        <w:rPr>
          <w:rStyle w:val="Emphasis"/>
          <w:highlight w:val="cyan"/>
        </w:rPr>
        <w:t>are profoundly interrelated with</w:t>
      </w:r>
      <w:r w:rsidRPr="00965EBC">
        <w:rPr>
          <w:sz w:val="12"/>
        </w:rPr>
        <w:t xml:space="preserve"> both </w:t>
      </w:r>
      <w:r w:rsidRPr="00FB1B26">
        <w:rPr>
          <w:rStyle w:val="Emphasis"/>
          <w:highlight w:val="cyan"/>
        </w:rPr>
        <w:t>modern imperialism</w:t>
      </w:r>
      <w:r w:rsidRPr="006A07AB">
        <w:rPr>
          <w:rStyle w:val="Emphasis"/>
        </w:rPr>
        <w:t xml:space="preserve"> and colonialism</w:t>
      </w:r>
      <w:r w:rsidRPr="00965EBC">
        <w:rPr>
          <w:sz w:val="12"/>
        </w:rPr>
        <w:t xml:space="preserve">.The persistence and continuity of </w:t>
      </w:r>
      <w:r w:rsidRPr="00FB1B26">
        <w:rPr>
          <w:rStyle w:val="StyleBoldUnderline"/>
          <w:highlight w:val="cyan"/>
        </w:rPr>
        <w:t>Eurocentrism</w:t>
      </w:r>
      <w:r w:rsidRPr="00965EBC">
        <w:rPr>
          <w:sz w:val="12"/>
        </w:rPr>
        <w:t xml:space="preserve"> rather </w:t>
      </w:r>
      <w:r w:rsidRPr="00FB1B26">
        <w:rPr>
          <w:rStyle w:val="StyleBoldUnderline"/>
          <w:highlight w:val="cyan"/>
        </w:rPr>
        <w:t>leads</w:t>
      </w:r>
      <w:r w:rsidRPr="00965EBC">
        <w:rPr>
          <w:sz w:val="12"/>
        </w:rPr>
        <w:t xml:space="preserve"> one </w:t>
      </w:r>
      <w:r w:rsidRPr="00FB1B26">
        <w:rPr>
          <w:rStyle w:val="StyleBoldUnderline"/>
          <w:highlight w:val="cyan"/>
        </w:rPr>
        <w:t>to</w:t>
      </w:r>
      <w:r w:rsidRPr="00965EBC">
        <w:rPr>
          <w:sz w:val="12"/>
        </w:rPr>
        <w:t xml:space="preserve"> see it asa part of </w:t>
      </w:r>
      <w:r w:rsidRPr="006A07AB">
        <w:rPr>
          <w:rStyle w:val="StyleBoldUnderline"/>
        </w:rPr>
        <w:t xml:space="preserve">a habitus of </w:t>
      </w:r>
      <w:r w:rsidRPr="00FB1B26">
        <w:rPr>
          <w:rStyle w:val="Emphasis"/>
          <w:highlight w:val="cyan"/>
        </w:rPr>
        <w:t>imperial subjectivity</w:t>
      </w:r>
      <w:r w:rsidRPr="006A07AB">
        <w:rPr>
          <w:rStyle w:val="StyleBoldUnderline"/>
        </w:rPr>
        <w:t xml:space="preserve"> that manifests itself in a particular kind of attitude</w:t>
      </w:r>
      <w:r w:rsidRPr="00965EBC">
        <w:rPr>
          <w:sz w:val="12"/>
        </w:rPr>
        <w:t xml:space="preserve">”: the European attitude – a subset of a more encompassing “imperial attitude.” The Eurocentric attitude combines the search for theoria with the mythical fixation with roots and the assertion of imperial subjectivity. It produces and defends what Enrique Dussel hasreferred to as “the myth of modernity” (Maldonado-Torres, 2005b, p. 43). ¶ Western schooling reproduces this “Eurocentric attitude” in complicity with a globalizedsystem of power/knowledge relations, tacitly based upon white heterosexual malesupremacy (Kincheloe, 1998; Allen, 2001; Bonilla-Silva, 2001, 2006; Twine &amp; Gallagher,2008; Akom, 2008a, 2008b). </w:t>
      </w:r>
      <w:r w:rsidRPr="006A07AB">
        <w:rPr>
          <w:rStyle w:val="Emphasis"/>
        </w:rPr>
        <w:t>Eurocentrism is a hegemonic representation and mode of knowing that relies on confusion between abstract universality and concrete world</w:t>
      </w:r>
      <w:r>
        <w:rPr>
          <w:rStyle w:val="Emphasis"/>
        </w:rPr>
        <w:t xml:space="preserve"> </w:t>
      </w:r>
      <w:r w:rsidRPr="006A07AB">
        <w:rPr>
          <w:rStyle w:val="Emphasis"/>
        </w:rPr>
        <w:t>hegemony</w:t>
      </w:r>
      <w:r w:rsidRPr="00965EBC">
        <w:rPr>
          <w:sz w:val="12"/>
        </w:rPr>
        <w:t xml:space="preserve"> (Escobar, 2007; Dussel, 2000; Quijano, 1999, 2000). Worldwide imperialexpansion and European colonialism led to the late nineteenth century worldwidehegemony of Eurocentrism (Quijano, 2005, p. 56). </w:t>
      </w:r>
      <w:r w:rsidRPr="006A07AB">
        <w:rPr>
          <w:rStyle w:val="StyleBoldUnderline"/>
        </w:rPr>
        <w:t>Eurocentrism</w:t>
      </w:r>
      <w:r w:rsidRPr="00965EBC">
        <w:rPr>
          <w:sz w:val="12"/>
        </w:rPr>
        <w:t xml:space="preserve">, in other words, </w:t>
      </w:r>
      <w:r w:rsidRPr="006A07AB">
        <w:rPr>
          <w:rStyle w:val="StyleBoldUnderline"/>
        </w:rPr>
        <w:t>refers to</w:t>
      </w:r>
      <w:r>
        <w:rPr>
          <w:rStyle w:val="StyleBoldUnderline"/>
        </w:rPr>
        <w:t xml:space="preserve"> </w:t>
      </w:r>
      <w:r w:rsidRPr="006A07AB">
        <w:rPr>
          <w:rStyle w:val="StyleBoldUnderline"/>
        </w:rPr>
        <w:t>the hegemony of a</w:t>
      </w:r>
      <w:r w:rsidRPr="00965EBC">
        <w:rPr>
          <w:sz w:val="12"/>
        </w:rPr>
        <w:t xml:space="preserve"> (</w:t>
      </w:r>
      <w:r w:rsidRPr="006A07AB">
        <w:rPr>
          <w:rStyle w:val="StyleBoldUnderline"/>
        </w:rPr>
        <w:t>universalized</w:t>
      </w:r>
      <w:r w:rsidRPr="00965EBC">
        <w:rPr>
          <w:sz w:val="12"/>
        </w:rPr>
        <w:t xml:space="preserve">) Euro-Anglo-American </w:t>
      </w:r>
      <w:r w:rsidRPr="006A07AB">
        <w:rPr>
          <w:rStyle w:val="StyleBoldUnderline"/>
        </w:rPr>
        <w:t>epistemological framework that</w:t>
      </w:r>
      <w:r>
        <w:rPr>
          <w:rStyle w:val="StyleBoldUnderline"/>
        </w:rPr>
        <w:t xml:space="preserve"> </w:t>
      </w:r>
      <w:r w:rsidRPr="006A07AB">
        <w:rPr>
          <w:rStyle w:val="StyleBoldUnderline"/>
        </w:rPr>
        <w:t>governs</w:t>
      </w:r>
      <w:r w:rsidRPr="00965EBC">
        <w:rPr>
          <w:sz w:val="12"/>
        </w:rPr>
        <w:t xml:space="preserve"> both </w:t>
      </w:r>
      <w:r w:rsidRPr="006A07AB">
        <w:rPr>
          <w:rStyle w:val="Emphasis"/>
        </w:rPr>
        <w:t>the production and meanings of knowledges</w:t>
      </w:r>
      <w:r w:rsidRPr="00965EBC">
        <w:rPr>
          <w:sz w:val="12"/>
        </w:rPr>
        <w:t xml:space="preserve"> </w:t>
      </w:r>
      <w:r w:rsidRPr="006A07AB">
        <w:rPr>
          <w:rStyle w:val="Emphasis"/>
        </w:rPr>
        <w:t>and subjectivities throughout the</w:t>
      </w:r>
      <w:r>
        <w:rPr>
          <w:rStyle w:val="Emphasis"/>
        </w:rPr>
        <w:t xml:space="preserve"> </w:t>
      </w:r>
      <w:r w:rsidRPr="006A07AB">
        <w:rPr>
          <w:rStyle w:val="Emphasis"/>
        </w:rPr>
        <w:t>world</w:t>
      </w:r>
      <w:r w:rsidRPr="00965EBC">
        <w:rPr>
          <w:sz w:val="12"/>
        </w:rPr>
        <w:t xml:space="preserve"> (Schott, 2001; Kincheloe, 2008).¶ Eurocentrism is an epistemological model that organizes the state, the economy,gender and sexuality, subjectivity, and knowledge (Quijano, 2000). The production of </w:t>
      </w:r>
      <w:r w:rsidRPr="00DE66B3">
        <w:rPr>
          <w:rStyle w:val="Emphasis"/>
        </w:rPr>
        <w:t>Eurocentrism is maintained in specific political,</w:t>
      </w:r>
      <w:r w:rsidRPr="00965EBC">
        <w:rPr>
          <w:sz w:val="12"/>
        </w:rPr>
        <w:t xml:space="preserve"> economic, social </w:t>
      </w:r>
      <w:r w:rsidRPr="00DE66B3">
        <w:rPr>
          <w:rStyle w:val="Emphasis"/>
        </w:rPr>
        <w:t>and cultural institutions</w:t>
      </w:r>
      <w:r>
        <w:rPr>
          <w:rStyle w:val="Emphasis"/>
        </w:rPr>
        <w:t xml:space="preserve"> </w:t>
      </w:r>
      <w:r w:rsidRPr="00DE66B3">
        <w:rPr>
          <w:rStyle w:val="Emphasis"/>
        </w:rPr>
        <w:t>and</w:t>
      </w:r>
      <w:r w:rsidRPr="00965EBC">
        <w:rPr>
          <w:sz w:val="12"/>
        </w:rPr>
        <w:t xml:space="preserve"> </w:t>
      </w:r>
      <w:r w:rsidRPr="00DE66B3">
        <w:rPr>
          <w:rStyle w:val="Emphasis"/>
        </w:rPr>
        <w:t>institutionalized practices</w:t>
      </w:r>
      <w:r w:rsidRPr="00965EBC">
        <w:rPr>
          <w:sz w:val="12"/>
        </w:rPr>
        <w:t xml:space="preserve"> that began to emerge with the colonization of the Americasin the sixteenth century. The nation-state, the bourgeois family, the capitalist corporation, </w:t>
      </w:r>
      <w:r w:rsidRPr="00DE66B3">
        <w:rPr>
          <w:rStyle w:val="StyleBoldUnderline"/>
        </w:rPr>
        <w:t>Eurocentric rationality, and western educational institutions</w:t>
      </w:r>
      <w:r w:rsidRPr="00965EBC">
        <w:rPr>
          <w:sz w:val="12"/>
        </w:rPr>
        <w:t xml:space="preserve"> are all examples of worldwideinstitutions and institutionalized practices that </w:t>
      </w:r>
      <w:r w:rsidRPr="00DE66B3">
        <w:rPr>
          <w:rStyle w:val="StyleBoldUnderline"/>
        </w:rPr>
        <w:t>contribute to the production of Eurocentrism</w:t>
      </w:r>
      <w:r>
        <w:rPr>
          <w:rStyle w:val="StyleBoldUnderline"/>
        </w:rPr>
        <w:t xml:space="preserve"> </w:t>
      </w:r>
      <w:r w:rsidRPr="00965EBC">
        <w:rPr>
          <w:sz w:val="12"/>
        </w:rPr>
        <w:t>(Quijano, 2008, pp. 193-194).¶ Eurocentrism as a historical phenomenon is not to be understood withoutreference to the structures of power that EuroAmerica produced over thelast five centuries, which in turn produced Eurocentrism, globalized itseffects, and universalized its historical claims. Those structures of power include the economic (capitalism, capitalist property relations, markets andmodes of production, imperialism, etc.) the political (a system of nation-states, and the nation-form, most importantly, new organizations to handle problems presented by such a reordering of the world, new legal forms,etc.), the social (production of classes, genders, races, ethnicities, religiousforms as well as the push toward individual-based social forms), andcultural (including new conceptions of space and time, new ideas of thegood life, and a new developmentalist conception of the life-world) (Dirlik,1999, p. 8).¶ Eurocentric thinking is embedded in the concepts and categories through which the modernworld has been constructed. “</w:t>
      </w:r>
      <w:r w:rsidRPr="00FB1B26">
        <w:rPr>
          <w:rStyle w:val="StyleBoldUnderline"/>
          <w:highlight w:val="cyan"/>
        </w:rPr>
        <w:t>The West defines what is</w:t>
      </w:r>
      <w:r w:rsidRPr="00DE66B3">
        <w:rPr>
          <w:rStyle w:val="StyleBoldUnderline"/>
        </w:rPr>
        <w:t>,</w:t>
      </w:r>
      <w:r w:rsidRPr="00965EBC">
        <w:rPr>
          <w:sz w:val="12"/>
        </w:rPr>
        <w:t xml:space="preserve"> for example, </w:t>
      </w:r>
      <w:r w:rsidRPr="00DE66B3">
        <w:rPr>
          <w:rStyle w:val="StyleBoldUnderline"/>
        </w:rPr>
        <w:t>freedom</w:t>
      </w:r>
      <w:r w:rsidRPr="00965EBC">
        <w:rPr>
          <w:sz w:val="12"/>
        </w:rPr>
        <w:t xml:space="preserve">, </w:t>
      </w:r>
      <w:r w:rsidRPr="00FB1B26">
        <w:rPr>
          <w:rStyle w:val="StyleBoldUnderline"/>
          <w:highlight w:val="cyan"/>
        </w:rPr>
        <w:t xml:space="preserve">progress </w:t>
      </w:r>
      <w:r w:rsidRPr="00FB1B26">
        <w:rPr>
          <w:rStyle w:val="StyleBoldUnderline"/>
        </w:rPr>
        <w:t xml:space="preserve">and </w:t>
      </w:r>
      <w:r w:rsidRPr="00FB1B26">
        <w:rPr>
          <w:rStyle w:val="StyleBoldUnderline"/>
          <w:highlight w:val="cyan"/>
        </w:rPr>
        <w:t xml:space="preserve">civil </w:t>
      </w:r>
      <w:r w:rsidRPr="00FB1B26">
        <w:rPr>
          <w:rStyle w:val="StyleBoldUnderline"/>
        </w:rPr>
        <w:t>behavior</w:t>
      </w:r>
      <w:r w:rsidRPr="00DE66B3">
        <w:rPr>
          <w:rStyle w:val="StyleBoldUnderline"/>
        </w:rPr>
        <w:t>;</w:t>
      </w:r>
      <w:r w:rsidRPr="00965EBC">
        <w:rPr>
          <w:sz w:val="12"/>
        </w:rPr>
        <w:t xml:space="preserve"> law, </w:t>
      </w:r>
      <w:r w:rsidRPr="00FB1B26">
        <w:rPr>
          <w:rStyle w:val="StyleBoldUnderline"/>
          <w:highlight w:val="cyan"/>
        </w:rPr>
        <w:t>tradition and</w:t>
      </w:r>
      <w:r w:rsidRPr="00DE66B3">
        <w:rPr>
          <w:rStyle w:val="StyleBoldUnderline"/>
        </w:rPr>
        <w:t xml:space="preserve"> community</w:t>
      </w:r>
      <w:r w:rsidRPr="00965EBC">
        <w:rPr>
          <w:sz w:val="12"/>
        </w:rPr>
        <w:t xml:space="preserve">; </w:t>
      </w:r>
      <w:r w:rsidRPr="00FB1B26">
        <w:rPr>
          <w:rStyle w:val="StyleBoldUnderline"/>
          <w:highlight w:val="cyan"/>
        </w:rPr>
        <w:t>reason</w:t>
      </w:r>
      <w:r w:rsidRPr="00965EBC">
        <w:rPr>
          <w:sz w:val="12"/>
        </w:rPr>
        <w:t xml:space="preserve">, mathematics and science; </w:t>
      </w:r>
      <w:r w:rsidRPr="00DE66B3">
        <w:rPr>
          <w:rStyle w:val="StyleBoldUnderline"/>
        </w:rPr>
        <w:t>what is</w:t>
      </w:r>
      <w:r>
        <w:rPr>
          <w:rStyle w:val="StyleBoldUnderline"/>
        </w:rPr>
        <w:t xml:space="preserve"> </w:t>
      </w:r>
      <w:r w:rsidRPr="00DE66B3">
        <w:rPr>
          <w:rStyle w:val="StyleBoldUnderline"/>
        </w:rPr>
        <w:t>real</w:t>
      </w:r>
      <w:r w:rsidRPr="00965EBC">
        <w:rPr>
          <w:sz w:val="12"/>
        </w:rPr>
        <w:t xml:space="preserve"> </w:t>
      </w:r>
      <w:r w:rsidRPr="00DE66B3">
        <w:rPr>
          <w:rStyle w:val="StyleBoldUnderline"/>
        </w:rPr>
        <w:t xml:space="preserve">and what it means to be human. </w:t>
      </w:r>
      <w:r w:rsidRPr="00DE66B3">
        <w:rPr>
          <w:rStyle w:val="Emphasis"/>
        </w:rPr>
        <w:t xml:space="preserve">The </w:t>
      </w:r>
      <w:r w:rsidRPr="00FB1B26">
        <w:rPr>
          <w:rStyle w:val="Emphasis"/>
          <w:highlight w:val="cyan"/>
        </w:rPr>
        <w:t>non-Western civilizations have</w:t>
      </w:r>
      <w:r w:rsidRPr="00DE66B3">
        <w:rPr>
          <w:rStyle w:val="Emphasis"/>
        </w:rPr>
        <w:t xml:space="preserve"> simply </w:t>
      </w:r>
      <w:r w:rsidRPr="00FB1B26">
        <w:rPr>
          <w:rStyle w:val="Emphasis"/>
          <w:highlight w:val="cyan"/>
        </w:rPr>
        <w:t xml:space="preserve">to accept these definitions or be </w:t>
      </w:r>
      <w:r w:rsidRPr="00FB1B26">
        <w:rPr>
          <w:rStyle w:val="Emphasis"/>
          <w:highlight w:val="cyan"/>
          <w:bdr w:val="single" w:sz="4" w:space="0" w:color="auto"/>
        </w:rPr>
        <w:t>defined out of existence</w:t>
      </w:r>
      <w:r w:rsidRPr="00DE66B3">
        <w:rPr>
          <w:rStyle w:val="Emphasis"/>
        </w:rPr>
        <w:t>”</w:t>
      </w:r>
      <w:r w:rsidRPr="00965EBC">
        <w:rPr>
          <w:sz w:val="12"/>
        </w:rPr>
        <w:t xml:space="preserve"> (Sardar, 1999, p. 44).¶ </w:t>
      </w:r>
      <w:r w:rsidRPr="00DE66B3">
        <w:rPr>
          <w:rStyle w:val="Emphasis"/>
        </w:rPr>
        <w:t xml:space="preserve">The mostly </w:t>
      </w:r>
      <w:r w:rsidRPr="00FB1B26">
        <w:rPr>
          <w:rStyle w:val="Emphasis"/>
          <w:highlight w:val="cyan"/>
          <w:bdr w:val="single" w:sz="4" w:space="0" w:color="auto"/>
        </w:rPr>
        <w:t>taken-for-granted definitions and conceptual boundaries</w:t>
      </w:r>
      <w:r w:rsidRPr="00DE66B3">
        <w:rPr>
          <w:rStyle w:val="Emphasis"/>
        </w:rPr>
        <w:t xml:space="preserve"> of </w:t>
      </w:r>
      <w:r w:rsidRPr="00965EBC">
        <w:rPr>
          <w:sz w:val="12"/>
        </w:rPr>
        <w:t>the</w:t>
      </w:r>
      <w:r>
        <w:rPr>
          <w:rStyle w:val="Emphasis"/>
        </w:rPr>
        <w:t xml:space="preserve"> </w:t>
      </w:r>
      <w:r w:rsidRPr="00DE66B3">
        <w:rPr>
          <w:rStyle w:val="Emphasis"/>
        </w:rPr>
        <w:t>academic</w:t>
      </w:r>
      <w:r w:rsidRPr="00965EBC">
        <w:rPr>
          <w:sz w:val="12"/>
        </w:rPr>
        <w:t xml:space="preserve"> </w:t>
      </w:r>
      <w:r w:rsidRPr="00DE66B3">
        <w:rPr>
          <w:rStyle w:val="Emphasis"/>
        </w:rPr>
        <w:t>disciplines</w:t>
      </w:r>
      <w:r w:rsidRPr="00965EBC">
        <w:rPr>
          <w:sz w:val="12"/>
        </w:rPr>
        <w:t xml:space="preserve"> and school subjects such as “philosophy”, “math”, “science”,“history”, “literature”, “literacy”, “humanities”, “education” </w:t>
      </w:r>
      <w:r w:rsidRPr="00FB1B26">
        <w:rPr>
          <w:rStyle w:val="Emphasis"/>
          <w:highlight w:val="cyan"/>
        </w:rPr>
        <w:t>are</w:t>
      </w:r>
      <w:r w:rsidRPr="00DE66B3">
        <w:rPr>
          <w:rStyle w:val="Emphasis"/>
        </w:rPr>
        <w:t xml:space="preserve"> all </w:t>
      </w:r>
      <w:r w:rsidRPr="00FB1B26">
        <w:rPr>
          <w:rStyle w:val="Emphasis"/>
          <w:highlight w:val="cyan"/>
        </w:rPr>
        <w:t>Eurocentric constructions</w:t>
      </w:r>
      <w:r w:rsidRPr="00965EBC">
        <w:rPr>
          <w:sz w:val="12"/>
        </w:rPr>
        <w:t xml:space="preserve">.If Eurocentrism is intrinsic in the way we think and conceptualize, it is alsoinherent in the way we organize knowledge. Virtually all the disciplines of social sciences, from economics to anthropology, emerged when Europewas formulating its worldview, and virtually all are geared to serving theneed and requirements of Western society and promoting its outlook. </w:t>
      </w:r>
      <w:r w:rsidRPr="000F152E">
        <w:rPr>
          <w:rStyle w:val="StyleBoldUnderline"/>
        </w:rPr>
        <w:t>Eurocentrism is entrenched in the way these disciplines are structured, the concepts and categories they use for analysis, and the way progress is defined with the disciplines</w:t>
      </w:r>
      <w:r w:rsidRPr="00965EBC">
        <w:rPr>
          <w:sz w:val="12"/>
        </w:rPr>
        <w:t xml:space="preserve"> (Joseph et al. 1990) (Sardar, 1999, p. 49).¶ </w:t>
      </w:r>
      <w:r w:rsidRPr="00FB1B26">
        <w:rPr>
          <w:rStyle w:val="StyleBoldUnderline"/>
          <w:highlight w:val="cyan"/>
        </w:rPr>
        <w:t>This hegemonic knowledge formation envelops the</w:t>
      </w:r>
      <w:r w:rsidRPr="00965EBC">
        <w:rPr>
          <w:sz w:val="12"/>
        </w:rPr>
        <w:t xml:space="preserve"> modern school </w:t>
      </w:r>
      <w:r w:rsidRPr="00FB1B26">
        <w:rPr>
          <w:rStyle w:val="StyleBoldUnderline"/>
          <w:highlight w:val="cyan"/>
        </w:rPr>
        <w:t>curriculum within a</w:t>
      </w:r>
      <w:r w:rsidRPr="00965EBC">
        <w:rPr>
          <w:sz w:val="12"/>
        </w:rPr>
        <w:t>n imperial/</w:t>
      </w:r>
      <w:r w:rsidRPr="00FB1B26">
        <w:rPr>
          <w:rStyle w:val="StyleBoldUnderline"/>
          <w:highlight w:val="cyan"/>
        </w:rPr>
        <w:t>colonial paradigm</w:t>
      </w:r>
      <w:r w:rsidRPr="00965EBC">
        <w:rPr>
          <w:sz w:val="12"/>
          <w:highlight w:val="cyan"/>
        </w:rPr>
        <w:t xml:space="preserve"> </w:t>
      </w:r>
      <w:r w:rsidRPr="00FB1B26">
        <w:rPr>
          <w:rStyle w:val="Emphasis"/>
          <w:highlight w:val="cyan"/>
        </w:rPr>
        <w:t>legitimated by the rhetoric of</w:t>
      </w:r>
      <w:r w:rsidRPr="00DE66B3">
        <w:rPr>
          <w:rStyle w:val="Emphasis"/>
        </w:rPr>
        <w:t xml:space="preserve"> modernity</w:t>
      </w:r>
      <w:r w:rsidRPr="00965EBC">
        <w:rPr>
          <w:sz w:val="12"/>
        </w:rPr>
        <w:t xml:space="preserve"> (</w:t>
      </w:r>
      <w:r w:rsidRPr="00DE66B3">
        <w:rPr>
          <w:rStyle w:val="Emphasis"/>
        </w:rPr>
        <w:t xml:space="preserve">i.e., </w:t>
      </w:r>
      <w:r w:rsidRPr="00FB1B26">
        <w:rPr>
          <w:rStyle w:val="Emphasis"/>
          <w:highlight w:val="cyan"/>
        </w:rPr>
        <w:t>equal opportunity</w:t>
      </w:r>
      <w:r w:rsidRPr="00FB1B26">
        <w:rPr>
          <w:rStyle w:val="Emphasis"/>
        </w:rPr>
        <w:t xml:space="preserve">, </w:t>
      </w:r>
      <w:r w:rsidRPr="000F152E">
        <w:rPr>
          <w:rStyle w:val="Emphasis"/>
        </w:rPr>
        <w:t>mobility</w:t>
      </w:r>
      <w:r w:rsidRPr="00DE66B3">
        <w:rPr>
          <w:rStyle w:val="Emphasis"/>
        </w:rPr>
        <w:t>,</w:t>
      </w:r>
      <w:r w:rsidRPr="00965EBC">
        <w:rPr>
          <w:sz w:val="12"/>
        </w:rPr>
        <w:t xml:space="preserve"> achievement gap, </w:t>
      </w:r>
      <w:r w:rsidRPr="00FB1B26">
        <w:rPr>
          <w:rStyle w:val="Emphasis"/>
        </w:rPr>
        <w:t>meritocracy</w:t>
      </w:r>
      <w:r w:rsidRPr="00965EBC">
        <w:rPr>
          <w:sz w:val="12"/>
        </w:rPr>
        <w:t xml:space="preserve">, </w:t>
      </w:r>
      <w:r w:rsidRPr="00FB1B26">
        <w:rPr>
          <w:rStyle w:val="Emphasis"/>
        </w:rPr>
        <w:t>progress</w:t>
      </w:r>
      <w:r w:rsidRPr="00965EBC">
        <w:rPr>
          <w:sz w:val="12"/>
        </w:rPr>
        <w:t xml:space="preserve">, development, civilization,globalization). </w:t>
      </w:r>
      <w:r w:rsidRPr="00FB1B26">
        <w:rPr>
          <w:rStyle w:val="StyleBoldUnderline"/>
        </w:rPr>
        <w:t>Western education</w:t>
      </w:r>
      <w:r w:rsidRPr="00965EBC">
        <w:rPr>
          <w:sz w:val="12"/>
        </w:rPr>
        <w:t xml:space="preserve"> (colonial and metropolitan) </w:t>
      </w:r>
      <w:r w:rsidRPr="00FB1B26">
        <w:rPr>
          <w:rStyle w:val="StyleBoldUnderline"/>
        </w:rPr>
        <w:t>reproduces</w:t>
      </w:r>
      <w:r w:rsidRPr="00965EBC">
        <w:rPr>
          <w:sz w:val="12"/>
        </w:rPr>
        <w:t xml:space="preserve"> imperial/</w:t>
      </w:r>
      <w:r w:rsidRPr="00FB1B26">
        <w:rPr>
          <w:rStyle w:val="StyleBoldUnderline"/>
        </w:rPr>
        <w:t>colonial</w:t>
      </w:r>
      <w:r w:rsidRPr="00965EBC">
        <w:rPr>
          <w:sz w:val="12"/>
        </w:rPr>
        <w:t xml:space="preserve">, </w:t>
      </w:r>
      <w:r w:rsidRPr="00FB1B26">
        <w:rPr>
          <w:rStyle w:val="StyleBoldUnderline"/>
        </w:rPr>
        <w:t>monocultural</w:t>
      </w:r>
      <w:r w:rsidRPr="00965EBC">
        <w:rPr>
          <w:sz w:val="12"/>
        </w:rPr>
        <w:t xml:space="preserve">, </w:t>
      </w:r>
      <w:r w:rsidRPr="00FB1B26">
        <w:rPr>
          <w:rStyle w:val="StyleBoldUnderline"/>
        </w:rPr>
        <w:t>and deluded conceptions of and ways of being</w:t>
      </w:r>
      <w:r w:rsidRPr="00965EBC">
        <w:rPr>
          <w:sz w:val="12"/>
        </w:rPr>
        <w:t xml:space="preserve"> </w:t>
      </w:r>
      <w:r w:rsidRPr="00FB1B26">
        <w:rPr>
          <w:rStyle w:val="StyleBoldUnderline"/>
        </w:rPr>
        <w:t>in the world</w:t>
      </w:r>
      <w:r w:rsidRPr="00965EBC">
        <w:rPr>
          <w:sz w:val="12"/>
        </w:rPr>
        <w:t xml:space="preserve"> (Mignolo, 2000a; Kincheloe, 2008). “</w:t>
      </w:r>
      <w:r w:rsidRPr="00FB1B26">
        <w:rPr>
          <w:rStyle w:val="StyleBoldUnderline"/>
        </w:rPr>
        <w:t>The effect of Eurocentrism is not merely that it</w:t>
      </w:r>
      <w:r w:rsidRPr="00965EBC">
        <w:rPr>
          <w:sz w:val="12"/>
        </w:rPr>
        <w:t xml:space="preserve"> </w:t>
      </w:r>
      <w:r w:rsidRPr="00FB1B26">
        <w:rPr>
          <w:rStyle w:val="StyleBoldUnderline"/>
        </w:rPr>
        <w:t>excludes</w:t>
      </w:r>
      <w:r w:rsidRPr="00965EBC">
        <w:rPr>
          <w:sz w:val="12"/>
        </w:rPr>
        <w:t xml:space="preserve"> </w:t>
      </w:r>
      <w:r w:rsidRPr="00FB1B26">
        <w:rPr>
          <w:rStyle w:val="StyleBoldUnderline"/>
        </w:rPr>
        <w:t>knowledges</w:t>
      </w:r>
      <w:r w:rsidRPr="00965EBC">
        <w:rPr>
          <w:sz w:val="12"/>
        </w:rPr>
        <w:t xml:space="preserve"> and experiences </w:t>
      </w:r>
      <w:r w:rsidRPr="00DE66B3">
        <w:rPr>
          <w:rStyle w:val="StyleBoldUnderline"/>
        </w:rPr>
        <w:t xml:space="preserve">outside of Europe, </w:t>
      </w:r>
      <w:r w:rsidRPr="00DE66B3">
        <w:rPr>
          <w:rStyle w:val="Emphasis"/>
        </w:rPr>
        <w:t>but that it obscures the very</w:t>
      </w:r>
      <w:r>
        <w:rPr>
          <w:rStyle w:val="Emphasis"/>
        </w:rPr>
        <w:t xml:space="preserve"> </w:t>
      </w:r>
      <w:r w:rsidRPr="00DE66B3">
        <w:rPr>
          <w:rStyle w:val="Emphasis"/>
        </w:rPr>
        <w:t>nature</w:t>
      </w:r>
      <w:r w:rsidRPr="00965EBC">
        <w:rPr>
          <w:sz w:val="12"/>
        </w:rPr>
        <w:t xml:space="preserve"> and history </w:t>
      </w:r>
      <w:r w:rsidRPr="00DE66B3">
        <w:rPr>
          <w:rStyle w:val="Emphasis"/>
        </w:rPr>
        <w:t>of Europe itself”</w:t>
      </w:r>
      <w:r w:rsidRPr="00965EBC">
        <w:rPr>
          <w:sz w:val="12"/>
        </w:rPr>
        <w:t xml:space="preserve"> (Dussel, 1993). </w:t>
      </w:r>
      <w:r w:rsidRPr="00FB1B26">
        <w:rPr>
          <w:rStyle w:val="Emphasis"/>
          <w:highlight w:val="cyan"/>
        </w:rPr>
        <w:t>Understanding Eurocentrism</w:t>
      </w:r>
      <w:r w:rsidRPr="00DE66B3">
        <w:rPr>
          <w:rStyle w:val="Emphasis"/>
        </w:rPr>
        <w:t xml:space="preserve"> thus</w:t>
      </w:r>
      <w:r>
        <w:rPr>
          <w:rStyle w:val="Emphasis"/>
        </w:rPr>
        <w:t xml:space="preserve"> </w:t>
      </w:r>
      <w:r w:rsidRPr="00FB1B26">
        <w:rPr>
          <w:rStyle w:val="Emphasis"/>
          <w:highlight w:val="cyan"/>
        </w:rPr>
        <w:t>involves</w:t>
      </w:r>
      <w:r w:rsidRPr="00965EBC">
        <w:rPr>
          <w:sz w:val="12"/>
        </w:rPr>
        <w:t xml:space="preserve"> </w:t>
      </w:r>
      <w:r w:rsidRPr="00DE66B3">
        <w:rPr>
          <w:rStyle w:val="Emphasis"/>
        </w:rPr>
        <w:t xml:space="preserve">recognizing and </w:t>
      </w:r>
      <w:r w:rsidRPr="00FB1B26">
        <w:rPr>
          <w:rStyle w:val="Emphasis"/>
          <w:highlight w:val="cyan"/>
          <w:bdr w:val="single" w:sz="4" w:space="0" w:color="auto"/>
        </w:rPr>
        <w:t>denaturalizing the</w:t>
      </w:r>
      <w:r w:rsidRPr="000F152E">
        <w:rPr>
          <w:rStyle w:val="Emphasis"/>
          <w:highlight w:val="yellow"/>
          <w:bdr w:val="single" w:sz="4" w:space="0" w:color="auto"/>
        </w:rPr>
        <w:t xml:space="preserve"> implicitly </w:t>
      </w:r>
      <w:r w:rsidRPr="00FB1B26">
        <w:rPr>
          <w:rStyle w:val="Emphasis"/>
          <w:highlight w:val="cyan"/>
          <w:bdr w:val="single" w:sz="4" w:space="0" w:color="auto"/>
        </w:rPr>
        <w:t>assumed conceptual apparatus and definitional powers of the west</w:t>
      </w:r>
      <w:r w:rsidRPr="00DE66B3">
        <w:rPr>
          <w:rStyle w:val="Emphasis"/>
        </w:rPr>
        <w:t xml:space="preserve"> (</w:t>
      </w:r>
      <w:r w:rsidRPr="00965EBC">
        <w:rPr>
          <w:sz w:val="12"/>
        </w:rPr>
        <w:t xml:space="preserve">Sardar, 1999, p. 44; Coronil, 1996). Individually,understanding Eurocentrism may also involve the experience of disillusionment and cultureshock as one begins to demythologize the dense mirage of modernity.¶ Yet, today, in the academic field of education, “Eurocentrism” is commonlyunderstood as a cultural perspective among political conservatives who ascribe to thesuperiority of western contributions (e.g., scientific, cultural and artistic) to world ivilization that in turn justify the continued exclusion of non-European cultures andknowledges in the curriculum (Collins &amp; O’Brien, 2003). </w:t>
      </w:r>
      <w:r w:rsidRPr="00DE66B3">
        <w:rPr>
          <w:rStyle w:val="StyleBoldUnderline"/>
        </w:rPr>
        <w:t>Understanding Eurocentrism as</w:t>
      </w:r>
      <w:r>
        <w:rPr>
          <w:rStyle w:val="StyleBoldUnderline"/>
        </w:rPr>
        <w:t xml:space="preserve"> </w:t>
      </w:r>
      <w:r w:rsidRPr="00DE66B3">
        <w:rPr>
          <w:rStyle w:val="StyleBoldUnderline"/>
        </w:rPr>
        <w:t>a conservative perspective on western</w:t>
      </w:r>
      <w:r w:rsidRPr="00965EBC">
        <w:rPr>
          <w:sz w:val="12"/>
        </w:rPr>
        <w:t xml:space="preserve"> culture and </w:t>
      </w:r>
      <w:r w:rsidRPr="00DE66B3">
        <w:rPr>
          <w:rStyle w:val="StyleBoldUnderline"/>
        </w:rPr>
        <w:t>education ignores the historical claim</w:t>
      </w:r>
      <w:r>
        <w:rPr>
          <w:rStyle w:val="StyleBoldUnderline"/>
        </w:rPr>
        <w:t xml:space="preserve"> </w:t>
      </w:r>
      <w:r w:rsidRPr="00DE66B3">
        <w:rPr>
          <w:rStyle w:val="StyleBoldUnderline"/>
        </w:rPr>
        <w:t>that</w:t>
      </w:r>
      <w:r w:rsidRPr="00965EBC">
        <w:rPr>
          <w:sz w:val="12"/>
        </w:rPr>
        <w:t xml:space="preserve"> </w:t>
      </w:r>
      <w:r w:rsidRPr="00DE66B3">
        <w:rPr>
          <w:rStyle w:val="StyleBoldUnderline"/>
        </w:rPr>
        <w:t>Eurocentrism is the framework for the production</w:t>
      </w:r>
      <w:r w:rsidRPr="00965EBC">
        <w:rPr>
          <w:sz w:val="12"/>
        </w:rPr>
        <w:t xml:space="preserve"> </w:t>
      </w:r>
      <w:r w:rsidRPr="00DE66B3">
        <w:rPr>
          <w:rStyle w:val="StyleBoldUnderline"/>
        </w:rPr>
        <w:t>and control of knowledge</w:t>
      </w:r>
      <w:r w:rsidRPr="00965EBC">
        <w:rPr>
          <w:sz w:val="12"/>
        </w:rPr>
        <w:t xml:space="preserve"> – thatEurocentrism is the way the “modern” world has been constructed as a cultural projection.For many of us educated in the western tradition – within this still dominantepistemological framework -- a Eurocentric worldview may be all we know. </w:t>
      </w:r>
      <w:r w:rsidRPr="00DE66B3">
        <w:rPr>
          <w:rStyle w:val="StyleBoldUnderline"/>
        </w:rPr>
        <w:t>We may not</w:t>
      </w:r>
      <w:r>
        <w:rPr>
          <w:rStyle w:val="StyleBoldUnderline"/>
        </w:rPr>
        <w:t xml:space="preserve"> </w:t>
      </w:r>
      <w:r w:rsidRPr="00DE66B3">
        <w:rPr>
          <w:rStyle w:val="StyleBoldUnderline"/>
        </w:rPr>
        <w:t>recognize that our</w:t>
      </w:r>
      <w:r w:rsidRPr="00965EBC">
        <w:rPr>
          <w:sz w:val="12"/>
        </w:rPr>
        <w:t xml:space="preserve"> enlightened, </w:t>
      </w:r>
      <w:r w:rsidRPr="00DE66B3">
        <w:rPr>
          <w:rStyle w:val="StyleBoldUnderline"/>
        </w:rPr>
        <w:t xml:space="preserve">liberal </w:t>
      </w:r>
      <w:r w:rsidRPr="00965EBC">
        <w:rPr>
          <w:sz w:val="12"/>
        </w:rPr>
        <w:t>versus conservative,</w:t>
      </w:r>
      <w:r w:rsidRPr="00DE66B3">
        <w:rPr>
          <w:rStyle w:val="StyleBoldUnderline"/>
        </w:rPr>
        <w:t xml:space="preserve"> university educated ways of</w:t>
      </w:r>
      <w:r w:rsidRPr="00965EBC">
        <w:rPr>
          <w:sz w:val="12"/>
        </w:rPr>
        <w:t xml:space="preserve"> </w:t>
      </w:r>
      <w:r w:rsidRPr="00DE66B3">
        <w:rPr>
          <w:rStyle w:val="StyleBoldUnderline"/>
        </w:rPr>
        <w:t>thinking, knowing, and being are a reflection of a particular historical-cultural-epistemological</w:t>
      </w:r>
      <w:r w:rsidRPr="00965EBC">
        <w:rPr>
          <w:sz w:val="12"/>
        </w:rPr>
        <w:t xml:space="preserve"> </w:t>
      </w:r>
      <w:r w:rsidRPr="00DE66B3">
        <w:rPr>
          <w:rStyle w:val="StyleBoldUnderline"/>
        </w:rPr>
        <w:t>world-view</w:t>
      </w:r>
      <w:r w:rsidRPr="00965EBC">
        <w:rPr>
          <w:sz w:val="12"/>
        </w:rPr>
        <w:t xml:space="preserve">, </w:t>
      </w:r>
      <w:r w:rsidRPr="00DE66B3">
        <w:rPr>
          <w:rStyle w:val="StyleBoldUnderline"/>
        </w:rPr>
        <w:t xml:space="preserve">different from and similar to a variety of other equally </w:t>
      </w:r>
      <w:r w:rsidRPr="00965EBC">
        <w:rPr>
          <w:sz w:val="12"/>
        </w:rPr>
        <w:t>valid</w:t>
      </w:r>
      <w:r>
        <w:rPr>
          <w:rStyle w:val="StyleBoldUnderline"/>
        </w:rPr>
        <w:t xml:space="preserve"> </w:t>
      </w:r>
      <w:r w:rsidRPr="00965EBC">
        <w:rPr>
          <w:sz w:val="12"/>
        </w:rPr>
        <w:t xml:space="preserve">and </w:t>
      </w:r>
      <w:r w:rsidRPr="00DE66B3">
        <w:rPr>
          <w:rStyle w:val="StyleBoldUnderline"/>
        </w:rPr>
        <w:t>valuable ways of</w:t>
      </w:r>
      <w:r w:rsidRPr="00965EBC">
        <w:rPr>
          <w:sz w:val="12"/>
        </w:rPr>
        <w:t xml:space="preserve"> </w:t>
      </w:r>
      <w:r w:rsidRPr="00DE66B3">
        <w:rPr>
          <w:rStyle w:val="StyleBoldUnderline"/>
        </w:rPr>
        <w:t>knowing and being</w:t>
      </w:r>
      <w:r w:rsidRPr="00965EBC">
        <w:rPr>
          <w:sz w:val="12"/>
        </w:rPr>
        <w:t xml:space="preserve"> (Santos, 2007; Battiste, 2008). In other words, if we are “well educated”, we conceive, perceive, interpret, know, learn about, and (re)produce knowledge of the “world” through an ethnocentric cultural projection knownas “Eurocentrism” (Ankomah, 2005).¶ </w:t>
      </w:r>
      <w:r w:rsidRPr="00965EBC">
        <w:rPr>
          <w:sz w:val="12"/>
          <w:szCs w:val="10"/>
        </w:rPr>
        <w:t xml:space="preserve">This review begins therefore by situating Eurocentrism within the historical contextof its emergence – colonial modernity – and proceeds to define Eurocentrism as theepistemic framework of colonial modernity. From this decolonial (or post-Eurocentric)historical horizon and framing of Eurocentrism, the second part will frame and reviewliterature on the critique of Eurocentrism within mathematics and science education thatrepresent alternatives to the hegemony of western knowledge in the classroom. This literature was searched for and selected because it provides critiques of Eurocentrism that include specific proposals for de-centering and pluralizing the school curriculum. Thereview concludes by summarizing, situating, and appropriating these two school subject proposals within a vision for a post-Eurocentric curriculum. In framing, selecting, andreviewing literature that challenges and reconceptualizes the underlying Eurocentricassumptions of the modern school curriculum, this literature review adopts from critical philosophical (Haggerson, 1991), interpretive (Eisenhardt, 1998), and creative processapproaches (Montuori, 2005). The rationale for this two-part organization, as well as thetype of review this rationale calls for deserve further clarification, before analyzing thehistorical context of Eurocentrism.¶ </w:t>
      </w:r>
      <w:r w:rsidRPr="00965EBC">
        <w:rPr>
          <w:sz w:val="12"/>
        </w:rPr>
        <w:t xml:space="preserve">Methodological and Theoretical Rationale¶ </w:t>
      </w:r>
      <w:r w:rsidRPr="00965EBC">
        <w:rPr>
          <w:sz w:val="12"/>
          <w:szCs w:val="10"/>
        </w:rPr>
        <w:t xml:space="preserve">Conventional literature reviews seek to synthesize ideas as overviews of knowledgeto date in order to prefigure further research (Murray &amp; Raths, 1994; Boote &amp; Beile, 2005).Eisenhardt (1998) however, describes another purpose of literature reviews as interpretivetools to “capture insight ….suggesting how and why various contexts and circumstancesinform particular meanings and reveal alternative ways of making sense (p. 397).Following Eisenhardt’s description, this unconventional literature review is intended tosituate and review an emergent literature on a post-Eurocentric curriculum within anhistorical analysis of Eurocentrism. A post-Eurocentric interpretive horizon is describedthat provides an alternative way of making sense of the curriculum literature. Eurocentricmodernity is the historical context within which the modern curriculum is conceived. Mostuses of term Eurocentrism within the curriculum literature have yet to include analyses of the origins and meaning of Eurocentrism within the history and project of modernity. Thislack of recognition and analysis of the historical context of Eurocentrism contributes to both incoherence and impotency in the use of this critical concept (for examples seeMahalingam, 2000; Gutierrez, 2000; Aikenhead &amp; Lewis, 2001).¶ </w:t>
      </w:r>
      <w:r w:rsidRPr="00965EBC">
        <w:rPr>
          <w:sz w:val="12"/>
        </w:rPr>
        <w:t xml:space="preserve">The concepts Eurocentrism and post-Eurocentrism offer contrasting paradigmsthrough which the curriculum can be evaluated in relation to whether teaching and learningreproduces or decolonizes the dominant modern/colonial system of power/knowledgerelations. The successful development and implementation of a post-Eurocentriccurriculum is dependent upon an adequate historical-philosophical interpretation of Eurocentrism. As such, this literature review adopts elements from the critical philosophical, interpretive, and creative process approaches (Haggerson, 1991; Eisenhardt,1999; Livingston, 1999; Meacham, 1998; Schwandt, 1998; Montuori, 2005). Eisenhardtdescribes </w:t>
      </w:r>
      <w:r w:rsidRPr="00FB1B26">
        <w:rPr>
          <w:rStyle w:val="StyleBoldUnderline"/>
          <w:highlight w:val="cyan"/>
        </w:rPr>
        <w:t>interpretive reviews</w:t>
      </w:r>
      <w:r w:rsidRPr="00965EBC">
        <w:rPr>
          <w:sz w:val="12"/>
        </w:rPr>
        <w:t xml:space="preserve"> as </w:t>
      </w:r>
      <w:r w:rsidRPr="00FB1B26">
        <w:rPr>
          <w:rStyle w:val="StyleBoldUnderline"/>
        </w:rPr>
        <w:t>present</w:t>
      </w:r>
      <w:r w:rsidRPr="00965EBC">
        <w:rPr>
          <w:sz w:val="12"/>
        </w:rPr>
        <w:t xml:space="preserve">ing </w:t>
      </w:r>
      <w:r w:rsidRPr="00FB1B26">
        <w:rPr>
          <w:rStyle w:val="StyleBoldUnderline"/>
        </w:rPr>
        <w:t>information that</w:t>
      </w:r>
      <w:r w:rsidRPr="00DE66B3">
        <w:rPr>
          <w:rStyle w:val="StyleBoldUnderline"/>
        </w:rPr>
        <w:t xml:space="preserve"> “</w:t>
      </w:r>
      <w:r w:rsidRPr="00FB1B26">
        <w:rPr>
          <w:rStyle w:val="Emphasis"/>
          <w:highlight w:val="cyan"/>
        </w:rPr>
        <w:t>disrupt</w:t>
      </w:r>
      <w:r w:rsidRPr="00FB1B26">
        <w:rPr>
          <w:rStyle w:val="Emphasis"/>
        </w:rPr>
        <w:t xml:space="preserve">s </w:t>
      </w:r>
      <w:r w:rsidRPr="00FB1B26">
        <w:rPr>
          <w:rStyle w:val="Emphasis"/>
          <w:highlight w:val="cyan"/>
        </w:rPr>
        <w:t xml:space="preserve">conventional thinking” and </w:t>
      </w:r>
      <w:r w:rsidRPr="00FB1B26">
        <w:rPr>
          <w:rStyle w:val="Emphasis"/>
        </w:rPr>
        <w:t xml:space="preserve">seeks to </w:t>
      </w:r>
      <w:r w:rsidRPr="00FB1B26">
        <w:rPr>
          <w:rStyle w:val="Emphasis"/>
          <w:highlight w:val="cyan"/>
        </w:rPr>
        <w:t>“reveal alternative ways of making sense”</w:t>
      </w:r>
    </w:p>
    <w:p w14:paraId="3DB6E087" w14:textId="77777777" w:rsidR="006640BF" w:rsidRPr="00D00FA9" w:rsidRDefault="006640BF" w:rsidP="006640BF">
      <w:pPr>
        <w:pStyle w:val="Heading2"/>
      </w:pPr>
      <w:r>
        <w:t>Blackness K</w:t>
      </w:r>
    </w:p>
    <w:p w14:paraId="2BD06274" w14:textId="77777777" w:rsidR="006640BF" w:rsidRDefault="006640BF" w:rsidP="006640BF">
      <w:pPr>
        <w:pStyle w:val="Heading3"/>
      </w:pPr>
      <w:r>
        <w:t>2AC Consequences</w:t>
      </w:r>
    </w:p>
    <w:p w14:paraId="745DB396" w14:textId="77777777" w:rsidR="006640BF" w:rsidRDefault="006640BF" w:rsidP="006640BF">
      <w:pPr>
        <w:pStyle w:val="Heading4"/>
      </w:pPr>
      <w:r>
        <w:t>Their desire to ignore the consequences of their advocacy causes alt failure ---must evaluate consequences of proposals</w:t>
      </w:r>
    </w:p>
    <w:p w14:paraId="49BF6B37" w14:textId="77777777" w:rsidR="006640BF" w:rsidRDefault="006640BF" w:rsidP="006640BF">
      <w:r>
        <w:t xml:space="preserve">Christopher A. </w:t>
      </w:r>
      <w:r w:rsidRPr="00AB4976">
        <w:rPr>
          <w:rStyle w:val="StyleStyleBold12pt"/>
        </w:rPr>
        <w:t>Bracey 6</w:t>
      </w:r>
      <w:r>
        <w:t>, Associate Professor of Law, Associate Professor of African &amp; African American Studies, Washington University in St. Louis, September, Southern California Law Review, 79 S. Cal. L. Rev. 1231, p. 1318</w:t>
      </w:r>
    </w:p>
    <w:p w14:paraId="4F810235" w14:textId="77777777" w:rsidR="006640BF" w:rsidRPr="00884653" w:rsidRDefault="006640BF" w:rsidP="006640BF">
      <w:pPr>
        <w:rPr>
          <w:sz w:val="12"/>
        </w:rPr>
      </w:pPr>
      <w:r w:rsidRPr="00AB4976">
        <w:rPr>
          <w:sz w:val="12"/>
        </w:rPr>
        <w:t xml:space="preserve">Second, </w:t>
      </w:r>
      <w:r w:rsidRPr="00B35F3B">
        <w:rPr>
          <w:rStyle w:val="underline"/>
          <w:highlight w:val="yellow"/>
        </w:rPr>
        <w:t>reducing conversation on race</w:t>
      </w:r>
      <w:r w:rsidRPr="00AB4976">
        <w:rPr>
          <w:sz w:val="12"/>
        </w:rPr>
        <w:t xml:space="preserve"> matters </w:t>
      </w:r>
      <w:r w:rsidRPr="00B35F3B">
        <w:rPr>
          <w:rStyle w:val="underline"/>
          <w:highlight w:val="yellow"/>
        </w:rPr>
        <w:t>to an ideological contest allows opponents to elide inquiry into whether the results of a particular</w:t>
      </w:r>
      <w:r w:rsidRPr="00AB4976">
        <w:rPr>
          <w:sz w:val="12"/>
        </w:rPr>
        <w:t xml:space="preserve"> preference </w:t>
      </w:r>
      <w:r w:rsidRPr="00B35F3B">
        <w:rPr>
          <w:rStyle w:val="underline"/>
          <w:highlight w:val="yellow"/>
        </w:rPr>
        <w:t>policy are desirable</w:t>
      </w:r>
      <w:r>
        <w:rPr>
          <w:rStyle w:val="underline"/>
        </w:rPr>
        <w:t xml:space="preserve">. Policy </w:t>
      </w:r>
      <w:r w:rsidRPr="00B35F3B">
        <w:rPr>
          <w:rStyle w:val="underline"/>
          <w:highlight w:val="yellow"/>
        </w:rPr>
        <w:t>positions masquerading as</w:t>
      </w:r>
      <w:r w:rsidRPr="00AB4976">
        <w:rPr>
          <w:sz w:val="12"/>
        </w:rPr>
        <w:t xml:space="preserve"> principled </w:t>
      </w:r>
      <w:r w:rsidRPr="00B35F3B">
        <w:rPr>
          <w:rStyle w:val="underline"/>
          <w:highlight w:val="yellow"/>
        </w:rPr>
        <w:t>ideological stances create the impression that</w:t>
      </w:r>
      <w:r>
        <w:rPr>
          <w:rStyle w:val="underline"/>
        </w:rPr>
        <w:t xml:space="preserve"> a </w:t>
      </w:r>
      <w:r w:rsidRPr="00B35F3B">
        <w:rPr>
          <w:rStyle w:val="underline"/>
          <w:highlight w:val="yellow"/>
        </w:rPr>
        <w:t>racial policy is not</w:t>
      </w:r>
      <w:r>
        <w:rPr>
          <w:rStyle w:val="underline"/>
        </w:rPr>
        <w:t xml:space="preserve"> simply </w:t>
      </w:r>
      <w:r w:rsidRPr="00B35F3B">
        <w:rPr>
          <w:rStyle w:val="underline"/>
          <w:highlight w:val="yellow"/>
        </w:rPr>
        <w:t>a choice among</w:t>
      </w:r>
      <w:r>
        <w:rPr>
          <w:rStyle w:val="underline"/>
        </w:rPr>
        <w:t xml:space="preserve"> available </w:t>
      </w:r>
      <w:r w:rsidRPr="00B35F3B">
        <w:rPr>
          <w:rStyle w:val="underline"/>
          <w:highlight w:val="yellow"/>
        </w:rPr>
        <w:t>alternatives, but the embodiment of</w:t>
      </w:r>
      <w:r>
        <w:rPr>
          <w:rStyle w:val="underline"/>
        </w:rPr>
        <w:t xml:space="preserve"> some </w:t>
      </w:r>
      <w:r w:rsidRPr="00B35F3B">
        <w:rPr>
          <w:rStyle w:val="underline"/>
          <w:highlight w:val="yellow"/>
        </w:rPr>
        <w:t>higher moral principle</w:t>
      </w:r>
      <w:r w:rsidRPr="00AB4976">
        <w:rPr>
          <w:sz w:val="12"/>
        </w:rPr>
        <w:t xml:space="preserve">. Thus, </w:t>
      </w:r>
      <w:r w:rsidRPr="00B35F3B">
        <w:rPr>
          <w:rStyle w:val="underline"/>
          <w:highlight w:val="yellow"/>
        </w:rPr>
        <w:t>the "principle" becomes an end in itself, without reference to outcomes.</w:t>
      </w:r>
      <w:r>
        <w:rPr>
          <w:rStyle w:val="underline"/>
        </w:rPr>
        <w:t xml:space="preserve"> Consider the prevailing view of colorblindness in constitutional discourse. Colorblindness has come to be understood as the embodiment of what is morally just</w:t>
      </w:r>
      <w:r w:rsidRPr="00AB4976">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12" w:anchor="n281" w:tgtFrame="_self" w:history="1">
        <w:r w:rsidRPr="00AB4976">
          <w:rPr>
            <w:sz w:val="12"/>
          </w:rPr>
          <w:t>281</w:t>
        </w:r>
      </w:hyperlink>
      <w:r w:rsidRPr="00AB4976">
        <w:rPr>
          <w:sz w:val="12"/>
        </w:rPr>
        <w:t xml:space="preserve"> For Thomas, there is no meaningful difference between laws designed to entrench racial subordination and those designed to alleviate conditions of oppression. </w:t>
      </w:r>
      <w:r>
        <w:rPr>
          <w:rStyle w:val="underline"/>
        </w:rPr>
        <w:t>Critics may point out that colorblindness in practice has the effect of entrenching existing racial disparities</w:t>
      </w:r>
      <w:r w:rsidRPr="00AB4976">
        <w:rPr>
          <w:sz w:val="12"/>
        </w:rPr>
        <w:t xml:space="preserve"> in health, wealth, and society. </w:t>
      </w:r>
      <w:r>
        <w:rPr>
          <w:rStyle w:val="underline"/>
        </w:rPr>
        <w:t xml:space="preserve">But </w:t>
      </w:r>
      <w:r w:rsidRPr="00B35F3B">
        <w:rPr>
          <w:rStyle w:val="underline"/>
          <w:highlight w:val="yellow"/>
        </w:rPr>
        <w:t>in framing the debate in purely ideological terms, opponents</w:t>
      </w:r>
      <w:r>
        <w:rPr>
          <w:rStyle w:val="underline"/>
        </w:rPr>
        <w:t xml:space="preserve"> are able to </w:t>
      </w:r>
      <w:r w:rsidRPr="00B35F3B">
        <w:rPr>
          <w:rStyle w:val="underline"/>
          <w:highlight w:val="yellow"/>
        </w:rPr>
        <w:t>avoid the contentious issue of outcomes and make viability determinations based exclusively on whether racially progressive measures exude fidelity</w:t>
      </w:r>
      <w:r>
        <w:rPr>
          <w:rStyle w:val="underline"/>
        </w:rPr>
        <w:t xml:space="preserve"> to the ideological principle of colorblindness. </w:t>
      </w:r>
      <w:r w:rsidRPr="00B35F3B">
        <w:rPr>
          <w:rStyle w:val="underline"/>
          <w:highlight w:val="yellow"/>
        </w:rPr>
        <w:t>Meaningful policy debate is replaced by ideological exchange, which</w:t>
      </w:r>
      <w:r>
        <w:rPr>
          <w:rStyle w:val="underline"/>
        </w:rPr>
        <w:t xml:space="preserve"> further </w:t>
      </w:r>
      <w:r w:rsidRPr="00B35F3B">
        <w:rPr>
          <w:rStyle w:val="underline"/>
          <w:highlight w:val="yellow"/>
        </w:rPr>
        <w:t>exacerbates hostilities and deepens</w:t>
      </w:r>
      <w:r>
        <w:rPr>
          <w:rStyle w:val="underline"/>
        </w:rPr>
        <w:t xml:space="preserve"> the cycle of </w:t>
      </w:r>
      <w:r w:rsidRPr="00B35F3B">
        <w:rPr>
          <w:rStyle w:val="underline"/>
          <w:highlight w:val="yellow"/>
        </w:rPr>
        <w:t>resentment</w:t>
      </w:r>
      <w:r w:rsidRPr="00AB4976">
        <w:rPr>
          <w:sz w:val="12"/>
        </w:rPr>
        <w:t>.</w:t>
      </w:r>
    </w:p>
    <w:p w14:paraId="233E944E" w14:textId="77777777" w:rsidR="006640BF" w:rsidRPr="00427DEE" w:rsidRDefault="006640BF" w:rsidP="006640BF">
      <w:pPr>
        <w:pStyle w:val="Heading3"/>
      </w:pPr>
      <w:r w:rsidRPr="00427DEE">
        <w:t>AT: Sexton</w:t>
      </w:r>
    </w:p>
    <w:p w14:paraId="32CC4123" w14:textId="77777777" w:rsidR="006640BF" w:rsidRPr="00BF1C60" w:rsidRDefault="006640BF" w:rsidP="006640BF">
      <w:pPr>
        <w:pStyle w:val="Heading4"/>
      </w:pPr>
      <w:r>
        <w:t>Sexton is wrong---</w:t>
      </w:r>
      <w:r w:rsidRPr="00BF1C60">
        <w:t xml:space="preserve">Anti-blackness as the root of all oppression is self-referential and requires ignoring mass evidence to the contrary---critique’s of multiculturalism are a reason to be weary of it’s dangers, not a reason to focus on blackness to the exclusion of other forms of violence </w:t>
      </w:r>
    </w:p>
    <w:p w14:paraId="60EBBC85" w14:textId="77777777" w:rsidR="006640BF" w:rsidRPr="00BF1C60" w:rsidRDefault="006640BF" w:rsidP="006640BF">
      <w:r w:rsidRPr="00BF1C60">
        <w:t xml:space="preserve">Paul </w:t>
      </w:r>
      <w:r w:rsidRPr="00BF1C60">
        <w:rPr>
          <w:rStyle w:val="StyleStyleBold12pt"/>
        </w:rPr>
        <w:t>Spickard 9</w:t>
      </w:r>
      <w:r w:rsidRPr="00BF1C60">
        <w:t xml:space="preserve">, University of California, Santa Barbara, Amalgamation Schemes: Antiblackness and the Critique of Multiracialism (review) American Studies - Volume 50, Number 1/2, Spring/Summer 2009, pp. 125-127  </w:t>
      </w:r>
    </w:p>
    <w:p w14:paraId="4EAC2E3B" w14:textId="77777777" w:rsidR="006640BF" w:rsidRDefault="006640BF" w:rsidP="006640BF">
      <w:pPr>
        <w:rPr>
          <w:sz w:val="14"/>
        </w:rPr>
      </w:pPr>
      <w:r w:rsidRPr="00BF1C60">
        <w:rPr>
          <w:sz w:val="14"/>
        </w:rPr>
        <w:t xml:space="preserve">One of the major developments in ethnic studies over the past two decades has been the idea (and sometimes the advocacy) of multiraciality. From a theoretical perspective, this has stemmed from a post-structuralist attempt to deconstruct the categories created by the European Enlightenment and its colonial enterprise around the world. From a personal perspective, it has been driven by the life experiences in the last half-century of a growing number of people who have and acknowledge mixed parentage. The leading figures in this scholarly movement are probably Maria Root and G. Reginald Daniel, but the writers are many and include figures as eminent as Gary Nash and Randall Kennedy. A small but dedicated group of writers has resisted this trend: chiefly Rainier Spencer, Jon Michael Spencer, and Lewis Gordon. They have raised no controversy, perhaps [End Page 125] because their books are not well written, and perhaps because their arguments do not make a great deal of sense. It is not that there is nothing wrong with the literature and the people movement surrounding multiraciality. Some writers and social activists do tend to wax rhapsodic about the glories of intermarriage and multiracial identity as social panacea. A couple of not-very-thoughtful activists (Charles Byrd and Susan Graham) have been coopted by the Gingrichian right (to be fair, one must point out that most multiracialists are on the left). And, most importantly, there is a tension between some Black intellectuals and the multiracial idea over the lingering fear that, for some people, adopting a multiracial identity is a dodge to avoid being Black. If so, that might tend to sap the strength of a monoracially-defined movement for Black community empowerment. With Amalgamation Schemes, Jared </w:t>
      </w:r>
      <w:r w:rsidRPr="00BF1C60">
        <w:rPr>
          <w:rStyle w:val="StyleBoldUnderline"/>
          <w:highlight w:val="yellow"/>
        </w:rPr>
        <w:t>Sexton</w:t>
      </w:r>
      <w:r w:rsidRPr="00BF1C60">
        <w:rPr>
          <w:sz w:val="14"/>
        </w:rPr>
        <w:t xml:space="preserve"> is trying to stir up some controversy. He presents a facile, sophisticated, and theoretically informed intelligence, and he picks a fight from the start. His title suggests that the study of multiraciality is some kind of plot, or at the very least an illegitimate enterprise. His tone is angry and accusatory on every page. It is difficult to get to the grounds of his argument, because the cloud of invective is so thick, and because his </w:t>
      </w:r>
      <w:r w:rsidRPr="00BF1C60">
        <w:rPr>
          <w:rStyle w:val="StyleBoldUnderline"/>
        </w:rPr>
        <w:t xml:space="preserve">writing </w:t>
      </w:r>
      <w:r w:rsidRPr="00BF1C60">
        <w:rPr>
          <w:rStyle w:val="StyleBoldUnderline"/>
          <w:highlight w:val="yellow"/>
        </w:rPr>
        <w:t>is abstract, referential</w:t>
      </w:r>
      <w:r w:rsidRPr="00BF1C60">
        <w:rPr>
          <w:rStyle w:val="StyleBoldUnderline"/>
        </w:rPr>
        <w:t xml:space="preserve">, and at key points </w:t>
      </w:r>
      <w:r w:rsidRPr="00BF1C60">
        <w:rPr>
          <w:rStyle w:val="StyleBoldUnderline"/>
          <w:highlight w:val="yellow"/>
        </w:rPr>
        <w:t>vague</w:t>
      </w:r>
      <w:r w:rsidRPr="00BF1C60">
        <w:rPr>
          <w:sz w:val="14"/>
          <w:highlight w:val="yellow"/>
        </w:rPr>
        <w:t xml:space="preserve">. </w:t>
      </w:r>
      <w:r w:rsidRPr="00BF1C60">
        <w:rPr>
          <w:rStyle w:val="StyleBoldUnderline"/>
          <w:highlight w:val="yellow"/>
        </w:rPr>
        <w:t>For Sexton</w:t>
      </w:r>
      <w:r w:rsidRPr="00BF1C60">
        <w:rPr>
          <w:sz w:val="14"/>
        </w:rPr>
        <w:t xml:space="preserve"> (as for the Spencers and Gordon) </w:t>
      </w:r>
      <w:r w:rsidRPr="00BF1C60">
        <w:rPr>
          <w:rStyle w:val="StyleBoldUnderline"/>
          <w:highlight w:val="yellow"/>
        </w:rPr>
        <w:t>race is about Blackness</w:t>
      </w:r>
      <w:r w:rsidRPr="00BF1C60">
        <w:rPr>
          <w:sz w:val="14"/>
        </w:rPr>
        <w:t xml:space="preserve">, in the United States and around the world. That </w:t>
      </w:r>
      <w:r w:rsidRPr="00BF1C60">
        <w:rPr>
          <w:rStyle w:val="StyleBoldUnderline"/>
        </w:rPr>
        <w:t>is silly, for</w:t>
      </w:r>
      <w:r w:rsidRPr="00BF1C60">
        <w:rPr>
          <w:sz w:val="14"/>
        </w:rPr>
        <w:t xml:space="preserve"> </w:t>
      </w:r>
      <w:r w:rsidRPr="00BF1C60">
        <w:rPr>
          <w:rStyle w:val="Emphasis"/>
          <w:highlight w:val="yellow"/>
        </w:rPr>
        <w:t>there are other racialized relationships</w:t>
      </w:r>
      <w:r w:rsidRPr="00BF1C60">
        <w:rPr>
          <w:sz w:val="14"/>
        </w:rPr>
        <w:t xml:space="preserve">. </w:t>
      </w:r>
      <w:r w:rsidRPr="00BF1C60">
        <w:rPr>
          <w:rStyle w:val="StyleBoldUnderline"/>
        </w:rPr>
        <w:t xml:space="preserve">In the U.S., </w:t>
      </w:r>
      <w:r w:rsidRPr="00BF1C60">
        <w:rPr>
          <w:rStyle w:val="StyleBoldUnderline"/>
          <w:highlight w:val="yellow"/>
        </w:rPr>
        <w:t>native peoples were racialized by European intruders</w:t>
      </w:r>
      <w:r w:rsidRPr="00BF1C60">
        <w:rPr>
          <w:rStyle w:val="StyleBoldUnderline"/>
        </w:rPr>
        <w:t xml:space="preserve"> in all the ways that Africans were</w:t>
      </w:r>
      <w:r w:rsidRPr="00BF1C60">
        <w:rPr>
          <w:sz w:val="14"/>
        </w:rPr>
        <w:t xml:space="preserve">, and more: </w:t>
      </w:r>
      <w:r w:rsidRPr="00BF1C60">
        <w:rPr>
          <w:rStyle w:val="StyleBoldUnderline"/>
        </w:rPr>
        <w:t>they were nearly extinguished</w:t>
      </w:r>
      <w:r w:rsidRPr="00BF1C60">
        <w:rPr>
          <w:sz w:val="14"/>
        </w:rPr>
        <w:t xml:space="preserve">. To take just one example from many around the world, </w:t>
      </w:r>
      <w:r w:rsidRPr="00BF1C60">
        <w:rPr>
          <w:rStyle w:val="StyleBoldUnderline"/>
          <w:highlight w:val="yellow"/>
        </w:rPr>
        <w:t>Han Chinese have racialized Tibetans</w:t>
      </w:r>
      <w:r w:rsidRPr="00BF1C60">
        <w:rPr>
          <w:rStyle w:val="StyleBoldUnderline"/>
        </w:rPr>
        <w:t xml:space="preserve"> historically </w:t>
      </w:r>
      <w:r w:rsidRPr="00BF1C60">
        <w:rPr>
          <w:rStyle w:val="StyleBoldUnderline"/>
          <w:highlight w:val="yellow"/>
        </w:rPr>
        <w:t>in all the ways (including slavery) that Whites have racialized Blacks</w:t>
      </w:r>
      <w:r w:rsidRPr="00BF1C60">
        <w:rPr>
          <w:rStyle w:val="StyleBoldUnderline"/>
        </w:rPr>
        <w:t xml:space="preserve"> and Indians in the U</w:t>
      </w:r>
      <w:r w:rsidRPr="00BF1C60">
        <w:rPr>
          <w:sz w:val="14"/>
        </w:rPr>
        <w:t xml:space="preserve">nited </w:t>
      </w:r>
      <w:r w:rsidRPr="00BF1C60">
        <w:rPr>
          <w:rStyle w:val="StyleBoldUnderline"/>
        </w:rPr>
        <w:t>S</w:t>
      </w:r>
      <w:r w:rsidRPr="00BF1C60">
        <w:rPr>
          <w:sz w:val="14"/>
        </w:rPr>
        <w:t xml:space="preserve">tates. So </w:t>
      </w:r>
      <w:r w:rsidRPr="00BF1C60">
        <w:rPr>
          <w:rStyle w:val="StyleBoldUnderline"/>
        </w:rPr>
        <w:t xml:space="preserve">there is a problem with Sexton's concept of </w:t>
      </w:r>
      <w:r w:rsidRPr="00BF1C60">
        <w:rPr>
          <w:rStyle w:val="StyleBoldUnderline"/>
          <w:highlight w:val="yellow"/>
        </w:rPr>
        <w:t>race as Blackness</w:t>
      </w:r>
      <w:r w:rsidRPr="00BF1C60">
        <w:rPr>
          <w:rStyle w:val="StyleBoldUnderline"/>
        </w:rPr>
        <w:t xml:space="preserve">. </w:t>
      </w:r>
      <w:r w:rsidRPr="00BF1C60">
        <w:rPr>
          <w:sz w:val="14"/>
        </w:rPr>
        <w:t xml:space="preserve">There is also a problem with his insistence on monoraciality. For Sexton and the others, one cannot be mixed or multiple; one must choose ever and only to be Black. I don't have a problem with that as a political choice, but </w:t>
      </w:r>
      <w:r w:rsidRPr="00BF1C60">
        <w:rPr>
          <w:rStyle w:val="StyleBoldUnderline"/>
          <w:highlight w:val="yellow"/>
        </w:rPr>
        <w:t>to insist that it is the only</w:t>
      </w:r>
      <w:r w:rsidRPr="00BF1C60">
        <w:rPr>
          <w:rStyle w:val="StyleBoldUnderline"/>
        </w:rPr>
        <w:t xml:space="preserve"> </w:t>
      </w:r>
      <w:r w:rsidRPr="00BF1C60">
        <w:rPr>
          <w:rStyle w:val="StyleBoldUnderline"/>
          <w:highlight w:val="yellow"/>
        </w:rPr>
        <w:t xml:space="preserve">possibility </w:t>
      </w:r>
      <w:r w:rsidRPr="00BF1C60">
        <w:rPr>
          <w:rStyle w:val="Emphasis"/>
          <w:highlight w:val="yellow"/>
        </w:rPr>
        <w:t xml:space="preserve">flies in the face of a great deal of human experience, and it ignores </w:t>
      </w:r>
      <w:r w:rsidRPr="00BF1C60">
        <w:rPr>
          <w:rStyle w:val="Emphasis"/>
        </w:rPr>
        <w:t xml:space="preserve">the history of </w:t>
      </w:r>
      <w:r w:rsidRPr="00BF1C60">
        <w:rPr>
          <w:rStyle w:val="Emphasis"/>
          <w:highlight w:val="yellow"/>
        </w:rPr>
        <w:t xml:space="preserve">how </w:t>
      </w:r>
      <w:r w:rsidRPr="00BF1C60">
        <w:rPr>
          <w:rStyle w:val="Emphasis"/>
        </w:rPr>
        <w:t xml:space="preserve">modern </w:t>
      </w:r>
      <w:r w:rsidRPr="00BF1C60">
        <w:rPr>
          <w:rStyle w:val="Emphasis"/>
          <w:highlight w:val="yellow"/>
        </w:rPr>
        <w:t>racial ideas emerged</w:t>
      </w:r>
      <w:r w:rsidRPr="00BF1C60">
        <w:rPr>
          <w:rStyle w:val="StyleBoldUnderline"/>
        </w:rPr>
        <w:t>.</w:t>
      </w:r>
      <w:r w:rsidRPr="00BF1C60">
        <w:rPr>
          <w:sz w:val="14"/>
        </w:rPr>
        <w:t xml:space="preserve"> </w:t>
      </w:r>
      <w:r w:rsidRPr="00BF1C60">
        <w:rPr>
          <w:rStyle w:val="StyleBoldUnderline"/>
          <w:highlight w:val="yellow"/>
        </w:rPr>
        <w:t>Sexton does point out</w:t>
      </w:r>
      <w:r w:rsidRPr="00BF1C60">
        <w:rPr>
          <w:sz w:val="14"/>
        </w:rPr>
        <w:t xml:space="preserve">, as do many writers, the </w:t>
      </w:r>
      <w:r w:rsidRPr="00BF1C60">
        <w:rPr>
          <w:rStyle w:val="StyleBoldUnderline"/>
          <w:highlight w:val="yellow"/>
        </w:rPr>
        <w:t>flawed tendencies in multiracial</w:t>
      </w:r>
      <w:r w:rsidRPr="00BF1C60">
        <w:rPr>
          <w:sz w:val="14"/>
          <w:highlight w:val="yellow"/>
        </w:rPr>
        <w:t xml:space="preserve"> </w:t>
      </w:r>
      <w:r w:rsidRPr="00BF1C60">
        <w:rPr>
          <w:rStyle w:val="StyleBoldUnderline"/>
          <w:highlight w:val="yellow"/>
        </w:rPr>
        <w:t>advocacy</w:t>
      </w:r>
      <w:r w:rsidRPr="00BF1C60">
        <w:rPr>
          <w:sz w:val="14"/>
        </w:rPr>
        <w:t xml:space="preserve"> mentioned in the second paragraph above</w:t>
      </w:r>
      <w:r w:rsidRPr="00BF1C60">
        <w:rPr>
          <w:sz w:val="14"/>
          <w:highlight w:val="yellow"/>
        </w:rPr>
        <w:t xml:space="preserve">. </w:t>
      </w:r>
      <w:r w:rsidRPr="00BF1C60">
        <w:rPr>
          <w:rStyle w:val="Emphasis"/>
          <w:highlight w:val="yellow"/>
        </w:rPr>
        <w:t>But he imputes them to the whole movement</w:t>
      </w:r>
      <w:r w:rsidRPr="00BF1C60">
        <w:rPr>
          <w:sz w:val="14"/>
        </w:rPr>
        <w:t xml:space="preserve"> and to the subject of study, </w:t>
      </w:r>
      <w:r w:rsidRPr="00BF1C60">
        <w:rPr>
          <w:rStyle w:val="Emphasis"/>
        </w:rPr>
        <w:t>and that is not a fair assessment</w:t>
      </w:r>
      <w:r w:rsidRPr="00BF1C60">
        <w:rPr>
          <w:sz w:val="14"/>
        </w:rPr>
        <w:t xml:space="preserve">. The main problem is that </w:t>
      </w:r>
      <w:r w:rsidRPr="00BF1C60">
        <w:rPr>
          <w:rStyle w:val="Emphasis"/>
          <w:highlight w:val="yellow"/>
          <w:bdr w:val="single" w:sz="4" w:space="0" w:color="auto"/>
        </w:rPr>
        <w:t xml:space="preserve">Sexton argues from conclusion to evidence, </w:t>
      </w:r>
      <w:r w:rsidRPr="00BF1C60">
        <w:rPr>
          <w:rStyle w:val="Emphasis"/>
          <w:bdr w:val="single" w:sz="4" w:space="0" w:color="auto"/>
        </w:rPr>
        <w:t>rather than the other way around</w:t>
      </w:r>
      <w:r w:rsidRPr="00BF1C60">
        <w:rPr>
          <w:sz w:val="14"/>
        </w:rPr>
        <w:t xml:space="preserve">. That is, he begins with the conclusion that the multiracial idea is bad, retrograde, and must be resisted. And then </w:t>
      </w:r>
      <w:r w:rsidRPr="00BF1C60">
        <w:rPr>
          <w:rStyle w:val="StyleBoldUnderline"/>
          <w:highlight w:val="yellow"/>
        </w:rPr>
        <w:t xml:space="preserve">he </w:t>
      </w:r>
      <w:r w:rsidRPr="00BF1C60">
        <w:rPr>
          <w:rStyle w:val="Emphasis"/>
          <w:highlight w:val="yellow"/>
        </w:rPr>
        <w:t>cherry-picks his evidence</w:t>
      </w:r>
      <w:r w:rsidRPr="00BF1C60">
        <w:rPr>
          <w:rStyle w:val="StyleBoldUnderline"/>
          <w:highlight w:val="yellow"/>
        </w:rPr>
        <w:t xml:space="preserve"> to fit his conclusion</w:t>
      </w:r>
      <w:r w:rsidRPr="00BF1C60">
        <w:rPr>
          <w:rStyle w:val="StyleBoldUnderline"/>
        </w:rPr>
        <w:t>.</w:t>
      </w:r>
      <w:r w:rsidRPr="00BF1C60">
        <w:rPr>
          <w:sz w:val="14"/>
        </w:rPr>
        <w:t xml:space="preserve"> He spends much of his time on weaker writers such as Gregory Stephens and Stephen Talty who have been tangential to the multiracial literature. When he addresses stronger figures like Daniel, Root, Nash, and Kennedy, he carefully selects his quotes to fit his argument, and misrepresents their positions by doing so. Sexton also makes some pretty outrageous claims. He takes the fact that people who study multiracial identities are often studying aspects of family life (such as the shaping of a child's identity), and twists that to charge them with homophobia and nuclear family-ism. That is simply not accurate for any of the main writers in the field. The same is true for his argument by innuendo that scholars of multiraciality somehow advocate mail-order bride services. And </w:t>
      </w:r>
      <w:r w:rsidRPr="00BF1C60">
        <w:rPr>
          <w:rStyle w:val="StyleBoldUnderline"/>
        </w:rPr>
        <w:t>sometimes Sexton simply resorts to ad hominem attacks on the motives and personal lives of the writers themselves</w:t>
      </w:r>
      <w:r w:rsidRPr="00BF1C60">
        <w:rPr>
          <w:sz w:val="14"/>
        </w:rPr>
        <w:t xml:space="preserve">. It is a pretty tawdry exercise. That is unfortunate, because Sexton appears bright and might have written a much better book detailing his hesitations about some tendencies in the multiracial movement. He might even have opened up a new direction for productive study of racial commitment amid complexity. Sexton does make several observations that are worth thinking about, [End Page 126] and surely this intellectual movement, like any other, needs to think critically about itself. Sadly, this is not that book. </w:t>
      </w:r>
    </w:p>
    <w:p w14:paraId="3E766733" w14:textId="77777777" w:rsidR="006640BF" w:rsidRDefault="006640BF" w:rsidP="006640BF">
      <w:pPr>
        <w:pStyle w:val="Heading4"/>
      </w:pPr>
      <w:r>
        <w:t>Their indicts of multiculturalism get coopted by the right to justify Islamophobia and Western racism</w:t>
      </w:r>
    </w:p>
    <w:p w14:paraId="5F61DA3B" w14:textId="77777777" w:rsidR="006640BF" w:rsidRDefault="006640BF" w:rsidP="006640BF">
      <w:r w:rsidRPr="006119EB">
        <w:t xml:space="preserve">Dr. Amir </w:t>
      </w:r>
      <w:r w:rsidRPr="006119EB">
        <w:rPr>
          <w:rStyle w:val="StyleStyleBold12pt"/>
        </w:rPr>
        <w:t>Saeed 8</w:t>
      </w:r>
      <w:r w:rsidRPr="006119EB">
        <w:t>, Ph.D. professor of media and cultural studies at University of Sunderland, May 2008, "Islamophobia and Capitalism," Thinking Thru Islamophobia, Symposium Papers, Centre for Ethnicity and Racism Studies, www.academia.edu/2657806/On_conceptualising_Islamophobia_anti-Muslim_sentiment_and_cultural_racism</w:t>
      </w:r>
    </w:p>
    <w:p w14:paraId="47FDE6F2" w14:textId="77777777" w:rsidR="006640BF" w:rsidRPr="00427DEE" w:rsidRDefault="006640BF" w:rsidP="006640BF">
      <w:pPr>
        <w:rPr>
          <w:bCs/>
          <w:u w:val="single"/>
        </w:rPr>
      </w:pPr>
      <w:r w:rsidRPr="00446C4E">
        <w:rPr>
          <w:sz w:val="16"/>
        </w:rPr>
        <w:t xml:space="preserve">Simultaneously </w:t>
      </w:r>
      <w:r w:rsidRPr="00446C4E">
        <w:rPr>
          <w:rStyle w:val="StyleBoldUnderline"/>
          <w:highlight w:val="yellow"/>
        </w:rPr>
        <w:t xml:space="preserve">cultural racism is evident with </w:t>
      </w:r>
      <w:r w:rsidRPr="00446C4E">
        <w:rPr>
          <w:rStyle w:val="Emphasis"/>
          <w:highlight w:val="yellow"/>
        </w:rPr>
        <w:t>politicians questioning</w:t>
      </w:r>
      <w:r w:rsidRPr="00446C4E">
        <w:rPr>
          <w:rStyle w:val="Emphasis"/>
        </w:rPr>
        <w:t xml:space="preserve"> the </w:t>
      </w:r>
      <w:r w:rsidRPr="00446C4E">
        <w:rPr>
          <w:rStyle w:val="Emphasis"/>
          <w:highlight w:val="yellow"/>
        </w:rPr>
        <w:t>success of a multicultural society</w:t>
      </w:r>
      <w:r w:rsidRPr="00446C4E">
        <w:rPr>
          <w:sz w:val="16"/>
        </w:rPr>
        <w:t xml:space="preserve">. The </w:t>
      </w:r>
      <w:r w:rsidRPr="00446C4E">
        <w:rPr>
          <w:rStyle w:val="StyleBoldUnderline"/>
          <w:highlight w:val="yellow"/>
        </w:rPr>
        <w:t>moral panic surrounding</w:t>
      </w:r>
      <w:r w:rsidRPr="00446C4E">
        <w:rPr>
          <w:sz w:val="16"/>
        </w:rPr>
        <w:t xml:space="preserve"> the events of </w:t>
      </w:r>
      <w:r w:rsidRPr="00446C4E">
        <w:rPr>
          <w:rStyle w:val="StyleBoldUnderline"/>
          <w:highlight w:val="yellow"/>
        </w:rPr>
        <w:t>9/11</w:t>
      </w:r>
      <w:r w:rsidRPr="00446C4E">
        <w:rPr>
          <w:sz w:val="16"/>
        </w:rPr>
        <w:t xml:space="preserve">, and 7/7 have </w:t>
      </w:r>
      <w:r w:rsidRPr="00446C4E">
        <w:rPr>
          <w:rStyle w:val="StyleBoldUnderline"/>
          <w:highlight w:val="yellow"/>
        </w:rPr>
        <w:t xml:space="preserve">led to a </w:t>
      </w:r>
      <w:r w:rsidRPr="00446C4E">
        <w:rPr>
          <w:rStyle w:val="Emphasis"/>
          <w:highlight w:val="yellow"/>
        </w:rPr>
        <w:t>right-wing</w:t>
      </w:r>
      <w:r w:rsidRPr="00446C4E">
        <w:rPr>
          <w:rStyle w:val="Emphasis"/>
        </w:rPr>
        <w:t xml:space="preserve"> led </w:t>
      </w:r>
      <w:r w:rsidRPr="00446C4E">
        <w:rPr>
          <w:rStyle w:val="Emphasis"/>
          <w:highlight w:val="yellow"/>
        </w:rPr>
        <w:t>debate under the guise of community cohesion</w:t>
      </w:r>
      <w:r w:rsidRPr="00446C4E">
        <w:rPr>
          <w:rStyle w:val="StyleBoldUnderline"/>
          <w:highlight w:val="yellow"/>
        </w:rPr>
        <w:t xml:space="preserve"> that</w:t>
      </w:r>
      <w:r w:rsidRPr="00446C4E">
        <w:rPr>
          <w:sz w:val="16"/>
        </w:rPr>
        <w:t xml:space="preserve"> have </w:t>
      </w:r>
      <w:r w:rsidRPr="00446C4E">
        <w:rPr>
          <w:rStyle w:val="StyleBoldUnderline"/>
          <w:highlight w:val="yellow"/>
        </w:rPr>
        <w:t>suggested a return to ―</w:t>
      </w:r>
      <w:r w:rsidRPr="00446C4E">
        <w:rPr>
          <w:rStyle w:val="Emphasis"/>
          <w:highlight w:val="yellow"/>
        </w:rPr>
        <w:t>core national values</w:t>
      </w:r>
      <w:r w:rsidRPr="00446C4E">
        <w:rPr>
          <w:sz w:val="16"/>
        </w:rPr>
        <w:t>/culture</w:t>
      </w:r>
      <w:r w:rsidRPr="00446C4E">
        <w:rPr>
          <w:rFonts w:ascii="Times New Roman" w:hAnsi="Times New Roman" w:cs="Times New Roman"/>
          <w:sz w:val="16"/>
        </w:rPr>
        <w:t>‖</w:t>
      </w:r>
      <w:r w:rsidRPr="00446C4E">
        <w:rPr>
          <w:sz w:val="16"/>
        </w:rPr>
        <w:t xml:space="preserve"> (note that the debates suggest the lack of precise meanings for these terms; national and culture) </w:t>
      </w:r>
      <w:r w:rsidRPr="00446C4E">
        <w:rPr>
          <w:rStyle w:val="StyleBoldUnderline"/>
          <w:highlight w:val="yellow"/>
        </w:rPr>
        <w:t>alongside</w:t>
      </w:r>
      <w:r w:rsidRPr="00446C4E">
        <w:rPr>
          <w:rStyle w:val="StyleBoldUnderline"/>
        </w:rPr>
        <w:t xml:space="preserve"> stricter immigration and </w:t>
      </w:r>
      <w:r w:rsidRPr="00446C4E">
        <w:rPr>
          <w:rStyle w:val="Emphasis"/>
          <w:highlight w:val="yellow"/>
        </w:rPr>
        <w:t>policing</w:t>
      </w:r>
      <w:r w:rsidRPr="00446C4E">
        <w:rPr>
          <w:rStyle w:val="Emphasis"/>
        </w:rPr>
        <w:t xml:space="preserve"> controls</w:t>
      </w:r>
      <w:r w:rsidRPr="00446C4E">
        <w:rPr>
          <w:sz w:val="16"/>
        </w:rPr>
        <w:t xml:space="preserve">. Recently </w:t>
      </w:r>
      <w:r w:rsidRPr="00446C4E">
        <w:rPr>
          <w:rStyle w:val="StyleBoldUnderline"/>
          <w:highlight w:val="yellow"/>
        </w:rPr>
        <w:t xml:space="preserve">a </w:t>
      </w:r>
      <w:r w:rsidRPr="00446C4E">
        <w:rPr>
          <w:rStyle w:val="Emphasis"/>
          <w:highlight w:val="yellow"/>
        </w:rPr>
        <w:t>new</w:t>
      </w:r>
      <w:r w:rsidRPr="00446C4E">
        <w:rPr>
          <w:rStyle w:val="Emphasis"/>
        </w:rPr>
        <w:t xml:space="preserve"> dominant </w:t>
      </w:r>
      <w:r w:rsidRPr="00446C4E">
        <w:rPr>
          <w:rStyle w:val="Emphasis"/>
          <w:highlight w:val="yellow"/>
        </w:rPr>
        <w:t>neo-right wing discourse</w:t>
      </w:r>
      <w:r w:rsidRPr="00446C4E">
        <w:rPr>
          <w:rStyle w:val="Emphasis"/>
        </w:rPr>
        <w:t xml:space="preserve"> has been formulated that </w:t>
      </w:r>
      <w:r w:rsidRPr="00446C4E">
        <w:rPr>
          <w:rStyle w:val="Emphasis"/>
          <w:highlight w:val="yellow"/>
        </w:rPr>
        <w:t>questions</w:t>
      </w:r>
      <w:r w:rsidRPr="00446C4E">
        <w:rPr>
          <w:rStyle w:val="Emphasis"/>
        </w:rPr>
        <w:t xml:space="preserve"> the whole concept of </w:t>
      </w:r>
      <w:r w:rsidRPr="00446C4E">
        <w:rPr>
          <w:rStyle w:val="Emphasis"/>
          <w:highlight w:val="yellow"/>
        </w:rPr>
        <w:t>multiculturalism</w:t>
      </w:r>
      <w:r w:rsidRPr="00446C4E">
        <w:rPr>
          <w:sz w:val="16"/>
          <w:highlight w:val="yellow"/>
        </w:rPr>
        <w:t>.</w:t>
      </w:r>
      <w:r w:rsidRPr="00446C4E">
        <w:rPr>
          <w:sz w:val="16"/>
        </w:rPr>
        <w:t xml:space="preserve"> </w:t>
      </w:r>
      <w:r w:rsidRPr="00446C4E">
        <w:rPr>
          <w:rStyle w:val="StyleBoldUnderline"/>
        </w:rPr>
        <w:t xml:space="preserve">What makes this different from previous right wing criticism of multiculturalism is that much of </w:t>
      </w:r>
      <w:r w:rsidRPr="00446C4E">
        <w:rPr>
          <w:rStyle w:val="StyleBoldUnderline"/>
          <w:highlight w:val="yellow"/>
        </w:rPr>
        <w:t xml:space="preserve">this criticism is </w:t>
      </w:r>
      <w:r w:rsidRPr="00446C4E">
        <w:rPr>
          <w:rStyle w:val="Emphasis"/>
          <w:highlight w:val="yellow"/>
        </w:rPr>
        <w:t>coming from previously</w:t>
      </w:r>
      <w:r w:rsidRPr="00446C4E">
        <w:rPr>
          <w:rStyle w:val="Emphasis"/>
        </w:rPr>
        <w:t xml:space="preserve"> centre </w:t>
      </w:r>
      <w:r w:rsidRPr="00446C4E">
        <w:rPr>
          <w:rStyle w:val="Emphasis"/>
          <w:highlight w:val="yellow"/>
        </w:rPr>
        <w:t>left commentators</w:t>
      </w:r>
      <w:r w:rsidRPr="00446C4E">
        <w:rPr>
          <w:rStyle w:val="StyleBoldUnderline"/>
        </w:rPr>
        <w:t>.</w:t>
      </w:r>
      <w:r w:rsidRPr="00446C4E">
        <w:rPr>
          <w:sz w:val="16"/>
        </w:rPr>
        <w:t xml:space="preserve"> Much of </w:t>
      </w:r>
      <w:r w:rsidRPr="00446C4E">
        <w:rPr>
          <w:rStyle w:val="StyleBoldUnderline"/>
        </w:rPr>
        <w:t xml:space="preserve">this language has taken even the more sinister view of questioning the need of immigration, </w:t>
      </w:r>
      <w:r w:rsidRPr="00446C4E">
        <w:rPr>
          <w:rStyle w:val="StyleBoldUnderline"/>
          <w:highlight w:val="yellow"/>
        </w:rPr>
        <w:t>questioning minority communities and</w:t>
      </w:r>
      <w:r w:rsidRPr="00446C4E">
        <w:rPr>
          <w:rStyle w:val="StyleBoldUnderline"/>
        </w:rPr>
        <w:t xml:space="preserve"> questioning </w:t>
      </w:r>
      <w:r w:rsidRPr="00446C4E">
        <w:rPr>
          <w:rStyle w:val="StyleBoldUnderline"/>
          <w:highlight w:val="yellow"/>
        </w:rPr>
        <w:t>the</w:t>
      </w:r>
      <w:r w:rsidRPr="00446C4E">
        <w:rPr>
          <w:rStyle w:val="StyleBoldUnderline"/>
        </w:rPr>
        <w:t xml:space="preserve"> actual </w:t>
      </w:r>
      <w:r w:rsidRPr="00446C4E">
        <w:rPr>
          <w:rStyle w:val="StyleBoldUnderline"/>
          <w:highlight w:val="yellow"/>
        </w:rPr>
        <w:t>benefits of a multicultural society</w:t>
      </w:r>
      <w:r w:rsidRPr="00446C4E">
        <w:rPr>
          <w:sz w:val="16"/>
        </w:rPr>
        <w:t xml:space="preserve">. Furthermore much of </w:t>
      </w:r>
      <w:r w:rsidRPr="00446C4E">
        <w:rPr>
          <w:rStyle w:val="StyleBoldUnderline"/>
          <w:highlight w:val="yellow"/>
        </w:rPr>
        <w:t xml:space="preserve">the ‗blame‘ for the failure of multiculturalism has been </w:t>
      </w:r>
      <w:r w:rsidRPr="00446C4E">
        <w:rPr>
          <w:rStyle w:val="Emphasis"/>
          <w:highlight w:val="yellow"/>
        </w:rPr>
        <w:t>attached to Muslims</w:t>
      </w:r>
      <w:r w:rsidRPr="00446C4E">
        <w:rPr>
          <w:rStyle w:val="StyleBoldUnderline"/>
          <w:highlight w:val="yellow"/>
        </w:rPr>
        <w:t xml:space="preserve"> ‘ incompatibility to live within the ‗democratic‘ principles of the West.</w:t>
      </w:r>
    </w:p>
    <w:p w14:paraId="72919FC3" w14:textId="77777777" w:rsidR="006640BF" w:rsidRDefault="006640BF" w:rsidP="006640BF">
      <w:pPr>
        <w:pStyle w:val="Heading3"/>
      </w:pPr>
      <w:r>
        <w:t>AT: Abolition</w:t>
      </w:r>
    </w:p>
    <w:p w14:paraId="57AAF17A" w14:textId="77777777" w:rsidR="006640BF" w:rsidRDefault="006640BF" w:rsidP="006640BF">
      <w:pPr>
        <w:pStyle w:val="Heading4"/>
      </w:pPr>
      <w:r>
        <w:t>Non-reformist reforms fail</w:t>
      </w:r>
    </w:p>
    <w:p w14:paraId="53FEB60D" w14:textId="77777777" w:rsidR="006640BF" w:rsidRDefault="006640BF" w:rsidP="006640BF">
      <w:r>
        <w:t xml:space="preserve">Angela </w:t>
      </w:r>
      <w:r w:rsidRPr="00162484">
        <w:rPr>
          <w:rStyle w:val="StyleStyleBold12pt"/>
        </w:rPr>
        <w:t>Davis 4</w:t>
      </w:r>
      <w:r>
        <w:t>, Interview with Dylan Rodriguez, Davis: The Challenges of Prison Abolition, illinoisprisonwatch.blogspot.com/2010/03/davis-challenges-of-prison-abolition.html</w:t>
      </w:r>
    </w:p>
    <w:p w14:paraId="6D9AFDAA" w14:textId="77777777" w:rsidR="006640BF" w:rsidRPr="005B3FB4" w:rsidRDefault="006640BF" w:rsidP="006640BF">
      <w:pPr>
        <w:rPr>
          <w:bCs/>
          <w:sz w:val="22"/>
          <w:u w:val="single"/>
        </w:rPr>
      </w:pPr>
      <w:r w:rsidRPr="00885E6C">
        <w:rPr>
          <w:sz w:val="16"/>
          <w:szCs w:val="16"/>
        </w:rPr>
        <w:t>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w:t>
      </w:r>
      <w:r w:rsidRPr="00BA5C28">
        <w:rPr>
          <w:sz w:val="12"/>
          <w:szCs w:val="16"/>
        </w:rPr>
        <w:t xml:space="preserve">¶ </w:t>
      </w:r>
      <w:r w:rsidRPr="00162484">
        <w:rPr>
          <w:rStyle w:val="StyleBoldUnderline"/>
        </w:rPr>
        <w:t>The most difficult question for</w:t>
      </w:r>
      <w:r w:rsidRPr="00885E6C">
        <w:rPr>
          <w:sz w:val="14"/>
        </w:rPr>
        <w:t xml:space="preserve"> </w:t>
      </w:r>
      <w:r w:rsidRPr="00162484">
        <w:rPr>
          <w:rStyle w:val="StyleBoldUnderline"/>
        </w:rPr>
        <w:t>advocates of</w:t>
      </w:r>
      <w:r w:rsidRPr="00885E6C">
        <w:rPr>
          <w:sz w:val="14"/>
        </w:rPr>
        <w:t xml:space="preserve"> prison </w:t>
      </w:r>
      <w:r w:rsidRPr="00162484">
        <w:rPr>
          <w:rStyle w:val="StyleBoldUnderline"/>
        </w:rPr>
        <w:t>abolition is how to establish a balance between reforms that are clearly necessary</w:t>
      </w:r>
      <w:r w:rsidRPr="00885E6C">
        <w:rPr>
          <w:sz w:val="14"/>
        </w:rPr>
        <w:t xml:space="preserve"> </w:t>
      </w:r>
      <w:r w:rsidRPr="00162484">
        <w:rPr>
          <w:rStyle w:val="StyleBoldUnderline"/>
        </w:rPr>
        <w:t>to safeguard the lives of prisoners and</w:t>
      </w:r>
      <w:r w:rsidRPr="00885E6C">
        <w:rPr>
          <w:sz w:val="14"/>
        </w:rPr>
        <w:t xml:space="preserve"> those </w:t>
      </w:r>
      <w:r w:rsidRPr="00162484">
        <w:rPr>
          <w:rStyle w:val="StyleBoldUnderline"/>
        </w:rPr>
        <w:t>strategies designed to promote the eventual abolition of prisons</w:t>
      </w:r>
      <w:r w:rsidRPr="00885E6C">
        <w:rPr>
          <w:sz w:val="14"/>
        </w:rPr>
        <w:t xml:space="preserve"> as the dominant mode of punishment. In other words, </w:t>
      </w:r>
      <w:r w:rsidRPr="00EB068E">
        <w:rPr>
          <w:rStyle w:val="Emphasis"/>
          <w:highlight w:val="yellow"/>
        </w:rPr>
        <w:t>I do not think that there is a strict dividing line between reform and abolition</w:t>
      </w:r>
      <w:r w:rsidRPr="00162484">
        <w:rPr>
          <w:rStyle w:val="Emphasis"/>
        </w:rPr>
        <w:t>.</w:t>
      </w:r>
      <w:r w:rsidRPr="00BA5C28">
        <w:rPr>
          <w:rStyle w:val="Emphasis"/>
          <w:sz w:val="12"/>
        </w:rPr>
        <w:t xml:space="preserve">¶ </w:t>
      </w:r>
      <w:r w:rsidRPr="00885E6C">
        <w:rPr>
          <w:sz w:val="14"/>
        </w:rPr>
        <w:t xml:space="preserve">For example, </w:t>
      </w:r>
      <w:r w:rsidRPr="00EB068E">
        <w:rPr>
          <w:rStyle w:val="Emphasis"/>
          <w:highlight w:val="yellow"/>
        </w:rPr>
        <w:t>it would be utterly absurd for a radical prison activist to refuse to support the demand for better health care inside Valley State</w:t>
      </w:r>
      <w:r w:rsidRPr="00885E6C">
        <w:rPr>
          <w:sz w:val="14"/>
        </w:rPr>
        <w:t xml:space="preserve">, California's largest women's prison, </w:t>
      </w:r>
      <w:r w:rsidRPr="00EB068E">
        <w:rPr>
          <w:rStyle w:val="Emphasis"/>
          <w:highlight w:val="yellow"/>
        </w:rPr>
        <w:t>under the pretext that such reforms would make the prison a more viable institution</w:t>
      </w:r>
      <w:r w:rsidRPr="00EB068E">
        <w:rPr>
          <w:sz w:val="14"/>
          <w:highlight w:val="yellow"/>
        </w:rPr>
        <w:t>.</w:t>
      </w:r>
      <w:r w:rsidRPr="00885E6C">
        <w:rPr>
          <w:sz w:val="14"/>
        </w:rPr>
        <w:t xml:space="preserve"> </w:t>
      </w:r>
      <w:r w:rsidRPr="00EB068E">
        <w:rPr>
          <w:rStyle w:val="StyleBoldUnderline"/>
          <w:highlight w:val="yellow"/>
        </w:rPr>
        <w:t>Demands for improved</w:t>
      </w:r>
      <w:r w:rsidRPr="00162484">
        <w:rPr>
          <w:rStyle w:val="StyleBoldUnderline"/>
        </w:rPr>
        <w:t xml:space="preserve"> health </w:t>
      </w:r>
      <w:r w:rsidRPr="00EB068E">
        <w:rPr>
          <w:rStyle w:val="StyleBoldUnderline"/>
          <w:highlight w:val="yellow"/>
        </w:rPr>
        <w:t>care</w:t>
      </w:r>
      <w:r w:rsidRPr="00162484">
        <w:rPr>
          <w:rStyle w:val="StyleBoldUnderline"/>
        </w:rPr>
        <w:t>, including protection from</w:t>
      </w:r>
      <w:r w:rsidRPr="00885E6C">
        <w:rPr>
          <w:sz w:val="14"/>
        </w:rPr>
        <w:t xml:space="preserve"> </w:t>
      </w:r>
      <w:r w:rsidRPr="00162484">
        <w:rPr>
          <w:rStyle w:val="StyleBoldUnderline"/>
        </w:rPr>
        <w:t>sexual abuse and challenges to</w:t>
      </w:r>
      <w:r w:rsidRPr="00885E6C">
        <w:rPr>
          <w:sz w:val="14"/>
        </w:rPr>
        <w:t xml:space="preserve"> </w:t>
      </w:r>
      <w:r w:rsidRPr="00162484">
        <w:rPr>
          <w:rStyle w:val="StyleBoldUnderline"/>
        </w:rPr>
        <w:t xml:space="preserve">the myriad ways in which prisons violate prisoners' human rights, </w:t>
      </w:r>
      <w:r w:rsidRPr="00EB068E">
        <w:rPr>
          <w:rStyle w:val="StyleBoldUnderline"/>
          <w:highlight w:val="yellow"/>
        </w:rPr>
        <w:t>can be integrated into an abolitionist context that</w:t>
      </w:r>
      <w:r w:rsidRPr="00EB068E">
        <w:rPr>
          <w:sz w:val="14"/>
          <w:highlight w:val="yellow"/>
        </w:rPr>
        <w:t xml:space="preserve"> </w:t>
      </w:r>
      <w:r w:rsidRPr="00EB068E">
        <w:rPr>
          <w:rStyle w:val="Emphasis"/>
          <w:highlight w:val="yellow"/>
        </w:rPr>
        <w:t>elaborates specific decarceration strategies</w:t>
      </w:r>
      <w:r w:rsidRPr="00FB73D1">
        <w:rPr>
          <w:rStyle w:val="Emphasis"/>
        </w:rPr>
        <w:t xml:space="preserve"> </w:t>
      </w:r>
      <w:r w:rsidRPr="00FB73D1">
        <w:rPr>
          <w:rStyle w:val="StyleBoldUnderline"/>
        </w:rPr>
        <w:t>and</w:t>
      </w:r>
      <w:r w:rsidRPr="00885E6C">
        <w:rPr>
          <w:sz w:val="14"/>
        </w:rPr>
        <w:t xml:space="preserve"> </w:t>
      </w:r>
      <w:r w:rsidRPr="00162484">
        <w:rPr>
          <w:rStyle w:val="StyleBoldUnderline"/>
        </w:rPr>
        <w:t>helps to develop a popular discourse on the need to shift resources from punishment to education, housing, health care, and other public resources and services.</w:t>
      </w:r>
    </w:p>
    <w:p w14:paraId="6E026701" w14:textId="77777777" w:rsidR="006640BF" w:rsidRPr="00BF1C60" w:rsidRDefault="006640BF" w:rsidP="006640BF">
      <w:pPr>
        <w:pStyle w:val="Heading4"/>
      </w:pPr>
      <w:r w:rsidRPr="00BF1C60">
        <w:t>Radical negativity is wrong --- positive reforms are possible</w:t>
      </w:r>
    </w:p>
    <w:p w14:paraId="6D368221" w14:textId="77777777" w:rsidR="006640BF" w:rsidRPr="00BF1C60" w:rsidRDefault="006640BF" w:rsidP="006640BF">
      <w:r w:rsidRPr="00BF1C60">
        <w:t>Michael</w:t>
      </w:r>
      <w:r w:rsidRPr="00BF1C60">
        <w:rPr>
          <w:rStyle w:val="StyleStyleBold12pt"/>
        </w:rPr>
        <w:t xml:space="preserve"> Omi 13, </w:t>
      </w:r>
      <w:r w:rsidRPr="00BF1C60">
        <w:t>and Howard Winant, Resistance is futile?: a response to Feagin and Elias, Ethnic and Racial Studies Volume 36, Issue 6, p. 961-973, 2013 Special Issue: Symposium - Rethinking Racial Formation Theory</w:t>
      </w:r>
    </w:p>
    <w:p w14:paraId="5F2B1410" w14:textId="77777777" w:rsidR="006640BF" w:rsidRDefault="006640BF" w:rsidP="006640BF">
      <w:pPr>
        <w:rPr>
          <w:rStyle w:val="Emphasis"/>
        </w:rPr>
      </w:pPr>
      <w:r w:rsidRPr="00BF1C60">
        <w:rPr>
          <w:sz w:val="14"/>
        </w:rPr>
        <w:t xml:space="preserve">We suspect that if pressed, Feagin and Elias would concur with our judgement that </w:t>
      </w:r>
      <w:r w:rsidRPr="00BF1C60">
        <w:rPr>
          <w:rStyle w:val="StyleBoldUnderline"/>
        </w:rPr>
        <w:t>racial conflict</w:t>
      </w:r>
      <w:r w:rsidRPr="00BF1C60">
        <w:rPr>
          <w:sz w:val="14"/>
        </w:rPr>
        <w:t xml:space="preserve">, both within (and against) the state and in everyday life, </w:t>
      </w:r>
      <w:r w:rsidRPr="00BF1C60">
        <w:rPr>
          <w:rStyle w:val="StyleBoldUnderline"/>
        </w:rPr>
        <w:t>is a fundamentally political process</w:t>
      </w:r>
      <w:r w:rsidRPr="00BF1C60">
        <w:rPr>
          <w:sz w:val="14"/>
        </w:rPr>
        <w:t xml:space="preserve">. We think that they would also accept our claim that the ongoing political realities of race provide extensive evidence that </w:t>
      </w:r>
      <w:r w:rsidRPr="00BF1C60">
        <w:rPr>
          <w:rStyle w:val="StyleBoldUnderline"/>
          <w:highlight w:val="yellow"/>
        </w:rPr>
        <w:t>people of colour</w:t>
      </w:r>
      <w:r w:rsidRPr="00BF1C60">
        <w:rPr>
          <w:rStyle w:val="StyleBoldUnderline"/>
        </w:rPr>
        <w:t xml:space="preserve"> in the USA </w:t>
      </w:r>
      <w:r w:rsidRPr="00BF1C60">
        <w:rPr>
          <w:rStyle w:val="StyleBoldUnderline"/>
          <w:highlight w:val="yellow"/>
        </w:rPr>
        <w:t>are not so powerless</w:t>
      </w:r>
      <w:r w:rsidRPr="00BF1C60">
        <w:rPr>
          <w:rStyle w:val="StyleBoldUnderline"/>
        </w:rPr>
        <w:t xml:space="preserve">, </w:t>
      </w:r>
      <w:r w:rsidRPr="00BF1C60">
        <w:rPr>
          <w:rStyle w:val="StyleBoldUnderline"/>
          <w:highlight w:val="yellow"/>
        </w:rPr>
        <w:t>and</w:t>
      </w:r>
      <w:r w:rsidRPr="00BF1C60">
        <w:rPr>
          <w:rStyle w:val="StyleBoldUnderline"/>
        </w:rPr>
        <w:t xml:space="preserve"> that </w:t>
      </w:r>
      <w:r w:rsidRPr="00BF1C60">
        <w:rPr>
          <w:rStyle w:val="StyleBoldUnderline"/>
          <w:highlight w:val="yellow"/>
        </w:rPr>
        <w:t>whites are not so omnipotent</w:t>
      </w:r>
      <w:r w:rsidRPr="00BF1C60">
        <w:rPr>
          <w:sz w:val="14"/>
        </w:rPr>
        <w:t xml:space="preserve">, as Feagin and Elias's analysis suggests them to be. Racial formation theory allows us to see that there are contradictions in racial oppression. The racial formation approach reveals that </w:t>
      </w:r>
      <w:r w:rsidRPr="00BF1C60">
        <w:rPr>
          <w:rStyle w:val="StyleBoldUnderline"/>
          <w:highlight w:val="yellow"/>
        </w:rPr>
        <w:t>white racism is unstable and constantly challenged, from the national</w:t>
      </w:r>
      <w:r w:rsidRPr="00BF1C60">
        <w:rPr>
          <w:sz w:val="14"/>
        </w:rPr>
        <w:t xml:space="preserve"> and indeed global </w:t>
      </w:r>
      <w:r w:rsidRPr="00BF1C60">
        <w:rPr>
          <w:rStyle w:val="StyleBoldUnderline"/>
          <w:highlight w:val="yellow"/>
        </w:rPr>
        <w:t>level down to the personal</w:t>
      </w:r>
      <w:r w:rsidRPr="00BF1C60">
        <w:rPr>
          <w:sz w:val="14"/>
        </w:rPr>
        <w:t xml:space="preserve"> and intra-psychic conflicts that we all experience, no matter what our racial identity might be. </w:t>
      </w:r>
      <w:r w:rsidRPr="00BF1C60">
        <w:rPr>
          <w:rStyle w:val="StyleBoldUnderline"/>
        </w:rPr>
        <w:t>While racism</w:t>
      </w:r>
      <w:r w:rsidRPr="00BF1C60">
        <w:rPr>
          <w:sz w:val="14"/>
        </w:rPr>
        <w:t xml:space="preserve"> – largely white – continues to flourish, it </w:t>
      </w:r>
      <w:r w:rsidRPr="00BF1C60">
        <w:rPr>
          <w:rStyle w:val="StyleBoldUnderline"/>
        </w:rPr>
        <w:t>is not monolithic</w:t>
      </w:r>
      <w:r w:rsidRPr="00BF1C60">
        <w:rPr>
          <w:sz w:val="14"/>
        </w:rPr>
        <w:t xml:space="preserve">. Yes, there have been enormous increases in racial inequality in recent years. But </w:t>
      </w:r>
      <w:r w:rsidRPr="00BF1C60">
        <w:rPr>
          <w:rStyle w:val="StyleBoldUnderline"/>
          <w:highlight w:val="yellow"/>
        </w:rPr>
        <w:t>movement-based anti-racist opposition continues, and</w:t>
      </w:r>
      <w:r w:rsidRPr="00BF1C60">
        <w:rPr>
          <w:rStyle w:val="StyleBoldUnderline"/>
        </w:rPr>
        <w:t xml:space="preserve"> sometimes </w:t>
      </w:r>
      <w:r w:rsidRPr="00BF1C60">
        <w:rPr>
          <w:rStyle w:val="StyleBoldUnderline"/>
          <w:highlight w:val="yellow"/>
        </w:rPr>
        <w:t>scores victories. Challenges</w:t>
      </w:r>
      <w:r w:rsidRPr="00BF1C60">
        <w:rPr>
          <w:rStyle w:val="StyleBoldUnderline"/>
        </w:rPr>
        <w:t xml:space="preserve"> </w:t>
      </w:r>
      <w:r w:rsidRPr="00BF1C60">
        <w:rPr>
          <w:rStyle w:val="StyleBoldUnderline"/>
          <w:highlight w:val="yellow"/>
        </w:rPr>
        <w:t>to</w:t>
      </w:r>
      <w:r w:rsidRPr="00BF1C60">
        <w:rPr>
          <w:rStyle w:val="StyleBoldUnderline"/>
        </w:rPr>
        <w:t xml:space="preserve"> white </w:t>
      </w:r>
      <w:r w:rsidRPr="00BF1C60">
        <w:rPr>
          <w:rStyle w:val="StyleBoldUnderline"/>
          <w:highlight w:val="yellow"/>
        </w:rPr>
        <w:t>racism continue</w:t>
      </w:r>
      <w:r w:rsidRPr="00BF1C60">
        <w:rPr>
          <w:rStyle w:val="StyleBoldUnderline"/>
        </w:rPr>
        <w:t xml:space="preserve"> both </w:t>
      </w:r>
      <w:r w:rsidRPr="00BF1C60">
        <w:rPr>
          <w:rStyle w:val="StyleBoldUnderline"/>
          <w:highlight w:val="yellow"/>
        </w:rPr>
        <w:t>within the state and</w:t>
      </w:r>
      <w:r w:rsidRPr="00BF1C60">
        <w:rPr>
          <w:rStyle w:val="StyleBoldUnderline"/>
        </w:rPr>
        <w:t xml:space="preserve"> in </w:t>
      </w:r>
      <w:r w:rsidRPr="00BF1C60">
        <w:rPr>
          <w:rStyle w:val="StyleBoldUnderline"/>
          <w:highlight w:val="yellow"/>
        </w:rPr>
        <w:t>civil society</w:t>
      </w:r>
      <w:r w:rsidRPr="00BF1C60">
        <w:rPr>
          <w:rStyle w:val="StyleBoldUnderline"/>
        </w:rPr>
        <w:t>.</w:t>
      </w:r>
      <w:r w:rsidRPr="00BF1C60">
        <w:rPr>
          <w:sz w:val="14"/>
        </w:rPr>
        <w:t xml:space="preserve"> Although largely and properly led by people of colour, anti-racist movements also incorporate whites such as Feagin and Elias themselves. </w:t>
      </w:r>
      <w:r w:rsidRPr="00BF1C60">
        <w:rPr>
          <w:rStyle w:val="StyleBoldUnderline"/>
          <w:highlight w:val="yellow"/>
        </w:rPr>
        <w:t>Movements may experience setbacks</w:t>
      </w:r>
      <w:r w:rsidRPr="00BF1C60">
        <w:rPr>
          <w:rStyle w:val="StyleBoldUnderline"/>
        </w:rPr>
        <w:t xml:space="preserve">, the reforms for which they fought may be revealed as inadequate, and indeed their </w:t>
      </w:r>
      <w:r w:rsidRPr="00BF1C60">
        <w:rPr>
          <w:rStyle w:val="StyleBoldUnderline"/>
          <w:highlight w:val="yellow"/>
        </w:rPr>
        <w:t>leaders may be co-opted</w:t>
      </w:r>
      <w:r w:rsidRPr="00BF1C60">
        <w:rPr>
          <w:rStyle w:val="StyleBoldUnderline"/>
        </w:rPr>
        <w:t xml:space="preserve"> or even eliminated, </w:t>
      </w:r>
      <w:r w:rsidRPr="00BF1C60">
        <w:rPr>
          <w:rStyle w:val="StyleBoldUnderline"/>
          <w:highlight w:val="yellow"/>
        </w:rPr>
        <w:t>but racial subjectivity</w:t>
      </w:r>
      <w:r w:rsidRPr="00BF1C60">
        <w:rPr>
          <w:rStyle w:val="StyleBoldUnderline"/>
        </w:rPr>
        <w:t xml:space="preserve"> and self-awareness, unresolved and conflictual both within the individual psyche and the body politic, </w:t>
      </w:r>
      <w:r w:rsidRPr="00BF1C60">
        <w:rPr>
          <w:rStyle w:val="StyleBoldUnderline"/>
          <w:highlight w:val="yellow"/>
        </w:rPr>
        <w:t xml:space="preserve">abides. </w:t>
      </w:r>
      <w:r w:rsidRPr="00BF1C60">
        <w:rPr>
          <w:rStyle w:val="Emphasis"/>
          <w:highlight w:val="yellow"/>
        </w:rPr>
        <w:t>Resistance is not futile.</w:t>
      </w:r>
    </w:p>
    <w:p w14:paraId="12AD8F32" w14:textId="77777777" w:rsidR="006640BF" w:rsidRPr="00884653" w:rsidRDefault="006640BF" w:rsidP="006640BF">
      <w:pPr>
        <w:rPr>
          <w:bCs/>
          <w:sz w:val="22"/>
          <w:u w:val="single"/>
        </w:rPr>
      </w:pPr>
    </w:p>
    <w:p w14:paraId="275B1B6D" w14:textId="77777777" w:rsidR="006640BF" w:rsidRPr="00BF1C60" w:rsidRDefault="006640BF" w:rsidP="006640BF">
      <w:pPr>
        <w:pStyle w:val="Heading3"/>
      </w:pPr>
      <w:r w:rsidRPr="00BF1C60">
        <w:t xml:space="preserve">Distancing </w:t>
      </w:r>
      <w:r>
        <w:t>DA</w:t>
      </w:r>
    </w:p>
    <w:p w14:paraId="6D37E928" w14:textId="77777777" w:rsidR="006640BF" w:rsidRPr="00BF1C60" w:rsidRDefault="006640BF" w:rsidP="006640BF">
      <w:pPr>
        <w:pStyle w:val="Heading4"/>
      </w:pPr>
      <w:r w:rsidRPr="00BF1C60">
        <w:t xml:space="preserve">Their </w:t>
      </w:r>
      <w:r>
        <w:t>K</w:t>
      </w:r>
      <w:r w:rsidRPr="00BF1C60">
        <w:t xml:space="preserve"> doesn’t come to grips with the interaction between suffering in places like Guantanamo now and our relationship to that—their </w:t>
      </w:r>
      <w:r>
        <w:t>K</w:t>
      </w:r>
      <w:r w:rsidRPr="00BF1C60">
        <w:t xml:space="preserve"> mirrors acts of distancing that say we should only focus on what’s in our purview—indefinite detention has maintained its legitimacy precisely because we view it as out there and not affecting us—we must bring the voices of those who can’t speak for themselves here </w:t>
      </w:r>
    </w:p>
    <w:p w14:paraId="14F88517" w14:textId="77777777" w:rsidR="006640BF" w:rsidRPr="00BF1C60" w:rsidRDefault="006640BF" w:rsidP="006640BF">
      <w:r w:rsidRPr="00BF1C60">
        <w:t xml:space="preserve">James </w:t>
      </w:r>
      <w:r w:rsidRPr="00BF1C60">
        <w:rPr>
          <w:rStyle w:val="StyleStyleBold12pt"/>
        </w:rPr>
        <w:t>Park 10</w:t>
      </w:r>
      <w:r w:rsidRPr="00BF1C60">
        <w:t>, “EFFECTUATING PRINCIPLES OF JUSTICE IN ENDING INDEFINITE DETENTION: HISTORICAL REPETITION AND THE CASE OF THE UYGHURS”, 31 Whittier L. Rev. 785</w:t>
      </w:r>
    </w:p>
    <w:p w14:paraId="1D168A04" w14:textId="77777777" w:rsidR="006640BF" w:rsidRDefault="006640BF" w:rsidP="006640BF">
      <w:pPr>
        <w:rPr>
          <w:rStyle w:val="Emphasis"/>
          <w:highlight w:val="yellow"/>
        </w:rPr>
      </w:pPr>
      <w:r w:rsidRPr="00BF1C60">
        <w:rPr>
          <w:sz w:val="16"/>
        </w:rPr>
        <w:t xml:space="preserve">George </w:t>
      </w:r>
      <w:r w:rsidRPr="00BF1C60">
        <w:rPr>
          <w:rStyle w:val="StyleBoldUnderline"/>
        </w:rPr>
        <w:t>Orwell once wrote</w:t>
      </w:r>
      <w:r w:rsidRPr="00BF1C60">
        <w:rPr>
          <w:sz w:val="16"/>
        </w:rPr>
        <w:t xml:space="preserve"> in The Road to Wigan Pier regarding empire and the complicity of a nation that enjoys its fruits: For in the last resort, </w:t>
      </w:r>
      <w:r w:rsidRPr="00BF1C60">
        <w:rPr>
          <w:rStyle w:val="StyleBoldUnderline"/>
        </w:rPr>
        <w:t>the only important question is, Do you want the British Empire to hold together or do you want it to disintegrate</w:t>
      </w:r>
      <w:r w:rsidRPr="00BF1C60">
        <w:rPr>
          <w:sz w:val="16"/>
        </w:rPr>
        <w:t xml:space="preserve">?... For, apart from any other consideration, </w:t>
      </w:r>
      <w:r w:rsidRPr="00BF1C60">
        <w:rPr>
          <w:rStyle w:val="StyleBoldUnderline"/>
        </w:rPr>
        <w:t>the high standard of life we enjoy in England depends upon our keeping a tight hold on the Empire, particularly the tropical portions of it such as India and Africa</w:t>
      </w:r>
      <w:r w:rsidRPr="00BF1C60">
        <w:rPr>
          <w:sz w:val="16"/>
        </w:rPr>
        <w:t xml:space="preserve">. Under the capitalist system, </w:t>
      </w:r>
      <w:r w:rsidRPr="00BF1C60">
        <w:rPr>
          <w:rStyle w:val="StyleBoldUnderline"/>
        </w:rPr>
        <w:t>in order that England may live in comparative comfort, a hundred million Indians must live on the verge of starvation</w:t>
      </w:r>
      <w:r w:rsidRPr="00BF1C60">
        <w:rPr>
          <w:sz w:val="16"/>
        </w:rPr>
        <w:t xml:space="preserve">. 128 </w:t>
      </w:r>
      <w:r w:rsidRPr="00BF1C60">
        <w:rPr>
          <w:rStyle w:val="StyleBoldUnderline"/>
          <w:highlight w:val="yellow"/>
        </w:rPr>
        <w:t>How the</w:t>
      </w:r>
      <w:r w:rsidRPr="00BF1C60">
        <w:rPr>
          <w:sz w:val="16"/>
        </w:rPr>
        <w:t xml:space="preserve"> old British </w:t>
      </w:r>
      <w:r w:rsidRPr="00BF1C60">
        <w:rPr>
          <w:rStyle w:val="StyleBoldUnderline"/>
          <w:highlight w:val="yellow"/>
        </w:rPr>
        <w:t>Empire relates to</w:t>
      </w:r>
      <w:r w:rsidRPr="00BF1C60">
        <w:rPr>
          <w:rStyle w:val="StyleBoldUnderline"/>
        </w:rPr>
        <w:t xml:space="preserve"> the </w:t>
      </w:r>
      <w:r w:rsidRPr="00BF1C60">
        <w:rPr>
          <w:rStyle w:val="StyleBoldUnderline"/>
          <w:highlight w:val="yellow"/>
        </w:rPr>
        <w:t>detention</w:t>
      </w:r>
      <w:r w:rsidRPr="00BF1C60">
        <w:rPr>
          <w:rStyle w:val="StyleBoldUnderline"/>
        </w:rPr>
        <w:t xml:space="preserve"> of Haitians and Uyghurs </w:t>
      </w:r>
      <w:r w:rsidRPr="00BF1C60">
        <w:rPr>
          <w:rStyle w:val="StyleBoldUnderline"/>
          <w:highlight w:val="yellow"/>
        </w:rPr>
        <w:t>at Guantanamo</w:t>
      </w:r>
      <w:r w:rsidRPr="00BF1C60">
        <w:rPr>
          <w:rStyle w:val="StyleBoldUnderline"/>
        </w:rPr>
        <w:t xml:space="preserve"> Bay </w:t>
      </w:r>
      <w:r w:rsidRPr="00BF1C60">
        <w:rPr>
          <w:rStyle w:val="StyleBoldUnderline"/>
          <w:highlight w:val="yellow"/>
        </w:rPr>
        <w:t xml:space="preserve">involves the </w:t>
      </w:r>
      <w:r w:rsidRPr="00E961CA">
        <w:rPr>
          <w:rStyle w:val="StyleBoldUnderline"/>
        </w:rPr>
        <w:t xml:space="preserve">very </w:t>
      </w:r>
      <w:r w:rsidRPr="00BF1C60">
        <w:rPr>
          <w:rStyle w:val="StyleBoldUnderline"/>
          <w:highlight w:val="yellow"/>
        </w:rPr>
        <w:t xml:space="preserve">question of </w:t>
      </w:r>
      <w:r w:rsidRPr="00E961CA">
        <w:rPr>
          <w:rStyle w:val="StyleBoldUnderline"/>
        </w:rPr>
        <w:t>conscious</w:t>
      </w:r>
      <w:r w:rsidRPr="00BF1C60">
        <w:rPr>
          <w:rStyle w:val="StyleBoldUnderline"/>
        </w:rPr>
        <w:t xml:space="preserve"> </w:t>
      </w:r>
      <w:r w:rsidRPr="00BF1C60">
        <w:rPr>
          <w:rStyle w:val="StyleBoldUnderline"/>
          <w:highlight w:val="yellow"/>
        </w:rPr>
        <w:t>awareness and the difficulties in piercing the veil of physical and metaphysical detachment</w:t>
      </w:r>
      <w:r w:rsidRPr="00BF1C60">
        <w:rPr>
          <w:sz w:val="16"/>
        </w:rPr>
        <w:t xml:space="preserve">. 129 </w:t>
      </w:r>
      <w:r w:rsidRPr="00BF1C60">
        <w:rPr>
          <w:rStyle w:val="StyleBoldUnderline"/>
          <w:highlight w:val="yellow"/>
        </w:rPr>
        <w:t>Descriptions of events</w:t>
      </w:r>
      <w:r w:rsidRPr="00BF1C60">
        <w:rPr>
          <w:rStyle w:val="StyleBoldUnderline"/>
        </w:rPr>
        <w:t xml:space="preserve"> transcribed through the filter of media </w:t>
      </w:r>
      <w:r w:rsidRPr="00BF1C60">
        <w:rPr>
          <w:rStyle w:val="StyleBoldUnderline"/>
          <w:highlight w:val="yellow"/>
        </w:rPr>
        <w:t>form a buffer to action due to its intangible nature</w:t>
      </w:r>
      <w:r w:rsidRPr="00BF1C60">
        <w:rPr>
          <w:sz w:val="16"/>
          <w:highlight w:val="yellow"/>
        </w:rPr>
        <w:t>-</w:t>
      </w:r>
      <w:r w:rsidRPr="00BF1C60">
        <w:rPr>
          <w:rStyle w:val="StyleBoldUnderline"/>
          <w:highlight w:val="yellow"/>
        </w:rPr>
        <w:t>there is an unreality</w:t>
      </w:r>
      <w:r w:rsidRPr="00BF1C60">
        <w:rPr>
          <w:rStyle w:val="StyleBoldUnderline"/>
        </w:rPr>
        <w:t xml:space="preserve"> to the medium of televisio</w:t>
      </w:r>
      <w:r w:rsidRPr="00BF1C60">
        <w:rPr>
          <w:sz w:val="16"/>
        </w:rPr>
        <w:t xml:space="preserve">n where elements of reality that play across the screen can take on the discursive properties of the imaginary. 130 As a result, </w:t>
      </w:r>
      <w:r w:rsidRPr="00BF1C60">
        <w:rPr>
          <w:rStyle w:val="StyleBoldUnderline"/>
          <w:highlight w:val="yellow"/>
        </w:rPr>
        <w:t xml:space="preserve">there can be </w:t>
      </w:r>
      <w:r w:rsidRPr="00C85DDF">
        <w:rPr>
          <w:rStyle w:val="Emphasis"/>
        </w:rPr>
        <w:t xml:space="preserve">quiet and </w:t>
      </w:r>
      <w:r w:rsidRPr="00BF1C60">
        <w:rPr>
          <w:rStyle w:val="Emphasis"/>
          <w:highlight w:val="yellow"/>
        </w:rPr>
        <w:t>passive acquiescence</w:t>
      </w:r>
      <w:r w:rsidRPr="00BF1C60">
        <w:rPr>
          <w:rStyle w:val="StyleBoldUnderline"/>
        </w:rPr>
        <w:t xml:space="preserve"> when terms, such as, "exceptional," "unprecedented," and "the normal rules do not apply" are heard and used to form the exigencies and justifications for "intensive interrogation methods" and indefinite detention without charge.</w:t>
      </w:r>
      <w:r w:rsidRPr="00BF1C60">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sidRPr="00BF1C60">
        <w:rPr>
          <w:rStyle w:val="StyleBoldUnderline"/>
        </w:rPr>
        <w:t>The indefinite detention of the Haitians and Uyghurs and the years they have spent and are spending in extra-territorial detention can</w:t>
      </w:r>
      <w:r w:rsidRPr="00BF1C60">
        <w:rPr>
          <w:sz w:val="16"/>
        </w:rPr>
        <w:t xml:space="preserve">, similarly, </w:t>
      </w:r>
      <w:r w:rsidRPr="00BF1C60">
        <w:rPr>
          <w:rStyle w:val="StyleBoldUnderline"/>
        </w:rPr>
        <w:t>be examined through the prism of "punishment" as there have been alterations to the order and methodology of punishment and incarceration over time</w:t>
      </w:r>
      <w:r w:rsidRPr="00BF1C60">
        <w:rPr>
          <w:sz w:val="16"/>
        </w:rPr>
        <w:t xml:space="preserve">. 135 </w:t>
      </w:r>
      <w:r w:rsidRPr="00BF1C60">
        <w:rPr>
          <w:rStyle w:val="StyleBoldUnderline"/>
          <w:highlight w:val="yellow"/>
        </w:rPr>
        <w:t xml:space="preserve">Punishment has </w:t>
      </w:r>
      <w:r w:rsidRPr="00BF1C60">
        <w:rPr>
          <w:rStyle w:val="Emphasis"/>
          <w:highlight w:val="yellow"/>
        </w:rPr>
        <w:t xml:space="preserve">changed from something that was </w:t>
      </w:r>
      <w:r w:rsidRPr="00C85DDF">
        <w:rPr>
          <w:rStyle w:val="Emphasis"/>
        </w:rPr>
        <w:t xml:space="preserve">acutely </w:t>
      </w:r>
      <w:r w:rsidRPr="00BF1C60">
        <w:rPr>
          <w:rStyle w:val="Emphasis"/>
          <w:highlight w:val="yellow"/>
        </w:rPr>
        <w:t>visible</w:t>
      </w:r>
      <w:r w:rsidRPr="00BF1C60">
        <w:rPr>
          <w:rStyle w:val="StyleBoldUnderline"/>
          <w:highlight w:val="yellow"/>
        </w:rPr>
        <w:t xml:space="preserve"> to </w:t>
      </w:r>
      <w:r w:rsidRPr="00BF1C60">
        <w:rPr>
          <w:rStyle w:val="Emphasis"/>
          <w:highlight w:val="yellow"/>
        </w:rPr>
        <w:t xml:space="preserve">something that has become cloaked </w:t>
      </w:r>
      <w:r w:rsidRPr="00C85DDF">
        <w:rPr>
          <w:rStyle w:val="Emphasis"/>
        </w:rPr>
        <w:t>and secreted away</w:t>
      </w:r>
      <w:r w:rsidRPr="00C85DDF">
        <w:rPr>
          <w:sz w:val="16"/>
        </w:rPr>
        <w:t>. 136</w:t>
      </w:r>
      <w:r w:rsidRPr="00BF1C60">
        <w:rPr>
          <w:sz w:val="16"/>
        </w:rPr>
        <w:t xml:space="preserve"> At one time, </w:t>
      </w:r>
      <w:r w:rsidRPr="00BF1C60">
        <w:rPr>
          <w:rStyle w:val="StyleBoldUnderline"/>
        </w:rPr>
        <w:t>the public spectacle of punishment took center stage</w:t>
      </w:r>
      <w:r w:rsidRPr="00BF1C60">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BF1C60">
        <w:rPr>
          <w:rStyle w:val="StyleBoldUnderline"/>
        </w:rPr>
        <w:t>were</w:t>
      </w:r>
      <w:r w:rsidRPr="00BF1C60">
        <w:rPr>
          <w:sz w:val="16"/>
        </w:rPr>
        <w:t xml:space="preserve"> therefore </w:t>
      </w:r>
      <w:r w:rsidRPr="00BF1C60">
        <w:rPr>
          <w:rStyle w:val="StyleBoldUnderline"/>
        </w:rPr>
        <w:t>meant to educate both the individual criminals living</w:t>
      </w:r>
      <w:r w:rsidRPr="00BF1C60">
        <w:rPr>
          <w:sz w:val="16"/>
        </w:rPr>
        <w:t xml:space="preserve"> (or in some cases dying), </w:t>
      </w:r>
      <w:r w:rsidRPr="00BF1C60">
        <w:rPr>
          <w:rStyle w:val="StyleBoldUnderline"/>
        </w:rPr>
        <w:t>as well as the watching public as to the concepts of justice and punishment.</w:t>
      </w:r>
      <w:r w:rsidRPr="00BF1C60">
        <w:rPr>
          <w:sz w:val="16"/>
        </w:rPr>
        <w:t xml:space="preserve"> 139 </w:t>
      </w:r>
      <w:r w:rsidRPr="00BF1C60">
        <w:rPr>
          <w:rStyle w:val="StyleBoldUnderline"/>
        </w:rPr>
        <w:t>These theatrics later gave way to a less sensational mode of education which focused less on physical torment</w:t>
      </w:r>
      <w:r w:rsidRPr="00BF1C60">
        <w:rPr>
          <w:sz w:val="16"/>
        </w:rPr>
        <w:t xml:space="preserve"> in pursuit of justice </w:t>
      </w:r>
      <w:r w:rsidRPr="00BF1C60">
        <w:rPr>
          <w:rStyle w:val="StyleBoldUnderline"/>
        </w:rPr>
        <w:t>and sought to internalize a sense of a moral code</w:t>
      </w:r>
      <w:r w:rsidRPr="00BF1C60">
        <w:rPr>
          <w:sz w:val="16"/>
        </w:rPr>
        <w:t xml:space="preserve"> in all individuals. 140 Thus, </w:t>
      </w:r>
      <w:r w:rsidRPr="00BF1C60">
        <w:rPr>
          <w:rStyle w:val="StyleBoldUnderline"/>
          <w:highlight w:val="yellow"/>
        </w:rPr>
        <w:t xml:space="preserve">what was once a passive group of mere voyeurs has been disbanded to become a cluster of individual </w:t>
      </w:r>
      <w:r w:rsidRPr="00C85DDF">
        <w:rPr>
          <w:rStyle w:val="StyleBoldUnderline"/>
          <w:highlight w:val="yellow"/>
        </w:rPr>
        <w:t>productions</w:t>
      </w:r>
      <w:r w:rsidRPr="00C85DDF">
        <w:rPr>
          <w:sz w:val="16"/>
          <w:highlight w:val="yellow"/>
        </w:rPr>
        <w:t>-</w:t>
      </w:r>
      <w:r w:rsidRPr="00C85DDF">
        <w:rPr>
          <w:rStyle w:val="StyleBoldUnderline"/>
          <w:highlight w:val="yellow"/>
        </w:rPr>
        <w:t xml:space="preserve">each </w:t>
      </w:r>
      <w:r w:rsidRPr="00BF1C60">
        <w:rPr>
          <w:rStyle w:val="StyleBoldUnderline"/>
          <w:highlight w:val="yellow"/>
        </w:rPr>
        <w:t>person now internalizes and imagines the process of punishment</w:t>
      </w:r>
      <w:r w:rsidRPr="00BF1C60">
        <w:rPr>
          <w:rStyle w:val="StyleBoldUnderline"/>
        </w:rPr>
        <w:t xml:space="preserve"> through the censored lens of courtroom dramas and the scripted cinema of the prison yard in popular culture</w:t>
      </w:r>
      <w:r w:rsidRPr="00BF1C60">
        <w:rPr>
          <w:sz w:val="16"/>
        </w:rPr>
        <w:t xml:space="preserve">, </w:t>
      </w:r>
      <w:r w:rsidRPr="00BF1C60">
        <w:rPr>
          <w:rStyle w:val="Emphasis"/>
          <w:highlight w:val="yellow"/>
        </w:rPr>
        <w:t xml:space="preserve">rather than bear witness to the realities of society's </w:t>
      </w:r>
      <w:r w:rsidRPr="00C85DDF">
        <w:rPr>
          <w:rStyle w:val="Emphasis"/>
          <w:highlight w:val="yellow"/>
        </w:rPr>
        <w:t xml:space="preserve">retribution. </w:t>
      </w:r>
    </w:p>
    <w:p w14:paraId="04B979F3" w14:textId="77777777" w:rsidR="006640BF" w:rsidRDefault="006640BF" w:rsidP="006640BF">
      <w:pPr>
        <w:rPr>
          <w:rStyle w:val="Emphasis"/>
          <w:highlight w:val="yellow"/>
        </w:rPr>
      </w:pPr>
    </w:p>
    <w:p w14:paraId="5A87FF1F" w14:textId="77777777" w:rsidR="006640BF" w:rsidRDefault="006640BF" w:rsidP="006640BF">
      <w:pPr>
        <w:rPr>
          <w:rStyle w:val="Emphasis"/>
          <w:highlight w:val="yellow"/>
        </w:rPr>
      </w:pPr>
    </w:p>
    <w:p w14:paraId="2E5329AB" w14:textId="77777777" w:rsidR="006640BF" w:rsidRDefault="006640BF" w:rsidP="006640BF">
      <w:pPr>
        <w:rPr>
          <w:rStyle w:val="StyleBoldUnderline"/>
        </w:rPr>
      </w:pPr>
      <w:r w:rsidRPr="00C85DDF">
        <w:rPr>
          <w:rStyle w:val="StyleBoldUnderline"/>
          <w:highlight w:val="yellow"/>
        </w:rPr>
        <w:t xml:space="preserve">This </w:t>
      </w:r>
      <w:r w:rsidRPr="00BF1C60">
        <w:rPr>
          <w:rStyle w:val="StyleBoldUnderline"/>
          <w:highlight w:val="yellow"/>
        </w:rPr>
        <w:t>more sanitary</w:t>
      </w:r>
      <w:r w:rsidRPr="00C85DDF">
        <w:rPr>
          <w:rStyle w:val="StyleBoldUnderline"/>
        </w:rPr>
        <w:t xml:space="preserve">, internal </w:t>
      </w:r>
      <w:r w:rsidRPr="00BF1C60">
        <w:rPr>
          <w:rStyle w:val="StyleBoldUnderline"/>
          <w:highlight w:val="yellow"/>
        </w:rPr>
        <w:t xml:space="preserve">approach to punishment is </w:t>
      </w:r>
      <w:r w:rsidRPr="00BF1C60">
        <w:rPr>
          <w:rStyle w:val="Emphasis"/>
          <w:highlight w:val="yellow"/>
        </w:rPr>
        <w:t>particularly pronounced when examined in</w:t>
      </w:r>
      <w:r w:rsidRPr="00BF1C60">
        <w:rPr>
          <w:rStyle w:val="Emphasis"/>
        </w:rPr>
        <w:t xml:space="preserve"> the context of </w:t>
      </w:r>
      <w:r w:rsidRPr="00BF1C60">
        <w:rPr>
          <w:rStyle w:val="Emphasis"/>
          <w:highlight w:val="yellow"/>
        </w:rPr>
        <w:t>the "War on Terror</w:t>
      </w:r>
      <w:r w:rsidRPr="00BF1C60">
        <w:rPr>
          <w:rStyle w:val="Emphasis"/>
        </w:rPr>
        <w:t>."</w:t>
      </w:r>
      <w:r w:rsidRPr="00BF1C60">
        <w:rPr>
          <w:sz w:val="16"/>
        </w:rPr>
        <w:t xml:space="preserve"> In this instance, </w:t>
      </w:r>
      <w:r w:rsidRPr="00BF1C60">
        <w:rPr>
          <w:rStyle w:val="StyleBoldUnderline"/>
        </w:rPr>
        <w:t xml:space="preserve">the </w:t>
      </w:r>
      <w:r w:rsidRPr="00BF1C60">
        <w:rPr>
          <w:rStyle w:val="StyleBoldUnderline"/>
          <w:highlight w:val="yellow"/>
        </w:rPr>
        <w:t xml:space="preserve">institutions of punishment are not only </w:t>
      </w:r>
      <w:r w:rsidRPr="00BF1C60">
        <w:rPr>
          <w:rStyle w:val="Emphasis"/>
          <w:highlight w:val="yellow"/>
        </w:rPr>
        <w:t>removed from the public eye</w:t>
      </w:r>
      <w:r w:rsidRPr="00BF1C60">
        <w:rPr>
          <w:rStyle w:val="StyleBoldUnderline"/>
          <w:highlight w:val="yellow"/>
        </w:rPr>
        <w:t>, but from the very soil of our nation</w:t>
      </w:r>
      <w:r w:rsidRPr="00BF1C60">
        <w:rPr>
          <w:sz w:val="16"/>
          <w:highlight w:val="yellow"/>
        </w:rPr>
        <w:t xml:space="preserve">. </w:t>
      </w:r>
      <w:r w:rsidRPr="00BF1C60">
        <w:rPr>
          <w:sz w:val="16"/>
        </w:rPr>
        <w:t xml:space="preserve">141 In point of fact, </w:t>
      </w:r>
      <w:r w:rsidRPr="00BF1C60">
        <w:rPr>
          <w:rStyle w:val="StyleBoldUnderline"/>
        </w:rPr>
        <w:t xml:space="preserve">Guantanamo Bay is based in a country where United States citizens cannot visit without obtaining a license through the United States government </w:t>
      </w:r>
      <w:r w:rsidRPr="00BF1C60">
        <w:rPr>
          <w:sz w:val="16"/>
        </w:rPr>
        <w:t xml:space="preserve">due to a long-existing trade embargo which has only recently been revisited. 142 </w:t>
      </w:r>
      <w:r w:rsidRPr="00BF1C60">
        <w:rPr>
          <w:rStyle w:val="StyleBoldUnderline"/>
        </w:rPr>
        <w:t>Guantanamo Bay has been argued to be territory that is outside the bounds of United States' sovereignty</w:t>
      </w:r>
      <w:r w:rsidRPr="00BF1C60">
        <w:rPr>
          <w:sz w:val="16"/>
        </w:rPr>
        <w:t xml:space="preserve">, thereby, </w:t>
      </w:r>
      <w:r w:rsidRPr="00BF1C60">
        <w:rPr>
          <w:rStyle w:val="StyleBoldUnderline"/>
        </w:rPr>
        <w:t>prohibiting detainees from invoking habeas corpus to challenge their detention.</w:t>
      </w:r>
      <w:r w:rsidRPr="00BF1C60">
        <w:rPr>
          <w:sz w:val="16"/>
        </w:rPr>
        <w:t xml:space="preserve"> 143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BF1C60">
        <w:rPr>
          <w:rStyle w:val="StyleBoldUnderline"/>
        </w:rPr>
        <w:t>This argument was shattered when the United States Supreme Court held that habeas corpus for "War on Terror" detainees was due in Boumediene v. Bus</w:t>
      </w:r>
      <w:r w:rsidRPr="00BF1C60">
        <w:rPr>
          <w:sz w:val="16"/>
        </w:rPr>
        <w:t xml:space="preserve">h, decided in 2008. 146 Even </w:t>
      </w:r>
      <w:r w:rsidRPr="00BF1C60">
        <w:rPr>
          <w:rStyle w:val="StyleBoldUnderline"/>
        </w:rPr>
        <w:t>further tucked away from the public eye are the secret prisons-socalled "black sites"-instituted by the Bush Administration</w:t>
      </w:r>
      <w:r w:rsidRPr="00BF1C60">
        <w:rPr>
          <w:sz w:val="16"/>
        </w:rPr>
        <w:t xml:space="preserve">, operating extra-judicially and containing the faceless "ghost detainee," subject to "intensive interrogation methods."' 147 </w:t>
      </w:r>
      <w:r w:rsidRPr="00BF1C60">
        <w:rPr>
          <w:rStyle w:val="StyleBoldUnderline"/>
          <w:highlight w:val="yellow"/>
        </w:rPr>
        <w:t>As the form of punishment and detention shifts further afield,</w:t>
      </w:r>
      <w:r w:rsidRPr="00BF1C60">
        <w:rPr>
          <w:rStyle w:val="Emphasis"/>
          <w:highlight w:val="yellow"/>
        </w:rPr>
        <w:t xml:space="preserve"> it takes on a profound dimension of separation</w:t>
      </w:r>
      <w:r w:rsidRPr="00BF1C60">
        <w:rPr>
          <w:sz w:val="16"/>
        </w:rPr>
        <w:t xml:space="preserve">. George </w:t>
      </w:r>
      <w:r w:rsidRPr="00BF1C60">
        <w:rPr>
          <w:rStyle w:val="StyleBoldUnderline"/>
          <w:highlight w:val="yellow"/>
        </w:rPr>
        <w:t>Orwell</w:t>
      </w:r>
      <w:r w:rsidRPr="00BF1C60">
        <w:rPr>
          <w:sz w:val="16"/>
        </w:rPr>
        <w:t xml:space="preserve">, in the excerpt above, </w:t>
      </w:r>
      <w:r w:rsidRPr="00BF1C60">
        <w:rPr>
          <w:rStyle w:val="StyleBoldUnderline"/>
          <w:highlight w:val="yellow"/>
        </w:rPr>
        <w:t>was alluding to the natural tendency to accept the conditions with which people are presented</w:t>
      </w:r>
      <w:r w:rsidRPr="00BF1C60">
        <w:rPr>
          <w:rStyle w:val="StyleBoldUnderline"/>
        </w:rPr>
        <w:t>.</w:t>
      </w:r>
      <w:r w:rsidRPr="00BF1C60">
        <w:rPr>
          <w:sz w:val="16"/>
        </w:rPr>
        <w:t xml:space="preserve"> </w:t>
      </w:r>
      <w:r w:rsidRPr="00BF1C60">
        <w:rPr>
          <w:rStyle w:val="StyleBoldUnderline"/>
          <w:highlight w:val="yellow"/>
        </w:rPr>
        <w:t>The automatic supposition that what may be taking placing is unjust and</w:t>
      </w:r>
      <w:r w:rsidRPr="00BF1C60">
        <w:rPr>
          <w:rStyle w:val="StyleBoldUnderline"/>
        </w:rPr>
        <w:t xml:space="preserve"> perhaps </w:t>
      </w:r>
      <w:r w:rsidRPr="00BF1C60">
        <w:rPr>
          <w:rStyle w:val="StyleBoldUnderline"/>
          <w:highlight w:val="yellow"/>
        </w:rPr>
        <w:t>beyond</w:t>
      </w:r>
      <w:r w:rsidRPr="00BF1C60">
        <w:rPr>
          <w:rStyle w:val="StyleBoldUnderline"/>
        </w:rPr>
        <w:t xml:space="preserve"> the </w:t>
      </w:r>
      <w:r w:rsidRPr="00BF1C60">
        <w:rPr>
          <w:rStyle w:val="StyleBoldUnderline"/>
          <w:highlight w:val="yellow"/>
        </w:rPr>
        <w:t>constitutional limits can be</w:t>
      </w:r>
      <w:r w:rsidRPr="00BF1C60">
        <w:rPr>
          <w:rStyle w:val="StyleBoldUnderline"/>
        </w:rPr>
        <w:t xml:space="preserve"> </w:t>
      </w:r>
      <w:r w:rsidRPr="00BF1C60">
        <w:rPr>
          <w:rStyle w:val="Emphasis"/>
        </w:rPr>
        <w:t xml:space="preserve">seemingly </w:t>
      </w:r>
      <w:r w:rsidRPr="00BF1C60">
        <w:rPr>
          <w:rStyle w:val="Emphasis"/>
          <w:highlight w:val="yellow"/>
        </w:rPr>
        <w:t>driven from conscious awareness by the public's separation</w:t>
      </w:r>
      <w:r w:rsidRPr="00BF1C60">
        <w:rPr>
          <w:rStyle w:val="Emphasis"/>
        </w:rPr>
        <w:t xml:space="preserve"> from events </w:t>
      </w:r>
      <w:r w:rsidRPr="00BF1C60">
        <w:rPr>
          <w:rStyle w:val="Emphasis"/>
          <w:highlight w:val="yellow"/>
        </w:rPr>
        <w:t>and the lack of information</w:t>
      </w:r>
      <w:r w:rsidRPr="00BF1C60">
        <w:rPr>
          <w:sz w:val="16"/>
        </w:rPr>
        <w:t xml:space="preserve">. As a consequence, </w:t>
      </w:r>
      <w:r w:rsidRPr="00BF1C60">
        <w:rPr>
          <w:rStyle w:val="StyleBoldUnderline"/>
          <w:highlight w:val="yellow"/>
        </w:rPr>
        <w:t xml:space="preserve">justice has </w:t>
      </w:r>
      <w:r w:rsidRPr="00BF1C60">
        <w:rPr>
          <w:rStyle w:val="Emphasis"/>
          <w:highlight w:val="yellow"/>
        </w:rPr>
        <w:t>proceeded at a slow, aggravated plod</w:t>
      </w:r>
      <w:r w:rsidRPr="00BF1C60">
        <w:rPr>
          <w:rStyle w:val="Emphasis"/>
        </w:rPr>
        <w:t xml:space="preserve"> in rectifying wrong </w:t>
      </w:r>
      <w:r w:rsidRPr="00BF1C60">
        <w:rPr>
          <w:rStyle w:val="StyleBoldUnderline"/>
        </w:rPr>
        <w:t>where</w:t>
      </w:r>
      <w:r w:rsidRPr="00BF1C60">
        <w:rPr>
          <w:sz w:val="16"/>
        </w:rPr>
        <w:t xml:space="preserve">, oftentimes, </w:t>
      </w:r>
      <w:r w:rsidRPr="00BF1C60">
        <w:rPr>
          <w:rStyle w:val="StyleBoldUnderline"/>
        </w:rPr>
        <w:t>individuals are simply "released" quietly after years of imprisonment without the subject of their innocence ever being addressed.</w:t>
      </w:r>
    </w:p>
    <w:p w14:paraId="4772640E" w14:textId="77777777" w:rsidR="006640BF" w:rsidRPr="00BF1C60" w:rsidRDefault="006640BF" w:rsidP="006640BF">
      <w:pPr>
        <w:pStyle w:val="Heading3"/>
      </w:pPr>
      <w:r w:rsidRPr="00BF1C60">
        <w:rPr>
          <w:bCs w:val="0"/>
        </w:rPr>
        <w:t>2AC Perm---General</w:t>
      </w:r>
    </w:p>
    <w:p w14:paraId="0A754C40" w14:textId="77777777" w:rsidR="006640BF" w:rsidRPr="0052641B" w:rsidRDefault="006640BF" w:rsidP="006640BF">
      <w:pPr>
        <w:pStyle w:val="Heading4"/>
      </w:pPr>
      <w:r>
        <w:t>Uniting different coalitions is necessary to overcome white supremacy---Hooks votes aff</w:t>
      </w:r>
    </w:p>
    <w:p w14:paraId="50FADA96" w14:textId="77777777" w:rsidR="006640BF" w:rsidRDefault="006640BF" w:rsidP="006640BF">
      <w:r>
        <w:t xml:space="preserve">Bell </w:t>
      </w:r>
      <w:r w:rsidRPr="00F154D9">
        <w:rPr>
          <w:rStyle w:val="StyleStyleBold12pt"/>
        </w:rPr>
        <w:t>Hooks 3</w:t>
      </w:r>
      <w:r>
        <w:t>, social critic extraordinaire, “Beyond Black Only: Bonding Beyond Race”, http://prince.org/msg/105/50299?pr</w:t>
      </w:r>
    </w:p>
    <w:p w14:paraId="42A09431" w14:textId="77777777" w:rsidR="006640BF" w:rsidRPr="00164FF5" w:rsidRDefault="006640BF" w:rsidP="006640BF">
      <w:pPr>
        <w:rPr>
          <w:rStyle w:val="StyleBoldUnderline"/>
        </w:rPr>
      </w:pPr>
      <w:r w:rsidRPr="0052641B">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52641B">
        <w:rPr>
          <w:rStyle w:val="StyleBoldUnderline"/>
          <w:highlight w:val="yellow"/>
        </w:rPr>
        <w:t>Even though much of that struggle has been directly concerned with</w:t>
      </w:r>
      <w:r w:rsidRPr="0052641B">
        <w:rPr>
          <w:rStyle w:val="StyleBoldUnderline"/>
        </w:rPr>
        <w:t xml:space="preserve"> the plight of </w:t>
      </w:r>
      <w:r w:rsidRPr="0052641B">
        <w:rPr>
          <w:rStyle w:val="StyleBoldUnderline"/>
          <w:highlight w:val="yellow"/>
        </w:rPr>
        <w:t>black people, all gains</w:t>
      </w:r>
      <w:r w:rsidRPr="0052641B">
        <w:rPr>
          <w:rStyle w:val="StyleBoldUnderline"/>
        </w:rPr>
        <w:t xml:space="preserve"> received from civil rights work </w:t>
      </w:r>
      <w:r w:rsidRPr="0052641B">
        <w:rPr>
          <w:rStyle w:val="StyleBoldUnderline"/>
          <w:highlight w:val="yellow"/>
        </w:rPr>
        <w:t>have had tremendous positive impact on</w:t>
      </w:r>
      <w:r w:rsidRPr="0052641B">
        <w:rPr>
          <w:rStyle w:val="StyleBoldUnderline"/>
        </w:rPr>
        <w:t xml:space="preserve"> the social status of </w:t>
      </w:r>
      <w:r w:rsidRPr="0052641B">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52641B">
        <w:rPr>
          <w:rStyle w:val="StyleBoldUnderline"/>
          <w:highlight w:val="yellow"/>
        </w:rPr>
        <w:t>freedom fighters</w:t>
      </w:r>
      <w:r w:rsidRPr="0052641B">
        <w:rPr>
          <w:sz w:val="10"/>
        </w:rPr>
        <w:t xml:space="preserve">, both Native and African Americans, </w:t>
      </w:r>
      <w:r w:rsidRPr="0052641B">
        <w:rPr>
          <w:rStyle w:val="Emphasis"/>
          <w:highlight w:val="yellow"/>
        </w:rPr>
        <w:t>had no difficulty building coalitions with</w:t>
      </w:r>
      <w:r w:rsidRPr="0052641B">
        <w:rPr>
          <w:rStyle w:val="Emphasis"/>
        </w:rPr>
        <w:t xml:space="preserve"> those </w:t>
      </w:r>
      <w:r w:rsidRPr="0052641B">
        <w:rPr>
          <w:rStyle w:val="Emphasis"/>
          <w:highlight w:val="yellow"/>
        </w:rPr>
        <w:t>white folks who wanted to work for</w:t>
      </w:r>
      <w:r w:rsidRPr="0052641B">
        <w:rPr>
          <w:rStyle w:val="Emphasis"/>
        </w:rPr>
        <w:t xml:space="preserve"> the </w:t>
      </w:r>
      <w:r w:rsidRPr="0052641B">
        <w:rPr>
          <w:rStyle w:val="Emphasis"/>
          <w:highlight w:val="yellow"/>
        </w:rPr>
        <w:t>freedom of everyone. Those early models of coalition building</w:t>
      </w:r>
      <w:r w:rsidRPr="0052641B">
        <w:rPr>
          <w:rStyle w:val="Emphasis"/>
        </w:rPr>
        <w:t xml:space="preserve"> in the interest of dismantling white supremacy </w:t>
      </w:r>
      <w:r w:rsidRPr="0052641B">
        <w:rPr>
          <w:rStyle w:val="Emphasis"/>
          <w:highlight w:val="yellow"/>
        </w:rPr>
        <w:t>are</w:t>
      </w:r>
      <w:r w:rsidRPr="0052641B">
        <w:rPr>
          <w:rStyle w:val="Emphasis"/>
        </w:rPr>
        <w:t xml:space="preserve"> often </w:t>
      </w:r>
      <w:r w:rsidRPr="0052641B">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52641B">
        <w:rPr>
          <w:rStyle w:val="StyleBoldUnderline"/>
          <w:highlight w:val="yellow"/>
        </w:rPr>
        <w:t>within the U</w:t>
      </w:r>
      <w:r w:rsidRPr="0052641B">
        <w:rPr>
          <w:sz w:val="10"/>
        </w:rPr>
        <w:t xml:space="preserve">nited </w:t>
      </w:r>
      <w:r w:rsidRPr="0052641B">
        <w:rPr>
          <w:rStyle w:val="StyleBoldUnderline"/>
          <w:highlight w:val="yellow"/>
        </w:rPr>
        <w:t>S</w:t>
      </w:r>
      <w:r w:rsidRPr="0052641B">
        <w:rPr>
          <w:sz w:val="10"/>
        </w:rPr>
        <w:t xml:space="preserve">tates </w:t>
      </w:r>
      <w:r w:rsidRPr="0052641B">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52641B">
        <w:rPr>
          <w:rStyle w:val="StyleBoldUnderline"/>
          <w:highlight w:val="yellow"/>
        </w:rPr>
        <w:t>solidarity between the two groups has been eroded by</w:t>
      </w:r>
      <w:r w:rsidRPr="0052641B">
        <w:rPr>
          <w:rStyle w:val="StyleBoldUnderline"/>
        </w:rPr>
        <w:t xml:space="preserve"> the </w:t>
      </w:r>
      <w:r w:rsidRPr="0052641B">
        <w:rPr>
          <w:rStyle w:val="StyleBoldUnderline"/>
          <w:highlight w:val="yellow"/>
        </w:rPr>
        <w:t>divide-and-conquer tactics of</w:t>
      </w:r>
      <w:r w:rsidRPr="0052641B">
        <w:rPr>
          <w:rStyle w:val="StyleBoldUnderline"/>
        </w:rPr>
        <w:t xml:space="preserve"> racist </w:t>
      </w:r>
      <w:r w:rsidRPr="0052641B">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52641B">
        <w:rPr>
          <w:rStyle w:val="Emphasis"/>
          <w:highlight w:val="yellow"/>
        </w:rPr>
        <w:t>White</w:t>
      </w:r>
      <w:r w:rsidRPr="0052641B">
        <w:rPr>
          <w:rStyle w:val="Emphasis"/>
        </w:rPr>
        <w:t xml:space="preserve"> supremacist </w:t>
      </w:r>
      <w:r w:rsidRPr="0052641B">
        <w:rPr>
          <w:rStyle w:val="Emphasis"/>
          <w:highlight w:val="yellow"/>
        </w:rPr>
        <w:t>power is</w:t>
      </w:r>
      <w:r w:rsidRPr="0052641B">
        <w:rPr>
          <w:rStyle w:val="Emphasis"/>
        </w:rPr>
        <w:t xml:space="preserve"> always </w:t>
      </w:r>
      <w:r w:rsidRPr="0052641B">
        <w:rPr>
          <w:rStyle w:val="Emphasis"/>
          <w:highlight w:val="yellow"/>
        </w:rPr>
        <w:t>weakened when people of color bond across differences of culture, ethnicity, and race</w:t>
      </w:r>
      <w:r w:rsidRPr="0052641B">
        <w:rPr>
          <w:rStyle w:val="StyleBoldUnderline"/>
          <w:highlight w:val="yellow"/>
        </w:rPr>
        <w:t>. It is</w:t>
      </w:r>
      <w:r w:rsidRPr="0052641B">
        <w:rPr>
          <w:rStyle w:val="StyleBoldUnderline"/>
        </w:rPr>
        <w:t xml:space="preserve"> always </w:t>
      </w:r>
      <w:r w:rsidRPr="0052641B">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52641B">
        <w:rPr>
          <w:rStyle w:val="StyleBoldUnderline"/>
          <w:highlight w:val="yellow"/>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minority,” define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r w:rsidRPr="0052641B">
        <w:rPr>
          <w:sz w:val="10"/>
        </w:rPr>
        <w:t xml:space="preserve">Even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As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52641B">
        <w:rPr>
          <w:rStyle w:val="StyleBoldUnderline"/>
          <w:highlight w:val="yellow"/>
        </w:rPr>
        <w:t xml:space="preserve">numerical presence will in </w:t>
      </w:r>
      <w:r w:rsidRPr="0052641B">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52641B">
        <w:rPr>
          <w:rStyle w:val="StyleBoldUnderline"/>
          <w:highlight w:val="yellow"/>
        </w:rPr>
        <w:t>identity politics of solidarity that embraces</w:t>
      </w:r>
      <w:r w:rsidRPr="0052641B">
        <w:rPr>
          <w:rStyle w:val="StyleBoldUnderline"/>
        </w:rPr>
        <w:t xml:space="preserve"> both a </w:t>
      </w:r>
      <w:r w:rsidRPr="0052641B">
        <w:rPr>
          <w:rStyle w:val="Emphasis"/>
          <w:highlight w:val="yellow"/>
        </w:rPr>
        <w:t>broad based</w:t>
      </w:r>
      <w:r w:rsidRPr="0052641B">
        <w:rPr>
          <w:rStyle w:val="Emphasis"/>
        </w:rPr>
        <w:t xml:space="preserve"> identity </w:t>
      </w:r>
      <w:r w:rsidRPr="0052641B">
        <w:rPr>
          <w:rStyle w:val="Emphasis"/>
          <w:highlight w:val="yellow"/>
        </w:rPr>
        <w:t>politics which acknowledges specific</w:t>
      </w:r>
      <w:r w:rsidRPr="0052641B">
        <w:rPr>
          <w:rStyle w:val="Emphasis"/>
        </w:rPr>
        <w:t xml:space="preserve"> cultural and ethnic legacies, </w:t>
      </w:r>
      <w:r w:rsidRPr="0052641B">
        <w:rPr>
          <w:rStyle w:val="Emphasis"/>
          <w:highlight w:val="yellow"/>
        </w:rPr>
        <w:t>histories</w:t>
      </w:r>
      <w:r w:rsidRPr="0052641B">
        <w:rPr>
          <w:rStyle w:val="StyleBoldUnderline"/>
        </w:rPr>
        <w:t xml:space="preserve">, etc. </w:t>
      </w:r>
      <w:r w:rsidRPr="0052641B">
        <w:rPr>
          <w:rStyle w:val="StyleBoldUnderline"/>
          <w:highlight w:val="yellow"/>
        </w:rPr>
        <w:t xml:space="preserve">as it simultaneously promotes a </w:t>
      </w:r>
      <w:r w:rsidRPr="0052641B">
        <w:rPr>
          <w:rStyle w:val="Emphasis"/>
          <w:highlight w:val="yellow"/>
        </w:rPr>
        <w:t>recognition of overlapping</w:t>
      </w:r>
      <w:r w:rsidRPr="0052641B">
        <w:rPr>
          <w:rStyle w:val="Emphasis"/>
        </w:rPr>
        <w:t xml:space="preserve"> cultural </w:t>
      </w:r>
      <w:r w:rsidRPr="0052641B">
        <w:rPr>
          <w:rStyle w:val="Emphasis"/>
          <w:highlight w:val="yellow"/>
        </w:rPr>
        <w:t>traditions</w:t>
      </w:r>
      <w:r w:rsidRPr="0052641B">
        <w:rPr>
          <w:rStyle w:val="StyleBoldUnderline"/>
        </w:rPr>
        <w:t xml:space="preserve"> and values </w:t>
      </w:r>
      <w:r w:rsidRPr="0052641B">
        <w:rPr>
          <w:rStyle w:val="StyleBoldUnderline"/>
          <w:highlight w:val="yellow"/>
        </w:rPr>
        <w:t xml:space="preserve">as well as an </w:t>
      </w:r>
      <w:r w:rsidRPr="0052641B">
        <w:rPr>
          <w:rStyle w:val="Emphasis"/>
          <w:highlight w:val="yellow"/>
        </w:rPr>
        <w:t>inclusive understanding</w:t>
      </w:r>
      <w:r w:rsidRPr="0052641B">
        <w:rPr>
          <w:rStyle w:val="StyleBoldUnderline"/>
          <w:highlight w:val="yellow"/>
        </w:rPr>
        <w:t xml:space="preserve"> of what is gained when people of </w:t>
      </w:r>
      <w:r w:rsidRPr="0052641B">
        <w:rPr>
          <w:rStyle w:val="Emphasis"/>
          <w:highlight w:val="yellow"/>
        </w:rPr>
        <w:t>color unite to resist white supremacy is the only way to ensure</w:t>
      </w:r>
      <w:r w:rsidRPr="0052641B">
        <w:rPr>
          <w:rStyle w:val="Emphasis"/>
        </w:rPr>
        <w:t xml:space="preserve"> that </w:t>
      </w:r>
      <w:r w:rsidRPr="0052641B">
        <w:rPr>
          <w:rStyle w:val="Emphasis"/>
          <w:highlight w:val="yellow"/>
        </w:rPr>
        <w:t>multicultural democracy will become a reality</w:t>
      </w:r>
      <w:r w:rsidRPr="0052641B">
        <w:rPr>
          <w:rStyle w:val="StyleBoldUnderline"/>
        </w:rPr>
        <w:t>.</w:t>
      </w:r>
    </w:p>
    <w:p w14:paraId="256204A1" w14:textId="77777777" w:rsidR="006640BF" w:rsidRDefault="006640BF" w:rsidP="006640BF">
      <w:pPr>
        <w:pStyle w:val="Heading3"/>
      </w:pPr>
      <w:r>
        <w:t>Anti-Blackness Not Root of Islamophobia</w:t>
      </w:r>
    </w:p>
    <w:p w14:paraId="3C584C63" w14:textId="77777777" w:rsidR="006640BF" w:rsidRPr="00BF1C60" w:rsidRDefault="006640BF" w:rsidP="006640BF">
      <w:pPr>
        <w:pStyle w:val="Heading4"/>
      </w:pPr>
      <w:r w:rsidRPr="00BF1C60">
        <w:t>Anti-blackness as the root cause of Islamophobia is ahistorical---it’s the other way around</w:t>
      </w:r>
    </w:p>
    <w:p w14:paraId="227738C6" w14:textId="77777777" w:rsidR="006640BF" w:rsidRPr="00BF1C60" w:rsidRDefault="006640BF" w:rsidP="006640BF">
      <w:r w:rsidRPr="00BF1C60">
        <w:t xml:space="preserve">Timothy </w:t>
      </w:r>
      <w:r w:rsidRPr="00BF1C60">
        <w:rPr>
          <w:rStyle w:val="StyleStyleBold12pt"/>
        </w:rPr>
        <w:t>Charoenying 8</w:t>
      </w:r>
      <w:r w:rsidRPr="00BF1C60">
        <w:t>, Citing Nelson Maldonado-Torres, Professor at Cal-Berkeley, "Islamophobia &amp; Anti-Blackness: A Genealogical Approach", Fall, crg.berkeley.edu/content/islamophobia-anti-blackness-genealogical-approach</w:t>
      </w:r>
    </w:p>
    <w:p w14:paraId="52C9D05B" w14:textId="77777777" w:rsidR="006640BF" w:rsidRPr="00164FF5" w:rsidRDefault="006640BF" w:rsidP="006640BF">
      <w:pPr>
        <w:rPr>
          <w:sz w:val="14"/>
        </w:rPr>
      </w:pPr>
      <w:r w:rsidRPr="00BF1C60">
        <w:rPr>
          <w:rStyle w:val="StyleBoldUnderline"/>
        </w:rPr>
        <w:t xml:space="preserve">The year </w:t>
      </w:r>
      <w:r w:rsidRPr="00BF1C60">
        <w:rPr>
          <w:rStyle w:val="StyleBoldUnderline"/>
          <w:highlight w:val="yellow"/>
        </w:rPr>
        <w:t>1492 marked</w:t>
      </w:r>
      <w:r w:rsidRPr="00BF1C60">
        <w:rPr>
          <w:rStyle w:val="StyleBoldUnderline"/>
        </w:rPr>
        <w:t xml:space="preserve"> a major turning point in</w:t>
      </w:r>
      <w:r w:rsidRPr="00BF1C60">
        <w:rPr>
          <w:sz w:val="14"/>
        </w:rPr>
        <w:t xml:space="preserve"> the trajectory of </w:t>
      </w:r>
      <w:r w:rsidRPr="00BF1C60">
        <w:rPr>
          <w:rStyle w:val="StyleBoldUnderline"/>
        </w:rPr>
        <w:t>Western Civilization</w:t>
      </w:r>
      <w:r w:rsidRPr="00BF1C60">
        <w:rPr>
          <w:sz w:val="14"/>
        </w:rPr>
        <w:t xml:space="preserve">. Elementary age children are taught this as the year Columbus famously crossed the Atlantic. </w:t>
      </w:r>
      <w:r w:rsidRPr="00BF1C60">
        <w:rPr>
          <w:rStyle w:val="StyleBoldUnderline"/>
        </w:rPr>
        <w:t>A</w:t>
      </w:r>
      <w:r w:rsidRPr="00BF1C60">
        <w:rPr>
          <w:sz w:val="14"/>
        </w:rPr>
        <w:t xml:space="preserve">n equally </w:t>
      </w:r>
      <w:r w:rsidRPr="00BF1C60">
        <w:rPr>
          <w:rStyle w:val="StyleBoldUnderline"/>
        </w:rPr>
        <w:t>significant event that year, was</w:t>
      </w:r>
      <w:r w:rsidRPr="00BF1C60">
        <w:rPr>
          <w:sz w:val="14"/>
        </w:rPr>
        <w:t xml:space="preserve"> the </w:t>
      </w:r>
      <w:r w:rsidRPr="00BF1C60">
        <w:rPr>
          <w:rStyle w:val="StyleBoldUnderline"/>
          <w:highlight w:val="yellow"/>
        </w:rPr>
        <w:t>Spanish conquest of</w:t>
      </w:r>
      <w:r w:rsidRPr="00BF1C60">
        <w:rPr>
          <w:rStyle w:val="StyleBoldUnderline"/>
        </w:rPr>
        <w:t xml:space="preserve"> al</w:t>
      </w:r>
      <w:r w:rsidRPr="00BF1C60">
        <w:rPr>
          <w:sz w:val="14"/>
        </w:rPr>
        <w:t xml:space="preserve">-Andalus–a </w:t>
      </w:r>
      <w:r w:rsidRPr="00BF1C60">
        <w:rPr>
          <w:rStyle w:val="StyleBoldUnderline"/>
        </w:rPr>
        <w:t xml:space="preserve">Moorish province on the southern Iberian peninsula </w:t>
      </w:r>
      <w:r w:rsidRPr="00BF1C60">
        <w:rPr>
          <w:sz w:val="14"/>
        </w:rPr>
        <w:t xml:space="preserve">established eight centuries earlier–and more importantly, </w:t>
      </w:r>
      <w:r w:rsidRPr="00BF1C60">
        <w:rPr>
          <w:rStyle w:val="StyleBoldUnderline"/>
          <w:highlight w:val="yellow"/>
        </w:rPr>
        <w:t>the last</w:t>
      </w:r>
      <w:r w:rsidRPr="00BF1C60">
        <w:rPr>
          <w:rStyle w:val="StyleBoldUnderline"/>
        </w:rPr>
        <w:t xml:space="preserve"> major </w:t>
      </w:r>
      <w:r w:rsidRPr="00BF1C60">
        <w:rPr>
          <w:rStyle w:val="StyleBoldUnderline"/>
          <w:highlight w:val="yellow"/>
        </w:rPr>
        <w:t>Muslim stronghold on the European continent. Critical race scholars have argued</w:t>
      </w:r>
      <w:r w:rsidRPr="00BF1C60">
        <w:rPr>
          <w:rStyle w:val="StyleBoldUnderline"/>
        </w:rPr>
        <w:t xml:space="preserve"> that </w:t>
      </w:r>
      <w:r w:rsidRPr="00BF1C60">
        <w:rPr>
          <w:rStyle w:val="StyleBoldUnderline"/>
          <w:highlight w:val="yellow"/>
        </w:rPr>
        <w:t>these</w:t>
      </w:r>
      <w:r w:rsidRPr="00BF1C60">
        <w:rPr>
          <w:rStyle w:val="StyleBoldUnderline"/>
        </w:rPr>
        <w:t xml:space="preserve"> two </w:t>
      </w:r>
      <w:r w:rsidRPr="00BF1C60">
        <w:rPr>
          <w:rStyle w:val="StyleBoldUnderline"/>
          <w:highlight w:val="yellow"/>
        </w:rPr>
        <w:t>events would not only shift</w:t>
      </w:r>
      <w:r w:rsidRPr="00BF1C60">
        <w:rPr>
          <w:rStyle w:val="StyleBoldUnderline"/>
        </w:rPr>
        <w:t xml:space="preserve"> the geopolitical </w:t>
      </w:r>
      <w:r w:rsidRPr="00BF1C60">
        <w:rPr>
          <w:rStyle w:val="StyleBoldUnderline"/>
          <w:highlight w:val="yellow"/>
        </w:rPr>
        <w:t>balance of power</w:t>
      </w:r>
      <w:r w:rsidRPr="00BF1C60">
        <w:rPr>
          <w:rStyle w:val="StyleBoldUnderline"/>
        </w:rPr>
        <w:t xml:space="preserve"> from the Orient to the Occident, </w:t>
      </w:r>
      <w:r w:rsidRPr="00BF1C60">
        <w:rPr>
          <w:rStyle w:val="StyleBoldUnderline"/>
          <w:highlight w:val="yellow"/>
        </w:rPr>
        <w:t xml:space="preserve">but </w:t>
      </w:r>
      <w:r w:rsidRPr="00BF1C60">
        <w:rPr>
          <w:rStyle w:val="Emphasis"/>
          <w:highlight w:val="yellow"/>
        </w:rPr>
        <w:t>fundamentally alter conceptions about religious and racial identity</w:t>
      </w:r>
      <w:r w:rsidRPr="00BF1C60">
        <w:rPr>
          <w:sz w:val="14"/>
        </w:rPr>
        <w:t>.</w:t>
      </w:r>
      <w:r w:rsidRPr="00BF1C60">
        <w:rPr>
          <w:sz w:val="12"/>
        </w:rPr>
        <w:t>¶</w:t>
      </w:r>
      <w:r w:rsidRPr="00BF1C60">
        <w:rPr>
          <w:sz w:val="14"/>
        </w:rPr>
        <w:t xml:space="preserve"> </w:t>
      </w:r>
      <w:r w:rsidRPr="00BF1C60">
        <w:rPr>
          <w:rStyle w:val="StyleBoldUnderline"/>
        </w:rPr>
        <w:t>According to</w:t>
      </w:r>
      <w:r w:rsidRPr="00BF1C60">
        <w:rPr>
          <w:sz w:val="14"/>
        </w:rPr>
        <w:t xml:space="preserve"> Nelson </w:t>
      </w:r>
      <w:r w:rsidRPr="00BF1C60">
        <w:rPr>
          <w:rStyle w:val="StyleBoldUnderline"/>
        </w:rPr>
        <w:t>Maldonado-Torres</w:t>
      </w:r>
      <w:r w:rsidRPr="00BF1C60">
        <w:rPr>
          <w:sz w:val="14"/>
        </w:rPr>
        <w:t xml:space="preserve">, of the University of California, Berkeley, </w:t>
      </w:r>
      <w:r w:rsidRPr="00BF1C60">
        <w:rPr>
          <w:rStyle w:val="StyleBoldUnderline"/>
          <w:highlight w:val="yellow"/>
        </w:rPr>
        <w:t>the expulsion of the Moors</w:t>
      </w:r>
      <w:r w:rsidRPr="00BF1C60">
        <w:rPr>
          <w:rStyle w:val="StyleBoldUnderline"/>
        </w:rPr>
        <w:t xml:space="preserve"> from continental Europe </w:t>
      </w:r>
      <w:r w:rsidRPr="00BF1C60">
        <w:rPr>
          <w:rStyle w:val="StyleBoldUnderline"/>
          <w:highlight w:val="yellow"/>
        </w:rPr>
        <w:t>marked a transition</w:t>
      </w:r>
      <w:r w:rsidRPr="00BF1C60">
        <w:rPr>
          <w:rStyle w:val="StyleBoldUnderline"/>
        </w:rPr>
        <w:t xml:space="preserve"> from an age of imperial relations between Christian and Muslim empires, </w:t>
      </w:r>
      <w:r w:rsidRPr="00BF1C60">
        <w:rPr>
          <w:rStyle w:val="StyleBoldUnderline"/>
          <w:highlight w:val="yellow"/>
        </w:rPr>
        <w:t>to an age of European colonial expansion</w:t>
      </w:r>
      <w:r w:rsidRPr="00BF1C60">
        <w:rPr>
          <w:rStyle w:val="StyleBoldUnderline"/>
        </w:rPr>
        <w:t xml:space="preserve"> throughout the known world</w:t>
      </w:r>
      <w:r w:rsidRPr="00BF1C60">
        <w:rPr>
          <w:sz w:val="14"/>
        </w:rPr>
        <w:t xml:space="preserve">. The “discovery” of “godless” natives in the Americas would also inspire the great debates between Las Casas and Sepúlveda in 1550 on the nature of the human soul. </w:t>
      </w:r>
      <w:r w:rsidRPr="00BF1C60">
        <w:rPr>
          <w:rStyle w:val="StyleBoldUnderline"/>
          <w:highlight w:val="yellow"/>
        </w:rPr>
        <w:t>Such a</w:t>
      </w:r>
      <w:r w:rsidRPr="00BF1C60">
        <w:rPr>
          <w:sz w:val="14"/>
        </w:rPr>
        <w:t xml:space="preserve"> geopolitical and philosophical </w:t>
      </w:r>
      <w:r w:rsidRPr="00BF1C60">
        <w:rPr>
          <w:rStyle w:val="StyleBoldUnderline"/>
          <w:highlight w:val="yellow"/>
        </w:rPr>
        <w:t>shift</w:t>
      </w:r>
      <w:r w:rsidRPr="00BF1C60">
        <w:rPr>
          <w:rStyle w:val="StyleBoldUnderline"/>
        </w:rPr>
        <w:t xml:space="preserve">, Maldonado-Torres argues, </w:t>
      </w:r>
      <w:r w:rsidRPr="00BF1C60">
        <w:rPr>
          <w:rStyle w:val="StyleBoldUnderline"/>
          <w:highlight w:val="yellow"/>
        </w:rPr>
        <w:t>would lead to a Eurocentric, re-categorization of humanity based upon</w:t>
      </w:r>
      <w:r w:rsidRPr="00BF1C60">
        <w:rPr>
          <w:rStyle w:val="StyleBoldUnderline"/>
        </w:rPr>
        <w:t xml:space="preserve"> religous—and ultimately </w:t>
      </w:r>
      <w:r w:rsidRPr="00BF1C60">
        <w:rPr>
          <w:rStyle w:val="StyleBoldUnderline"/>
          <w:highlight w:val="yellow"/>
        </w:rPr>
        <w:t>racial—differences</w:t>
      </w:r>
      <w:r w:rsidRPr="00BF1C60">
        <w:rPr>
          <w:sz w:val="14"/>
        </w:rPr>
        <w:t>.</w:t>
      </w:r>
      <w:r w:rsidRPr="00BF1C60">
        <w:rPr>
          <w:sz w:val="12"/>
        </w:rPr>
        <w:t>¶</w:t>
      </w:r>
      <w:r w:rsidRPr="00BF1C60">
        <w:rPr>
          <w:sz w:val="14"/>
        </w:rPr>
        <w:t xml:space="preserve"> Maldonado-Torres has proposed that </w:t>
      </w:r>
      <w:r w:rsidRPr="00BF1C60">
        <w:rPr>
          <w:rStyle w:val="Emphasis"/>
          <w:highlight w:val="yellow"/>
        </w:rPr>
        <w:t>anti-black racism is not</w:t>
      </w:r>
      <w:r w:rsidRPr="00BF1C60">
        <w:rPr>
          <w:rStyle w:val="Emphasis"/>
        </w:rPr>
        <w:t xml:space="preserve"> simply </w:t>
      </w:r>
      <w:r w:rsidRPr="00BF1C60">
        <w:rPr>
          <w:rStyle w:val="Emphasis"/>
          <w:highlight w:val="yellow"/>
        </w:rPr>
        <w:t>an extension of some historical bias against blacks</w:t>
      </w:r>
      <w:r w:rsidRPr="00BF1C60">
        <w:rPr>
          <w:rStyle w:val="StyleBoldUnderline"/>
          <w:highlight w:val="yellow"/>
        </w:rPr>
        <w:t xml:space="preserve">, but rather, is an </w:t>
      </w:r>
      <w:r w:rsidRPr="00BF1C60">
        <w:rPr>
          <w:rStyle w:val="Emphasis"/>
          <w:highlight w:val="yellow"/>
        </w:rPr>
        <w:t>amalgam of old-world Islamophobia</w:t>
      </w:r>
      <w:r w:rsidRPr="00BF1C60">
        <w:rPr>
          <w:rStyle w:val="StyleBoldUnderline"/>
          <w:highlight w:val="yellow"/>
        </w:rPr>
        <w:t xml:space="preserve"> linked to the history of the Iberian peninsula, and</w:t>
      </w:r>
      <w:r w:rsidRPr="00BF1C60">
        <w:rPr>
          <w:rStyle w:val="StyleBoldUnderline"/>
        </w:rPr>
        <w:t xml:space="preserve"> to </w:t>
      </w:r>
      <w:r w:rsidRPr="00BF1C60">
        <w:rPr>
          <w:rStyle w:val="StyleBoldUnderline"/>
          <w:highlight w:val="yellow"/>
        </w:rPr>
        <w:t>the notion of souless bein</w:t>
      </w:r>
      <w:r w:rsidRPr="00BF1C60">
        <w:rPr>
          <w:rStyle w:val="StyleBoldUnderline"/>
        </w:rPr>
        <w:t>gs embodied in popular conceptions about the indigenous natives of the Americas</w:t>
      </w:r>
      <w:r w:rsidRPr="00BF1C60">
        <w:rPr>
          <w:sz w:val="14"/>
        </w:rPr>
        <w:t>.</w:t>
      </w:r>
      <w:r w:rsidRPr="00BF1C60">
        <w:rPr>
          <w:sz w:val="12"/>
        </w:rPr>
        <w:t>¶</w:t>
      </w:r>
      <w:r w:rsidRPr="00BF1C60">
        <w:rPr>
          <w:sz w:val="14"/>
        </w:rPr>
        <w:t xml:space="preserve"> </w:t>
      </w:r>
      <w:r w:rsidRPr="00BF1C60">
        <w:rPr>
          <w:rStyle w:val="StyleBoldUnderline"/>
          <w:highlight w:val="yellow"/>
        </w:rPr>
        <w:t>These beliefs would contribute to an ideological basis for</w:t>
      </w:r>
      <w:r w:rsidRPr="00BF1C60">
        <w:rPr>
          <w:sz w:val="14"/>
        </w:rPr>
        <w:t xml:space="preserve">, and justification of, </w:t>
      </w:r>
      <w:r w:rsidRPr="00BF1C60">
        <w:rPr>
          <w:rStyle w:val="StyleBoldUnderline"/>
          <w:highlight w:val="yellow"/>
        </w:rPr>
        <w:t>colonial conquests</w:t>
      </w:r>
      <w:r w:rsidRPr="00BF1C60">
        <w:rPr>
          <w:rStyle w:val="StyleBoldUnderline"/>
        </w:rPr>
        <w:t xml:space="preserve"> in the name of cultural and religious conversion, </w:t>
      </w:r>
      <w:r w:rsidRPr="00BF1C60">
        <w:rPr>
          <w:rStyle w:val="StyleBoldUnderline"/>
          <w:highlight w:val="yellow"/>
        </w:rPr>
        <w:t>as well as</w:t>
      </w:r>
      <w:r w:rsidRPr="00BF1C60">
        <w:rPr>
          <w:rStyle w:val="StyleBoldUnderline"/>
        </w:rPr>
        <w:t xml:space="preserve"> pave the way for the </w:t>
      </w:r>
      <w:r w:rsidRPr="00BF1C60">
        <w:rPr>
          <w:rStyle w:val="Emphasis"/>
          <w:highlight w:val="yellow"/>
        </w:rPr>
        <w:t>enslavement</w:t>
      </w:r>
      <w:r w:rsidRPr="00BF1C60">
        <w:rPr>
          <w:rStyle w:val="StyleBoldUnderline"/>
        </w:rPr>
        <w:t xml:space="preserve"> </w:t>
      </w:r>
      <w:r w:rsidRPr="00BF1C60">
        <w:rPr>
          <w:sz w:val="14"/>
        </w:rPr>
        <w:t xml:space="preserve">and human trafficking </w:t>
      </w:r>
      <w:r w:rsidRPr="00BF1C60">
        <w:rPr>
          <w:rStyle w:val="StyleBoldUnderline"/>
          <w:highlight w:val="yellow"/>
        </w:rPr>
        <w:t>of</w:t>
      </w:r>
      <w:r w:rsidRPr="00BF1C60">
        <w:rPr>
          <w:sz w:val="14"/>
        </w:rPr>
        <w:t xml:space="preserve"> sub-Saharan </w:t>
      </w:r>
      <w:r w:rsidRPr="00BF1C60">
        <w:rPr>
          <w:rStyle w:val="StyleBoldUnderline"/>
          <w:highlight w:val="yellow"/>
        </w:rPr>
        <w:t>Africans</w:t>
      </w:r>
      <w:r w:rsidRPr="00BF1C60">
        <w:rPr>
          <w:sz w:val="14"/>
          <w:highlight w:val="yellow"/>
        </w:rPr>
        <w:t>.</w:t>
      </w:r>
    </w:p>
    <w:p w14:paraId="234B1764" w14:textId="77777777" w:rsidR="006640BF" w:rsidRDefault="006640BF" w:rsidP="006640BF">
      <w:pPr>
        <w:pStyle w:val="Heading3"/>
      </w:pPr>
      <w:r>
        <w:t>AT: Wilderson – General</w:t>
      </w:r>
    </w:p>
    <w:p w14:paraId="12CD1320" w14:textId="77777777" w:rsidR="006640BF" w:rsidRDefault="006640BF" w:rsidP="006640BF">
      <w:pPr>
        <w:pStyle w:val="Heading4"/>
      </w:pPr>
      <w:r>
        <w:t xml:space="preserve">Wilderson is overly reductive---he has no way to explain historical resistance to anti-blackness because his theory pigeon holes all oppression into the non-falsifiable register of psychoanalysis </w:t>
      </w:r>
    </w:p>
    <w:p w14:paraId="60636427" w14:textId="77777777" w:rsidR="006640BF" w:rsidRDefault="006640BF" w:rsidP="006640BF">
      <w:r>
        <w:t>Saër Maty</w:t>
      </w:r>
      <w:r>
        <w:rPr>
          <w:rStyle w:val="StyleStyleBold12pt"/>
        </w:rPr>
        <w:t xml:space="preserve"> Bâ 11</w:t>
      </w:r>
      <w:r>
        <w:t>, prof of film at Portsmouth University, The US Decentred, http://epress.lib.uts.edu.au/journals/index.php/csrj/article/view/2304/2474</w:t>
      </w:r>
    </w:p>
    <w:p w14:paraId="6006087A" w14:textId="77777777" w:rsidR="006640BF" w:rsidRDefault="006640BF" w:rsidP="006640BF">
      <w:pPr>
        <w:rPr>
          <w:sz w:val="12"/>
        </w:rPr>
      </w:pPr>
      <w:r>
        <w:rPr>
          <w:sz w:val="12"/>
        </w:rPr>
        <w:t xml:space="preserve">As we shall see below, blacks in the US cannot and do not have ontology, or so Wilderson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Wilderson’s line of thought, that is, the Holocaust/Jews and slavery/Africans. Jews entered and came out of Auschwitz as Jews whereas Africans emerged from the slave ships as Blacks.2 Two types of holocaust: the first ‘Human’, the second ‘Human and metaphysical’, something which leads to Wilderson saying that ‘the Jews have the Dead ... among them; the Dead have the Black among them’. (38) It bears reiterating that </w:t>
      </w:r>
      <w:r>
        <w:rPr>
          <w:rStyle w:val="StyleBoldUnderline"/>
        </w:rPr>
        <w:t>for Wilderson, blacks are socially and ontologically dead</w:t>
      </w:r>
      <w:r>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Wilderson argues that </w:t>
      </w:r>
      <w:r>
        <w:rPr>
          <w:rStyle w:val="StyleBoldUnderline"/>
          <w:highlight w:val="yellow"/>
        </w:rPr>
        <w:t>differences between black and white</w:t>
      </w:r>
      <w:r>
        <w:rPr>
          <w:rStyle w:val="StyleBoldUnderline"/>
        </w:rPr>
        <w:t xml:space="preserve"> ethical </w:t>
      </w:r>
      <w:r>
        <w:rPr>
          <w:rStyle w:val="StyleBoldUnderline"/>
          <w:highlight w:val="yellow"/>
        </w:rPr>
        <w:t xml:space="preserve">dilemmas separate them </w:t>
      </w:r>
      <w:r>
        <w:rPr>
          <w:rStyle w:val="StyleBoldUnderline"/>
        </w:rPr>
        <w:t xml:space="preserve">dialectically </w:t>
      </w:r>
      <w:r>
        <w:rPr>
          <w:rStyle w:val="StyleBoldUnderline"/>
          <w:highlight w:val="yellow"/>
        </w:rPr>
        <w:t xml:space="preserve">into </w:t>
      </w:r>
      <w:r>
        <w:rPr>
          <w:rStyle w:val="Emphasis"/>
          <w:highlight w:val="yellow"/>
        </w:rPr>
        <w:t>incompatible zones</w:t>
      </w:r>
      <w:r>
        <w:rPr>
          <w:rStyle w:val="StyleBoldUnderline"/>
          <w:highlight w:val="yellow"/>
        </w:rPr>
        <w:t>.</w:t>
      </w:r>
      <w:r>
        <w:rPr>
          <w:sz w:val="12"/>
        </w:rPr>
        <w:t xml:space="preserve"> As illustration Wilderson reflects on black women suffering in US prisons in the 1970s and then juxtaposes the suffering with white women’s concurrent public preoccupations in civil society. For example, the violence and neglect underwent by Safya Bukhari</w:t>
      </w:r>
      <w:r>
        <w:rPr>
          <w:rFonts w:ascii="Cambria Math" w:hAnsi="Cambria Math" w:cs="Cambria Math"/>
          <w:sz w:val="12"/>
        </w:rPr>
        <w:t>‐</w:t>
      </w:r>
      <w:r>
        <w:rPr>
          <w:sz w:val="12"/>
        </w:rPr>
        <w:t xml:space="preserve"> Alston3 in solitary confinement at the Virginia Correctional Center for Women is linked to the similar plight of another black woman, Dorothy, in Haile Gerima’s Bush Mama (1977) before Wilderson questions what both situations mean in relation to images of ‘[w]hite women burning bras in Harvard Square ... marching in ... Manhattan campaigning for equal rights’. (135) Wilderson’s answer is that the images of female black pain and white activism are irreconcilable precisely because they cannot be read against one another without such an exercise appearing intellectually sloppy. However, </w:t>
      </w:r>
      <w:r>
        <w:rPr>
          <w:rStyle w:val="Emphasis"/>
          <w:highlight w:val="yellow"/>
        </w:rPr>
        <w:t>he does not develop this point</w:t>
      </w:r>
      <w:r>
        <w:rPr>
          <w:sz w:val="12"/>
        </w:rPr>
        <w:t xml:space="preserve">, </w:t>
      </w:r>
      <w:r>
        <w:rPr>
          <w:rStyle w:val="StyleBoldUnderline"/>
          <w:highlight w:val="yellow"/>
        </w:rPr>
        <w:t>preferring</w:t>
      </w:r>
      <w:r>
        <w:rPr>
          <w:rStyle w:val="StyleBoldUnderline"/>
        </w:rPr>
        <w:t xml:space="preserve"> </w:t>
      </w:r>
      <w:r>
        <w:rPr>
          <w:rStyle w:val="StyleBoldUnderline"/>
          <w:highlight w:val="yellow"/>
        </w:rPr>
        <w:t xml:space="preserve">instead </w:t>
      </w:r>
      <w:r>
        <w:rPr>
          <w:rStyle w:val="StyleBoldUnderline"/>
        </w:rPr>
        <w:t xml:space="preserve">to examine suffering through </w:t>
      </w:r>
      <w:r>
        <w:rPr>
          <w:rStyle w:val="StyleBoldUnderline"/>
          <w:highlight w:val="yellow"/>
        </w:rPr>
        <w:t>‘a libidinal economy’</w:t>
      </w:r>
      <w:r>
        <w:rPr>
          <w:sz w:val="12"/>
        </w:rPr>
        <w:t xml:space="preserve"> (131) </w:t>
      </w:r>
      <w:r>
        <w:rPr>
          <w:rStyle w:val="Emphasis"/>
          <w:highlight w:val="yellow"/>
        </w:rPr>
        <w:t>leading</w:t>
      </w:r>
      <w:r>
        <w:rPr>
          <w:rStyle w:val="StyleBoldUnderline"/>
          <w:highlight w:val="yellow"/>
        </w:rPr>
        <w:t xml:space="preserve">, </w:t>
      </w:r>
      <w:r>
        <w:rPr>
          <w:rStyle w:val="Emphasis"/>
          <w:highlight w:val="yellow"/>
        </w:rPr>
        <w:t>predictably, to the conclusion</w:t>
      </w:r>
      <w:r>
        <w:rPr>
          <w:rStyle w:val="StyleBoldUnderline"/>
          <w:highlight w:val="yellow"/>
        </w:rPr>
        <w:t xml:space="preserve"> that</w:t>
      </w:r>
      <w:r>
        <w:rPr>
          <w:rStyle w:val="StyleBoldUnderline"/>
        </w:rPr>
        <w:t xml:space="preserve"> </w:t>
      </w:r>
      <w:r>
        <w:rPr>
          <w:rStyle w:val="StyleBoldUnderline"/>
          <w:highlight w:val="yellow"/>
        </w:rPr>
        <w:t>white radicalism</w:t>
      </w:r>
      <w:r>
        <w:rPr>
          <w:sz w:val="12"/>
        </w:rPr>
        <w:t xml:space="preserve">, white political </w:t>
      </w:r>
      <w:r>
        <w:rPr>
          <w:rStyle w:val="StyleBoldUnderline"/>
        </w:rPr>
        <w:t xml:space="preserve">cinema </w:t>
      </w:r>
      <w:r>
        <w:rPr>
          <w:rStyle w:val="StyleBoldUnderline"/>
          <w:highlight w:val="yellow"/>
        </w:rPr>
        <w:t>and</w:t>
      </w:r>
      <w:r>
        <w:rPr>
          <w:rStyle w:val="StyleBoldUnderline"/>
        </w:rPr>
        <w:t xml:space="preserve"> white</w:t>
      </w:r>
      <w:r>
        <w:rPr>
          <w:sz w:val="12"/>
        </w:rPr>
        <w:t xml:space="preserve"> </w:t>
      </w:r>
      <w:r>
        <w:rPr>
          <w:rStyle w:val="StyleBoldUnderline"/>
          <w:highlight w:val="yellow"/>
        </w:rPr>
        <w:t>supremacy are</w:t>
      </w:r>
      <w:r>
        <w:rPr>
          <w:sz w:val="12"/>
          <w:highlight w:val="yellow"/>
        </w:rPr>
        <w:t xml:space="preserve"> </w:t>
      </w:r>
      <w:r>
        <w:rPr>
          <w:sz w:val="12"/>
        </w:rPr>
        <w:t xml:space="preserve">one and </w:t>
      </w:r>
      <w:r>
        <w:rPr>
          <w:rStyle w:val="StyleBoldUnderline"/>
          <w:highlight w:val="yellow"/>
        </w:rPr>
        <w:t>the same</w:t>
      </w:r>
      <w:r>
        <w:rPr>
          <w:sz w:val="12"/>
        </w:rPr>
        <w:t xml:space="preserve"> thing. </w:t>
      </w:r>
      <w:r>
        <w:rPr>
          <w:rStyle w:val="StyleBoldUnderline"/>
        </w:rPr>
        <w:t>Most unfortunate</w:t>
      </w:r>
      <w:r>
        <w:rPr>
          <w:sz w:val="12"/>
        </w:rPr>
        <w:t xml:space="preserve"> though inevitable </w:t>
      </w:r>
      <w:r>
        <w:rPr>
          <w:rStyle w:val="StyleBoldUnderline"/>
        </w:rPr>
        <w:t>is the reason Wilderson gives</w:t>
      </w:r>
      <w:r>
        <w:rPr>
          <w:sz w:val="12"/>
        </w:rPr>
        <w:t xml:space="preserve"> to justify this: a so</w:t>
      </w:r>
      <w:r>
        <w:rPr>
          <w:rFonts w:ascii="Cambria Math" w:hAnsi="Cambria Math" w:cs="Cambria Math"/>
          <w:sz w:val="12"/>
        </w:rPr>
        <w:t>‐</w:t>
      </w:r>
      <w:r>
        <w:rPr>
          <w:sz w:val="12"/>
        </w:rPr>
        <w:t>called</w:t>
      </w:r>
      <w:r>
        <w:rPr>
          <w:rFonts w:cs="Georgia"/>
          <w:sz w:val="12"/>
        </w:rPr>
        <w:t xml:space="preserve"> ‘</w:t>
      </w:r>
      <w:r>
        <w:rPr>
          <w:rStyle w:val="StyleBoldUnderline"/>
          <w:highlight w:val="yellow"/>
        </w:rPr>
        <w:t>anti</w:t>
      </w:r>
      <w:r>
        <w:rPr>
          <w:rFonts w:ascii="Cambria Math" w:hAnsi="Cambria Math" w:cs="Cambria Math"/>
          <w:sz w:val="12"/>
          <w:highlight w:val="yellow"/>
        </w:rPr>
        <w:t>‐</w:t>
      </w:r>
      <w:r>
        <w:rPr>
          <w:rStyle w:val="StyleBoldUnderline"/>
          <w:highlight w:val="yellow"/>
        </w:rPr>
        <w:t>Blackness’</w:t>
      </w:r>
      <w:r>
        <w:rPr>
          <w:rFonts w:cs="Georgia"/>
          <w:sz w:val="12"/>
        </w:rPr>
        <w:t xml:space="preserve"> </w:t>
      </w:r>
      <w:r>
        <w:rPr>
          <w:sz w:val="12"/>
        </w:rPr>
        <w:t xml:space="preserve">that, ¶ [wilderson quote begins]¶ </w:t>
      </w:r>
      <w:r>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Pr>
          <w:rFonts w:ascii="Cambria Math" w:hAnsi="Cambria Math" w:cs="Cambria Math"/>
          <w:sz w:val="12"/>
          <w:szCs w:val="16"/>
        </w:rPr>
        <w:t>‐</w:t>
      </w:r>
      <w:r>
        <w:rPr>
          <w:sz w:val="12"/>
          <w:szCs w:val="16"/>
        </w:rPr>
        <w:t>Blackness</w:t>
      </w:r>
      <w:r>
        <w:rPr>
          <w:rFonts w:cs="Georgia"/>
          <w:sz w:val="12"/>
          <w:szCs w:val="16"/>
        </w:rPr>
        <w:t xml:space="preserve"> </w:t>
      </w:r>
      <w:r>
        <w:rPr>
          <w:sz w:val="12"/>
          <w:szCs w:val="16"/>
        </w:rPr>
        <w:t>erects</w:t>
      </w:r>
      <w:r>
        <w:rPr>
          <w:rFonts w:cs="Georgia"/>
          <w:sz w:val="12"/>
          <w:szCs w:val="16"/>
        </w:rPr>
        <w:t xml:space="preserve"> </w:t>
      </w:r>
      <w:r>
        <w:rPr>
          <w:sz w:val="12"/>
          <w:szCs w:val="16"/>
        </w:rPr>
        <w:t>a</w:t>
      </w:r>
      <w:r>
        <w:rPr>
          <w:rFonts w:cs="Georgia"/>
          <w:sz w:val="12"/>
          <w:szCs w:val="16"/>
        </w:rPr>
        <w:t xml:space="preserve"> </w:t>
      </w:r>
      <w:r>
        <w:rPr>
          <w:sz w:val="12"/>
          <w:szCs w:val="16"/>
        </w:rPr>
        <w:t>structural</w:t>
      </w:r>
      <w:r>
        <w:rPr>
          <w:rFonts w:cs="Georgia"/>
          <w:sz w:val="12"/>
          <w:szCs w:val="16"/>
        </w:rPr>
        <w:t xml:space="preserve"> </w:t>
      </w:r>
      <w:r>
        <w:rPr>
          <w:sz w:val="12"/>
          <w:szCs w:val="16"/>
        </w:rPr>
        <w:t>prohibition</w:t>
      </w:r>
      <w:r>
        <w:rPr>
          <w:rFonts w:cs="Georgia"/>
          <w:sz w:val="12"/>
          <w:szCs w:val="16"/>
        </w:rPr>
        <w:t xml:space="preserve"> </w:t>
      </w:r>
      <w:r>
        <w:rPr>
          <w:sz w:val="12"/>
          <w:szCs w:val="16"/>
        </w:rPr>
        <w:t>that</w:t>
      </w:r>
      <w:r>
        <w:rPr>
          <w:rFonts w:cs="Georgia"/>
          <w:sz w:val="12"/>
          <w:szCs w:val="16"/>
        </w:rPr>
        <w:t xml:space="preserve"> </w:t>
      </w:r>
      <w:r>
        <w:rPr>
          <w:sz w:val="12"/>
          <w:szCs w:val="16"/>
        </w:rPr>
        <w:t>one</w:t>
      </w:r>
      <w:r>
        <w:rPr>
          <w:rFonts w:cs="Georgia"/>
          <w:sz w:val="12"/>
          <w:szCs w:val="16"/>
        </w:rPr>
        <w:t xml:space="preserve"> </w:t>
      </w:r>
      <w:r>
        <w:rPr>
          <w:sz w:val="12"/>
          <w:szCs w:val="16"/>
        </w:rPr>
        <w:t>sees</w:t>
      </w:r>
      <w:r>
        <w:rPr>
          <w:rFonts w:cs="Georgia"/>
          <w:sz w:val="12"/>
          <w:szCs w:val="16"/>
        </w:rPr>
        <w:t xml:space="preserve"> </w:t>
      </w:r>
      <w:r>
        <w:rPr>
          <w:sz w:val="12"/>
          <w:szCs w:val="16"/>
        </w:rPr>
        <w:t xml:space="preserve">in White political discourse and in White political cinema. (131) [wilderson quote ends]¶ undamentally, the first three chapters of Red, White and Black are concerned with what it takes to think blackness and agency together ethically, or to permit ourselves intellectual mindful reflections upon the homicidal ontology of chattel slavery. Wilderson posits ways through which ‘the dead’ (blacks) reflect on how the living can be put ‘out of the picture’. (143) There seems to be no let off or way out for blacks (‘The Slave’) in Wilderson’s logic, an energetic and rigorous, if unforgiving and sustained, treadmill of damning analysis to which ‘Indians’ (‘The “Savage”’/‘The Red’) will also be subjected, first through ‘“Savage” film’ analysis.¶ </w:t>
      </w:r>
      <w:r>
        <w:rPr>
          <w:sz w:val="12"/>
        </w:rPr>
        <w:t xml:space="preserve">&lt;cont&gt;¶ And </w:t>
      </w:r>
      <w:r>
        <w:rPr>
          <w:rStyle w:val="StyleBoldUnderline"/>
        </w:rPr>
        <w:t>yet</w:t>
      </w:r>
      <w:r>
        <w:rPr>
          <w:sz w:val="12"/>
        </w:rPr>
        <w:t xml:space="preserve"> </w:t>
      </w:r>
      <w:r>
        <w:rPr>
          <w:rStyle w:val="StyleBoldUnderline"/>
        </w:rPr>
        <w:t>Wilderson</w:t>
      </w:r>
      <w:r>
        <w:rPr>
          <w:sz w:val="12"/>
        </w:rPr>
        <w:t xml:space="preserve">’s highlighting is problematic because it </w:t>
      </w:r>
      <w:r>
        <w:rPr>
          <w:rStyle w:val="StyleBoldUnderline"/>
          <w:highlight w:val="yellow"/>
        </w:rPr>
        <w:t>overlooks the</w:t>
      </w:r>
      <w:r>
        <w:rPr>
          <w:rStyle w:val="StyleBoldUnderline"/>
        </w:rPr>
        <w:t xml:space="preserve"> ‘</w:t>
      </w:r>
      <w:r>
        <w:rPr>
          <w:sz w:val="12"/>
        </w:rPr>
        <w:t>Diaspora’ or ‘</w:t>
      </w:r>
      <w:r>
        <w:rPr>
          <w:rStyle w:val="StyleBoldUnderline"/>
          <w:highlight w:val="yellow"/>
        </w:rPr>
        <w:t>African Diaspora’</w:t>
      </w:r>
      <w:r>
        <w:rPr>
          <w:sz w:val="12"/>
        </w:rPr>
        <w:t xml:space="preserve">, a key component in Yearwood’s thesis </w:t>
      </w:r>
      <w:r>
        <w:rPr>
          <w:rStyle w:val="StyleBoldUnderline"/>
          <w:highlight w:val="yellow"/>
        </w:rPr>
        <w:t>that</w:t>
      </w:r>
      <w:r>
        <w:rPr>
          <w:sz w:val="12"/>
        </w:rPr>
        <w:t xml:space="preserve">, crucially, </w:t>
      </w:r>
      <w:r>
        <w:rPr>
          <w:rStyle w:val="StyleBoldUnderline"/>
          <w:highlight w:val="yellow"/>
        </w:rPr>
        <w:t xml:space="preserve">neither </w:t>
      </w:r>
      <w:r>
        <w:rPr>
          <w:rStyle w:val="Emphasis"/>
          <w:highlight w:val="yellow"/>
        </w:rPr>
        <w:t>navel</w:t>
      </w:r>
      <w:r>
        <w:rPr>
          <w:rStyle w:val="Emphasis"/>
          <w:rFonts w:ascii="Cambria Math" w:hAnsi="Cambria Math" w:cs="Cambria Math"/>
          <w:highlight w:val="yellow"/>
        </w:rPr>
        <w:t>‐</w:t>
      </w:r>
      <w:r>
        <w:rPr>
          <w:rStyle w:val="Emphasis"/>
          <w:highlight w:val="yellow"/>
        </w:rPr>
        <w:t>gazes</w:t>
      </w:r>
      <w:r>
        <w:rPr>
          <w:rFonts w:cs="Georgia"/>
          <w:sz w:val="12"/>
        </w:rPr>
        <w:t xml:space="preserve"> </w:t>
      </w:r>
      <w:r>
        <w:rPr>
          <w:sz w:val="12"/>
        </w:rPr>
        <w:t>(that</w:t>
      </w:r>
      <w:r>
        <w:rPr>
          <w:rFonts w:cs="Georgia"/>
          <w:sz w:val="12"/>
        </w:rPr>
        <w:t xml:space="preserve"> </w:t>
      </w:r>
      <w:r>
        <w:rPr>
          <w:sz w:val="12"/>
        </w:rPr>
        <w:t>is,</w:t>
      </w:r>
      <w:r>
        <w:rPr>
          <w:rFonts w:cs="Georgia"/>
          <w:sz w:val="12"/>
        </w:rPr>
        <w:t xml:space="preserve"> </w:t>
      </w:r>
      <w:r>
        <w:rPr>
          <w:rStyle w:val="StyleBoldUnderline"/>
          <w:highlight w:val="yellow"/>
        </w:rPr>
        <w:t>at</w:t>
      </w:r>
      <w:r>
        <w:rPr>
          <w:rStyle w:val="StyleBoldUnderline"/>
        </w:rPr>
        <w:t xml:space="preserve"> the US or </w:t>
      </w:r>
      <w:r>
        <w:rPr>
          <w:rStyle w:val="StyleBoldUnderline"/>
          <w:highlight w:val="yellow"/>
        </w:rPr>
        <w:t>black America</w:t>
      </w:r>
      <w:r>
        <w:rPr>
          <w:sz w:val="12"/>
        </w:rPr>
        <w:t>)</w:t>
      </w:r>
      <w:r>
        <w:rPr>
          <w:rFonts w:cs="Georgia"/>
          <w:sz w:val="12"/>
        </w:rPr>
        <w:t xml:space="preserve"> </w:t>
      </w:r>
      <w:r>
        <w:rPr>
          <w:rStyle w:val="StyleBoldUnderline"/>
          <w:highlight w:val="yellow"/>
        </w:rPr>
        <w:t>nor pretends to properly engage</w:t>
      </w:r>
      <w:r>
        <w:rPr>
          <w:rStyle w:val="StyleBoldUnderline"/>
        </w:rPr>
        <w:t xml:space="preserve"> with black</w:t>
      </w:r>
      <w:r>
        <w:rPr>
          <w:sz w:val="12"/>
        </w:rPr>
        <w:t xml:space="preserve"> </w:t>
      </w:r>
      <w:r>
        <w:rPr>
          <w:rStyle w:val="StyleBoldUnderline"/>
        </w:rPr>
        <w:t>film</w:t>
      </w:r>
      <w:r>
        <w:rPr>
          <w:sz w:val="12"/>
        </w:rPr>
        <w:t>. Furthermore, Wilderson separates the different waves of black film theory and approaches them, only, in terms of how a most recent one might challenge its precedent. Again, his approach is problematic because it does not mention or emphasise the inter</w:t>
      </w:r>
      <w:r>
        <w:rPr>
          <w:rFonts w:ascii="Cambria Math" w:hAnsi="Cambria Math" w:cs="Cambria Math"/>
          <w:sz w:val="12"/>
        </w:rPr>
        <w:t>‐</w:t>
      </w:r>
      <w:r>
        <w:rPr>
          <w:sz w:val="12"/>
        </w:rPr>
        <w:t>connectivity</w:t>
      </w:r>
      <w:r>
        <w:rPr>
          <w:rFonts w:cs="Georgia"/>
          <w:sz w:val="12"/>
        </w:rPr>
        <w:t xml:space="preserve"> </w:t>
      </w:r>
      <w:r>
        <w:rPr>
          <w:sz w:val="12"/>
        </w:rPr>
        <w:t>of/in</w:t>
      </w:r>
      <w:r>
        <w:rPr>
          <w:rFonts w:cs="Georgia"/>
          <w:sz w:val="12"/>
        </w:rPr>
        <w:t xml:space="preserve"> </w:t>
      </w:r>
      <w:r>
        <w:rPr>
          <w:sz w:val="12"/>
        </w:rPr>
        <w:t>black</w:t>
      </w:r>
      <w:r>
        <w:rPr>
          <w:rFonts w:cs="Georgia"/>
          <w:sz w:val="12"/>
        </w:rPr>
        <w:t xml:space="preserve"> </w:t>
      </w:r>
      <w:r>
        <w:rPr>
          <w:sz w:val="12"/>
        </w:rPr>
        <w:t>film</w:t>
      </w:r>
      <w:r>
        <w:rPr>
          <w:rFonts w:cs="Georgia"/>
          <w:sz w:val="12"/>
        </w:rPr>
        <w:t xml:space="preserve"> </w:t>
      </w:r>
      <w:r>
        <w:rPr>
          <w:sz w:val="12"/>
        </w:rPr>
        <w:t>theory.</w:t>
      </w:r>
      <w:r>
        <w:rPr>
          <w:rFonts w:cs="Georgia"/>
          <w:sz w:val="12"/>
        </w:rPr>
        <w:t xml:space="preserve"> </w:t>
      </w:r>
      <w:r>
        <w:rPr>
          <w:sz w:val="12"/>
        </w:rPr>
        <w:t>As</w:t>
      </w:r>
      <w:r>
        <w:rPr>
          <w:rFonts w:cs="Georgia"/>
          <w:sz w:val="12"/>
        </w:rPr>
        <w:t xml:space="preserve"> </w:t>
      </w:r>
      <w:r>
        <w:rPr>
          <w:sz w:val="12"/>
        </w:rPr>
        <w:t>a</w:t>
      </w:r>
      <w:r>
        <w:rPr>
          <w:rFonts w:cs="Georgia"/>
          <w:sz w:val="12"/>
        </w:rPr>
        <w:t xml:space="preserve"> </w:t>
      </w:r>
      <w:r>
        <w:rPr>
          <w:sz w:val="12"/>
        </w:rPr>
        <w:t xml:space="preserve">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another consequence of </w:t>
      </w:r>
      <w:r>
        <w:rPr>
          <w:rStyle w:val="StyleBoldUnderline"/>
        </w:rPr>
        <w:t>ignoring the African</w:t>
      </w:r>
      <w:r>
        <w:rPr>
          <w:sz w:val="12"/>
        </w:rPr>
        <w:t xml:space="preserve"> </w:t>
      </w:r>
      <w:r>
        <w:rPr>
          <w:rStyle w:val="StyleBoldUnderline"/>
        </w:rPr>
        <w:t>Diaspora</w:t>
      </w:r>
      <w:r>
        <w:rPr>
          <w:sz w:val="12"/>
        </w:rPr>
        <w:t xml:space="preserve"> is that it </w:t>
      </w:r>
      <w:r>
        <w:rPr>
          <w:rStyle w:val="StyleBoldUnderline"/>
        </w:rPr>
        <w:t>exposes Wilderson’s</w:t>
      </w:r>
      <w:r>
        <w:rPr>
          <w:sz w:val="12"/>
        </w:rPr>
        <w:t xml:space="preserve"> </w:t>
      </w:r>
      <w:r>
        <w:rPr>
          <w:rStyle w:val="StyleBoldUnderline"/>
        </w:rPr>
        <w:t>corpus</w:t>
      </w:r>
      <w:r>
        <w:rPr>
          <w:sz w:val="12"/>
        </w:rPr>
        <w:t xml:space="preserve"> of films </w:t>
      </w:r>
      <w:r>
        <w:rPr>
          <w:rStyle w:val="StyleBoldUnderline"/>
        </w:rPr>
        <w:t>as unable to carry the</w:t>
      </w:r>
      <w:r>
        <w:rPr>
          <w:sz w:val="12"/>
        </w:rPr>
        <w:t xml:space="preserve"> </w:t>
      </w:r>
      <w:r>
        <w:rPr>
          <w:rStyle w:val="StyleBoldUnderline"/>
        </w:rPr>
        <w:t>weight of the transnational argument he attempts to advance</w:t>
      </w:r>
      <w:r>
        <w:rPr>
          <w:sz w:val="12"/>
        </w:rPr>
        <w:t>. Here, beyond the US</w:t>
      </w:r>
      <w:r>
        <w:rPr>
          <w:rFonts w:ascii="Cambria Math" w:hAnsi="Cambria Math" w:cs="Cambria Math"/>
          <w:sz w:val="12"/>
        </w:rPr>
        <w:t>‐</w:t>
      </w:r>
      <w:r>
        <w:rPr>
          <w:sz w:val="12"/>
        </w:rPr>
        <w:t>centricity</w:t>
      </w:r>
      <w:r>
        <w:rPr>
          <w:rFonts w:cs="Georgia"/>
          <w:sz w:val="12"/>
        </w:rPr>
        <w:t xml:space="preserve"> </w:t>
      </w:r>
      <w:r>
        <w:rPr>
          <w:sz w:val="12"/>
        </w:rPr>
        <w:t>or</w:t>
      </w:r>
      <w:r>
        <w:rPr>
          <w:rFonts w:cs="Georgia"/>
          <w:sz w:val="12"/>
        </w:rPr>
        <w:t xml:space="preserve"> ‘</w:t>
      </w:r>
      <w:r>
        <w:rPr>
          <w:sz w:val="12"/>
        </w:rPr>
        <w:t xml:space="preserve">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Act(STEP) policing. The above examples expose the fact of Wilderson’s dubious and questionable conclusions on black film.¶ Red, White and Black is particularly undermined by </w:t>
      </w:r>
      <w:r>
        <w:rPr>
          <w:rStyle w:val="StyleBoldUnderline"/>
        </w:rPr>
        <w:t xml:space="preserve">Wilderson’s propensity for </w:t>
      </w:r>
      <w:r>
        <w:rPr>
          <w:rStyle w:val="Emphasis"/>
        </w:rPr>
        <w:t>exaggeration</w:t>
      </w:r>
      <w:r>
        <w:rPr>
          <w:sz w:val="12"/>
        </w:rPr>
        <w:t xml:space="preserve"> and blinkeredness. In chapter nine, ‘“Savage” Negrophobia’, he writes ¶ [wilderson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[wilderson quote ends] ¶ Similarly, in chapter ten, ‘A Crisis in the Commons’, Wilderson addresses the issue of ‘Black time’. </w:t>
      </w:r>
      <w:r>
        <w:rPr>
          <w:rStyle w:val="StyleBoldUnderline"/>
        </w:rPr>
        <w:t>Black is irredeemable</w:t>
      </w:r>
      <w:r>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Pr>
          <w:rStyle w:val="StyleBoldUnderline"/>
          <w:highlight w:val="yellow"/>
        </w:rPr>
        <w:t>I</w:t>
      </w:r>
      <w:r>
        <w:rPr>
          <w:sz w:val="12"/>
        </w:rPr>
        <w:t xml:space="preserve"> also </w:t>
      </w:r>
      <w:r>
        <w:rPr>
          <w:rStyle w:val="StyleBoldUnderline"/>
          <w:highlight w:val="yellow"/>
        </w:rPr>
        <w:t>wonder what Wilderson</w:t>
      </w:r>
      <w:r>
        <w:rPr>
          <w:rStyle w:val="StyleBoldUnderline"/>
        </w:rPr>
        <w:t xml:space="preserve"> </w:t>
      </w:r>
      <w:r>
        <w:rPr>
          <w:rStyle w:val="StyleBoldUnderline"/>
          <w:highlight w:val="yellow"/>
        </w:rPr>
        <w:t>makes of the</w:t>
      </w:r>
      <w:r>
        <w:rPr>
          <w:sz w:val="12"/>
        </w:rPr>
        <w:t xml:space="preserve"> </w:t>
      </w:r>
      <w:r>
        <w:rPr>
          <w:rStyle w:val="StyleBoldUnderline"/>
        </w:rPr>
        <w:t>countless historians’ and sociologists’ works on slave ships</w:t>
      </w:r>
      <w:r>
        <w:rPr>
          <w:sz w:val="12"/>
        </w:rPr>
        <w:t>, shipboard insurrections and/</w:t>
      </w:r>
      <w:r>
        <w:rPr>
          <w:rStyle w:val="StyleBoldUnderline"/>
        </w:rPr>
        <w:t>during the Middle Passage</w:t>
      </w:r>
      <w:r>
        <w:rPr>
          <w:sz w:val="12"/>
        </w:rPr>
        <w:t xml:space="preserve">,8 </w:t>
      </w:r>
      <w:r>
        <w:rPr>
          <w:rStyle w:val="StyleBoldUnderline"/>
        </w:rPr>
        <w:t>or of</w:t>
      </w:r>
      <w:r>
        <w:rPr>
          <w:sz w:val="12"/>
        </w:rPr>
        <w:t xml:space="preserve"> </w:t>
      </w:r>
      <w:r>
        <w:rPr>
          <w:rStyle w:val="Emphasis"/>
          <w:highlight w:val="yellow"/>
        </w:rPr>
        <w:t>groundbreaking jazz</w:t>
      </w:r>
      <w:r>
        <w:rPr>
          <w:rStyle w:val="Emphasis"/>
          <w:rFonts w:ascii="Cambria Math" w:hAnsi="Cambria Math" w:cs="Cambria Math"/>
        </w:rPr>
        <w:t>‐</w:t>
      </w:r>
      <w:r>
        <w:rPr>
          <w:rStyle w:val="Emphasis"/>
        </w:rPr>
        <w:t xml:space="preserve">studies </w:t>
      </w:r>
      <w:r>
        <w:rPr>
          <w:rStyle w:val="Emphasis"/>
          <w:highlight w:val="yellow"/>
        </w:rPr>
        <w:t>books on cross</w:t>
      </w:r>
      <w:r>
        <w:rPr>
          <w:rStyle w:val="Emphasis"/>
          <w:rFonts w:ascii="Cambria Math" w:hAnsi="Cambria Math" w:cs="Cambria Math"/>
          <w:highlight w:val="yellow"/>
        </w:rPr>
        <w:t>‐</w:t>
      </w:r>
      <w:r>
        <w:rPr>
          <w:rStyle w:val="Emphasis"/>
          <w:highlight w:val="yellow"/>
        </w:rPr>
        <w:t>cultural dialogue</w:t>
      </w:r>
      <w:r>
        <w:rPr>
          <w:sz w:val="12"/>
        </w:rPr>
        <w:t xml:space="preserve"> like The Other Side of Nowhere (2004). Nowhere has another side, but </w:t>
      </w:r>
      <w:r>
        <w:rPr>
          <w:rStyle w:val="StyleBoldUnderline"/>
          <w:highlight w:val="yellow"/>
        </w:rPr>
        <w:t>once Wilderson</w:t>
      </w:r>
      <w:r>
        <w:rPr>
          <w:rStyle w:val="StyleBoldUnderline"/>
        </w:rPr>
        <w:t xml:space="preserve"> </w:t>
      </w:r>
      <w:r>
        <w:rPr>
          <w:rStyle w:val="StyleBoldUnderline"/>
          <w:highlight w:val="yellow"/>
        </w:rPr>
        <w:t xml:space="preserve">theorises blacks as </w:t>
      </w:r>
      <w:r>
        <w:rPr>
          <w:rStyle w:val="StyleBoldUnderline"/>
        </w:rPr>
        <w:t xml:space="preserve">socially and ontologically </w:t>
      </w:r>
      <w:r>
        <w:rPr>
          <w:rStyle w:val="StyleBoldUnderline"/>
          <w:highlight w:val="yellow"/>
        </w:rPr>
        <w:t>dead</w:t>
      </w:r>
      <w:r>
        <w:rPr>
          <w:sz w:val="12"/>
          <w:highlight w:val="yellow"/>
        </w:rPr>
        <w:t xml:space="preserve"> </w:t>
      </w:r>
      <w:r>
        <w:rPr>
          <w:rStyle w:val="StyleBoldUnderline"/>
          <w:highlight w:val="yellow"/>
        </w:rPr>
        <w:t>while dismissing jazz as ‘belonging</w:t>
      </w:r>
      <w:r>
        <w:rPr>
          <w:sz w:val="12"/>
        </w:rPr>
        <w:t xml:space="preserve"> nowhere and </w:t>
      </w:r>
      <w:r>
        <w:rPr>
          <w:rStyle w:val="StyleBoldUnderline"/>
          <w:highlight w:val="yellow"/>
        </w:rPr>
        <w:t>to no one</w:t>
      </w:r>
      <w:r>
        <w:rPr>
          <w:sz w:val="12"/>
        </w:rPr>
        <w:t xml:space="preserve">, simply there for the taking’, (225) </w:t>
      </w:r>
      <w:r>
        <w:rPr>
          <w:rStyle w:val="Emphasis"/>
          <w:highlight w:val="yellow"/>
        </w:rPr>
        <w:t>there seems to be no way back</w:t>
      </w:r>
      <w:r>
        <w:rPr>
          <w:rStyle w:val="Emphasis"/>
        </w:rPr>
        <w:t>.</w:t>
      </w:r>
      <w:r>
        <w:rPr>
          <w:sz w:val="12"/>
        </w:rPr>
        <w:t xml:space="preserve"> </w:t>
      </w:r>
      <w:r>
        <w:rPr>
          <w:rStyle w:val="Emphasis"/>
          <w:highlight w:val="yellow"/>
        </w:rPr>
        <w:t xml:space="preserve">It is </w:t>
      </w:r>
      <w:r>
        <w:rPr>
          <w:rStyle w:val="Emphasis"/>
        </w:rPr>
        <w:t xml:space="preserve">therefore </w:t>
      </w:r>
      <w:r>
        <w:rPr>
          <w:rStyle w:val="Emphasis"/>
          <w:highlight w:val="yellow"/>
        </w:rPr>
        <w:t>hardly surprising</w:t>
      </w:r>
      <w:r>
        <w:rPr>
          <w:rStyle w:val="Emphasis"/>
        </w:rPr>
        <w:t xml:space="preserve"> </w:t>
      </w:r>
      <w:r>
        <w:rPr>
          <w:rStyle w:val="Emphasis"/>
          <w:highlight w:val="yellow"/>
        </w:rPr>
        <w:t>that Wilderson ducks</w:t>
      </w:r>
      <w:r>
        <w:rPr>
          <w:rStyle w:val="Emphasis"/>
        </w:rPr>
        <w:t xml:space="preserve"> the need to provide </w:t>
      </w:r>
      <w:r>
        <w:rPr>
          <w:rStyle w:val="Emphasis"/>
          <w:highlight w:val="yellow"/>
        </w:rPr>
        <w:t>a solution</w:t>
      </w:r>
      <w:r>
        <w:rPr>
          <w:rStyle w:val="Emphasis"/>
        </w:rPr>
        <w:t xml:space="preserve"> or alternative</w:t>
      </w:r>
      <w:r>
        <w:rPr>
          <w:sz w:val="12"/>
        </w:rPr>
        <w:t xml:space="preserve"> </w:t>
      </w:r>
      <w:r>
        <w:rPr>
          <w:rStyle w:val="StyleBoldUnderline"/>
          <w:highlight w:val="yellow"/>
        </w:rPr>
        <w:t>to</w:t>
      </w:r>
      <w:r>
        <w:rPr>
          <w:sz w:val="12"/>
        </w:rPr>
        <w:t xml:space="preserve"> both his sustained bashing of blacks and </w:t>
      </w:r>
      <w:r>
        <w:rPr>
          <w:rStyle w:val="StyleBoldUnderline"/>
          <w:highlight w:val="yellow"/>
        </w:rPr>
        <w:t>anti</w:t>
      </w:r>
      <w:r>
        <w:rPr>
          <w:rStyle w:val="StyleBoldUnderline"/>
          <w:rFonts w:ascii="Cambria Math" w:hAnsi="Cambria Math" w:cs="Cambria Math"/>
          <w:highlight w:val="yellow"/>
        </w:rPr>
        <w:t>‐</w:t>
      </w:r>
      <w:r>
        <w:rPr>
          <w:rStyle w:val="StyleBoldUnderline"/>
          <w:highlight w:val="yellow"/>
        </w:rPr>
        <w:t xml:space="preserve"> Blackness</w:t>
      </w:r>
      <w:r>
        <w:rPr>
          <w:sz w:val="12"/>
        </w:rPr>
        <w:t>.9 Last but not least, Red, White and Black ends like a badly plugged announcement of a bad Hollywood film</w:t>
      </w:r>
      <w:r>
        <w:rPr>
          <w:rFonts w:cs="Georgia"/>
          <w:sz w:val="12"/>
        </w:rPr>
        <w:t>’</w:t>
      </w:r>
      <w:r>
        <w:rPr>
          <w:sz w:val="12"/>
        </w:rPr>
        <w:t xml:space="preserve">s badly planned sequel: </w:t>
      </w:r>
      <w:r>
        <w:rPr>
          <w:rFonts w:cs="Georgia"/>
          <w:sz w:val="12"/>
        </w:rPr>
        <w:t>‘</w:t>
      </w:r>
      <w:r>
        <w:rPr>
          <w:sz w:val="12"/>
        </w:rPr>
        <w:t>How does one deconstruct life? Who would benefit from such an undertaking? The coffle approaches with its answers in tow.’ (340)</w:t>
      </w:r>
    </w:p>
    <w:p w14:paraId="62802821" w14:textId="77777777" w:rsidR="006640BF" w:rsidRPr="00044A8C" w:rsidRDefault="006640BF" w:rsidP="006640BF">
      <w:pPr>
        <w:pStyle w:val="Heading3"/>
      </w:pPr>
      <w:r>
        <w:t xml:space="preserve">AT: Wilderson – Policy Key </w:t>
      </w:r>
    </w:p>
    <w:p w14:paraId="699064D5" w14:textId="77777777" w:rsidR="006640BF" w:rsidRPr="00C724A0" w:rsidRDefault="006640BF" w:rsidP="006640BF">
      <w:pPr>
        <w:pStyle w:val="Heading4"/>
      </w:pPr>
      <w:r>
        <w:t xml:space="preserve">Policy focus key to combat racism---anti-blackness is not ontological  </w:t>
      </w:r>
    </w:p>
    <w:p w14:paraId="63794054" w14:textId="77777777" w:rsidR="006640BF" w:rsidRPr="00C724A0" w:rsidRDefault="006640BF" w:rsidP="006640BF">
      <w:r w:rsidRPr="00C724A0">
        <w:t xml:space="preserve">Jamelle </w:t>
      </w:r>
      <w:r w:rsidRPr="00C724A0">
        <w:rPr>
          <w:rStyle w:val="StyleStyleBold12pt"/>
        </w:rPr>
        <w:t>Bouie 13</w:t>
      </w:r>
      <w:r>
        <w:t>,</w:t>
      </w:r>
      <w:r w:rsidRPr="00C724A0">
        <w:t xml:space="preserve"> staff writer at The American Prospect</w:t>
      </w:r>
      <w:r>
        <w:t>, Making and Dismantling Racism, http://prospect.org/article/making-and-dismantling-racism</w:t>
      </w:r>
    </w:p>
    <w:p w14:paraId="3DA5C782" w14:textId="77777777" w:rsidR="006640BF" w:rsidRPr="00100C40" w:rsidRDefault="006640BF" w:rsidP="006640BF">
      <w:pPr>
        <w:rPr>
          <w:sz w:val="16"/>
        </w:rPr>
      </w:pPr>
      <w:r w:rsidRPr="00B64386">
        <w:rPr>
          <w:sz w:val="16"/>
        </w:rPr>
        <w:t xml:space="preserve">Over at The Atlantic, Ta-Nehisi </w:t>
      </w:r>
      <w:r w:rsidRPr="00B64386">
        <w:rPr>
          <w:u w:val="single"/>
        </w:rPr>
        <w:t>Coates has been exploring the intersection of race and public policy, with a focus on white supremacy as a driving force in political decisions</w:t>
      </w:r>
      <w:r w:rsidRPr="00B64386">
        <w:rPr>
          <w:sz w:val="16"/>
        </w:rPr>
        <w:t xml:space="preserve"> at all levels of government. </w:t>
      </w:r>
      <w:r w:rsidRPr="00B64386">
        <w:rPr>
          <w:u w:val="single"/>
        </w:rPr>
        <w:t xml:space="preserve">This has led him to two conclusions: First, that </w:t>
      </w:r>
      <w:r w:rsidRPr="00C724A0">
        <w:rPr>
          <w:highlight w:val="yellow"/>
          <w:u w:val="single"/>
        </w:rPr>
        <w:t>anti-black racism</w:t>
      </w:r>
      <w:r w:rsidRPr="00B64386">
        <w:rPr>
          <w:u w:val="single"/>
        </w:rPr>
        <w:t xml:space="preserve"> as we understand it </w:t>
      </w:r>
      <w:r w:rsidRPr="00C724A0">
        <w:rPr>
          <w:highlight w:val="yellow"/>
          <w:u w:val="single"/>
        </w:rPr>
        <w:t xml:space="preserve">is a </w:t>
      </w:r>
      <w:r w:rsidRPr="00C724A0">
        <w:rPr>
          <w:b/>
          <w:highlight w:val="yellow"/>
          <w:u w:val="single"/>
        </w:rPr>
        <w:t>creation of explicit policy choices</w:t>
      </w:r>
      <w:r w:rsidRPr="00B64386">
        <w:rPr>
          <w:b/>
        </w:rPr>
        <w:t>—</w:t>
      </w:r>
      <w:r w:rsidRPr="00C724A0">
        <w:rPr>
          <w:rStyle w:val="StyleBoldUnderline"/>
        </w:rPr>
        <w:t>the decision to exclude, marginalize, and stigmatize Africans</w:t>
      </w:r>
      <w:r w:rsidRPr="00B64386">
        <w:rPr>
          <w:sz w:val="16"/>
        </w:rPr>
        <w:t xml:space="preserve"> and their descendants has as much to do with racial prejudice as does any intrinsic tribalism. And </w:t>
      </w:r>
      <w:r w:rsidRPr="00B64386">
        <w:rPr>
          <w:u w:val="single"/>
        </w:rPr>
        <w:t xml:space="preserve">second, that </w:t>
      </w:r>
      <w:r w:rsidRPr="00C724A0">
        <w:rPr>
          <w:highlight w:val="yellow"/>
          <w:u w:val="single"/>
        </w:rPr>
        <w:t xml:space="preserve">it's possible to </w:t>
      </w:r>
      <w:r w:rsidRPr="00C724A0">
        <w:rPr>
          <w:b/>
          <w:highlight w:val="yellow"/>
          <w:u w:val="single"/>
        </w:rPr>
        <w:t>dismantle</w:t>
      </w:r>
      <w:r w:rsidRPr="00B64386">
        <w:rPr>
          <w:b/>
          <w:u w:val="single"/>
        </w:rPr>
        <w:t xml:space="preserve"> </w:t>
      </w:r>
      <w:r w:rsidRPr="00C724A0">
        <w:rPr>
          <w:b/>
          <w:highlight w:val="yellow"/>
          <w:u w:val="single"/>
        </w:rPr>
        <w:t>this prejudice using public policy</w:t>
      </w:r>
      <w:r w:rsidRPr="00B64386">
        <w:rPr>
          <w:sz w:val="16"/>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Racism was created by policy. It will likely only be ultimately destroyed by policy.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C724A0">
        <w:rPr>
          <w:b/>
          <w:highlight w:val="yellow"/>
          <w:u w:val="single"/>
          <w:bdr w:val="single" w:sz="4" w:space="0" w:color="auto"/>
        </w:rPr>
        <w:t xml:space="preserve">there's nothing natural about the black/white divide that </w:t>
      </w:r>
      <w:r w:rsidRPr="00C724A0">
        <w:rPr>
          <w:b/>
          <w:u w:val="single"/>
          <w:bdr w:val="single" w:sz="4" w:space="0" w:color="auto"/>
        </w:rPr>
        <w:t xml:space="preserve">has </w:t>
      </w:r>
      <w:r w:rsidRPr="00C724A0">
        <w:rPr>
          <w:b/>
          <w:highlight w:val="yellow"/>
          <w:u w:val="single"/>
          <w:bdr w:val="single" w:sz="4" w:space="0" w:color="auto"/>
        </w:rPr>
        <w:t>defined American history</w:t>
      </w:r>
      <w:r w:rsidRPr="00B64386">
        <w:rPr>
          <w:sz w:val="16"/>
        </w:rPr>
        <w:t xml:space="preserve">. </w:t>
      </w:r>
      <w:r w:rsidRPr="00C724A0">
        <w:rPr>
          <w:highlight w:val="yellow"/>
          <w:u w:val="single"/>
        </w:rPr>
        <w:t>White Europeans had contact with black Africans</w:t>
      </w:r>
      <w:r w:rsidRPr="00B64386">
        <w:rPr>
          <w:u w:val="single"/>
        </w:rPr>
        <w:t xml:space="preserve"> well </w:t>
      </w:r>
      <w:r w:rsidRPr="00C724A0">
        <w:rPr>
          <w:highlight w:val="yellow"/>
          <w:u w:val="single"/>
        </w:rPr>
        <w:t>before the</w:t>
      </w:r>
      <w:r w:rsidRPr="00B64386">
        <w:rPr>
          <w:u w:val="single"/>
        </w:rPr>
        <w:t xml:space="preserve"> trans-Atlantic </w:t>
      </w:r>
      <w:r w:rsidRPr="00C724A0">
        <w:rPr>
          <w:highlight w:val="yellow"/>
          <w:u w:val="single"/>
        </w:rPr>
        <w:t xml:space="preserve">slave trade </w:t>
      </w:r>
      <w:r w:rsidRPr="00C724A0">
        <w:rPr>
          <w:b/>
          <w:highlight w:val="yellow"/>
          <w:u w:val="single"/>
          <w:bdr w:val="single" w:sz="4" w:space="0" w:color="auto"/>
        </w:rPr>
        <w:t>without</w:t>
      </w:r>
      <w:r w:rsidRPr="00B64386">
        <w:rPr>
          <w:b/>
          <w:u w:val="single"/>
          <w:bdr w:val="single" w:sz="4" w:space="0" w:color="auto"/>
        </w:rPr>
        <w:t xml:space="preserve"> the emergence of an </w:t>
      </w:r>
      <w:r w:rsidRPr="00C724A0">
        <w:rPr>
          <w:b/>
          <w:highlight w:val="yellow"/>
          <w:u w:val="single"/>
          <w:bdr w:val="single" w:sz="4" w:space="0" w:color="auto"/>
        </w:rPr>
        <w:t>anti-black racism</w:t>
      </w:r>
      <w:r w:rsidRPr="00B64386">
        <w:rPr>
          <w:sz w:val="16"/>
        </w:rPr>
        <w:t xml:space="preserve">. </w:t>
      </w:r>
      <w:r w:rsidRPr="00C724A0">
        <w:rPr>
          <w:highlight w:val="yellow"/>
          <w:u w:val="single"/>
        </w:rPr>
        <w:t>It took particular choices</w:t>
      </w:r>
      <w:r w:rsidRPr="00B64386">
        <w:rPr>
          <w:u w:val="single"/>
        </w:rPr>
        <w:t xml:space="preserve"> made by particular people</w:t>
      </w:r>
      <w:r w:rsidRPr="00B64386">
        <w:rPr>
          <w:sz w:val="16"/>
        </w:rPr>
        <w:t>—in this case, plantation owners in colonial Virginia—</w:t>
      </w:r>
      <w:r w:rsidRPr="00C724A0">
        <w:rPr>
          <w:rStyle w:val="StyleBoldUnderline"/>
          <w:highlight w:val="yellow"/>
        </w:rPr>
        <w:t>to</w:t>
      </w:r>
      <w:r w:rsidRPr="00C724A0">
        <w:rPr>
          <w:sz w:val="16"/>
          <w:highlight w:val="yellow"/>
        </w:rPr>
        <w:t xml:space="preserve"> </w:t>
      </w:r>
      <w:r w:rsidRPr="00C724A0">
        <w:rPr>
          <w:highlight w:val="yellow"/>
          <w:u w:val="single"/>
        </w:rPr>
        <w:t>make black</w:t>
      </w:r>
      <w:r w:rsidRPr="00B64386">
        <w:rPr>
          <w:u w:val="single"/>
        </w:rPr>
        <w:t xml:space="preserve"> skin </w:t>
      </w:r>
      <w:r w:rsidRPr="00C724A0">
        <w:rPr>
          <w:highlight w:val="yellow"/>
          <w:u w:val="single"/>
        </w:rPr>
        <w:t>a stigma</w:t>
      </w:r>
      <w:r w:rsidRPr="00B64386">
        <w:rPr>
          <w:u w:val="single"/>
        </w:rPr>
        <w:t xml:space="preserve">, </w:t>
      </w:r>
      <w:r w:rsidRPr="00B64386">
        <w:rPr>
          <w:sz w:val="16"/>
        </w:rPr>
        <w:t xml:space="preserve">to make the "one drop rule" a defining feature of American life for more than a hundred years. </w:t>
      </w:r>
      <w:r w:rsidRPr="00B64386">
        <w:rPr>
          <w:u w:val="single"/>
        </w:rPr>
        <w:t xml:space="preserve">By </w:t>
      </w:r>
      <w:r w:rsidRPr="00C724A0">
        <w:rPr>
          <w:highlight w:val="yellow"/>
          <w:u w:val="single"/>
        </w:rPr>
        <w:t xml:space="preserve">enslaving African indentured servants and allowing their white counterparts a chance for upward mobility, colonial landowners began the process that would </w:t>
      </w:r>
      <w:r w:rsidRPr="00C724A0">
        <w:rPr>
          <w:b/>
          <w:highlight w:val="yellow"/>
          <w:u w:val="single"/>
        </w:rPr>
        <w:t>make white supremacy the ideology of America</w:t>
      </w:r>
      <w:r w:rsidRPr="00B64386">
        <w:rPr>
          <w:u w:val="single"/>
        </w:rPr>
        <w:t>. The position of slavery generated a stigma that then justified continued enslavement</w:t>
      </w:r>
      <w:r w:rsidRPr="00B64386">
        <w:rPr>
          <w:sz w:val="16"/>
        </w:rPr>
        <w:t xml:space="preserve">—blacks are lowly, therefore we must keep them as slaves. </w:t>
      </w:r>
      <w:r w:rsidRPr="00C724A0">
        <w:rPr>
          <w:highlight w:val="yellow"/>
          <w:u w:val="single"/>
        </w:rPr>
        <w:t>Slavery</w:t>
      </w:r>
      <w:r w:rsidRPr="00B64386">
        <w:rPr>
          <w:u w:val="single"/>
        </w:rPr>
        <w:t xml:space="preserve"> </w:t>
      </w:r>
      <w:r w:rsidRPr="00B64386">
        <w:rPr>
          <w:sz w:val="16"/>
        </w:rPr>
        <w:t xml:space="preserve">(and later, Jim Crow) </w:t>
      </w:r>
      <w:r w:rsidRPr="00C724A0">
        <w:rPr>
          <w:b/>
          <w:highlight w:val="yellow"/>
          <w:u w:val="single"/>
        </w:rPr>
        <w:t>wasn't built to reflect racism as much as it was built in tandem with it</w:t>
      </w:r>
      <w:r w:rsidRPr="00B64386">
        <w:rPr>
          <w:sz w:val="16"/>
        </w:rPr>
        <w:t xml:space="preserve">. And </w:t>
      </w:r>
      <w:r w:rsidRPr="00B64386">
        <w:rPr>
          <w:u w:val="single"/>
        </w:rPr>
        <w:t>later policy,</w:t>
      </w:r>
      <w:r w:rsidRPr="00B64386">
        <w:rPr>
          <w:sz w:val="16"/>
        </w:rPr>
        <w:t xml:space="preserve"> in the late 19th and 20th centuries, </w:t>
      </w:r>
      <w:r w:rsidRPr="00B64386">
        <w:rPr>
          <w:u w:val="single"/>
        </w:rPr>
        <w:t>further entrenched white supremacist attitudes</w:t>
      </w:r>
      <w:r w:rsidRPr="00B64386">
        <w:rPr>
          <w:sz w:val="16"/>
        </w:rPr>
        <w:t xml:space="preserve">.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B64386">
        <w:rPr>
          <w:u w:val="single"/>
        </w:rPr>
        <w:t>If the prohibition against gay marriage helped create an anti-gay stigma, then lifting it—as we've seen over the last decade—has helped destroy it. There's no reason racism can't work the same way</w:t>
      </w:r>
      <w:r w:rsidRPr="00B64386">
        <w:rPr>
          <w:sz w:val="16"/>
        </w:rPr>
        <w:t xml:space="preserve">. </w:t>
      </w:r>
    </w:p>
    <w:p w14:paraId="1BE39CC5" w14:textId="77777777" w:rsidR="006640BF" w:rsidRDefault="006640BF" w:rsidP="006640BF">
      <w:pPr>
        <w:pStyle w:val="Heading3"/>
      </w:pPr>
      <w:r>
        <w:t>AT: Wilderson – Anti-Blackness Wrong</w:t>
      </w:r>
    </w:p>
    <w:p w14:paraId="0602038B" w14:textId="77777777" w:rsidR="006640BF" w:rsidRDefault="006640BF" w:rsidP="006640BF">
      <w:pPr>
        <w:pStyle w:val="Heading4"/>
      </w:pPr>
      <w:r>
        <w:t xml:space="preserve">Anti-blackness is not an ontological antagonism---conflict is inevitable in politics, but does not have to be demarcated around whiteness and blackness---the alt’s ontological fatalism recreates colonial violence </w:t>
      </w:r>
    </w:p>
    <w:p w14:paraId="164E9409" w14:textId="77777777" w:rsidR="006640BF" w:rsidRDefault="006640BF" w:rsidP="006640BF">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Johannesburg , South Africa, has been on the editorial board </w:t>
      </w:r>
      <w:r w:rsidRPr="001C5850">
        <w:t>of</w:t>
      </w:r>
      <w:r>
        <w:t xml:space="preserve">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14:paraId="5F91DB02" w14:textId="77777777" w:rsidR="006640BF" w:rsidRPr="00BB1435" w:rsidRDefault="006640BF" w:rsidP="006640BF">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(Badiou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0F578B">
        <w:rPr>
          <w:rStyle w:val="StyleBoldUnderline"/>
          <w:highlight w:val="yellow"/>
        </w:rPr>
        <w:t xml:space="preserve">exclusion is </w:t>
      </w:r>
      <w:r w:rsidRPr="00BC2C11">
        <w:rPr>
          <w:rStyle w:val="Emphasis"/>
          <w:highlight w:val="yellow"/>
        </w:rPr>
        <w:t>not determined</w:t>
      </w:r>
      <w:r w:rsidRPr="000F578B">
        <w:rPr>
          <w:rStyle w:val="StyleBoldUnderline"/>
          <w:highlight w:val="yellow"/>
        </w:rPr>
        <w:t xml:space="preserve"> once and for all:</w:t>
      </w:r>
      <w:r w:rsidRPr="0098487C">
        <w:rPr>
          <w:sz w:val="12"/>
        </w:rPr>
        <w:t xml:space="preserve"> the place of </w:t>
      </w:r>
      <w:r w:rsidRPr="0067783F">
        <w:rPr>
          <w:rStyle w:val="StyleBoldUnderline"/>
          <w:highlight w:val="yellow"/>
        </w:rPr>
        <w:t>the place of</w:t>
      </w:r>
      <w:r w:rsidRPr="001C5850">
        <w:rPr>
          <w:rStyle w:val="StyleBoldUnderline"/>
        </w:rPr>
        <w:t xml:space="preserve"> exclusion, of </w:t>
      </w:r>
      <w:r w:rsidRPr="0067783F">
        <w:rPr>
          <w:rStyle w:val="StyleBoldUnderline"/>
          <w:highlight w:val="yellow"/>
        </w:rPr>
        <w:t>death is</w:t>
      </w:r>
      <w:r w:rsidRPr="001C5850">
        <w:rPr>
          <w:rStyle w:val="StyleBoldUnderline"/>
        </w:rPr>
        <w:t xml:space="preserve"> itself </w:t>
      </w:r>
      <w:r w:rsidRPr="0067783F">
        <w:rPr>
          <w:rStyle w:val="StyleBoldUnderline"/>
          <w:highlight w:val="yellow"/>
        </w:rPr>
        <w:t>over-determined</w:t>
      </w:r>
      <w:r w:rsidRPr="001C5850">
        <w:rPr>
          <w:rStyle w:val="StyleBoldUnderline"/>
        </w:rPr>
        <w:t xml:space="preserve">, i.e. the very framework for </w:t>
      </w:r>
      <w:r w:rsidRPr="0067783F">
        <w:rPr>
          <w:rStyle w:val="StyleBoldUnderline"/>
          <w:highlight w:val="yellow"/>
        </w:rPr>
        <w:t>deciding</w:t>
      </w:r>
      <w:r w:rsidRPr="001C5850">
        <w:rPr>
          <w:rStyle w:val="StyleBoldUnderline"/>
        </w:rPr>
        <w:t xml:space="preserve"> the other and the same, </w:t>
      </w:r>
      <w:r w:rsidRPr="0067783F">
        <w:rPr>
          <w:rStyle w:val="StyleBoldUnderline"/>
          <w:highlight w:val="yellow"/>
        </w:rPr>
        <w:t xml:space="preserve">exclusion and inclusion, is </w:t>
      </w:r>
      <w:r w:rsidRPr="00BC2C11">
        <w:rPr>
          <w:rStyle w:val="Emphasis"/>
          <w:highlight w:val="yellow"/>
        </w:rPr>
        <w:t>nowhere engraved in ontological stone</w:t>
      </w:r>
      <w:r w:rsidRPr="0067783F">
        <w:rPr>
          <w:rStyle w:val="StyleBoldUnderline"/>
          <w:highlight w:val="yellow"/>
        </w:rPr>
        <w:t xml:space="preserve"> but is political 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(Critchley 2007, 61) and thus, </w:t>
      </w:r>
      <w:r w:rsidRPr="001C5850">
        <w:rPr>
          <w:rStyle w:val="StyleBoldUnderline"/>
        </w:rPr>
        <w:t>the</w:t>
      </w:r>
      <w:r w:rsidRPr="0098487C">
        <w:rPr>
          <w:sz w:val="12"/>
        </w:rPr>
        <w:t xml:space="preserve"> specific </w:t>
      </w:r>
      <w:r w:rsidRPr="0067783F">
        <w:rPr>
          <w:rStyle w:val="StyleBoldUnderline"/>
          <w:highlight w:val="yellow"/>
        </w:rPr>
        <w:t>modes of</w:t>
      </w:r>
      <w:r w:rsidRPr="0098487C">
        <w:rPr>
          <w:sz w:val="12"/>
        </w:rPr>
        <w:t xml:space="preserve"> the “othering” of </w:t>
      </w:r>
      <w:r w:rsidRPr="001C5850">
        <w:rPr>
          <w:rStyle w:val="StyleBoldUnderline"/>
        </w:rPr>
        <w:t>“</w:t>
      </w:r>
      <w:r w:rsidRPr="0067783F">
        <w:rPr>
          <w:rStyle w:val="StyleBoldUnderline"/>
          <w:highlight w:val="yellow"/>
        </w:rPr>
        <w:t>otherness”</w:t>
      </w:r>
      <w:r w:rsidRPr="0098487C">
        <w:rPr>
          <w:sz w:val="12"/>
          <w:highlight w:val="yellow"/>
        </w:rPr>
        <w:t xml:space="preserve"> </w:t>
      </w:r>
      <w:r w:rsidRPr="0067783F">
        <w:rPr>
          <w:rStyle w:val="StyleBoldUnderline"/>
          <w:highlight w:val="yellow"/>
        </w:rPr>
        <w:t xml:space="preserve">are nowhere decided in advance (as </w:t>
      </w:r>
      <w:r w:rsidRPr="00BC2C11">
        <w:rPr>
          <w:rStyle w:val="StyleBoldUnderline"/>
        </w:rPr>
        <w:t>a certain</w:t>
      </w:r>
      <w:r w:rsidRPr="001C5850">
        <w:rPr>
          <w:rStyle w:val="Emphasis"/>
        </w:rPr>
        <w:t xml:space="preserve"> </w:t>
      </w:r>
      <w:r w:rsidRPr="0067783F">
        <w:rPr>
          <w:rStyle w:val="StyleBoldUnderline"/>
          <w:highlight w:val="yellow"/>
        </w:rPr>
        <w:t>ontological fatalism might have it</w:t>
      </w:r>
      <w:r w:rsidRPr="0098487C">
        <w:rPr>
          <w:sz w:val="12"/>
        </w:rPr>
        <w:t>) (</w:t>
      </w:r>
      <w:r w:rsidRPr="0067783F">
        <w:rPr>
          <w:rStyle w:val="StyleBoldUnderline"/>
          <w:highlight w:val="yellow"/>
        </w:rPr>
        <w:t xml:space="preserve">see </w:t>
      </w:r>
      <w:r w:rsidRPr="00BC2C11">
        <w:rPr>
          <w:rStyle w:val="Emphasis"/>
          <w:highlight w:val="yellow"/>
        </w:rPr>
        <w:t>Wilderson</w:t>
      </w:r>
      <w:r w:rsidRPr="0098487C">
        <w:rPr>
          <w:sz w:val="12"/>
        </w:rPr>
        <w:t xml:space="preserve"> 2008). </w:t>
      </w:r>
      <w:r w:rsidRPr="00BC2C11">
        <w:rPr>
          <w:rStyle w:val="Emphasis"/>
          <w:highlight w:val="yellow"/>
        </w:rPr>
        <w:t>The social does not have to be divided into 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67783F">
        <w:rPr>
          <w:rStyle w:val="StyleBoldUnderline"/>
          <w:highlight w:val="yellow"/>
        </w:rPr>
        <w:t>they are signifiers.</w:t>
      </w:r>
      <w:r>
        <w:rPr>
          <w:rStyle w:val="StyleBoldUnderline"/>
        </w:rPr>
        <w:t xml:space="preserve"> </w:t>
      </w:r>
      <w:r w:rsidRPr="0098487C">
        <w:rPr>
          <w:sz w:val="12"/>
        </w:rPr>
        <w:t xml:space="preserve">To be sure, </w:t>
      </w:r>
      <w:r w:rsidRPr="00BC2C11">
        <w:rPr>
          <w:rStyle w:val="StyleBoldUnderline"/>
          <w:highlight w:val="yellow"/>
        </w:rPr>
        <w:t>colonialism institutes a</w:t>
      </w:r>
      <w:r w:rsidRPr="00BC2C11">
        <w:rPr>
          <w:rStyle w:val="StyleBoldUnderline"/>
        </w:rPr>
        <w:t xml:space="preserve">n ontological </w:t>
      </w:r>
      <w:r w:rsidRPr="00BC2C11">
        <w:rPr>
          <w:rStyle w:val="StyleBoldUnderline"/>
          <w:highlight w:val="yellow"/>
        </w:rPr>
        <w:t>division</w:t>
      </w:r>
      <w:r w:rsidRPr="0098487C">
        <w:rPr>
          <w:sz w:val="12"/>
        </w:rPr>
        <w:t xml:space="preserve">, in that whites exist in a way barred to blacks – who are not. </w:t>
      </w:r>
      <w:r w:rsidRPr="00BC2C11">
        <w:rPr>
          <w:rStyle w:val="StyleBoldUnderline"/>
          <w:highlight w:val="yellow"/>
        </w:rPr>
        <w:t>But</w:t>
      </w:r>
      <w:r w:rsidRPr="0098487C">
        <w:rPr>
          <w:sz w:val="12"/>
          <w:highlight w:val="yellow"/>
        </w:rPr>
        <w:t xml:space="preserve"> </w:t>
      </w:r>
      <w:r w:rsidRPr="00BC2C11">
        <w:rPr>
          <w:rStyle w:val="StyleBoldUnderline"/>
          <w:highlight w:val="yellow"/>
        </w:rPr>
        <w:t>this</w:t>
      </w:r>
      <w:r w:rsidRPr="00BC2C11">
        <w:rPr>
          <w:rStyle w:val="StyleBoldUnderline"/>
        </w:rPr>
        <w:t xml:space="preserve"> ontological </w:t>
      </w:r>
      <w:r w:rsidRPr="00BC2C11">
        <w:rPr>
          <w:rStyle w:val="StyleBoldUnderline"/>
          <w:highlight w:val="yellow"/>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67783F">
        <w:rPr>
          <w:rStyle w:val="Emphasis"/>
          <w:highlight w:val="yellow"/>
        </w:rPr>
        <w:t>ontic</w:t>
      </w:r>
      <w:r w:rsidRPr="0098487C">
        <w:rPr>
          <w:sz w:val="12"/>
        </w:rPr>
        <w:t xml:space="preserve"> – that is, of </w:t>
      </w:r>
      <w:r w:rsidRPr="001C5850">
        <w:rPr>
          <w:rStyle w:val="StyleBoldUnderline"/>
        </w:rPr>
        <w:t xml:space="preserve">all </w:t>
      </w:r>
      <w:r w:rsidRPr="0067783F">
        <w:rPr>
          <w:rStyle w:val="StyleBoldUnderline"/>
          <w:highlight w:val="yellow"/>
        </w:rPr>
        <w:t>contingently constructed identities, rather than</w:t>
      </w:r>
      <w:r w:rsidRPr="001C5850">
        <w:rPr>
          <w:rStyle w:val="StyleBoldUnderline"/>
        </w:rPr>
        <w:t xml:space="preserve"> the ontology of the social which refers to the </w:t>
      </w:r>
      <w:r w:rsidRPr="0067783F">
        <w:rPr>
          <w:rStyle w:val="StyleBoldUnderline"/>
          <w:highlight w:val="yellow"/>
        </w:rPr>
        <w:t>ultimate 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67783F">
        <w:rPr>
          <w:rStyle w:val="StyleBoldUnderline"/>
          <w:highlight w:val="yellow"/>
        </w:rPr>
        <w:t>division is constitutive of the social, not the colonial division</w:t>
      </w:r>
      <w:r w:rsidRPr="00BC2C11">
        <w:rPr>
          <w:rStyle w:val="StyleBoldUnderline"/>
          <w:highlight w:val="yellow"/>
        </w:rPr>
        <w:t>. “Whiteness” may</w:t>
      </w:r>
      <w:r w:rsidRPr="0098487C">
        <w:rPr>
          <w:sz w:val="12"/>
        </w:rPr>
        <w:t xml:space="preserve"> </w:t>
      </w:r>
      <w:r w:rsidRPr="00BC2C11">
        <w:rPr>
          <w:rStyle w:val="StyleBoldUnderline"/>
        </w:rPr>
        <w:t xml:space="preserve">well </w:t>
      </w:r>
      <w:r w:rsidRPr="00BC2C11">
        <w:rPr>
          <w:rStyle w:val="StyleBoldUnderline"/>
          <w:highlight w:val="yellow"/>
        </w:rPr>
        <w:t>be</w:t>
      </w:r>
      <w:r w:rsidRPr="00BC2C11">
        <w:rPr>
          <w:rStyle w:val="StyleBoldUnderline"/>
        </w:rPr>
        <w:t xml:space="preserve"> very </w:t>
      </w:r>
      <w:r w:rsidRPr="00BC2C11">
        <w:rPr>
          <w:rStyle w:val="StyleBoldUnderline"/>
          <w:highlight w:val="yellow"/>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It may be so deeply sedimented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BC2C11">
        <w:rPr>
          <w:rStyle w:val="StyleBoldUnderline"/>
          <w:highlight w:val="yellow"/>
        </w:rPr>
        <w:t xml:space="preserve">but from this it does </w:t>
      </w:r>
      <w:r w:rsidRPr="0067783F">
        <w:rPr>
          <w:rStyle w:val="StyleBoldUnderline"/>
          <w:highlight w:val="yellow"/>
        </w:rPr>
        <w:t>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BC2C11">
        <w:rPr>
          <w:rStyle w:val="Emphasis"/>
          <w:highlight w:val="yellow"/>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BC2C11">
        <w:rPr>
          <w:rStyle w:val="Emphasis"/>
          <w:highlight w:val="yellow"/>
        </w:rPr>
        <w:t>rest</w:t>
      </w:r>
      <w:r w:rsidRPr="008B7BEF">
        <w:rPr>
          <w:rStyle w:val="StyleBoldUnderline"/>
        </w:rPr>
        <w:t>.</w:t>
      </w:r>
      <w:r w:rsidRPr="0098487C">
        <w:rPr>
          <w:sz w:val="12"/>
        </w:rPr>
        <w:t xml:space="preserve"> </w:t>
      </w:r>
      <w:r w:rsidRPr="0067783F">
        <w:rPr>
          <w:rStyle w:val="StyleBoldUnderline"/>
          <w:highlight w:val="yellow"/>
        </w:rPr>
        <w:t>What gets lost</w:t>
      </w:r>
      <w:r w:rsidRPr="0098487C">
        <w:rPr>
          <w:sz w:val="12"/>
        </w:rPr>
        <w:t xml:space="preserve"> here, then, </w:t>
      </w:r>
      <w:r w:rsidRPr="0067783F">
        <w:rPr>
          <w:rStyle w:val="StyleBoldUnderline"/>
          <w:highlight w:val="yellow"/>
        </w:rPr>
        <w:t>is</w:t>
      </w:r>
      <w:r w:rsidRPr="008B7BEF">
        <w:rPr>
          <w:rStyle w:val="StyleBoldUnderline"/>
        </w:rPr>
        <w:t xml:space="preserve"> the </w:t>
      </w:r>
      <w:r w:rsidRPr="00BC2C11">
        <w:rPr>
          <w:rStyle w:val="Emphasis"/>
          <w:highlight w:val="yellow"/>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colonised,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(vécu) </w:t>
      </w:r>
      <w:r w:rsidRPr="008B7BEF">
        <w:rPr>
          <w:rStyle w:val="StyleBoldUnderline"/>
        </w:rPr>
        <w:t>of the colonised subject</w:t>
      </w:r>
      <w:r w:rsidRPr="0098487C">
        <w:rPr>
          <w:sz w:val="12"/>
        </w:rPr>
        <w:t xml:space="preserve">. The colonised is “traversing the fantasy” (Zizek 2006a, 40–60) all the time; the void of the verb “to be” is the very content of his interpellation. </w:t>
      </w:r>
      <w:r w:rsidRPr="008B7BEF">
        <w:rPr>
          <w:rStyle w:val="StyleBoldUnderline"/>
        </w:rPr>
        <w:t>The colonised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67783F">
        <w:rPr>
          <w:rStyle w:val="StyleBoldUnderline"/>
          <w:highlight w:val="yellow"/>
        </w:rPr>
        <w:t xml:space="preserve">whiteness and </w:t>
      </w:r>
      <w:r w:rsidRPr="00BC2C11">
        <w:rPr>
          <w:rStyle w:val="StyleBoldUnderline"/>
          <w:highlight w:val="yellow"/>
        </w:rPr>
        <w:t>blackness are</w:t>
      </w:r>
      <w:r w:rsidRPr="0098487C">
        <w:rPr>
          <w:sz w:val="12"/>
        </w:rPr>
        <w:t xml:space="preserve"> (</w:t>
      </w:r>
      <w:r w:rsidRPr="00BC2C11">
        <w:rPr>
          <w:rStyle w:val="StyleBoldUnderline"/>
          <w:highlight w:val="yellow"/>
        </w:rPr>
        <w:t>sustained by</w:t>
      </w:r>
      <w:r w:rsidRPr="0098487C">
        <w:rPr>
          <w:sz w:val="12"/>
        </w:rPr>
        <w:t xml:space="preserve">) </w:t>
      </w:r>
      <w:r w:rsidRPr="008B7BEF">
        <w:rPr>
          <w:rStyle w:val="StyleBoldUnderline"/>
        </w:rPr>
        <w:t xml:space="preserve">determinate and </w:t>
      </w:r>
      <w:r w:rsidRPr="00BC2C11">
        <w:rPr>
          <w:rStyle w:val="Emphasis"/>
          <w:highlight w:val="yellow"/>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BC2C11">
        <w:rPr>
          <w:rStyle w:val="StyleBoldUnderline"/>
          <w:highlight w:val="yellow"/>
        </w:rPr>
        <w:t xml:space="preserve">which, no matter </w:t>
      </w:r>
      <w:r w:rsidRPr="0067783F">
        <w:rPr>
          <w:rStyle w:val="StyleBoldUnderline"/>
          <w:highlight w:val="yellow"/>
        </w:rPr>
        <w:t>how tight, can always be undone.</w:t>
      </w:r>
      <w:r w:rsidRPr="0098487C">
        <w:rPr>
          <w:sz w:val="12"/>
        </w:rPr>
        <w:t xml:space="preserve"> </w:t>
      </w:r>
      <w:r w:rsidRPr="008B7BEF">
        <w:rPr>
          <w:rStyle w:val="Emphasis"/>
        </w:rPr>
        <w:t>Anti-colonial</w:t>
      </w:r>
      <w:r w:rsidRPr="0098487C">
        <w:rPr>
          <w:sz w:val="12"/>
        </w:rPr>
        <w:t xml:space="preserve"> – i.e., </w:t>
      </w:r>
      <w:r w:rsidRPr="0067783F">
        <w:rPr>
          <w:rStyle w:val="StyleBoldUnderline"/>
          <w:highlight w:val="yellow"/>
        </w:rPr>
        <w:t>anti-“white”</w:t>
      </w:r>
      <w:r w:rsidRPr="0098487C">
        <w:rPr>
          <w:sz w:val="12"/>
        </w:rPr>
        <w:t xml:space="preserve"> – </w:t>
      </w:r>
      <w:r w:rsidRPr="0067783F">
        <w:rPr>
          <w:rStyle w:val="StyleBoldUnderline"/>
          <w:highlight w:val="yellow"/>
        </w:rPr>
        <w:t>modes of struggle</w:t>
      </w:r>
      <w:r w:rsidRPr="008B7BEF">
        <w:rPr>
          <w:rStyle w:val="StyleBoldUnderline"/>
        </w:rPr>
        <w:t xml:space="preserve"> </w:t>
      </w:r>
      <w:r w:rsidRPr="0098487C">
        <w:rPr>
          <w:sz w:val="12"/>
        </w:rPr>
        <w:t xml:space="preserve">are not (just) “psychic” 6 but </w:t>
      </w:r>
      <w:r w:rsidRPr="0067783F">
        <w:rPr>
          <w:rStyle w:val="StyleBoldUnderline"/>
          <w:highlight w:val="yellow"/>
        </w:rPr>
        <w:t>involve</w:t>
      </w:r>
      <w:r w:rsidRPr="008B7BEF">
        <w:rPr>
          <w:rStyle w:val="StyleBoldUnderline"/>
        </w:rPr>
        <w:t xml:space="preserve"> the “</w:t>
      </w:r>
      <w:r w:rsidRPr="00BC2C11">
        <w:rPr>
          <w:rStyle w:val="Emphasis"/>
          <w:highlight w:val="yellow"/>
          <w:bdr w:val="single" w:sz="4" w:space="0" w:color="auto"/>
        </w:rPr>
        <w:t>reactivation</w:t>
      </w:r>
      <w:r w:rsidRPr="008B7BEF">
        <w:rPr>
          <w:rStyle w:val="StyleBoldUnderline"/>
        </w:rPr>
        <w:t>”</w:t>
      </w:r>
      <w:r w:rsidRPr="0098487C">
        <w:rPr>
          <w:sz w:val="12"/>
        </w:rPr>
        <w:t xml:space="preserve"> (or “de-sedimentation”)7 </w:t>
      </w:r>
      <w:r w:rsidRPr="00BC2C11">
        <w:rPr>
          <w:rStyle w:val="Emphasis"/>
          <w:highlight w:val="yellow"/>
          <w:bdr w:val="single" w:sz="4" w:space="0" w:color="auto"/>
        </w:rPr>
        <w:t>of colonial objectivity</w:t>
      </w:r>
      <w:r w:rsidRPr="008B7BEF">
        <w:rPr>
          <w:rStyle w:val="StyleBoldUnderline"/>
        </w:rPr>
        <w:t xml:space="preserve"> itself</w:t>
      </w:r>
      <w:r w:rsidRPr="0098487C">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67783F">
        <w:rPr>
          <w:rStyle w:val="StyleBoldUnderline"/>
          <w:highlight w:val="yellow"/>
        </w:rPr>
        <w:t>symbolisation produces an ineradicable</w:t>
      </w:r>
      <w:r w:rsidRPr="00B450BB">
        <w:rPr>
          <w:rStyle w:val="StyleBoldUnderline"/>
        </w:rPr>
        <w:t xml:space="preserve"> </w:t>
      </w:r>
      <w:r w:rsidRPr="0067783F">
        <w:rPr>
          <w:rStyle w:val="StyleBoldUnderline"/>
          <w:highlight w:val="yellow"/>
        </w:rPr>
        <w:t>excess</w:t>
      </w:r>
      <w:r w:rsidRPr="00B450BB">
        <w:rPr>
          <w:rStyle w:val="StyleBoldUnderline"/>
        </w:rPr>
        <w:t xml:space="preserve"> over itself, something </w:t>
      </w:r>
      <w:r w:rsidRPr="0067783F">
        <w:rPr>
          <w:rStyle w:val="StyleBoldUnderline"/>
          <w:highlight w:val="yellow"/>
        </w:rPr>
        <w:t>it can’t totalise</w:t>
      </w:r>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r w:rsidRPr="0067783F">
        <w:rPr>
          <w:rStyle w:val="StyleBoldUnderline"/>
          <w:highlight w:val="yellow"/>
        </w:rPr>
        <w:t>its real</w:t>
      </w:r>
      <w:r w:rsidRPr="0098487C">
        <w:rPr>
          <w:sz w:val="12"/>
        </w:rPr>
        <w:t xml:space="preserve">:9 an errant “object” </w:t>
      </w:r>
      <w:r w:rsidRPr="00B450BB">
        <w:rPr>
          <w:rStyle w:val="StyleBoldUnderline"/>
        </w:rPr>
        <w:t xml:space="preserve">that </w:t>
      </w:r>
      <w:r w:rsidRPr="0067783F">
        <w:rPr>
          <w:rStyle w:val="StyleBoldUnderline"/>
          <w:highlight w:val="yellow"/>
        </w:rPr>
        <w:t xml:space="preserve">has no place of its own, isn’t </w:t>
      </w:r>
      <w:r w:rsidRPr="009506AA">
        <w:rPr>
          <w:rStyle w:val="StyleBoldUnderline"/>
          <w:highlight w:val="yellow"/>
        </w:rPr>
        <w:t>recognised in the</w:t>
      </w:r>
      <w:r w:rsidRPr="00B450BB">
        <w:rPr>
          <w:rStyle w:val="StyleBoldUnderline"/>
        </w:rPr>
        <w:t xml:space="preserve"> categories of the </w:t>
      </w:r>
      <w:r w:rsidRPr="009506AA">
        <w:rPr>
          <w:rStyle w:val="StyleBoldUnderline"/>
          <w:highlight w:val="yellow"/>
        </w:rPr>
        <w:t xml:space="preserve">system but is </w:t>
      </w:r>
      <w:r w:rsidRPr="0067783F">
        <w:rPr>
          <w:rStyle w:val="StyleBoldUnderline"/>
          <w:highlight w:val="yellow"/>
        </w:rPr>
        <w:t>produced by it</w:t>
      </w:r>
      <w:r w:rsidRPr="00B450BB">
        <w:rPr>
          <w:rStyle w:val="StyleBoldUnderline"/>
        </w:rPr>
        <w:t xml:space="preserve"> – its “part of no part” or “object small a.”</w:t>
      </w:r>
      <w:r w:rsidRPr="0098487C">
        <w:rPr>
          <w:sz w:val="12"/>
        </w:rPr>
        <w:t xml:space="preserve">10 Correlative to this object “a” is the subject “stricto sensu” – i.e., as the empty subject of the signifier without an identity that pins it down.11 </w:t>
      </w:r>
      <w:r w:rsidRPr="00BC2C11">
        <w:rPr>
          <w:rStyle w:val="StyleBoldUnderline"/>
          <w:highlight w:val="yellow"/>
        </w:rPr>
        <w:t>That is the subject of antagonism in confrontation with the real of the social, as distinct from “subject” position based on a determinate identit</w:t>
      </w:r>
      <w:r w:rsidRPr="006912E2">
        <w:rPr>
          <w:rStyle w:val="StyleBoldUnderline"/>
        </w:rPr>
        <w:t>y</w:t>
      </w:r>
      <w:r w:rsidRPr="0098487C">
        <w:rPr>
          <w:sz w:val="12"/>
        </w:rPr>
        <w:t>.</w:t>
      </w:r>
    </w:p>
    <w:p w14:paraId="798BCF56" w14:textId="77777777" w:rsidR="006640BF" w:rsidRPr="00BF1C60" w:rsidRDefault="006640BF" w:rsidP="006640BF">
      <w:pPr>
        <w:pStyle w:val="Heading3"/>
      </w:pPr>
      <w:r w:rsidRPr="00BF1C60">
        <w:t>AT Wilderson</w:t>
      </w:r>
    </w:p>
    <w:p w14:paraId="039E20DD" w14:textId="77777777" w:rsidR="006640BF" w:rsidRPr="00BF1C60" w:rsidRDefault="006640BF" w:rsidP="006640BF">
      <w:pPr>
        <w:pStyle w:val="Heading4"/>
      </w:pPr>
      <w:r w:rsidRPr="00BF1C60">
        <w:t>Wilderson’s scholarship isn’t intended to preclude goal-oriented political change</w:t>
      </w:r>
    </w:p>
    <w:p w14:paraId="645F7342" w14:textId="77777777" w:rsidR="006640BF" w:rsidRPr="00BF1C60" w:rsidRDefault="006640BF" w:rsidP="006640BF">
      <w:r w:rsidRPr="00BF1C60">
        <w:t xml:space="preserve">Frank b. </w:t>
      </w:r>
      <w:r w:rsidRPr="00BF1C60">
        <w:rPr>
          <w:rStyle w:val="StyleStyleBold12pt"/>
        </w:rPr>
        <w:t>Wilderson 10</w:t>
      </w:r>
      <w:r w:rsidRPr="00BF1C60">
        <w:t xml:space="preserve"> III, Prof at UC Irvine, speaking on a panel on literary activism at the National Black Writers Conference, March 26, "Panel on Literary Activism", transcribed from the video available at http://www.c-spanvideo.org/program/id/222448, begins at roughly 49:10</w:t>
      </w:r>
    </w:p>
    <w:p w14:paraId="3CD594ED" w14:textId="77777777" w:rsidR="006640BF" w:rsidRDefault="006640BF" w:rsidP="006640BF">
      <w:pPr>
        <w:rPr>
          <w:sz w:val="14"/>
        </w:rPr>
      </w:pPr>
      <w:r w:rsidRPr="00BF1C60">
        <w:rPr>
          <w:sz w:val="14"/>
        </w:rPr>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sidRPr="00BF1C60">
        <w:rPr>
          <w:rStyle w:val="StyleBoldUnderline"/>
        </w:rPr>
        <w:t xml:space="preserve">we are not just black writers, we are black people and </w:t>
      </w:r>
      <w:r w:rsidRPr="00BF1C60">
        <w:rPr>
          <w:sz w:val="14"/>
        </w:rPr>
        <w:t xml:space="preserve">as black people </w:t>
      </w:r>
      <w:r w:rsidRPr="00BF1C60">
        <w:rPr>
          <w:rStyle w:val="StyleBoldUnderline"/>
        </w:rPr>
        <w:t>we live every day of our lives in an anti-black world. A world that defines itself in a very fundamental ways in constant distinction from us, we live everyday of our lives in a context of daily rejection so its understandable that we</w:t>
      </w:r>
      <w:r w:rsidRPr="00BF1C60">
        <w:rPr>
          <w:sz w:val="14"/>
        </w:rPr>
        <w:t xml:space="preserve"> as black writers might </w:t>
      </w:r>
      <w:r w:rsidRPr="00BF1C60">
        <w:rPr>
          <w:rStyle w:val="StyleBoldUnderline"/>
        </w:rPr>
        <w:t xml:space="preserve">strive for acceptance and appreciation through </w:t>
      </w:r>
      <w:r w:rsidRPr="00BF1C60">
        <w:rPr>
          <w:sz w:val="14"/>
        </w:rPr>
        <w:t xml:space="preserve">our </w:t>
      </w:r>
      <w:r w:rsidRPr="00BF1C60">
        <w:rPr>
          <w:rStyle w:val="StyleBoldUnderline"/>
        </w:rPr>
        <w:t>writing</w:t>
      </w:r>
      <w:r w:rsidRPr="00BF1C60">
        <w:rPr>
          <w:sz w:val="14"/>
        </w:rPr>
        <w:t xml:space="preserve">, as I said this gets us tangled up in the result. The lessons we have to learn as writers resonate with what I want to say about literature and political struggle. I am a political writer which is to say </w:t>
      </w:r>
      <w:r w:rsidRPr="00BF1C60">
        <w:rPr>
          <w:rStyle w:val="StyleBoldUnderline"/>
          <w:highlight w:val="yellow"/>
        </w:rPr>
        <w:t>my writing is</w:t>
      </w:r>
      <w:r w:rsidRPr="00BF1C60">
        <w:rPr>
          <w:rStyle w:val="StyleBoldUnderline"/>
        </w:rPr>
        <w:t xml:space="preserve"> self consciously </w:t>
      </w:r>
      <w:r w:rsidRPr="00BF1C60">
        <w:rPr>
          <w:rStyle w:val="StyleBoldUnderline"/>
          <w:highlight w:val="yellow"/>
        </w:rPr>
        <w:t>about radical change but when I</w:t>
      </w:r>
      <w:r w:rsidRPr="00BF1C60">
        <w:rPr>
          <w:rStyle w:val="StyleBoldUnderline"/>
        </w:rPr>
        <w:t xml:space="preserve"> have </w:t>
      </w:r>
      <w:r w:rsidRPr="00BF1C60">
        <w:rPr>
          <w:rStyle w:val="StyleBoldUnderline"/>
          <w:highlight w:val="yellow"/>
        </w:rPr>
        <w:t>worked as an activist</w:t>
      </w:r>
      <w:r w:rsidRPr="00BF1C60">
        <w:rPr>
          <w:rStyle w:val="StyleBoldUnderline"/>
        </w:rPr>
        <w:t xml:space="preserve"> in political movements, </w:t>
      </w:r>
      <w:r w:rsidRPr="00BF1C60">
        <w:rPr>
          <w:rStyle w:val="StyleBoldUnderline"/>
          <w:highlight w:val="yellow"/>
        </w:rPr>
        <w:t>my labor has been intentional and goal oriented</w:t>
      </w:r>
      <w:r w:rsidRPr="00BF1C60">
        <w:rPr>
          <w:sz w:val="14"/>
        </w:rPr>
        <w:t xml:space="preserve">. </w:t>
      </w:r>
    </w:p>
    <w:p w14:paraId="68BF1BCA" w14:textId="77777777" w:rsidR="006640BF" w:rsidRDefault="006640BF" w:rsidP="006640BF">
      <w:pPr>
        <w:rPr>
          <w:sz w:val="14"/>
        </w:rPr>
      </w:pPr>
    </w:p>
    <w:p w14:paraId="069A1078" w14:textId="77777777" w:rsidR="006640BF" w:rsidRDefault="006640BF" w:rsidP="006640BF">
      <w:pPr>
        <w:rPr>
          <w:sz w:val="14"/>
        </w:rPr>
      </w:pPr>
    </w:p>
    <w:p w14:paraId="5F767746" w14:textId="77777777" w:rsidR="006640BF" w:rsidRPr="00BF1C60" w:rsidRDefault="006640BF" w:rsidP="006640BF">
      <w:pPr>
        <w:rPr>
          <w:sz w:val="14"/>
        </w:rPr>
      </w:pPr>
      <w:r w:rsidRPr="00BF1C60">
        <w:rPr>
          <w:sz w:val="14"/>
        </w:rPr>
        <w:t>For example</w:t>
      </w:r>
      <w:r w:rsidRPr="00BF1C60">
        <w:rPr>
          <w:rStyle w:val="StyleBoldUnderline"/>
        </w:rPr>
        <w:t xml:space="preserve">, </w:t>
      </w:r>
      <w:r w:rsidRPr="00BF1C60">
        <w:rPr>
          <w:rStyle w:val="StyleBoldUnderline"/>
          <w:highlight w:val="yellow"/>
        </w:rPr>
        <w:t>I organized</w:t>
      </w:r>
      <w:r w:rsidRPr="00BF1C60">
        <w:rPr>
          <w:rStyle w:val="StyleBoldUnderline"/>
        </w:rPr>
        <w:t>, with a purpose</w:t>
      </w:r>
      <w:r w:rsidRPr="00BF1C60">
        <w:rPr>
          <w:sz w:val="14"/>
        </w:rPr>
        <w:t xml:space="preserve"> to say free Mumia Abu Jamal, </w:t>
      </w:r>
      <w:r w:rsidRPr="00BF1C60">
        <w:rPr>
          <w:rStyle w:val="StyleBoldUnderline"/>
          <w:highlight w:val="yellow"/>
        </w:rPr>
        <w:t xml:space="preserve">to free </w:t>
      </w:r>
      <w:r w:rsidRPr="00BF1C60">
        <w:rPr>
          <w:rStyle w:val="StyleBoldUnderline"/>
        </w:rPr>
        <w:t xml:space="preserve">all </w:t>
      </w:r>
      <w:r w:rsidRPr="00BF1C60">
        <w:rPr>
          <w:rStyle w:val="StyleBoldUnderline"/>
          <w:highlight w:val="yellow"/>
        </w:rPr>
        <w:t>political prisoners</w:t>
      </w:r>
      <w:r w:rsidRPr="00BF1C60">
        <w:rPr>
          <w:sz w:val="14"/>
        </w:rPr>
        <w:t xml:space="preserve">, or to </w:t>
      </w:r>
      <w:r w:rsidRPr="00BF1C60">
        <w:rPr>
          <w:rStyle w:val="StyleBoldUnderline"/>
          <w:highlight w:val="yellow"/>
        </w:rPr>
        <w:t>abolish the prison industrial complex</w:t>
      </w:r>
      <w:r w:rsidRPr="00BF1C60">
        <w:rPr>
          <w:rStyle w:val="StyleBoldUnderline"/>
        </w:rPr>
        <w:t xml:space="preserve"> </w:t>
      </w:r>
      <w:r w:rsidRPr="00BF1C60">
        <w:rPr>
          <w:sz w:val="14"/>
        </w:rPr>
        <w:t>here in the United States or in South Africa</w:t>
      </w:r>
      <w:r w:rsidRPr="00BF1C60">
        <w:rPr>
          <w:rStyle w:val="StyleBoldUnderline"/>
        </w:rPr>
        <w:t xml:space="preserve">, I have worked to abolish apartheid and unsuccessfully set up a socialist state whereas </w:t>
      </w:r>
      <w:r w:rsidRPr="00BF1C60">
        <w:rPr>
          <w:rStyle w:val="StyleBoldUnderline"/>
          <w:highlight w:val="yellow"/>
        </w:rPr>
        <w:t>I want my</w:t>
      </w:r>
      <w:r w:rsidRPr="00BF1C60">
        <w:rPr>
          <w:sz w:val="14"/>
        </w:rPr>
        <w:t xml:space="preserve"> poetry and my fiction, my creative non fiction and my theoretical </w:t>
      </w:r>
      <w:r w:rsidRPr="00BF1C60">
        <w:rPr>
          <w:rStyle w:val="StyleBoldUnderline"/>
          <w:highlight w:val="yellow"/>
        </w:rPr>
        <w:t>writing to resonate with</w:t>
      </w:r>
      <w:r w:rsidRPr="00BF1C60">
        <w:rPr>
          <w:rStyle w:val="StyleBoldUnderline"/>
        </w:rPr>
        <w:t xml:space="preserve"> </w:t>
      </w:r>
      <w:r w:rsidRPr="00BF1C60">
        <w:rPr>
          <w:sz w:val="14"/>
        </w:rPr>
        <w:t xml:space="preserve">and to impact and impacted by </w:t>
      </w:r>
      <w:r w:rsidRPr="00BF1C60">
        <w:rPr>
          <w:rStyle w:val="StyleBoldUnderline"/>
        </w:rPr>
        <w:t xml:space="preserve">those </w:t>
      </w:r>
      <w:r w:rsidRPr="00BF1C60">
        <w:rPr>
          <w:rStyle w:val="Emphasis"/>
          <w:highlight w:val="yellow"/>
        </w:rPr>
        <w:t>tangible identifiable results</w:t>
      </w:r>
      <w:r w:rsidRPr="00BF1C60">
        <w:rPr>
          <w:sz w:val="14"/>
        </w:rPr>
        <w:t xml:space="preserve">, I think that something really debilitating will happen to the writing, that it the </w:t>
      </w:r>
      <w:r w:rsidRPr="00BF1C60">
        <w:rPr>
          <w:rStyle w:val="StyleBoldUnderline"/>
        </w:rPr>
        <w:t xml:space="preserve">writing will be hobbled if and when I become clear in the ways that which I want my writing to have an impact on political struggle what I am trying to say when I say that I want to be unclear is </w:t>
      </w:r>
      <w:r w:rsidRPr="00BF1C60">
        <w:rPr>
          <w:rStyle w:val="StyleBoldUnderline"/>
          <w:highlight w:val="yellow"/>
        </w:rPr>
        <w:t>I don't want to clarify</w:t>
      </w:r>
      <w:r w:rsidRPr="00BF1C60">
        <w:rPr>
          <w:rStyle w:val="StyleBoldUnderline"/>
        </w:rPr>
        <w:t>,</w:t>
      </w:r>
      <w:r w:rsidRPr="00BF1C60">
        <w:rPr>
          <w:sz w:val="14"/>
        </w:rPr>
        <w:t xml:space="preserve"> I do not want to clarify </w:t>
      </w:r>
      <w:r w:rsidRPr="00BF1C60">
        <w:rPr>
          <w:rStyle w:val="StyleBoldUnderline"/>
          <w:highlight w:val="yellow"/>
        </w:rPr>
        <w:t>the impact that my work will have</w:t>
      </w:r>
      <w:r w:rsidRPr="00BF1C60">
        <w:rPr>
          <w:sz w:val="14"/>
        </w:rPr>
        <w:t xml:space="preserve"> or should have </w:t>
      </w:r>
      <w:r w:rsidRPr="00BF1C60">
        <w:rPr>
          <w:rStyle w:val="StyleBoldUnderline"/>
          <w:highlight w:val="yellow"/>
        </w:rPr>
        <w:t>on political struggle</w:t>
      </w:r>
      <w:r w:rsidRPr="00BF1C60">
        <w:rPr>
          <w:sz w:val="14"/>
        </w:rPr>
        <w:t xml:space="preserve">, is that </w:t>
      </w:r>
      <w:r w:rsidRPr="00BF1C60">
        <w:rPr>
          <w:rStyle w:val="Emphasis"/>
          <w:highlight w:val="yellow"/>
        </w:rPr>
        <w:t>the relationship of literature to struggle is not one of causality but</w:t>
      </w:r>
      <w:r w:rsidRPr="00BF1C60">
        <w:rPr>
          <w:rStyle w:val="Emphasis"/>
        </w:rPr>
        <w:t xml:space="preserve"> one </w:t>
      </w:r>
      <w:r w:rsidRPr="00BF1C60">
        <w:rPr>
          <w:rStyle w:val="Emphasis"/>
          <w:highlight w:val="yellow"/>
        </w:rPr>
        <w:t>of accompaniment</w:t>
      </w:r>
      <w:r w:rsidRPr="00BF1C60">
        <w:rPr>
          <w:sz w:val="14"/>
          <w:highlight w:val="yellow"/>
        </w:rPr>
        <w:t>,</w:t>
      </w:r>
      <w:r w:rsidRPr="00BF1C60">
        <w:rPr>
          <w:sz w:val="14"/>
        </w:rPr>
        <w:t xml:space="preserve"> when I write I want to hold my political beliefs and my political agenda loosely. I want to look at my political life the way I might look at a solar eclipse which is to say look indirectly, look arie, in this way </w:t>
      </w:r>
      <w:r w:rsidRPr="00BF1C60">
        <w:rPr>
          <w:rStyle w:val="StyleBoldUnderline"/>
        </w:rPr>
        <w:t>I might be able to liberate my imagination and go to places in the writing that</w:t>
      </w:r>
      <w:r w:rsidRPr="00BF1C60">
        <w:rPr>
          <w:sz w:val="14"/>
        </w:rPr>
        <w:t xml:space="preserve"> I and other black people go to all the time the places </w:t>
      </w:r>
      <w:r w:rsidRPr="00BF1C60">
        <w:rPr>
          <w:rStyle w:val="StyleBoldUnderline"/>
        </w:rPr>
        <w:t>that are too dangerous to go to and too dangerous to speak about when one is trying to organize people to take risk or when a political organization is presetting a list of demands</w:t>
      </w:r>
      <w:r w:rsidRPr="00BF1C60">
        <w:rPr>
          <w:sz w:val="14"/>
        </w:rPr>
        <w:t xml:space="preserve">, I said at the beginning this is an anti-black world. Its anti black in places I hate like apartheid South Africa and apartheid America and it’s anti-black in the places I don't hate such as Cuba, </w:t>
      </w:r>
      <w:r w:rsidRPr="00BF1C60">
        <w:rPr>
          <w:rStyle w:val="StyleBoldUnderline"/>
          <w:highlight w:val="yellow"/>
        </w:rPr>
        <w:t>I've been involved with</w:t>
      </w:r>
      <w:r w:rsidRPr="00BF1C60">
        <w:rPr>
          <w:rStyle w:val="StyleBoldUnderline"/>
        </w:rPr>
        <w:t xml:space="preserve"> some really </w:t>
      </w:r>
      <w:r w:rsidRPr="00BF1C60">
        <w:rPr>
          <w:rStyle w:val="StyleBoldUnderline"/>
          <w:highlight w:val="yellow"/>
        </w:rPr>
        <w:t xml:space="preserve">radical political movements but </w:t>
      </w:r>
      <w:r w:rsidRPr="00BF1C60">
        <w:rPr>
          <w:rStyle w:val="Emphasis"/>
          <w:highlight w:val="yellow"/>
        </w:rPr>
        <w:t>none</w:t>
      </w:r>
      <w:r w:rsidRPr="00BF1C60">
        <w:rPr>
          <w:rStyle w:val="Emphasis"/>
        </w:rPr>
        <w:t xml:space="preserve"> of them </w:t>
      </w:r>
      <w:r w:rsidRPr="00BF1C60">
        <w:rPr>
          <w:rStyle w:val="Emphasis"/>
          <w:highlight w:val="yellow"/>
        </w:rPr>
        <w:t>have called for an end of the world</w:t>
      </w:r>
      <w:r w:rsidRPr="00BF1C60">
        <w:rPr>
          <w:rStyle w:val="StyleBoldUnderline"/>
        </w:rPr>
        <w:t xml:space="preserve"> but if I can get away from the result of my writing, if I can think of my </w:t>
      </w:r>
      <w:r w:rsidRPr="00BF1C60">
        <w:rPr>
          <w:rStyle w:val="Emphasis"/>
        </w:rPr>
        <w:t>writing as something that accompanies political struggle</w:t>
      </w:r>
      <w:r w:rsidRPr="00BF1C60">
        <w:rPr>
          <w:rStyle w:val="StyleBoldUnderline"/>
        </w:rPr>
        <w:t xml:space="preserve"> as opposed to something that will cause political struggle</w:t>
      </w:r>
      <w:r w:rsidRPr="00BF1C60">
        <w:rPr>
          <w:sz w:val="14"/>
        </w:rPr>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its to maintain its organizational capacity. </w:t>
      </w:r>
    </w:p>
    <w:p w14:paraId="5ECAB4A9" w14:textId="77777777" w:rsidR="006640BF" w:rsidRDefault="006640BF" w:rsidP="006640BF"/>
    <w:p w14:paraId="21819761" w14:textId="77777777" w:rsidR="006640BF" w:rsidRDefault="006640BF" w:rsidP="006640BF">
      <w:pPr>
        <w:pStyle w:val="Heading1"/>
      </w:pPr>
      <w:r>
        <w:t>1AR</w:t>
      </w:r>
    </w:p>
    <w:p w14:paraId="039931DE" w14:textId="77777777" w:rsidR="006640BF" w:rsidRDefault="006640BF" w:rsidP="006640BF">
      <w:pPr>
        <w:pStyle w:val="Heading3"/>
      </w:pPr>
      <w:r>
        <w:t>T</w:t>
      </w:r>
    </w:p>
    <w:p w14:paraId="271ACC05" w14:textId="77777777" w:rsidR="006640BF" w:rsidRDefault="006640BF" w:rsidP="006640BF">
      <w:pPr>
        <w:pStyle w:val="Heading4"/>
      </w:pPr>
      <w:r>
        <w:t xml:space="preserve">Restrictions are </w:t>
      </w:r>
      <w:r w:rsidRPr="00BB3E06">
        <w:rPr>
          <w:u w:val="single"/>
        </w:rPr>
        <w:t>prohibitions</w:t>
      </w:r>
      <w:r>
        <w:t xml:space="preserve"> on action</w:t>
      </w:r>
    </w:p>
    <w:p w14:paraId="4A11A266" w14:textId="77777777" w:rsidR="006640BF" w:rsidRPr="009D6F98" w:rsidRDefault="006640BF" w:rsidP="006640BF">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219000F1" w14:textId="77777777" w:rsidR="006640BF" w:rsidRPr="009D6F98" w:rsidRDefault="006640BF" w:rsidP="006640BF">
      <w:pPr>
        <w:rPr>
          <w:sz w:val="16"/>
        </w:rPr>
      </w:pPr>
      <w:r w:rsidRPr="009D6F98">
        <w:rPr>
          <w:sz w:val="16"/>
        </w:rPr>
        <w:t xml:space="preserve">3. </w:t>
      </w:r>
      <w:r w:rsidRPr="0025443B">
        <w:rPr>
          <w:rStyle w:val="StyleBoldUnderline"/>
        </w:rPr>
        <w:t xml:space="preserve">The </w:t>
      </w:r>
      <w:r w:rsidRPr="00901983">
        <w:rPr>
          <w:rStyle w:val="StyleBoldUnderline"/>
        </w:rPr>
        <w:t>ordinary definition of</w:t>
      </w:r>
      <w:r w:rsidRPr="00901983">
        <w:rPr>
          <w:sz w:val="16"/>
        </w:rPr>
        <w:t xml:space="preserve"> the term "</w:t>
      </w:r>
      <w:r w:rsidRPr="00901983">
        <w:rPr>
          <w:rStyle w:val="StyleBoldUnderline"/>
        </w:rPr>
        <w:t>restrictions</w:t>
      </w:r>
      <w:r w:rsidRPr="00901983">
        <w:rPr>
          <w:sz w:val="16"/>
        </w:rPr>
        <w:t xml:space="preserve">" also </w:t>
      </w:r>
      <w:r w:rsidRPr="00901983">
        <w:rPr>
          <w:rStyle w:val="StyleBoldUnderline"/>
        </w:rPr>
        <w:t>does not include</w:t>
      </w:r>
      <w:r w:rsidRPr="00901983">
        <w:rPr>
          <w:sz w:val="16"/>
        </w:rPr>
        <w:t xml:space="preserve"> the </w:t>
      </w:r>
      <w:r w:rsidRPr="00901983">
        <w:rPr>
          <w:rStyle w:val="Emphasis"/>
        </w:rPr>
        <w:t>reporting and monitoring or supervising</w:t>
      </w:r>
      <w:r w:rsidRPr="00901983">
        <w:rPr>
          <w:sz w:val="16"/>
        </w:rPr>
        <w:t xml:space="preserve"> terms</w:t>
      </w:r>
      <w:r w:rsidRPr="009D6F98">
        <w:rPr>
          <w:sz w:val="16"/>
        </w:rPr>
        <w:t xml:space="preserve"> and conditions that are included in the 2001 Stipulation. </w:t>
      </w:r>
    </w:p>
    <w:p w14:paraId="2C80E7E2" w14:textId="77777777" w:rsidR="006640BF" w:rsidRPr="009D6F98" w:rsidRDefault="006640BF" w:rsidP="006640BF">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684C83C5" w14:textId="77777777" w:rsidR="006640BF" w:rsidRPr="009D6F98" w:rsidRDefault="006640BF" w:rsidP="006640BF">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5A67FF05" w14:textId="77777777" w:rsidR="006640BF" w:rsidRPr="00901983" w:rsidRDefault="006640BF" w:rsidP="006640BF">
      <w:pPr>
        <w:rPr>
          <w:sz w:val="16"/>
        </w:rPr>
      </w:pPr>
      <w:r w:rsidRPr="00901983">
        <w:rPr>
          <w:rStyle w:val="StyleBoldUnderline"/>
        </w:rPr>
        <w:t>In contrast</w:t>
      </w:r>
      <w:r w:rsidRPr="00901983">
        <w:rPr>
          <w:sz w:val="16"/>
        </w:rPr>
        <w:t>, the terms "</w:t>
      </w:r>
      <w:r w:rsidRPr="00901983">
        <w:rPr>
          <w:rStyle w:val="StyleBoldUnderline"/>
        </w:rPr>
        <w:t>supervise" and "supervisor" are</w:t>
      </w:r>
      <w:r w:rsidRPr="00901983">
        <w:rPr>
          <w:sz w:val="16"/>
        </w:rPr>
        <w:t xml:space="preserve"> defined as; </w:t>
      </w:r>
      <w:r w:rsidRPr="00901983">
        <w:rPr>
          <w:rStyle w:val="StyleBoldUnderline"/>
        </w:rPr>
        <w:t>To have</w:t>
      </w:r>
      <w:r w:rsidRPr="00901983">
        <w:rPr>
          <w:sz w:val="16"/>
        </w:rPr>
        <w:t xml:space="preserve"> general </w:t>
      </w:r>
      <w:r w:rsidRPr="00901983">
        <w:rPr>
          <w:rStyle w:val="StyleBoldUnderline"/>
        </w:rPr>
        <w:t>oversight</w:t>
      </w:r>
      <w:r w:rsidRPr="00901983">
        <w:rPr>
          <w:sz w:val="16"/>
        </w:rPr>
        <w:t xml:space="preserve"> over, to superintend </w:t>
      </w:r>
      <w:r w:rsidRPr="00901983">
        <w:rPr>
          <w:rStyle w:val="StyleBoldUnderline"/>
        </w:rPr>
        <w:t>or</w:t>
      </w:r>
      <w:r w:rsidRPr="00901983">
        <w:rPr>
          <w:sz w:val="16"/>
        </w:rPr>
        <w:t xml:space="preserve"> to </w:t>
      </w:r>
      <w:r w:rsidRPr="00901983">
        <w:rPr>
          <w:rStyle w:val="StyleBoldUnderline"/>
        </w:rPr>
        <w:t>inspect</w:t>
      </w:r>
      <w:r w:rsidRPr="00901983">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62AF5694" w14:textId="77777777" w:rsidR="006640BF" w:rsidRPr="009D6F98" w:rsidRDefault="006640BF" w:rsidP="006640BF">
      <w:pPr>
        <w:rPr>
          <w:sz w:val="16"/>
        </w:rPr>
      </w:pPr>
      <w:r w:rsidRPr="00901983">
        <w:rPr>
          <w:sz w:val="16"/>
        </w:rPr>
        <w:t xml:space="preserve">Comparing the above definitions, it is clear that </w:t>
      </w:r>
      <w:r w:rsidRPr="00901983">
        <w:rPr>
          <w:rStyle w:val="StyleBoldUnderline"/>
        </w:rPr>
        <w:t>the</w:t>
      </w:r>
      <w:r w:rsidRPr="00901983">
        <w:rPr>
          <w:sz w:val="16"/>
        </w:rPr>
        <w:t xml:space="preserve"> </w:t>
      </w:r>
      <w:r w:rsidRPr="00901983">
        <w:rPr>
          <w:rStyle w:val="Emphasis"/>
        </w:rPr>
        <w:t xml:space="preserve">definition of "restriction" is </w:t>
      </w:r>
      <w:r w:rsidRPr="00901983">
        <w:rPr>
          <w:rStyle w:val="Emphasis"/>
          <w:bdr w:val="single" w:sz="4" w:space="0" w:color="auto"/>
        </w:rPr>
        <w:t>very different</w:t>
      </w:r>
      <w:r w:rsidRPr="00901983">
        <w:rPr>
          <w:rStyle w:val="Emphasis"/>
        </w:rPr>
        <w:t xml:space="preserve"> from the definition of "supervision</w:t>
      </w:r>
      <w:r w:rsidRPr="00901983">
        <w:rPr>
          <w:sz w:val="16"/>
        </w:rPr>
        <w:t xml:space="preserve">"-very few of the same words are used to explain or define the different terms. In his 2001 stipulation, Mr. </w:t>
      </w:r>
      <w:r w:rsidRPr="00901983">
        <w:rPr>
          <w:rStyle w:val="StyleBoldUnderline"/>
        </w:rPr>
        <w:t>Kincheloe</w:t>
      </w:r>
      <w:r w:rsidRPr="00901983">
        <w:rPr>
          <w:sz w:val="16"/>
        </w:rPr>
        <w:t xml:space="preserve"> essentially </w:t>
      </w:r>
      <w:r w:rsidRPr="00901983">
        <w:rPr>
          <w:rStyle w:val="StyleBoldUnderline"/>
        </w:rPr>
        <w:t xml:space="preserve">agreed to some </w:t>
      </w:r>
      <w:r w:rsidRPr="00901983">
        <w:rPr>
          <w:rStyle w:val="Emphasis"/>
        </w:rPr>
        <w:t xml:space="preserve">supervision </w:t>
      </w:r>
      <w:r w:rsidRPr="00901983">
        <w:rPr>
          <w:rStyle w:val="Emphasis"/>
          <w:bdr w:val="single" w:sz="4" w:space="0" w:color="auto"/>
        </w:rPr>
        <w:t>conditions</w:t>
      </w:r>
      <w:r w:rsidRPr="00901983">
        <w:rPr>
          <w:sz w:val="16"/>
        </w:rPr>
        <w:t xml:space="preserve">, </w:t>
      </w:r>
      <w:r w:rsidRPr="00901983">
        <w:rPr>
          <w:rStyle w:val="Emphasis"/>
        </w:rPr>
        <w:t>but</w:t>
      </w:r>
      <w:r w:rsidRPr="00901983">
        <w:rPr>
          <w:sz w:val="16"/>
        </w:rPr>
        <w:t xml:space="preserve"> he </w:t>
      </w:r>
      <w:r w:rsidRPr="00901983">
        <w:rPr>
          <w:rStyle w:val="Emphasis"/>
        </w:rPr>
        <w:t>did not agree to restrict his license</w:t>
      </w:r>
      <w:r w:rsidRPr="00901983">
        <w:rPr>
          <w:sz w:val="16"/>
        </w:rPr>
        <w:t>.</w:t>
      </w:r>
    </w:p>
    <w:p w14:paraId="7B995DF4" w14:textId="77777777" w:rsidR="006640BF" w:rsidRPr="00901983" w:rsidRDefault="006640BF" w:rsidP="006640BF"/>
    <w:p w14:paraId="45B652F3" w14:textId="77777777" w:rsidR="006640BF" w:rsidRDefault="006640BF" w:rsidP="006640BF">
      <w:pPr>
        <w:pStyle w:val="Heading3"/>
      </w:pPr>
      <w:r>
        <w:t>Yancy = Aff</w:t>
      </w:r>
    </w:p>
    <w:p w14:paraId="7E99111C" w14:textId="77777777" w:rsidR="006640BF" w:rsidRDefault="006640BF" w:rsidP="006640BF">
      <w:r>
        <w:t xml:space="preserve">George </w:t>
      </w:r>
      <w:r w:rsidRPr="006A5EC8">
        <w:rPr>
          <w:rStyle w:val="StyleStyleBold12pt"/>
        </w:rPr>
        <w:t>Yancy 5</w:t>
      </w:r>
      <w:r>
        <w:t>, Duquesne University, Whiteness and the Return of the Black Body, The Journal of Speculative Philosophy 19.4 (2005) 215-241</w:t>
      </w:r>
    </w:p>
    <w:p w14:paraId="51326166" w14:textId="77777777" w:rsidR="006640BF" w:rsidRPr="006A5EC8" w:rsidRDefault="006640BF" w:rsidP="006640BF">
      <w:r w:rsidRPr="006A5EC8">
        <w:t>I write out of a personal existential context. This context is a profound source of knowledge connected to my "raced" body. Hence, I write from a place of lived embodied experience, a site of exposure. In philosophy, the only thing that we are taught to "expose" is a weak argument, a fallacy, or someone's "inferior" reasoning power. The embodied self is bracketed and deemed irrelevant to theory, superfluous and cumbersome in one's search for truth. It is best, or so we are told, to reason from nowhere. Hence, the white philosopher/author presumes to speak for all of "us" without the slightest mention of his or her "raced" identity. Self-consciously writing as a white male philosopher, Crispin Sartwell observes:</w:t>
      </w:r>
    </w:p>
    <w:p w14:paraId="14CF5435" w14:textId="77777777" w:rsidR="006640BF" w:rsidRPr="006A5EC8" w:rsidRDefault="006640BF" w:rsidP="006640BF">
      <w:r w:rsidRPr="006A5EC8">
        <w:t xml:space="preserve">Left to my own devices, I disappear as an author. That is the "whiteness" of my authorship. This whiteness of authorship is, for us, a form of authority; </w:t>
      </w:r>
      <w:r w:rsidRPr="00D02B42">
        <w:rPr>
          <w:rStyle w:val="StyleBoldUnderline"/>
          <w:highlight w:val="yellow"/>
        </w:rPr>
        <w:t>to speak</w:t>
      </w:r>
      <w:r w:rsidRPr="006A5EC8">
        <w:t xml:space="preserve"> (</w:t>
      </w:r>
      <w:r w:rsidRPr="00E33227">
        <w:rPr>
          <w:rStyle w:val="StyleBoldUnderline"/>
        </w:rPr>
        <w:t xml:space="preserve">apparently) </w:t>
      </w:r>
      <w:r w:rsidRPr="00D02B42">
        <w:rPr>
          <w:rStyle w:val="StyleBoldUnderline"/>
          <w:highlight w:val="yellow"/>
        </w:rPr>
        <w:t>from nowhere</w:t>
      </w:r>
      <w:r w:rsidRPr="00E33227">
        <w:rPr>
          <w:rStyle w:val="StyleBoldUnderline"/>
        </w:rPr>
        <w:t xml:space="preserve">, for everyone, </w:t>
      </w:r>
      <w:r w:rsidRPr="00D02B42">
        <w:rPr>
          <w:rStyle w:val="StyleBoldUnderline"/>
          <w:highlight w:val="yellow"/>
        </w:rPr>
        <w:t>is empowering</w:t>
      </w:r>
      <w:r w:rsidRPr="00E33227">
        <w:rPr>
          <w:rStyle w:val="StyleBoldUnderline"/>
        </w:rPr>
        <w:t>, though one wields power here only by becoming lost to oneself</w:t>
      </w:r>
      <w:r w:rsidRPr="006A5EC8">
        <w:t xml:space="preserve">. But </w:t>
      </w:r>
      <w:r w:rsidRPr="00E33227">
        <w:rPr>
          <w:rStyle w:val="StyleBoldUnderline"/>
        </w:rPr>
        <w:t>such an authorship</w:t>
      </w:r>
      <w:r w:rsidRPr="006A5EC8">
        <w:t xml:space="preserve"> and authority </w:t>
      </w:r>
      <w:r w:rsidRPr="00E33227">
        <w:rPr>
          <w:rStyle w:val="StyleBoldUnderline"/>
        </w:rPr>
        <w:t>is also pleasurable</w:t>
      </w:r>
      <w:r w:rsidRPr="006A5EC8">
        <w:t>: it yields the pleasure of self-forgetting or [End Page 215] apparent transcendence of the mundane and the particular, and the pleasure of power expressed in the "comprehension" of a range of materials.</w:t>
      </w:r>
    </w:p>
    <w:p w14:paraId="70DE3A09" w14:textId="77777777" w:rsidR="006640BF" w:rsidRDefault="006640BF" w:rsidP="006640BF">
      <w:r w:rsidRPr="006A5EC8">
        <w:t>(1998, 6)</w:t>
      </w:r>
    </w:p>
    <w:p w14:paraId="186561BC" w14:textId="77777777" w:rsidR="006640BF" w:rsidRPr="006A5EC8" w:rsidRDefault="006640BF" w:rsidP="006640BF">
      <w:r w:rsidRPr="00AC250B">
        <w:rPr>
          <w:rStyle w:val="StyleBoldUnderline"/>
        </w:rPr>
        <w:t>To theorize the Black body one must "turn to the [Black] body as the radix for interpreting racial experience</w:t>
      </w:r>
      <w:r w:rsidRPr="006A5EC8">
        <w:t xml:space="preserve">" (Johnson [1993, 600]).1 It is important to note that this particular strategy also functions as a lens through which to theorize and critique whiteness; for the Black body's "racial" experience is fundamentally linked to the oppressive modalities of the "raced" white body. </w:t>
      </w:r>
      <w:r w:rsidRPr="00D02B42">
        <w:rPr>
          <w:rStyle w:val="Emphasis"/>
          <w:highlight w:val="yellow"/>
        </w:rPr>
        <w:t xml:space="preserve">However, </w:t>
      </w:r>
      <w:r w:rsidRPr="00E86263">
        <w:rPr>
          <w:rStyle w:val="Emphasis"/>
          <w:highlight w:val="cyan"/>
        </w:rPr>
        <w:t>there is no denying that my own "racial" experiences</w:t>
      </w:r>
      <w:r w:rsidRPr="00E33227">
        <w:rPr>
          <w:rStyle w:val="Emphasis"/>
        </w:rPr>
        <w:t xml:space="preserve"> or the social performances of whiteness </w:t>
      </w:r>
      <w:r w:rsidRPr="00E86263">
        <w:rPr>
          <w:rStyle w:val="Emphasis"/>
          <w:highlight w:val="cyan"/>
        </w:rPr>
        <w:t xml:space="preserve">can become </w:t>
      </w:r>
      <w:r w:rsidRPr="004E7B60">
        <w:rPr>
          <w:rStyle w:val="Emphasis"/>
          <w:highlight w:val="cyan"/>
        </w:rPr>
        <w:t>objects of critical reflection</w:t>
      </w:r>
      <w:r w:rsidRPr="006A5EC8">
        <w:t xml:space="preserve">. In this paper, </w:t>
      </w:r>
      <w:r w:rsidRPr="00E33227">
        <w:rPr>
          <w:rStyle w:val="StyleBoldUnderline"/>
        </w:rPr>
        <w:t>my objective is to describe and theorize situations where the Black body's subjectivity, its lived reality, is reduced to instantiations of the white imaginary, resulting in what I refer to as "the phenomenological return of the Black body</w:t>
      </w:r>
      <w:r w:rsidRPr="006A5EC8">
        <w:t>."2 These instantiations are embedded within and evolve out of the complex social and historical interstices of whites' efforts at self-construction through complex acts of erasure vis-à-vis Black people. These acts of self-construction, however, are myths/ideological constructions predicated upon maintaining white power. As James Snead has noted, "Mythification is the replacement of history with a surrogate ideology of [white] elevation or [Black] demotion along a scale of human value" (Snead 1994, 4).</w:t>
      </w:r>
    </w:p>
    <w:p w14:paraId="04632385" w14:textId="77777777" w:rsidR="006640BF" w:rsidRDefault="006640BF" w:rsidP="006640BF">
      <w:r w:rsidRPr="006A5EC8">
        <w:rPr>
          <w:rStyle w:val="StyleBoldUnderline"/>
        </w:rPr>
        <w:t>How I understand and theorize the body relates to the fact that the body</w:t>
      </w:r>
      <w:r w:rsidRPr="00845D80">
        <w:t>—</w:t>
      </w:r>
      <w:r w:rsidRPr="006A5EC8">
        <w:rPr>
          <w:rStyle w:val="StyleBoldUnderline"/>
        </w:rPr>
        <w:t xml:space="preserve">in this case, the Black body—is </w:t>
      </w:r>
      <w:r w:rsidRPr="006A5EC8">
        <w:rPr>
          <w:rStyle w:val="Emphasis"/>
        </w:rPr>
        <w:t>capable of undergoing a sociohistorical process of "phenomenological return" vis-à-vis white embodiment</w:t>
      </w:r>
      <w:r w:rsidRPr="00845D80">
        <w:t xml:space="preserve">. </w:t>
      </w:r>
      <w:r w:rsidRPr="004E7B60">
        <w:rPr>
          <w:rStyle w:val="StyleBoldUnderline"/>
          <w:highlight w:val="cyan"/>
        </w:rPr>
        <w:t xml:space="preserve">The body's </w:t>
      </w:r>
      <w:r w:rsidRPr="00D02B42">
        <w:rPr>
          <w:rStyle w:val="StyleBoldUnderline"/>
          <w:highlight w:val="yellow"/>
        </w:rPr>
        <w:t>meaning</w:t>
      </w:r>
      <w:r w:rsidRPr="00845D80">
        <w:t>—whether phenotypically white or black—</w:t>
      </w:r>
      <w:r w:rsidRPr="00D02B42">
        <w:rPr>
          <w:rStyle w:val="StyleBoldUnderline"/>
          <w:highlight w:val="yellow"/>
        </w:rPr>
        <w:t xml:space="preserve">its </w:t>
      </w:r>
      <w:r w:rsidRPr="004E7B60">
        <w:rPr>
          <w:rStyle w:val="StyleBoldUnderline"/>
          <w:highlight w:val="cyan"/>
        </w:rPr>
        <w:t>ontology</w:t>
      </w:r>
      <w:r w:rsidRPr="00845D80">
        <w:t xml:space="preserve">, its modalities of aesthetic performance, its comportment, </w:t>
      </w:r>
      <w:r w:rsidRPr="006A5EC8">
        <w:rPr>
          <w:rStyle w:val="StyleBoldUnderline"/>
        </w:rPr>
        <w:t>its "raciated" reproduction</w:t>
      </w:r>
      <w:r w:rsidRPr="00845D80">
        <w:t xml:space="preserve">, </w:t>
      </w:r>
      <w:r w:rsidRPr="004E7B60">
        <w:rPr>
          <w:rStyle w:val="Emphasis"/>
          <w:highlight w:val="cyan"/>
        </w:rPr>
        <w:t>is in constant contestation</w:t>
      </w:r>
      <w:r w:rsidRPr="006A5EC8">
        <w:rPr>
          <w:rStyle w:val="Emphasis"/>
        </w:rPr>
        <w:t>.</w:t>
      </w:r>
      <w:r w:rsidRPr="00845D80">
        <w:t xml:space="preserve"> </w:t>
      </w:r>
      <w:r w:rsidRPr="00D02B42">
        <w:rPr>
          <w:rStyle w:val="Emphasis"/>
          <w:highlight w:val="yellow"/>
        </w:rPr>
        <w:t>The hermeneutics of the body, how it is understood</w:t>
      </w:r>
      <w:r w:rsidRPr="00845D80">
        <w:t xml:space="preserve">, how it is "seen," </w:t>
      </w:r>
      <w:r w:rsidRPr="00D02B42">
        <w:rPr>
          <w:rStyle w:val="Emphasis"/>
          <w:highlight w:val="yellow"/>
        </w:rPr>
        <w:t>its "truth,"</w:t>
      </w:r>
      <w:r w:rsidRPr="00845D80">
        <w:t xml:space="preserve"> </w:t>
      </w:r>
      <w:r w:rsidRPr="00D02B42">
        <w:rPr>
          <w:rStyle w:val="StyleBoldUnderline"/>
          <w:highlight w:val="yellow"/>
        </w:rPr>
        <w:t>is</w:t>
      </w:r>
      <w:r w:rsidRPr="00845D80">
        <w:t xml:space="preserve"> partly </w:t>
      </w:r>
      <w:r w:rsidRPr="00D02B42">
        <w:rPr>
          <w:rStyle w:val="StyleBoldUnderline"/>
          <w:highlight w:val="yellow"/>
        </w:rPr>
        <w:t>the result of a</w:t>
      </w:r>
      <w:r w:rsidRPr="00AC250B">
        <w:rPr>
          <w:rStyle w:val="StyleBoldUnderline"/>
        </w:rPr>
        <w:t xml:space="preserve"> profound historical, </w:t>
      </w:r>
      <w:r w:rsidRPr="00D02B42">
        <w:rPr>
          <w:rStyle w:val="StyleBoldUnderline"/>
          <w:highlight w:val="yellow"/>
        </w:rPr>
        <w:t>ideological construction</w:t>
      </w:r>
      <w:r w:rsidRPr="00845D80">
        <w:t>. "</w:t>
      </w:r>
      <w:r w:rsidRPr="006A5EC8">
        <w:rPr>
          <w:rStyle w:val="StyleBoldUnderline"/>
        </w:rPr>
        <w:t xml:space="preserve">The body" is positioned by historical practices and discourses. </w:t>
      </w:r>
      <w:r w:rsidRPr="00845D80">
        <w:t xml:space="preserve">The body is codified as this or that in terms of meanings that are sanctioned, scripted, and constituted through processes of negotiation that are embedded within and serve various ideological interests that are grounded within further power-laden social processes. </w:t>
      </w:r>
      <w:r w:rsidRPr="004E7B60">
        <w:rPr>
          <w:rStyle w:val="Emphasis"/>
          <w:highlight w:val="cyan"/>
          <w:bdr w:val="single" w:sz="4" w:space="0" w:color="auto"/>
        </w:rPr>
        <w:t>The historical plasticity of the body</w:t>
      </w:r>
      <w:r w:rsidRPr="004E7B60">
        <w:rPr>
          <w:highlight w:val="cyan"/>
        </w:rPr>
        <w:t xml:space="preserve">, </w:t>
      </w:r>
      <w:r w:rsidRPr="004E7B60">
        <w:rPr>
          <w:rStyle w:val="StyleBoldUnderline"/>
          <w:highlight w:val="cyan"/>
        </w:rPr>
        <w:t>the fact that it is a site of contested meanings</w:t>
      </w:r>
      <w:r w:rsidRPr="00D02B42">
        <w:rPr>
          <w:rStyle w:val="StyleBoldUnderline"/>
          <w:highlight w:val="yellow"/>
        </w:rPr>
        <w:t>, speaks</w:t>
      </w:r>
      <w:r w:rsidRPr="006A5EC8">
        <w:rPr>
          <w:rStyle w:val="StyleBoldUnderline"/>
        </w:rPr>
        <w:t xml:space="preserve"> to the </w:t>
      </w:r>
      <w:r w:rsidRPr="00D02B42">
        <w:rPr>
          <w:rStyle w:val="StyleBoldUnderline"/>
          <w:highlight w:val="yellow"/>
        </w:rPr>
        <w:t>historicity</w:t>
      </w:r>
      <w:r w:rsidRPr="006A5EC8">
        <w:rPr>
          <w:rStyle w:val="StyleBoldUnderline"/>
        </w:rPr>
        <w:t xml:space="preserve"> of its "being" </w:t>
      </w:r>
      <w:r w:rsidRPr="00D02B42">
        <w:rPr>
          <w:rStyle w:val="StyleBoldUnderline"/>
          <w:highlight w:val="yellow"/>
        </w:rPr>
        <w:t>as lived</w:t>
      </w:r>
      <w:r w:rsidRPr="00845D80">
        <w:t xml:space="preserve"> and meant within the interstices of social semiotics. Hence: a) </w:t>
      </w:r>
      <w:r w:rsidRPr="004E7B60">
        <w:rPr>
          <w:rStyle w:val="Emphasis"/>
          <w:highlight w:val="cyan"/>
        </w:rPr>
        <w:t>the body is less of a</w:t>
      </w:r>
      <w:r w:rsidRPr="006A5EC8">
        <w:rPr>
          <w:rStyle w:val="Emphasis"/>
        </w:rPr>
        <w:t xml:space="preserve"> </w:t>
      </w:r>
      <w:r w:rsidRPr="00E33227">
        <w:rPr>
          <w:rStyle w:val="Emphasis"/>
        </w:rPr>
        <w:t>thing</w:t>
      </w:r>
      <w:r w:rsidRPr="006A5EC8">
        <w:rPr>
          <w:rStyle w:val="Emphasis"/>
        </w:rPr>
        <w:t>/</w:t>
      </w:r>
      <w:r w:rsidRPr="004E7B60">
        <w:rPr>
          <w:rStyle w:val="Emphasis"/>
          <w:highlight w:val="cyan"/>
        </w:rPr>
        <w:t xml:space="preserve">being than a </w:t>
      </w:r>
      <w:r w:rsidRPr="00E33227">
        <w:rPr>
          <w:rStyle w:val="Emphasis"/>
        </w:rPr>
        <w:t>shifting</w:t>
      </w:r>
      <w:r w:rsidRPr="006A5EC8">
        <w:rPr>
          <w:rStyle w:val="Emphasis"/>
        </w:rPr>
        <w:t>/</w:t>
      </w:r>
      <w:r w:rsidRPr="004E7B60">
        <w:rPr>
          <w:rStyle w:val="Emphasis"/>
          <w:highlight w:val="cyan"/>
        </w:rPr>
        <w:t xml:space="preserve">changing historical meaning that is subject to </w:t>
      </w:r>
      <w:r w:rsidRPr="00E33227">
        <w:rPr>
          <w:rStyle w:val="Emphasis"/>
        </w:rPr>
        <w:t>cultural configuration</w:t>
      </w:r>
      <w:r w:rsidRPr="00D02B42">
        <w:rPr>
          <w:rStyle w:val="Emphasis"/>
          <w:highlight w:val="yellow"/>
        </w:rPr>
        <w:t>/</w:t>
      </w:r>
      <w:r w:rsidRPr="004E7B60">
        <w:rPr>
          <w:rStyle w:val="Emphasis"/>
          <w:highlight w:val="cyan"/>
        </w:rPr>
        <w:t>reconfiguration</w:t>
      </w:r>
      <w:r w:rsidRPr="00845D80">
        <w:t xml:space="preserve">. </w:t>
      </w:r>
      <w:r w:rsidRPr="004E7B60">
        <w:rPr>
          <w:rStyle w:val="Emphasis"/>
          <w:highlight w:val="cyan"/>
        </w:rPr>
        <w:t>The point</w:t>
      </w:r>
      <w:r w:rsidRPr="006A5EC8">
        <w:rPr>
          <w:rStyle w:val="Emphasis"/>
        </w:rPr>
        <w:t xml:space="preserve"> here </w:t>
      </w:r>
      <w:r w:rsidRPr="004E7B60">
        <w:rPr>
          <w:rStyle w:val="Emphasis"/>
          <w:highlight w:val="cyan"/>
        </w:rPr>
        <w:t xml:space="preserve">is to </w:t>
      </w:r>
      <w:r w:rsidRPr="004E7B60">
        <w:rPr>
          <w:rStyle w:val="Emphasis"/>
          <w:highlight w:val="cyan"/>
          <w:bdr w:val="single" w:sz="4" w:space="0" w:color="auto"/>
        </w:rPr>
        <w:t xml:space="preserve">interrogate the "Black body" as a "fixed </w:t>
      </w:r>
      <w:r w:rsidRPr="00D02B42">
        <w:rPr>
          <w:rStyle w:val="Emphasis"/>
          <w:highlight w:val="yellow"/>
          <w:bdr w:val="single" w:sz="4" w:space="0" w:color="auto"/>
        </w:rPr>
        <w:t xml:space="preserve">and material </w:t>
      </w:r>
      <w:r w:rsidRPr="004E7B60">
        <w:rPr>
          <w:rStyle w:val="Emphasis"/>
          <w:highlight w:val="cyan"/>
          <w:bdr w:val="single" w:sz="4" w:space="0" w:color="auto"/>
        </w:rPr>
        <w:t>truth"</w:t>
      </w:r>
      <w:r w:rsidRPr="004E7B60">
        <w:rPr>
          <w:rStyle w:val="Emphasis"/>
          <w:highlight w:val="cyan"/>
        </w:rPr>
        <w:t xml:space="preserve"> that preexists</w:t>
      </w:r>
      <w:r w:rsidRPr="006A5EC8">
        <w:rPr>
          <w:rStyle w:val="Emphasis"/>
        </w:rPr>
        <w:t xml:space="preserve"> "its </w:t>
      </w:r>
      <w:r w:rsidRPr="004E7B60">
        <w:rPr>
          <w:rStyle w:val="Emphasis"/>
          <w:highlight w:val="cyan"/>
        </w:rPr>
        <w:t>relations with</w:t>
      </w:r>
      <w:r w:rsidRPr="006A5EC8">
        <w:rPr>
          <w:rStyle w:val="Emphasis"/>
        </w:rPr>
        <w:t xml:space="preserve"> the world and with </w:t>
      </w:r>
      <w:r w:rsidRPr="004E7B60">
        <w:rPr>
          <w:rStyle w:val="Emphasis"/>
          <w:highlight w:val="cyan"/>
        </w:rPr>
        <w:t>others</w:t>
      </w:r>
      <w:r w:rsidRPr="00845D80">
        <w:t xml:space="preserve">"3 ; b) </w:t>
      </w:r>
      <w:r w:rsidRPr="00D02B42">
        <w:rPr>
          <w:rStyle w:val="StyleBoldUnderline"/>
          <w:highlight w:val="yellow"/>
        </w:rPr>
        <w:t>the body's meaning is</w:t>
      </w:r>
      <w:r w:rsidRPr="00845D80">
        <w:t xml:space="preserve"> fundamentally </w:t>
      </w:r>
      <w:r w:rsidRPr="00D02B42">
        <w:rPr>
          <w:rStyle w:val="Emphasis"/>
          <w:highlight w:val="yellow"/>
        </w:rPr>
        <w:t>symbolic</w:t>
      </w:r>
      <w:r w:rsidRPr="00845D80">
        <w:t xml:space="preserve"> (McDowell 2001, 301), </w:t>
      </w:r>
      <w:r w:rsidRPr="00D02B42">
        <w:rPr>
          <w:rStyle w:val="StyleBoldUnderline"/>
          <w:highlight w:val="yellow"/>
        </w:rPr>
        <w:t xml:space="preserve">and its meaning is </w:t>
      </w:r>
      <w:r w:rsidRPr="00D02B42">
        <w:rPr>
          <w:rStyle w:val="Emphasis"/>
          <w:highlight w:val="yellow"/>
        </w:rPr>
        <w:t>congealed</w:t>
      </w:r>
      <w:r w:rsidRPr="00D02B42">
        <w:rPr>
          <w:highlight w:val="yellow"/>
        </w:rPr>
        <w:t xml:space="preserve"> </w:t>
      </w:r>
      <w:r w:rsidRPr="00D02B42">
        <w:rPr>
          <w:rStyle w:val="StyleBoldUnderline"/>
          <w:highlight w:val="yellow"/>
        </w:rPr>
        <w:t>through</w:t>
      </w:r>
      <w:r w:rsidRPr="00845D80">
        <w:t xml:space="preserve"> </w:t>
      </w:r>
      <w:r w:rsidRPr="00D02B42">
        <w:rPr>
          <w:rStyle w:val="Emphasis"/>
          <w:highlight w:val="yellow"/>
        </w:rPr>
        <w:t>symbolic</w:t>
      </w:r>
      <w:r w:rsidRPr="00845D80">
        <w:t xml:space="preserve"> </w:t>
      </w:r>
      <w:r w:rsidRPr="00D02B42">
        <w:rPr>
          <w:rStyle w:val="Emphasis"/>
          <w:highlight w:val="yellow"/>
        </w:rPr>
        <w:t>repetition</w:t>
      </w:r>
      <w:r w:rsidRPr="006A5EC8">
        <w:rPr>
          <w:rStyle w:val="StyleBoldUnderline"/>
        </w:rPr>
        <w:t xml:space="preserve"> and </w:t>
      </w:r>
      <w:r w:rsidRPr="00E33227">
        <w:rPr>
          <w:rStyle w:val="StyleBoldUnderline"/>
        </w:rPr>
        <w:t>iteration</w:t>
      </w:r>
      <w:r w:rsidRPr="00845D80">
        <w:t xml:space="preserve"> </w:t>
      </w:r>
      <w:r w:rsidRPr="006A5EC8">
        <w:rPr>
          <w:rStyle w:val="StyleBoldUnderline"/>
        </w:rPr>
        <w:t>that</w:t>
      </w:r>
      <w:r w:rsidRPr="00845D80">
        <w:t xml:space="preserve"> emits certain signs and </w:t>
      </w:r>
      <w:r w:rsidRPr="006A5EC8">
        <w:t>presupposes</w:t>
      </w:r>
      <w:r w:rsidRPr="00845D80">
        <w:t xml:space="preserve"> </w:t>
      </w:r>
      <w:r w:rsidRPr="006A5EC8">
        <w:rPr>
          <w:rStyle w:val="StyleBoldUnderline"/>
        </w:rPr>
        <w:t>certain n</w:t>
      </w:r>
      <w:r w:rsidRPr="00845D80">
        <w:t xml:space="preserve">orms; and, c) </w:t>
      </w:r>
      <w:r w:rsidRPr="00D02B42">
        <w:rPr>
          <w:rStyle w:val="StyleBoldUnderline"/>
          <w:highlight w:val="yellow"/>
        </w:rPr>
        <w:t>the body is a battlefield</w:t>
      </w:r>
      <w:r w:rsidRPr="00845D80">
        <w:t xml:space="preserve">, one </w:t>
      </w:r>
      <w:r w:rsidRPr="00D02B42">
        <w:rPr>
          <w:rStyle w:val="Emphasis"/>
          <w:highlight w:val="yellow"/>
        </w:rPr>
        <w:t>that is fought over again and again</w:t>
      </w:r>
      <w:r w:rsidRPr="00845D80">
        <w:t xml:space="preserve"> across particular historical moments and within particular social spaces. "In other words, </w:t>
      </w:r>
      <w:r w:rsidRPr="00D02B42">
        <w:rPr>
          <w:rStyle w:val="Emphasis"/>
          <w:highlight w:val="yellow"/>
        </w:rPr>
        <w:t xml:space="preserve">the concept of the body provides only </w:t>
      </w:r>
      <w:r w:rsidRPr="00D02B42">
        <w:rPr>
          <w:rStyle w:val="Emphasis"/>
          <w:highlight w:val="yellow"/>
          <w:bdr w:val="single" w:sz="4" w:space="0" w:color="auto"/>
        </w:rPr>
        <w:t>the illusion of self-evidence</w:t>
      </w:r>
      <w:r w:rsidRPr="006A5EC8">
        <w:rPr>
          <w:rStyle w:val="StyleBoldUnderline"/>
        </w:rPr>
        <w:t xml:space="preserve">, facticity, </w:t>
      </w:r>
      <w:r w:rsidRPr="00D02B42">
        <w:rPr>
          <w:rStyle w:val="StyleBoldUnderline"/>
          <w:highlight w:val="yellow"/>
        </w:rPr>
        <w:t>'thereness' for something</w:t>
      </w:r>
      <w:r w:rsidRPr="00845D80">
        <w:t xml:space="preserve"> [End Page 216] </w:t>
      </w:r>
      <w:r w:rsidRPr="00D02B42">
        <w:rPr>
          <w:rStyle w:val="StyleBoldUnderline"/>
          <w:highlight w:val="yellow"/>
        </w:rPr>
        <w:t>fundamentally</w:t>
      </w:r>
      <w:r w:rsidRPr="00D02B42">
        <w:rPr>
          <w:highlight w:val="yellow"/>
        </w:rPr>
        <w:t xml:space="preserve"> </w:t>
      </w:r>
      <w:r w:rsidRPr="00D02B42">
        <w:rPr>
          <w:rStyle w:val="StyleBoldUnderline"/>
          <w:highlight w:val="yellow"/>
        </w:rPr>
        <w:t>ephemeral, imaginary</w:t>
      </w:r>
      <w:r w:rsidRPr="00845D80">
        <w:t xml:space="preserve">, something </w:t>
      </w:r>
      <w:r w:rsidRPr="006A5EC8">
        <w:rPr>
          <w:rStyle w:val="StyleBoldUnderline"/>
        </w:rPr>
        <w:t>made in the image of particular social groups</w:t>
      </w:r>
      <w:r w:rsidRPr="00845D80">
        <w:t xml:space="preserve">" (301). On this score, </w:t>
      </w:r>
      <w:r w:rsidRPr="00E33227">
        <w:rPr>
          <w:rStyle w:val="StyleBoldUnderline"/>
        </w:rPr>
        <w:t xml:space="preserve">it is not only </w:t>
      </w:r>
      <w:r w:rsidRPr="004E7B60">
        <w:rPr>
          <w:rStyle w:val="StyleBoldUnderline"/>
          <w:highlight w:val="cyan"/>
        </w:rPr>
        <w:t>the "Black body</w:t>
      </w:r>
      <w:r w:rsidRPr="00D02B42">
        <w:rPr>
          <w:rStyle w:val="StyleBoldUnderline"/>
          <w:highlight w:val="yellow"/>
        </w:rPr>
        <w:t xml:space="preserve">" that </w:t>
      </w:r>
      <w:r w:rsidRPr="004E7B60">
        <w:rPr>
          <w:rStyle w:val="Emphasis"/>
          <w:highlight w:val="cyan"/>
        </w:rPr>
        <w:t xml:space="preserve">defies the ontic fixity projected upon it </w:t>
      </w:r>
      <w:r w:rsidRPr="00D02B42">
        <w:rPr>
          <w:rStyle w:val="StyleBoldUnderline"/>
          <w:highlight w:val="yellow"/>
        </w:rPr>
        <w:t>through the white gaze, and</w:t>
      </w:r>
      <w:r w:rsidRPr="00845D80">
        <w:t xml:space="preserve">, hence, </w:t>
      </w:r>
      <w:r w:rsidRPr="006A5EC8">
        <w:rPr>
          <w:rStyle w:val="StyleBoldUnderline"/>
        </w:rPr>
        <w:t xml:space="preserve">through the episteme of </w:t>
      </w:r>
      <w:r w:rsidRPr="00D02B42">
        <w:rPr>
          <w:rStyle w:val="StyleBoldUnderline"/>
          <w:highlight w:val="yellow"/>
        </w:rPr>
        <w:t>whiteness, but the white body is also fundamentally symbolic</w:t>
      </w:r>
      <w:r w:rsidRPr="00F012D8">
        <w:rPr>
          <w:rStyle w:val="StyleBoldUnderline"/>
        </w:rPr>
        <w:t xml:space="preserve">, requiring </w:t>
      </w:r>
      <w:r w:rsidRPr="00E33227">
        <w:rPr>
          <w:rStyle w:val="StyleBoldUnderline"/>
        </w:rPr>
        <w:t xml:space="preserve">demystification of its status as norm, </w:t>
      </w:r>
      <w:r w:rsidRPr="00E33227">
        <w:t>the</w:t>
      </w:r>
      <w:r w:rsidRPr="00845D80">
        <w:t xml:space="preserve"> paragon of beauty, order, innocence, purity, restraint, and nobility. In other words, given the three suppositions above, </w:t>
      </w:r>
      <w:r w:rsidRPr="00D02B42">
        <w:rPr>
          <w:rStyle w:val="Emphasis"/>
          <w:highlight w:val="yellow"/>
          <w:bdr w:val="single" w:sz="4" w:space="0" w:color="auto"/>
        </w:rPr>
        <w:t>both the "Black</w:t>
      </w:r>
      <w:r w:rsidRPr="00F012D8">
        <w:rPr>
          <w:rStyle w:val="Emphasis"/>
          <w:bdr w:val="single" w:sz="4" w:space="0" w:color="auto"/>
        </w:rPr>
        <w:t xml:space="preserve"> body" </w:t>
      </w:r>
      <w:r w:rsidRPr="00D02B42">
        <w:rPr>
          <w:rStyle w:val="Emphasis"/>
          <w:highlight w:val="yellow"/>
          <w:bdr w:val="single" w:sz="4" w:space="0" w:color="auto"/>
        </w:rPr>
        <w:t>and</w:t>
      </w:r>
      <w:r w:rsidRPr="00F012D8">
        <w:rPr>
          <w:rStyle w:val="Emphasis"/>
          <w:bdr w:val="single" w:sz="4" w:space="0" w:color="auto"/>
        </w:rPr>
        <w:t xml:space="preserve"> the "</w:t>
      </w:r>
      <w:r w:rsidRPr="00D02B42">
        <w:rPr>
          <w:rStyle w:val="Emphasis"/>
          <w:highlight w:val="yellow"/>
          <w:bdr w:val="single" w:sz="4" w:space="0" w:color="auto"/>
        </w:rPr>
        <w:t>white body" lend themselves to processes of interpretive fracture</w:t>
      </w:r>
      <w:r w:rsidRPr="00D02B42">
        <w:rPr>
          <w:rStyle w:val="Emphasis"/>
          <w:highlight w:val="yellow"/>
        </w:rPr>
        <w:t xml:space="preserve"> and to strategies of interrogating and removing the veneer of their </w:t>
      </w:r>
      <w:r w:rsidRPr="00D02B42">
        <w:rPr>
          <w:rStyle w:val="Emphasis"/>
          <w:highlight w:val="yellow"/>
          <w:bdr w:val="single" w:sz="4" w:space="0" w:color="auto"/>
        </w:rPr>
        <w:t>alleged objectivity</w:t>
      </w:r>
      <w:r w:rsidRPr="00845D80">
        <w:t>.</w:t>
      </w:r>
    </w:p>
    <w:p w14:paraId="6A565DF6" w14:textId="77777777" w:rsidR="006640BF" w:rsidRDefault="006640BF" w:rsidP="006640BF">
      <w:pPr>
        <w:pStyle w:val="Heading3"/>
      </w:pPr>
      <w:r>
        <w:t>AT: Prison First</w:t>
      </w:r>
    </w:p>
    <w:p w14:paraId="0E5F8C7F" w14:textId="77777777" w:rsidR="006640BF" w:rsidRPr="00BF1C60" w:rsidRDefault="006640BF" w:rsidP="006640BF">
      <w:pPr>
        <w:pStyle w:val="Heading4"/>
      </w:pPr>
      <w:r w:rsidRPr="00BF1C60">
        <w:t>The starting point of military detention allows an interrogation of us notions of punishment</w:t>
      </w:r>
    </w:p>
    <w:p w14:paraId="029DADB8" w14:textId="77777777" w:rsidR="006640BF" w:rsidRPr="00BF1C60" w:rsidRDefault="006640BF" w:rsidP="006640BF">
      <w:r w:rsidRPr="00BF1C60">
        <w:t xml:space="preserve">Michelle </w:t>
      </w:r>
      <w:r w:rsidRPr="00BF1C60">
        <w:rPr>
          <w:rStyle w:val="StyleStyleBold12pt"/>
        </w:rPr>
        <w:t>Brown 5</w:t>
      </w:r>
      <w:r w:rsidRPr="00BF1C60">
        <w:t xml:space="preserve">, “"Setting the Conditions" for Abu Ghraib: The Prison Nation Abroad”, American Quarterly 57.3 (2005) 973-997, </w:t>
      </w:r>
      <w:hyperlink r:id="rId13" w:history="1">
        <w:r w:rsidRPr="00BF1C60">
          <w:rPr>
            <w:rStyle w:val="Hyperlink"/>
          </w:rPr>
          <w:t>http://muse.jhu.edu/journals/american_quarterly/v057/57.3brown.html</w:t>
        </w:r>
      </w:hyperlink>
    </w:p>
    <w:p w14:paraId="761E2D8E" w14:textId="77777777" w:rsidR="006640BF" w:rsidRPr="00BF1C60" w:rsidRDefault="006640BF" w:rsidP="006640BF">
      <w:pPr>
        <w:rPr>
          <w:sz w:val="16"/>
        </w:rPr>
      </w:pPr>
      <w:r w:rsidRPr="00BF1C60">
        <w:rPr>
          <w:rStyle w:val="StyleBoldUnderline"/>
        </w:rPr>
        <w:t xml:space="preserve">As a site of unseemly conjunctures between various kinds of competing law, </w:t>
      </w:r>
      <w:r w:rsidRPr="00BF1C60">
        <w:rPr>
          <w:rStyle w:val="StyleBoldUnderline"/>
          <w:highlight w:val="yellow"/>
        </w:rPr>
        <w:t xml:space="preserve">Abu Ghraib is an </w:t>
      </w:r>
      <w:r w:rsidRPr="00BF1C60">
        <w:rPr>
          <w:rStyle w:val="Emphasis"/>
          <w:highlight w:val="yellow"/>
        </w:rPr>
        <w:t>unusually complex instance of</w:t>
      </w:r>
      <w:r w:rsidRPr="00BF1C60">
        <w:rPr>
          <w:rStyle w:val="Emphasis"/>
        </w:rPr>
        <w:t xml:space="preserve"> American </w:t>
      </w:r>
      <w:r w:rsidRPr="00BF1C60">
        <w:rPr>
          <w:rStyle w:val="Emphasis"/>
          <w:highlight w:val="yellow"/>
        </w:rPr>
        <w:t>imprisonment</w:t>
      </w:r>
      <w:r w:rsidRPr="00BF1C60">
        <w:rPr>
          <w:sz w:val="16"/>
        </w:rPr>
        <w:t xml:space="preserve">. </w:t>
      </w:r>
      <w:r w:rsidRPr="00BF1C60">
        <w:rPr>
          <w:rStyle w:val="StyleBoldUnderline"/>
          <w:highlight w:val="yellow"/>
        </w:rPr>
        <w:t>Its gates mark encounters with</w:t>
      </w:r>
      <w:r w:rsidRPr="00BF1C60">
        <w:rPr>
          <w:rStyle w:val="StyleBoldUnderline"/>
        </w:rPr>
        <w:t xml:space="preserve"> </w:t>
      </w:r>
      <w:r w:rsidRPr="00BF1C60">
        <w:rPr>
          <w:rStyle w:val="Emphasis"/>
          <w:highlight w:val="yellow"/>
        </w:rPr>
        <w:t>U</w:t>
      </w:r>
      <w:r w:rsidRPr="00BF1C60">
        <w:rPr>
          <w:rStyle w:val="StyleBoldUnderline"/>
        </w:rPr>
        <w:t xml:space="preserve">nited </w:t>
      </w:r>
      <w:r w:rsidRPr="00BF1C60">
        <w:rPr>
          <w:rStyle w:val="Emphasis"/>
          <w:highlight w:val="yellow"/>
        </w:rPr>
        <w:t>S</w:t>
      </w:r>
      <w:r w:rsidRPr="00BF1C60">
        <w:rPr>
          <w:rStyle w:val="StyleBoldUnderline"/>
        </w:rPr>
        <w:t xml:space="preserve">tates, </w:t>
      </w:r>
      <w:r w:rsidRPr="00BF1C60">
        <w:rPr>
          <w:rStyle w:val="StyleBoldUnderline"/>
          <w:highlight w:val="yellow"/>
        </w:rPr>
        <w:t>Islamic, military, criminal, and international</w:t>
      </w:r>
      <w:r w:rsidRPr="00BF1C60">
        <w:rPr>
          <w:rStyle w:val="StyleBoldUnderline"/>
        </w:rPr>
        <w:t xml:space="preserve"> human rights </w:t>
      </w:r>
      <w:r w:rsidRPr="00BF1C60">
        <w:rPr>
          <w:rStyle w:val="StyleBoldUnderline"/>
          <w:highlight w:val="yellow"/>
        </w:rPr>
        <w:t>law</w:t>
      </w:r>
      <w:r w:rsidRPr="00BF1C60">
        <w:rPr>
          <w:rStyle w:val="StyleBoldUnderline"/>
        </w:rPr>
        <w:t>. Its walls mark not simply the contours of sovereignty and the boundaries of the nation/state but</w:t>
      </w:r>
      <w:r w:rsidRPr="00BF1C60">
        <w:rPr>
          <w:sz w:val="16"/>
        </w:rPr>
        <w:t xml:space="preserve">, more significantly, </w:t>
      </w:r>
      <w:r w:rsidRPr="00BF1C60">
        <w:rPr>
          <w:rStyle w:val="StyleBoldUnderline"/>
        </w:rPr>
        <w:t>their violation as an immense superpower engages in a preemptive strike, invasion, occupation, and torture</w:t>
      </w:r>
      <w:r w:rsidRPr="00BF1C60">
        <w:rPr>
          <w:sz w:val="16"/>
        </w:rPr>
        <w:t xml:space="preserve">. Within this configuration of power, </w:t>
      </w:r>
      <w:r w:rsidRPr="00BF1C60">
        <w:rPr>
          <w:rStyle w:val="StyleBoldUnderline"/>
        </w:rPr>
        <w:t>transnational exportations of punishment materialize in a variety of manifestations</w:t>
      </w:r>
      <w:r w:rsidRPr="00BF1C60">
        <w:rPr>
          <w:sz w:val="16"/>
        </w:rPr>
        <w:t xml:space="preserve">: (1) in the sociopolitical contexts that define the lives of the primary actors caught up in the prison/military-industrial complex and its increasingly global economies; (2) through the international implementation of U.S. penal technologies with unprecedented exclusionary capabilities, epitomized in President Bush's desire to raze Abu Ghraib and build a "state of the art" supermax prison in its place; and (3) in the unregulated use of force outside of the boundaries of law, a violence juxtaposed and conflated with the memory and backdrop of penal horror under the regime of Saddam Hussein. </w:t>
      </w:r>
      <w:r w:rsidRPr="00BF1C60">
        <w:rPr>
          <w:rStyle w:val="StyleBoldUnderline"/>
        </w:rPr>
        <w:t>Abu Ghraib</w:t>
      </w:r>
      <w:r w:rsidRPr="00BF1C60">
        <w:rPr>
          <w:sz w:val="16"/>
        </w:rPr>
        <w:t xml:space="preserve">, then, </w:t>
      </w:r>
      <w:r w:rsidRPr="00BF1C60">
        <w:rPr>
          <w:rStyle w:val="StyleBoldUnderline"/>
        </w:rPr>
        <w:t>is the kind of place always caught in a double gesture</w:t>
      </w:r>
      <w:r w:rsidRPr="00BF1C60">
        <w:rPr>
          <w:sz w:val="16"/>
        </w:rPr>
        <w:t xml:space="preserve">. </w:t>
      </w:r>
      <w:r w:rsidRPr="00BF1C60">
        <w:rPr>
          <w:rStyle w:val="StyleBoldUnderline"/>
        </w:rPr>
        <w:t>Regimes and governments attempt to deny and erase the prison's existence</w:t>
      </w:r>
      <w:r w:rsidRPr="00BF1C60">
        <w:rPr>
          <w:sz w:val="16"/>
        </w:rPr>
        <w:t xml:space="preserve">. Yet </w:t>
      </w:r>
      <w:r w:rsidRPr="00BF1C60">
        <w:rPr>
          <w:rStyle w:val="StyleBoldUnderline"/>
        </w:rPr>
        <w:t>we are simultaneously unable to turn away from its grotesqueness, a site that demands investigation and</w:t>
      </w:r>
      <w:r w:rsidRPr="00BF1C60">
        <w:rPr>
          <w:sz w:val="16"/>
        </w:rPr>
        <w:t xml:space="preserve"> thus </w:t>
      </w:r>
      <w:r w:rsidRPr="00BF1C60">
        <w:rPr>
          <w:rStyle w:val="StyleBoldUnderline"/>
        </w:rPr>
        <w:t>constitutes</w:t>
      </w:r>
      <w:r w:rsidRPr="00BF1C60">
        <w:rPr>
          <w:sz w:val="16"/>
        </w:rPr>
        <w:t>, as ordered by military judicial ruling, "</w:t>
      </w:r>
      <w:r w:rsidRPr="00BF1C60">
        <w:rPr>
          <w:rStyle w:val="StyleBoldUnderline"/>
        </w:rPr>
        <w:t>the scene of the crime</w:t>
      </w:r>
      <w:r w:rsidRPr="00BF1C60">
        <w:rPr>
          <w:sz w:val="16"/>
        </w:rPr>
        <w:t xml:space="preserve">."6 </w:t>
      </w:r>
      <w:r w:rsidRPr="00BF1C60">
        <w:rPr>
          <w:rStyle w:val="StyleBoldUnderline"/>
        </w:rPr>
        <w:t>Prisons have long served as liminal spaces both inside and outside the boundaries of constitutional law</w:t>
      </w:r>
      <w:r w:rsidRPr="00BF1C60">
        <w:rPr>
          <w:sz w:val="16"/>
        </w:rPr>
        <w:t xml:space="preserve">, belonging to (in fact, invented by) but not of the United States. The birth of the penitentiary, a form of punishment defined [End Page 974] entirely upon the denial of freedom, is culturally grounded in democratic values. As historian David Rothman points out, </w:t>
      </w:r>
      <w:r w:rsidRPr="00BF1C60">
        <w:rPr>
          <w:rStyle w:val="StyleBoldUnderline"/>
        </w:rPr>
        <w:t>incarceration emerged "at the very moment when Americans began to pride themselves on the openness of their society</w:t>
      </w:r>
      <w:r w:rsidRPr="00BF1C60">
        <w:rPr>
          <w:sz w:val="16"/>
        </w:rPr>
        <w:t xml:space="preserve">, when the boundless frontier became the symbol of opportunity and equality . . . as principles of freedom became more celebrated in the outside society."7 Sociolegal scholar David Garland depicts the penitentiary as a regime constructed upon notably American value systems, including "the targeting of 'liberty' as the object of punishment" and the "intensive focusing upon the individual in prison cells."8 However, as an institution fundamentally constructed through the inverse of these values, the American penitentiary rests upon a crucial cultural contradiction, the removal of liberty in a nation that would seek to preserve it, the use of violence to counter violence. As Michael Ignatieff writes: "Outside was a scrambling and competitive egalitarianism; inside, an unprecedented carceral totalitarianism."9 The prison is built upon an interior secret, a union of antithetical ideas and values. Its invocation always risks disclosing the weakness not simply of the sovereign state but of American democracy, founded in distinctly penal terms, including genocide and slavery. Prisons, then, are strategic research sites, from which we may always uncover the contradictions of American power. For these reasons, </w:t>
      </w:r>
      <w:r w:rsidRPr="00BF1C60">
        <w:rPr>
          <w:rStyle w:val="Emphasis"/>
          <w:highlight w:val="yellow"/>
        </w:rPr>
        <w:t>special attention must be given</w:t>
      </w:r>
      <w:r w:rsidRPr="00BF1C60">
        <w:rPr>
          <w:rStyle w:val="StyleBoldUnderline"/>
          <w:highlight w:val="yellow"/>
        </w:rPr>
        <w:t xml:space="preserve"> to</w:t>
      </w:r>
      <w:r w:rsidRPr="00BF1C60">
        <w:rPr>
          <w:rStyle w:val="StyleBoldUnderline"/>
        </w:rPr>
        <w:t xml:space="preserve"> </w:t>
      </w:r>
      <w:r w:rsidRPr="00BF1C60">
        <w:rPr>
          <w:rStyle w:val="StyleBoldUnderline"/>
          <w:highlight w:val="yellow"/>
        </w:rPr>
        <w:t>how</w:t>
      </w:r>
      <w:r w:rsidRPr="00BF1C60">
        <w:rPr>
          <w:rStyle w:val="StyleBoldUnderline"/>
        </w:rPr>
        <w:t xml:space="preserve"> recent </w:t>
      </w:r>
      <w:r w:rsidRPr="00BF1C60">
        <w:rPr>
          <w:rStyle w:val="StyleBoldUnderline"/>
          <w:highlight w:val="yellow"/>
        </w:rPr>
        <w:t>assertions of sovereignty</w:t>
      </w:r>
      <w:r w:rsidRPr="00BF1C60">
        <w:rPr>
          <w:rStyle w:val="StyleBoldUnderline"/>
        </w:rPr>
        <w:t xml:space="preserve"> by the United States</w:t>
      </w:r>
      <w:r w:rsidRPr="00BF1C60">
        <w:rPr>
          <w:sz w:val="16"/>
        </w:rPr>
        <w:t xml:space="preserve">, coded in penal terms, </w:t>
      </w:r>
      <w:r w:rsidRPr="00BF1C60">
        <w:rPr>
          <w:rStyle w:val="StyleBoldUnderline"/>
          <w:highlight w:val="yellow"/>
        </w:rPr>
        <w:t>set the conditions for</w:t>
      </w:r>
      <w:r w:rsidRPr="00BF1C60">
        <w:rPr>
          <w:rStyle w:val="StyleBoldUnderline"/>
        </w:rPr>
        <w:t xml:space="preserve"> what Judith Butler refers to as </w:t>
      </w:r>
      <w:r w:rsidRPr="00BF1C60">
        <w:rPr>
          <w:rStyle w:val="StyleBoldUnderline"/>
          <w:highlight w:val="yellow"/>
        </w:rPr>
        <w:t>the</w:t>
      </w:r>
      <w:r w:rsidRPr="00BF1C60">
        <w:rPr>
          <w:rStyle w:val="Emphasis"/>
          <w:highlight w:val="yellow"/>
        </w:rPr>
        <w:t xml:space="preserve"> "new war prison</w:t>
      </w:r>
      <w:r w:rsidRPr="00BF1C60">
        <w:rPr>
          <w:rStyle w:val="Emphasis"/>
        </w:rPr>
        <w:t>,</w:t>
      </w:r>
      <w:r w:rsidRPr="00BF1C60">
        <w:rPr>
          <w:sz w:val="16"/>
          <w:highlight w:val="yellow"/>
        </w:rPr>
        <w:t xml:space="preserve">" </w:t>
      </w:r>
      <w:r w:rsidRPr="00BF1C60">
        <w:rPr>
          <w:rStyle w:val="StyleBoldUnderline"/>
          <w:highlight w:val="yellow"/>
        </w:rPr>
        <w:t>where "the current configuration of state power</w:t>
      </w:r>
      <w:r w:rsidRPr="00BF1C60">
        <w:rPr>
          <w:rStyle w:val="StyleBoldUnderline"/>
        </w:rPr>
        <w:t xml:space="preserve">, in relation both to the management of populations </w:t>
      </w:r>
      <w:r w:rsidRPr="00BF1C60">
        <w:rPr>
          <w:sz w:val="16"/>
        </w:rPr>
        <w:t xml:space="preserve">(the hallmark of governmentality) </w:t>
      </w:r>
      <w:r w:rsidRPr="00BF1C60">
        <w:rPr>
          <w:rStyle w:val="StyleBoldUnderline"/>
          <w:highlight w:val="yellow"/>
        </w:rPr>
        <w:t>and the exercise of sovereignty</w:t>
      </w:r>
      <w:r w:rsidRPr="00BF1C60">
        <w:rPr>
          <w:rStyle w:val="StyleBoldUnderline"/>
        </w:rPr>
        <w:t xml:space="preserve"> in the acts that suspend and limit the jurisdiction of law itself, </w:t>
      </w:r>
      <w:r w:rsidRPr="00BF1C60">
        <w:rPr>
          <w:rStyle w:val="StyleBoldUnderline"/>
          <w:highlight w:val="yellow"/>
        </w:rPr>
        <w:t>are reconfigured</w:t>
      </w:r>
      <w:r w:rsidRPr="00BF1C60">
        <w:rPr>
          <w:rStyle w:val="StyleBoldUnderline"/>
        </w:rPr>
        <w:t>," a context rife with possibilities for the violation of human rights.10</w:t>
      </w:r>
      <w:r w:rsidRPr="00BF1C60">
        <w:rPr>
          <w:sz w:val="16"/>
        </w:rPr>
        <w:t xml:space="preserve"> This corruptibility is, in part, an intrinsic property of punishment. To borrow Ignatieff's terminology, prisons are inherently "lesser evil" institutions. Even as democratic defense, such institutions always risk, in any invocation, the violation of foundational commitments to democracy. Even when applied in the context of legislative deliberation, judicial review, and adversarial constraint, they remain necessarily tragic and ultimately evil.11 However, </w:t>
      </w:r>
      <w:r w:rsidRPr="00BF1C60">
        <w:rPr>
          <w:rStyle w:val="StyleBoldUnderline"/>
          <w:highlight w:val="yellow"/>
        </w:rPr>
        <w:t>events at Abu Ghraib</w:t>
      </w:r>
      <w:r w:rsidRPr="00BF1C60">
        <w:rPr>
          <w:rStyle w:val="StyleBoldUnderline"/>
        </w:rPr>
        <w:t xml:space="preserve"> and other contemporary domestic and war prisons prove most disconcerting not simply because of the absence of open, adversarial justification, but </w:t>
      </w:r>
      <w:r w:rsidRPr="00BF1C60">
        <w:rPr>
          <w:rStyle w:val="StyleBoldUnderline"/>
          <w:highlight w:val="yellow"/>
        </w:rPr>
        <w:t>because of the larger absence of any perceived need for justification</w:t>
      </w:r>
      <w:r w:rsidRPr="00BF1C60">
        <w:rPr>
          <w:sz w:val="16"/>
        </w:rPr>
        <w:t xml:space="preserve">. As evidence emerges that </w:t>
      </w:r>
      <w:r w:rsidRPr="00BF1C60">
        <w:rPr>
          <w:rStyle w:val="StyleBoldUnderline"/>
        </w:rPr>
        <w:t>Abu Ghraib was simply one site of detainee abuse among many in the war against terror</w:t>
      </w:r>
      <w:r w:rsidRPr="00BF1C60">
        <w:rPr>
          <w:sz w:val="16"/>
        </w:rPr>
        <w:t xml:space="preserve">,12 </w:t>
      </w:r>
      <w:r w:rsidRPr="00BF1C60">
        <w:rPr>
          <w:rStyle w:val="StyleBoldUnderline"/>
        </w:rPr>
        <w:t>we realize the fear</w:t>
      </w:r>
      <w:r w:rsidRPr="00BF1C60">
        <w:rPr>
          <w:sz w:val="16"/>
        </w:rPr>
        <w:t xml:space="preserve">, as expressed by Amy Kaplan in her 2003 presidential address to the American Studies Association, </w:t>
      </w:r>
      <w:r w:rsidRPr="00BF1C60">
        <w:rPr>
          <w:rStyle w:val="StyleBoldUnderline"/>
        </w:rPr>
        <w:t xml:space="preserve">that Guantánamo would become a story of our future, a world where "this floating </w:t>
      </w:r>
      <w:r w:rsidRPr="00BF1C60">
        <w:rPr>
          <w:sz w:val="16"/>
        </w:rPr>
        <w:t xml:space="preserve">[End Page 975] </w:t>
      </w:r>
      <w:r w:rsidRPr="00BF1C60">
        <w:rPr>
          <w:rStyle w:val="StyleBoldUnderline"/>
        </w:rPr>
        <w:t>colony will become the norm rather than an anomaly, that homeland security will increasingly depend on proliferating these mobile, ambiguous spaces between the domestic and foreign."</w:t>
      </w:r>
      <w:r w:rsidRPr="00BF1C60">
        <w:rPr>
          <w:sz w:val="16"/>
        </w:rPr>
        <w:t xml:space="preserve">13 </w:t>
      </w:r>
      <w:r w:rsidRPr="00BF1C60">
        <w:rPr>
          <w:rStyle w:val="StyleBoldUnderline"/>
          <w:highlight w:val="yellow"/>
        </w:rPr>
        <w:t>Abu Ghraib is</w:t>
      </w:r>
      <w:r w:rsidRPr="00BF1C60">
        <w:rPr>
          <w:sz w:val="16"/>
        </w:rPr>
        <w:t xml:space="preserve">, consequently, </w:t>
      </w:r>
      <w:r w:rsidRPr="00BF1C60">
        <w:rPr>
          <w:rStyle w:val="StyleBoldUnderline"/>
          <w:highlight w:val="yellow"/>
        </w:rPr>
        <w:t>the kind of "unanticipated event,</w:t>
      </w:r>
      <w:r w:rsidRPr="00BF1C60">
        <w:rPr>
          <w:rStyle w:val="StyleBoldUnderline"/>
        </w:rPr>
        <w:t xml:space="preserve">" dramatic, poignant, and ugly all at once, </w:t>
      </w:r>
      <w:r w:rsidRPr="00BF1C60">
        <w:rPr>
          <w:rStyle w:val="StyleBoldUnderline"/>
          <w:highlight w:val="yellow"/>
        </w:rPr>
        <w:t>in which the "normality of the abnormal is shown for what it is</w:t>
      </w:r>
      <w:r w:rsidRPr="00BF1C60">
        <w:rPr>
          <w:rStyle w:val="StyleBoldUnderline"/>
        </w:rPr>
        <w:t>"—terror as usual</w:t>
      </w:r>
      <w:r w:rsidRPr="00BF1C60">
        <w:rPr>
          <w:sz w:val="16"/>
        </w:rPr>
        <w:t xml:space="preserve">. For these reasons, </w:t>
      </w:r>
      <w:r w:rsidRPr="00BF1C60">
        <w:rPr>
          <w:rStyle w:val="Emphasis"/>
          <w:highlight w:val="yellow"/>
        </w:rPr>
        <w:t>it</w:t>
      </w:r>
      <w:r w:rsidRPr="00BF1C60">
        <w:rPr>
          <w:rStyle w:val="Emphasis"/>
        </w:rPr>
        <w:t xml:space="preserve"> also mar</w:t>
      </w:r>
      <w:r w:rsidRPr="00BF1C60">
        <w:rPr>
          <w:rStyle w:val="Emphasis"/>
          <w:highlight w:val="yellow"/>
        </w:rPr>
        <w:t>ks a critical site from which to consider how what it means to do American studies is irrevocably bound up with the practice and conjugation of U.S. punishment, not simply at home but abroad, and</w:t>
      </w:r>
      <w:r w:rsidRPr="00BF1C60">
        <w:rPr>
          <w:rStyle w:val="Emphasis"/>
        </w:rPr>
        <w:t xml:space="preserve"> especially </w:t>
      </w:r>
      <w:r w:rsidRPr="00BF1C60">
        <w:rPr>
          <w:rStyle w:val="Emphasis"/>
          <w:highlight w:val="yellow"/>
        </w:rPr>
        <w:t>in those "mobile, ambiguous spaces</w:t>
      </w:r>
      <w:r w:rsidRPr="00BF1C60">
        <w:rPr>
          <w:rStyle w:val="Emphasis"/>
        </w:rPr>
        <w:t>" lost somewhere in between in a time of empire.</w:t>
      </w:r>
    </w:p>
    <w:p w14:paraId="7EC685E3" w14:textId="77777777" w:rsidR="006640BF" w:rsidRPr="006640BF" w:rsidRDefault="006640BF" w:rsidP="006640BF">
      <w:pPr>
        <w:rPr>
          <w:sz w:val="14"/>
        </w:rPr>
      </w:pPr>
    </w:p>
    <w:p w14:paraId="210B5C90" w14:textId="77777777" w:rsidR="006640BF" w:rsidRDefault="006640BF" w:rsidP="006640BF">
      <w:pPr>
        <w:pStyle w:val="Heading3"/>
      </w:pPr>
      <w:r>
        <w:t xml:space="preserve">Not Root </w:t>
      </w:r>
    </w:p>
    <w:p w14:paraId="4BEAC6F8" w14:textId="77777777" w:rsidR="006640BF" w:rsidRDefault="006640BF" w:rsidP="006640BF">
      <w:pPr>
        <w:pStyle w:val="Heading4"/>
      </w:pPr>
      <w:r>
        <w:t xml:space="preserve">All types of racism existed independent of and before contact w/ whiteness </w:t>
      </w:r>
    </w:p>
    <w:p w14:paraId="08DFFCF3" w14:textId="77777777" w:rsidR="006640BF" w:rsidRDefault="006640BF" w:rsidP="006640BF">
      <w:r>
        <w:t xml:space="preserve">Radha </w:t>
      </w:r>
      <w:r w:rsidRPr="004B18B5">
        <w:rPr>
          <w:rStyle w:val="StyleStyleBold12pt"/>
        </w:rPr>
        <w:t>Jhappan 96</w:t>
      </w:r>
      <w:r>
        <w:t>, Associate Professo, Dept of pol sci, Carleton University. Post-Modern Race and Gender Essentialism or a Post-Mortem of Scholarship, http://spe.library.utoronto.ca/index.php/spe/article/viewFile/6876/3857</w:t>
      </w:r>
    </w:p>
    <w:p w14:paraId="13F7BC7D" w14:textId="77777777" w:rsidR="006640BF" w:rsidRPr="007A1886" w:rsidRDefault="006640BF" w:rsidP="006640BF">
      <w:pPr>
        <w:rPr>
          <w:rStyle w:val="StyleBoldUnderline"/>
        </w:rPr>
      </w:pPr>
      <w:r w:rsidRPr="008B75EB">
        <w:rPr>
          <w:i/>
        </w:rPr>
        <w:t xml:space="preserve">Whites are responsible for racism </w:t>
      </w:r>
      <w:r>
        <w:t xml:space="preserve">Race essentialist positions almost always set up a white/non-white dichotomy. There is a tendency to simplify the sources of oppression, to take the position, "whites did it to us," as if whites invented racism, imperialism and slavery. They did not. They have just been more successful over the last few centuries, and they have managed to impress an ideology of white supremacy on the world, thanks in part to their dedication to improving the technologies of travel, communications, and warfare. But </w:t>
      </w:r>
      <w:r w:rsidRPr="007A1886">
        <w:rPr>
          <w:rStyle w:val="StyleBoldUnderline"/>
          <w:highlight w:val="yellow"/>
        </w:rPr>
        <w:t>to speak as if whites invented racism</w:t>
      </w:r>
      <w:r>
        <w:t xml:space="preserve">, </w:t>
      </w:r>
      <w:r w:rsidRPr="007A1886">
        <w:rPr>
          <w:rStyle w:val="StyleBoldUnderline"/>
        </w:rPr>
        <w:t xml:space="preserve">imperialism, </w:t>
      </w:r>
      <w:r w:rsidRPr="007A1886">
        <w:rPr>
          <w:rStyle w:val="StyleBoldUnderline"/>
          <w:highlight w:val="yellow"/>
        </w:rPr>
        <w:t>and slav- ery is to ignore</w:t>
      </w:r>
      <w:r w:rsidRPr="007A1886">
        <w:rPr>
          <w:rStyle w:val="StyleBoldUnderline"/>
        </w:rPr>
        <w:t xml:space="preserve"> </w:t>
      </w:r>
      <w:r w:rsidRPr="007A1886">
        <w:t>five</w:t>
      </w:r>
      <w:r>
        <w:t xml:space="preserve"> to </w:t>
      </w:r>
      <w:r w:rsidRPr="007A1886">
        <w:rPr>
          <w:rStyle w:val="Emphasis"/>
          <w:highlight w:val="yellow"/>
        </w:rPr>
        <w:t>ten thousand years</w:t>
      </w:r>
      <w:r>
        <w:t xml:space="preserve"> </w:t>
      </w:r>
      <w:r w:rsidRPr="007A1886">
        <w:rPr>
          <w:rStyle w:val="StyleBoldUnderline"/>
          <w:highlight w:val="yellow"/>
        </w:rPr>
        <w:t>of</w:t>
      </w:r>
      <w:r>
        <w:t xml:space="preserve"> human </w:t>
      </w:r>
      <w:r w:rsidRPr="007A1886">
        <w:rPr>
          <w:rStyle w:val="StyleBoldUnderline"/>
          <w:highlight w:val="yellow"/>
        </w:rPr>
        <w:t>history featuring</w:t>
      </w:r>
      <w:r w:rsidRPr="007A1886">
        <w:rPr>
          <w:rStyle w:val="StyleBoldUnderline"/>
        </w:rPr>
        <w:t xml:space="preserve"> various </w:t>
      </w:r>
      <w:r w:rsidRPr="007A1886">
        <w:rPr>
          <w:rStyle w:val="StyleBoldUnderline"/>
          <w:highlight w:val="yellow"/>
        </w:rPr>
        <w:t>empires</w:t>
      </w:r>
      <w:r w:rsidRPr="007A1886">
        <w:rPr>
          <w:rStyle w:val="StyleBoldUnderline"/>
        </w:rPr>
        <w:t>, inter-</w:t>
      </w:r>
      <w:r w:rsidRPr="007A1886">
        <w:rPr>
          <w:rStyle w:val="StyleBoldUnderline"/>
          <w:highlight w:val="yellow"/>
        </w:rPr>
        <w:t>racial</w:t>
      </w:r>
      <w:r w:rsidRPr="007A1886">
        <w:rPr>
          <w:rStyle w:val="StyleBoldUnderline"/>
        </w:rPr>
        <w:t xml:space="preserve">/ethnic/religious </w:t>
      </w:r>
      <w:r w:rsidRPr="007A1886">
        <w:rPr>
          <w:rStyle w:val="StyleBoldUnderline"/>
          <w:highlight w:val="yellow"/>
        </w:rPr>
        <w:t>wars, and slavery in</w:t>
      </w:r>
      <w:r w:rsidRPr="007A1886">
        <w:rPr>
          <w:rStyle w:val="StyleBoldUnderline"/>
        </w:rPr>
        <w:t xml:space="preserve"> many areas of </w:t>
      </w:r>
      <w:r w:rsidRPr="007A1886">
        <w:rPr>
          <w:rStyle w:val="StyleBoldUnderline"/>
          <w:highlight w:val="yellow"/>
        </w:rPr>
        <w:t>the world</w:t>
      </w:r>
      <w:r w:rsidRPr="007A1886">
        <w:rPr>
          <w:rStyle w:val="StyleBoldUnderline"/>
        </w:rPr>
        <w:t xml:space="preserve">. </w:t>
      </w:r>
      <w:r w:rsidRPr="007A1886">
        <w:rPr>
          <w:rStyle w:val="StyleBoldUnderline"/>
          <w:highlight w:val="yellow"/>
        </w:rPr>
        <w:t>It is also to</w:t>
      </w:r>
      <w:r w:rsidRPr="007A1886">
        <w:rPr>
          <w:rStyle w:val="StyleBoldUnderline"/>
        </w:rPr>
        <w:t xml:space="preserve"> aggregate and </w:t>
      </w:r>
      <w:r w:rsidRPr="007A1886">
        <w:rPr>
          <w:rStyle w:val="Emphasis"/>
          <w:highlight w:val="yellow"/>
        </w:rPr>
        <w:t>romanticize</w:t>
      </w:r>
      <w:r w:rsidRPr="007A1886">
        <w:rPr>
          <w:rStyle w:val="StyleBoldUnderline"/>
        </w:rPr>
        <w:t xml:space="preserve"> all </w:t>
      </w:r>
      <w:r w:rsidRPr="007A1886">
        <w:rPr>
          <w:rStyle w:val="StyleBoldUnderline"/>
          <w:highlight w:val="yellow"/>
        </w:rPr>
        <w:t>non-white</w:t>
      </w:r>
      <w:r w:rsidRPr="007A1886">
        <w:rPr>
          <w:rStyle w:val="StyleBoldUnderline"/>
        </w:rPr>
        <w:t xml:space="preserve"> (indigenous, Asian, African, Australian, and South American) </w:t>
      </w:r>
      <w:r w:rsidRPr="007A1886">
        <w:rPr>
          <w:rStyle w:val="StyleBoldUnderline"/>
          <w:highlight w:val="yellow"/>
        </w:rPr>
        <w:t>societies</w:t>
      </w:r>
      <w:r>
        <w:t xml:space="preserve"> prior to contact with Europeans </w:t>
      </w:r>
      <w:r w:rsidRPr="007A1886">
        <w:rPr>
          <w:rStyle w:val="StyleBoldUnderline"/>
        </w:rPr>
        <w:t xml:space="preserve">as if they existed in some happy past free of war, imperialism, patriarchy, racism, social stratification, exploitation, and oppression. </w:t>
      </w:r>
    </w:p>
    <w:p w14:paraId="2206C275" w14:textId="77777777" w:rsidR="006640BF" w:rsidRDefault="006640BF" w:rsidP="006640BF">
      <w:r>
        <w:t xml:space="preserve">The race essentialist position appears to homogenize all whites as "our oppressors," without acknowledging the pos- sibility that "we" may do our own oppressing based on cul- tural systems and the economic and power interests of certain classes. </w:t>
      </w:r>
      <w:r w:rsidRPr="007A1886">
        <w:rPr>
          <w:rStyle w:val="StyleBoldUnderline"/>
        </w:rPr>
        <w:t xml:space="preserve">I am not referring here only to the historical facts that it was </w:t>
      </w:r>
      <w:r w:rsidRPr="007A1886">
        <w:rPr>
          <w:rStyle w:val="StyleBoldUnderline"/>
          <w:highlight w:val="yellow"/>
        </w:rPr>
        <w:t>African slavers</w:t>
      </w:r>
      <w:r w:rsidRPr="007A1886">
        <w:rPr>
          <w:rStyle w:val="StyleBoldUnderline"/>
        </w:rPr>
        <w:t xml:space="preserve"> who </w:t>
      </w:r>
      <w:r w:rsidRPr="007A1886">
        <w:rPr>
          <w:rStyle w:val="StyleBoldUnderline"/>
          <w:highlight w:val="yellow"/>
        </w:rPr>
        <w:t>sold their peoples into slavery to the Europeans</w:t>
      </w:r>
      <w:r w:rsidRPr="007A1886">
        <w:rPr>
          <w:rStyle w:val="StyleBoldUnderline"/>
        </w:rPr>
        <w:t xml:space="preserve">, or that the European imperial powers </w:t>
      </w:r>
      <w:r w:rsidRPr="007A1886">
        <w:rPr>
          <w:rStyle w:val="StyleBoldUnderline"/>
          <w:highlight w:val="yellow"/>
        </w:rPr>
        <w:t>in</w:t>
      </w:r>
      <w:r w:rsidRPr="007A1886">
        <w:rPr>
          <w:rStyle w:val="StyleBoldUnderline"/>
        </w:rPr>
        <w:t xml:space="preserve"> non-settler colonies such as </w:t>
      </w:r>
      <w:r w:rsidRPr="007A1886">
        <w:rPr>
          <w:rStyle w:val="StyleBoldUnderline"/>
          <w:highlight w:val="yellow"/>
        </w:rPr>
        <w:t>India</w:t>
      </w:r>
      <w:r w:rsidRPr="007A1886">
        <w:rPr>
          <w:rStyle w:val="StyleBoldUnderline"/>
        </w:rPr>
        <w:t xml:space="preserve"> depended upon </w:t>
      </w:r>
      <w:r w:rsidRPr="007A1886">
        <w:rPr>
          <w:rStyle w:val="StyleBoldUnderline"/>
          <w:highlight w:val="yellow"/>
        </w:rPr>
        <w:t>local elites</w:t>
      </w:r>
      <w:r w:rsidRPr="007A1886">
        <w:rPr>
          <w:rStyle w:val="StyleBoldUnderline"/>
        </w:rPr>
        <w:t xml:space="preserve">, who </w:t>
      </w:r>
      <w:r w:rsidRPr="007A1886">
        <w:rPr>
          <w:rStyle w:val="StyleBoldUnderline"/>
          <w:highlight w:val="yellow"/>
        </w:rPr>
        <w:t>were</w:t>
      </w:r>
      <w:r w:rsidRPr="007A1886">
        <w:rPr>
          <w:rStyle w:val="StyleBoldUnderline"/>
        </w:rPr>
        <w:t xml:space="preserve"> only too </w:t>
      </w:r>
      <w:r w:rsidRPr="007A1886">
        <w:rPr>
          <w:rStyle w:val="StyleBoldUnderline"/>
          <w:highlight w:val="yellow"/>
        </w:rPr>
        <w:t xml:space="preserve">happy to support </w:t>
      </w:r>
      <w:r w:rsidRPr="007A1886">
        <w:rPr>
          <w:rStyle w:val="StyleBoldUnderline"/>
        </w:rPr>
        <w:t xml:space="preserve">the </w:t>
      </w:r>
      <w:r w:rsidRPr="007A1886">
        <w:rPr>
          <w:rStyle w:val="StyleBoldUnderline"/>
          <w:highlight w:val="yellow"/>
        </w:rPr>
        <w:t>British rulers</w:t>
      </w:r>
      <w:r w:rsidRPr="007A1886">
        <w:rPr>
          <w:rStyle w:val="StyleBoldUnderline"/>
        </w:rPr>
        <w:t xml:space="preserve"> who were </w:t>
      </w:r>
      <w:r w:rsidRPr="007A1886">
        <w:rPr>
          <w:rStyle w:val="StyleBoldUnderline"/>
          <w:highlight w:val="yellow"/>
        </w:rPr>
        <w:t>helping them</w:t>
      </w:r>
      <w:r w:rsidRPr="007A1886">
        <w:rPr>
          <w:rStyle w:val="StyleBoldUnderline"/>
        </w:rPr>
        <w:t xml:space="preserve"> to </w:t>
      </w:r>
      <w:r w:rsidRPr="007A1886">
        <w:rPr>
          <w:rStyle w:val="StyleBoldUnderline"/>
          <w:highlight w:val="yellow"/>
        </w:rPr>
        <w:t>maintain</w:t>
      </w:r>
      <w:r w:rsidRPr="007A1886">
        <w:rPr>
          <w:rStyle w:val="StyleBoldUnderline"/>
        </w:rPr>
        <w:t xml:space="preserve"> their </w:t>
      </w:r>
      <w:r w:rsidRPr="007A1886">
        <w:rPr>
          <w:rStyle w:val="StyleBoldUnderline"/>
          <w:highlight w:val="yellow"/>
        </w:rPr>
        <w:t>castel</w:t>
      </w:r>
      <w:r w:rsidRPr="007A1886">
        <w:rPr>
          <w:rStyle w:val="StyleBoldUnderline"/>
        </w:rPr>
        <w:t xml:space="preserve"> ethnic </w:t>
      </w:r>
      <w:r w:rsidRPr="007A1886">
        <w:rPr>
          <w:rStyle w:val="StyleBoldUnderline"/>
          <w:highlight w:val="yellow"/>
        </w:rPr>
        <w:t>privileges</w:t>
      </w:r>
      <w:r w:rsidRPr="007A1886">
        <w:rPr>
          <w:rStyle w:val="StyleBoldUnderline"/>
        </w:rPr>
        <w:t xml:space="preserve"> and oppress others</w:t>
      </w:r>
      <w:r>
        <w:t>. As elsewhere, so complete was their dependence on the collaboration of Indian elites that the British contemplated creating "a class of persons, Indian in blood and colour but English in taste, in opinions, in morals and in intellect.t'J&gt; Yum yum yum, said the little aliens as they lined up for implantation. However, as Mohanty notes, "all forms of ruling operate by constructing and consolidat- ing, as well as transforming, already existing social inequali- ties." As well as constructing "hegemonic masculinities as a form of state rule, the colonial state also transformed ex- isting patriarchies and caste/class hierarchies.t'-v It seems that they did not need to implant very many aliens; they were already present.</w:t>
      </w:r>
    </w:p>
    <w:p w14:paraId="785EBB12" w14:textId="77777777" w:rsidR="006640BF" w:rsidRDefault="006640BF" w:rsidP="006640BF">
      <w:r>
        <w:t xml:space="preserve">In arguing that people of colour do our own oppressing, sometimes quite independently of whites, I am also referring to </w:t>
      </w:r>
      <w:r w:rsidRPr="007A1886">
        <w:rPr>
          <w:rStyle w:val="StyleBoldUnderline"/>
        </w:rPr>
        <w:t xml:space="preserve">a number of </w:t>
      </w:r>
      <w:r w:rsidRPr="007A1886">
        <w:rPr>
          <w:rStyle w:val="StyleBoldUnderline"/>
          <w:highlight w:val="yellow"/>
        </w:rPr>
        <w:t>racially xenophobic,</w:t>
      </w:r>
      <w:r w:rsidRPr="007A1886">
        <w:rPr>
          <w:rStyle w:val="StyleBoldUnderline"/>
        </w:rPr>
        <w:t xml:space="preserve"> patriarchal, </w:t>
      </w:r>
      <w:r w:rsidRPr="007A1886">
        <w:rPr>
          <w:rStyle w:val="StyleBoldUnderline"/>
          <w:highlight w:val="yellow"/>
        </w:rPr>
        <w:t>and deeply- ingrained</w:t>
      </w:r>
      <w:r w:rsidRPr="007A1886">
        <w:rPr>
          <w:rStyle w:val="StyleBoldUnderline"/>
        </w:rPr>
        <w:t xml:space="preserve"> </w:t>
      </w:r>
      <w:r w:rsidRPr="007A1886">
        <w:rPr>
          <w:rStyle w:val="StyleBoldUnderline"/>
          <w:highlight w:val="yellow"/>
        </w:rPr>
        <w:t>caste</w:t>
      </w:r>
      <w:r w:rsidRPr="007A1886">
        <w:rPr>
          <w:rStyle w:val="StyleBoldUnderline"/>
        </w:rPr>
        <w:t xml:space="preserve">/class </w:t>
      </w:r>
      <w:r w:rsidRPr="007A1886">
        <w:rPr>
          <w:rStyle w:val="StyleBoldUnderline"/>
          <w:highlight w:val="yellow"/>
        </w:rPr>
        <w:t>structures</w:t>
      </w:r>
      <w:r w:rsidRPr="007A1886">
        <w:rPr>
          <w:rStyle w:val="StyleBoldUnderline"/>
        </w:rPr>
        <w:t xml:space="preserve"> which </w:t>
      </w:r>
      <w:r w:rsidRPr="007A1886">
        <w:rPr>
          <w:rStyle w:val="StyleBoldUnderline"/>
          <w:highlight w:val="yellow"/>
        </w:rPr>
        <w:t>pre-date</w:t>
      </w:r>
      <w:r w:rsidRPr="007A1886">
        <w:rPr>
          <w:rStyle w:val="StyleBoldUnderline"/>
        </w:rPr>
        <w:t xml:space="preserve"> </w:t>
      </w:r>
      <w:r w:rsidRPr="007A1886">
        <w:rPr>
          <w:rStyle w:val="StyleBoldUnderline"/>
          <w:highlight w:val="yellow"/>
        </w:rPr>
        <w:t>European</w:t>
      </w:r>
      <w:r w:rsidRPr="007A1886">
        <w:rPr>
          <w:rStyle w:val="StyleBoldUnderline"/>
        </w:rPr>
        <w:t xml:space="preserve"> global </w:t>
      </w:r>
      <w:r w:rsidRPr="007A1886">
        <w:rPr>
          <w:rStyle w:val="StyleBoldUnderline"/>
          <w:highlight w:val="yellow"/>
        </w:rPr>
        <w:t>dominance</w:t>
      </w:r>
      <w:r>
        <w:t xml:space="preserve">, and which are transplanted from continent to continent with the mass migrations that have characterized the last century. My knowledge and direct experience of </w:t>
      </w:r>
      <w:r w:rsidRPr="007A1886">
        <w:rPr>
          <w:rStyle w:val="StyleBoldUnderline"/>
          <w:highlight w:val="yellow"/>
        </w:rPr>
        <w:t>South Asia</w:t>
      </w:r>
      <w:r w:rsidRPr="007A1886">
        <w:rPr>
          <w:rStyle w:val="StyleBoldUnderline"/>
        </w:rPr>
        <w:t>n</w:t>
      </w:r>
      <w:r>
        <w:t xml:space="preserve"> culture tells me that, although altered somewhat by European imperialism, that culture </w:t>
      </w:r>
      <w:r w:rsidRPr="007A1886">
        <w:rPr>
          <w:rStyle w:val="StyleBoldUnderline"/>
          <w:highlight w:val="yellow"/>
        </w:rPr>
        <w:t>was never</w:t>
      </w:r>
      <w:r w:rsidRPr="007A1886">
        <w:rPr>
          <w:rStyle w:val="StyleBoldUnderline"/>
        </w:rPr>
        <w:t xml:space="preserve"> and is not now </w:t>
      </w:r>
      <w:r w:rsidRPr="007A1886">
        <w:rPr>
          <w:rStyle w:val="StyleBoldUnderline"/>
          <w:highlight w:val="yellow"/>
        </w:rPr>
        <w:t xml:space="preserve">characterized by </w:t>
      </w:r>
      <w:r w:rsidRPr="007A1886">
        <w:rPr>
          <w:rStyle w:val="StyleBoldUnderline"/>
        </w:rPr>
        <w:t xml:space="preserve">gender, </w:t>
      </w:r>
      <w:r w:rsidRPr="007A1886">
        <w:rPr>
          <w:rStyle w:val="StyleBoldUnderline"/>
          <w:highlight w:val="yellow"/>
        </w:rPr>
        <w:t>racial</w:t>
      </w:r>
      <w:r w:rsidRPr="007A1886">
        <w:rPr>
          <w:rStyle w:val="StyleBoldUnderline"/>
        </w:rPr>
        <w:t xml:space="preserve">, or class </w:t>
      </w:r>
      <w:r w:rsidRPr="007A1886">
        <w:rPr>
          <w:rStyle w:val="StyleBoldUnderline"/>
          <w:highlight w:val="yellow"/>
        </w:rPr>
        <w:t>equality</w:t>
      </w:r>
      <w:r>
        <w:t xml:space="preserve">. </w:t>
      </w:r>
    </w:p>
    <w:p w14:paraId="653BA70F" w14:textId="77777777" w:rsidR="006640BF" w:rsidRDefault="006640BF" w:rsidP="006640BF"/>
    <w:p w14:paraId="3C84DEAA" w14:textId="77777777" w:rsidR="006640BF" w:rsidRDefault="006640BF" w:rsidP="006640BF"/>
    <w:p w14:paraId="505EEF08" w14:textId="77777777" w:rsidR="006640BF" w:rsidRDefault="006640BF" w:rsidP="006640BF"/>
    <w:p w14:paraId="6504E67D" w14:textId="77777777" w:rsidR="006640BF" w:rsidRDefault="006640BF" w:rsidP="006640BF">
      <w:bookmarkStart w:id="0" w:name="_GoBack"/>
      <w:bookmarkEnd w:id="0"/>
    </w:p>
    <w:p w14:paraId="080B286C" w14:textId="77777777" w:rsidR="006640BF" w:rsidRDefault="006640BF" w:rsidP="006640BF">
      <w:r>
        <w:t>Fur- ther, Friedman notes that there were forty-eight ethnic wars/conflicts being fought in Europe, Asia, Africa, South America and the Middle East during 1993.37 Many of these conflicts were/are based on ethnic animosities wherein each party has racialized an ethnic "other." In many cases such "</w:t>
      </w:r>
      <w:r w:rsidRPr="007A1886">
        <w:rPr>
          <w:rStyle w:val="StyleBoldUnderline"/>
          <w:highlight w:val="yellow"/>
        </w:rPr>
        <w:t>othering" pre-dated</w:t>
      </w:r>
      <w:r w:rsidRPr="007A1886">
        <w:rPr>
          <w:rStyle w:val="StyleBoldUnderline"/>
        </w:rPr>
        <w:t xml:space="preserve"> or has survived</w:t>
      </w:r>
      <w:r>
        <w:t xml:space="preserve"> (in modified forms) </w:t>
      </w:r>
      <w:r w:rsidRPr="007A1886">
        <w:rPr>
          <w:rStyle w:val="StyleBoldUnderline"/>
        </w:rPr>
        <w:t xml:space="preserve">European </w:t>
      </w:r>
      <w:r w:rsidRPr="007A1886">
        <w:rPr>
          <w:rStyle w:val="StyleBoldUnderline"/>
          <w:highlight w:val="yellow"/>
        </w:rPr>
        <w:t>imperialism</w:t>
      </w:r>
      <w:r>
        <w:t xml:space="preserve"> (for example, the long-standing </w:t>
      </w:r>
      <w:r w:rsidRPr="007A1886">
        <w:rPr>
          <w:rStyle w:val="StyleBoldUnderline"/>
          <w:highlight w:val="yellow"/>
        </w:rPr>
        <w:t>Hindu-Muslim conflicts in India</w:t>
      </w:r>
      <w:r>
        <w:t xml:space="preserve">, manifested today in various insurgencies including the Kashmiri independence move- ment; the </w:t>
      </w:r>
      <w:r w:rsidRPr="007A1886">
        <w:rPr>
          <w:rStyle w:val="StyleBoldUnderline"/>
        </w:rPr>
        <w:t>Buddhist Tamil struggle</w:t>
      </w:r>
      <w:r>
        <w:t xml:space="preserve"> against the Hindu Sinhalese in Sri Lanka; </w:t>
      </w:r>
      <w:r w:rsidRPr="007A1886">
        <w:rPr>
          <w:rStyle w:val="StyleBoldUnderline"/>
        </w:rPr>
        <w:t>clan warfare in Somalia;</w:t>
      </w:r>
      <w:r>
        <w:t xml:space="preserve"> and tr</w:t>
      </w:r>
      <w:r w:rsidRPr="007A1886">
        <w:rPr>
          <w:rStyle w:val="StyleBoldUnderline"/>
        </w:rPr>
        <w:t>ibal warfare in Rwanda, Burundi and Zaire</w:t>
      </w:r>
      <w:r>
        <w:t xml:space="preserve">). Indeed, </w:t>
      </w:r>
      <w:r w:rsidRPr="007A1886">
        <w:rPr>
          <w:rStyle w:val="StyleBoldUnderline"/>
          <w:highlight w:val="yellow"/>
        </w:rPr>
        <w:t>many racisms</w:t>
      </w:r>
      <w:r w:rsidRPr="007A1886">
        <w:rPr>
          <w:rStyle w:val="StyleBoldUnderline"/>
        </w:rPr>
        <w:t xml:space="preserve"> in dif- ferent parts of the world (</w:t>
      </w:r>
      <w:r w:rsidRPr="007A1886">
        <w:rPr>
          <w:rStyle w:val="StyleBoldUnderline"/>
          <w:highlight w:val="yellow"/>
        </w:rPr>
        <w:t>such as Japanese racism against Koreans</w:t>
      </w:r>
      <w:r w:rsidRPr="007A1886">
        <w:rPr>
          <w:rStyle w:val="StyleBoldUnderline"/>
        </w:rPr>
        <w:t xml:space="preserve">) seemingly </w:t>
      </w:r>
      <w:r w:rsidRPr="007A1886">
        <w:rPr>
          <w:rStyle w:val="Emphasis"/>
          <w:highlight w:val="yellow"/>
        </w:rPr>
        <w:t>have nothing to do with Europeans at all</w:t>
      </w:r>
      <w:r w:rsidRPr="007A1886">
        <w:rPr>
          <w:rStyle w:val="StyleBoldUnderline"/>
        </w:rPr>
        <w:t>,</w:t>
      </w:r>
      <w:r>
        <w:t xml:space="preserve"> while others (such as the generalized racism throughout Asia against the many thousands of exported Filipina domestic workers and nurses, and male Filipino labourers exported for the construction and shipping trades) are indirectly caused by European imperialism by virtue of its stunting of economic development in various regions. </w:t>
      </w:r>
    </w:p>
    <w:p w14:paraId="2F1A7700" w14:textId="77777777" w:rsidR="006640BF" w:rsidRDefault="006640BF" w:rsidP="006640BF">
      <w:r>
        <w:t xml:space="preserve">Finally, it is important to remember the ongoing complic- ity of the elites of third world countries and cultures in buttressing European/American economic imperialism and white supremacy because it serves their immediate interests. The specificities of their geopolitical positions, the machi- nations of international capitalism, and the legacies of co- lonialism may well explain the behaviour of "comprador" elites, but they are not thereby absolved of responsibility for oppressing certain ethnic/cultural/religious groups, classes, or women within their populations. </w:t>
      </w:r>
      <w:r w:rsidRPr="007A1886">
        <w:rPr>
          <w:rStyle w:val="StyleBoldUnderline"/>
        </w:rPr>
        <w:t xml:space="preserve">Race </w:t>
      </w:r>
      <w:r w:rsidRPr="007A1886">
        <w:rPr>
          <w:rStyle w:val="StyleBoldUnderline"/>
          <w:highlight w:val="yellow"/>
        </w:rPr>
        <w:t>essentialist positions</w:t>
      </w:r>
      <w:r>
        <w:t xml:space="preserve"> that hold only whites accountable for racial oppres- sion are overly simplistic, </w:t>
      </w:r>
      <w:r w:rsidRPr="007A1886">
        <w:rPr>
          <w:rStyle w:val="StyleBoldUnderline"/>
          <w:highlight w:val="yellow"/>
        </w:rPr>
        <w:t>miss</w:t>
      </w:r>
      <w:r w:rsidRPr="007A1886">
        <w:rPr>
          <w:rStyle w:val="StyleBoldUnderline"/>
        </w:rPr>
        <w:t xml:space="preserve"> the </w:t>
      </w:r>
      <w:r w:rsidRPr="007A1886">
        <w:rPr>
          <w:rStyle w:val="StyleBoldUnderline"/>
          <w:highlight w:val="yellow"/>
        </w:rPr>
        <w:t>complexity</w:t>
      </w:r>
      <w:r w:rsidRPr="007A1886">
        <w:rPr>
          <w:rStyle w:val="StyleBoldUnderline"/>
        </w:rPr>
        <w:t xml:space="preserve"> of the issues involved, </w:t>
      </w:r>
      <w:r w:rsidRPr="007A1886">
        <w:rPr>
          <w:rStyle w:val="StyleBoldUnderline"/>
          <w:highlight w:val="yellow"/>
        </w:rPr>
        <w:t>and encourage a focus on</w:t>
      </w:r>
      <w:r w:rsidRPr="007A1886">
        <w:rPr>
          <w:rStyle w:val="StyleBoldUnderline"/>
        </w:rPr>
        <w:t xml:space="preserve"> only </w:t>
      </w:r>
      <w:r w:rsidRPr="007A1886">
        <w:rPr>
          <w:rStyle w:val="StyleBoldUnderline"/>
          <w:highlight w:val="yellow"/>
        </w:rPr>
        <w:t>one set of villains</w:t>
      </w:r>
      <w:r>
        <w:t xml:space="preserve">. </w:t>
      </w:r>
    </w:p>
    <w:p w14:paraId="25540495" w14:textId="77777777" w:rsidR="006640BF" w:rsidRDefault="006640BF" w:rsidP="006640BF">
      <w:r w:rsidRPr="007A1886">
        <w:rPr>
          <w:rStyle w:val="StyleBoldUnderline"/>
        </w:rPr>
        <w:t>To be sure, European racism must be distinguished</w:t>
      </w:r>
      <w:r>
        <w:t xml:space="preserve"> from earlier more localized forms by virtue of the facts that it is global in scope, hegemonic in power, structured in specific ways, and still with us as the fundamental organizing prin- ciple of North and South, West and East. </w:t>
      </w:r>
      <w:r w:rsidRPr="007A1886">
        <w:rPr>
          <w:rStyle w:val="StyleBoldUnderline"/>
        </w:rPr>
        <w:t>Nevertheless</w:t>
      </w:r>
      <w:r>
        <w:t xml:space="preserve">, my point is that </w:t>
      </w:r>
      <w:r w:rsidRPr="007A1886">
        <w:rPr>
          <w:rStyle w:val="StyleBoldUnderline"/>
        </w:rPr>
        <w:t>it has not</w:t>
      </w:r>
      <w:r>
        <w:t xml:space="preserve"> entirely </w:t>
      </w:r>
      <w:r w:rsidRPr="007A1886">
        <w:rPr>
          <w:rStyle w:val="StyleBoldUnderline"/>
        </w:rPr>
        <w:t>displaced all of the earlier forms which pre-dated it.</w:t>
      </w:r>
      <w:r>
        <w:t xml:space="preserve"> In addition, by virtue of imperi- alism's forced exposure of various cultures to others (for example, through the creation of artificial "nation-states" amalgamating diverse cultures, or through mass global "mi- grations" such as that of West Africans and Indians to the West Indies as slaves and indentured labourers), new racisms have followed in the wake of European empires. It is not enough to analyze the origins of or modifications to these racisms in Euro-colonialism without recognizing that they must be dealt with now on their own terms.</w:t>
      </w:r>
    </w:p>
    <w:p w14:paraId="234089D8" w14:textId="77777777" w:rsidR="000022F2" w:rsidRPr="00D17C4E" w:rsidRDefault="000022F2" w:rsidP="006640BF"/>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5A4D1" w14:textId="77777777" w:rsidR="006640BF" w:rsidRDefault="006640BF" w:rsidP="005F5576">
      <w:r>
        <w:separator/>
      </w:r>
    </w:p>
  </w:endnote>
  <w:endnote w:type="continuationSeparator" w:id="0">
    <w:p w14:paraId="00673249" w14:textId="77777777" w:rsidR="006640BF" w:rsidRDefault="006640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6F1D1" w14:textId="77777777" w:rsidR="006640BF" w:rsidRDefault="006640BF" w:rsidP="005F5576">
      <w:r>
        <w:separator/>
      </w:r>
    </w:p>
  </w:footnote>
  <w:footnote w:type="continuationSeparator" w:id="0">
    <w:p w14:paraId="2EA5C057" w14:textId="77777777" w:rsidR="006640BF" w:rsidRDefault="006640B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94B44CE"/>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30468CE"/>
    <w:multiLevelType w:val="hybridMultilevel"/>
    <w:tmpl w:val="9AB81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DCB3AD0"/>
    <w:multiLevelType w:val="hybridMultilevel"/>
    <w:tmpl w:val="38768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BF"/>
    <w:rsid w:val="000022F2"/>
    <w:rsid w:val="0000459F"/>
    <w:rsid w:val="00004EB4"/>
    <w:rsid w:val="00004F6A"/>
    <w:rsid w:val="00004F96"/>
    <w:rsid w:val="00005B64"/>
    <w:rsid w:val="000151EF"/>
    <w:rsid w:val="0002196C"/>
    <w:rsid w:val="00021B88"/>
    <w:rsid w:val="00021F29"/>
    <w:rsid w:val="00027EED"/>
    <w:rsid w:val="0003041D"/>
    <w:rsid w:val="00033028"/>
    <w:rsid w:val="000360A7"/>
    <w:rsid w:val="00052A1D"/>
    <w:rsid w:val="00055E12"/>
    <w:rsid w:val="00056262"/>
    <w:rsid w:val="00062D1C"/>
    <w:rsid w:val="00064A59"/>
    <w:rsid w:val="000654F2"/>
    <w:rsid w:val="0007162E"/>
    <w:rsid w:val="00073B9A"/>
    <w:rsid w:val="00076117"/>
    <w:rsid w:val="00087E60"/>
    <w:rsid w:val="00090287"/>
    <w:rsid w:val="00090BA2"/>
    <w:rsid w:val="000978A3"/>
    <w:rsid w:val="00097D7E"/>
    <w:rsid w:val="000A1D39"/>
    <w:rsid w:val="000A4FA5"/>
    <w:rsid w:val="000B61C8"/>
    <w:rsid w:val="000C20B8"/>
    <w:rsid w:val="000C6BFD"/>
    <w:rsid w:val="000C767D"/>
    <w:rsid w:val="000C7CEB"/>
    <w:rsid w:val="000D0B76"/>
    <w:rsid w:val="000D2AE5"/>
    <w:rsid w:val="000D3A26"/>
    <w:rsid w:val="000D3D8D"/>
    <w:rsid w:val="000D3EDE"/>
    <w:rsid w:val="000D62EB"/>
    <w:rsid w:val="000E41A3"/>
    <w:rsid w:val="000F37E7"/>
    <w:rsid w:val="00105E15"/>
    <w:rsid w:val="00112C00"/>
    <w:rsid w:val="00113C68"/>
    <w:rsid w:val="00114663"/>
    <w:rsid w:val="0012057B"/>
    <w:rsid w:val="00121B97"/>
    <w:rsid w:val="00126D92"/>
    <w:rsid w:val="001301AC"/>
    <w:rsid w:val="001304DF"/>
    <w:rsid w:val="001341B3"/>
    <w:rsid w:val="00140397"/>
    <w:rsid w:val="0014072D"/>
    <w:rsid w:val="00140C85"/>
    <w:rsid w:val="00141F7D"/>
    <w:rsid w:val="00141FBF"/>
    <w:rsid w:val="00155E57"/>
    <w:rsid w:val="0016509D"/>
    <w:rsid w:val="0016711C"/>
    <w:rsid w:val="00167A9F"/>
    <w:rsid w:val="00167CC8"/>
    <w:rsid w:val="001711E1"/>
    <w:rsid w:val="00175018"/>
    <w:rsid w:val="00177828"/>
    <w:rsid w:val="00177A1E"/>
    <w:rsid w:val="00182D51"/>
    <w:rsid w:val="0018565A"/>
    <w:rsid w:val="0019587B"/>
    <w:rsid w:val="001A4F0E"/>
    <w:rsid w:val="001B0A04"/>
    <w:rsid w:val="001B3CEC"/>
    <w:rsid w:val="001C0667"/>
    <w:rsid w:val="001C1D82"/>
    <w:rsid w:val="001C2147"/>
    <w:rsid w:val="001C579F"/>
    <w:rsid w:val="001C587E"/>
    <w:rsid w:val="001C7C90"/>
    <w:rsid w:val="001D091F"/>
    <w:rsid w:val="001D0D51"/>
    <w:rsid w:val="001E21A4"/>
    <w:rsid w:val="001F7572"/>
    <w:rsid w:val="0020006E"/>
    <w:rsid w:val="002009AE"/>
    <w:rsid w:val="00206FE8"/>
    <w:rsid w:val="002101DA"/>
    <w:rsid w:val="00215780"/>
    <w:rsid w:val="00217499"/>
    <w:rsid w:val="0024023F"/>
    <w:rsid w:val="00240C4E"/>
    <w:rsid w:val="0024326F"/>
    <w:rsid w:val="00243DC0"/>
    <w:rsid w:val="00250509"/>
    <w:rsid w:val="00250E16"/>
    <w:rsid w:val="00257696"/>
    <w:rsid w:val="0026382E"/>
    <w:rsid w:val="00271B5A"/>
    <w:rsid w:val="00272786"/>
    <w:rsid w:val="00275160"/>
    <w:rsid w:val="00275ECE"/>
    <w:rsid w:val="00284E89"/>
    <w:rsid w:val="00287AB7"/>
    <w:rsid w:val="00290591"/>
    <w:rsid w:val="00294D00"/>
    <w:rsid w:val="002A213E"/>
    <w:rsid w:val="002A612B"/>
    <w:rsid w:val="002A7021"/>
    <w:rsid w:val="002B68A4"/>
    <w:rsid w:val="002C571D"/>
    <w:rsid w:val="002C5772"/>
    <w:rsid w:val="002D0374"/>
    <w:rsid w:val="002D2946"/>
    <w:rsid w:val="002D529E"/>
    <w:rsid w:val="002D6BD6"/>
    <w:rsid w:val="002D7E6C"/>
    <w:rsid w:val="002E4DD9"/>
    <w:rsid w:val="002F0314"/>
    <w:rsid w:val="003056C8"/>
    <w:rsid w:val="0031182D"/>
    <w:rsid w:val="00314B9D"/>
    <w:rsid w:val="00315CA2"/>
    <w:rsid w:val="00316FEB"/>
    <w:rsid w:val="00326EEB"/>
    <w:rsid w:val="0033078A"/>
    <w:rsid w:val="00331559"/>
    <w:rsid w:val="0033454C"/>
    <w:rsid w:val="00341D6C"/>
    <w:rsid w:val="0034266E"/>
    <w:rsid w:val="00344E91"/>
    <w:rsid w:val="00347123"/>
    <w:rsid w:val="0034756E"/>
    <w:rsid w:val="00347E74"/>
    <w:rsid w:val="00351D97"/>
    <w:rsid w:val="00354B5B"/>
    <w:rsid w:val="003722C9"/>
    <w:rsid w:val="00376C22"/>
    <w:rsid w:val="00376CC0"/>
    <w:rsid w:val="0038093D"/>
    <w:rsid w:val="00383E0A"/>
    <w:rsid w:val="003847C7"/>
    <w:rsid w:val="00385298"/>
    <w:rsid w:val="003852CE"/>
    <w:rsid w:val="0038687F"/>
    <w:rsid w:val="00386F78"/>
    <w:rsid w:val="00392E92"/>
    <w:rsid w:val="00392F5E"/>
    <w:rsid w:val="003947B8"/>
    <w:rsid w:val="00395C83"/>
    <w:rsid w:val="003976E0"/>
    <w:rsid w:val="003A2A3B"/>
    <w:rsid w:val="003A440C"/>
    <w:rsid w:val="003B024E"/>
    <w:rsid w:val="003B0C84"/>
    <w:rsid w:val="003B183E"/>
    <w:rsid w:val="003B2F3E"/>
    <w:rsid w:val="003B365D"/>
    <w:rsid w:val="003B51B0"/>
    <w:rsid w:val="003B55B7"/>
    <w:rsid w:val="003C6230"/>
    <w:rsid w:val="003C756E"/>
    <w:rsid w:val="003D2C33"/>
    <w:rsid w:val="003D42A0"/>
    <w:rsid w:val="003D542D"/>
    <w:rsid w:val="003D6F62"/>
    <w:rsid w:val="003E4831"/>
    <w:rsid w:val="003E48DE"/>
    <w:rsid w:val="003E4FF2"/>
    <w:rsid w:val="003E7E5F"/>
    <w:rsid w:val="003E7E8B"/>
    <w:rsid w:val="003F3030"/>
    <w:rsid w:val="003F396A"/>
    <w:rsid w:val="003F47AE"/>
    <w:rsid w:val="00403971"/>
    <w:rsid w:val="00407386"/>
    <w:rsid w:val="0041378A"/>
    <w:rsid w:val="004138EF"/>
    <w:rsid w:val="00415239"/>
    <w:rsid w:val="00425FE5"/>
    <w:rsid w:val="00427513"/>
    <w:rsid w:val="004319DE"/>
    <w:rsid w:val="004320BB"/>
    <w:rsid w:val="00435232"/>
    <w:rsid w:val="004400EA"/>
    <w:rsid w:val="004401B1"/>
    <w:rsid w:val="00441473"/>
    <w:rsid w:val="00441A30"/>
    <w:rsid w:val="00442902"/>
    <w:rsid w:val="00443EEC"/>
    <w:rsid w:val="004465B8"/>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627F"/>
    <w:rsid w:val="004B7E46"/>
    <w:rsid w:val="004C071B"/>
    <w:rsid w:val="004D3745"/>
    <w:rsid w:val="004D3987"/>
    <w:rsid w:val="004E2505"/>
    <w:rsid w:val="004E294C"/>
    <w:rsid w:val="004E3132"/>
    <w:rsid w:val="004E552E"/>
    <w:rsid w:val="004E60EC"/>
    <w:rsid w:val="004E656D"/>
    <w:rsid w:val="004F0849"/>
    <w:rsid w:val="004F0F17"/>
    <w:rsid w:val="004F173C"/>
    <w:rsid w:val="004F1B8C"/>
    <w:rsid w:val="004F33F3"/>
    <w:rsid w:val="004F45B0"/>
    <w:rsid w:val="00500C2E"/>
    <w:rsid w:val="005020C3"/>
    <w:rsid w:val="00504690"/>
    <w:rsid w:val="005111F8"/>
    <w:rsid w:val="00512E52"/>
    <w:rsid w:val="00513FA2"/>
    <w:rsid w:val="00514387"/>
    <w:rsid w:val="00516459"/>
    <w:rsid w:val="00520153"/>
    <w:rsid w:val="00524EFF"/>
    <w:rsid w:val="00525D22"/>
    <w:rsid w:val="005321A1"/>
    <w:rsid w:val="005349E1"/>
    <w:rsid w:val="00537EF5"/>
    <w:rsid w:val="005420CC"/>
    <w:rsid w:val="00542DE6"/>
    <w:rsid w:val="005434D0"/>
    <w:rsid w:val="0054437C"/>
    <w:rsid w:val="00546D61"/>
    <w:rsid w:val="005579BF"/>
    <w:rsid w:val="00560C3E"/>
    <w:rsid w:val="00563468"/>
    <w:rsid w:val="00564EC2"/>
    <w:rsid w:val="00565EAE"/>
    <w:rsid w:val="005665A1"/>
    <w:rsid w:val="00573677"/>
    <w:rsid w:val="00575F7D"/>
    <w:rsid w:val="00580383"/>
    <w:rsid w:val="00580E40"/>
    <w:rsid w:val="00582676"/>
    <w:rsid w:val="00590731"/>
    <w:rsid w:val="005A506B"/>
    <w:rsid w:val="005A625B"/>
    <w:rsid w:val="005A701C"/>
    <w:rsid w:val="005B2444"/>
    <w:rsid w:val="005B2D14"/>
    <w:rsid w:val="005B3140"/>
    <w:rsid w:val="005C0B05"/>
    <w:rsid w:val="005C341D"/>
    <w:rsid w:val="005D02B5"/>
    <w:rsid w:val="005D1156"/>
    <w:rsid w:val="005D49B9"/>
    <w:rsid w:val="005E0681"/>
    <w:rsid w:val="005E170D"/>
    <w:rsid w:val="005E1A8C"/>
    <w:rsid w:val="005E3B08"/>
    <w:rsid w:val="005E3FE4"/>
    <w:rsid w:val="005E572E"/>
    <w:rsid w:val="005F5576"/>
    <w:rsid w:val="005F7C12"/>
    <w:rsid w:val="006014AB"/>
    <w:rsid w:val="00602396"/>
    <w:rsid w:val="00605F20"/>
    <w:rsid w:val="00611C34"/>
    <w:rsid w:val="00616169"/>
    <w:rsid w:val="0061680A"/>
    <w:rsid w:val="0062335B"/>
    <w:rsid w:val="00623B70"/>
    <w:rsid w:val="0063578B"/>
    <w:rsid w:val="00636B3D"/>
    <w:rsid w:val="00641025"/>
    <w:rsid w:val="00647CBB"/>
    <w:rsid w:val="00650E98"/>
    <w:rsid w:val="00656C61"/>
    <w:rsid w:val="00660A4A"/>
    <w:rsid w:val="00660AB8"/>
    <w:rsid w:val="0066101E"/>
    <w:rsid w:val="006640BF"/>
    <w:rsid w:val="006672D8"/>
    <w:rsid w:val="00670064"/>
    <w:rsid w:val="00670D96"/>
    <w:rsid w:val="00672877"/>
    <w:rsid w:val="00675739"/>
    <w:rsid w:val="00683154"/>
    <w:rsid w:val="00690115"/>
    <w:rsid w:val="00690898"/>
    <w:rsid w:val="00693039"/>
    <w:rsid w:val="00693A5A"/>
    <w:rsid w:val="006B302F"/>
    <w:rsid w:val="006B794C"/>
    <w:rsid w:val="006C64D4"/>
    <w:rsid w:val="006D3653"/>
    <w:rsid w:val="006E53F0"/>
    <w:rsid w:val="006E5748"/>
    <w:rsid w:val="006F2A36"/>
    <w:rsid w:val="006F46C3"/>
    <w:rsid w:val="006F7CDF"/>
    <w:rsid w:val="00700BDB"/>
    <w:rsid w:val="0070121B"/>
    <w:rsid w:val="00701E73"/>
    <w:rsid w:val="00711FE2"/>
    <w:rsid w:val="00712649"/>
    <w:rsid w:val="007149F2"/>
    <w:rsid w:val="00714BC9"/>
    <w:rsid w:val="00723D85"/>
    <w:rsid w:val="00723F91"/>
    <w:rsid w:val="00725623"/>
    <w:rsid w:val="00743059"/>
    <w:rsid w:val="00744F58"/>
    <w:rsid w:val="00746B0C"/>
    <w:rsid w:val="00750CED"/>
    <w:rsid w:val="00760A29"/>
    <w:rsid w:val="00765BB7"/>
    <w:rsid w:val="00771E18"/>
    <w:rsid w:val="007739F1"/>
    <w:rsid w:val="007743D8"/>
    <w:rsid w:val="007745C6"/>
    <w:rsid w:val="007755F6"/>
    <w:rsid w:val="007761AD"/>
    <w:rsid w:val="00777387"/>
    <w:rsid w:val="007815E5"/>
    <w:rsid w:val="00783D71"/>
    <w:rsid w:val="00785A4B"/>
    <w:rsid w:val="00787343"/>
    <w:rsid w:val="00790BFA"/>
    <w:rsid w:val="00790DFD"/>
    <w:rsid w:val="00791121"/>
    <w:rsid w:val="00791C88"/>
    <w:rsid w:val="00797B76"/>
    <w:rsid w:val="007A0F2A"/>
    <w:rsid w:val="007A14FB"/>
    <w:rsid w:val="007A3D06"/>
    <w:rsid w:val="007B29D7"/>
    <w:rsid w:val="007B2A35"/>
    <w:rsid w:val="007B2DB5"/>
    <w:rsid w:val="007B383B"/>
    <w:rsid w:val="007C350D"/>
    <w:rsid w:val="007C3689"/>
    <w:rsid w:val="007C3C9B"/>
    <w:rsid w:val="007D3012"/>
    <w:rsid w:val="007D45A0"/>
    <w:rsid w:val="007D65A7"/>
    <w:rsid w:val="007E2DB1"/>
    <w:rsid w:val="007E3F59"/>
    <w:rsid w:val="007E5043"/>
    <w:rsid w:val="007E5183"/>
    <w:rsid w:val="007F02CE"/>
    <w:rsid w:val="007F3EC3"/>
    <w:rsid w:val="008133F9"/>
    <w:rsid w:val="00823AAC"/>
    <w:rsid w:val="00826758"/>
    <w:rsid w:val="00831831"/>
    <w:rsid w:val="00836474"/>
    <w:rsid w:val="00854C66"/>
    <w:rsid w:val="008553E1"/>
    <w:rsid w:val="00856217"/>
    <w:rsid w:val="00861DA7"/>
    <w:rsid w:val="00865931"/>
    <w:rsid w:val="00872423"/>
    <w:rsid w:val="00875F2A"/>
    <w:rsid w:val="00875F32"/>
    <w:rsid w:val="0087643B"/>
    <w:rsid w:val="00877669"/>
    <w:rsid w:val="00881F5F"/>
    <w:rsid w:val="00892DD5"/>
    <w:rsid w:val="00897F92"/>
    <w:rsid w:val="008A16FB"/>
    <w:rsid w:val="008A2344"/>
    <w:rsid w:val="008A6036"/>
    <w:rsid w:val="008A64C9"/>
    <w:rsid w:val="008B180A"/>
    <w:rsid w:val="008B24B7"/>
    <w:rsid w:val="008B71C5"/>
    <w:rsid w:val="008C2CD8"/>
    <w:rsid w:val="008C5743"/>
    <w:rsid w:val="008C68EE"/>
    <w:rsid w:val="008C7F44"/>
    <w:rsid w:val="008D3EFB"/>
    <w:rsid w:val="008D4273"/>
    <w:rsid w:val="008D4EF3"/>
    <w:rsid w:val="008E0E4F"/>
    <w:rsid w:val="008E1FD5"/>
    <w:rsid w:val="008E4139"/>
    <w:rsid w:val="008F1C80"/>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65DD4"/>
    <w:rsid w:val="009706C1"/>
    <w:rsid w:val="00976675"/>
    <w:rsid w:val="00976FBF"/>
    <w:rsid w:val="009812C5"/>
    <w:rsid w:val="0098475F"/>
    <w:rsid w:val="00984B38"/>
    <w:rsid w:val="009A0636"/>
    <w:rsid w:val="009A6FF5"/>
    <w:rsid w:val="009B1211"/>
    <w:rsid w:val="009B2B47"/>
    <w:rsid w:val="009B35DB"/>
    <w:rsid w:val="009B5452"/>
    <w:rsid w:val="009C0076"/>
    <w:rsid w:val="009C4298"/>
    <w:rsid w:val="009C7610"/>
    <w:rsid w:val="009D318C"/>
    <w:rsid w:val="009D5823"/>
    <w:rsid w:val="009D6A20"/>
    <w:rsid w:val="009F0F66"/>
    <w:rsid w:val="009F7A94"/>
    <w:rsid w:val="00A10B8B"/>
    <w:rsid w:val="00A20D78"/>
    <w:rsid w:val="00A2174A"/>
    <w:rsid w:val="00A24D06"/>
    <w:rsid w:val="00A26733"/>
    <w:rsid w:val="00A34000"/>
    <w:rsid w:val="00A3595E"/>
    <w:rsid w:val="00A46C7F"/>
    <w:rsid w:val="00A716A4"/>
    <w:rsid w:val="00A73245"/>
    <w:rsid w:val="00A76AB3"/>
    <w:rsid w:val="00A77145"/>
    <w:rsid w:val="00A82989"/>
    <w:rsid w:val="00A82CA6"/>
    <w:rsid w:val="00A904FE"/>
    <w:rsid w:val="00A90E03"/>
    <w:rsid w:val="00A9262C"/>
    <w:rsid w:val="00AB3B76"/>
    <w:rsid w:val="00AB61DD"/>
    <w:rsid w:val="00AC222F"/>
    <w:rsid w:val="00AC2CC7"/>
    <w:rsid w:val="00AC7B3B"/>
    <w:rsid w:val="00AD2520"/>
    <w:rsid w:val="00AD3CE6"/>
    <w:rsid w:val="00AE1307"/>
    <w:rsid w:val="00AE7586"/>
    <w:rsid w:val="00AF0B01"/>
    <w:rsid w:val="00AF7A65"/>
    <w:rsid w:val="00B06710"/>
    <w:rsid w:val="00B07EBF"/>
    <w:rsid w:val="00B166CB"/>
    <w:rsid w:val="00B235E1"/>
    <w:rsid w:val="00B24336"/>
    <w:rsid w:val="00B272CF"/>
    <w:rsid w:val="00B3145D"/>
    <w:rsid w:val="00B357BA"/>
    <w:rsid w:val="00B41013"/>
    <w:rsid w:val="00B45786"/>
    <w:rsid w:val="00B52C5B"/>
    <w:rsid w:val="00B564DB"/>
    <w:rsid w:val="00B768B6"/>
    <w:rsid w:val="00B816A3"/>
    <w:rsid w:val="00B908D1"/>
    <w:rsid w:val="00B940D1"/>
    <w:rsid w:val="00BB46BD"/>
    <w:rsid w:val="00BB58BD"/>
    <w:rsid w:val="00BB6978"/>
    <w:rsid w:val="00BB6A26"/>
    <w:rsid w:val="00BC1034"/>
    <w:rsid w:val="00BC31D0"/>
    <w:rsid w:val="00BE2408"/>
    <w:rsid w:val="00BE3EC6"/>
    <w:rsid w:val="00BE5BEB"/>
    <w:rsid w:val="00BE6528"/>
    <w:rsid w:val="00BF5768"/>
    <w:rsid w:val="00BF75D2"/>
    <w:rsid w:val="00C0087A"/>
    <w:rsid w:val="00C01D35"/>
    <w:rsid w:val="00C02994"/>
    <w:rsid w:val="00C02EBA"/>
    <w:rsid w:val="00C05F9D"/>
    <w:rsid w:val="00C103DA"/>
    <w:rsid w:val="00C27212"/>
    <w:rsid w:val="00C34185"/>
    <w:rsid w:val="00C42DD6"/>
    <w:rsid w:val="00C545E7"/>
    <w:rsid w:val="00C55C16"/>
    <w:rsid w:val="00C66858"/>
    <w:rsid w:val="00C72E69"/>
    <w:rsid w:val="00C7411E"/>
    <w:rsid w:val="00C77105"/>
    <w:rsid w:val="00C772A2"/>
    <w:rsid w:val="00C84988"/>
    <w:rsid w:val="00C9704C"/>
    <w:rsid w:val="00C97053"/>
    <w:rsid w:val="00CA4AF6"/>
    <w:rsid w:val="00CA59CA"/>
    <w:rsid w:val="00CA77CE"/>
    <w:rsid w:val="00CB2356"/>
    <w:rsid w:val="00CB345B"/>
    <w:rsid w:val="00CB4075"/>
    <w:rsid w:val="00CB4E6D"/>
    <w:rsid w:val="00CC23DE"/>
    <w:rsid w:val="00CC4BA2"/>
    <w:rsid w:val="00CD3E1E"/>
    <w:rsid w:val="00CD3E3A"/>
    <w:rsid w:val="00CD6D39"/>
    <w:rsid w:val="00CD7459"/>
    <w:rsid w:val="00CE55A6"/>
    <w:rsid w:val="00CF13FC"/>
    <w:rsid w:val="00CF4AAF"/>
    <w:rsid w:val="00CF561A"/>
    <w:rsid w:val="00CF59E0"/>
    <w:rsid w:val="00CF665E"/>
    <w:rsid w:val="00CF6C18"/>
    <w:rsid w:val="00CF7EA8"/>
    <w:rsid w:val="00D004DA"/>
    <w:rsid w:val="00D006CB"/>
    <w:rsid w:val="00D01270"/>
    <w:rsid w:val="00D01673"/>
    <w:rsid w:val="00D02E23"/>
    <w:rsid w:val="00D0309A"/>
    <w:rsid w:val="00D07BA4"/>
    <w:rsid w:val="00D10716"/>
    <w:rsid w:val="00D109BA"/>
    <w:rsid w:val="00D176BE"/>
    <w:rsid w:val="00D17C4E"/>
    <w:rsid w:val="00D21359"/>
    <w:rsid w:val="00D215F6"/>
    <w:rsid w:val="00D22BE1"/>
    <w:rsid w:val="00D24EBF"/>
    <w:rsid w:val="00D2765B"/>
    <w:rsid w:val="00D31DF7"/>
    <w:rsid w:val="00D33B91"/>
    <w:rsid w:val="00D3503F"/>
    <w:rsid w:val="00D415C6"/>
    <w:rsid w:val="00D41D3A"/>
    <w:rsid w:val="00D420EA"/>
    <w:rsid w:val="00D4639E"/>
    <w:rsid w:val="00D51ABF"/>
    <w:rsid w:val="00D5444B"/>
    <w:rsid w:val="00D54886"/>
    <w:rsid w:val="00D55302"/>
    <w:rsid w:val="00D56E09"/>
    <w:rsid w:val="00D57CBF"/>
    <w:rsid w:val="00D66063"/>
    <w:rsid w:val="00D661F9"/>
    <w:rsid w:val="00D66ABC"/>
    <w:rsid w:val="00D71CFC"/>
    <w:rsid w:val="00D81638"/>
    <w:rsid w:val="00D85FCF"/>
    <w:rsid w:val="00D86024"/>
    <w:rsid w:val="00D902B6"/>
    <w:rsid w:val="00D94CA3"/>
    <w:rsid w:val="00D9597B"/>
    <w:rsid w:val="00D96595"/>
    <w:rsid w:val="00DA018C"/>
    <w:rsid w:val="00DA3C9D"/>
    <w:rsid w:val="00DA68E8"/>
    <w:rsid w:val="00DB0F7E"/>
    <w:rsid w:val="00DB5489"/>
    <w:rsid w:val="00DB6C98"/>
    <w:rsid w:val="00DC5561"/>
    <w:rsid w:val="00DC701C"/>
    <w:rsid w:val="00DD52B9"/>
    <w:rsid w:val="00DD67BA"/>
    <w:rsid w:val="00DD7F91"/>
    <w:rsid w:val="00DE3A45"/>
    <w:rsid w:val="00DF175E"/>
    <w:rsid w:val="00E00376"/>
    <w:rsid w:val="00E00846"/>
    <w:rsid w:val="00E00B37"/>
    <w:rsid w:val="00E01016"/>
    <w:rsid w:val="00E03A84"/>
    <w:rsid w:val="00E043B1"/>
    <w:rsid w:val="00E14EBD"/>
    <w:rsid w:val="00E15AB3"/>
    <w:rsid w:val="00E16734"/>
    <w:rsid w:val="00E23260"/>
    <w:rsid w:val="00E2367A"/>
    <w:rsid w:val="00E27BC7"/>
    <w:rsid w:val="00E30B93"/>
    <w:rsid w:val="00E35FC9"/>
    <w:rsid w:val="00E377A4"/>
    <w:rsid w:val="00E41346"/>
    <w:rsid w:val="00E420E9"/>
    <w:rsid w:val="00E4635D"/>
    <w:rsid w:val="00E61D76"/>
    <w:rsid w:val="00E674DB"/>
    <w:rsid w:val="00E70912"/>
    <w:rsid w:val="00E75F28"/>
    <w:rsid w:val="00E90AA6"/>
    <w:rsid w:val="00E91180"/>
    <w:rsid w:val="00E96D37"/>
    <w:rsid w:val="00E977B8"/>
    <w:rsid w:val="00E97AD1"/>
    <w:rsid w:val="00EA109B"/>
    <w:rsid w:val="00EA15A8"/>
    <w:rsid w:val="00EA2926"/>
    <w:rsid w:val="00EA5918"/>
    <w:rsid w:val="00EA6763"/>
    <w:rsid w:val="00EB2CDE"/>
    <w:rsid w:val="00EC1A81"/>
    <w:rsid w:val="00EC5896"/>
    <w:rsid w:val="00EC7E5C"/>
    <w:rsid w:val="00ED3037"/>
    <w:rsid w:val="00ED7222"/>
    <w:rsid w:val="00ED78F1"/>
    <w:rsid w:val="00EE4DCA"/>
    <w:rsid w:val="00EE5F04"/>
    <w:rsid w:val="00EF0F62"/>
    <w:rsid w:val="00EF1E3C"/>
    <w:rsid w:val="00F007E1"/>
    <w:rsid w:val="00F0134E"/>
    <w:rsid w:val="00F057C6"/>
    <w:rsid w:val="00F05971"/>
    <w:rsid w:val="00F144AF"/>
    <w:rsid w:val="00F14EC8"/>
    <w:rsid w:val="00F17D96"/>
    <w:rsid w:val="00F22565"/>
    <w:rsid w:val="00F30858"/>
    <w:rsid w:val="00F3380E"/>
    <w:rsid w:val="00F34E2C"/>
    <w:rsid w:val="00F359EB"/>
    <w:rsid w:val="00F40837"/>
    <w:rsid w:val="00F42F79"/>
    <w:rsid w:val="00F4487B"/>
    <w:rsid w:val="00F44ECC"/>
    <w:rsid w:val="00F47773"/>
    <w:rsid w:val="00F5019D"/>
    <w:rsid w:val="00F549AC"/>
    <w:rsid w:val="00F55B77"/>
    <w:rsid w:val="00F56308"/>
    <w:rsid w:val="00F634D6"/>
    <w:rsid w:val="00F64341"/>
    <w:rsid w:val="00F64385"/>
    <w:rsid w:val="00F6473F"/>
    <w:rsid w:val="00F6576B"/>
    <w:rsid w:val="00F658C2"/>
    <w:rsid w:val="00F70897"/>
    <w:rsid w:val="00F7159D"/>
    <w:rsid w:val="00F723D6"/>
    <w:rsid w:val="00F76366"/>
    <w:rsid w:val="00F805C0"/>
    <w:rsid w:val="00F861A5"/>
    <w:rsid w:val="00F90FC6"/>
    <w:rsid w:val="00F924FD"/>
    <w:rsid w:val="00F9799E"/>
    <w:rsid w:val="00FA2DEE"/>
    <w:rsid w:val="00FB4261"/>
    <w:rsid w:val="00FB43B1"/>
    <w:rsid w:val="00FB4C29"/>
    <w:rsid w:val="00FC0608"/>
    <w:rsid w:val="00FC2155"/>
    <w:rsid w:val="00FC41A7"/>
    <w:rsid w:val="00FC7F58"/>
    <w:rsid w:val="00FD675B"/>
    <w:rsid w:val="00FD7483"/>
    <w:rsid w:val="00FE352F"/>
    <w:rsid w:val="00FE380E"/>
    <w:rsid w:val="00FE4404"/>
    <w:rsid w:val="00FE7674"/>
    <w:rsid w:val="00FF0CC2"/>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B9A22"/>
  <w15:docId w15:val="{B444C35F-7289-4954-82BC-8E1AA483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640BF"/>
    <w:pPr>
      <w:spacing w:after="0" w:line="240" w:lineRule="auto"/>
    </w:pPr>
    <w:rPr>
      <w:rFonts w:ascii="Georgia" w:hAnsi="Georgia" w:cs="Calibri"/>
      <w:sz w:val="20"/>
    </w:rPr>
  </w:style>
  <w:style w:type="paragraph" w:styleId="Heading1">
    <w:name w:val="heading 1"/>
    <w:aliases w:val="Pocket,HAT,1: Block/Page Title,Block Name,Heading 1 Char1,ALEX,Heading,Block Header,Heading 1 - block,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 Char Char Char,Heading 2 Char Char1 Char,Heading 2 Char2,Heading 2 Char1 Char,Heading 2 Char Char Char,Heading 2 Char Char1,Cha,TagStyle,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semiHidden/>
    <w:unhideWhenUsed/>
    <w:qFormat/>
    <w:rsid w:val="006640BF"/>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semiHidden/>
    <w:unhideWhenUsed/>
    <w:qFormat/>
    <w:rsid w:val="006640BF"/>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semiHidden/>
    <w:unhideWhenUsed/>
    <w:qFormat/>
    <w:rsid w:val="006640B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6640BF"/>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6640B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1: Block/Page Title Char,Block Name Char,Heading 1 Char1 Char1,ALEX Char,Heading Char,Block Header Char,Heading 1 - block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Cha Char,TagStyle Char,cite_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
    <w:basedOn w:val="DefaultParagraphFont"/>
    <w:uiPriority w:val="7"/>
    <w:qFormat/>
    <w:rsid w:val="00DC5561"/>
    <w:rPr>
      <w:rFonts w:ascii="Georgia" w:hAnsi="Georgia" w:cs="Calibri"/>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 Char Char1,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aliases w:val="Header Char Char Char Char,Heading 1 Char Char Char Char Char,Header Char Char Char Char Char Char,Heading 1 Char Char Char Char Char Char Char,Header 1 Char Char"/>
    <w:basedOn w:val="Normal"/>
    <w:link w:val="HeaderChar"/>
    <w:uiPriority w:val="99"/>
    <w:semiHidden/>
    <w:rsid w:val="00D176BE"/>
    <w:pPr>
      <w:tabs>
        <w:tab w:val="center" w:pos="4680"/>
        <w:tab w:val="right" w:pos="9360"/>
      </w:tabs>
    </w:pPr>
  </w:style>
  <w:style w:type="character" w:customStyle="1" w:styleId="HeaderChar">
    <w:name w:val="Header Char"/>
    <w:aliases w:val="Header Char Char Char Char Char,Heading 1 Char Char Char Char Char Char,Header Char Char Char Char Char Char Char,Heading 1 Char Char Char Char Char Char Char Char,Header 1 Char Cha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semiHidden/>
    <w:rsid w:val="006640BF"/>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semiHidden/>
    <w:rsid w:val="006640BF"/>
    <w:rPr>
      <w:rFonts w:ascii="Georgia" w:eastAsia="Times New Roman" w:hAnsi="Georgia" w:cs="Arial"/>
      <w:b/>
      <w:kern w:val="32"/>
      <w:sz w:val="28"/>
      <w:u w:val="single"/>
    </w:rPr>
  </w:style>
  <w:style w:type="character" w:customStyle="1" w:styleId="Heading7Char">
    <w:name w:val="Heading 7 Char"/>
    <w:basedOn w:val="DefaultParagraphFont"/>
    <w:link w:val="Heading7"/>
    <w:uiPriority w:val="99"/>
    <w:semiHidden/>
    <w:rsid w:val="006640BF"/>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6640BF"/>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6640BF"/>
    <w:rPr>
      <w:rFonts w:ascii="Georgia" w:eastAsia="Times New Roman" w:hAnsi="Georgia" w:cs="Arial"/>
      <w:b/>
      <w:bCs/>
      <w:kern w:val="32"/>
      <w:sz w:val="28"/>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640BF"/>
    <w:pPr>
      <w:spacing w:after="0" w:line="240" w:lineRule="auto"/>
    </w:pPr>
    <w:rPr>
      <w:bCs/>
      <w:sz w:val="20"/>
      <w:u w:val="single"/>
    </w:rPr>
  </w:style>
  <w:style w:type="character" w:customStyle="1" w:styleId="Box">
    <w:name w:val="Box"/>
    <w:uiPriority w:val="1"/>
    <w:qFormat/>
    <w:rsid w:val="006640BF"/>
    <w:rPr>
      <w:b/>
      <w:u w:val="single"/>
      <w:bdr w:val="single" w:sz="4" w:space="0" w:color="auto"/>
    </w:rPr>
  </w:style>
  <w:style w:type="paragraph" w:customStyle="1" w:styleId="cardtext">
    <w:name w:val="card text"/>
    <w:basedOn w:val="Normal"/>
    <w:link w:val="cardtextChar"/>
    <w:qFormat/>
    <w:rsid w:val="006640BF"/>
    <w:pPr>
      <w:ind w:left="288" w:right="288"/>
    </w:pPr>
  </w:style>
  <w:style w:type="character" w:customStyle="1" w:styleId="cardtextChar">
    <w:name w:val="card text Char"/>
    <w:basedOn w:val="DefaultParagraphFont"/>
    <w:link w:val="cardtext"/>
    <w:rsid w:val="006640BF"/>
    <w:rPr>
      <w:rFonts w:ascii="Georgia" w:hAnsi="Georgia" w:cs="Calibri"/>
      <w:sz w:val="20"/>
    </w:rPr>
  </w:style>
  <w:style w:type="character" w:customStyle="1" w:styleId="underline">
    <w:name w:val="underline"/>
    <w:basedOn w:val="DefaultParagraphFont"/>
    <w:link w:val="textbold"/>
    <w:qFormat/>
    <w:rsid w:val="006640BF"/>
    <w:rPr>
      <w:rFonts w:ascii="Times New Roman" w:hAnsi="Times New Roman"/>
      <w:u w:val="single"/>
    </w:rPr>
  </w:style>
  <w:style w:type="paragraph" w:customStyle="1" w:styleId="textbold">
    <w:name w:val="text bold"/>
    <w:basedOn w:val="Normal"/>
    <w:link w:val="underline"/>
    <w:qFormat/>
    <w:rsid w:val="006640BF"/>
    <w:pPr>
      <w:ind w:left="720"/>
      <w:jc w:val="both"/>
    </w:pPr>
    <w:rPr>
      <w:rFonts w:ascii="Times New Roman" w:hAnsi="Times New Roman" w:cstheme="minorBidi"/>
      <w:sz w:val="22"/>
      <w:u w:val="single"/>
    </w:rPr>
  </w:style>
  <w:style w:type="paragraph" w:customStyle="1" w:styleId="card">
    <w:name w:val="card"/>
    <w:basedOn w:val="Normal"/>
    <w:link w:val="cardChar"/>
    <w:qFormat/>
    <w:rsid w:val="006640BF"/>
    <w:pPr>
      <w:ind w:left="288" w:right="288"/>
    </w:pPr>
    <w:rPr>
      <w:rFonts w:eastAsia="Times New Roman"/>
      <w:kern w:val="32"/>
      <w:szCs w:val="20"/>
    </w:rPr>
  </w:style>
  <w:style w:type="character" w:customStyle="1" w:styleId="cardChar">
    <w:name w:val="card Char"/>
    <w:link w:val="card"/>
    <w:rsid w:val="006640BF"/>
    <w:rPr>
      <w:rFonts w:ascii="Georgia" w:eastAsia="Times New Roman" w:hAnsi="Georgia" w:cs="Calibri"/>
      <w:kern w:val="32"/>
      <w:sz w:val="20"/>
      <w:szCs w:val="20"/>
    </w:rPr>
  </w:style>
  <w:style w:type="character" w:customStyle="1" w:styleId="CommentTextChar">
    <w:name w:val="Comment Text Char"/>
    <w:basedOn w:val="DefaultParagraphFont"/>
    <w:link w:val="CommentText"/>
    <w:uiPriority w:val="99"/>
    <w:semiHidden/>
    <w:rsid w:val="006640BF"/>
    <w:rPr>
      <w:rFonts w:ascii="Georgia" w:hAnsi="Georgia" w:cs="Calibri"/>
    </w:rPr>
  </w:style>
  <w:style w:type="paragraph" w:styleId="CommentText">
    <w:name w:val="annotation text"/>
    <w:basedOn w:val="Normal"/>
    <w:link w:val="CommentTextChar"/>
    <w:uiPriority w:val="99"/>
    <w:semiHidden/>
    <w:unhideWhenUsed/>
    <w:rsid w:val="006640BF"/>
    <w:rPr>
      <w:sz w:val="22"/>
    </w:rPr>
  </w:style>
  <w:style w:type="character" w:customStyle="1" w:styleId="CommentTextChar1">
    <w:name w:val="Comment Text Char1"/>
    <w:basedOn w:val="DefaultParagraphFont"/>
    <w:uiPriority w:val="99"/>
    <w:semiHidden/>
    <w:rsid w:val="006640BF"/>
    <w:rPr>
      <w:rFonts w:ascii="Georgia" w:hAnsi="Georgia" w:cs="Calibri"/>
      <w:sz w:val="20"/>
      <w:szCs w:val="20"/>
    </w:rPr>
  </w:style>
  <w:style w:type="character" w:customStyle="1" w:styleId="TitleChar">
    <w:name w:val="Title Char"/>
    <w:aliases w:val="UNDERLINE Char,Cites and Cards Char,Bold Underlined Char,Block Heading Char1"/>
    <w:basedOn w:val="DefaultParagraphFont"/>
    <w:link w:val="Title"/>
    <w:qFormat/>
    <w:locked/>
    <w:rsid w:val="006640BF"/>
    <w:rPr>
      <w:bCs/>
      <w:sz w:val="20"/>
      <w:u w:val="single"/>
    </w:rPr>
  </w:style>
  <w:style w:type="paragraph" w:styleId="Title">
    <w:name w:val="Title"/>
    <w:aliases w:val="UNDERLINE,Cites and Cards,Bold Underlined,Block Heading"/>
    <w:basedOn w:val="Normal"/>
    <w:next w:val="Normal"/>
    <w:link w:val="TitleChar"/>
    <w:qFormat/>
    <w:rsid w:val="006640BF"/>
    <w:pPr>
      <w:ind w:left="720"/>
      <w:outlineLvl w:val="0"/>
    </w:pPr>
    <w:rPr>
      <w:rFonts w:asciiTheme="minorHAnsi" w:hAnsiTheme="minorHAnsi" w:cstheme="minorBidi"/>
      <w:bCs/>
      <w:u w:val="single"/>
    </w:rPr>
  </w:style>
  <w:style w:type="character" w:customStyle="1" w:styleId="TitleChar1">
    <w:name w:val="Title Char1"/>
    <w:aliases w:val="Intense Emphasis,UNDERLINE Char1,Cites and Cards Char1,Bold Underlined Char1,Block Heading Char,Bold,Style Underline,Style,Intense Emphasis3,Intense Emphasis4,Intense Emphasis5,Intense Emphasis6,cites Char Ch,9.5 pt,Intense Emphasis21"/>
    <w:basedOn w:val="DefaultParagraphFont"/>
    <w:uiPriority w:val="10"/>
    <w:qFormat/>
    <w:rsid w:val="006640BF"/>
    <w:rPr>
      <w:rFonts w:asciiTheme="majorHAnsi" w:eastAsiaTheme="majorEastAsia" w:hAnsiTheme="majorHAnsi" w:cstheme="majorBidi"/>
      <w:spacing w:val="-10"/>
      <w:kern w:val="28"/>
      <w:sz w:val="56"/>
      <w:szCs w:val="56"/>
    </w:rPr>
  </w:style>
  <w:style w:type="character" w:customStyle="1" w:styleId="BodyTextChar">
    <w:name w:val="Body Text Char"/>
    <w:basedOn w:val="DefaultParagraphFont"/>
    <w:link w:val="BodyText"/>
    <w:uiPriority w:val="99"/>
    <w:semiHidden/>
    <w:rsid w:val="006640BF"/>
    <w:rPr>
      <w:rFonts w:ascii="Palatino Linotype" w:hAnsi="Palatino Linotype" w:cs="Palatino Linotype"/>
      <w:sz w:val="17"/>
      <w:szCs w:val="17"/>
      <w:shd w:val="clear" w:color="auto" w:fill="FFFFFF"/>
    </w:rPr>
  </w:style>
  <w:style w:type="paragraph" w:styleId="BodyText">
    <w:name w:val="Body Text"/>
    <w:basedOn w:val="Normal"/>
    <w:link w:val="BodyTextChar"/>
    <w:uiPriority w:val="99"/>
    <w:semiHidden/>
    <w:unhideWhenUsed/>
    <w:rsid w:val="006640BF"/>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1">
    <w:name w:val="Body Text Char1"/>
    <w:basedOn w:val="DefaultParagraphFont"/>
    <w:uiPriority w:val="99"/>
    <w:semiHidden/>
    <w:rsid w:val="006640BF"/>
    <w:rPr>
      <w:rFonts w:ascii="Georgia" w:hAnsi="Georgia" w:cs="Calibri"/>
      <w:sz w:val="20"/>
    </w:rPr>
  </w:style>
  <w:style w:type="character" w:customStyle="1" w:styleId="SubtitleChar">
    <w:name w:val="Subtitle Char"/>
    <w:basedOn w:val="DefaultParagraphFont"/>
    <w:link w:val="Subtitle"/>
    <w:uiPriority w:val="11"/>
    <w:rsid w:val="006640BF"/>
    <w:rPr>
      <w:rFonts w:asciiTheme="majorHAnsi" w:eastAsiaTheme="majorEastAsia" w:hAnsiTheme="majorHAnsi" w:cstheme="majorBidi"/>
      <w:i/>
      <w:iCs/>
      <w:color w:val="4F81BD" w:themeColor="accent1"/>
      <w:spacing w:val="15"/>
      <w:sz w:val="24"/>
      <w:szCs w:val="24"/>
    </w:rPr>
  </w:style>
  <w:style w:type="paragraph" w:styleId="Subtitle">
    <w:name w:val="Subtitle"/>
    <w:basedOn w:val="Normal"/>
    <w:next w:val="Normal"/>
    <w:link w:val="SubtitleChar"/>
    <w:uiPriority w:val="11"/>
    <w:qFormat/>
    <w:rsid w:val="006640BF"/>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uiPriority w:val="11"/>
    <w:rsid w:val="006640BF"/>
    <w:rPr>
      <w:rFonts w:eastAsiaTheme="minorEastAsia"/>
      <w:color w:val="5A5A5A" w:themeColor="text1" w:themeTint="A5"/>
      <w:spacing w:val="15"/>
    </w:rPr>
  </w:style>
  <w:style w:type="character" w:customStyle="1" w:styleId="DateChar">
    <w:name w:val="Date Char"/>
    <w:basedOn w:val="DefaultParagraphFont"/>
    <w:link w:val="Date"/>
    <w:uiPriority w:val="99"/>
    <w:semiHidden/>
    <w:rsid w:val="006640BF"/>
    <w:rPr>
      <w:rFonts w:ascii="Garamond" w:eastAsia="Times New Roman" w:hAnsi="Garamond" w:cs="Times New Roman"/>
      <w:sz w:val="16"/>
      <w:szCs w:val="20"/>
    </w:rPr>
  </w:style>
  <w:style w:type="paragraph" w:styleId="Date">
    <w:name w:val="Date"/>
    <w:basedOn w:val="Normal"/>
    <w:next w:val="Normal"/>
    <w:link w:val="DateChar"/>
    <w:uiPriority w:val="99"/>
    <w:semiHidden/>
    <w:unhideWhenUsed/>
    <w:rsid w:val="006640BF"/>
    <w:pPr>
      <w:jc w:val="both"/>
    </w:pPr>
    <w:rPr>
      <w:rFonts w:ascii="Garamond" w:eastAsia="Times New Roman" w:hAnsi="Garamond" w:cs="Times New Roman"/>
      <w:sz w:val="16"/>
      <w:szCs w:val="20"/>
    </w:rPr>
  </w:style>
  <w:style w:type="character" w:customStyle="1" w:styleId="DateChar1">
    <w:name w:val="Date Char1"/>
    <w:basedOn w:val="DefaultParagraphFont"/>
    <w:uiPriority w:val="99"/>
    <w:semiHidden/>
    <w:rsid w:val="006640BF"/>
    <w:rPr>
      <w:rFonts w:ascii="Georgia" w:hAnsi="Georgia" w:cs="Calibri"/>
      <w:sz w:val="20"/>
    </w:rPr>
  </w:style>
  <w:style w:type="character" w:customStyle="1" w:styleId="BodyText2Char">
    <w:name w:val="Body Text 2 Char"/>
    <w:basedOn w:val="DefaultParagraphFont"/>
    <w:link w:val="BodyText2"/>
    <w:uiPriority w:val="99"/>
    <w:semiHidden/>
    <w:rsid w:val="006640BF"/>
    <w:rPr>
      <w:rFonts w:ascii="Georgia" w:hAnsi="Georgia" w:cs="Times New Roman"/>
    </w:rPr>
  </w:style>
  <w:style w:type="paragraph" w:styleId="BodyText2">
    <w:name w:val="Body Text 2"/>
    <w:basedOn w:val="Normal"/>
    <w:link w:val="BodyText2Char"/>
    <w:uiPriority w:val="99"/>
    <w:semiHidden/>
    <w:unhideWhenUsed/>
    <w:rsid w:val="006640BF"/>
    <w:pPr>
      <w:spacing w:after="120" w:line="480" w:lineRule="auto"/>
    </w:pPr>
    <w:rPr>
      <w:rFonts w:cs="Times New Roman"/>
      <w:sz w:val="22"/>
    </w:rPr>
  </w:style>
  <w:style w:type="character" w:customStyle="1" w:styleId="BodyText2Char1">
    <w:name w:val="Body Text 2 Char1"/>
    <w:basedOn w:val="DefaultParagraphFont"/>
    <w:uiPriority w:val="99"/>
    <w:semiHidden/>
    <w:rsid w:val="006640BF"/>
    <w:rPr>
      <w:rFonts w:ascii="Georgia" w:hAnsi="Georgia" w:cs="Calibri"/>
      <w:sz w:val="20"/>
    </w:rPr>
  </w:style>
  <w:style w:type="character" w:customStyle="1" w:styleId="DocumentMapChar">
    <w:name w:val="Document Map Char"/>
    <w:basedOn w:val="DefaultParagraphFont"/>
    <w:link w:val="DocumentMap"/>
    <w:uiPriority w:val="99"/>
    <w:semiHidden/>
    <w:rsid w:val="006640BF"/>
    <w:rPr>
      <w:rFonts w:ascii="Lucida Grande" w:eastAsia="Times New Roman" w:hAnsi="Lucida Grande" w:cs="Calibri"/>
      <w:color w:val="000000"/>
      <w:sz w:val="24"/>
      <w:szCs w:val="24"/>
    </w:rPr>
  </w:style>
  <w:style w:type="paragraph" w:styleId="DocumentMap">
    <w:name w:val="Document Map"/>
    <w:basedOn w:val="Normal"/>
    <w:link w:val="DocumentMapChar"/>
    <w:uiPriority w:val="99"/>
    <w:semiHidden/>
    <w:unhideWhenUsed/>
    <w:rsid w:val="006640BF"/>
    <w:rPr>
      <w:rFonts w:ascii="Lucida Grande" w:eastAsia="Times New Roman" w:hAnsi="Lucida Grande"/>
      <w:color w:val="000000"/>
      <w:sz w:val="24"/>
      <w:szCs w:val="24"/>
    </w:rPr>
  </w:style>
  <w:style w:type="character" w:customStyle="1" w:styleId="DocumentMapChar1">
    <w:name w:val="Document Map Char1"/>
    <w:basedOn w:val="DefaultParagraphFont"/>
    <w:uiPriority w:val="99"/>
    <w:semiHidden/>
    <w:rsid w:val="006640BF"/>
    <w:rPr>
      <w:rFonts w:ascii="Segoe UI" w:hAnsi="Segoe UI" w:cs="Segoe UI"/>
      <w:sz w:val="16"/>
      <w:szCs w:val="16"/>
    </w:rPr>
  </w:style>
  <w:style w:type="character" w:customStyle="1" w:styleId="CommentSubjectChar">
    <w:name w:val="Comment Subject Char"/>
    <w:basedOn w:val="CommentTextChar"/>
    <w:link w:val="CommentSubject"/>
    <w:uiPriority w:val="99"/>
    <w:semiHidden/>
    <w:rsid w:val="006640BF"/>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6640BF"/>
    <w:rPr>
      <w:b/>
      <w:bCs/>
    </w:rPr>
  </w:style>
  <w:style w:type="character" w:customStyle="1" w:styleId="CommentSubjectChar1">
    <w:name w:val="Comment Subject Char1"/>
    <w:basedOn w:val="CommentTextChar1"/>
    <w:uiPriority w:val="99"/>
    <w:semiHidden/>
    <w:rsid w:val="006640BF"/>
    <w:rPr>
      <w:rFonts w:ascii="Georgia" w:hAnsi="Georgia" w:cs="Calibri"/>
      <w:b/>
      <w:bCs/>
      <w:sz w:val="20"/>
      <w:szCs w:val="20"/>
    </w:rPr>
  </w:style>
  <w:style w:type="character" w:customStyle="1" w:styleId="BalloonTextChar">
    <w:name w:val="Balloon Text Char"/>
    <w:basedOn w:val="DefaultParagraphFont"/>
    <w:link w:val="BalloonText"/>
    <w:uiPriority w:val="99"/>
    <w:semiHidden/>
    <w:rsid w:val="006640BF"/>
    <w:rPr>
      <w:rFonts w:ascii="Segoe UI" w:hAnsi="Segoe UI" w:cs="Segoe UI"/>
      <w:sz w:val="18"/>
      <w:szCs w:val="18"/>
    </w:rPr>
  </w:style>
  <w:style w:type="paragraph" w:styleId="BalloonText">
    <w:name w:val="Balloon Text"/>
    <w:basedOn w:val="Normal"/>
    <w:link w:val="BalloonTextChar"/>
    <w:uiPriority w:val="99"/>
    <w:semiHidden/>
    <w:unhideWhenUsed/>
    <w:rsid w:val="006640BF"/>
    <w:rPr>
      <w:rFonts w:ascii="Segoe UI" w:hAnsi="Segoe UI" w:cs="Segoe UI"/>
      <w:sz w:val="18"/>
      <w:szCs w:val="18"/>
    </w:rPr>
  </w:style>
  <w:style w:type="character" w:customStyle="1" w:styleId="BalloonTextChar1">
    <w:name w:val="Balloon Text Char1"/>
    <w:basedOn w:val="DefaultParagraphFont"/>
    <w:uiPriority w:val="99"/>
    <w:semiHidden/>
    <w:rsid w:val="006640BF"/>
    <w:rPr>
      <w:rFonts w:ascii="Segoe UI" w:hAnsi="Segoe UI" w:cs="Segoe UI"/>
      <w:sz w:val="18"/>
      <w:szCs w:val="18"/>
    </w:rPr>
  </w:style>
  <w:style w:type="character" w:customStyle="1" w:styleId="TagtemplateChar">
    <w:name w:val="Tagtemplate Char"/>
    <w:basedOn w:val="DefaultParagraphFont"/>
    <w:link w:val="Tagtemplate"/>
    <w:locked/>
    <w:rsid w:val="006640BF"/>
    <w:rPr>
      <w:rFonts w:ascii="Georgia" w:hAnsi="Georgia" w:cs="Calibri"/>
      <w:b/>
      <w:sz w:val="24"/>
    </w:rPr>
  </w:style>
  <w:style w:type="paragraph" w:customStyle="1" w:styleId="Tagtemplate">
    <w:name w:val="Tagtemplate"/>
    <w:basedOn w:val="Normal"/>
    <w:link w:val="TagtemplateChar"/>
    <w:autoRedefine/>
    <w:qFormat/>
    <w:rsid w:val="006640BF"/>
    <w:pPr>
      <w:keepNext/>
      <w:keepLines/>
    </w:pPr>
    <w:rPr>
      <w:b/>
      <w:sz w:val="24"/>
    </w:rPr>
  </w:style>
  <w:style w:type="character" w:customStyle="1" w:styleId="AnalyticChar">
    <w:name w:val="Analytic Char"/>
    <w:basedOn w:val="DefaultParagraphFont"/>
    <w:link w:val="Analytic"/>
    <w:locked/>
    <w:rsid w:val="006640BF"/>
    <w:rPr>
      <w:rFonts w:ascii="Georgia" w:hAnsi="Georgia" w:cs="Calibri"/>
      <w:b/>
      <w:sz w:val="24"/>
      <w:szCs w:val="24"/>
    </w:rPr>
  </w:style>
  <w:style w:type="paragraph" w:customStyle="1" w:styleId="Analytic">
    <w:name w:val="Analytic"/>
    <w:basedOn w:val="Normal"/>
    <w:link w:val="AnalyticChar"/>
    <w:qFormat/>
    <w:rsid w:val="006640BF"/>
    <w:rPr>
      <w:b/>
      <w:sz w:val="24"/>
      <w:szCs w:val="24"/>
    </w:rPr>
  </w:style>
  <w:style w:type="character" w:customStyle="1" w:styleId="CitationChar">
    <w:name w:val="Citation Char"/>
    <w:aliases w:val="cites Char Char,Heading 3 Char1 Char,Citation Char Char1 Char Char Char Char Char,Block Writing Char,Index Headers Char"/>
    <w:basedOn w:val="DefaultParagraphFont"/>
    <w:link w:val="Citation"/>
    <w:qFormat/>
    <w:locked/>
    <w:rsid w:val="006640BF"/>
    <w:rPr>
      <w:rFonts w:ascii="Georgia" w:hAnsi="Georgia" w:cs="Calibri"/>
      <w:b/>
      <w:sz w:val="24"/>
      <w:u w:val="single"/>
    </w:rPr>
  </w:style>
  <w:style w:type="paragraph" w:customStyle="1" w:styleId="Citation">
    <w:name w:val="Citation"/>
    <w:basedOn w:val="Normal"/>
    <w:link w:val="CitationChar"/>
    <w:qFormat/>
    <w:rsid w:val="006640BF"/>
    <w:rPr>
      <w:b/>
      <w:sz w:val="24"/>
      <w:u w:val="single"/>
    </w:rPr>
  </w:style>
  <w:style w:type="character" w:customStyle="1" w:styleId="Style4Char">
    <w:name w:val="Style4 Char"/>
    <w:link w:val="Style4"/>
    <w:locked/>
    <w:rsid w:val="006640BF"/>
    <w:rPr>
      <w:rFonts w:ascii="Arial Narrow" w:hAnsi="Arial Narrow"/>
      <w:u w:val="single"/>
    </w:rPr>
  </w:style>
  <w:style w:type="paragraph" w:customStyle="1" w:styleId="Style4">
    <w:name w:val="Style4"/>
    <w:basedOn w:val="Normal"/>
    <w:link w:val="Style4Char"/>
    <w:rsid w:val="006640BF"/>
    <w:rPr>
      <w:rFonts w:ascii="Arial Narrow" w:hAnsi="Arial Narrow" w:cstheme="minorBidi"/>
      <w:sz w:val="22"/>
      <w:u w:val="single"/>
    </w:rPr>
  </w:style>
  <w:style w:type="character" w:customStyle="1" w:styleId="CardText1Char">
    <w:name w:val="Card Text 1 Char"/>
    <w:link w:val="CardText1"/>
    <w:locked/>
    <w:rsid w:val="006640BF"/>
    <w:rPr>
      <w:rFonts w:ascii="Arial Narrow" w:hAnsi="Arial Narrow"/>
      <w:color w:val="000000"/>
      <w:u w:val="single"/>
    </w:rPr>
  </w:style>
  <w:style w:type="paragraph" w:customStyle="1" w:styleId="CardText1">
    <w:name w:val="Card Text 1"/>
    <w:link w:val="CardText1Char"/>
    <w:rsid w:val="006640BF"/>
    <w:pPr>
      <w:spacing w:after="0" w:line="240" w:lineRule="auto"/>
    </w:pPr>
    <w:rPr>
      <w:rFonts w:ascii="Arial Narrow" w:hAnsi="Arial Narrow"/>
      <w:color w:val="000000"/>
      <w:u w:val="single"/>
    </w:rPr>
  </w:style>
  <w:style w:type="character" w:customStyle="1" w:styleId="CardText2Char">
    <w:name w:val="Card Text 2 Char"/>
    <w:link w:val="CardText2"/>
    <w:locked/>
    <w:rsid w:val="006640BF"/>
    <w:rPr>
      <w:rFonts w:ascii="Arial Narrow" w:hAnsi="Arial Narrow"/>
      <w:b/>
      <w:color w:val="000000"/>
      <w:u w:val="single"/>
    </w:rPr>
  </w:style>
  <w:style w:type="paragraph" w:customStyle="1" w:styleId="CardText2">
    <w:name w:val="Card Text 2"/>
    <w:basedOn w:val="CardText1"/>
    <w:link w:val="CardText2Char"/>
    <w:rsid w:val="006640BF"/>
    <w:rPr>
      <w:b/>
    </w:rPr>
  </w:style>
  <w:style w:type="character" w:customStyle="1" w:styleId="SmallTextChar">
    <w:name w:val="Small Text Char"/>
    <w:link w:val="SmallText"/>
    <w:uiPriority w:val="99"/>
    <w:locked/>
    <w:rsid w:val="006640BF"/>
    <w:rPr>
      <w:rFonts w:ascii="Arial Narrow" w:eastAsia="Times New Roman" w:hAnsi="Arial Narrow" w:cs="Times New Roman"/>
      <w:sz w:val="20"/>
      <w:szCs w:val="24"/>
    </w:rPr>
  </w:style>
  <w:style w:type="paragraph" w:customStyle="1" w:styleId="SmallText">
    <w:name w:val="Small Text"/>
    <w:basedOn w:val="Normal"/>
    <w:next w:val="Normal"/>
    <w:link w:val="SmallTextChar"/>
    <w:uiPriority w:val="99"/>
    <w:rsid w:val="006640BF"/>
    <w:rPr>
      <w:rFonts w:ascii="Arial Narrow" w:eastAsia="Times New Roman" w:hAnsi="Arial Narrow" w:cs="Times New Roman"/>
      <w:szCs w:val="24"/>
    </w:rPr>
  </w:style>
  <w:style w:type="character" w:customStyle="1" w:styleId="CardUpSize-LightChar">
    <w:name w:val="CardUpSize - Light Char"/>
    <w:basedOn w:val="DefaultParagraphFont"/>
    <w:link w:val="CardUpSize-Light"/>
    <w:locked/>
    <w:rsid w:val="006640BF"/>
    <w:rPr>
      <w:rFonts w:ascii="Arial" w:eastAsia="Times New Roman" w:hAnsi="Arial" w:cs="Times New Roman"/>
      <w:szCs w:val="32"/>
      <w:u w:val="single"/>
    </w:rPr>
  </w:style>
  <w:style w:type="paragraph" w:customStyle="1" w:styleId="CardUpSize-Light">
    <w:name w:val="CardUpSize - Light"/>
    <w:basedOn w:val="Normal"/>
    <w:link w:val="CardUpSize-LightChar"/>
    <w:rsid w:val="006640BF"/>
    <w:rPr>
      <w:rFonts w:ascii="Arial" w:eastAsia="Times New Roman" w:hAnsi="Arial" w:cs="Times New Roman"/>
      <w:sz w:val="22"/>
      <w:szCs w:val="32"/>
      <w:u w:val="single"/>
    </w:rPr>
  </w:style>
  <w:style w:type="character" w:customStyle="1" w:styleId="CiteCardUpSize-HeavyChar">
    <w:name w:val="Cite // CardUpSize - Heavy Char"/>
    <w:basedOn w:val="DefaultParagraphFont"/>
    <w:link w:val="CiteCardUpSize-Heavy"/>
    <w:locked/>
    <w:rsid w:val="006640BF"/>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6640BF"/>
    <w:pPr>
      <w:jc w:val="both"/>
    </w:pPr>
    <w:rPr>
      <w:rFonts w:ascii="Times New Roman" w:eastAsia="Times New Roman" w:hAnsi="Times New Roman" w:cs="Times New Roman"/>
      <w:b/>
      <w:sz w:val="22"/>
      <w:szCs w:val="24"/>
      <w:u w:val="single"/>
    </w:rPr>
  </w:style>
  <w:style w:type="character" w:customStyle="1" w:styleId="NormalTextChar">
    <w:name w:val="Normal Text Char"/>
    <w:link w:val="NormalText"/>
    <w:locked/>
    <w:rsid w:val="006640BF"/>
    <w:rPr>
      <w:rFonts w:ascii="Times New Roman" w:eastAsia="Times New Roman" w:hAnsi="Times New Roman" w:cs="Calibri"/>
      <w:sz w:val="20"/>
      <w:szCs w:val="26"/>
    </w:rPr>
  </w:style>
  <w:style w:type="paragraph" w:customStyle="1" w:styleId="NormalText">
    <w:name w:val="Normal Text"/>
    <w:basedOn w:val="Normal"/>
    <w:link w:val="NormalTextChar"/>
    <w:autoRedefine/>
    <w:rsid w:val="006640BF"/>
    <w:pPr>
      <w:jc w:val="both"/>
    </w:pPr>
    <w:rPr>
      <w:rFonts w:ascii="Times New Roman" w:eastAsia="Times New Roman" w:hAnsi="Times New Roman"/>
      <w:szCs w:val="26"/>
    </w:rPr>
  </w:style>
  <w:style w:type="character" w:customStyle="1" w:styleId="StyleStyle49ptChar">
    <w:name w:val="Style Style4 + 9 pt Char"/>
    <w:link w:val="StyleStyle49pt"/>
    <w:locked/>
    <w:rsid w:val="006640BF"/>
    <w:rPr>
      <w:rFonts w:ascii="Georgia" w:eastAsia="Times New Roman" w:hAnsi="Georgia" w:cs="Times New Roman"/>
      <w:szCs w:val="24"/>
      <w:u w:val="single"/>
    </w:rPr>
  </w:style>
  <w:style w:type="paragraph" w:customStyle="1" w:styleId="StyleStyle49pt">
    <w:name w:val="Style Style4 + 9 pt"/>
    <w:basedOn w:val="Style4"/>
    <w:link w:val="StyleStyle49ptChar"/>
    <w:rsid w:val="006640BF"/>
    <w:pPr>
      <w:tabs>
        <w:tab w:val="num" w:pos="360"/>
      </w:tabs>
    </w:pPr>
    <w:rPr>
      <w:rFonts w:ascii="Georgia" w:eastAsia="Times New Roman" w:hAnsi="Georgia" w:cs="Times New Roman"/>
      <w:szCs w:val="24"/>
    </w:rPr>
  </w:style>
  <w:style w:type="character" w:customStyle="1" w:styleId="MinimizeChar">
    <w:name w:val="Minimize Char"/>
    <w:link w:val="Minimize"/>
    <w:locked/>
    <w:rsid w:val="006640BF"/>
    <w:rPr>
      <w:rFonts w:ascii="Arial" w:eastAsia="Times New Roman" w:hAnsi="Arial" w:cs="Calibri"/>
      <w:sz w:val="12"/>
      <w:szCs w:val="12"/>
      <w:lang w:val="x-none" w:eastAsia="x-none"/>
    </w:rPr>
  </w:style>
  <w:style w:type="paragraph" w:customStyle="1" w:styleId="Minimize">
    <w:name w:val="Minimize"/>
    <w:basedOn w:val="Normal"/>
    <w:next w:val="Normal"/>
    <w:link w:val="MinimizeChar"/>
    <w:autoRedefine/>
    <w:rsid w:val="006640BF"/>
    <w:pPr>
      <w:widowControl w:val="0"/>
      <w:autoSpaceDE w:val="0"/>
      <w:autoSpaceDN w:val="0"/>
      <w:adjustRightInd w:val="0"/>
    </w:pPr>
    <w:rPr>
      <w:rFonts w:ascii="Arial" w:eastAsia="Times New Roman" w:hAnsi="Arial"/>
      <w:sz w:val="12"/>
      <w:szCs w:val="12"/>
      <w:lang w:val="x-none" w:eastAsia="x-none"/>
    </w:rPr>
  </w:style>
  <w:style w:type="character" w:customStyle="1" w:styleId="underlinedChar">
    <w:name w:val="underlined Char"/>
    <w:link w:val="underlined"/>
    <w:locked/>
    <w:rsid w:val="006640BF"/>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6640BF"/>
    <w:pPr>
      <w:spacing w:after="0" w:line="240" w:lineRule="auto"/>
      <w:contextualSpacing/>
    </w:pPr>
    <w:rPr>
      <w:rFonts w:ascii="Times New Roman" w:eastAsia="Malgun Gothic" w:hAnsi="Times New Roman" w:cs="Times New Roman"/>
      <w:sz w:val="24"/>
      <w:szCs w:val="24"/>
      <w:u w:val="single"/>
    </w:rPr>
  </w:style>
  <w:style w:type="character" w:customStyle="1" w:styleId="UnderliningChar">
    <w:name w:val="Underlining Char"/>
    <w:link w:val="Underlining"/>
    <w:locked/>
    <w:rsid w:val="006640BF"/>
    <w:rPr>
      <w:rFonts w:ascii="Arial Narrow" w:hAnsi="Arial Narrow"/>
      <w:szCs w:val="24"/>
      <w:u w:val="single"/>
    </w:rPr>
  </w:style>
  <w:style w:type="paragraph" w:customStyle="1" w:styleId="Underlining">
    <w:name w:val="Underlining"/>
    <w:basedOn w:val="Normal"/>
    <w:next w:val="Normal"/>
    <w:link w:val="UnderliningChar"/>
    <w:rsid w:val="006640BF"/>
    <w:rPr>
      <w:rFonts w:ascii="Arial Narrow" w:hAnsi="Arial Narrow" w:cstheme="minorBidi"/>
      <w:sz w:val="22"/>
      <w:szCs w:val="24"/>
      <w:u w:val="single"/>
    </w:rPr>
  </w:style>
  <w:style w:type="character" w:customStyle="1" w:styleId="MicroTextChar">
    <w:name w:val="MicroText Char"/>
    <w:link w:val="MicroText"/>
    <w:locked/>
    <w:rsid w:val="006640BF"/>
    <w:rPr>
      <w:rFonts w:ascii="Arial Narrow" w:hAnsi="Arial Narrow"/>
      <w:sz w:val="12"/>
      <w:szCs w:val="24"/>
    </w:rPr>
  </w:style>
  <w:style w:type="paragraph" w:customStyle="1" w:styleId="MicroText">
    <w:name w:val="MicroText"/>
    <w:basedOn w:val="Normal"/>
    <w:next w:val="Normal"/>
    <w:link w:val="MicroTextChar"/>
    <w:rsid w:val="006640BF"/>
    <w:rPr>
      <w:rFonts w:ascii="Arial Narrow" w:hAnsi="Arial Narrow" w:cstheme="minorBidi"/>
      <w:sz w:val="12"/>
      <w:szCs w:val="24"/>
    </w:rPr>
  </w:style>
  <w:style w:type="character" w:customStyle="1" w:styleId="SmallChar">
    <w:name w:val="Small Char"/>
    <w:link w:val="Small"/>
    <w:locked/>
    <w:rsid w:val="006640BF"/>
    <w:rPr>
      <w:rFonts w:ascii="Arial Narrow" w:hAnsi="Arial Narrow" w:cs="Calibri"/>
      <w:color w:val="000000"/>
      <w:sz w:val="16"/>
    </w:rPr>
  </w:style>
  <w:style w:type="paragraph" w:customStyle="1" w:styleId="Small">
    <w:name w:val="Small"/>
    <w:basedOn w:val="Normal"/>
    <w:next w:val="Normal"/>
    <w:link w:val="SmallChar"/>
    <w:qFormat/>
    <w:rsid w:val="006640BF"/>
    <w:pPr>
      <w:spacing w:after="200" w:line="276" w:lineRule="auto"/>
    </w:pPr>
    <w:rPr>
      <w:rFonts w:ascii="Arial Narrow" w:hAnsi="Arial Narrow"/>
      <w:color w:val="000000"/>
      <w:sz w:val="16"/>
    </w:rPr>
  </w:style>
  <w:style w:type="character" w:customStyle="1" w:styleId="HeadingsBaseChar">
    <w:name w:val="Headings Base Char"/>
    <w:basedOn w:val="DefaultParagraphFont"/>
    <w:link w:val="HeadingsBase"/>
    <w:locked/>
    <w:rsid w:val="006640BF"/>
    <w:rPr>
      <w:rFonts w:ascii="Georgia" w:eastAsia="Times New Roman" w:hAnsi="Georgia" w:cs="Calibri"/>
      <w:b/>
      <w:kern w:val="32"/>
      <w:sz w:val="32"/>
      <w:szCs w:val="20"/>
    </w:rPr>
  </w:style>
  <w:style w:type="paragraph" w:customStyle="1" w:styleId="HeadingsBase">
    <w:name w:val="Headings Base"/>
    <w:basedOn w:val="Normal"/>
    <w:link w:val="HeadingsBaseChar"/>
    <w:rsid w:val="006640BF"/>
    <w:pPr>
      <w:keepNext/>
      <w:keepLines/>
      <w:suppressAutoHyphens/>
      <w:spacing w:before="20" w:after="120"/>
      <w:jc w:val="center"/>
    </w:pPr>
    <w:rPr>
      <w:rFonts w:eastAsia="Times New Roman"/>
      <w:b/>
      <w:kern w:val="32"/>
      <w:sz w:val="32"/>
      <w:szCs w:val="20"/>
    </w:rPr>
  </w:style>
  <w:style w:type="character" w:customStyle="1" w:styleId="hatChar">
    <w:name w:val="hat Char"/>
    <w:basedOn w:val="DefaultParagraphFont"/>
    <w:link w:val="hat"/>
    <w:locked/>
    <w:rsid w:val="006640BF"/>
    <w:rPr>
      <w:rFonts w:ascii="Georgia" w:eastAsia="Times New Roman" w:hAnsi="Georgia" w:cs="Arial"/>
      <w:b/>
      <w:bCs/>
      <w:kern w:val="32"/>
      <w:sz w:val="52"/>
      <w:szCs w:val="32"/>
    </w:rPr>
  </w:style>
  <w:style w:type="paragraph" w:customStyle="1" w:styleId="hat">
    <w:name w:val="hat"/>
    <w:basedOn w:val="Heading1"/>
    <w:link w:val="hatChar"/>
    <w:rsid w:val="006640BF"/>
    <w:pPr>
      <w:suppressAutoHyphens/>
      <w:spacing w:before="6600" w:after="240"/>
    </w:pPr>
    <w:rPr>
      <w:rFonts w:eastAsia="Times New Roman" w:cs="Arial"/>
      <w:kern w:val="32"/>
      <w:szCs w:val="32"/>
    </w:rPr>
  </w:style>
  <w:style w:type="character" w:customStyle="1" w:styleId="citenon-boldChar">
    <w:name w:val="cite non-bold Char"/>
    <w:link w:val="citenon-bold"/>
    <w:locked/>
    <w:rsid w:val="006640BF"/>
    <w:rPr>
      <w:rFonts w:ascii="Georgia" w:eastAsia="Times New Roman" w:hAnsi="Georgia" w:cs="Calibri"/>
      <w:szCs w:val="20"/>
    </w:rPr>
  </w:style>
  <w:style w:type="paragraph" w:customStyle="1" w:styleId="citenon-bold">
    <w:name w:val="cite non-bold"/>
    <w:basedOn w:val="Normal"/>
    <w:link w:val="citenon-boldChar"/>
    <w:rsid w:val="006640BF"/>
    <w:rPr>
      <w:rFonts w:eastAsia="Times New Roman"/>
      <w:sz w:val="22"/>
      <w:szCs w:val="20"/>
    </w:rPr>
  </w:style>
  <w:style w:type="character" w:customStyle="1" w:styleId="CitesChar2">
    <w:name w:val="Cites Char2"/>
    <w:link w:val="Cites"/>
    <w:locked/>
    <w:rsid w:val="006640BF"/>
    <w:rPr>
      <w:rFonts w:ascii="Times New Roman" w:eastAsia="Times New Roman" w:hAnsi="Times New Roman" w:cs="Times New Roman"/>
      <w:b/>
      <w:bCs/>
    </w:rPr>
  </w:style>
  <w:style w:type="paragraph" w:customStyle="1" w:styleId="Cites">
    <w:name w:val="Cites"/>
    <w:basedOn w:val="Normal"/>
    <w:link w:val="CitesChar2"/>
    <w:qFormat/>
    <w:rsid w:val="006640BF"/>
    <w:pPr>
      <w:widowControl w:val="0"/>
      <w:autoSpaceDE w:val="0"/>
      <w:autoSpaceDN w:val="0"/>
      <w:adjustRightInd w:val="0"/>
      <w:jc w:val="both"/>
      <w:outlineLvl w:val="2"/>
    </w:pPr>
    <w:rPr>
      <w:rFonts w:ascii="Times New Roman" w:eastAsia="Times New Roman" w:hAnsi="Times New Roman" w:cs="Times New Roman"/>
      <w:b/>
      <w:bCs/>
      <w:sz w:val="22"/>
    </w:rPr>
  </w:style>
  <w:style w:type="character" w:customStyle="1" w:styleId="CardsChar1">
    <w:name w:val="Cards Char1"/>
    <w:link w:val="Cards"/>
    <w:locked/>
    <w:rsid w:val="006640BF"/>
    <w:rPr>
      <w:rFonts w:ascii="Times New Roman" w:eastAsia="Times New Roman" w:hAnsi="Times New Roman" w:cs="Times New Roman"/>
    </w:rPr>
  </w:style>
  <w:style w:type="paragraph" w:customStyle="1" w:styleId="Cards">
    <w:name w:val="Cards"/>
    <w:basedOn w:val="Normal"/>
    <w:link w:val="CardsChar1"/>
    <w:qFormat/>
    <w:rsid w:val="006640BF"/>
    <w:pPr>
      <w:autoSpaceDE w:val="0"/>
      <w:autoSpaceDN w:val="0"/>
      <w:adjustRightInd w:val="0"/>
      <w:ind w:left="432" w:right="432"/>
      <w:jc w:val="both"/>
    </w:pPr>
    <w:rPr>
      <w:rFonts w:ascii="Times New Roman" w:eastAsia="Times New Roman" w:hAnsi="Times New Roman" w:cs="Times New Roman"/>
      <w:sz w:val="22"/>
    </w:rPr>
  </w:style>
  <w:style w:type="character" w:customStyle="1" w:styleId="NothingChar">
    <w:name w:val="Nothing Char"/>
    <w:link w:val="Nothing"/>
    <w:locked/>
    <w:rsid w:val="006640BF"/>
    <w:rPr>
      <w:rFonts w:ascii="Times New Roman" w:eastAsia="Times New Roman" w:hAnsi="Times New Roman" w:cs="Times New Roman"/>
      <w:sz w:val="20"/>
      <w:szCs w:val="24"/>
    </w:rPr>
  </w:style>
  <w:style w:type="paragraph" w:customStyle="1" w:styleId="Nothing">
    <w:name w:val="Nothing"/>
    <w:link w:val="NothingChar"/>
    <w:qFormat/>
    <w:rsid w:val="006640BF"/>
    <w:pPr>
      <w:spacing w:after="0" w:line="240" w:lineRule="auto"/>
      <w:jc w:val="both"/>
    </w:pPr>
    <w:rPr>
      <w:rFonts w:ascii="Times New Roman" w:eastAsia="Times New Roman" w:hAnsi="Times New Roman" w:cs="Times New Roman"/>
      <w:sz w:val="20"/>
      <w:szCs w:val="24"/>
    </w:rPr>
  </w:style>
  <w:style w:type="character" w:customStyle="1" w:styleId="AuthorDateChar">
    <w:name w:val="AuthorDate Char"/>
    <w:basedOn w:val="DefaultParagraphFont"/>
    <w:link w:val="AuthorDate"/>
    <w:locked/>
    <w:rsid w:val="006640BF"/>
    <w:rPr>
      <w:rFonts w:ascii="Times New Roman" w:eastAsia="Calibri" w:hAnsi="Times New Roman" w:cs="Times New Roman"/>
      <w:b/>
      <w:sz w:val="24"/>
      <w:szCs w:val="20"/>
      <w:u w:val="single"/>
    </w:rPr>
  </w:style>
  <w:style w:type="paragraph" w:customStyle="1" w:styleId="AuthorDate">
    <w:name w:val="AuthorDate"/>
    <w:next w:val="Nothing"/>
    <w:link w:val="AuthorDateChar"/>
    <w:rsid w:val="006640B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TextChar0">
    <w:name w:val="CardText Char"/>
    <w:basedOn w:val="DefaultParagraphFont"/>
    <w:link w:val="CardText0"/>
    <w:locked/>
    <w:rsid w:val="006640BF"/>
    <w:rPr>
      <w:rFonts w:ascii="Calibri" w:hAnsi="Calibri" w:cs="Calibri"/>
    </w:rPr>
  </w:style>
  <w:style w:type="paragraph" w:customStyle="1" w:styleId="CardText0">
    <w:name w:val="CardText"/>
    <w:basedOn w:val="Normal"/>
    <w:link w:val="CardTextChar0"/>
    <w:qFormat/>
    <w:rsid w:val="006640BF"/>
    <w:pPr>
      <w:ind w:left="288"/>
    </w:pPr>
    <w:rPr>
      <w:rFonts w:ascii="Calibri" w:hAnsi="Calibri"/>
      <w:sz w:val="22"/>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6640BF"/>
    <w:rPr>
      <w:b/>
      <w:bCs/>
      <w:strike w:val="0"/>
      <w:dstrike w:val="0"/>
      <w:sz w:val="26"/>
      <w:u w:val="none"/>
      <w:effect w:val="none"/>
    </w:rPr>
  </w:style>
  <w:style w:type="character" w:customStyle="1" w:styleId="Heading3Char1">
    <w:name w:val="Heading 3 Char1"/>
    <w:aliases w:val="Block Char1,Char Char Char Char Char Char Char Char1,Heading 3 Char Char Char1,Char1 Char Char1,Char1 Char + Left:  2.54 cm Char1,First line:  0 Heading 3 Char1,First line:  0 cm Char1,Char Char1,CD Underline Char1,3: Cite Char,Card Char"/>
    <w:basedOn w:val="DefaultParagraphFont"/>
    <w:uiPriority w:val="3"/>
    <w:semiHidden/>
    <w:qFormat/>
    <w:locked/>
    <w:rsid w:val="006640BF"/>
    <w:rPr>
      <w:rFonts w:ascii="Georgia" w:eastAsia="Times New Roman" w:hAnsi="Georgia" w:cs="Calibri" w:hint="default"/>
      <w:szCs w:val="20"/>
    </w:rPr>
  </w:style>
  <w:style w:type="character" w:customStyle="1" w:styleId="UnderlineBold">
    <w:name w:val="Underline + Bold"/>
    <w:uiPriority w:val="1"/>
    <w:qFormat/>
    <w:rsid w:val="006640BF"/>
    <w:rPr>
      <w:b/>
      <w:bCs w:val="0"/>
      <w:sz w:val="20"/>
      <w:u w:val="single"/>
    </w:rPr>
  </w:style>
  <w:style w:type="character" w:customStyle="1" w:styleId="BoldUnderlineChar">
    <w:name w:val="Bold Underline Char"/>
    <w:rsid w:val="006640BF"/>
    <w:rPr>
      <w:rFonts w:ascii="Georgia" w:hAnsi="Georgia" w:cs="Times New Roman" w:hint="default"/>
      <w:b/>
      <w:bCs w:val="0"/>
      <w:u w:val="thick"/>
    </w:rPr>
  </w:style>
  <w:style w:type="character" w:customStyle="1" w:styleId="CardtextChar1">
    <w:name w:val="Card text Char"/>
    <w:rsid w:val="006640BF"/>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american_quarterly/v057/57.3brown.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eb.lexis-nexis.com/universe/document?_m=cd9713b340d60abd42c2b34c36d8ef95&amp;_docnum=9&amp;wchp=dGLbVzz-zSkVA&amp;_md5=9645fa92f5740655bdc1c9ae7c82b32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1F6F71B6-9550-4BB3-A225-FE17A1E6F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41</Pages>
  <Words>26070</Words>
  <Characters>148604</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2014-03-28T14:58:00Z</dcterms:created>
  <dcterms:modified xsi:type="dcterms:W3CDTF">2014-03-28T15:00:00Z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